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43" w:rsidRDefault="004C4243" w:rsidP="004C424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8364"/>
          <w:tab w:val="left" w:pos="9072"/>
        </w:tabs>
        <w:rPr>
          <w:rFonts w:cs="Arial"/>
          <w:b/>
          <w:sz w:val="24"/>
        </w:rPr>
      </w:pPr>
      <w:r>
        <w:rPr>
          <w:rFonts w:cs="Arial"/>
          <w:b/>
          <w:sz w:val="24"/>
        </w:rPr>
        <w:t>Effects of scaling on volume</w:t>
      </w:r>
    </w:p>
    <w:p w:rsidR="004C4243" w:rsidRDefault="004C4243" w:rsidP="004C4243">
      <w:pPr>
        <w:tabs>
          <w:tab w:val="right" w:pos="9639"/>
        </w:tabs>
        <w:rPr>
          <w:rFonts w:cs="Arial"/>
          <w:b/>
          <w:szCs w:val="22"/>
        </w:rPr>
      </w:pPr>
    </w:p>
    <w:p w:rsidR="004C4243" w:rsidRPr="00CC32A4" w:rsidRDefault="004C4243" w:rsidP="004C4243">
      <w:pPr>
        <w:tabs>
          <w:tab w:val="right" w:pos="9639"/>
        </w:tabs>
        <w:rPr>
          <w:rFonts w:cs="Arial"/>
          <w:b/>
          <w:szCs w:val="22"/>
        </w:rPr>
      </w:pPr>
      <w:r w:rsidRPr="00CC32A4">
        <w:rPr>
          <w:rFonts w:cs="Arial"/>
          <w:b/>
          <w:szCs w:val="22"/>
        </w:rPr>
        <w:t>Solutions and marking key</w:t>
      </w:r>
    </w:p>
    <w:p w:rsidR="004C4243" w:rsidRDefault="004C4243" w:rsidP="004C4243">
      <w:pPr>
        <w:tabs>
          <w:tab w:val="right" w:pos="9639"/>
        </w:tabs>
        <w:rPr>
          <w:rFonts w:cs="Arial"/>
          <w:b/>
          <w:sz w:val="24"/>
        </w:rPr>
      </w:pPr>
    </w:p>
    <w:p w:rsidR="004C4243" w:rsidRDefault="004C4243" w:rsidP="004C4243">
      <w:pPr>
        <w:spacing w:after="120" w:line="276" w:lineRule="auto"/>
        <w:rPr>
          <w:b/>
        </w:rPr>
      </w:pPr>
      <w:r w:rsidRPr="008803A4">
        <w:rPr>
          <w:b/>
        </w:rPr>
        <w:t>Question 1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3402"/>
        <w:gridCol w:w="850"/>
      </w:tblGrid>
      <w:tr w:rsidR="004C4243" w:rsidTr="002B20D0">
        <w:tc>
          <w:tcPr>
            <w:tcW w:w="567" w:type="dxa"/>
          </w:tcPr>
          <w:p w:rsidR="004C4243" w:rsidRDefault="004C4243" w:rsidP="002B20D0">
            <w:pPr>
              <w:spacing w:line="276" w:lineRule="auto"/>
            </w:pPr>
          </w:p>
          <w:p w:rsidR="004C4243" w:rsidRPr="007C53D5" w:rsidRDefault="004C4243" w:rsidP="002B20D0">
            <w:pPr>
              <w:spacing w:line="276" w:lineRule="auto"/>
            </w:pPr>
          </w:p>
        </w:tc>
        <w:tc>
          <w:tcPr>
            <w:tcW w:w="3686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 w:rsidRPr="007C53D5">
              <w:t>Solution</w:t>
            </w:r>
          </w:p>
        </w:tc>
        <w:tc>
          <w:tcPr>
            <w:tcW w:w="3402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>
              <w:t>Marking key/mathematical b</w:t>
            </w:r>
            <w:r w:rsidRPr="007C53D5">
              <w:t>ehaviours</w:t>
            </w:r>
          </w:p>
        </w:tc>
        <w:tc>
          <w:tcPr>
            <w:tcW w:w="850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 w:rsidRPr="007C53D5">
              <w:t>Marks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 w:rsidRPr="00B50369">
              <w:t>(a)</w:t>
            </w:r>
          </w:p>
        </w:tc>
        <w:tc>
          <w:tcPr>
            <w:tcW w:w="3686" w:type="dxa"/>
          </w:tcPr>
          <w:p w:rsidR="004C4243" w:rsidRPr="00E06C37" w:rsidRDefault="004C4243" w:rsidP="002B20D0">
            <w:pPr>
              <w:spacing w:line="276" w:lineRule="auto"/>
              <w:rPr>
                <w:u w:val="single"/>
              </w:rPr>
            </w:pPr>
            <w:r w:rsidRPr="00E06C37">
              <w:rPr>
                <w:u w:val="single"/>
              </w:rPr>
              <w:t>Cubes</w:t>
            </w:r>
          </w:p>
          <w:p w:rsidR="004C4243" w:rsidRDefault="004C4243" w:rsidP="002B20D0">
            <w:pPr>
              <w:spacing w:line="276" w:lineRule="auto"/>
            </w:pPr>
            <w:r>
              <w:t xml:space="preserve">Column 4: 64, </w:t>
            </w:r>
          </w:p>
          <w:p w:rsidR="004C4243" w:rsidRDefault="004C4243" w:rsidP="002B20D0">
            <w:pPr>
              <w:spacing w:line="276" w:lineRule="auto"/>
            </w:pPr>
            <w:r>
              <w:t>Column 4: 512, 1000</w:t>
            </w:r>
          </w:p>
          <w:p w:rsidR="004C4243" w:rsidRDefault="004C4243" w:rsidP="002B20D0">
            <w:pPr>
              <w:spacing w:line="276" w:lineRule="auto"/>
            </w:pPr>
            <w:r>
              <w:t>Column 5: Each missing value is 8</w:t>
            </w:r>
          </w:p>
          <w:p w:rsidR="004C4243" w:rsidRPr="00E06C37" w:rsidRDefault="004C4243" w:rsidP="002B20D0">
            <w:pPr>
              <w:spacing w:line="276" w:lineRule="auto"/>
              <w:rPr>
                <w:u w:val="single"/>
              </w:rPr>
            </w:pPr>
            <w:r w:rsidRPr="00E06C37">
              <w:rPr>
                <w:u w:val="single"/>
              </w:rPr>
              <w:t>Spheres</w:t>
            </w:r>
          </w:p>
          <w:p w:rsidR="004C4243" w:rsidRDefault="004C4243" w:rsidP="002B20D0">
            <w:pPr>
              <w:spacing w:line="276" w:lineRule="auto"/>
              <w:rPr>
                <w:rFonts w:cs="Arial"/>
                <w:szCs w:val="22"/>
              </w:rPr>
            </w:pPr>
            <w:r w:rsidRPr="00A11FFA">
              <w:rPr>
                <w:rFonts w:cs="Arial"/>
                <w:position w:val="-20"/>
                <w:szCs w:val="22"/>
              </w:rPr>
              <w:object w:dxaOrig="70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3pt;height:28.15pt" o:ole="">
                  <v:imagedata r:id="rId6" o:title=""/>
                </v:shape>
                <o:OLEObject Type="Embed" ProgID="Equation.DSMT4" ShapeID="_x0000_i1025" DrawAspect="Content" ObjectID="_1524919021" r:id="rId7"/>
              </w:object>
            </w:r>
            <w:r w:rsidRPr="00571317">
              <w:rPr>
                <w:rFonts w:ascii="Times New Roman" w:hAnsi="Times New Roman"/>
                <w:i/>
                <w:sz w:val="24"/>
              </w:rPr>
              <w:t xml:space="preserve">= 33.5 </w:t>
            </w:r>
            <w:r>
              <w:rPr>
                <w:rFonts w:cs="Arial"/>
                <w:szCs w:val="22"/>
              </w:rPr>
              <w:t>for radius of 2</w:t>
            </w:r>
          </w:p>
          <w:p w:rsidR="004C4243" w:rsidRDefault="004C4243" w:rsidP="002B20D0">
            <w:pPr>
              <w:spacing w:line="276" w:lineRule="auto"/>
              <w:rPr>
                <w:rFonts w:cs="Arial"/>
                <w:szCs w:val="22"/>
              </w:rPr>
            </w:pPr>
            <w:r w:rsidRPr="00A11FFA">
              <w:rPr>
                <w:rFonts w:cs="Arial"/>
                <w:position w:val="-20"/>
                <w:szCs w:val="22"/>
              </w:rPr>
              <w:object w:dxaOrig="940" w:dyaOrig="520">
                <v:shape id="_x0000_i1026" type="#_x0000_t75" style="width:47.6pt;height:28.15pt" o:ole="">
                  <v:imagedata r:id="rId8" o:title=""/>
                </v:shape>
                <o:OLEObject Type="Embed" ProgID="Equation.DSMT4" ShapeID="_x0000_i1026" DrawAspect="Content" ObjectID="_1524919022" r:id="rId9"/>
              </w:object>
            </w:r>
            <w:r w:rsidRPr="00571317">
              <w:rPr>
                <w:rFonts w:ascii="Times New Roman" w:hAnsi="Times New Roman"/>
                <w:i/>
                <w:sz w:val="24"/>
              </w:rPr>
              <w:t xml:space="preserve">= 904.8  </w:t>
            </w:r>
            <w:r>
              <w:rPr>
                <w:rFonts w:cs="Arial"/>
                <w:szCs w:val="22"/>
              </w:rPr>
              <w:t>for radius of 6</w:t>
            </w:r>
          </w:p>
          <w:p w:rsidR="004C4243" w:rsidRDefault="004C4243" w:rsidP="002B20D0">
            <w:pPr>
              <w:spacing w:line="276" w:lineRule="auto"/>
              <w:rPr>
                <w:rFonts w:cs="Arial"/>
                <w:szCs w:val="22"/>
              </w:rPr>
            </w:pPr>
            <w:r w:rsidRPr="00A11FFA">
              <w:rPr>
                <w:rFonts w:cs="Arial"/>
                <w:position w:val="-20"/>
                <w:szCs w:val="22"/>
              </w:rPr>
              <w:object w:dxaOrig="920" w:dyaOrig="520">
                <v:shape id="_x0000_i1027" type="#_x0000_t75" style="width:47.6pt;height:28.15pt" o:ole="">
                  <v:imagedata r:id="rId10" o:title=""/>
                </v:shape>
                <o:OLEObject Type="Embed" ProgID="Equation.DSMT4" ShapeID="_x0000_i1027" DrawAspect="Content" ObjectID="_1524919023" r:id="rId11"/>
              </w:object>
            </w:r>
            <w:r w:rsidRPr="00571317">
              <w:rPr>
                <w:rFonts w:ascii="Times New Roman" w:hAnsi="Times New Roman"/>
                <w:i/>
                <w:sz w:val="24"/>
              </w:rPr>
              <w:t xml:space="preserve">= 523.6 </w:t>
            </w:r>
            <w:r>
              <w:rPr>
                <w:rFonts w:cs="Arial"/>
                <w:szCs w:val="22"/>
              </w:rPr>
              <w:t>for radius of 5</w:t>
            </w:r>
          </w:p>
          <w:p w:rsidR="004C4243" w:rsidRPr="007C53D5" w:rsidRDefault="004C4243" w:rsidP="002B20D0">
            <w:pPr>
              <w:spacing w:line="276" w:lineRule="auto"/>
            </w:pPr>
          </w:p>
        </w:tc>
        <w:tc>
          <w:tcPr>
            <w:tcW w:w="3402" w:type="dxa"/>
          </w:tcPr>
          <w:p w:rsidR="004C4243" w:rsidRDefault="004C4243" w:rsidP="002B20D0">
            <w:pPr>
              <w:spacing w:line="276" w:lineRule="auto"/>
              <w:ind w:left="317"/>
            </w:pPr>
          </w:p>
          <w:p w:rsidR="004C4243" w:rsidRDefault="004C4243" w:rsidP="004C4243">
            <w:pPr>
              <w:numPr>
                <w:ilvl w:val="0"/>
                <w:numId w:val="1"/>
              </w:numPr>
              <w:spacing w:line="276" w:lineRule="auto"/>
              <w:ind w:left="317" w:hanging="283"/>
            </w:pPr>
            <w:r>
              <w:t>Copies volume provided</w:t>
            </w:r>
          </w:p>
          <w:p w:rsidR="004C4243" w:rsidRDefault="004C4243" w:rsidP="004C4243">
            <w:pPr>
              <w:numPr>
                <w:ilvl w:val="0"/>
                <w:numId w:val="1"/>
              </w:numPr>
              <w:spacing w:line="276" w:lineRule="auto"/>
              <w:ind w:left="317" w:hanging="283"/>
            </w:pPr>
            <w:r>
              <w:t xml:space="preserve">Calculates volume </w:t>
            </w:r>
          </w:p>
          <w:p w:rsidR="004C4243" w:rsidRDefault="004C4243" w:rsidP="004C4243">
            <w:pPr>
              <w:numPr>
                <w:ilvl w:val="0"/>
                <w:numId w:val="1"/>
              </w:numPr>
              <w:spacing w:line="276" w:lineRule="auto"/>
              <w:ind w:left="317" w:hanging="283"/>
            </w:pPr>
            <w:r>
              <w:t>Divides volumes accurately (1 if 1 wrong)</w:t>
            </w:r>
          </w:p>
          <w:p w:rsidR="004C4243" w:rsidRDefault="004C4243" w:rsidP="002B20D0">
            <w:pPr>
              <w:spacing w:line="276" w:lineRule="auto"/>
              <w:ind w:left="34"/>
            </w:pPr>
          </w:p>
          <w:p w:rsidR="004C4243" w:rsidRDefault="004C4243" w:rsidP="004C4243">
            <w:pPr>
              <w:numPr>
                <w:ilvl w:val="0"/>
                <w:numId w:val="1"/>
              </w:numPr>
              <w:spacing w:line="276" w:lineRule="auto"/>
              <w:ind w:left="317" w:hanging="283"/>
            </w:pPr>
            <w:r>
              <w:t>Recognises, copies pattern</w:t>
            </w:r>
          </w:p>
          <w:p w:rsidR="004C4243" w:rsidRDefault="004C4243" w:rsidP="002B20D0">
            <w:pPr>
              <w:spacing w:line="276" w:lineRule="auto"/>
              <w:ind w:left="317"/>
            </w:pPr>
          </w:p>
          <w:p w:rsidR="004C4243" w:rsidRDefault="004C4243" w:rsidP="004C4243">
            <w:pPr>
              <w:numPr>
                <w:ilvl w:val="0"/>
                <w:numId w:val="1"/>
              </w:numPr>
              <w:spacing w:line="276" w:lineRule="auto"/>
              <w:ind w:left="317" w:hanging="283"/>
            </w:pPr>
            <w:r>
              <w:t>Determines correct cubes</w:t>
            </w:r>
          </w:p>
          <w:p w:rsidR="004C4243" w:rsidRDefault="004C4243" w:rsidP="004C4243">
            <w:pPr>
              <w:numPr>
                <w:ilvl w:val="0"/>
                <w:numId w:val="1"/>
              </w:numPr>
              <w:spacing w:line="276" w:lineRule="auto"/>
              <w:ind w:left="317" w:hanging="283"/>
            </w:pPr>
            <w:r>
              <w:t>Calculates volumes correctly</w:t>
            </w:r>
          </w:p>
          <w:p w:rsidR="004C4243" w:rsidRDefault="004C4243" w:rsidP="002B20D0">
            <w:pPr>
              <w:spacing w:line="276" w:lineRule="auto"/>
            </w:pPr>
          </w:p>
          <w:p w:rsidR="004C4243" w:rsidRPr="007C53D5" w:rsidRDefault="004C4243" w:rsidP="002B20D0">
            <w:pPr>
              <w:spacing w:line="276" w:lineRule="auto"/>
            </w:pP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  <w:r>
              <w:t>2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Pr="007C53D5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 w:rsidRPr="00B50369">
              <w:t>(b)</w:t>
            </w:r>
          </w:p>
        </w:tc>
        <w:tc>
          <w:tcPr>
            <w:tcW w:w="3686" w:type="dxa"/>
          </w:tcPr>
          <w:p w:rsidR="004C4243" w:rsidRDefault="004C4243" w:rsidP="002B20D0">
            <w:pPr>
              <w:spacing w:line="276" w:lineRule="auto"/>
            </w:pPr>
            <w:r>
              <w:t>8</w:t>
            </w:r>
          </w:p>
          <w:p w:rsidR="004C4243" w:rsidRPr="007C53D5" w:rsidRDefault="004C4243" w:rsidP="002B20D0">
            <w:pPr>
              <w:spacing w:line="276" w:lineRule="auto"/>
            </w:pPr>
            <w:r>
              <w:t xml:space="preserve">8 </w:t>
            </w:r>
            <w:r>
              <w:rPr>
                <w:rFonts w:cs="Arial"/>
              </w:rPr>
              <w:t>÷</w:t>
            </w:r>
            <w:r>
              <w:t xml:space="preserve"> </w:t>
            </w:r>
            <w:proofErr w:type="gramStart"/>
            <w:r>
              <w:t>1  or</w:t>
            </w:r>
            <w:proofErr w:type="gramEnd"/>
            <w:r>
              <w:t xml:space="preserve"> 64 </w:t>
            </w:r>
            <w:r>
              <w:rPr>
                <w:rFonts w:cs="Arial"/>
              </w:rPr>
              <w:t>÷</w:t>
            </w:r>
            <w:r>
              <w:t xml:space="preserve"> 8  etc.. </w:t>
            </w:r>
          </w:p>
        </w:tc>
        <w:tc>
          <w:tcPr>
            <w:tcW w:w="3402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Identifies 8 as the answer</w:t>
            </w:r>
          </w:p>
          <w:p w:rsidR="004C4243" w:rsidRPr="007C53D5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Shows correct calculation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Pr="007C53D5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>
              <w:t>(c)</w:t>
            </w:r>
          </w:p>
        </w:tc>
        <w:tc>
          <w:tcPr>
            <w:tcW w:w="3686" w:type="dxa"/>
          </w:tcPr>
          <w:p w:rsidR="004C4243" w:rsidRPr="00A630BC" w:rsidRDefault="004C4243" w:rsidP="002B20D0">
            <w:pPr>
              <w:spacing w:line="276" w:lineRule="auto"/>
              <w:rPr>
                <w:vertAlign w:val="superscript"/>
              </w:rPr>
            </w:pPr>
            <w:r>
              <w:t>27 000 cm</w:t>
            </w:r>
            <w:r>
              <w:rPr>
                <w:vertAlign w:val="superscript"/>
              </w:rPr>
              <w:t>3</w:t>
            </w:r>
          </w:p>
        </w:tc>
        <w:tc>
          <w:tcPr>
            <w:tcW w:w="3402" w:type="dxa"/>
          </w:tcPr>
          <w:p w:rsidR="004C4243" w:rsidRPr="007C53D5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 xml:space="preserve">Applies scale factor from (c) 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 w:rsidRPr="00B50369">
              <w:t>(</w:t>
            </w:r>
            <w:r>
              <w:t>d</w:t>
            </w:r>
            <w:r w:rsidRPr="00B50369">
              <w:t>)</w:t>
            </w:r>
          </w:p>
        </w:tc>
        <w:tc>
          <w:tcPr>
            <w:tcW w:w="3686" w:type="dxa"/>
          </w:tcPr>
          <w:p w:rsidR="004C4243" w:rsidRPr="007C53D5" w:rsidRDefault="004C4243" w:rsidP="002B20D0">
            <w:pPr>
              <w:spacing w:line="276" w:lineRule="auto"/>
            </w:pPr>
            <w:r>
              <w:t>It is eight times as large</w:t>
            </w:r>
          </w:p>
        </w:tc>
        <w:tc>
          <w:tcPr>
            <w:tcW w:w="3402" w:type="dxa"/>
          </w:tcPr>
          <w:p w:rsidR="004C4243" w:rsidRPr="007C53D5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Identifies 8 as the factor</w:t>
            </w:r>
          </w:p>
        </w:tc>
        <w:tc>
          <w:tcPr>
            <w:tcW w:w="850" w:type="dxa"/>
          </w:tcPr>
          <w:p w:rsidR="004C4243" w:rsidRPr="007C53D5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>
              <w:t>(e)</w:t>
            </w:r>
          </w:p>
        </w:tc>
        <w:tc>
          <w:tcPr>
            <w:tcW w:w="3686" w:type="dxa"/>
          </w:tcPr>
          <w:p w:rsidR="004C4243" w:rsidRPr="00A630BC" w:rsidRDefault="004C4243" w:rsidP="002B20D0">
            <w:pPr>
              <w:spacing w:line="276" w:lineRule="auto"/>
            </w:pPr>
            <w:r>
              <w:t>1767.125 cm</w:t>
            </w:r>
            <w:r>
              <w:rPr>
                <w:vertAlign w:val="superscript"/>
              </w:rPr>
              <w:t>3</w:t>
            </w:r>
          </w:p>
        </w:tc>
        <w:tc>
          <w:tcPr>
            <w:tcW w:w="3402" w:type="dxa"/>
          </w:tcPr>
          <w:p w:rsidR="004C4243" w:rsidRPr="007C53D5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 xml:space="preserve">Divides by scale factor 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4C4243" w:rsidRDefault="004C4243" w:rsidP="004C4243"/>
    <w:p w:rsidR="004C4243" w:rsidRDefault="004C4243" w:rsidP="004C4243">
      <w:pPr>
        <w:spacing w:after="120" w:line="276" w:lineRule="auto"/>
        <w:rPr>
          <w:b/>
        </w:rPr>
      </w:pPr>
    </w:p>
    <w:p w:rsidR="004C4243" w:rsidRDefault="004C4243" w:rsidP="004C4243">
      <w:pPr>
        <w:spacing w:after="120" w:line="276" w:lineRule="auto"/>
        <w:rPr>
          <w:b/>
        </w:rPr>
      </w:pPr>
      <w:r>
        <w:rPr>
          <w:b/>
        </w:rPr>
        <w:t>Question 2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3402"/>
        <w:gridCol w:w="850"/>
      </w:tblGrid>
      <w:tr w:rsidR="004C4243" w:rsidTr="002B20D0">
        <w:tc>
          <w:tcPr>
            <w:tcW w:w="567" w:type="dxa"/>
          </w:tcPr>
          <w:p w:rsidR="004C4243" w:rsidRDefault="004C4243" w:rsidP="002B20D0">
            <w:pPr>
              <w:spacing w:line="276" w:lineRule="auto"/>
            </w:pPr>
          </w:p>
          <w:p w:rsidR="004C4243" w:rsidRPr="007C53D5" w:rsidRDefault="004C4243" w:rsidP="002B20D0">
            <w:pPr>
              <w:spacing w:line="276" w:lineRule="auto"/>
            </w:pPr>
          </w:p>
        </w:tc>
        <w:tc>
          <w:tcPr>
            <w:tcW w:w="3686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 w:rsidRPr="007C53D5">
              <w:t>Solution</w:t>
            </w:r>
          </w:p>
        </w:tc>
        <w:tc>
          <w:tcPr>
            <w:tcW w:w="3402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>
              <w:t>Marking key/mathematical b</w:t>
            </w:r>
            <w:r w:rsidRPr="007C53D5">
              <w:t>ehaviours</w:t>
            </w:r>
          </w:p>
        </w:tc>
        <w:tc>
          <w:tcPr>
            <w:tcW w:w="850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 w:rsidRPr="007C53D5">
              <w:t>Marks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 w:rsidRPr="00B50369">
              <w:t>(a)</w:t>
            </w:r>
          </w:p>
        </w:tc>
        <w:tc>
          <w:tcPr>
            <w:tcW w:w="3686" w:type="dxa"/>
          </w:tcPr>
          <w:p w:rsidR="004C4243" w:rsidRDefault="004C4243" w:rsidP="002B20D0">
            <w:pPr>
              <w:spacing w:line="276" w:lineRule="auto"/>
            </w:pPr>
            <w:r>
              <w:t>Column 5: 126</w:t>
            </w:r>
          </w:p>
          <w:p w:rsidR="004C4243" w:rsidRDefault="004C4243" w:rsidP="002B20D0">
            <w:pPr>
              <w:spacing w:line="276" w:lineRule="auto"/>
            </w:pPr>
            <w:r>
              <w:t>Column 3: 785</w:t>
            </w:r>
          </w:p>
          <w:p w:rsidR="004C4243" w:rsidRDefault="004C4243" w:rsidP="002B20D0">
            <w:pPr>
              <w:spacing w:line="276" w:lineRule="auto"/>
            </w:pPr>
            <w:r>
              <w:t>Column 6: Each missing value is 4</w:t>
            </w:r>
          </w:p>
          <w:p w:rsidR="004C4243" w:rsidRDefault="004C4243" w:rsidP="002B20D0">
            <w:pPr>
              <w:spacing w:line="276" w:lineRule="auto"/>
              <w:rPr>
                <w:rFonts w:cs="Arial"/>
                <w:szCs w:val="22"/>
              </w:rPr>
            </w:pPr>
          </w:p>
          <w:p w:rsidR="004C4243" w:rsidRPr="007C53D5" w:rsidRDefault="004C4243" w:rsidP="002B20D0">
            <w:pPr>
              <w:spacing w:line="276" w:lineRule="auto"/>
            </w:pPr>
          </w:p>
        </w:tc>
        <w:tc>
          <w:tcPr>
            <w:tcW w:w="3402" w:type="dxa"/>
          </w:tcPr>
          <w:p w:rsidR="004C4243" w:rsidRDefault="004C4243" w:rsidP="004C4243">
            <w:pPr>
              <w:numPr>
                <w:ilvl w:val="0"/>
                <w:numId w:val="1"/>
              </w:numPr>
              <w:spacing w:line="276" w:lineRule="auto"/>
              <w:ind w:left="317" w:hanging="283"/>
            </w:pPr>
            <w:r>
              <w:t>Copies volume provided</w:t>
            </w:r>
          </w:p>
          <w:p w:rsidR="004C4243" w:rsidRDefault="004C4243" w:rsidP="004C4243">
            <w:pPr>
              <w:numPr>
                <w:ilvl w:val="0"/>
                <w:numId w:val="1"/>
              </w:numPr>
              <w:spacing w:line="276" w:lineRule="auto"/>
              <w:ind w:left="317" w:hanging="283"/>
            </w:pPr>
            <w:r>
              <w:t xml:space="preserve">Calculates volume </w:t>
            </w:r>
          </w:p>
          <w:p w:rsidR="004C4243" w:rsidRDefault="004C4243" w:rsidP="004C4243">
            <w:pPr>
              <w:numPr>
                <w:ilvl w:val="0"/>
                <w:numId w:val="1"/>
              </w:numPr>
              <w:spacing w:line="276" w:lineRule="auto"/>
              <w:ind w:left="317" w:hanging="283"/>
            </w:pPr>
            <w:r>
              <w:t>Divides volumes accurately (1 if one wrong)</w:t>
            </w:r>
          </w:p>
          <w:p w:rsidR="004C4243" w:rsidRPr="007C53D5" w:rsidRDefault="004C4243" w:rsidP="004C4243">
            <w:pPr>
              <w:numPr>
                <w:ilvl w:val="0"/>
                <w:numId w:val="1"/>
              </w:numPr>
              <w:spacing w:line="276" w:lineRule="auto"/>
              <w:ind w:left="317" w:hanging="283"/>
            </w:pPr>
            <w:r>
              <w:t xml:space="preserve">Rounds to nearest whole 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  <w:r>
              <w:t>2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Pr="007C53D5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 w:rsidRPr="00B50369">
              <w:t>(b)</w:t>
            </w:r>
          </w:p>
        </w:tc>
        <w:tc>
          <w:tcPr>
            <w:tcW w:w="3686" w:type="dxa"/>
          </w:tcPr>
          <w:p w:rsidR="004C4243" w:rsidRDefault="004C4243" w:rsidP="002B20D0">
            <w:pPr>
              <w:spacing w:line="276" w:lineRule="auto"/>
            </w:pPr>
            <w:r>
              <w:t>4</w:t>
            </w:r>
          </w:p>
          <w:p w:rsidR="004C4243" w:rsidRPr="007C53D5" w:rsidRDefault="004C4243" w:rsidP="002B20D0">
            <w:pPr>
              <w:spacing w:line="276" w:lineRule="auto"/>
            </w:pPr>
            <w:r>
              <w:t xml:space="preserve">503 </w:t>
            </w:r>
            <w:r>
              <w:rPr>
                <w:rFonts w:cs="Arial"/>
              </w:rPr>
              <w:t>÷</w:t>
            </w:r>
            <w:r>
              <w:t xml:space="preserve"> </w:t>
            </w:r>
            <w:proofErr w:type="gramStart"/>
            <w:r>
              <w:t>126  or</w:t>
            </w:r>
            <w:proofErr w:type="gramEnd"/>
            <w:r>
              <w:t xml:space="preserve"> 1131 </w:t>
            </w:r>
            <w:r>
              <w:rPr>
                <w:rFonts w:cs="Arial"/>
              </w:rPr>
              <w:t>÷</w:t>
            </w:r>
            <w:r>
              <w:t xml:space="preserve"> 283  etc.. </w:t>
            </w:r>
          </w:p>
        </w:tc>
        <w:tc>
          <w:tcPr>
            <w:tcW w:w="3402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Identifies 4 as the answer</w:t>
            </w:r>
          </w:p>
          <w:p w:rsidR="004C4243" w:rsidRPr="007C53D5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Shows a correct calculation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Pr="007C53D5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 w:rsidRPr="00B50369">
              <w:t>(c)</w:t>
            </w:r>
          </w:p>
        </w:tc>
        <w:tc>
          <w:tcPr>
            <w:tcW w:w="3686" w:type="dxa"/>
          </w:tcPr>
          <w:p w:rsidR="004C4243" w:rsidRDefault="004C4243" w:rsidP="002B20D0">
            <w:pPr>
              <w:spacing w:line="276" w:lineRule="auto"/>
            </w:pPr>
            <w:r>
              <w:t>It is eight times as large</w:t>
            </w:r>
          </w:p>
          <w:p w:rsidR="004C4243" w:rsidRDefault="004C4243" w:rsidP="002B20D0">
            <w:pPr>
              <w:spacing w:line="276" w:lineRule="auto"/>
            </w:pPr>
            <w:r>
              <w:t xml:space="preserve">2262 </w:t>
            </w:r>
            <w:r>
              <w:rPr>
                <w:rFonts w:cs="Arial"/>
              </w:rPr>
              <w:t>÷</w:t>
            </w:r>
            <w:r>
              <w:t xml:space="preserve"> 283 = 7.99...</w:t>
            </w:r>
          </w:p>
          <w:p w:rsidR="004C4243" w:rsidRPr="007C53D5" w:rsidRDefault="004C4243" w:rsidP="002B20D0">
            <w:pPr>
              <w:spacing w:line="276" w:lineRule="auto"/>
            </w:pPr>
            <w:r>
              <w:t xml:space="preserve">4523 </w:t>
            </w:r>
            <w:r>
              <w:rPr>
                <w:rFonts w:cs="Arial"/>
              </w:rPr>
              <w:t>÷</w:t>
            </w:r>
            <w:r>
              <w:t xml:space="preserve"> 565 = 8.00 ...</w:t>
            </w:r>
          </w:p>
        </w:tc>
        <w:tc>
          <w:tcPr>
            <w:tcW w:w="3402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Identifies 8 as the factor</w:t>
            </w:r>
          </w:p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Selects values from correct cells</w:t>
            </w:r>
          </w:p>
          <w:p w:rsidR="004C4243" w:rsidRPr="007C53D5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Uses division to calculate answer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Pr="007C53D5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>
              <w:t>(d)</w:t>
            </w:r>
          </w:p>
        </w:tc>
        <w:tc>
          <w:tcPr>
            <w:tcW w:w="3686" w:type="dxa"/>
          </w:tcPr>
          <w:p w:rsidR="004C4243" w:rsidRDefault="004C4243" w:rsidP="002B20D0">
            <w:pPr>
              <w:spacing w:line="276" w:lineRule="auto"/>
              <w:rPr>
                <w:vertAlign w:val="superscript"/>
              </w:rPr>
            </w:pPr>
            <w:r>
              <w:t>(i)  56 m</w:t>
            </w:r>
            <w:r>
              <w:rPr>
                <w:vertAlign w:val="superscript"/>
              </w:rPr>
              <w:t>3</w:t>
            </w:r>
          </w:p>
          <w:p w:rsidR="004C4243" w:rsidRDefault="004C4243" w:rsidP="002B20D0">
            <w:pPr>
              <w:spacing w:line="276" w:lineRule="auto"/>
              <w:rPr>
                <w:vertAlign w:val="superscript"/>
              </w:rPr>
            </w:pPr>
            <w:r>
              <w:t>(ii)  112 m</w:t>
            </w:r>
            <w:r>
              <w:rPr>
                <w:vertAlign w:val="superscript"/>
              </w:rPr>
              <w:t>3</w:t>
            </w:r>
          </w:p>
          <w:p w:rsidR="004C4243" w:rsidRPr="003F493C" w:rsidRDefault="004C4243" w:rsidP="002B20D0">
            <w:pPr>
              <w:spacing w:line="276" w:lineRule="auto"/>
            </w:pPr>
          </w:p>
        </w:tc>
        <w:tc>
          <w:tcPr>
            <w:tcW w:w="3402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Multiplies by 4 for (i)</w:t>
            </w:r>
          </w:p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Multiplies by 8 for (ii)</w:t>
            </w:r>
          </w:p>
          <w:p w:rsidR="004C4243" w:rsidRPr="007C53D5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Provides correct units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4C4243" w:rsidRDefault="004C4243" w:rsidP="004C4243"/>
    <w:p w:rsidR="004C4243" w:rsidRDefault="004C4243" w:rsidP="004C4243">
      <w:pPr>
        <w:spacing w:after="120" w:line="276" w:lineRule="auto"/>
        <w:rPr>
          <w:b/>
        </w:rPr>
      </w:pPr>
    </w:p>
    <w:p w:rsidR="004C4243" w:rsidRDefault="004C4243" w:rsidP="004C4243">
      <w:pPr>
        <w:spacing w:after="120" w:line="276" w:lineRule="auto"/>
        <w:rPr>
          <w:b/>
        </w:rPr>
      </w:pPr>
    </w:p>
    <w:p w:rsidR="004C4243" w:rsidRDefault="004C4243" w:rsidP="004C4243">
      <w:pPr>
        <w:spacing w:after="120" w:line="276" w:lineRule="auto"/>
        <w:rPr>
          <w:b/>
        </w:rPr>
      </w:pPr>
      <w:r>
        <w:rPr>
          <w:b/>
        </w:rPr>
        <w:t>Question 3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3402"/>
        <w:gridCol w:w="850"/>
      </w:tblGrid>
      <w:tr w:rsidR="004C4243" w:rsidTr="002B20D0">
        <w:tc>
          <w:tcPr>
            <w:tcW w:w="567" w:type="dxa"/>
          </w:tcPr>
          <w:p w:rsidR="004C4243" w:rsidRDefault="004C4243" w:rsidP="002B20D0">
            <w:pPr>
              <w:spacing w:line="276" w:lineRule="auto"/>
            </w:pPr>
          </w:p>
          <w:p w:rsidR="004C4243" w:rsidRPr="007C53D5" w:rsidRDefault="004C4243" w:rsidP="002B20D0">
            <w:pPr>
              <w:spacing w:line="276" w:lineRule="auto"/>
            </w:pPr>
          </w:p>
        </w:tc>
        <w:tc>
          <w:tcPr>
            <w:tcW w:w="3686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 w:rsidRPr="007C53D5">
              <w:t>Solution</w:t>
            </w:r>
          </w:p>
        </w:tc>
        <w:tc>
          <w:tcPr>
            <w:tcW w:w="3402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>
              <w:t>Marking key/mathematical b</w:t>
            </w:r>
            <w:r w:rsidRPr="007C53D5">
              <w:t>ehaviours</w:t>
            </w:r>
          </w:p>
        </w:tc>
        <w:tc>
          <w:tcPr>
            <w:tcW w:w="850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 w:rsidRPr="007C53D5">
              <w:t>Marks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>
              <w:t>(a)</w:t>
            </w:r>
          </w:p>
        </w:tc>
        <w:tc>
          <w:tcPr>
            <w:tcW w:w="3686" w:type="dxa"/>
          </w:tcPr>
          <w:p w:rsidR="004C4243" w:rsidRDefault="004C4243" w:rsidP="002B20D0">
            <w:pPr>
              <w:spacing w:line="276" w:lineRule="auto"/>
            </w:pPr>
            <w:r>
              <w:t>(i)  27     (ii)  64       (iii)    125</w:t>
            </w:r>
          </w:p>
          <w:p w:rsidR="004C4243" w:rsidRDefault="004C4243" w:rsidP="002B20D0">
            <w:pPr>
              <w:spacing w:line="276" w:lineRule="auto"/>
              <w:rPr>
                <w:vertAlign w:val="superscript"/>
              </w:rPr>
            </w:pPr>
            <w:r>
              <w:t xml:space="preserve">(iv)  1000    (v)  0.125   (vi)  </w:t>
            </w:r>
            <w:r w:rsidRPr="00216AC4">
              <w:rPr>
                <w:rFonts w:ascii="Times New Roman" w:hAnsi="Times New Roman"/>
                <w:i/>
                <w:sz w:val="24"/>
              </w:rPr>
              <w:t>k</w:t>
            </w:r>
            <w:r>
              <w:rPr>
                <w:vertAlign w:val="superscript"/>
              </w:rPr>
              <w:t>3</w:t>
            </w:r>
          </w:p>
          <w:p w:rsidR="004C4243" w:rsidRPr="003F493C" w:rsidRDefault="004C4243" w:rsidP="002B20D0">
            <w:pPr>
              <w:spacing w:line="276" w:lineRule="auto"/>
            </w:pPr>
          </w:p>
        </w:tc>
        <w:tc>
          <w:tcPr>
            <w:tcW w:w="3402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 xml:space="preserve">Recognition of pattern of scale factors </w:t>
            </w:r>
          </w:p>
          <w:p w:rsidR="004C4243" w:rsidRPr="007C53D5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 xml:space="preserve">Uses pattern to cube the factor by which the sides are multiplied 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2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4</w:t>
            </w:r>
          </w:p>
        </w:tc>
      </w:tr>
      <w:tr w:rsidR="004C4243" w:rsidTr="002B20D0">
        <w:tc>
          <w:tcPr>
            <w:tcW w:w="567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686" w:type="dxa"/>
          </w:tcPr>
          <w:p w:rsidR="004C4243" w:rsidRDefault="004C4243" w:rsidP="002B20D0">
            <w:pPr>
              <w:spacing w:line="276" w:lineRule="auto"/>
              <w:rPr>
                <w:rFonts w:cs="Arial"/>
                <w:szCs w:val="22"/>
                <w:vertAlign w:val="superscript"/>
              </w:rPr>
            </w:pPr>
            <w:r>
              <w:t xml:space="preserve">4.096 x 0.015625 = 0.064 </w:t>
            </w:r>
            <w:r w:rsidRPr="00A11FFA">
              <w:rPr>
                <w:rFonts w:cs="Arial"/>
                <w:szCs w:val="22"/>
              </w:rPr>
              <w:t>m</w:t>
            </w:r>
            <w:r w:rsidRPr="00A11FFA">
              <w:rPr>
                <w:rFonts w:cs="Arial"/>
                <w:szCs w:val="22"/>
                <w:vertAlign w:val="superscript"/>
              </w:rPr>
              <w:t>3</w:t>
            </w:r>
          </w:p>
          <w:p w:rsidR="004C4243" w:rsidRPr="009D7779" w:rsidRDefault="004C4243" w:rsidP="002B20D0">
            <w:pPr>
              <w:spacing w:line="276" w:lineRule="auto"/>
            </w:pPr>
            <w:r>
              <w:t xml:space="preserve">or  4.096 </w:t>
            </w:r>
            <w:r>
              <w:rPr>
                <w:rFonts w:cs="Arial"/>
              </w:rPr>
              <w:t>÷</w:t>
            </w:r>
            <w:r>
              <w:t xml:space="preserve">  16     = 0.064 </w:t>
            </w:r>
            <w:r w:rsidRPr="00A11FFA">
              <w:rPr>
                <w:rFonts w:cs="Arial"/>
                <w:szCs w:val="22"/>
              </w:rPr>
              <w:t>m</w:t>
            </w:r>
            <w:r w:rsidRPr="00A11FFA">
              <w:rPr>
                <w:rFonts w:cs="Arial"/>
                <w:szCs w:val="22"/>
                <w:vertAlign w:val="superscript"/>
              </w:rPr>
              <w:t>3</w:t>
            </w:r>
          </w:p>
        </w:tc>
        <w:tc>
          <w:tcPr>
            <w:tcW w:w="3402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Determines scale factor</w:t>
            </w:r>
          </w:p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Multiplies by scale factor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4C4243" w:rsidRDefault="004C4243" w:rsidP="004C4243"/>
    <w:p w:rsidR="004C4243" w:rsidRDefault="004C4243" w:rsidP="004C4243">
      <w:pPr>
        <w:spacing w:after="120" w:line="276" w:lineRule="auto"/>
        <w:rPr>
          <w:b/>
        </w:rPr>
      </w:pPr>
      <w:r>
        <w:rPr>
          <w:b/>
        </w:rPr>
        <w:t>Question 4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3402"/>
        <w:gridCol w:w="850"/>
      </w:tblGrid>
      <w:tr w:rsidR="004C4243" w:rsidTr="002B20D0">
        <w:tc>
          <w:tcPr>
            <w:tcW w:w="567" w:type="dxa"/>
          </w:tcPr>
          <w:p w:rsidR="004C4243" w:rsidRDefault="004C4243" w:rsidP="002B20D0">
            <w:pPr>
              <w:spacing w:line="276" w:lineRule="auto"/>
            </w:pPr>
          </w:p>
          <w:p w:rsidR="004C4243" w:rsidRPr="007C53D5" w:rsidRDefault="004C4243" w:rsidP="002B20D0">
            <w:pPr>
              <w:spacing w:line="276" w:lineRule="auto"/>
            </w:pPr>
          </w:p>
        </w:tc>
        <w:tc>
          <w:tcPr>
            <w:tcW w:w="3686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 w:rsidRPr="007C53D5">
              <w:t>Solution</w:t>
            </w:r>
          </w:p>
        </w:tc>
        <w:tc>
          <w:tcPr>
            <w:tcW w:w="3402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>
              <w:t>Marking key/mathematical b</w:t>
            </w:r>
            <w:r w:rsidRPr="007C53D5">
              <w:t>ehaviours</w:t>
            </w:r>
          </w:p>
        </w:tc>
        <w:tc>
          <w:tcPr>
            <w:tcW w:w="850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 w:rsidRPr="007C53D5">
              <w:t>Marks</w:t>
            </w:r>
          </w:p>
        </w:tc>
      </w:tr>
      <w:tr w:rsidR="004C4243" w:rsidTr="002B20D0">
        <w:tc>
          <w:tcPr>
            <w:tcW w:w="567" w:type="dxa"/>
          </w:tcPr>
          <w:p w:rsidR="004C4243" w:rsidRPr="00B50369" w:rsidRDefault="004C4243" w:rsidP="002B20D0">
            <w:pPr>
              <w:spacing w:line="276" w:lineRule="auto"/>
              <w:jc w:val="center"/>
            </w:pPr>
            <w:r>
              <w:t>(a)</w:t>
            </w:r>
          </w:p>
        </w:tc>
        <w:tc>
          <w:tcPr>
            <w:tcW w:w="3686" w:type="dxa"/>
          </w:tcPr>
          <w:p w:rsidR="004C4243" w:rsidRDefault="004C4243" w:rsidP="002B20D0">
            <w:pPr>
              <w:spacing w:line="276" w:lineRule="auto"/>
            </w:pPr>
            <w:r>
              <w:t>(i)  27          (ii)  64        (iii)    125</w:t>
            </w:r>
          </w:p>
          <w:p w:rsidR="004C4243" w:rsidRDefault="004C4243" w:rsidP="002B20D0">
            <w:pPr>
              <w:spacing w:line="276" w:lineRule="auto"/>
              <w:rPr>
                <w:vertAlign w:val="superscript"/>
              </w:rPr>
            </w:pPr>
            <w:r>
              <w:t xml:space="preserve">(iv)  1000    (v)  0.001   (vi)  </w:t>
            </w:r>
            <w:r w:rsidRPr="00216AC4">
              <w:rPr>
                <w:rFonts w:ascii="Times New Roman" w:hAnsi="Times New Roman"/>
                <w:i/>
                <w:sz w:val="24"/>
              </w:rPr>
              <w:t>k</w:t>
            </w:r>
            <w:r>
              <w:rPr>
                <w:vertAlign w:val="superscript"/>
              </w:rPr>
              <w:t>3</w:t>
            </w:r>
          </w:p>
          <w:p w:rsidR="004C4243" w:rsidRPr="003F493C" w:rsidRDefault="004C4243" w:rsidP="002B20D0">
            <w:pPr>
              <w:spacing w:line="276" w:lineRule="auto"/>
            </w:pPr>
          </w:p>
        </w:tc>
        <w:tc>
          <w:tcPr>
            <w:tcW w:w="3402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 xml:space="preserve">Recognition of pattern of scale factors </w:t>
            </w:r>
          </w:p>
          <w:p w:rsidR="004C4243" w:rsidRPr="007C53D5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 xml:space="preserve">Cubes the factor by which the sides are multiplied 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2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4</w:t>
            </w:r>
          </w:p>
        </w:tc>
      </w:tr>
      <w:tr w:rsidR="004C4243" w:rsidTr="002B20D0">
        <w:tc>
          <w:tcPr>
            <w:tcW w:w="567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(b)</w:t>
            </w:r>
          </w:p>
        </w:tc>
        <w:tc>
          <w:tcPr>
            <w:tcW w:w="3686" w:type="dxa"/>
          </w:tcPr>
          <w:p w:rsidR="004C4243" w:rsidRDefault="004C4243" w:rsidP="002B20D0">
            <w:pPr>
              <w:spacing w:line="276" w:lineRule="auto"/>
            </w:pPr>
            <w:r>
              <w:t xml:space="preserve">195.43 </w:t>
            </w:r>
            <w:r>
              <w:rPr>
                <w:rFonts w:cs="Arial"/>
              </w:rPr>
              <w:t>÷</w:t>
            </w:r>
            <w:r>
              <w:t xml:space="preserve"> 27 = 7.24 </w:t>
            </w:r>
            <w:r w:rsidRPr="00A11FFA">
              <w:rPr>
                <w:rFonts w:cs="Arial"/>
                <w:szCs w:val="22"/>
              </w:rPr>
              <w:t>m</w:t>
            </w:r>
            <w:r w:rsidRPr="00A11FFA">
              <w:rPr>
                <w:rFonts w:cs="Arial"/>
                <w:szCs w:val="22"/>
                <w:vertAlign w:val="superscript"/>
              </w:rPr>
              <w:t>3</w:t>
            </w:r>
          </w:p>
        </w:tc>
        <w:tc>
          <w:tcPr>
            <w:tcW w:w="3402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Determines scale factor</w:t>
            </w:r>
          </w:p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Adjusts volume using factor</w:t>
            </w:r>
          </w:p>
        </w:tc>
        <w:tc>
          <w:tcPr>
            <w:tcW w:w="850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4C4243" w:rsidRDefault="004C4243" w:rsidP="004C4243"/>
    <w:p w:rsidR="004C4243" w:rsidRDefault="004C4243" w:rsidP="004C4243">
      <w:pPr>
        <w:spacing w:after="120" w:line="276" w:lineRule="auto"/>
        <w:rPr>
          <w:b/>
        </w:rPr>
      </w:pPr>
      <w:r>
        <w:rPr>
          <w:b/>
        </w:rPr>
        <w:t>Question 5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3024"/>
        <w:gridCol w:w="4176"/>
        <w:gridCol w:w="864"/>
      </w:tblGrid>
      <w:tr w:rsidR="004C4243" w:rsidTr="002B20D0">
        <w:trPr>
          <w:trHeight w:val="577"/>
        </w:trPr>
        <w:tc>
          <w:tcPr>
            <w:tcW w:w="576" w:type="dxa"/>
          </w:tcPr>
          <w:p w:rsidR="004C4243" w:rsidRDefault="004C4243" w:rsidP="002B20D0">
            <w:pPr>
              <w:spacing w:line="276" w:lineRule="auto"/>
            </w:pPr>
          </w:p>
          <w:p w:rsidR="004C4243" w:rsidRPr="007C53D5" w:rsidRDefault="004C4243" w:rsidP="002B20D0">
            <w:pPr>
              <w:spacing w:line="276" w:lineRule="auto"/>
            </w:pPr>
          </w:p>
        </w:tc>
        <w:tc>
          <w:tcPr>
            <w:tcW w:w="3024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 w:rsidRPr="007C53D5">
              <w:t>Solution</w:t>
            </w:r>
          </w:p>
        </w:tc>
        <w:tc>
          <w:tcPr>
            <w:tcW w:w="4176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>
              <w:t>Marking key/mathematical b</w:t>
            </w:r>
            <w:r w:rsidRPr="007C53D5">
              <w:t>ehaviours</w:t>
            </w:r>
          </w:p>
        </w:tc>
        <w:tc>
          <w:tcPr>
            <w:tcW w:w="864" w:type="dxa"/>
            <w:vAlign w:val="center"/>
          </w:tcPr>
          <w:p w:rsidR="004C4243" w:rsidRPr="007C53D5" w:rsidRDefault="004C4243" w:rsidP="002B20D0">
            <w:pPr>
              <w:spacing w:line="276" w:lineRule="auto"/>
            </w:pPr>
            <w:r w:rsidRPr="007C53D5">
              <w:t>Marks</w:t>
            </w:r>
          </w:p>
        </w:tc>
      </w:tr>
      <w:tr w:rsidR="004C4243" w:rsidTr="002B20D0">
        <w:trPr>
          <w:trHeight w:val="1503"/>
        </w:trPr>
        <w:tc>
          <w:tcPr>
            <w:tcW w:w="576" w:type="dxa"/>
            <w:vMerge w:val="restart"/>
          </w:tcPr>
          <w:p w:rsidR="004C4243" w:rsidRDefault="004C4243" w:rsidP="002B20D0">
            <w:pPr>
              <w:spacing w:line="276" w:lineRule="auto"/>
              <w:jc w:val="center"/>
            </w:pPr>
            <w:r>
              <w:t>(a)</w:t>
            </w:r>
          </w:p>
          <w:p w:rsidR="004C4243" w:rsidRDefault="004C4243" w:rsidP="002B20D0">
            <w:pPr>
              <w:spacing w:line="276" w:lineRule="auto"/>
              <w:jc w:val="center"/>
            </w:pPr>
            <w:r>
              <w:t xml:space="preserve"> (i)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(ii)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Pr="00B50369" w:rsidRDefault="004C4243" w:rsidP="002B20D0">
            <w:pPr>
              <w:spacing w:line="276" w:lineRule="auto"/>
              <w:jc w:val="center"/>
            </w:pPr>
          </w:p>
        </w:tc>
        <w:tc>
          <w:tcPr>
            <w:tcW w:w="3024" w:type="dxa"/>
          </w:tcPr>
          <w:p w:rsidR="004C4243" w:rsidRPr="003F493C" w:rsidRDefault="004C4243" w:rsidP="002B20D0">
            <w:pPr>
              <w:spacing w:line="276" w:lineRule="auto"/>
            </w:pPr>
            <w:r w:rsidRPr="00981E9B">
              <w:rPr>
                <w:position w:val="-82"/>
              </w:rPr>
              <w:object w:dxaOrig="1680" w:dyaOrig="1480">
                <v:shape id="_x0000_i1028" type="#_x0000_t75" style="width:83.25pt;height:75.75pt" o:ole="">
                  <v:imagedata r:id="rId12" o:title=""/>
                </v:shape>
                <o:OLEObject Type="Embed" ProgID="Equation.DSMT4" ShapeID="_x0000_i1028" DrawAspect="Content" ObjectID="_1524919024" r:id="rId13"/>
              </w:object>
            </w:r>
            <w:r>
              <w:t xml:space="preserve">      </w:t>
            </w:r>
          </w:p>
        </w:tc>
        <w:tc>
          <w:tcPr>
            <w:tcW w:w="4176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Generates an algebraic expression for the new volume</w:t>
            </w:r>
          </w:p>
          <w:p w:rsidR="004C4243" w:rsidRPr="007C53D5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 xml:space="preserve">Demonstrates that the new volume is </w:t>
            </w:r>
            <w:r w:rsidRPr="00C21564">
              <w:rPr>
                <w:rFonts w:ascii="Times New Roman" w:hAnsi="Times New Roman"/>
                <w:i/>
                <w:sz w:val="24"/>
              </w:rPr>
              <w:t>k</w:t>
            </w:r>
            <w:r w:rsidRPr="00981E9B">
              <w:rPr>
                <w:vertAlign w:val="superscript"/>
              </w:rPr>
              <w:t>3</w:t>
            </w:r>
            <w:r w:rsidRPr="00981E9B">
              <w:t xml:space="preserve"> </w:t>
            </w:r>
            <w:r>
              <w:t>the size of the original volume</w:t>
            </w:r>
          </w:p>
        </w:tc>
        <w:tc>
          <w:tcPr>
            <w:tcW w:w="864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</w:tc>
      </w:tr>
      <w:tr w:rsidR="004C4243" w:rsidTr="002B20D0">
        <w:trPr>
          <w:trHeight w:val="1959"/>
        </w:trPr>
        <w:tc>
          <w:tcPr>
            <w:tcW w:w="576" w:type="dxa"/>
            <w:vMerge/>
          </w:tcPr>
          <w:p w:rsidR="004C4243" w:rsidRDefault="004C4243" w:rsidP="002B20D0">
            <w:pPr>
              <w:spacing w:line="276" w:lineRule="auto"/>
              <w:jc w:val="center"/>
            </w:pPr>
          </w:p>
        </w:tc>
        <w:tc>
          <w:tcPr>
            <w:tcW w:w="3024" w:type="dxa"/>
          </w:tcPr>
          <w:p w:rsidR="004C4243" w:rsidRDefault="004C4243" w:rsidP="002B20D0">
            <w:pPr>
              <w:spacing w:line="276" w:lineRule="auto"/>
            </w:pPr>
            <w:r w:rsidRPr="00981E9B">
              <w:rPr>
                <w:position w:val="-94"/>
              </w:rPr>
              <w:object w:dxaOrig="2380" w:dyaOrig="1980">
                <v:shape id="_x0000_i1029" type="#_x0000_t75" style="width:119.6pt;height:100.15pt" o:ole="">
                  <v:imagedata r:id="rId14" o:title=""/>
                </v:shape>
                <o:OLEObject Type="Embed" ProgID="Equation.DSMT4" ShapeID="_x0000_i1029" DrawAspect="Content" ObjectID="_1524919025" r:id="rId15"/>
              </w:object>
            </w:r>
          </w:p>
        </w:tc>
        <w:tc>
          <w:tcPr>
            <w:tcW w:w="4176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Generates an algebraic expression for the new volume</w:t>
            </w:r>
          </w:p>
          <w:p w:rsidR="004C4243" w:rsidRDefault="004C4243" w:rsidP="002B20D0">
            <w:pPr>
              <w:spacing w:line="276" w:lineRule="auto"/>
              <w:ind w:left="317"/>
            </w:pPr>
          </w:p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 xml:space="preserve">Demonstrates that the new volume is </w:t>
            </w:r>
            <w:r w:rsidRPr="00C21564">
              <w:rPr>
                <w:rFonts w:ascii="Times New Roman" w:hAnsi="Times New Roman"/>
                <w:i/>
                <w:sz w:val="24"/>
              </w:rPr>
              <w:t>k</w:t>
            </w:r>
            <w:r w:rsidRPr="00C21564">
              <w:rPr>
                <w:rFonts w:ascii="Times New Roman" w:hAnsi="Times New Roman"/>
                <w:i/>
                <w:sz w:val="24"/>
                <w:vertAlign w:val="superscript"/>
              </w:rPr>
              <w:t>3</w:t>
            </w:r>
            <w:r w:rsidRPr="00981E9B">
              <w:t xml:space="preserve"> </w:t>
            </w:r>
            <w:r>
              <w:t>the size of the original volume</w:t>
            </w:r>
          </w:p>
          <w:p w:rsidR="004C4243" w:rsidRDefault="004C4243" w:rsidP="002B20D0">
            <w:pPr>
              <w:spacing w:line="276" w:lineRule="auto"/>
            </w:pPr>
          </w:p>
          <w:p w:rsidR="004C4243" w:rsidRDefault="004C4243" w:rsidP="002B20D0">
            <w:pPr>
              <w:spacing w:line="276" w:lineRule="auto"/>
              <w:ind w:left="317"/>
            </w:pPr>
          </w:p>
        </w:tc>
        <w:tc>
          <w:tcPr>
            <w:tcW w:w="864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</w:tc>
      </w:tr>
      <w:tr w:rsidR="004C4243" w:rsidTr="002B20D0">
        <w:trPr>
          <w:trHeight w:val="1517"/>
        </w:trPr>
        <w:tc>
          <w:tcPr>
            <w:tcW w:w="576" w:type="dxa"/>
          </w:tcPr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(iii)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</w:tc>
        <w:tc>
          <w:tcPr>
            <w:tcW w:w="3024" w:type="dxa"/>
          </w:tcPr>
          <w:p w:rsidR="004C4243" w:rsidRDefault="004C4243" w:rsidP="002B20D0">
            <w:pPr>
              <w:spacing w:line="276" w:lineRule="auto"/>
            </w:pPr>
            <w:r w:rsidRPr="00981E9B">
              <w:rPr>
                <w:position w:val="-82"/>
              </w:rPr>
              <w:object w:dxaOrig="2320" w:dyaOrig="1480">
                <v:shape id="_x0000_i1030" type="#_x0000_t75" style="width:115.85pt;height:75.75pt" o:ole="">
                  <v:imagedata r:id="rId16" o:title=""/>
                </v:shape>
                <o:OLEObject Type="Embed" ProgID="Equation.DSMT4" ShapeID="_x0000_i1030" DrawAspect="Content" ObjectID="_1524919026" r:id="rId17"/>
              </w:object>
            </w:r>
          </w:p>
        </w:tc>
        <w:tc>
          <w:tcPr>
            <w:tcW w:w="4176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Generates an algebraic expression for the new volume</w:t>
            </w:r>
          </w:p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 xml:space="preserve">Demonstrates that the new volume is </w:t>
            </w:r>
            <w:r w:rsidRPr="00C21564">
              <w:rPr>
                <w:rFonts w:ascii="Times New Roman" w:hAnsi="Times New Roman"/>
                <w:i/>
                <w:sz w:val="24"/>
              </w:rPr>
              <w:t>k</w:t>
            </w:r>
            <w:r w:rsidRPr="00C21564">
              <w:rPr>
                <w:rFonts w:ascii="Times New Roman" w:hAnsi="Times New Roman"/>
                <w:i/>
                <w:sz w:val="24"/>
                <w:vertAlign w:val="superscript"/>
              </w:rPr>
              <w:t>2</w:t>
            </w:r>
            <w:r w:rsidRPr="00C21564"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 w:rsidRPr="00C21564">
              <w:rPr>
                <w:rFonts w:ascii="Times New Roman" w:hAnsi="Times New Roman"/>
                <w:i/>
                <w:sz w:val="24"/>
              </w:rPr>
              <w:t>t</w:t>
            </w:r>
            <w:proofErr w:type="spellEnd"/>
            <w:r w:rsidRPr="00981E9B">
              <w:t xml:space="preserve"> </w:t>
            </w:r>
            <w:r>
              <w:t>the size of the original volume</w:t>
            </w:r>
          </w:p>
        </w:tc>
        <w:tc>
          <w:tcPr>
            <w:tcW w:w="864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  <w:tr w:rsidR="004C4243" w:rsidTr="002B20D0">
        <w:trPr>
          <w:trHeight w:val="1519"/>
        </w:trPr>
        <w:tc>
          <w:tcPr>
            <w:tcW w:w="576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lastRenderedPageBreak/>
              <w:t>(b)</w:t>
            </w:r>
          </w:p>
        </w:tc>
        <w:tc>
          <w:tcPr>
            <w:tcW w:w="3024" w:type="dxa"/>
          </w:tcPr>
          <w:p w:rsidR="004C4243" w:rsidRDefault="004C4243" w:rsidP="002B20D0">
            <w:pPr>
              <w:spacing w:line="276" w:lineRule="auto"/>
            </w:pPr>
            <w:r>
              <w:t>Algebra can be used to provide evidence for, and the scale of, changes to volume when the dimensions are altered.</w:t>
            </w:r>
          </w:p>
        </w:tc>
        <w:tc>
          <w:tcPr>
            <w:tcW w:w="4176" w:type="dxa"/>
          </w:tcPr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Indicates algebra provides further evidence of the effect of scaling</w:t>
            </w:r>
          </w:p>
          <w:p w:rsidR="004C4243" w:rsidRDefault="004C4243" w:rsidP="004C4243">
            <w:pPr>
              <w:numPr>
                <w:ilvl w:val="0"/>
                <w:numId w:val="2"/>
              </w:numPr>
              <w:spacing w:line="276" w:lineRule="auto"/>
              <w:ind w:left="317" w:hanging="283"/>
            </w:pPr>
            <w:r>
              <w:t>Indicates the factor of change alone determines the change to the volume</w:t>
            </w:r>
          </w:p>
        </w:tc>
        <w:tc>
          <w:tcPr>
            <w:tcW w:w="864" w:type="dxa"/>
          </w:tcPr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  <w:p w:rsidR="004C4243" w:rsidRDefault="004C4243" w:rsidP="002B20D0">
            <w:pPr>
              <w:spacing w:line="276" w:lineRule="auto"/>
              <w:jc w:val="center"/>
            </w:pPr>
          </w:p>
          <w:p w:rsidR="004C4243" w:rsidRDefault="004C4243" w:rsidP="002B20D0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4C4243" w:rsidRDefault="004C4243" w:rsidP="004C4243">
      <w:pPr>
        <w:rPr>
          <w:rFonts w:cs="Arial"/>
        </w:rPr>
      </w:pPr>
    </w:p>
    <w:p w:rsidR="00872478" w:rsidRDefault="00872478">
      <w:bookmarkStart w:id="0" w:name="_GoBack"/>
      <w:bookmarkEnd w:id="0"/>
    </w:p>
    <w:sectPr w:rsidR="0087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27498"/>
    <w:multiLevelType w:val="hybridMultilevel"/>
    <w:tmpl w:val="A12CB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43"/>
    <w:rsid w:val="004C4243"/>
    <w:rsid w:val="008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43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43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8E8EA061</Template>
  <TotalTime>1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HOLLOWAY Lee</dc:creator>
  <cp:lastModifiedBy>HOLLOWAY Lee</cp:lastModifiedBy>
  <cp:revision>1</cp:revision>
  <dcterms:created xsi:type="dcterms:W3CDTF">2016-05-16T07:43:00Z</dcterms:created>
  <dcterms:modified xsi:type="dcterms:W3CDTF">2016-05-16T07:44:00Z</dcterms:modified>
</cp:coreProperties>
</file>