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8D0E2E" wp14:editId="7665C73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BA7F4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3107ED" w:rsidRPr="001342AD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4B065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7F4E66">
            <w:pPr>
              <w:spacing w:before="80"/>
              <w:jc w:val="center"/>
              <w:rPr>
                <w:rFonts w:asciiTheme="minorHAnsi" w:hAnsiTheme="minorHAnsi"/>
                <w:noProof/>
              </w:rPr>
            </w:pPr>
            <w:r w:rsidRPr="007F4E66">
              <w:rPr>
                <w:rFonts w:asciiTheme="minorHAnsi" w:hAnsiTheme="minorHAnsi" w:cstheme="minorHAnsi"/>
                <w:b/>
                <w:sz w:val="28"/>
                <w:szCs w:val="28"/>
              </w:rPr>
              <w:t>Topic Title:</w:t>
            </w: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4B0659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 </w:t>
                </w:r>
                <w:r w:rsidR="00BA3117">
                  <w:rPr>
                    <w:rFonts w:asciiTheme="minorHAnsi" w:hAnsiTheme="minorHAnsi" w:cstheme="minorHAnsi"/>
                    <w:sz w:val="24"/>
                    <w:szCs w:val="28"/>
                  </w:rPr>
                  <w:t>Test 3</w:t>
                </w:r>
                <w:r w:rsidR="00CD5E03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 </w:t>
                </w:r>
                <w:r w:rsidR="00BA3117">
                  <w:rPr>
                    <w:rFonts w:asciiTheme="minorHAnsi" w:hAnsiTheme="minorHAnsi" w:cstheme="minorHAnsi"/>
                    <w:sz w:val="24"/>
                    <w:szCs w:val="28"/>
                  </w:rPr>
                  <w:t>–</w:t>
                </w:r>
                <w:r w:rsidR="00CD5E03" w:rsidRPr="00CD5E03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 </w:t>
                </w:r>
                <w:r w:rsidR="00BA3117">
                  <w:rPr>
                    <w:rFonts w:asciiTheme="minorHAnsi" w:hAnsiTheme="minorHAnsi" w:cstheme="minorHAnsi"/>
                    <w:sz w:val="24"/>
                    <w:szCs w:val="28"/>
                  </w:rPr>
                  <w:t>Mensuration, similar figures and scale factors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4B0659">
            <w:pPr>
              <w:spacing w:before="60" w:after="60"/>
              <w:ind w:right="136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      </w:t>
            </w: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1B7A47" w:rsidRDefault="00334D10" w:rsidP="007F4E66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1342AD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i/>
                    <w:sz w:val="22"/>
                    <w:szCs w:val="22"/>
                  </w:rPr>
                  <w:t xml:space="preserve"> </w:t>
                </w:r>
                <w:r w:rsidR="001342AD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Calculator </w:t>
                </w:r>
                <w:r w:rsidR="007F4E66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>Free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F01974" w:rsidP="00A40D0F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BF4AE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3C73E6">
                      <w:rPr>
                        <w:rFonts w:cstheme="minorHAnsi"/>
                      </w:rPr>
                      <w:t>3</w:t>
                    </w:r>
                    <w:r w:rsidR="00CD5E03">
                      <w:rPr>
                        <w:rFonts w:cstheme="minorHAnsi"/>
                      </w:rPr>
                      <w:t>0</w:t>
                    </w:r>
                    <w:r w:rsidR="00ED2325" w:rsidRPr="00BF4AE6">
                      <w:rPr>
                        <w:rFonts w:asciiTheme="minorHAnsi" w:hAnsiTheme="minorHAnsi" w:cstheme="minorHAnsi"/>
                      </w:rPr>
                      <w:t xml:space="preserve">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1B7A47" w:rsidRDefault="008E73A9" w:rsidP="007F4E66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BF4AE6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1342AD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660634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>Formulae Sheet</w:t>
                </w:r>
                <w:r w:rsidR="00BF4AE6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8E73A9" w:rsidP="00D7721A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BF4AE6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3C73E6">
                  <w:rPr>
                    <w:rFonts w:cstheme="minorHAnsi"/>
                  </w:rPr>
                  <w:t>28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F01974" w:rsidP="00035061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651598096"/>
                <w:placeholder>
                  <w:docPart w:val="0A131783271F4A0E8BAC1156CBDCA013"/>
                </w:placeholder>
              </w:sdtPr>
              <w:sdtEndPr/>
              <w:sdtContent>
                <w:r w:rsidR="00035061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035061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035061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035061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Show all working</w:t>
                </w:r>
                <w:r w:rsidR="00035061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</w:tr>
    </w:tbl>
    <w:p w:rsidR="00ED2325" w:rsidRDefault="00ED2325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7734AB" w:rsidRPr="00ED2325" w:rsidRDefault="007734AB" w:rsidP="00ED2325">
      <w:pPr>
        <w:tabs>
          <w:tab w:val="left" w:pos="54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right" w:pos="9639"/>
        </w:tabs>
        <w:spacing w:after="120" w:line="240" w:lineRule="auto"/>
        <w:ind w:left="1080" w:hanging="720"/>
        <w:contextualSpacing/>
        <w:rPr>
          <w:rFonts w:ascii="Calibri" w:eastAsia="MS Mincho" w:hAnsi="Calibri" w:cs="Arial"/>
          <w:sz w:val="24"/>
          <w:szCs w:val="24"/>
          <w:lang w:eastAsia="ja-JP"/>
        </w:rPr>
      </w:pPr>
    </w:p>
    <w:p w:rsidR="00BA3117" w:rsidRPr="00BA3117" w:rsidRDefault="00391A45" w:rsidP="00BA3117">
      <w:pPr>
        <w:tabs>
          <w:tab w:val="left" w:pos="540"/>
        </w:tabs>
        <w:spacing w:after="0" w:line="240" w:lineRule="auto"/>
        <w:ind w:left="540" w:hanging="540"/>
        <w:rPr>
          <w:rFonts w:cs="Arial"/>
          <w:b/>
        </w:rPr>
      </w:pPr>
      <w:r w:rsidRPr="007734AB">
        <w:rPr>
          <w:rFonts w:cs="Arial"/>
          <w:b/>
        </w:rPr>
        <w:t xml:space="preserve">Question </w:t>
      </w:r>
      <w:r w:rsidR="00BB6561" w:rsidRPr="007734AB">
        <w:rPr>
          <w:rFonts w:cs="Arial"/>
          <w:b/>
        </w:rPr>
        <w:t>1</w:t>
      </w:r>
      <w:r w:rsidR="00BB6561" w:rsidRPr="007734AB">
        <w:rPr>
          <w:rFonts w:cs="Arial"/>
          <w:b/>
        </w:rPr>
        <w:tab/>
      </w:r>
      <w:r w:rsidR="00BB6561" w:rsidRPr="007734AB">
        <w:rPr>
          <w:rFonts w:cs="Arial"/>
          <w:b/>
        </w:rPr>
        <w:tab/>
        <w:t xml:space="preserve">   </w:t>
      </w:r>
      <w:r w:rsidRPr="007734AB">
        <w:rPr>
          <w:rFonts w:cs="Arial"/>
          <w:b/>
        </w:rPr>
        <w:t xml:space="preserve">   </w:t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Pr="007734AB">
        <w:rPr>
          <w:rFonts w:eastAsia="Times New Roman" w:cstheme="minorHAnsi"/>
          <w:b/>
          <w:lang w:eastAsia="en-AU"/>
        </w:rPr>
        <w:tab/>
      </w:r>
      <w:r w:rsidR="00BB6561" w:rsidRPr="007734AB">
        <w:rPr>
          <w:rFonts w:eastAsia="Times New Roman" w:cstheme="minorHAnsi"/>
          <w:b/>
          <w:lang w:eastAsia="en-AU"/>
        </w:rPr>
        <w:t xml:space="preserve"> </w:t>
      </w:r>
      <w:r w:rsidR="00CD5E03" w:rsidRPr="007734AB">
        <w:rPr>
          <w:rFonts w:eastAsia="Times New Roman" w:cstheme="minorHAnsi"/>
          <w:b/>
          <w:lang w:eastAsia="en-AU"/>
        </w:rPr>
        <w:t>[</w:t>
      </w:r>
      <w:r w:rsidR="00BA3117" w:rsidRPr="007734AB">
        <w:rPr>
          <w:rFonts w:eastAsia="Times New Roman" w:cstheme="minorHAnsi"/>
          <w:b/>
          <w:lang w:eastAsia="en-AU"/>
        </w:rPr>
        <w:t>1</w:t>
      </w:r>
      <w:proofErr w:type="gramStart"/>
      <w:r w:rsidR="00BA3117" w:rsidRPr="007734AB">
        <w:rPr>
          <w:rFonts w:eastAsia="Times New Roman" w:cstheme="minorHAnsi"/>
          <w:b/>
          <w:lang w:eastAsia="en-AU"/>
        </w:rPr>
        <w:t>,</w:t>
      </w:r>
      <w:r w:rsidR="007734AB">
        <w:rPr>
          <w:rFonts w:eastAsia="Times New Roman" w:cstheme="minorHAnsi"/>
          <w:b/>
          <w:lang w:eastAsia="en-AU"/>
        </w:rPr>
        <w:t>2,</w:t>
      </w:r>
      <w:r w:rsidR="00BA3117" w:rsidRPr="007734AB">
        <w:rPr>
          <w:rFonts w:eastAsia="Times New Roman" w:cstheme="minorHAnsi"/>
          <w:b/>
          <w:lang w:eastAsia="en-AU"/>
        </w:rPr>
        <w:t>2</w:t>
      </w:r>
      <w:proofErr w:type="gramEnd"/>
      <w:r w:rsidR="00BA3117" w:rsidRPr="007734AB">
        <w:rPr>
          <w:rFonts w:eastAsia="Times New Roman" w:cstheme="minorHAnsi"/>
          <w:b/>
          <w:lang w:eastAsia="en-AU"/>
        </w:rPr>
        <w:t>: 5</w:t>
      </w:r>
      <w:r w:rsidRPr="007734AB">
        <w:rPr>
          <w:rFonts w:eastAsia="Times New Roman" w:cstheme="minorHAnsi"/>
          <w:b/>
          <w:lang w:eastAsia="en-AU"/>
        </w:rPr>
        <w:t xml:space="preserve"> marks</w:t>
      </w:r>
      <w:r w:rsidR="00CD5E03" w:rsidRPr="007734AB">
        <w:rPr>
          <w:rFonts w:eastAsia="Times New Roman" w:cstheme="minorHAnsi"/>
          <w:b/>
          <w:lang w:eastAsia="en-AU"/>
        </w:rPr>
        <w:t>]</w:t>
      </w:r>
      <w:r w:rsidRPr="007734AB">
        <w:rPr>
          <w:rFonts w:cs="Arial"/>
          <w:b/>
        </w:rPr>
        <w:t xml:space="preserve"> </w:t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>(a)</w:t>
      </w:r>
      <w:r w:rsidRPr="00BA3117">
        <w:rPr>
          <w:rFonts w:eastAsia="Times New Roman" w:cs="Arial"/>
          <w:bCs/>
          <w:iCs/>
          <w:lang w:eastAsia="en-AU"/>
        </w:rPr>
        <w:tab/>
        <w:t>State the hypotenuse in this triangle.</w:t>
      </w:r>
      <w:r w:rsidRPr="00BA3117">
        <w:rPr>
          <w:rFonts w:eastAsia="Times New Roman" w:cs="Arial"/>
          <w:bCs/>
          <w:iCs/>
          <w:lang w:eastAsia="en-AU"/>
        </w:rPr>
        <w:tab/>
      </w:r>
    </w:p>
    <w:p w:rsidR="00BA3117" w:rsidRPr="00BA3117" w:rsidRDefault="00F01974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9pt;margin-top:12.3pt;width:90.85pt;height:79.75pt;z-index:251660288">
            <v:imagedata r:id="rId8" o:title=""/>
            <w10:wrap type="square"/>
          </v:shape>
          <o:OLEObject Type="Embed" ProgID="FXDraw.Graphic" ShapeID="_x0000_s1026" DrawAspect="Content" ObjectID="_1526904146" r:id="rId9"/>
        </w:pict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>(b)</w:t>
      </w:r>
      <w:r w:rsidRPr="00BA3117">
        <w:rPr>
          <w:rFonts w:eastAsia="Times New Roman" w:cs="Arial"/>
          <w:bCs/>
          <w:iCs/>
          <w:lang w:eastAsia="en-AU"/>
        </w:rPr>
        <w:tab/>
        <w:t>A right angled triangle has sides 3, 4 and 5 cm long.</w:t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ab/>
        <w:t>Complete Pythagoras’ Theorem, as it applies to this triangle.</w:t>
      </w:r>
      <w:r w:rsidRPr="00BA3117">
        <w:rPr>
          <w:rFonts w:eastAsia="Times New Roman" w:cs="Arial"/>
          <w:bCs/>
          <w:iCs/>
          <w:lang w:eastAsia="en-AU"/>
        </w:rPr>
        <w:tab/>
      </w: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ab/>
      </w:r>
      <w:r w:rsidRPr="00BA3117">
        <w:rPr>
          <w:rFonts w:eastAsia="Times New Roman" w:cs="Arial"/>
          <w:bCs/>
          <w:iCs/>
          <w:lang w:eastAsia="en-AU"/>
        </w:rPr>
        <w:tab/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 xml:space="preserve"> </w:t>
      </w:r>
      <w:r w:rsidR="00F01974">
        <w:rPr>
          <w:rFonts w:eastAsia="Times New Roman" w:cs="Arial"/>
          <w:bCs/>
          <w:iCs/>
          <w:lang w:eastAsia="en-AU"/>
        </w:rPr>
        <w:tab/>
      </w:r>
      <w:r w:rsidRPr="00BA3117">
        <w:rPr>
          <w:rFonts w:eastAsia="Times New Roman" w:cs="Arial"/>
          <w:bCs/>
          <w:iCs/>
          <w:color w:val="FF0000"/>
          <w:position w:val="-6"/>
          <w:lang w:eastAsia="en-AU"/>
        </w:rPr>
        <w:object w:dxaOrig="273" w:dyaOrig="328">
          <v:shape id="_x0000_i1026" type="#_x0000_t75" style="width:13.75pt;height:16.3pt" o:ole="">
            <v:imagedata r:id="rId10" o:title=""/>
          </v:shape>
          <o:OLEObject Type="Embed" ProgID="FXEquation.Equation" ShapeID="_x0000_i1026" DrawAspect="Content" ObjectID="_1526904140" r:id="rId11"/>
        </w:object>
      </w:r>
      <w:r w:rsidRPr="00BA3117">
        <w:rPr>
          <w:rFonts w:eastAsia="Times New Roman" w:cs="Arial"/>
          <w:bCs/>
          <w:iCs/>
          <w:lang w:eastAsia="en-AU"/>
        </w:rPr>
        <w:t xml:space="preserve"> _____________</w:t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7734AB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BA3117">
        <w:rPr>
          <w:rFonts w:eastAsia="Times New Roman" w:cs="Arial"/>
          <w:bCs/>
          <w:iCs/>
          <w:lang w:eastAsia="en-AU"/>
        </w:rPr>
        <w:t>(c)</w:t>
      </w:r>
      <w:r w:rsidRPr="00BA3117">
        <w:rPr>
          <w:rFonts w:eastAsia="Times New Roman" w:cs="Arial"/>
          <w:bCs/>
          <w:iCs/>
          <w:lang w:eastAsia="en-AU"/>
        </w:rPr>
        <w:tab/>
        <w:t>Determine the missing lengths in these triangles.</w:t>
      </w:r>
      <w:r w:rsidRPr="00BA3117">
        <w:rPr>
          <w:rFonts w:eastAsia="Times New Roman" w:cs="Arial"/>
          <w:bCs/>
          <w:iCs/>
          <w:lang w:eastAsia="en-AU"/>
        </w:rPr>
        <w:tab/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F01974" w:rsidP="00BA3117">
      <w:pPr>
        <w:tabs>
          <w:tab w:val="left" w:pos="567"/>
          <w:tab w:val="left" w:pos="1134"/>
          <w:tab w:val="left" w:pos="1701"/>
          <w:tab w:val="left" w:pos="4536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 id="_x0000_s1027" type="#_x0000_t75" style="position:absolute;left:0;text-align:left;margin-left:68.5pt;margin-top:9.05pt;width:271.25pt;height:78.55pt;z-index:-251655168">
            <v:imagedata r:id="rId12" o:title=""/>
          </v:shape>
          <o:OLEObject Type="Embed" ProgID="FXDraw.Graphic" ShapeID="_x0000_s1027" DrawAspect="Content" ObjectID="_1526904147" r:id="rId13"/>
        </w:pict>
      </w:r>
      <w:r w:rsidR="00BA3117" w:rsidRPr="00BA3117">
        <w:rPr>
          <w:rFonts w:eastAsia="Times New Roman" w:cs="Arial"/>
          <w:bCs/>
          <w:iCs/>
          <w:lang w:eastAsia="en-AU"/>
        </w:rPr>
        <w:tab/>
        <w:t>(i)</w:t>
      </w:r>
      <w:r w:rsidR="00BA3117" w:rsidRPr="00BA3117">
        <w:rPr>
          <w:rFonts w:eastAsia="Times New Roman" w:cs="Arial"/>
          <w:bCs/>
          <w:iCs/>
          <w:lang w:eastAsia="en-AU"/>
        </w:rPr>
        <w:tab/>
      </w:r>
      <w:r w:rsidR="00BA3117" w:rsidRPr="00BA3117">
        <w:rPr>
          <w:rFonts w:eastAsia="Times New Roman" w:cs="Arial"/>
          <w:bCs/>
          <w:iCs/>
          <w:lang w:eastAsia="en-AU"/>
        </w:rPr>
        <w:tab/>
      </w:r>
      <w:r w:rsidR="00BA3117" w:rsidRPr="00BA3117">
        <w:rPr>
          <w:rFonts w:eastAsia="Times New Roman" w:cs="Arial"/>
          <w:bCs/>
          <w:iCs/>
          <w:lang w:eastAsia="en-AU"/>
        </w:rPr>
        <w:tab/>
        <w:t>(</w:t>
      </w:r>
      <w:proofErr w:type="gramStart"/>
      <w:r w:rsidR="00BA3117" w:rsidRPr="00BA3117">
        <w:rPr>
          <w:rFonts w:eastAsia="Times New Roman" w:cs="Arial"/>
          <w:bCs/>
          <w:iCs/>
          <w:lang w:eastAsia="en-AU"/>
        </w:rPr>
        <w:t>ii</w:t>
      </w:r>
      <w:proofErr w:type="gramEnd"/>
      <w:r w:rsidR="00BA3117" w:rsidRPr="00BA3117">
        <w:rPr>
          <w:rFonts w:eastAsia="Times New Roman" w:cs="Arial"/>
          <w:bCs/>
          <w:iCs/>
          <w:lang w:eastAsia="en-AU"/>
        </w:rPr>
        <w:t>)</w:t>
      </w:r>
      <w:r w:rsidR="00BA3117" w:rsidRPr="00BA3117">
        <w:rPr>
          <w:rFonts w:eastAsia="Times New Roman" w:cs="Arial"/>
          <w:bCs/>
          <w:iCs/>
          <w:lang w:eastAsia="en-AU"/>
        </w:rPr>
        <w:tab/>
      </w: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4536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4536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4536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BA3117" w:rsidRPr="00BA3117" w:rsidRDefault="00BA3117" w:rsidP="00BA3117">
      <w:pPr>
        <w:tabs>
          <w:tab w:val="left" w:pos="567"/>
          <w:tab w:val="left" w:pos="1134"/>
          <w:tab w:val="left" w:pos="1701"/>
          <w:tab w:val="left" w:pos="4536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5C06C7" w:rsidRPr="007734AB" w:rsidRDefault="005C06C7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Arial" w:cs="Arial"/>
          <w:b/>
          <w:bCs/>
          <w:lang w:val="en-US"/>
        </w:rPr>
      </w:pPr>
      <w:r w:rsidRPr="007734AB">
        <w:rPr>
          <w:rFonts w:eastAsia="Arial" w:cs="Arial"/>
          <w:b/>
          <w:bCs/>
          <w:lang w:val="en-US"/>
        </w:rPr>
        <w:lastRenderedPageBreak/>
        <w:t xml:space="preserve">Question 2 </w:t>
      </w:r>
      <w:r w:rsidRPr="007734AB">
        <w:rPr>
          <w:rFonts w:eastAsia="Arial" w:cs="Arial"/>
          <w:b/>
          <w:bCs/>
          <w:lang w:val="en-US"/>
        </w:rPr>
        <w:tab/>
        <w:t>[2</w:t>
      </w:r>
      <w:proofErr w:type="gramStart"/>
      <w:r w:rsidRPr="007734AB">
        <w:rPr>
          <w:rFonts w:eastAsia="Arial" w:cs="Arial"/>
          <w:b/>
          <w:bCs/>
          <w:lang w:val="en-US"/>
        </w:rPr>
        <w:t>,1,2,2,2:9</w:t>
      </w:r>
      <w:proofErr w:type="gramEnd"/>
      <w:r w:rsidRPr="007734AB">
        <w:rPr>
          <w:rFonts w:eastAsia="Arial" w:cs="Arial"/>
          <w:b/>
          <w:bCs/>
          <w:lang w:val="en-US"/>
        </w:rPr>
        <w:t xml:space="preserve"> marks]</w:t>
      </w:r>
    </w:p>
    <w:p w:rsidR="00A4305D" w:rsidRPr="00A4305D" w:rsidRDefault="00F01974" w:rsidP="00A4305D">
      <w:pPr>
        <w:widowControl w:val="0"/>
        <w:tabs>
          <w:tab w:val="left" w:pos="709"/>
          <w:tab w:val="left" w:pos="992"/>
          <w:tab w:val="left" w:pos="1134"/>
          <w:tab w:val="right" w:pos="9214"/>
          <w:tab w:val="right" w:pos="9361"/>
        </w:tabs>
        <w:spacing w:after="0" w:line="240" w:lineRule="auto"/>
        <w:ind w:left="709" w:hanging="602"/>
        <w:rPr>
          <w:rFonts w:eastAsia="Arial" w:cs="Arial"/>
          <w:lang w:val="en-US"/>
        </w:rPr>
      </w:pPr>
      <w:r>
        <w:rPr>
          <w:rFonts w:eastAsia="Arial" w:cs="Arial"/>
          <w:noProof/>
          <w:lang w:val="en-US" w:eastAsia="en-AU"/>
        </w:rPr>
        <w:pict>
          <v:shape id="_x0000_s1028" type="#_x0000_t75" style="position:absolute;left:0;text-align:left;margin-left:329.25pt;margin-top:4.5pt;width:149.15pt;height:147.75pt;z-index:251663360">
            <v:imagedata r:id="rId14" o:title=""/>
          </v:shape>
          <o:OLEObject Type="Embed" ProgID="FXDraw.Graphic" ShapeID="_x0000_s1028" DrawAspect="Content" ObjectID="_1526904148" r:id="rId15"/>
        </w:pict>
      </w: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>(a)</w:t>
      </w:r>
      <w:r w:rsidRPr="00A4305D">
        <w:rPr>
          <w:rFonts w:eastAsia="Calibri" w:cs="Arial"/>
          <w:lang w:val="en-US"/>
        </w:rPr>
        <w:tab/>
        <w:t>The circular spinner drawn below has an area of 234 cm</w:t>
      </w:r>
      <w:r w:rsidRPr="00A4305D">
        <w:rPr>
          <w:rFonts w:eastAsia="Calibri" w:cs="Arial"/>
          <w:vertAlign w:val="superscript"/>
          <w:lang w:val="en-US"/>
        </w:rPr>
        <w:t>2</w:t>
      </w:r>
      <w:r w:rsidRPr="00A4305D">
        <w:rPr>
          <w:rFonts w:eastAsia="Calibri" w:cs="Arial"/>
          <w:lang w:val="en-US"/>
        </w:rPr>
        <w:t xml:space="preserve">. </w:t>
      </w: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>Determine the</w:t>
      </w:r>
      <w:bookmarkStart w:id="0" w:name="_GoBack"/>
      <w:bookmarkEnd w:id="0"/>
      <w:r w:rsidRPr="00A4305D">
        <w:rPr>
          <w:rFonts w:eastAsia="Calibri" w:cs="Arial"/>
          <w:lang w:val="en-US"/>
        </w:rPr>
        <w:t xml:space="preserve"> area of the shaded section.</w:t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  <w:t>(2 marks)</w:t>
      </w: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>(b)</w:t>
      </w:r>
      <w:r w:rsidRPr="00A4305D">
        <w:rPr>
          <w:rFonts w:eastAsia="Calibri" w:cs="Arial"/>
          <w:lang w:val="en-US"/>
        </w:rPr>
        <w:tab/>
        <w:t xml:space="preserve">The length of each side of a cubic die is 5 mm.  </w:t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>(i)      Determine the total surface area of the die.</w:t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i/>
          <w:lang w:val="en-US"/>
        </w:rPr>
      </w:pPr>
      <w:r w:rsidRPr="00A4305D">
        <w:rPr>
          <w:rFonts w:eastAsia="Calibri" w:cs="Arial"/>
          <w:lang w:val="en-US"/>
        </w:rPr>
        <w:tab/>
        <w:t>(ii)</w:t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  <w:t xml:space="preserve">  Determine the space occupied by the die.</w:t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  <w:r w:rsidRPr="00A4305D">
        <w:rPr>
          <w:rFonts w:eastAsia="Calibri" w:cs="Arial"/>
          <w:i/>
          <w:lang w:val="en-US"/>
        </w:rPr>
        <w:tab/>
      </w:r>
      <w:r w:rsidRPr="00A4305D">
        <w:rPr>
          <w:rFonts w:eastAsia="Calibri" w:cs="Arial"/>
          <w:i/>
          <w:lang w:val="en-US"/>
        </w:rPr>
        <w:tab/>
      </w:r>
      <w:r w:rsidRPr="00A4305D">
        <w:rPr>
          <w:rFonts w:eastAsia="Calibri" w:cs="Arial"/>
          <w:i/>
          <w:lang w:val="en-US"/>
        </w:rPr>
        <w:tab/>
      </w:r>
      <w:r w:rsidRPr="00A4305D">
        <w:rPr>
          <w:rFonts w:eastAsia="Calibri" w:cs="Arial"/>
          <w:i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ind w:left="709" w:hanging="602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 xml:space="preserve">(c) </w:t>
      </w:r>
      <w:r w:rsidRPr="00A4305D">
        <w:rPr>
          <w:rFonts w:eastAsia="Calibri" w:cs="Arial"/>
          <w:lang w:val="en-US"/>
        </w:rPr>
        <w:tab/>
        <w:t xml:space="preserve">A fire started 600 m due East of Jason’s house and 800 m due South of </w:t>
      </w:r>
      <w:proofErr w:type="spellStart"/>
      <w:r w:rsidRPr="00A4305D">
        <w:rPr>
          <w:rFonts w:eastAsia="Calibri" w:cs="Arial"/>
          <w:lang w:val="en-US"/>
        </w:rPr>
        <w:t>Izzy’s</w:t>
      </w:r>
      <w:proofErr w:type="spellEnd"/>
      <w:r w:rsidRPr="00A4305D">
        <w:rPr>
          <w:rFonts w:eastAsia="Calibri" w:cs="Arial"/>
          <w:lang w:val="en-US"/>
        </w:rPr>
        <w:t xml:space="preserve"> house. Jason wants to go from his house to </w:t>
      </w:r>
      <w:proofErr w:type="spellStart"/>
      <w:r w:rsidRPr="00A4305D">
        <w:rPr>
          <w:rFonts w:eastAsia="Calibri" w:cs="Arial"/>
          <w:lang w:val="en-US"/>
        </w:rPr>
        <w:t>Izzy’s</w:t>
      </w:r>
      <w:proofErr w:type="spellEnd"/>
      <w:r w:rsidRPr="00A4305D">
        <w:rPr>
          <w:rFonts w:eastAsia="Calibri" w:cs="Arial"/>
          <w:lang w:val="en-US"/>
        </w:rPr>
        <w:t xml:space="preserve"> house. </w:t>
      </w: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right" w:pos="9361"/>
        </w:tabs>
        <w:spacing w:after="0" w:line="240" w:lineRule="auto"/>
        <w:ind w:left="72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 w:hanging="72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>(i)</w:t>
      </w:r>
      <w:r w:rsidRPr="00A4305D">
        <w:rPr>
          <w:rFonts w:eastAsia="Calibri" w:cs="Arial"/>
          <w:lang w:val="en-US"/>
        </w:rPr>
        <w:tab/>
        <w:t xml:space="preserve">Draw a </w:t>
      </w:r>
      <w:proofErr w:type="spellStart"/>
      <w:r w:rsidRPr="00A4305D">
        <w:rPr>
          <w:rFonts w:eastAsia="Calibri" w:cs="Arial"/>
          <w:lang w:val="en-US"/>
        </w:rPr>
        <w:t>labelled</w:t>
      </w:r>
      <w:proofErr w:type="spellEnd"/>
      <w:r w:rsidRPr="00A4305D">
        <w:rPr>
          <w:rFonts w:eastAsia="Calibri" w:cs="Arial"/>
          <w:lang w:val="en-US"/>
        </w:rPr>
        <w:t xml:space="preserve"> diagram to show the locations of the two houses and the fire.</w:t>
      </w: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ab/>
      </w: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ind w:left="1440"/>
        <w:rPr>
          <w:rFonts w:eastAsia="Calibri" w:cs="Arial"/>
          <w:lang w:val="en-US"/>
        </w:rPr>
      </w:pPr>
    </w:p>
    <w:p w:rsidR="00A4305D" w:rsidRPr="00A4305D" w:rsidRDefault="00A4305D" w:rsidP="00A4305D">
      <w:pPr>
        <w:widowControl w:val="0"/>
        <w:tabs>
          <w:tab w:val="left" w:pos="709"/>
          <w:tab w:val="right" w:pos="9361"/>
        </w:tabs>
        <w:spacing w:after="0" w:line="240" w:lineRule="auto"/>
        <w:rPr>
          <w:rFonts w:eastAsia="Calibri" w:cs="Arial"/>
          <w:lang w:val="en-US"/>
        </w:rPr>
      </w:pPr>
      <w:r w:rsidRPr="00A4305D">
        <w:rPr>
          <w:rFonts w:eastAsia="Calibri" w:cs="Arial"/>
          <w:lang w:val="en-US"/>
        </w:rPr>
        <w:tab/>
        <w:t xml:space="preserve">(ii)       Determine the shortest distance from Jason’s house to </w:t>
      </w:r>
      <w:proofErr w:type="spellStart"/>
      <w:r w:rsidRPr="00A4305D">
        <w:rPr>
          <w:rFonts w:eastAsia="Calibri" w:cs="Arial"/>
          <w:lang w:val="en-US"/>
        </w:rPr>
        <w:t>Izzy’s</w:t>
      </w:r>
      <w:proofErr w:type="spellEnd"/>
      <w:r w:rsidRPr="00A4305D">
        <w:rPr>
          <w:rFonts w:eastAsia="Calibri" w:cs="Arial"/>
          <w:lang w:val="en-US"/>
        </w:rPr>
        <w:t xml:space="preserve"> house.</w:t>
      </w:r>
      <w:r w:rsidRPr="00A4305D">
        <w:rPr>
          <w:rFonts w:eastAsia="Calibri" w:cs="Arial"/>
          <w:lang w:val="en-US"/>
        </w:rPr>
        <w:br/>
      </w:r>
      <w:r w:rsidRPr="00A4305D">
        <w:rPr>
          <w:rFonts w:eastAsia="Calibri" w:cs="Arial"/>
          <w:lang w:val="en-US"/>
        </w:rPr>
        <w:tab/>
      </w:r>
      <w:r w:rsidRPr="00A4305D">
        <w:rPr>
          <w:rFonts w:eastAsia="Calibri" w:cs="Arial"/>
          <w:lang w:val="en-US"/>
        </w:rPr>
        <w:tab/>
      </w: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992"/>
          <w:tab w:val="left" w:pos="1134"/>
          <w:tab w:val="right" w:pos="9361"/>
        </w:tabs>
        <w:spacing w:after="0" w:line="240" w:lineRule="auto"/>
        <w:rPr>
          <w:rFonts w:eastAsia="Arial" w:cs="Arial"/>
          <w:b/>
          <w:bCs/>
          <w:lang w:val="en-US"/>
        </w:rPr>
      </w:pPr>
      <w:r w:rsidRPr="007734AB">
        <w:rPr>
          <w:rFonts w:eastAsia="Arial" w:cs="Arial"/>
          <w:b/>
          <w:bCs/>
          <w:lang w:val="en-US"/>
        </w:rPr>
        <w:lastRenderedPageBreak/>
        <w:t>Question 3</w:t>
      </w:r>
      <w:r w:rsidRPr="007734AB">
        <w:rPr>
          <w:rFonts w:eastAsia="Arial" w:cs="Arial"/>
          <w:b/>
          <w:bCs/>
          <w:lang w:val="en-US"/>
        </w:rPr>
        <w:tab/>
      </w:r>
      <w:r w:rsidR="007734AB">
        <w:rPr>
          <w:rFonts w:eastAsia="Arial" w:cs="Arial"/>
          <w:b/>
          <w:bCs/>
          <w:lang w:val="en-US"/>
        </w:rPr>
        <w:tab/>
      </w:r>
      <w:r w:rsidRPr="007734AB">
        <w:rPr>
          <w:rFonts w:eastAsia="Arial" w:cs="Arial"/>
          <w:b/>
          <w:bCs/>
          <w:lang w:val="en-US"/>
        </w:rPr>
        <w:t>[2</w:t>
      </w:r>
      <w:proofErr w:type="gramStart"/>
      <w:r w:rsidRPr="007734AB">
        <w:rPr>
          <w:rFonts w:eastAsia="Arial" w:cs="Arial"/>
          <w:b/>
          <w:bCs/>
          <w:lang w:val="en-US"/>
        </w:rPr>
        <w:t>,3:5</w:t>
      </w:r>
      <w:proofErr w:type="gramEnd"/>
      <w:r w:rsidRPr="007734AB">
        <w:rPr>
          <w:rFonts w:eastAsia="Arial" w:cs="Arial"/>
          <w:b/>
          <w:bCs/>
          <w:lang w:val="en-US"/>
        </w:rPr>
        <w:t xml:space="preserve"> marks]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>For a raised garden bed in the shape of a cylinder with radius (</w:t>
      </w:r>
      <w:r w:rsidRPr="00DF56C3">
        <w:rPr>
          <w:rFonts w:eastAsia="Calibri" w:cs="Times New Roman"/>
          <w:i/>
          <w:lang w:val="en-US"/>
        </w:rPr>
        <w:t>r</w:t>
      </w:r>
      <w:r w:rsidRPr="00DF56C3">
        <w:rPr>
          <w:rFonts w:eastAsia="Calibri" w:cs="Arial"/>
          <w:lang w:val="en-US"/>
        </w:rPr>
        <w:t>) and height (</w:t>
      </w:r>
      <w:r w:rsidRPr="00DF56C3">
        <w:rPr>
          <w:rFonts w:eastAsia="Calibri" w:cs="Times New Roman"/>
          <w:i/>
          <w:lang w:val="en-US"/>
        </w:rPr>
        <w:t>h</w:t>
      </w:r>
      <w:r w:rsidRPr="00DF56C3">
        <w:rPr>
          <w:rFonts w:eastAsia="Calibri" w:cs="Arial"/>
          <w:lang w:val="en-US"/>
        </w:rPr>
        <w:t>), the following rules apply: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120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ab/>
        <w:t>1.</w:t>
      </w:r>
      <w:r w:rsidRPr="00DF56C3">
        <w:rPr>
          <w:rFonts w:eastAsia="Calibri" w:cs="Arial"/>
          <w:lang w:val="en-US"/>
        </w:rPr>
        <w:tab/>
      </w:r>
      <w:r w:rsidRPr="00DF56C3">
        <w:rPr>
          <w:rFonts w:eastAsia="Calibri" w:cs="Arial"/>
          <w:position w:val="-10"/>
          <w:lang w:val="en-US"/>
        </w:rPr>
        <w:object w:dxaOrig="480" w:dyaOrig="320">
          <v:shape id="_x0000_i1029" type="#_x0000_t75" style="width:23.8pt;height:15.65pt" o:ole="">
            <v:imagedata r:id="rId16" o:title=""/>
          </v:shape>
          <o:OLEObject Type="Embed" ProgID="Equation.DSMT4" ShapeID="_x0000_i1029" DrawAspect="Content" ObjectID="_1526904141" r:id="rId17"/>
        </w:object>
      </w:r>
      <w:r w:rsidRPr="00DF56C3">
        <w:rPr>
          <w:rFonts w:eastAsia="Calibri" w:cs="Arial"/>
          <w:lang w:val="en-US"/>
        </w:rPr>
        <w:t xml:space="preserve"> </w:t>
      </w:r>
      <w:proofErr w:type="spellStart"/>
      <w:proofErr w:type="gramStart"/>
      <w:r w:rsidRPr="00DF56C3">
        <w:rPr>
          <w:rFonts w:eastAsia="Calibri" w:cs="Arial"/>
          <w:lang w:val="en-US"/>
        </w:rPr>
        <w:t>metres</w:t>
      </w:r>
      <w:proofErr w:type="spellEnd"/>
      <w:proofErr w:type="gramEnd"/>
      <w:r w:rsidRPr="00DF56C3">
        <w:rPr>
          <w:rFonts w:eastAsia="Calibri" w:cs="Arial"/>
          <w:lang w:val="en-US"/>
        </w:rPr>
        <w:t xml:space="preserve"> 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120"/>
        <w:ind w:firstLine="720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>2.</w:t>
      </w:r>
      <w:r w:rsidRPr="00DF56C3">
        <w:rPr>
          <w:rFonts w:eastAsia="Calibri" w:cs="Arial"/>
          <w:lang w:val="en-US"/>
        </w:rPr>
        <w:tab/>
      </w:r>
      <w:r w:rsidRPr="00DF56C3">
        <w:rPr>
          <w:rFonts w:eastAsia="Calibri" w:cs="Arial"/>
          <w:position w:val="-10"/>
          <w:lang w:val="en-US"/>
        </w:rPr>
        <w:object w:dxaOrig="1560" w:dyaOrig="320">
          <v:shape id="_x0000_i1030" type="#_x0000_t75" style="width:78.9pt;height:15.65pt" o:ole="">
            <v:imagedata r:id="rId18" o:title=""/>
          </v:shape>
          <o:OLEObject Type="Embed" ProgID="Equation.DSMT4" ShapeID="_x0000_i1030" DrawAspect="Content" ObjectID="_1526904142" r:id="rId19"/>
        </w:object>
      </w:r>
      <w:r w:rsidRPr="00DF56C3">
        <w:rPr>
          <w:rFonts w:eastAsia="Calibri" w:cs="Arial"/>
          <w:lang w:val="en-US"/>
        </w:rPr>
        <w:t xml:space="preserve">     (</w:t>
      </w:r>
      <w:proofErr w:type="gramStart"/>
      <w:r w:rsidRPr="00DF56C3">
        <w:rPr>
          <w:rFonts w:eastAsia="Calibri" w:cs="Arial"/>
          <w:lang w:val="en-US"/>
        </w:rPr>
        <w:t>in</w:t>
      </w:r>
      <w:proofErr w:type="gramEnd"/>
      <w:r w:rsidRPr="00DF56C3">
        <w:rPr>
          <w:rFonts w:eastAsia="Calibri" w:cs="Arial"/>
          <w:lang w:val="en-US"/>
        </w:rPr>
        <w:t xml:space="preserve"> </w:t>
      </w:r>
      <w:proofErr w:type="spellStart"/>
      <w:r w:rsidRPr="00DF56C3">
        <w:rPr>
          <w:rFonts w:eastAsia="Calibri" w:cs="Arial"/>
          <w:lang w:val="en-US"/>
        </w:rPr>
        <w:t>metres</w:t>
      </w:r>
      <w:proofErr w:type="spellEnd"/>
      <w:r w:rsidRPr="00DF56C3">
        <w:rPr>
          <w:rFonts w:eastAsia="Calibri" w:cs="Arial"/>
          <w:lang w:val="en-US"/>
        </w:rPr>
        <w:t>)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120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ab/>
        <w:t xml:space="preserve"> 3.</w:t>
      </w:r>
      <w:r w:rsidRPr="00DF56C3">
        <w:rPr>
          <w:rFonts w:eastAsia="Calibri" w:cs="Arial"/>
          <w:lang w:val="en-US"/>
        </w:rPr>
        <w:tab/>
      </w:r>
      <w:r w:rsidRPr="00DF56C3">
        <w:rPr>
          <w:rFonts w:eastAsia="Calibri" w:cs="Arial"/>
          <w:position w:val="-24"/>
          <w:lang w:val="en-US"/>
        </w:rPr>
        <w:object w:dxaOrig="2240" w:dyaOrig="620">
          <v:shape id="_x0000_i1031" type="#_x0000_t75" style="width:112.05pt;height:30.7pt" o:ole="">
            <v:imagedata r:id="rId20" o:title=""/>
          </v:shape>
          <o:OLEObject Type="Embed" ProgID="Equation.DSMT4" ShapeID="_x0000_i1031" DrawAspect="Content" ObjectID="_1526904143" r:id="rId21"/>
        </w:objec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>(a)</w:t>
      </w:r>
      <w:r w:rsidRPr="00DF56C3">
        <w:rPr>
          <w:rFonts w:eastAsia="Calibri" w:cs="Arial"/>
          <w:lang w:val="en-US"/>
        </w:rPr>
        <w:tab/>
        <w:t xml:space="preserve">From rules 1 and 2, determine the height, in </w:t>
      </w:r>
      <w:proofErr w:type="spellStart"/>
      <w:r w:rsidRPr="00DF56C3">
        <w:rPr>
          <w:rFonts w:eastAsia="Calibri" w:cs="Arial"/>
          <w:b/>
          <w:lang w:val="en-US"/>
        </w:rPr>
        <w:t>centimetr</w:t>
      </w:r>
      <w:r w:rsidRPr="007734AB">
        <w:rPr>
          <w:rFonts w:eastAsia="Calibri" w:cs="Arial"/>
          <w:b/>
          <w:lang w:val="en-US"/>
        </w:rPr>
        <w:t>es</w:t>
      </w:r>
      <w:proofErr w:type="spellEnd"/>
      <w:r w:rsidRPr="007734AB">
        <w:rPr>
          <w:rFonts w:eastAsia="Calibri" w:cs="Arial"/>
          <w:lang w:val="en-US"/>
        </w:rPr>
        <w:t>, of the garden bed.</w:t>
      </w:r>
      <w:r w:rsidRPr="007734AB">
        <w:rPr>
          <w:rFonts w:eastAsia="Calibri" w:cs="Arial"/>
          <w:lang w:val="en-US"/>
        </w:rPr>
        <w:tab/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rPr>
          <w:rFonts w:eastAsia="Calibri" w:cs="Arial"/>
          <w:lang w:val="en-US"/>
        </w:rPr>
      </w:pP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 w:rsidRPr="00DF56C3">
        <w:rPr>
          <w:rFonts w:eastAsia="Calibri" w:cs="Arial"/>
          <w:lang w:val="en-US"/>
        </w:rPr>
        <w:t>(b)</w:t>
      </w:r>
      <w:r w:rsidRPr="00DF56C3">
        <w:rPr>
          <w:rFonts w:eastAsia="Calibri" w:cs="Arial"/>
          <w:lang w:val="en-US"/>
        </w:rPr>
        <w:tab/>
        <w:t xml:space="preserve">By substituting the given value for the radius, determine a simplified expression for the volume of the garden bed in the form of </w:t>
      </w:r>
      <w:r w:rsidRPr="00DF56C3">
        <w:rPr>
          <w:rFonts w:eastAsia="Calibri" w:cs="Arial"/>
          <w:position w:val="-10"/>
          <w:lang w:val="en-US"/>
        </w:rPr>
        <w:object w:dxaOrig="1420" w:dyaOrig="320">
          <v:shape id="_x0000_i1032" type="#_x0000_t75" style="width:71.35pt;height:15.65pt" o:ole="">
            <v:imagedata r:id="rId22" o:title=""/>
          </v:shape>
          <o:OLEObject Type="Embed" ProgID="Equation.DSMT4" ShapeID="_x0000_i1032" DrawAspect="Content" ObjectID="_1526904144" r:id="rId23"/>
        </w:object>
      </w:r>
      <w:r w:rsidRPr="00DF56C3">
        <w:rPr>
          <w:rFonts w:eastAsia="Calibri" w:cs="Arial"/>
          <w:lang w:val="en-US"/>
        </w:rPr>
        <w:t xml:space="preserve"> where </w:t>
      </w:r>
      <w:r w:rsidRPr="00DF56C3">
        <w:rPr>
          <w:rFonts w:eastAsia="Calibri" w:cs="Times New Roman"/>
          <w:i/>
          <w:lang w:val="en-US"/>
        </w:rPr>
        <w:t>k</w:t>
      </w:r>
      <w:r w:rsidRPr="00DF56C3">
        <w:rPr>
          <w:rFonts w:eastAsia="Calibri" w:cs="Arial"/>
          <w:lang w:val="en-US"/>
        </w:rPr>
        <w:t xml:space="preserve"> is a constant. 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 w:rsidRPr="007734AB">
        <w:rPr>
          <w:rFonts w:eastAsia="Calibri" w:cs="Arial"/>
          <w:lang w:val="en-US"/>
        </w:rPr>
        <w:tab/>
      </w:r>
      <w:r w:rsidRPr="007734AB">
        <w:rPr>
          <w:rFonts w:eastAsia="Calibri" w:cs="Arial"/>
          <w:lang w:val="en-US"/>
        </w:rPr>
        <w:tab/>
      </w:r>
      <w:r w:rsidRPr="007734AB">
        <w:rPr>
          <w:rFonts w:eastAsia="Calibri" w:cs="Arial"/>
          <w:lang w:val="en-US"/>
        </w:rPr>
        <w:tab/>
      </w:r>
      <w:r w:rsidRPr="007734AB">
        <w:rPr>
          <w:rFonts w:eastAsia="Calibri" w:cs="Arial"/>
          <w:lang w:val="en-US"/>
        </w:rPr>
        <w:tab/>
        <w:t xml:space="preserve"> </w:t>
      </w:r>
    </w:p>
    <w:p w:rsidR="00DF56C3" w:rsidRPr="00DF56C3" w:rsidRDefault="00DF56C3" w:rsidP="00DF56C3">
      <w:pPr>
        <w:widowControl w:val="0"/>
        <w:tabs>
          <w:tab w:val="left" w:pos="709"/>
          <w:tab w:val="left" w:pos="1134"/>
          <w:tab w:val="right" w:pos="9418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A4305D" w:rsidRPr="007734AB" w:rsidRDefault="00A4305D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B110E4" w:rsidRPr="007734AB" w:rsidRDefault="00B110E4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B110E4" w:rsidRPr="007734AB" w:rsidRDefault="00B110E4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B110E4" w:rsidRPr="007734AB" w:rsidRDefault="00B110E4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B110E4" w:rsidRPr="007734AB" w:rsidRDefault="00B110E4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 w:line="240" w:lineRule="auto"/>
        <w:rPr>
          <w:rFonts w:eastAsia="Calibri" w:cs="Arial"/>
          <w:b/>
          <w:lang w:val="en-US"/>
        </w:rPr>
      </w:pPr>
      <w:r w:rsidRPr="007734AB">
        <w:rPr>
          <w:rFonts w:eastAsia="Calibri" w:cs="Arial"/>
          <w:b/>
          <w:lang w:val="en-US"/>
        </w:rPr>
        <w:t>Question 4</w:t>
      </w:r>
      <w:r w:rsidRPr="007734AB">
        <w:rPr>
          <w:rFonts w:eastAsia="Calibri" w:cs="Arial"/>
          <w:b/>
          <w:lang w:val="en-US"/>
        </w:rPr>
        <w:tab/>
      </w:r>
      <w:r w:rsidRPr="007734AB">
        <w:rPr>
          <w:rFonts w:eastAsia="Calibri" w:cs="Arial"/>
          <w:b/>
          <w:lang w:val="en-US"/>
        </w:rPr>
        <w:tab/>
      </w:r>
      <w:r w:rsidR="007734AB">
        <w:rPr>
          <w:rFonts w:eastAsia="Calibri" w:cs="Arial"/>
          <w:b/>
          <w:lang w:val="en-US"/>
        </w:rPr>
        <w:tab/>
      </w:r>
      <w:r w:rsidR="00183610">
        <w:rPr>
          <w:rFonts w:eastAsia="Calibri" w:cs="Arial"/>
          <w:b/>
          <w:lang w:val="en-US"/>
        </w:rPr>
        <w:t>[1</w:t>
      </w:r>
      <w:proofErr w:type="gramStart"/>
      <w:r w:rsidR="00183610">
        <w:rPr>
          <w:rFonts w:eastAsia="Calibri" w:cs="Arial"/>
          <w:b/>
          <w:lang w:val="en-US"/>
        </w:rPr>
        <w:t>,1,1,2:5</w:t>
      </w:r>
      <w:proofErr w:type="gramEnd"/>
      <w:r w:rsidRPr="007734AB">
        <w:rPr>
          <w:rFonts w:eastAsia="Calibri" w:cs="Arial"/>
          <w:b/>
          <w:lang w:val="en-US"/>
        </w:rPr>
        <w:t xml:space="preserve"> marks]</w:t>
      </w: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 w:line="240" w:lineRule="auto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 xml:space="preserve">Jim and Bill are planning a series of triangular lawns in the school grounds. They are investigating the amount of water and </w:t>
      </w:r>
      <w:proofErr w:type="spellStart"/>
      <w:r w:rsidRPr="00B110E4">
        <w:rPr>
          <w:rFonts w:eastAsia="Calibri" w:cs="Arial"/>
          <w:lang w:val="en-US"/>
        </w:rPr>
        <w:t>fertiliser</w:t>
      </w:r>
      <w:proofErr w:type="spellEnd"/>
      <w:r w:rsidRPr="00B110E4">
        <w:rPr>
          <w:rFonts w:eastAsia="Calibri" w:cs="Arial"/>
          <w:lang w:val="en-US"/>
        </w:rPr>
        <w:t xml:space="preserve"> required and hence the areas of the lawns.</w:t>
      </w: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Three of the lawns they have investigated are drawn below: they are labeled A, B and C.</w:t>
      </w: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The diagrams are not to scale.</w:t>
      </w: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F0197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>
        <w:rPr>
          <w:rFonts w:eastAsia="Calibri" w:cs="Arial"/>
          <w:noProof/>
          <w:lang w:val="en-US" w:eastAsia="en-AU"/>
        </w:rPr>
        <w:pict>
          <v:shape id="_x0000_s1029" type="#_x0000_t75" style="position:absolute;margin-left:6.75pt;margin-top:10.2pt;width:444.7pt;height:125.5pt;z-index:251665408">
            <v:imagedata r:id="rId24" o:title=""/>
          </v:shape>
          <o:OLEObject Type="Embed" ProgID="FXDraw.Graphic" ShapeID="_x0000_s1029" DrawAspect="Content" ObjectID="_1526904149" r:id="rId25"/>
        </w:pict>
      </w: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(a)</w:t>
      </w:r>
      <w:r w:rsidRPr="00B110E4">
        <w:rPr>
          <w:rFonts w:eastAsia="Calibri" w:cs="Arial"/>
          <w:lang w:val="en-US"/>
        </w:rPr>
        <w:tab/>
        <w:t>Determ</w:t>
      </w:r>
      <w:r w:rsidRPr="007734AB">
        <w:rPr>
          <w:rFonts w:eastAsia="Calibri" w:cs="Arial"/>
          <w:lang w:val="en-US"/>
        </w:rPr>
        <w:t>ine the area of lawn A.</w:t>
      </w:r>
      <w:r w:rsidRPr="007734AB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(b)</w:t>
      </w:r>
      <w:r w:rsidRPr="00B110E4">
        <w:rPr>
          <w:rFonts w:eastAsia="Calibri" w:cs="Arial"/>
          <w:lang w:val="en-US"/>
        </w:rPr>
        <w:tab/>
        <w:t xml:space="preserve">The scale factor for the area of lawn B compared to lawn A is 2. </w:t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What is the scale factor for the area of lawn</w:t>
      </w:r>
      <w:r w:rsidRPr="007734AB">
        <w:rPr>
          <w:rFonts w:eastAsia="Calibri" w:cs="Arial"/>
          <w:lang w:val="en-US"/>
        </w:rPr>
        <w:t xml:space="preserve"> C compared to lawn A? </w:t>
      </w:r>
      <w:r w:rsidRPr="007734AB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(c)</w:t>
      </w:r>
      <w:r w:rsidRPr="00B110E4">
        <w:rPr>
          <w:rFonts w:eastAsia="Calibri" w:cs="Arial"/>
          <w:lang w:val="en-US"/>
        </w:rPr>
        <w:tab/>
        <w:t>Lawn D (not pictured here) is 4 times as long as lawn A and 4 times as wide.</w:t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What is the scale factor for the area of lawn</w:t>
      </w:r>
      <w:r w:rsidRPr="007734AB">
        <w:rPr>
          <w:rFonts w:eastAsia="Calibri" w:cs="Arial"/>
          <w:lang w:val="en-US"/>
        </w:rPr>
        <w:t xml:space="preserve"> D compared to lawn A? </w:t>
      </w:r>
      <w:r w:rsidRPr="007734AB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>(d)</w:t>
      </w:r>
      <w:r w:rsidRPr="00B110E4">
        <w:rPr>
          <w:rFonts w:eastAsia="Calibri" w:cs="Arial"/>
          <w:lang w:val="en-US"/>
        </w:rPr>
        <w:tab/>
        <w:t>There are other lawns which are similar to lawn A. One of these is lawn K for which the scale factor for the area of lawn K comp</w:t>
      </w:r>
      <w:r w:rsidRPr="007734AB">
        <w:rPr>
          <w:rFonts w:eastAsia="Calibri" w:cs="Arial"/>
          <w:lang w:val="en-US"/>
        </w:rPr>
        <w:t xml:space="preserve">ared to lawn A is 10. </w:t>
      </w:r>
      <w:r w:rsidRPr="007734AB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ab/>
      </w:r>
    </w:p>
    <w:p w:rsidR="00B110E4" w:rsidRPr="00B110E4" w:rsidRDefault="00B110E4" w:rsidP="00B110E4">
      <w:pPr>
        <w:widowControl w:val="0"/>
        <w:tabs>
          <w:tab w:val="left" w:pos="709"/>
          <w:tab w:val="left" w:pos="992"/>
          <w:tab w:val="left" w:pos="1134"/>
          <w:tab w:val="left" w:pos="1440"/>
          <w:tab w:val="right" w:pos="9361"/>
        </w:tabs>
        <w:spacing w:after="0"/>
        <w:ind w:left="720" w:hanging="720"/>
        <w:rPr>
          <w:rFonts w:eastAsia="Calibri" w:cs="Arial"/>
          <w:lang w:val="en-US"/>
        </w:rPr>
      </w:pPr>
      <w:r w:rsidRPr="00B110E4">
        <w:rPr>
          <w:rFonts w:eastAsia="Calibri" w:cs="Arial"/>
          <w:lang w:val="en-US"/>
        </w:rPr>
        <w:tab/>
        <w:t>Sketch and label two possible diagrams to represent lawn K.</w:t>
      </w:r>
    </w:p>
    <w:p w:rsidR="00B110E4" w:rsidRPr="00B110E4" w:rsidRDefault="00B110E4" w:rsidP="00B110E4">
      <w:pPr>
        <w:spacing w:after="160" w:line="259" w:lineRule="auto"/>
        <w:rPr>
          <w:rFonts w:eastAsia="Calibri" w:cs="Arial"/>
          <w:b/>
          <w:bCs/>
          <w:lang w:val="en-US"/>
        </w:rPr>
      </w:pPr>
    </w:p>
    <w:p w:rsidR="00B110E4" w:rsidRPr="007734AB" w:rsidRDefault="00B110E4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/>
          <w:bCs/>
          <w:iCs/>
          <w:lang w:eastAsia="en-AU"/>
        </w:rPr>
        <w:lastRenderedPageBreak/>
        <w:t>Question 15</w:t>
      </w:r>
      <w:r w:rsidRPr="00757292">
        <w:rPr>
          <w:rFonts w:eastAsia="Times New Roman" w:cs="Arial"/>
          <w:b/>
          <w:bCs/>
          <w:iCs/>
          <w:lang w:eastAsia="en-AU"/>
        </w:rPr>
        <w:tab/>
      </w:r>
      <w:r w:rsidRPr="007734AB">
        <w:rPr>
          <w:rFonts w:eastAsia="Times New Roman" w:cs="Arial"/>
          <w:b/>
          <w:bCs/>
          <w:iCs/>
          <w:lang w:eastAsia="en-AU"/>
        </w:rPr>
        <w:tab/>
      </w:r>
      <w:r w:rsidR="007734AB">
        <w:rPr>
          <w:rFonts w:eastAsia="Times New Roman" w:cs="Arial"/>
          <w:b/>
          <w:bCs/>
          <w:iCs/>
          <w:lang w:eastAsia="en-AU"/>
        </w:rPr>
        <w:tab/>
      </w:r>
      <w:r w:rsidRPr="007734AB">
        <w:rPr>
          <w:rFonts w:eastAsia="Times New Roman" w:cs="Arial"/>
          <w:b/>
          <w:bCs/>
          <w:iCs/>
          <w:lang w:eastAsia="en-AU"/>
        </w:rPr>
        <w:t>[1</w:t>
      </w:r>
      <w:proofErr w:type="gramStart"/>
      <w:r w:rsidRPr="007734AB">
        <w:rPr>
          <w:rFonts w:eastAsia="Times New Roman" w:cs="Arial"/>
          <w:b/>
          <w:bCs/>
          <w:iCs/>
          <w:lang w:eastAsia="en-AU"/>
        </w:rPr>
        <w:t>,1,1,1:4</w:t>
      </w:r>
      <w:proofErr w:type="gramEnd"/>
      <w:r w:rsidRPr="007734AB">
        <w:rPr>
          <w:rFonts w:eastAsia="Times New Roman" w:cs="Arial"/>
          <w:b/>
          <w:bCs/>
          <w:iCs/>
          <w:lang w:eastAsia="en-AU"/>
        </w:rPr>
        <w:t xml:space="preserve"> marks]</w:t>
      </w: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Cs/>
          <w:iCs/>
          <w:lang w:eastAsia="en-AU"/>
        </w:rPr>
        <w:t>Triangle ABC is similar to triangle PQR.</w:t>
      </w:r>
    </w:p>
    <w:p w:rsidR="00757292" w:rsidRPr="00757292" w:rsidRDefault="00F01974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 id="_x0000_s1030" type="#_x0000_t75" style="position:absolute;left:0;text-align:left;margin-left:86.4pt;margin-top:8.45pt;width:162.9pt;height:108.15pt;z-index:251667456">
            <v:imagedata r:id="rId26" o:title=""/>
            <w10:wrap type="square"/>
          </v:shape>
          <o:OLEObject Type="Embed" ProgID="FXDraw.Graphic" ShapeID="_x0000_s1030" DrawAspect="Content" ObjectID="_1526904150" r:id="rId27"/>
        </w:pict>
      </w: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567"/>
          <w:tab w:val="left" w:pos="1134"/>
          <w:tab w:val="left" w:pos="1701"/>
          <w:tab w:val="left" w:pos="8222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jc w:val="center"/>
        <w:rPr>
          <w:rFonts w:eastAsia="Times New Roman" w:cs="Arial"/>
          <w:b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jc w:val="center"/>
        <w:rPr>
          <w:rFonts w:eastAsia="Times New Roman" w:cs="Arial"/>
          <w:b/>
          <w:bCs/>
          <w:iCs/>
          <w:lang w:eastAsia="en-AU"/>
        </w:rPr>
      </w:pPr>
    </w:p>
    <w:p w:rsidR="007734AB" w:rsidRDefault="007734AB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Cs/>
          <w:iCs/>
          <w:lang w:eastAsia="en-AU"/>
        </w:rPr>
        <w:t>State the values of:</w:t>
      </w: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Cs/>
          <w:iCs/>
          <w:lang w:eastAsia="en-AU"/>
        </w:rPr>
        <w:t>(</w:t>
      </w:r>
      <w:proofErr w:type="gramStart"/>
      <w:r w:rsidRPr="00757292">
        <w:rPr>
          <w:rFonts w:eastAsia="Times New Roman" w:cs="Arial"/>
          <w:bCs/>
          <w:iCs/>
          <w:lang w:eastAsia="en-AU"/>
        </w:rPr>
        <w:t>a</w:t>
      </w:r>
      <w:proofErr w:type="gramEnd"/>
      <w:r w:rsidRPr="00757292">
        <w:rPr>
          <w:rFonts w:eastAsia="Times New Roman" w:cs="Arial"/>
          <w:bCs/>
          <w:iCs/>
          <w:lang w:eastAsia="en-AU"/>
        </w:rPr>
        <w:t>)</w:t>
      </w:r>
      <w:r w:rsidRPr="00757292">
        <w:rPr>
          <w:rFonts w:eastAsia="Times New Roman" w:cs="Arial"/>
          <w:bCs/>
          <w:iCs/>
          <w:lang w:eastAsia="en-AU"/>
        </w:rPr>
        <w:tab/>
      </w:r>
      <w:r w:rsidRPr="006E206B">
        <w:rPr>
          <w:rFonts w:ascii="Times New Roman" w:eastAsia="Times New Roman" w:hAnsi="Times New Roman" w:cs="Times New Roman"/>
          <w:bCs/>
          <w:i/>
          <w:iCs/>
          <w:lang w:eastAsia="en-AU"/>
        </w:rPr>
        <w:t>x</w:t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734AB" w:rsidRPr="00757292" w:rsidRDefault="007734AB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Cs/>
          <w:iCs/>
          <w:lang w:eastAsia="en-AU"/>
        </w:rPr>
        <w:t>(b)</w:t>
      </w:r>
      <w:r w:rsidRPr="00757292">
        <w:rPr>
          <w:rFonts w:eastAsia="Times New Roman" w:cs="Arial"/>
          <w:bCs/>
          <w:iCs/>
          <w:lang w:eastAsia="en-AU"/>
        </w:rPr>
        <w:tab/>
      </w:r>
      <w:proofErr w:type="gramStart"/>
      <w:r w:rsidRPr="006E206B">
        <w:rPr>
          <w:rFonts w:ascii="Times New Roman" w:eastAsia="Times New Roman" w:hAnsi="Times New Roman" w:cs="Times New Roman"/>
          <w:bCs/>
          <w:i/>
          <w:iCs/>
          <w:lang w:eastAsia="en-AU"/>
        </w:rPr>
        <w:t>y</w:t>
      </w:r>
      <w:proofErr w:type="gramEnd"/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734AB" w:rsidRPr="00757292" w:rsidRDefault="007734AB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57292">
        <w:rPr>
          <w:rFonts w:eastAsia="Times New Roman" w:cs="Arial"/>
          <w:bCs/>
          <w:iCs/>
          <w:lang w:eastAsia="en-AU"/>
        </w:rPr>
        <w:t>(c)</w:t>
      </w:r>
      <w:r w:rsidRPr="00757292">
        <w:rPr>
          <w:rFonts w:eastAsia="Times New Roman" w:cs="Arial"/>
          <w:bCs/>
          <w:iCs/>
          <w:lang w:eastAsia="en-AU"/>
        </w:rPr>
        <w:tab/>
      </w:r>
      <w:r w:rsidRPr="00757292">
        <w:rPr>
          <w:rFonts w:eastAsia="Times New Roman" w:cs="Arial"/>
          <w:bCs/>
          <w:iCs/>
          <w:color w:val="FF0000"/>
          <w:position w:val="-20"/>
          <w:lang w:eastAsia="en-AU"/>
        </w:rPr>
        <w:object w:dxaOrig="395" w:dyaOrig="494">
          <v:shape id="_x0000_i1035" type="#_x0000_t75" style="width:19.4pt;height:24.4pt" o:ole="">
            <v:imagedata r:id="rId28" o:title=""/>
          </v:shape>
          <o:OLEObject Type="Embed" ProgID="FXEquation.Equation" ShapeID="_x0000_i1035" DrawAspect="Content" ObjectID="_1526904145" r:id="rId29"/>
        </w:object>
      </w:r>
      <w:r w:rsidRPr="007734AB">
        <w:rPr>
          <w:rFonts w:eastAsia="Times New Roman" w:cs="Arial"/>
          <w:bCs/>
          <w:iCs/>
          <w:lang w:eastAsia="en-AU"/>
        </w:rPr>
        <w:t xml:space="preserve"> </w:t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734AB" w:rsidRDefault="007734AB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734AB" w:rsidRPr="00757292" w:rsidRDefault="007734AB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</w:p>
    <w:p w:rsidR="00757292" w:rsidRPr="00757292" w:rsidRDefault="00757292" w:rsidP="00757292">
      <w:pPr>
        <w:tabs>
          <w:tab w:val="left" w:pos="1134"/>
          <w:tab w:val="left" w:pos="1701"/>
          <w:tab w:val="right" w:pos="9356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7734AB">
        <w:rPr>
          <w:rFonts w:eastAsia="Times New Roman" w:cs="Arial"/>
          <w:bCs/>
          <w:iCs/>
          <w:lang w:eastAsia="en-AU"/>
        </w:rPr>
        <w:t>(d)</w:t>
      </w:r>
      <w:r w:rsidRPr="007734AB">
        <w:rPr>
          <w:rFonts w:eastAsia="Times New Roman" w:cs="Arial"/>
          <w:bCs/>
          <w:iCs/>
          <w:lang w:eastAsia="en-AU"/>
        </w:rPr>
        <w:tab/>
      </w:r>
      <w:proofErr w:type="gramStart"/>
      <w:r w:rsidRPr="007734AB">
        <w:rPr>
          <w:rFonts w:eastAsia="Times New Roman" w:cs="Arial"/>
          <w:bCs/>
          <w:iCs/>
          <w:lang w:eastAsia="en-AU"/>
        </w:rPr>
        <w:t>PR :</w:t>
      </w:r>
      <w:proofErr w:type="gramEnd"/>
      <w:r w:rsidRPr="007734AB">
        <w:rPr>
          <w:rFonts w:eastAsia="Times New Roman" w:cs="Arial"/>
          <w:bCs/>
          <w:iCs/>
          <w:lang w:eastAsia="en-AU"/>
        </w:rPr>
        <w:t xml:space="preserve"> AC</w:t>
      </w:r>
      <w:r w:rsidRPr="007734AB">
        <w:rPr>
          <w:rFonts w:eastAsia="Times New Roman" w:cs="Arial"/>
          <w:bCs/>
          <w:iCs/>
          <w:lang w:eastAsia="en-AU"/>
        </w:rPr>
        <w:tab/>
      </w:r>
      <w:r w:rsidRPr="007734AB">
        <w:rPr>
          <w:rFonts w:eastAsia="Times New Roman" w:cs="Arial"/>
          <w:bCs/>
          <w:iCs/>
          <w:lang w:eastAsia="en-AU"/>
        </w:rPr>
        <w:tab/>
      </w:r>
    </w:p>
    <w:p w:rsidR="00757292" w:rsidRPr="007734AB" w:rsidRDefault="00757292" w:rsidP="00BB6561">
      <w:pPr>
        <w:tabs>
          <w:tab w:val="left" w:pos="709"/>
          <w:tab w:val="left" w:pos="992"/>
          <w:tab w:val="left" w:pos="1134"/>
          <w:tab w:val="right" w:pos="9361"/>
        </w:tabs>
        <w:rPr>
          <w:rFonts w:cs="Arial"/>
          <w:lang w:val="en-US"/>
        </w:rPr>
      </w:pPr>
    </w:p>
    <w:sectPr w:rsidR="00757292" w:rsidRPr="007734AB" w:rsidSect="00035061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F7"/>
    <w:multiLevelType w:val="hybridMultilevel"/>
    <w:tmpl w:val="33D4B778"/>
    <w:lvl w:ilvl="0" w:tplc="4BDCC46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5D4F2F"/>
    <w:multiLevelType w:val="hybridMultilevel"/>
    <w:tmpl w:val="1152D694"/>
    <w:lvl w:ilvl="0" w:tplc="A3E4DD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D5640"/>
    <w:multiLevelType w:val="hybridMultilevel"/>
    <w:tmpl w:val="511061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70C67"/>
    <w:multiLevelType w:val="hybridMultilevel"/>
    <w:tmpl w:val="E4320902"/>
    <w:lvl w:ilvl="0" w:tplc="B3D8F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E096E"/>
    <w:multiLevelType w:val="hybridMultilevel"/>
    <w:tmpl w:val="A626AC06"/>
    <w:lvl w:ilvl="0" w:tplc="B34C1B38">
      <w:start w:val="1"/>
      <w:numFmt w:val="lowerLetter"/>
      <w:lvlText w:val="(%1)"/>
      <w:lvlJc w:val="left"/>
      <w:pPr>
        <w:ind w:left="467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35A772D5"/>
    <w:multiLevelType w:val="hybridMultilevel"/>
    <w:tmpl w:val="2E1C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F51FB"/>
    <w:multiLevelType w:val="hybridMultilevel"/>
    <w:tmpl w:val="D224459A"/>
    <w:lvl w:ilvl="0" w:tplc="89C49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86731"/>
    <w:multiLevelType w:val="hybridMultilevel"/>
    <w:tmpl w:val="25A81014"/>
    <w:lvl w:ilvl="0" w:tplc="501E1C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CCF7485"/>
    <w:multiLevelType w:val="hybridMultilevel"/>
    <w:tmpl w:val="CB5077DC"/>
    <w:lvl w:ilvl="0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0">
    <w:nsid w:val="5C8524AD"/>
    <w:multiLevelType w:val="hybridMultilevel"/>
    <w:tmpl w:val="7C58C92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042131D"/>
    <w:multiLevelType w:val="hybridMultilevel"/>
    <w:tmpl w:val="0C684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3">
    <w:nsid w:val="639F0499"/>
    <w:multiLevelType w:val="hybridMultilevel"/>
    <w:tmpl w:val="2B84AE12"/>
    <w:lvl w:ilvl="0" w:tplc="6554D8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6E4635B3"/>
    <w:multiLevelType w:val="hybridMultilevel"/>
    <w:tmpl w:val="A626AC06"/>
    <w:lvl w:ilvl="0" w:tplc="B34C1B38">
      <w:start w:val="1"/>
      <w:numFmt w:val="lowerLetter"/>
      <w:lvlText w:val="(%1)"/>
      <w:lvlJc w:val="left"/>
      <w:pPr>
        <w:ind w:left="467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>
    <w:nsid w:val="6E93434F"/>
    <w:multiLevelType w:val="hybridMultilevel"/>
    <w:tmpl w:val="C332D614"/>
    <w:lvl w:ilvl="0" w:tplc="3DD470AC">
      <w:start w:val="2"/>
      <w:numFmt w:val="lowerLetter"/>
      <w:lvlText w:val="%1)"/>
      <w:lvlJc w:val="left"/>
      <w:pPr>
        <w:ind w:left="234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76A022B2"/>
    <w:multiLevelType w:val="hybridMultilevel"/>
    <w:tmpl w:val="DCB6EF9E"/>
    <w:lvl w:ilvl="0" w:tplc="A93E53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D5CB6"/>
    <w:multiLevelType w:val="hybridMultilevel"/>
    <w:tmpl w:val="2BE8A962"/>
    <w:lvl w:ilvl="0" w:tplc="DEA856FA">
      <w:start w:val="1"/>
      <w:numFmt w:val="lowerLetter"/>
      <w:lvlText w:val="(%1)"/>
      <w:lvlJc w:val="left"/>
      <w:pPr>
        <w:ind w:left="765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3"/>
  </w:num>
  <w:num w:numId="5">
    <w:abstractNumId w:val="1"/>
  </w:num>
  <w:num w:numId="6">
    <w:abstractNumId w:val="15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17"/>
  </w:num>
  <w:num w:numId="13">
    <w:abstractNumId w:val="4"/>
  </w:num>
  <w:num w:numId="14">
    <w:abstractNumId w:val="14"/>
  </w:num>
  <w:num w:numId="15">
    <w:abstractNumId w:val="11"/>
  </w:num>
  <w:num w:numId="16">
    <w:abstractNumId w:val="3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35061"/>
    <w:rsid w:val="00091AE6"/>
    <w:rsid w:val="000C577B"/>
    <w:rsid w:val="000D41C0"/>
    <w:rsid w:val="001342AD"/>
    <w:rsid w:val="001730A4"/>
    <w:rsid w:val="00183610"/>
    <w:rsid w:val="001A7B0D"/>
    <w:rsid w:val="001B7A47"/>
    <w:rsid w:val="002A6912"/>
    <w:rsid w:val="003107ED"/>
    <w:rsid w:val="00334D10"/>
    <w:rsid w:val="00391A45"/>
    <w:rsid w:val="003C73E6"/>
    <w:rsid w:val="004B0659"/>
    <w:rsid w:val="00516D3E"/>
    <w:rsid w:val="005256F7"/>
    <w:rsid w:val="00561B6F"/>
    <w:rsid w:val="005C06C7"/>
    <w:rsid w:val="005D11D6"/>
    <w:rsid w:val="005F13A6"/>
    <w:rsid w:val="00660634"/>
    <w:rsid w:val="006D5C7E"/>
    <w:rsid w:val="006E206B"/>
    <w:rsid w:val="006F2BDE"/>
    <w:rsid w:val="00757292"/>
    <w:rsid w:val="007734AB"/>
    <w:rsid w:val="007F4E66"/>
    <w:rsid w:val="00833E32"/>
    <w:rsid w:val="008837DD"/>
    <w:rsid w:val="008E73A9"/>
    <w:rsid w:val="00990236"/>
    <w:rsid w:val="009952C1"/>
    <w:rsid w:val="00A40D0F"/>
    <w:rsid w:val="00A4305D"/>
    <w:rsid w:val="00B110E4"/>
    <w:rsid w:val="00B36006"/>
    <w:rsid w:val="00B463E3"/>
    <w:rsid w:val="00B564D6"/>
    <w:rsid w:val="00BA3117"/>
    <w:rsid w:val="00BA7F4C"/>
    <w:rsid w:val="00BB6561"/>
    <w:rsid w:val="00BF3C55"/>
    <w:rsid w:val="00BF4AE6"/>
    <w:rsid w:val="00CD5E03"/>
    <w:rsid w:val="00CE19BF"/>
    <w:rsid w:val="00D054CF"/>
    <w:rsid w:val="00D12224"/>
    <w:rsid w:val="00D7721A"/>
    <w:rsid w:val="00DE68D3"/>
    <w:rsid w:val="00DF56C3"/>
    <w:rsid w:val="00ED2325"/>
    <w:rsid w:val="00EF1902"/>
    <w:rsid w:val="00F01974"/>
    <w:rsid w:val="00FA12FB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BB65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BB65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0A131783271F4A0E8BAC1156CBDC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1CDC3-195D-47F5-BD1C-C8F3548D4CA2}"/>
      </w:docPartPr>
      <w:docPartBody>
        <w:p w:rsidR="007C5FF7" w:rsidRDefault="00F2226B" w:rsidP="00F2226B">
          <w:pPr>
            <w:pStyle w:val="0A131783271F4A0E8BAC1156CBDCA013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292EBF"/>
    <w:rsid w:val="00511228"/>
    <w:rsid w:val="006114D1"/>
    <w:rsid w:val="006A5E92"/>
    <w:rsid w:val="007C5FF7"/>
    <w:rsid w:val="008C0384"/>
    <w:rsid w:val="008F5956"/>
    <w:rsid w:val="009944E4"/>
    <w:rsid w:val="00AD3587"/>
    <w:rsid w:val="00BA5FB0"/>
    <w:rsid w:val="00BC3D6B"/>
    <w:rsid w:val="00D938EC"/>
    <w:rsid w:val="00F2226B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26B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0A131783271F4A0E8BAC1156CBDCA013">
    <w:name w:val="0A131783271F4A0E8BAC1156CBDCA013"/>
    <w:rsid w:val="00F2226B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26B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0A131783271F4A0E8BAC1156CBDCA013">
    <w:name w:val="0A131783271F4A0E8BAC1156CBDCA013"/>
    <w:rsid w:val="00F2226B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7DF8C291</Template>
  <TotalTime>28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12</cp:revision>
  <cp:lastPrinted>2016-06-08T06:51:00Z</cp:lastPrinted>
  <dcterms:created xsi:type="dcterms:W3CDTF">2016-05-23T07:37:00Z</dcterms:created>
  <dcterms:modified xsi:type="dcterms:W3CDTF">2016-06-08T07:16:00Z</dcterms:modified>
</cp:coreProperties>
</file>