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65" w:rsidRPr="002B4065" w:rsidRDefault="002B4065" w:rsidP="002B4065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2B4065">
        <w:rPr>
          <w:b/>
          <w:sz w:val="40"/>
          <w:szCs w:val="40"/>
          <w:u w:val="single"/>
        </w:rPr>
        <w:t xml:space="preserve">The Plague </w:t>
      </w:r>
      <w:r>
        <w:rPr>
          <w:b/>
          <w:sz w:val="40"/>
          <w:szCs w:val="40"/>
          <w:u w:val="single"/>
        </w:rPr>
        <w:t xml:space="preserve">- </w:t>
      </w:r>
      <w:r w:rsidRPr="002B4065">
        <w:rPr>
          <w:b/>
          <w:sz w:val="40"/>
          <w:szCs w:val="40"/>
          <w:u w:val="single"/>
        </w:rPr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2591"/>
        <w:gridCol w:w="2591"/>
        <w:gridCol w:w="2591"/>
        <w:gridCol w:w="2592"/>
      </w:tblGrid>
      <w:tr w:rsidR="00535D3D" w:rsidTr="00535D3D">
        <w:trPr>
          <w:trHeight w:val="744"/>
        </w:trPr>
        <w:tc>
          <w:tcPr>
            <w:tcW w:w="2849" w:type="dxa"/>
          </w:tcPr>
          <w:p w:rsidR="00535D3D" w:rsidRPr="002B4065" w:rsidRDefault="00535D3D" w:rsidP="00E475C3">
            <w:pPr>
              <w:jc w:val="center"/>
              <w:rPr>
                <w:b/>
                <w:sz w:val="36"/>
                <w:szCs w:val="36"/>
              </w:rPr>
            </w:pPr>
            <w:r w:rsidRPr="002B4065">
              <w:rPr>
                <w:b/>
                <w:sz w:val="36"/>
                <w:szCs w:val="36"/>
              </w:rPr>
              <w:t>Mark</w:t>
            </w:r>
          </w:p>
        </w:tc>
        <w:tc>
          <w:tcPr>
            <w:tcW w:w="2591" w:type="dxa"/>
          </w:tcPr>
          <w:p w:rsidR="00535D3D" w:rsidRPr="002B4065" w:rsidRDefault="00535D3D" w:rsidP="00535D3D">
            <w:pPr>
              <w:jc w:val="center"/>
              <w:rPr>
                <w:b/>
                <w:sz w:val="36"/>
                <w:szCs w:val="36"/>
              </w:rPr>
            </w:pPr>
            <w:r w:rsidRPr="002B4065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2591" w:type="dxa"/>
          </w:tcPr>
          <w:p w:rsidR="00535D3D" w:rsidRPr="002B4065" w:rsidRDefault="00535D3D" w:rsidP="00535D3D">
            <w:pPr>
              <w:jc w:val="center"/>
              <w:rPr>
                <w:b/>
                <w:sz w:val="36"/>
                <w:szCs w:val="36"/>
              </w:rPr>
            </w:pPr>
            <w:r w:rsidRPr="002B4065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2591" w:type="dxa"/>
          </w:tcPr>
          <w:p w:rsidR="00535D3D" w:rsidRPr="002B4065" w:rsidRDefault="00535D3D" w:rsidP="00535D3D">
            <w:pPr>
              <w:jc w:val="center"/>
              <w:rPr>
                <w:b/>
                <w:sz w:val="36"/>
                <w:szCs w:val="36"/>
              </w:rPr>
            </w:pPr>
            <w:r w:rsidRPr="002B406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2592" w:type="dxa"/>
          </w:tcPr>
          <w:p w:rsidR="00535D3D" w:rsidRPr="002B4065" w:rsidRDefault="00535D3D" w:rsidP="00535D3D">
            <w:pPr>
              <w:jc w:val="center"/>
              <w:rPr>
                <w:b/>
                <w:sz w:val="36"/>
                <w:szCs w:val="36"/>
              </w:rPr>
            </w:pPr>
            <w:r w:rsidRPr="002B4065">
              <w:rPr>
                <w:b/>
                <w:sz w:val="36"/>
                <w:szCs w:val="36"/>
              </w:rPr>
              <w:t>0</w:t>
            </w:r>
          </w:p>
        </w:tc>
      </w:tr>
      <w:tr w:rsidR="00535D3D" w:rsidTr="00535D3D">
        <w:trPr>
          <w:trHeight w:val="744"/>
        </w:trPr>
        <w:tc>
          <w:tcPr>
            <w:tcW w:w="2849" w:type="dxa"/>
          </w:tcPr>
          <w:p w:rsidR="00535D3D" w:rsidRDefault="00E475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Variable</w:t>
            </w:r>
          </w:p>
        </w:tc>
        <w:tc>
          <w:tcPr>
            <w:tcW w:w="2591" w:type="dxa"/>
          </w:tcPr>
          <w:p w:rsidR="00535D3D" w:rsidRPr="002B4065" w:rsidRDefault="002B4065" w:rsidP="00E475C3">
            <w:pPr>
              <w:rPr>
                <w:i/>
              </w:rPr>
            </w:pPr>
            <w:r w:rsidRPr="002B4065">
              <w:rPr>
                <w:i/>
              </w:rPr>
              <w:t xml:space="preserve">Uses </w:t>
            </w:r>
            <w:r w:rsidR="00E475C3">
              <w:rPr>
                <w:i/>
              </w:rPr>
              <w:t>more than 1 statistical variable</w:t>
            </w:r>
          </w:p>
        </w:tc>
        <w:tc>
          <w:tcPr>
            <w:tcW w:w="2591" w:type="dxa"/>
          </w:tcPr>
          <w:p w:rsidR="00535D3D" w:rsidRPr="002B4065" w:rsidRDefault="00E475C3" w:rsidP="00E475C3">
            <w:pPr>
              <w:rPr>
                <w:i/>
              </w:rPr>
            </w:pPr>
            <w:r w:rsidRPr="002B4065">
              <w:rPr>
                <w:i/>
              </w:rPr>
              <w:t xml:space="preserve">Uses </w:t>
            </w:r>
            <w:r>
              <w:rPr>
                <w:i/>
              </w:rPr>
              <w:t>1 statistical variable</w:t>
            </w:r>
          </w:p>
        </w:tc>
        <w:tc>
          <w:tcPr>
            <w:tcW w:w="2591" w:type="dxa"/>
          </w:tcPr>
          <w:p w:rsidR="00535D3D" w:rsidRPr="002B4065" w:rsidRDefault="00E475C3">
            <w:pPr>
              <w:rPr>
                <w:i/>
              </w:rPr>
            </w:pPr>
            <w:r>
              <w:rPr>
                <w:i/>
              </w:rPr>
              <w:t xml:space="preserve">Uses 1 statistical variable </w:t>
            </w:r>
            <w:r w:rsidR="00B75129">
              <w:rPr>
                <w:i/>
              </w:rPr>
              <w:t>but not clear.</w:t>
            </w:r>
          </w:p>
        </w:tc>
        <w:tc>
          <w:tcPr>
            <w:tcW w:w="2592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Not addressed</w:t>
            </w:r>
          </w:p>
        </w:tc>
      </w:tr>
      <w:tr w:rsidR="00535D3D" w:rsidTr="002B4065">
        <w:trPr>
          <w:trHeight w:val="974"/>
        </w:trPr>
        <w:tc>
          <w:tcPr>
            <w:tcW w:w="2849" w:type="dxa"/>
          </w:tcPr>
          <w:p w:rsidR="00535D3D" w:rsidRPr="00535D3D" w:rsidRDefault="00535D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</w:t>
            </w:r>
          </w:p>
        </w:tc>
        <w:tc>
          <w:tcPr>
            <w:tcW w:w="2591" w:type="dxa"/>
          </w:tcPr>
          <w:p w:rsidR="00535D3D" w:rsidRPr="002B4065" w:rsidRDefault="002B4065" w:rsidP="002560C9">
            <w:pPr>
              <w:rPr>
                <w:i/>
              </w:rPr>
            </w:pPr>
            <w:r w:rsidRPr="002B4065">
              <w:rPr>
                <w:i/>
              </w:rPr>
              <w:t xml:space="preserve">Plan is clear and </w:t>
            </w:r>
            <w:r w:rsidR="002560C9">
              <w:rPr>
                <w:i/>
              </w:rPr>
              <w:t>chooses appropriate sample</w:t>
            </w:r>
            <w:r w:rsidRPr="002B4065">
              <w:rPr>
                <w:i/>
              </w:rPr>
              <w:t>, using 30 + pieces of data.</w:t>
            </w:r>
          </w:p>
        </w:tc>
        <w:tc>
          <w:tcPr>
            <w:tcW w:w="2591" w:type="dxa"/>
          </w:tcPr>
          <w:p w:rsidR="00535D3D" w:rsidRPr="002B4065" w:rsidRDefault="002B4065" w:rsidP="002B4065">
            <w:pPr>
              <w:rPr>
                <w:i/>
              </w:rPr>
            </w:pPr>
            <w:r w:rsidRPr="002B4065">
              <w:rPr>
                <w:i/>
              </w:rPr>
              <w:t>Plan is provided and appropriate for task, using 30 + pieces of data.</w:t>
            </w:r>
          </w:p>
        </w:tc>
        <w:tc>
          <w:tcPr>
            <w:tcW w:w="2591" w:type="dxa"/>
          </w:tcPr>
          <w:p w:rsidR="00535D3D" w:rsidRPr="002B4065" w:rsidRDefault="002B4065" w:rsidP="002560C9">
            <w:pPr>
              <w:rPr>
                <w:i/>
              </w:rPr>
            </w:pPr>
            <w:r w:rsidRPr="002B4065">
              <w:rPr>
                <w:i/>
              </w:rPr>
              <w:t>Plan is written but not clear</w:t>
            </w:r>
            <w:r w:rsidR="002560C9">
              <w:rPr>
                <w:i/>
              </w:rPr>
              <w:t xml:space="preserve"> </w:t>
            </w:r>
            <w:r w:rsidRPr="002B4065">
              <w:rPr>
                <w:i/>
              </w:rPr>
              <w:t xml:space="preserve">for task, uses </w:t>
            </w:r>
            <w:r w:rsidR="002560C9">
              <w:rPr>
                <w:i/>
              </w:rPr>
              <w:t xml:space="preserve">small sample </w:t>
            </w:r>
            <w:r w:rsidRPr="002B4065">
              <w:rPr>
                <w:i/>
              </w:rPr>
              <w:t>of data.</w:t>
            </w:r>
          </w:p>
        </w:tc>
        <w:tc>
          <w:tcPr>
            <w:tcW w:w="2592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Not addressed</w:t>
            </w:r>
          </w:p>
        </w:tc>
      </w:tr>
      <w:tr w:rsidR="00535D3D" w:rsidTr="002B4065">
        <w:trPr>
          <w:trHeight w:val="872"/>
        </w:trPr>
        <w:tc>
          <w:tcPr>
            <w:tcW w:w="2849" w:type="dxa"/>
          </w:tcPr>
          <w:p w:rsidR="00535D3D" w:rsidRPr="00535D3D" w:rsidRDefault="00535D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Organising Data</w:t>
            </w:r>
          </w:p>
        </w:tc>
        <w:tc>
          <w:tcPr>
            <w:tcW w:w="2591" w:type="dxa"/>
          </w:tcPr>
          <w:p w:rsidR="00535D3D" w:rsidRDefault="00535D3D">
            <w:pPr>
              <w:rPr>
                <w:i/>
              </w:rPr>
            </w:pPr>
            <w:r w:rsidRPr="002B4065">
              <w:rPr>
                <w:i/>
              </w:rPr>
              <w:t xml:space="preserve">Uses appropriate </w:t>
            </w:r>
            <w:r w:rsidR="00AE2814">
              <w:rPr>
                <w:i/>
              </w:rPr>
              <w:t>data collection sheet with tables</w:t>
            </w:r>
            <w:r w:rsidRPr="002B4065">
              <w:rPr>
                <w:i/>
              </w:rPr>
              <w:t xml:space="preserve"> all clearly labelled and explained</w:t>
            </w:r>
            <w:r w:rsidR="00AE2814">
              <w:rPr>
                <w:i/>
              </w:rPr>
              <w:t>.</w:t>
            </w:r>
          </w:p>
          <w:p w:rsidR="00950A87" w:rsidRPr="002B4065" w:rsidRDefault="00950A87">
            <w:pPr>
              <w:rPr>
                <w:i/>
              </w:rPr>
            </w:pPr>
          </w:p>
        </w:tc>
        <w:tc>
          <w:tcPr>
            <w:tcW w:w="2591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Uses</w:t>
            </w:r>
            <w:r w:rsidR="00AE2814">
              <w:rPr>
                <w:i/>
              </w:rPr>
              <w:t xml:space="preserve"> data collection sheet with </w:t>
            </w:r>
            <w:r w:rsidR="00E475C3">
              <w:rPr>
                <w:i/>
              </w:rPr>
              <w:t xml:space="preserve">suitable </w:t>
            </w:r>
            <w:r w:rsidR="00E475C3" w:rsidRPr="002B4065">
              <w:rPr>
                <w:i/>
              </w:rPr>
              <w:t>tables</w:t>
            </w:r>
            <w:r w:rsidRPr="002B4065">
              <w:rPr>
                <w:i/>
              </w:rPr>
              <w:t xml:space="preserve"> but some mistakes</w:t>
            </w:r>
            <w:r w:rsidR="00AE2814">
              <w:rPr>
                <w:i/>
              </w:rPr>
              <w:t>.</w:t>
            </w:r>
          </w:p>
        </w:tc>
        <w:tc>
          <w:tcPr>
            <w:tcW w:w="2591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Organises dat</w:t>
            </w:r>
            <w:r w:rsidR="00AE2814">
              <w:rPr>
                <w:i/>
              </w:rPr>
              <w:t>a but not clear in some parts.</w:t>
            </w:r>
          </w:p>
        </w:tc>
        <w:tc>
          <w:tcPr>
            <w:tcW w:w="2592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Not addressed</w:t>
            </w:r>
          </w:p>
        </w:tc>
      </w:tr>
      <w:tr w:rsidR="00535D3D" w:rsidTr="00950A87">
        <w:trPr>
          <w:trHeight w:val="971"/>
        </w:trPr>
        <w:tc>
          <w:tcPr>
            <w:tcW w:w="2849" w:type="dxa"/>
          </w:tcPr>
          <w:p w:rsidR="00535D3D" w:rsidRPr="00535D3D" w:rsidRDefault="00535D3D">
            <w:pPr>
              <w:rPr>
                <w:sz w:val="36"/>
                <w:szCs w:val="36"/>
              </w:rPr>
            </w:pPr>
            <w:r w:rsidRPr="00535D3D">
              <w:rPr>
                <w:sz w:val="36"/>
                <w:szCs w:val="36"/>
              </w:rPr>
              <w:t>Calculations</w:t>
            </w:r>
          </w:p>
        </w:tc>
        <w:tc>
          <w:tcPr>
            <w:tcW w:w="2591" w:type="dxa"/>
          </w:tcPr>
          <w:p w:rsidR="00535D3D" w:rsidRPr="002B4065" w:rsidRDefault="00C769CC" w:rsidP="00E475C3">
            <w:pPr>
              <w:rPr>
                <w:i/>
              </w:rPr>
            </w:pPr>
            <w:r>
              <w:rPr>
                <w:i/>
              </w:rPr>
              <w:t>All calculations</w:t>
            </w:r>
            <w:r w:rsidR="00535D3D" w:rsidRPr="002B4065">
              <w:rPr>
                <w:i/>
              </w:rPr>
              <w:t xml:space="preserve"> clearly shown and </w:t>
            </w:r>
            <w:r w:rsidR="00E475C3">
              <w:rPr>
                <w:i/>
              </w:rPr>
              <w:t>appropriate</w:t>
            </w:r>
            <w:r w:rsidR="0040095D">
              <w:rPr>
                <w:i/>
              </w:rPr>
              <w:t>.</w:t>
            </w:r>
          </w:p>
        </w:tc>
        <w:tc>
          <w:tcPr>
            <w:tcW w:w="2591" w:type="dxa"/>
          </w:tcPr>
          <w:p w:rsidR="00535D3D" w:rsidRPr="002B4065" w:rsidRDefault="00535D3D" w:rsidP="00E475C3">
            <w:pPr>
              <w:rPr>
                <w:i/>
              </w:rPr>
            </w:pPr>
            <w:r w:rsidRPr="002B4065">
              <w:rPr>
                <w:i/>
              </w:rPr>
              <w:t xml:space="preserve">Calculations are </w:t>
            </w:r>
            <w:r w:rsidR="00E475C3">
              <w:rPr>
                <w:i/>
              </w:rPr>
              <w:t>appropriate but has</w:t>
            </w:r>
            <w:r w:rsidR="00C769CC">
              <w:rPr>
                <w:i/>
              </w:rPr>
              <w:t xml:space="preserve"> </w:t>
            </w:r>
            <w:r w:rsidRPr="002B4065">
              <w:rPr>
                <w:i/>
              </w:rPr>
              <w:t>some mistakes</w:t>
            </w:r>
            <w:r w:rsidR="0040095D">
              <w:rPr>
                <w:i/>
              </w:rPr>
              <w:t>.</w:t>
            </w:r>
          </w:p>
        </w:tc>
        <w:tc>
          <w:tcPr>
            <w:tcW w:w="2591" w:type="dxa"/>
          </w:tcPr>
          <w:p w:rsidR="00535D3D" w:rsidRPr="002B4065" w:rsidRDefault="00C769CC" w:rsidP="00E475C3">
            <w:pPr>
              <w:rPr>
                <w:i/>
              </w:rPr>
            </w:pPr>
            <w:r>
              <w:rPr>
                <w:i/>
              </w:rPr>
              <w:t>Calculations</w:t>
            </w:r>
            <w:r w:rsidR="00535D3D" w:rsidRPr="002B4065">
              <w:rPr>
                <w:i/>
              </w:rPr>
              <w:t xml:space="preserve"> attempted but not </w:t>
            </w:r>
            <w:r w:rsidR="00E475C3">
              <w:rPr>
                <w:i/>
              </w:rPr>
              <w:t>appropriate.</w:t>
            </w:r>
          </w:p>
        </w:tc>
        <w:tc>
          <w:tcPr>
            <w:tcW w:w="2592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Not addressed</w:t>
            </w:r>
          </w:p>
        </w:tc>
      </w:tr>
      <w:tr w:rsidR="00535D3D" w:rsidTr="002B4065">
        <w:trPr>
          <w:trHeight w:val="972"/>
        </w:trPr>
        <w:tc>
          <w:tcPr>
            <w:tcW w:w="2849" w:type="dxa"/>
          </w:tcPr>
          <w:p w:rsidR="00535D3D" w:rsidRPr="00535D3D" w:rsidRDefault="00535D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Graphs</w:t>
            </w:r>
          </w:p>
        </w:tc>
        <w:tc>
          <w:tcPr>
            <w:tcW w:w="2591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Uses a selection of appropriate graphs</w:t>
            </w:r>
            <w:r w:rsidR="002B4065" w:rsidRPr="002B4065">
              <w:rPr>
                <w:i/>
              </w:rPr>
              <w:t xml:space="preserve">, </w:t>
            </w:r>
            <w:r w:rsidRPr="002B4065">
              <w:rPr>
                <w:i/>
              </w:rPr>
              <w:t>clearly labelled.</w:t>
            </w:r>
          </w:p>
        </w:tc>
        <w:tc>
          <w:tcPr>
            <w:tcW w:w="2591" w:type="dxa"/>
          </w:tcPr>
          <w:p w:rsidR="00535D3D" w:rsidRPr="002B4065" w:rsidRDefault="00535D3D" w:rsidP="002B4065">
            <w:pPr>
              <w:rPr>
                <w:i/>
              </w:rPr>
            </w:pPr>
            <w:r w:rsidRPr="002B4065">
              <w:rPr>
                <w:i/>
              </w:rPr>
              <w:t>Chooses appropriate graphs, clearly labelled.</w:t>
            </w:r>
          </w:p>
        </w:tc>
        <w:tc>
          <w:tcPr>
            <w:tcW w:w="2591" w:type="dxa"/>
          </w:tcPr>
          <w:p w:rsidR="00535D3D" w:rsidRPr="002B4065" w:rsidRDefault="00B75129" w:rsidP="00535D3D">
            <w:pPr>
              <w:rPr>
                <w:i/>
              </w:rPr>
            </w:pPr>
            <w:r>
              <w:rPr>
                <w:i/>
              </w:rPr>
              <w:t xml:space="preserve">Draws simple </w:t>
            </w:r>
            <w:r w:rsidR="00C769CC">
              <w:rPr>
                <w:i/>
              </w:rPr>
              <w:t>graphs, some labels</w:t>
            </w:r>
            <w:r w:rsidR="00535D3D" w:rsidRPr="002B4065">
              <w:rPr>
                <w:i/>
              </w:rPr>
              <w:t xml:space="preserve"> not clearly shown.</w:t>
            </w:r>
          </w:p>
        </w:tc>
        <w:tc>
          <w:tcPr>
            <w:tcW w:w="2592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Not addressed</w:t>
            </w:r>
          </w:p>
        </w:tc>
      </w:tr>
      <w:tr w:rsidR="00535D3D" w:rsidTr="002B4065">
        <w:trPr>
          <w:trHeight w:val="1000"/>
        </w:trPr>
        <w:tc>
          <w:tcPr>
            <w:tcW w:w="2849" w:type="dxa"/>
          </w:tcPr>
          <w:p w:rsidR="00535D3D" w:rsidRPr="00535D3D" w:rsidRDefault="00535D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Conclusion</w:t>
            </w:r>
          </w:p>
        </w:tc>
        <w:tc>
          <w:tcPr>
            <w:tcW w:w="2591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Provides a suitable and detailed conclusion based on data used.</w:t>
            </w:r>
          </w:p>
        </w:tc>
        <w:tc>
          <w:tcPr>
            <w:tcW w:w="2591" w:type="dxa"/>
          </w:tcPr>
          <w:p w:rsidR="00535D3D" w:rsidRPr="002B4065" w:rsidRDefault="00535D3D" w:rsidP="00535D3D">
            <w:pPr>
              <w:rPr>
                <w:i/>
              </w:rPr>
            </w:pPr>
            <w:r w:rsidRPr="002B4065">
              <w:rPr>
                <w:i/>
              </w:rPr>
              <w:t>Provides a suitable conclusion based on some data used.</w:t>
            </w:r>
          </w:p>
        </w:tc>
        <w:tc>
          <w:tcPr>
            <w:tcW w:w="2591" w:type="dxa"/>
          </w:tcPr>
          <w:p w:rsidR="00535D3D" w:rsidRPr="002B4065" w:rsidRDefault="00535D3D" w:rsidP="00535D3D">
            <w:pPr>
              <w:rPr>
                <w:i/>
              </w:rPr>
            </w:pPr>
            <w:r w:rsidRPr="002B4065">
              <w:rPr>
                <w:i/>
              </w:rPr>
              <w:t>Provides a conclusion based on data used but more detail needed.</w:t>
            </w:r>
          </w:p>
        </w:tc>
        <w:tc>
          <w:tcPr>
            <w:tcW w:w="2592" w:type="dxa"/>
          </w:tcPr>
          <w:p w:rsidR="00535D3D" w:rsidRPr="002B4065" w:rsidRDefault="00535D3D">
            <w:pPr>
              <w:rPr>
                <w:i/>
              </w:rPr>
            </w:pPr>
            <w:r w:rsidRPr="002B4065">
              <w:rPr>
                <w:i/>
              </w:rPr>
              <w:t>Not addressed</w:t>
            </w:r>
          </w:p>
        </w:tc>
      </w:tr>
      <w:tr w:rsidR="00535D3D" w:rsidTr="00535D3D">
        <w:trPr>
          <w:trHeight w:val="744"/>
        </w:trPr>
        <w:tc>
          <w:tcPr>
            <w:tcW w:w="2849" w:type="dxa"/>
          </w:tcPr>
          <w:p w:rsidR="00535D3D" w:rsidRPr="00535D3D" w:rsidRDefault="00535D3D" w:rsidP="00535D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Final presentation</w:t>
            </w:r>
          </w:p>
        </w:tc>
        <w:tc>
          <w:tcPr>
            <w:tcW w:w="2591" w:type="dxa"/>
          </w:tcPr>
          <w:p w:rsidR="00535D3D" w:rsidRPr="002B4065" w:rsidRDefault="00535D3D" w:rsidP="00535D3D">
            <w:pPr>
              <w:rPr>
                <w:i/>
              </w:rPr>
            </w:pPr>
            <w:r w:rsidRPr="002B4065">
              <w:rPr>
                <w:i/>
              </w:rPr>
              <w:t>Presents all work clearly, neatly and fully explained.</w:t>
            </w:r>
          </w:p>
        </w:tc>
        <w:tc>
          <w:tcPr>
            <w:tcW w:w="2591" w:type="dxa"/>
          </w:tcPr>
          <w:p w:rsidR="00535D3D" w:rsidRPr="002B4065" w:rsidRDefault="00535D3D" w:rsidP="00535D3D">
            <w:pPr>
              <w:rPr>
                <w:i/>
              </w:rPr>
            </w:pPr>
            <w:r w:rsidRPr="002B4065">
              <w:rPr>
                <w:i/>
              </w:rPr>
              <w:t>Presents work neatly and partly explained.</w:t>
            </w:r>
          </w:p>
        </w:tc>
        <w:tc>
          <w:tcPr>
            <w:tcW w:w="2591" w:type="dxa"/>
          </w:tcPr>
          <w:p w:rsidR="00535D3D" w:rsidRPr="002B4065" w:rsidRDefault="00535D3D" w:rsidP="00535D3D">
            <w:pPr>
              <w:rPr>
                <w:i/>
              </w:rPr>
            </w:pPr>
            <w:r w:rsidRPr="002B4065">
              <w:rPr>
                <w:i/>
              </w:rPr>
              <w:t>Presents work but not clear in some parts</w:t>
            </w:r>
            <w:r w:rsidR="0040095D">
              <w:rPr>
                <w:i/>
              </w:rPr>
              <w:t>.</w:t>
            </w:r>
          </w:p>
        </w:tc>
        <w:tc>
          <w:tcPr>
            <w:tcW w:w="2592" w:type="dxa"/>
          </w:tcPr>
          <w:p w:rsidR="00535D3D" w:rsidRPr="002B4065" w:rsidRDefault="00535D3D" w:rsidP="00535D3D">
            <w:pPr>
              <w:rPr>
                <w:i/>
              </w:rPr>
            </w:pPr>
            <w:r w:rsidRPr="002B4065">
              <w:rPr>
                <w:i/>
              </w:rPr>
              <w:t>Not addressed</w:t>
            </w:r>
          </w:p>
        </w:tc>
      </w:tr>
    </w:tbl>
    <w:p w:rsidR="004226AB" w:rsidRDefault="004226AB"/>
    <w:sectPr w:rsidR="004226AB" w:rsidSect="00535D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3D"/>
    <w:rsid w:val="000A6A21"/>
    <w:rsid w:val="001813E4"/>
    <w:rsid w:val="002560C9"/>
    <w:rsid w:val="002B4065"/>
    <w:rsid w:val="0040095D"/>
    <w:rsid w:val="004226AB"/>
    <w:rsid w:val="00535D3D"/>
    <w:rsid w:val="00950A87"/>
    <w:rsid w:val="00AE2814"/>
    <w:rsid w:val="00B75129"/>
    <w:rsid w:val="00C769CC"/>
    <w:rsid w:val="00E47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636EAEC8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Johansen</dc:creator>
  <cp:lastModifiedBy>BYRNE Alison</cp:lastModifiedBy>
  <cp:revision>2</cp:revision>
  <dcterms:created xsi:type="dcterms:W3CDTF">2018-06-18T03:13:00Z</dcterms:created>
  <dcterms:modified xsi:type="dcterms:W3CDTF">2018-06-18T03:13:00Z</dcterms:modified>
</cp:coreProperties>
</file>