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9B3A8" w14:textId="7FA1F5EF" w:rsidR="00ED500D" w:rsidRPr="00822A07" w:rsidRDefault="00ED500D" w:rsidP="00822A07">
      <w:pPr>
        <w:rPr>
          <w:rFonts w:asciiTheme="minorHAnsi" w:hAnsiTheme="minorHAnsi"/>
          <w:b/>
        </w:rPr>
      </w:pPr>
      <w:bookmarkStart w:id="0" w:name="_GoBack"/>
      <w:bookmarkEnd w:id="0"/>
    </w:p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1762"/>
        <w:gridCol w:w="81"/>
        <w:gridCol w:w="3289"/>
        <w:gridCol w:w="1985"/>
        <w:gridCol w:w="1638"/>
        <w:gridCol w:w="1418"/>
      </w:tblGrid>
      <w:tr w:rsidR="00952504" w14:paraId="37F6BCDB" w14:textId="77777777" w:rsidTr="00952504">
        <w:trPr>
          <w:trHeight w:val="540"/>
        </w:trPr>
        <w:tc>
          <w:tcPr>
            <w:tcW w:w="1762" w:type="dxa"/>
            <w:shd w:val="clear" w:color="auto" w:fill="auto"/>
          </w:tcPr>
          <w:p w14:paraId="603B29F0" w14:textId="77777777" w:rsidR="00952504" w:rsidRDefault="00952504" w:rsidP="0036154B">
            <w:pPr>
              <w:pStyle w:val="Header"/>
              <w:tabs>
                <w:tab w:val="center" w:pos="-1980"/>
              </w:tabs>
            </w:pPr>
            <w:r w:rsidRPr="00AE0913">
              <w:rPr>
                <w:rFonts w:asciiTheme="majorHAnsi" w:hAnsiTheme="majorHAnsi"/>
                <w:lang w:val="en-US"/>
              </w:rPr>
              <w:t xml:space="preserve">Name: </w:t>
            </w:r>
          </w:p>
        </w:tc>
        <w:tc>
          <w:tcPr>
            <w:tcW w:w="6993" w:type="dxa"/>
            <w:gridSpan w:val="4"/>
            <w:shd w:val="clear" w:color="auto" w:fill="auto"/>
          </w:tcPr>
          <w:p w14:paraId="58C4D8A4" w14:textId="77777777" w:rsidR="00952504" w:rsidRPr="00EE7B6F" w:rsidRDefault="00952504" w:rsidP="0036154B">
            <w:pPr>
              <w:pStyle w:val="Header"/>
              <w:tabs>
                <w:tab w:val="center" w:pos="-1980"/>
              </w:tabs>
              <w:rPr>
                <w:b/>
                <w:sz w:val="28"/>
                <w:szCs w:val="28"/>
              </w:rPr>
            </w:pPr>
            <w:r w:rsidRPr="00AE0913">
              <w:rPr>
                <w:rFonts w:asciiTheme="majorHAnsi" w:hAnsiTheme="majorHAnsi"/>
                <w:lang w:val="en-US"/>
              </w:rPr>
              <w:t>_________________________________________________</w:t>
            </w:r>
          </w:p>
        </w:tc>
        <w:tc>
          <w:tcPr>
            <w:tcW w:w="1418" w:type="dxa"/>
            <w:shd w:val="clear" w:color="auto" w:fill="auto"/>
          </w:tcPr>
          <w:p w14:paraId="12B80078" w14:textId="77777777" w:rsidR="00952504" w:rsidRDefault="00952504" w:rsidP="0036154B">
            <w:pPr>
              <w:pStyle w:val="Header"/>
              <w:tabs>
                <w:tab w:val="center" w:pos="-1980"/>
              </w:tabs>
            </w:pPr>
          </w:p>
        </w:tc>
      </w:tr>
      <w:tr w:rsidR="00952504" w14:paraId="51F0196A" w14:textId="77777777" w:rsidTr="00952504">
        <w:trPr>
          <w:trHeight w:val="2056"/>
        </w:trPr>
        <w:tc>
          <w:tcPr>
            <w:tcW w:w="1762" w:type="dxa"/>
            <w:shd w:val="clear" w:color="auto" w:fill="auto"/>
          </w:tcPr>
          <w:p w14:paraId="0FB7FF6B" w14:textId="7E84BDAC" w:rsidR="00952504" w:rsidRDefault="00EC1DEA" w:rsidP="0036154B">
            <w:pPr>
              <w:pStyle w:val="Header"/>
              <w:tabs>
                <w:tab w:val="center" w:pos="-1980"/>
              </w:tabs>
            </w:pPr>
            <w:r w:rsidRPr="00EC1DEA">
              <w:rPr>
                <w:rFonts w:ascii="Calibri" w:hAnsi="Calibri" w:cs="Calibri"/>
                <w:noProof/>
              </w:rPr>
              <w:drawing>
                <wp:inline distT="0" distB="0" distL="0" distR="0" wp14:anchorId="456D76CE" wp14:editId="1373987A">
                  <wp:extent cx="971550" cy="1019175"/>
                  <wp:effectExtent l="0" t="0" r="0" b="9525"/>
                  <wp:docPr id="3" name="Picture 3" descr="Baldivis logo cropp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aldivis logo cropp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CE67E4" w14:textId="77777777" w:rsidR="00952504" w:rsidRDefault="00952504" w:rsidP="0036154B">
            <w:pPr>
              <w:pStyle w:val="Header"/>
              <w:tabs>
                <w:tab w:val="center" w:pos="-1980"/>
              </w:tabs>
            </w:pPr>
          </w:p>
          <w:p w14:paraId="29745C43" w14:textId="77777777" w:rsidR="00952504" w:rsidRDefault="00952504" w:rsidP="0036154B">
            <w:pPr>
              <w:pStyle w:val="Header"/>
              <w:tabs>
                <w:tab w:val="center" w:pos="-1980"/>
              </w:tabs>
            </w:pPr>
          </w:p>
        </w:tc>
        <w:tc>
          <w:tcPr>
            <w:tcW w:w="6993" w:type="dxa"/>
            <w:gridSpan w:val="4"/>
            <w:shd w:val="clear" w:color="auto" w:fill="auto"/>
          </w:tcPr>
          <w:p w14:paraId="70044649" w14:textId="77777777" w:rsidR="00952504" w:rsidRPr="00BD5C5A" w:rsidRDefault="00952504" w:rsidP="0036154B">
            <w:pPr>
              <w:rPr>
                <w:rFonts w:asciiTheme="minorHAnsi" w:hAnsiTheme="minorHAnsi"/>
                <w:b/>
                <w:sz w:val="32"/>
                <w:szCs w:val="32"/>
                <w:lang w:val="en-US"/>
              </w:rPr>
            </w:pPr>
            <w:r w:rsidRPr="00BD5C5A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>Mathematics Applications Unit 3 &amp; 4 Year 12</w:t>
            </w:r>
          </w:p>
          <w:p w14:paraId="6F095774" w14:textId="77777777" w:rsidR="00952504" w:rsidRPr="00BD5C5A" w:rsidRDefault="00952504" w:rsidP="0036154B">
            <w:pPr>
              <w:rPr>
                <w:rFonts w:asciiTheme="minorHAnsi" w:hAnsiTheme="minorHAnsi"/>
                <w:b/>
                <w:sz w:val="32"/>
                <w:szCs w:val="32"/>
                <w:lang w:val="en-US"/>
              </w:rPr>
            </w:pPr>
            <w:proofErr w:type="gramStart"/>
            <w:r w:rsidRPr="00BD5C5A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>Investigation  1</w:t>
            </w:r>
            <w:proofErr w:type="gramEnd"/>
            <w:r w:rsidRPr="00BD5C5A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 xml:space="preserve">, 2018 </w:t>
            </w:r>
          </w:p>
          <w:p w14:paraId="1EE6C90F" w14:textId="77777777" w:rsidR="00952504" w:rsidRDefault="00952504" w:rsidP="00952504">
            <w:pPr>
              <w:rPr>
                <w:rFonts w:asciiTheme="minorHAnsi" w:hAnsiTheme="minorHAnsi"/>
                <w:b/>
                <w:sz w:val="32"/>
                <w:szCs w:val="32"/>
              </w:rPr>
            </w:pPr>
            <w:r w:rsidRPr="00BD5C5A">
              <w:rPr>
                <w:rFonts w:asciiTheme="minorHAnsi" w:hAnsiTheme="minorHAnsi"/>
                <w:b/>
                <w:sz w:val="32"/>
                <w:szCs w:val="32"/>
              </w:rPr>
              <w:t xml:space="preserve"> Topic – Data Investigation</w:t>
            </w:r>
            <w:r w:rsidRPr="00BD5C5A">
              <w:rPr>
                <w:rFonts w:asciiTheme="minorHAnsi" w:hAnsiTheme="minorHAnsi"/>
                <w:b/>
                <w:sz w:val="28"/>
              </w:rPr>
              <w:t xml:space="preserve">      </w:t>
            </w:r>
            <w:proofErr w:type="gramStart"/>
            <w:r>
              <w:rPr>
                <w:rFonts w:asciiTheme="minorHAnsi" w:hAnsiTheme="minorHAnsi"/>
                <w:b/>
                <w:sz w:val="32"/>
                <w:szCs w:val="32"/>
              </w:rPr>
              <w:t>In</w:t>
            </w:r>
            <w:proofErr w:type="gramEnd"/>
            <w:r>
              <w:rPr>
                <w:rFonts w:asciiTheme="minorHAnsi" w:hAnsiTheme="minorHAnsi"/>
                <w:b/>
                <w:sz w:val="32"/>
                <w:szCs w:val="32"/>
              </w:rPr>
              <w:t xml:space="preserve"> Class </w:t>
            </w:r>
            <w:r w:rsidRPr="00BD5C5A">
              <w:rPr>
                <w:rFonts w:asciiTheme="minorHAnsi" w:hAnsiTheme="minorHAnsi"/>
                <w:b/>
                <w:sz w:val="32"/>
                <w:szCs w:val="32"/>
              </w:rPr>
              <w:t>Component</w:t>
            </w:r>
          </w:p>
          <w:p w14:paraId="546CDD6C" w14:textId="458A609B" w:rsidR="00822A07" w:rsidRPr="00BD5C5A" w:rsidRDefault="00822A07" w:rsidP="00952504">
            <w:pPr>
              <w:rPr>
                <w:rFonts w:asciiTheme="minorHAnsi" w:hAnsiTheme="minorHAnsi"/>
                <w:b/>
                <w:sz w:val="36"/>
              </w:rPr>
            </w:pPr>
            <w:r>
              <w:rPr>
                <w:rFonts w:asciiTheme="minorHAnsi" w:hAnsiTheme="minorHAnsi"/>
                <w:b/>
                <w:sz w:val="32"/>
                <w:szCs w:val="32"/>
              </w:rPr>
              <w:t>30 Minutes Working time</w:t>
            </w:r>
          </w:p>
        </w:tc>
        <w:tc>
          <w:tcPr>
            <w:tcW w:w="1418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7"/>
            </w:tblGrid>
            <w:tr w:rsidR="00952504" w14:paraId="75380A90" w14:textId="77777777" w:rsidTr="00952504">
              <w:trPr>
                <w:trHeight w:val="858"/>
              </w:trPr>
              <w:tc>
                <w:tcPr>
                  <w:tcW w:w="1187" w:type="dxa"/>
                </w:tcPr>
                <w:p w14:paraId="5EBC3487" w14:textId="77777777" w:rsidR="00952504" w:rsidRDefault="00952504" w:rsidP="00952504">
                  <w:pPr>
                    <w:pStyle w:val="Header"/>
                    <w:tabs>
                      <w:tab w:val="center" w:pos="-132"/>
                    </w:tabs>
                    <w:jc w:val="center"/>
                    <w:rPr>
                      <w:rFonts w:asciiTheme="minorHAnsi" w:hAnsiTheme="minorHAnsi"/>
                    </w:rPr>
                  </w:pPr>
                </w:p>
              </w:tc>
            </w:tr>
            <w:tr w:rsidR="00952504" w14:paraId="750D6E83" w14:textId="77777777" w:rsidTr="00952504">
              <w:trPr>
                <w:trHeight w:val="858"/>
              </w:trPr>
              <w:tc>
                <w:tcPr>
                  <w:tcW w:w="1187" w:type="dxa"/>
                </w:tcPr>
                <w:p w14:paraId="01FA2942" w14:textId="0BC1A515" w:rsidR="00952504" w:rsidRPr="00952504" w:rsidRDefault="00822A07" w:rsidP="00952504">
                  <w:pPr>
                    <w:pStyle w:val="Header"/>
                    <w:tabs>
                      <w:tab w:val="center" w:pos="-132"/>
                    </w:tabs>
                    <w:jc w:val="center"/>
                    <w:rPr>
                      <w:rFonts w:asciiTheme="minorHAnsi" w:hAnsiTheme="minorHAnsi"/>
                      <w:sz w:val="40"/>
                      <w:szCs w:val="40"/>
                    </w:rPr>
                  </w:pPr>
                  <w:r>
                    <w:rPr>
                      <w:rFonts w:asciiTheme="minorHAnsi" w:hAnsiTheme="minorHAnsi"/>
                      <w:sz w:val="40"/>
                      <w:szCs w:val="40"/>
                    </w:rPr>
                    <w:t>20</w:t>
                  </w:r>
                  <w:r w:rsidR="00952504" w:rsidRPr="00952504">
                    <w:rPr>
                      <w:rFonts w:asciiTheme="minorHAnsi" w:hAnsiTheme="minorHAnsi"/>
                      <w:sz w:val="40"/>
                      <w:szCs w:val="40"/>
                    </w:rPr>
                    <w:t xml:space="preserve"> </w:t>
                  </w:r>
                </w:p>
              </w:tc>
            </w:tr>
          </w:tbl>
          <w:p w14:paraId="6F7761CE" w14:textId="77777777" w:rsidR="00952504" w:rsidRPr="00BD5C5A" w:rsidRDefault="00952504" w:rsidP="00952504">
            <w:pPr>
              <w:pStyle w:val="Header"/>
              <w:tabs>
                <w:tab w:val="center" w:pos="-132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952504" w:rsidRPr="00C0542C" w14:paraId="2694A0B4" w14:textId="77777777" w:rsidTr="0036154B">
        <w:trPr>
          <w:trHeight w:val="570"/>
        </w:trPr>
        <w:tc>
          <w:tcPr>
            <w:tcW w:w="1762" w:type="dxa"/>
            <w:shd w:val="clear" w:color="auto" w:fill="auto"/>
            <w:vAlign w:val="center"/>
          </w:tcPr>
          <w:p w14:paraId="030BE1D6" w14:textId="77777777" w:rsidR="00952504" w:rsidRPr="00C0542C" w:rsidRDefault="00952504" w:rsidP="0036154B">
            <w:pPr>
              <w:pStyle w:val="Header"/>
              <w:tabs>
                <w:tab w:val="center" w:pos="-1980"/>
              </w:tabs>
              <w:rPr>
                <w:b/>
              </w:rPr>
            </w:pPr>
            <w:r w:rsidRPr="00C0542C">
              <w:rPr>
                <w:b/>
              </w:rPr>
              <w:t>Equipment:</w:t>
            </w:r>
          </w:p>
        </w:tc>
        <w:tc>
          <w:tcPr>
            <w:tcW w:w="8411" w:type="dxa"/>
            <w:gridSpan w:val="5"/>
            <w:shd w:val="clear" w:color="auto" w:fill="auto"/>
            <w:vAlign w:val="center"/>
          </w:tcPr>
          <w:p w14:paraId="79E3788D" w14:textId="15774ED2" w:rsidR="00952504" w:rsidRPr="00BD5C5A" w:rsidRDefault="00952504" w:rsidP="0036154B">
            <w:pPr>
              <w:pStyle w:val="Header"/>
              <w:tabs>
                <w:tab w:val="center" w:pos="-1980"/>
              </w:tabs>
              <w:rPr>
                <w:rFonts w:asciiTheme="minorHAnsi" w:hAnsiTheme="minorHAnsi"/>
              </w:rPr>
            </w:pPr>
            <w:r w:rsidRPr="0092588B">
              <w:rPr>
                <w:i/>
              </w:rPr>
              <w:t>SCSA Formula sheets, CAS calculator, Take Home Component</w:t>
            </w:r>
          </w:p>
        </w:tc>
      </w:tr>
      <w:tr w:rsidR="00952504" w:rsidRPr="00C0542C" w14:paraId="438094D6" w14:textId="77777777" w:rsidTr="0036154B">
        <w:trPr>
          <w:trHeight w:val="80"/>
        </w:trPr>
        <w:tc>
          <w:tcPr>
            <w:tcW w:w="10173" w:type="dxa"/>
            <w:gridSpan w:val="6"/>
            <w:shd w:val="clear" w:color="auto" w:fill="auto"/>
            <w:vAlign w:val="center"/>
          </w:tcPr>
          <w:p w14:paraId="2EE5DDF4" w14:textId="77777777" w:rsidR="00952504" w:rsidRPr="00BD5C5A" w:rsidRDefault="00952504" w:rsidP="0036154B">
            <w:pPr>
              <w:jc w:val="both"/>
              <w:rPr>
                <w:rFonts w:asciiTheme="minorHAnsi" w:hAnsiTheme="minorHAnsi"/>
                <w:i/>
              </w:rPr>
            </w:pPr>
          </w:p>
        </w:tc>
      </w:tr>
      <w:tr w:rsidR="00952504" w:rsidRPr="00C0542C" w14:paraId="6C8C6D02" w14:textId="77777777" w:rsidTr="0036154B">
        <w:trPr>
          <w:trHeight w:val="694"/>
        </w:trPr>
        <w:tc>
          <w:tcPr>
            <w:tcW w:w="1843" w:type="dxa"/>
            <w:gridSpan w:val="2"/>
            <w:shd w:val="clear" w:color="auto" w:fill="auto"/>
            <w:vAlign w:val="center"/>
          </w:tcPr>
          <w:p w14:paraId="36DA9C40" w14:textId="77777777" w:rsidR="00952504" w:rsidRPr="00BD5C5A" w:rsidRDefault="00952504" w:rsidP="0036154B">
            <w:pPr>
              <w:rPr>
                <w:rFonts w:asciiTheme="minorHAnsi" w:hAnsiTheme="minorHAnsi"/>
                <w:b/>
              </w:rPr>
            </w:pPr>
            <w:r w:rsidRPr="00BD5C5A">
              <w:rPr>
                <w:rFonts w:asciiTheme="minorHAnsi" w:hAnsiTheme="minorHAnsi"/>
                <w:b/>
                <w:bCs/>
              </w:rPr>
              <w:t>Date out:</w:t>
            </w:r>
            <w:r w:rsidRPr="00BD5C5A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BA91A2A" w14:textId="77777777" w:rsidR="00952504" w:rsidRPr="00BD5C5A" w:rsidRDefault="00952504" w:rsidP="0036154B">
            <w:pPr>
              <w:rPr>
                <w:rFonts w:asciiTheme="minorHAnsi" w:hAnsiTheme="minorHAnsi"/>
                <w:i/>
              </w:rPr>
            </w:pPr>
            <w:r w:rsidRPr="00BD5C5A">
              <w:rPr>
                <w:rFonts w:asciiTheme="minorHAnsi" w:hAnsiTheme="minorHAnsi"/>
                <w:i/>
              </w:rPr>
              <w:t>Week ____</w:t>
            </w:r>
            <w:r w:rsidRPr="00BD5C5A">
              <w:rPr>
                <w:rFonts w:asciiTheme="minorHAnsi" w:hAnsiTheme="minorHAnsi"/>
                <w:i/>
              </w:rPr>
              <w:tab/>
              <w:t>Date ________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5DB213" w14:textId="77777777" w:rsidR="00952504" w:rsidRPr="00BD5C5A" w:rsidRDefault="00952504" w:rsidP="0036154B">
            <w:pPr>
              <w:rPr>
                <w:rFonts w:asciiTheme="minorHAnsi" w:hAnsiTheme="minorHAnsi"/>
                <w:b/>
              </w:rPr>
            </w:pPr>
            <w:r w:rsidRPr="00BD5C5A">
              <w:rPr>
                <w:rFonts w:asciiTheme="minorHAnsi" w:hAnsiTheme="minorHAnsi"/>
                <w:b/>
                <w:bCs/>
              </w:rPr>
              <w:t>Date Due:</w:t>
            </w:r>
            <w:r w:rsidRPr="00BD5C5A">
              <w:rPr>
                <w:rFonts w:asciiTheme="minorHAnsi" w:hAnsiTheme="minorHAnsi"/>
              </w:rPr>
              <w:t xml:space="preserve">  </w:t>
            </w:r>
          </w:p>
        </w:tc>
        <w:tc>
          <w:tcPr>
            <w:tcW w:w="3056" w:type="dxa"/>
            <w:gridSpan w:val="2"/>
            <w:shd w:val="clear" w:color="auto" w:fill="auto"/>
            <w:vAlign w:val="center"/>
          </w:tcPr>
          <w:p w14:paraId="22853D46" w14:textId="77777777" w:rsidR="00952504" w:rsidRPr="00BD5C5A" w:rsidRDefault="00952504" w:rsidP="0036154B">
            <w:pPr>
              <w:ind w:hanging="137"/>
              <w:rPr>
                <w:rFonts w:asciiTheme="minorHAnsi" w:hAnsiTheme="minorHAnsi"/>
                <w:b/>
              </w:rPr>
            </w:pPr>
            <w:r w:rsidRPr="00BD5C5A">
              <w:rPr>
                <w:rFonts w:asciiTheme="minorHAnsi" w:hAnsiTheme="minorHAnsi"/>
                <w:i/>
              </w:rPr>
              <w:t>Week ____</w:t>
            </w:r>
            <w:r w:rsidRPr="00BD5C5A">
              <w:rPr>
                <w:rFonts w:asciiTheme="minorHAnsi" w:hAnsiTheme="minorHAnsi"/>
                <w:i/>
              </w:rPr>
              <w:tab/>
              <w:t>Date __________</w:t>
            </w:r>
          </w:p>
        </w:tc>
      </w:tr>
      <w:tr w:rsidR="00952504" w:rsidRPr="00C0542C" w14:paraId="122A8622" w14:textId="77777777" w:rsidTr="0036154B">
        <w:trPr>
          <w:trHeight w:val="695"/>
        </w:trPr>
        <w:tc>
          <w:tcPr>
            <w:tcW w:w="1843" w:type="dxa"/>
            <w:gridSpan w:val="2"/>
            <w:shd w:val="clear" w:color="auto" w:fill="auto"/>
            <w:vAlign w:val="center"/>
          </w:tcPr>
          <w:p w14:paraId="623EE9F9" w14:textId="77777777" w:rsidR="00952504" w:rsidRPr="00BD5C5A" w:rsidRDefault="00952504" w:rsidP="0036154B">
            <w:pPr>
              <w:rPr>
                <w:rFonts w:asciiTheme="minorHAnsi" w:hAnsiTheme="minorHAnsi"/>
                <w:b/>
                <w:bCs/>
              </w:rPr>
            </w:pPr>
            <w:r w:rsidRPr="00BD5C5A">
              <w:rPr>
                <w:rFonts w:asciiTheme="minorHAnsi" w:hAnsiTheme="minorHAnsi"/>
                <w:b/>
              </w:rPr>
              <w:t>Take home component weighting:</w:t>
            </w:r>
            <w:r w:rsidRPr="00BD5C5A">
              <w:rPr>
                <w:rFonts w:asciiTheme="minorHAnsi" w:hAnsiTheme="minorHAnsi"/>
                <w:i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2A2E63A" w14:textId="3F270AD3" w:rsidR="00952504" w:rsidRPr="00BD5C5A" w:rsidRDefault="00952504" w:rsidP="0036154B">
            <w:pPr>
              <w:rPr>
                <w:rFonts w:asciiTheme="minorHAnsi" w:hAnsiTheme="minorHAnsi"/>
                <w:b/>
              </w:rPr>
            </w:pPr>
            <w:r w:rsidRPr="00BD5C5A">
              <w:rPr>
                <w:rFonts w:asciiTheme="minorHAnsi" w:hAnsiTheme="minorHAnsi"/>
                <w:i/>
              </w:rPr>
              <w:t xml:space="preserve">0% of the </w:t>
            </w:r>
            <w:r w:rsidR="00EC1DEA">
              <w:rPr>
                <w:rFonts w:asciiTheme="minorHAnsi" w:hAnsiTheme="minorHAnsi"/>
                <w:i/>
              </w:rPr>
              <w:t>year</w:t>
            </w:r>
            <w:r w:rsidRPr="00BD5C5A">
              <w:rPr>
                <w:rFonts w:asciiTheme="minorHAnsi" w:hAnsiTheme="minorHAnsi"/>
                <w:i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6700B5" w14:textId="77777777" w:rsidR="00952504" w:rsidRPr="00BD5C5A" w:rsidRDefault="00952504" w:rsidP="0036154B">
            <w:pPr>
              <w:rPr>
                <w:rFonts w:asciiTheme="minorHAnsi" w:hAnsiTheme="minorHAnsi"/>
                <w:b/>
                <w:bCs/>
              </w:rPr>
            </w:pPr>
            <w:r w:rsidRPr="00BD5C5A">
              <w:rPr>
                <w:rFonts w:asciiTheme="minorHAnsi" w:hAnsiTheme="minorHAnsi"/>
                <w:b/>
              </w:rPr>
              <w:t>In-class component weighting:</w:t>
            </w:r>
            <w:r w:rsidRPr="00BD5C5A">
              <w:rPr>
                <w:rFonts w:asciiTheme="minorHAnsi" w:hAnsiTheme="minorHAnsi"/>
                <w:i/>
              </w:rPr>
              <w:t xml:space="preserve"> </w:t>
            </w:r>
          </w:p>
        </w:tc>
        <w:tc>
          <w:tcPr>
            <w:tcW w:w="3056" w:type="dxa"/>
            <w:gridSpan w:val="2"/>
            <w:shd w:val="clear" w:color="auto" w:fill="auto"/>
            <w:vAlign w:val="center"/>
          </w:tcPr>
          <w:p w14:paraId="3092FE17" w14:textId="0C598EA5" w:rsidR="00952504" w:rsidRPr="00BD5C5A" w:rsidRDefault="00EC1DEA" w:rsidP="0036154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i/>
              </w:rPr>
              <w:t>5</w:t>
            </w:r>
            <w:r w:rsidR="00952504" w:rsidRPr="00BD5C5A">
              <w:rPr>
                <w:rFonts w:asciiTheme="minorHAnsi" w:hAnsiTheme="minorHAnsi"/>
                <w:i/>
              </w:rPr>
              <w:t xml:space="preserve">% of the </w:t>
            </w:r>
            <w:r>
              <w:rPr>
                <w:rFonts w:asciiTheme="minorHAnsi" w:hAnsiTheme="minorHAnsi"/>
                <w:i/>
              </w:rPr>
              <w:t>year</w:t>
            </w:r>
          </w:p>
        </w:tc>
      </w:tr>
      <w:tr w:rsidR="00952504" w:rsidRPr="00C0542C" w14:paraId="79CDF15B" w14:textId="77777777" w:rsidTr="00822A07">
        <w:trPr>
          <w:trHeight w:val="1350"/>
        </w:trPr>
        <w:tc>
          <w:tcPr>
            <w:tcW w:w="10173" w:type="dxa"/>
            <w:gridSpan w:val="6"/>
            <w:shd w:val="clear" w:color="auto" w:fill="auto"/>
            <w:vAlign w:val="center"/>
          </w:tcPr>
          <w:p w14:paraId="04688EA9" w14:textId="77777777" w:rsidR="00952504" w:rsidRDefault="00952504" w:rsidP="0036154B">
            <w:pPr>
              <w:rPr>
                <w:rFonts w:asciiTheme="minorHAnsi" w:hAnsiTheme="minorHAnsi"/>
                <w:b/>
              </w:rPr>
            </w:pPr>
            <w:r w:rsidRPr="00BD5C5A">
              <w:rPr>
                <w:rFonts w:asciiTheme="minorHAnsi" w:hAnsiTheme="minorHAnsi"/>
                <w:b/>
              </w:rPr>
              <w:t>Important Information:</w:t>
            </w:r>
          </w:p>
          <w:p w14:paraId="3A35A7BC" w14:textId="77777777" w:rsidR="00952504" w:rsidRPr="00BD5C5A" w:rsidRDefault="00952504" w:rsidP="0036154B">
            <w:pPr>
              <w:rPr>
                <w:rFonts w:asciiTheme="minorHAnsi" w:hAnsiTheme="minorHAnsi"/>
                <w:b/>
              </w:rPr>
            </w:pPr>
          </w:p>
          <w:p w14:paraId="7A00551B" w14:textId="77777777" w:rsidR="00952504" w:rsidRPr="00BD5C5A" w:rsidRDefault="00952504" w:rsidP="00822A07">
            <w:pPr>
              <w:rPr>
                <w:rFonts w:asciiTheme="minorHAnsi" w:hAnsiTheme="minorHAnsi"/>
                <w:b/>
              </w:rPr>
            </w:pPr>
          </w:p>
        </w:tc>
      </w:tr>
    </w:tbl>
    <w:p w14:paraId="31985367" w14:textId="70EAC6C3" w:rsidR="00ED500D" w:rsidRPr="00ED500D" w:rsidRDefault="00ED500D">
      <w:pPr>
        <w:rPr>
          <w:rFonts w:asciiTheme="minorHAnsi" w:hAnsiTheme="minorHAnsi"/>
        </w:rPr>
      </w:pPr>
    </w:p>
    <w:p w14:paraId="6713A92B" w14:textId="77777777" w:rsidR="00AE0913" w:rsidRDefault="00AE0913" w:rsidP="005C1495">
      <w:pPr>
        <w:pStyle w:val="Header"/>
        <w:tabs>
          <w:tab w:val="center" w:pos="-1980"/>
        </w:tabs>
        <w:rPr>
          <w:rFonts w:asciiTheme="majorHAnsi" w:hAnsiTheme="majorHAnsi"/>
        </w:rPr>
      </w:pPr>
    </w:p>
    <w:p w14:paraId="39333B50" w14:textId="77777777" w:rsidR="00822A07" w:rsidRDefault="00822A07" w:rsidP="005C1495">
      <w:pPr>
        <w:pStyle w:val="Header"/>
        <w:tabs>
          <w:tab w:val="center" w:pos="-1980"/>
        </w:tabs>
        <w:rPr>
          <w:rFonts w:asciiTheme="majorHAnsi" w:hAnsiTheme="majorHAnsi"/>
        </w:rPr>
      </w:pPr>
    </w:p>
    <w:p w14:paraId="7D7732B7" w14:textId="77777777" w:rsidR="00822A07" w:rsidRDefault="00822A07" w:rsidP="005C1495">
      <w:pPr>
        <w:pStyle w:val="Header"/>
        <w:tabs>
          <w:tab w:val="center" w:pos="-1980"/>
        </w:tabs>
        <w:rPr>
          <w:rFonts w:asciiTheme="majorHAnsi" w:hAnsiTheme="majorHAnsi"/>
        </w:rPr>
      </w:pPr>
    </w:p>
    <w:p w14:paraId="7114F1F3" w14:textId="77777777" w:rsidR="00822A07" w:rsidRPr="00CC6DC9" w:rsidRDefault="00822A07" w:rsidP="00822A07">
      <w:pPr>
        <w:spacing w:before="120" w:after="120"/>
        <w:ind w:right="625"/>
        <w:rPr>
          <w:rFonts w:ascii="Calibri" w:hAnsi="Calibri" w:cs="Arial"/>
          <w:b/>
          <w:lang w:val="en-GB" w:eastAsia="en-US"/>
        </w:rPr>
      </w:pPr>
      <w:r w:rsidRPr="00CC6DC9">
        <w:rPr>
          <w:rFonts w:ascii="Calibri" w:hAnsi="Calibri" w:cs="Arial"/>
          <w:b/>
          <w:lang w:val="en-GB" w:eastAsia="en-US"/>
        </w:rPr>
        <w:t>Bivariate data analysis (3.1.1–3.1.19)</w:t>
      </w:r>
    </w:p>
    <w:p w14:paraId="60E1A1B2" w14:textId="4B92FA07" w:rsidR="00822A07" w:rsidRDefault="00822A07" w:rsidP="00822A07">
      <w:pPr>
        <w:pStyle w:val="Header"/>
        <w:tabs>
          <w:tab w:val="center" w:pos="-1980"/>
        </w:tabs>
        <w:rPr>
          <w:rFonts w:asciiTheme="majorHAnsi" w:hAnsiTheme="majorHAnsi"/>
        </w:rPr>
      </w:pPr>
      <w:r w:rsidRPr="00CC6DC9">
        <w:rPr>
          <w:rFonts w:ascii="Calibri" w:hAnsi="Calibri" w:cs="Arial"/>
          <w:lang w:val="en-GB" w:eastAsia="en-US"/>
        </w:rPr>
        <w:t>Identifying and describing associations in categorical and numerical data – model and analyse associations using the framework of the data investigation process</w:t>
      </w:r>
    </w:p>
    <w:p w14:paraId="4B05163C" w14:textId="77777777" w:rsidR="00822A07" w:rsidRDefault="00822A07" w:rsidP="005C1495">
      <w:pPr>
        <w:pStyle w:val="Header"/>
        <w:tabs>
          <w:tab w:val="center" w:pos="-1980"/>
        </w:tabs>
        <w:rPr>
          <w:rFonts w:asciiTheme="majorHAnsi" w:hAnsiTheme="majorHAnsi"/>
        </w:rPr>
      </w:pPr>
    </w:p>
    <w:p w14:paraId="1D32DD35" w14:textId="77777777" w:rsidR="00822A07" w:rsidRDefault="00822A07" w:rsidP="005C1495">
      <w:pPr>
        <w:pStyle w:val="Header"/>
        <w:tabs>
          <w:tab w:val="center" w:pos="-1980"/>
        </w:tabs>
        <w:rPr>
          <w:rFonts w:asciiTheme="majorHAnsi" w:hAnsiTheme="majorHAnsi"/>
        </w:rPr>
      </w:pPr>
    </w:p>
    <w:p w14:paraId="435CF2D3" w14:textId="77777777" w:rsidR="00822A07" w:rsidRDefault="00822A07" w:rsidP="005C1495">
      <w:pPr>
        <w:pStyle w:val="Header"/>
        <w:tabs>
          <w:tab w:val="center" w:pos="-1980"/>
        </w:tabs>
        <w:rPr>
          <w:rFonts w:asciiTheme="majorHAnsi" w:hAnsiTheme="majorHAnsi"/>
        </w:rPr>
      </w:pPr>
    </w:p>
    <w:p w14:paraId="5FDC67CF" w14:textId="77777777" w:rsidR="00822A07" w:rsidRDefault="00822A07" w:rsidP="005C1495">
      <w:pPr>
        <w:pStyle w:val="Header"/>
        <w:tabs>
          <w:tab w:val="center" w:pos="-1980"/>
        </w:tabs>
        <w:rPr>
          <w:rFonts w:asciiTheme="majorHAnsi" w:hAnsiTheme="majorHAnsi"/>
        </w:rPr>
      </w:pPr>
    </w:p>
    <w:p w14:paraId="25876444" w14:textId="77777777" w:rsidR="00822A07" w:rsidRDefault="00822A07" w:rsidP="005C1495">
      <w:pPr>
        <w:pStyle w:val="Header"/>
        <w:tabs>
          <w:tab w:val="center" w:pos="-1980"/>
        </w:tabs>
        <w:rPr>
          <w:rFonts w:asciiTheme="majorHAnsi" w:hAnsiTheme="majorHAnsi"/>
        </w:rPr>
      </w:pPr>
    </w:p>
    <w:p w14:paraId="561E460A" w14:textId="77777777" w:rsidR="00822A07" w:rsidRDefault="00822A07" w:rsidP="005C1495">
      <w:pPr>
        <w:pStyle w:val="Header"/>
        <w:tabs>
          <w:tab w:val="center" w:pos="-1980"/>
        </w:tabs>
        <w:rPr>
          <w:rFonts w:asciiTheme="majorHAnsi" w:hAnsiTheme="majorHAnsi"/>
        </w:rPr>
      </w:pPr>
    </w:p>
    <w:p w14:paraId="6271D675" w14:textId="77777777" w:rsidR="00822A07" w:rsidRDefault="00822A07" w:rsidP="005C1495">
      <w:pPr>
        <w:pStyle w:val="Header"/>
        <w:tabs>
          <w:tab w:val="center" w:pos="-1980"/>
        </w:tabs>
        <w:rPr>
          <w:rFonts w:asciiTheme="majorHAnsi" w:hAnsiTheme="majorHAnsi"/>
        </w:rPr>
      </w:pPr>
    </w:p>
    <w:p w14:paraId="443D24C4" w14:textId="77777777" w:rsidR="00822A07" w:rsidRDefault="00822A07" w:rsidP="005C1495">
      <w:pPr>
        <w:pStyle w:val="Header"/>
        <w:tabs>
          <w:tab w:val="center" w:pos="-1980"/>
        </w:tabs>
        <w:rPr>
          <w:rFonts w:asciiTheme="majorHAnsi" w:hAnsiTheme="majorHAnsi"/>
        </w:rPr>
      </w:pPr>
    </w:p>
    <w:p w14:paraId="78B83A02" w14:textId="77777777" w:rsidR="00822A07" w:rsidRDefault="00822A07" w:rsidP="005C1495">
      <w:pPr>
        <w:pStyle w:val="Header"/>
        <w:tabs>
          <w:tab w:val="center" w:pos="-1980"/>
        </w:tabs>
        <w:rPr>
          <w:rFonts w:asciiTheme="majorHAnsi" w:hAnsiTheme="majorHAnsi"/>
        </w:rPr>
      </w:pPr>
    </w:p>
    <w:p w14:paraId="4E965184" w14:textId="77777777" w:rsidR="00822A07" w:rsidRDefault="00822A07" w:rsidP="005C1495">
      <w:pPr>
        <w:pStyle w:val="Header"/>
        <w:tabs>
          <w:tab w:val="center" w:pos="-1980"/>
        </w:tabs>
        <w:rPr>
          <w:rFonts w:asciiTheme="majorHAnsi" w:hAnsiTheme="majorHAnsi"/>
        </w:rPr>
      </w:pPr>
    </w:p>
    <w:p w14:paraId="77C21947" w14:textId="77777777" w:rsidR="00822A07" w:rsidRDefault="00822A07" w:rsidP="005C1495">
      <w:pPr>
        <w:pStyle w:val="Header"/>
        <w:tabs>
          <w:tab w:val="center" w:pos="-1980"/>
        </w:tabs>
        <w:rPr>
          <w:rFonts w:asciiTheme="majorHAnsi" w:hAnsiTheme="majorHAnsi"/>
        </w:rPr>
      </w:pPr>
    </w:p>
    <w:p w14:paraId="6C50C14F" w14:textId="77777777" w:rsidR="00822A07" w:rsidRPr="00AE0913" w:rsidRDefault="00822A07" w:rsidP="005C1495">
      <w:pPr>
        <w:pStyle w:val="Header"/>
        <w:tabs>
          <w:tab w:val="center" w:pos="-1980"/>
        </w:tabs>
        <w:rPr>
          <w:rFonts w:asciiTheme="majorHAnsi" w:hAnsiTheme="majorHAnsi"/>
        </w:rPr>
      </w:pPr>
    </w:p>
    <w:p w14:paraId="3BC46DDC" w14:textId="77777777" w:rsidR="00AE0913" w:rsidRPr="00AE0913" w:rsidRDefault="00AE0913" w:rsidP="005C1495">
      <w:pPr>
        <w:pStyle w:val="Header"/>
        <w:tabs>
          <w:tab w:val="center" w:pos="-1980"/>
        </w:tabs>
        <w:rPr>
          <w:rFonts w:asciiTheme="majorHAnsi" w:hAnsiTheme="majorHAnsi"/>
        </w:rPr>
      </w:pPr>
    </w:p>
    <w:p w14:paraId="79B769C9" w14:textId="77777777" w:rsidR="005C1495" w:rsidRPr="00AE0913" w:rsidRDefault="005C1495" w:rsidP="005C1495">
      <w:pPr>
        <w:pStyle w:val="Header"/>
        <w:tabs>
          <w:tab w:val="center" w:pos="-1980"/>
        </w:tabs>
        <w:rPr>
          <w:rFonts w:asciiTheme="majorHAnsi" w:hAnsiTheme="majorHAnsi"/>
          <w:b/>
        </w:rPr>
      </w:pPr>
      <w:r w:rsidRPr="00AE0913">
        <w:rPr>
          <w:rFonts w:asciiTheme="majorHAnsi" w:hAnsiTheme="majorHAnsi"/>
          <w:b/>
        </w:rPr>
        <w:t>You will need to show FULL WORKING OUT to get full marks for a question</w:t>
      </w:r>
    </w:p>
    <w:p w14:paraId="0C622E32" w14:textId="77777777" w:rsidR="005C1495" w:rsidRPr="00AE0913" w:rsidRDefault="005C1495" w:rsidP="005C1495">
      <w:pPr>
        <w:pStyle w:val="Header"/>
        <w:tabs>
          <w:tab w:val="center" w:pos="-1980"/>
        </w:tabs>
        <w:rPr>
          <w:rFonts w:asciiTheme="majorHAnsi" w:hAnsiTheme="majorHAnsi"/>
        </w:rPr>
      </w:pPr>
    </w:p>
    <w:p w14:paraId="42DB53B3" w14:textId="77777777" w:rsidR="00CC6DC9" w:rsidRDefault="00CC6DC9">
      <w:pPr>
        <w:rPr>
          <w:rFonts w:asciiTheme="minorHAnsi" w:hAnsiTheme="minorHAnsi"/>
          <w:color w:val="231F20"/>
        </w:rPr>
      </w:pPr>
      <w:r>
        <w:rPr>
          <w:rFonts w:asciiTheme="minorHAnsi" w:hAnsiTheme="minorHAnsi"/>
          <w:color w:val="231F20"/>
        </w:rPr>
        <w:br w:type="page"/>
      </w:r>
    </w:p>
    <w:p w14:paraId="1D0F7A2E" w14:textId="77777777" w:rsidR="00CC6DC9" w:rsidRDefault="00CC6DC9">
      <w:pPr>
        <w:rPr>
          <w:rFonts w:asciiTheme="minorHAnsi" w:hAnsiTheme="minorHAnsi"/>
          <w:color w:val="231F20"/>
        </w:rPr>
      </w:pPr>
    </w:p>
    <w:p w14:paraId="696129AF" w14:textId="3889DE27" w:rsidR="00CC6DC9" w:rsidRPr="00822A07" w:rsidRDefault="00CC6DC9">
      <w:pPr>
        <w:rPr>
          <w:rFonts w:asciiTheme="minorHAnsi" w:hAnsiTheme="minorHAnsi"/>
          <w:b/>
          <w:color w:val="231F20"/>
        </w:rPr>
      </w:pPr>
      <w:r w:rsidRPr="00822A07">
        <w:rPr>
          <w:rFonts w:asciiTheme="minorHAnsi" w:hAnsiTheme="minorHAnsi"/>
          <w:b/>
          <w:color w:val="231F20"/>
        </w:rPr>
        <w:t xml:space="preserve">Question 1 </w:t>
      </w:r>
      <w:r w:rsidR="00822A07" w:rsidRPr="00822A07">
        <w:rPr>
          <w:rFonts w:asciiTheme="minorHAnsi" w:hAnsiTheme="minorHAnsi"/>
          <w:b/>
          <w:color w:val="231F20"/>
        </w:rPr>
        <w:t>[ 7 marks: 2,2,1,2]</w:t>
      </w:r>
    </w:p>
    <w:p w14:paraId="59467749" w14:textId="77777777" w:rsidR="00CC6DC9" w:rsidRDefault="00CC6DC9">
      <w:pPr>
        <w:rPr>
          <w:rFonts w:asciiTheme="minorHAnsi" w:hAnsiTheme="minorHAnsi"/>
          <w:color w:val="231F20"/>
        </w:rPr>
      </w:pPr>
    </w:p>
    <w:p w14:paraId="064E8A0A" w14:textId="2E4FEB6B" w:rsidR="00CC6DC9" w:rsidRPr="00CC6DC9" w:rsidRDefault="00CC6DC9">
      <w:pPr>
        <w:rPr>
          <w:rFonts w:asciiTheme="minorHAnsi" w:hAnsiTheme="minorHAnsi"/>
          <w:color w:val="231F20"/>
        </w:rPr>
      </w:pPr>
      <w:r>
        <w:rPr>
          <w:rFonts w:asciiTheme="minorHAnsi" w:hAnsiTheme="minorHAnsi"/>
          <w:color w:val="231F20"/>
        </w:rPr>
        <w:t xml:space="preserve">From the </w:t>
      </w:r>
      <w:r w:rsidRPr="00CC6DC9">
        <w:rPr>
          <w:rFonts w:asciiTheme="minorHAnsi" w:hAnsiTheme="minorHAnsi"/>
          <w:color w:val="231F20"/>
        </w:rPr>
        <w:t>April</w:t>
      </w:r>
      <w:r w:rsidR="00822A07">
        <w:rPr>
          <w:rFonts w:asciiTheme="minorHAnsi" w:hAnsiTheme="minorHAnsi"/>
          <w:color w:val="231F20"/>
        </w:rPr>
        <w:t xml:space="preserve"> </w:t>
      </w:r>
      <w:proofErr w:type="gramStart"/>
      <w:r w:rsidR="00822A07">
        <w:rPr>
          <w:rFonts w:asciiTheme="minorHAnsi" w:hAnsiTheme="minorHAnsi"/>
          <w:color w:val="231F20"/>
        </w:rPr>
        <w:t xml:space="preserve">2017 </w:t>
      </w:r>
      <w:r w:rsidRPr="00CC6DC9">
        <w:rPr>
          <w:rFonts w:asciiTheme="minorHAnsi" w:hAnsiTheme="minorHAnsi"/>
          <w:color w:val="231F20"/>
        </w:rPr>
        <w:t xml:space="preserve"> weather</w:t>
      </w:r>
      <w:proofErr w:type="gramEnd"/>
      <w:r w:rsidRPr="00CC6DC9">
        <w:rPr>
          <w:rFonts w:asciiTheme="minorHAnsi" w:hAnsiTheme="minorHAnsi"/>
          <w:color w:val="231F20"/>
        </w:rPr>
        <w:t xml:space="preserve"> data consider the Date and the Max Temperature data</w:t>
      </w:r>
      <w:r w:rsidRPr="00CC6DC9">
        <w:rPr>
          <w:rFonts w:asciiTheme="minorHAnsi" w:hAnsiTheme="minorHAnsi"/>
          <w:color w:val="231F20"/>
        </w:rPr>
        <w:br/>
      </w:r>
    </w:p>
    <w:p w14:paraId="705504F8" w14:textId="71774A8C" w:rsidR="00CC6DC9" w:rsidRPr="00CC6DC9" w:rsidRDefault="00CC6DC9" w:rsidP="00CC6DC9">
      <w:pPr>
        <w:pStyle w:val="ListParagraph"/>
        <w:numPr>
          <w:ilvl w:val="0"/>
          <w:numId w:val="31"/>
        </w:numPr>
        <w:tabs>
          <w:tab w:val="right" w:pos="9087"/>
        </w:tabs>
        <w:autoSpaceDE w:val="0"/>
        <w:autoSpaceDN w:val="0"/>
        <w:adjustRightInd w:val="0"/>
        <w:spacing w:after="120" w:line="276" w:lineRule="auto"/>
        <w:ind w:right="176"/>
        <w:rPr>
          <w:rFonts w:asciiTheme="minorHAnsi" w:eastAsia="Calibri" w:hAnsiTheme="minorHAnsi" w:cs="Calibri"/>
        </w:rPr>
      </w:pPr>
      <w:r w:rsidRPr="00CC6DC9">
        <w:rPr>
          <w:rFonts w:asciiTheme="minorHAnsi" w:eastAsia="Calibri" w:hAnsiTheme="minorHAnsi" w:cs="Calibri"/>
        </w:rPr>
        <w:t xml:space="preserve">Identify the response variable and the explanatory variable </w:t>
      </w:r>
    </w:p>
    <w:p w14:paraId="61CE74F1" w14:textId="77777777" w:rsidR="00CC6DC9" w:rsidRPr="00CC6DC9" w:rsidRDefault="00CC6DC9">
      <w:pPr>
        <w:rPr>
          <w:rFonts w:asciiTheme="minorHAnsi" w:hAnsiTheme="minorHAnsi"/>
          <w:color w:val="231F20"/>
        </w:rPr>
      </w:pPr>
    </w:p>
    <w:p w14:paraId="43453911" w14:textId="1F1CBC6A" w:rsidR="00CC6DC9" w:rsidRDefault="00CC6DC9">
      <w:pPr>
        <w:rPr>
          <w:rFonts w:asciiTheme="minorHAnsi" w:hAnsiTheme="minorHAnsi"/>
          <w:color w:val="231F20"/>
        </w:rPr>
      </w:pPr>
      <w:r w:rsidRPr="00CC6DC9">
        <w:rPr>
          <w:rFonts w:asciiTheme="minorHAnsi" w:hAnsiTheme="minorHAnsi"/>
          <w:color w:val="231F20"/>
        </w:rPr>
        <w:t>Response</w:t>
      </w:r>
      <w:r>
        <w:rPr>
          <w:rFonts w:asciiTheme="minorHAnsi" w:hAnsiTheme="minorHAnsi"/>
          <w:color w:val="231F20"/>
        </w:rPr>
        <w:t xml:space="preserve"> ___________________________</w:t>
      </w:r>
    </w:p>
    <w:p w14:paraId="5BBC94DB" w14:textId="77777777" w:rsidR="00CC6DC9" w:rsidRPr="00CC6DC9" w:rsidRDefault="00CC6DC9">
      <w:pPr>
        <w:rPr>
          <w:rFonts w:asciiTheme="minorHAnsi" w:hAnsiTheme="minorHAnsi"/>
          <w:color w:val="231F20"/>
        </w:rPr>
      </w:pPr>
    </w:p>
    <w:p w14:paraId="039632FC" w14:textId="77777777" w:rsidR="00CC6DC9" w:rsidRDefault="00CC6DC9">
      <w:pPr>
        <w:rPr>
          <w:rFonts w:asciiTheme="minorHAnsi" w:hAnsiTheme="minorHAnsi"/>
          <w:color w:val="231F20"/>
        </w:rPr>
      </w:pPr>
      <w:r w:rsidRPr="00CC6DC9">
        <w:rPr>
          <w:rFonts w:asciiTheme="minorHAnsi" w:hAnsiTheme="minorHAnsi"/>
          <w:color w:val="231F20"/>
        </w:rPr>
        <w:t>Explanatory</w:t>
      </w:r>
      <w:r>
        <w:rPr>
          <w:rFonts w:asciiTheme="minorHAnsi" w:hAnsiTheme="minorHAnsi"/>
          <w:color w:val="231F20"/>
        </w:rPr>
        <w:t>___________________________</w:t>
      </w:r>
    </w:p>
    <w:p w14:paraId="608EB708" w14:textId="77777777" w:rsidR="00822A07" w:rsidRDefault="00822A07">
      <w:pPr>
        <w:rPr>
          <w:rFonts w:asciiTheme="minorHAnsi" w:hAnsiTheme="minorHAnsi"/>
          <w:color w:val="231F20"/>
        </w:rPr>
      </w:pPr>
    </w:p>
    <w:p w14:paraId="5E109B9A" w14:textId="77777777" w:rsidR="00822A07" w:rsidRDefault="00822A07">
      <w:pPr>
        <w:rPr>
          <w:rFonts w:asciiTheme="minorHAnsi" w:hAnsiTheme="minorHAnsi"/>
          <w:color w:val="231F20"/>
        </w:rPr>
      </w:pPr>
    </w:p>
    <w:p w14:paraId="7966118F" w14:textId="77777777" w:rsidR="00CC6DC9" w:rsidRDefault="00CC6DC9">
      <w:pPr>
        <w:rPr>
          <w:rFonts w:asciiTheme="minorHAnsi" w:hAnsiTheme="minorHAnsi"/>
          <w:color w:val="231F20"/>
        </w:rPr>
      </w:pPr>
    </w:p>
    <w:p w14:paraId="600910CE" w14:textId="11E025FD" w:rsidR="00822A07" w:rsidRDefault="00CC6DC9" w:rsidP="00CC6DC9">
      <w:pPr>
        <w:pStyle w:val="ListParagraph"/>
        <w:numPr>
          <w:ilvl w:val="0"/>
          <w:numId w:val="31"/>
        </w:numPr>
        <w:rPr>
          <w:rFonts w:asciiTheme="minorHAnsi" w:hAnsiTheme="minorHAnsi"/>
          <w:color w:val="231F20"/>
        </w:rPr>
      </w:pPr>
      <w:r>
        <w:rPr>
          <w:rFonts w:asciiTheme="minorHAnsi" w:hAnsiTheme="minorHAnsi"/>
          <w:color w:val="231F20"/>
        </w:rPr>
        <w:t>What is the</w:t>
      </w:r>
      <w:r w:rsidR="00822A07">
        <w:rPr>
          <w:rFonts w:asciiTheme="minorHAnsi" w:hAnsiTheme="minorHAnsi"/>
          <w:color w:val="231F20"/>
        </w:rPr>
        <w:t xml:space="preserve"> correlation coefficient and equation of the line of regression for this relationship?</w:t>
      </w:r>
    </w:p>
    <w:p w14:paraId="14C49B7E" w14:textId="77777777" w:rsidR="00822A07" w:rsidRDefault="00822A07" w:rsidP="00822A07">
      <w:pPr>
        <w:rPr>
          <w:rFonts w:asciiTheme="minorHAnsi" w:hAnsiTheme="minorHAnsi"/>
          <w:color w:val="231F20"/>
        </w:rPr>
      </w:pPr>
    </w:p>
    <w:p w14:paraId="7FAA0746" w14:textId="77777777" w:rsidR="00822A07" w:rsidRPr="00822A07" w:rsidRDefault="00822A07" w:rsidP="00822A07">
      <w:pPr>
        <w:rPr>
          <w:rFonts w:asciiTheme="minorHAnsi" w:hAnsiTheme="minorHAnsi"/>
          <w:color w:val="231F20"/>
        </w:rPr>
      </w:pPr>
    </w:p>
    <w:p w14:paraId="16718B56" w14:textId="77777777" w:rsidR="00822A07" w:rsidRDefault="00822A07" w:rsidP="00822A07">
      <w:pPr>
        <w:pStyle w:val="ListParagraph"/>
        <w:rPr>
          <w:rFonts w:asciiTheme="minorHAnsi" w:hAnsiTheme="minorHAnsi"/>
          <w:color w:val="231F20"/>
        </w:rPr>
      </w:pPr>
    </w:p>
    <w:p w14:paraId="1CFB1DBD" w14:textId="77777777" w:rsidR="00822A07" w:rsidRDefault="00822A07" w:rsidP="00822A07">
      <w:pPr>
        <w:pStyle w:val="ListParagraph"/>
        <w:rPr>
          <w:rFonts w:asciiTheme="minorHAnsi" w:hAnsiTheme="minorHAnsi"/>
          <w:color w:val="231F20"/>
        </w:rPr>
      </w:pPr>
    </w:p>
    <w:p w14:paraId="68B097AD" w14:textId="6C619AF6" w:rsidR="00822A07" w:rsidRPr="00822A07" w:rsidRDefault="00822A07" w:rsidP="00822A07">
      <w:pPr>
        <w:pStyle w:val="ListParagraph"/>
        <w:numPr>
          <w:ilvl w:val="0"/>
          <w:numId w:val="31"/>
        </w:numPr>
        <w:rPr>
          <w:rFonts w:asciiTheme="minorHAnsi" w:hAnsiTheme="minorHAnsi"/>
          <w:color w:val="231F20"/>
        </w:rPr>
      </w:pPr>
      <w:r w:rsidRPr="00822A07">
        <w:rPr>
          <w:rFonts w:asciiTheme="minorHAnsi" w:hAnsiTheme="minorHAnsi"/>
          <w:color w:val="231F20"/>
        </w:rPr>
        <w:t>Predict the temperature on April 31</w:t>
      </w:r>
      <w:r w:rsidRPr="00822A07">
        <w:rPr>
          <w:rFonts w:asciiTheme="minorHAnsi" w:hAnsiTheme="minorHAnsi"/>
          <w:color w:val="231F20"/>
          <w:vertAlign w:val="superscript"/>
        </w:rPr>
        <w:t>st</w:t>
      </w:r>
      <w:r w:rsidRPr="00822A07">
        <w:rPr>
          <w:rFonts w:asciiTheme="minorHAnsi" w:hAnsiTheme="minorHAnsi"/>
          <w:color w:val="231F20"/>
        </w:rPr>
        <w:t xml:space="preserve"> using the equation</w:t>
      </w:r>
    </w:p>
    <w:p w14:paraId="1763A664" w14:textId="77777777" w:rsidR="00822A07" w:rsidRDefault="00822A07" w:rsidP="00822A07">
      <w:pPr>
        <w:pStyle w:val="ListParagraph"/>
        <w:rPr>
          <w:rFonts w:asciiTheme="minorHAnsi" w:hAnsiTheme="minorHAnsi"/>
          <w:color w:val="231F20"/>
        </w:rPr>
      </w:pPr>
    </w:p>
    <w:p w14:paraId="5F1E0E02" w14:textId="77777777" w:rsidR="00822A07" w:rsidRDefault="00822A07" w:rsidP="00822A07">
      <w:pPr>
        <w:pStyle w:val="ListParagraph"/>
        <w:rPr>
          <w:rFonts w:asciiTheme="minorHAnsi" w:hAnsiTheme="minorHAnsi"/>
          <w:color w:val="231F20"/>
        </w:rPr>
      </w:pPr>
    </w:p>
    <w:p w14:paraId="51ADA67B" w14:textId="77777777" w:rsidR="00822A07" w:rsidRDefault="00822A07" w:rsidP="00822A07">
      <w:pPr>
        <w:rPr>
          <w:rFonts w:asciiTheme="minorHAnsi" w:hAnsiTheme="minorHAnsi"/>
          <w:color w:val="231F20"/>
        </w:rPr>
      </w:pPr>
    </w:p>
    <w:p w14:paraId="0DD8A330" w14:textId="77777777" w:rsidR="00822A07" w:rsidRDefault="00822A07" w:rsidP="00822A07">
      <w:pPr>
        <w:rPr>
          <w:rFonts w:asciiTheme="minorHAnsi" w:hAnsiTheme="minorHAnsi"/>
          <w:color w:val="231F20"/>
        </w:rPr>
      </w:pPr>
    </w:p>
    <w:p w14:paraId="5B91DBE4" w14:textId="5479919B" w:rsidR="00822A07" w:rsidRPr="00822A07" w:rsidRDefault="00822A07" w:rsidP="00822A07">
      <w:pPr>
        <w:pStyle w:val="ListParagraph"/>
        <w:numPr>
          <w:ilvl w:val="0"/>
          <w:numId w:val="31"/>
        </w:numPr>
        <w:rPr>
          <w:rFonts w:asciiTheme="minorHAnsi" w:hAnsiTheme="minorHAnsi"/>
          <w:color w:val="231F20"/>
        </w:rPr>
      </w:pPr>
      <w:r w:rsidRPr="00822A07">
        <w:rPr>
          <w:rFonts w:asciiTheme="minorHAnsi" w:hAnsiTheme="minorHAnsi"/>
          <w:color w:val="231F20"/>
        </w:rPr>
        <w:t>Comment on its reliability</w:t>
      </w:r>
    </w:p>
    <w:p w14:paraId="20EC5548" w14:textId="56D6A48C" w:rsidR="00952504" w:rsidRPr="00CC6DC9" w:rsidRDefault="00952504" w:rsidP="00CC6DC9">
      <w:pPr>
        <w:pStyle w:val="ListParagraph"/>
        <w:numPr>
          <w:ilvl w:val="0"/>
          <w:numId w:val="31"/>
        </w:numPr>
        <w:rPr>
          <w:rFonts w:asciiTheme="minorHAnsi" w:hAnsiTheme="minorHAnsi"/>
          <w:color w:val="231F20"/>
        </w:rPr>
      </w:pPr>
      <w:r w:rsidRPr="00CC6DC9">
        <w:rPr>
          <w:rFonts w:asciiTheme="minorHAnsi" w:hAnsiTheme="minorHAnsi"/>
          <w:color w:val="231F20"/>
        </w:rPr>
        <w:br w:type="page"/>
      </w:r>
    </w:p>
    <w:p w14:paraId="1C8709F8" w14:textId="77777777" w:rsidR="00CC6DC9" w:rsidRPr="00CC6DC9" w:rsidRDefault="00CC6DC9">
      <w:pPr>
        <w:rPr>
          <w:rFonts w:asciiTheme="minorHAnsi" w:hAnsiTheme="minorHAnsi"/>
          <w:color w:val="231F20"/>
        </w:rPr>
      </w:pPr>
    </w:p>
    <w:p w14:paraId="577A1F24" w14:textId="5F7D4AB3" w:rsidR="00822A07" w:rsidRPr="00822A07" w:rsidRDefault="00822A07" w:rsidP="00822A07">
      <w:pPr>
        <w:rPr>
          <w:rFonts w:asciiTheme="minorHAnsi" w:hAnsiTheme="minorHAnsi"/>
          <w:b/>
          <w:color w:val="231F20"/>
        </w:rPr>
      </w:pPr>
      <w:r>
        <w:rPr>
          <w:rFonts w:asciiTheme="minorHAnsi" w:hAnsiTheme="minorHAnsi"/>
          <w:b/>
          <w:color w:val="231F20"/>
        </w:rPr>
        <w:t>Question 2</w:t>
      </w:r>
      <w:r w:rsidRPr="00822A07">
        <w:rPr>
          <w:rFonts w:asciiTheme="minorHAnsi" w:hAnsiTheme="minorHAnsi"/>
          <w:b/>
          <w:color w:val="231F20"/>
        </w:rPr>
        <w:t xml:space="preserve"> </w:t>
      </w:r>
      <w:r>
        <w:rPr>
          <w:rFonts w:asciiTheme="minorHAnsi" w:hAnsiTheme="minorHAnsi"/>
          <w:b/>
          <w:color w:val="231F20"/>
        </w:rPr>
        <w:t>[ 13</w:t>
      </w:r>
      <w:r w:rsidRPr="00822A07">
        <w:rPr>
          <w:rFonts w:asciiTheme="minorHAnsi" w:hAnsiTheme="minorHAnsi"/>
          <w:b/>
          <w:color w:val="231F20"/>
        </w:rPr>
        <w:t xml:space="preserve"> marks: </w:t>
      </w:r>
      <w:r>
        <w:rPr>
          <w:rFonts w:asciiTheme="minorHAnsi" w:hAnsiTheme="minorHAnsi"/>
          <w:b/>
          <w:color w:val="231F20"/>
        </w:rPr>
        <w:t>1,2,1,2,1,2,2,2</w:t>
      </w:r>
      <w:r w:rsidRPr="00822A07">
        <w:rPr>
          <w:rFonts w:asciiTheme="minorHAnsi" w:hAnsiTheme="minorHAnsi"/>
          <w:b/>
          <w:color w:val="231F20"/>
        </w:rPr>
        <w:t>]</w:t>
      </w:r>
    </w:p>
    <w:p w14:paraId="1C1C4A86" w14:textId="77777777" w:rsidR="00822A07" w:rsidRDefault="00822A07" w:rsidP="00654E63">
      <w:pPr>
        <w:pStyle w:val="BodyText"/>
        <w:spacing w:line="249" w:lineRule="auto"/>
        <w:ind w:left="107" w:right="1379"/>
        <w:rPr>
          <w:rFonts w:asciiTheme="minorHAnsi" w:hAnsiTheme="minorHAnsi"/>
          <w:color w:val="231F20"/>
          <w:sz w:val="24"/>
          <w:szCs w:val="24"/>
        </w:rPr>
      </w:pPr>
    </w:p>
    <w:p w14:paraId="786F3980" w14:textId="069F1B70" w:rsidR="00654E63" w:rsidRPr="00952504" w:rsidRDefault="00654E63" w:rsidP="00654E63">
      <w:pPr>
        <w:pStyle w:val="BodyText"/>
        <w:spacing w:line="249" w:lineRule="auto"/>
        <w:ind w:left="107" w:right="1379"/>
        <w:rPr>
          <w:rFonts w:asciiTheme="minorHAnsi" w:hAnsiTheme="minorHAnsi"/>
          <w:sz w:val="24"/>
          <w:szCs w:val="24"/>
        </w:rPr>
      </w:pPr>
      <w:r w:rsidRPr="00952504">
        <w:rPr>
          <w:rFonts w:asciiTheme="minorHAnsi" w:hAnsiTheme="minorHAnsi"/>
          <w:color w:val="231F20"/>
          <w:sz w:val="24"/>
          <w:szCs w:val="24"/>
        </w:rPr>
        <w:t xml:space="preserve">The World Health </w:t>
      </w:r>
      <w:proofErr w:type="spellStart"/>
      <w:r w:rsidRPr="00952504">
        <w:rPr>
          <w:rFonts w:asciiTheme="minorHAnsi" w:hAnsiTheme="minorHAnsi"/>
          <w:color w:val="231F20"/>
          <w:sz w:val="24"/>
          <w:szCs w:val="24"/>
        </w:rPr>
        <w:t>Organisation</w:t>
      </w:r>
      <w:proofErr w:type="spellEnd"/>
      <w:r w:rsidRPr="00952504">
        <w:rPr>
          <w:rFonts w:asciiTheme="minorHAnsi" w:hAnsiTheme="minorHAnsi"/>
          <w:color w:val="231F20"/>
          <w:sz w:val="24"/>
          <w:szCs w:val="24"/>
        </w:rPr>
        <w:t xml:space="preserve"> produces tables showing Child Growth Standards. The median lengths (cm) for girls at various times during the first five years of life are shown below.</w:t>
      </w:r>
    </w:p>
    <w:p w14:paraId="5DFDD7F0" w14:textId="77777777" w:rsidR="00654E63" w:rsidRPr="00952504" w:rsidRDefault="00654E63" w:rsidP="00654E63">
      <w:pPr>
        <w:pStyle w:val="BodyText"/>
        <w:spacing w:before="1"/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11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856"/>
        <w:gridCol w:w="856"/>
        <w:gridCol w:w="856"/>
        <w:gridCol w:w="856"/>
        <w:gridCol w:w="856"/>
        <w:gridCol w:w="856"/>
        <w:gridCol w:w="856"/>
        <w:gridCol w:w="856"/>
      </w:tblGrid>
      <w:tr w:rsidR="00654E63" w:rsidRPr="00952504" w14:paraId="3D4BF5B3" w14:textId="77777777" w:rsidTr="0036154B">
        <w:trPr>
          <w:trHeight w:val="350"/>
        </w:trPr>
        <w:tc>
          <w:tcPr>
            <w:tcW w:w="2552" w:type="dxa"/>
          </w:tcPr>
          <w:p w14:paraId="6E51F65D" w14:textId="77777777" w:rsidR="00654E63" w:rsidRPr="00952504" w:rsidRDefault="00654E63" w:rsidP="0036154B">
            <w:pPr>
              <w:pStyle w:val="TableParagraph"/>
              <w:spacing w:before="48"/>
              <w:ind w:left="80"/>
              <w:jc w:val="left"/>
              <w:rPr>
                <w:rFonts w:asciiTheme="minorHAnsi" w:hAnsiTheme="minorHAnsi"/>
                <w:b/>
                <w:sz w:val="24"/>
                <w:szCs w:val="24"/>
              </w:rPr>
            </w:pPr>
            <w:r w:rsidRPr="00952504">
              <w:rPr>
                <w:rFonts w:asciiTheme="minorHAnsi" w:hAnsiTheme="minorHAnsi"/>
                <w:b/>
                <w:color w:val="231F20"/>
                <w:sz w:val="24"/>
                <w:szCs w:val="24"/>
              </w:rPr>
              <w:t>Age (months)</w:t>
            </w:r>
          </w:p>
        </w:tc>
        <w:tc>
          <w:tcPr>
            <w:tcW w:w="856" w:type="dxa"/>
          </w:tcPr>
          <w:p w14:paraId="5965485E" w14:textId="77777777" w:rsidR="00654E63" w:rsidRPr="00952504" w:rsidRDefault="00654E63" w:rsidP="0036154B">
            <w:pPr>
              <w:pStyle w:val="TableParagraph"/>
              <w:spacing w:before="48"/>
              <w:ind w:left="10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0</w:t>
            </w:r>
          </w:p>
        </w:tc>
        <w:tc>
          <w:tcPr>
            <w:tcW w:w="856" w:type="dxa"/>
          </w:tcPr>
          <w:p w14:paraId="1D961E49" w14:textId="77777777" w:rsidR="00654E63" w:rsidRPr="00952504" w:rsidRDefault="00654E63" w:rsidP="0036154B">
            <w:pPr>
              <w:pStyle w:val="TableParagraph"/>
              <w:spacing w:before="48"/>
              <w:ind w:left="10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3</w:t>
            </w:r>
          </w:p>
        </w:tc>
        <w:tc>
          <w:tcPr>
            <w:tcW w:w="856" w:type="dxa"/>
          </w:tcPr>
          <w:p w14:paraId="23148BB9" w14:textId="77777777" w:rsidR="00654E63" w:rsidRPr="00952504" w:rsidRDefault="00654E63" w:rsidP="0036154B">
            <w:pPr>
              <w:pStyle w:val="TableParagraph"/>
              <w:spacing w:before="48"/>
              <w:ind w:left="305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12</w:t>
            </w:r>
          </w:p>
        </w:tc>
        <w:tc>
          <w:tcPr>
            <w:tcW w:w="856" w:type="dxa"/>
          </w:tcPr>
          <w:p w14:paraId="6640EA55" w14:textId="77777777" w:rsidR="00654E63" w:rsidRPr="00952504" w:rsidRDefault="00654E63" w:rsidP="0036154B">
            <w:pPr>
              <w:pStyle w:val="TableParagraph"/>
              <w:spacing w:before="48"/>
              <w:ind w:left="132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21</w:t>
            </w:r>
          </w:p>
        </w:tc>
        <w:tc>
          <w:tcPr>
            <w:tcW w:w="856" w:type="dxa"/>
          </w:tcPr>
          <w:p w14:paraId="636AAC92" w14:textId="77777777" w:rsidR="00654E63" w:rsidRPr="00952504" w:rsidRDefault="00654E63" w:rsidP="0036154B">
            <w:pPr>
              <w:pStyle w:val="TableParagraph"/>
              <w:spacing w:before="48"/>
              <w:ind w:left="132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27</w:t>
            </w:r>
          </w:p>
        </w:tc>
        <w:tc>
          <w:tcPr>
            <w:tcW w:w="856" w:type="dxa"/>
          </w:tcPr>
          <w:p w14:paraId="0E6B5A3F" w14:textId="77777777" w:rsidR="00654E63" w:rsidRPr="00952504" w:rsidRDefault="00654E63" w:rsidP="0036154B">
            <w:pPr>
              <w:pStyle w:val="TableParagraph"/>
              <w:spacing w:before="48"/>
              <w:ind w:left="132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42</w:t>
            </w:r>
          </w:p>
        </w:tc>
        <w:tc>
          <w:tcPr>
            <w:tcW w:w="856" w:type="dxa"/>
          </w:tcPr>
          <w:p w14:paraId="4771EA5E" w14:textId="77777777" w:rsidR="00654E63" w:rsidRPr="00952504" w:rsidRDefault="00654E63" w:rsidP="0036154B">
            <w:pPr>
              <w:pStyle w:val="TableParagraph"/>
              <w:spacing w:before="48"/>
              <w:ind w:left="132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48</w:t>
            </w:r>
          </w:p>
        </w:tc>
        <w:tc>
          <w:tcPr>
            <w:tcW w:w="856" w:type="dxa"/>
          </w:tcPr>
          <w:p w14:paraId="7838FCED" w14:textId="77777777" w:rsidR="00654E63" w:rsidRPr="00952504" w:rsidRDefault="00654E63" w:rsidP="0036154B">
            <w:pPr>
              <w:pStyle w:val="TableParagraph"/>
              <w:spacing w:before="48"/>
              <w:ind w:left="132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60</w:t>
            </w:r>
          </w:p>
        </w:tc>
      </w:tr>
      <w:tr w:rsidR="00654E63" w:rsidRPr="00952504" w14:paraId="17737B9C" w14:textId="77777777" w:rsidTr="0036154B">
        <w:trPr>
          <w:trHeight w:val="350"/>
        </w:trPr>
        <w:tc>
          <w:tcPr>
            <w:tcW w:w="2552" w:type="dxa"/>
          </w:tcPr>
          <w:p w14:paraId="261DB98F" w14:textId="77777777" w:rsidR="00654E63" w:rsidRPr="00952504" w:rsidRDefault="00654E63" w:rsidP="0036154B">
            <w:pPr>
              <w:pStyle w:val="TableParagraph"/>
              <w:spacing w:before="48"/>
              <w:ind w:left="79"/>
              <w:jc w:val="left"/>
              <w:rPr>
                <w:rFonts w:asciiTheme="minorHAnsi" w:hAnsiTheme="minorHAnsi"/>
                <w:b/>
                <w:sz w:val="24"/>
                <w:szCs w:val="24"/>
              </w:rPr>
            </w:pPr>
            <w:r w:rsidRPr="00952504">
              <w:rPr>
                <w:rFonts w:asciiTheme="minorHAnsi" w:hAnsiTheme="minorHAnsi"/>
                <w:b/>
                <w:color w:val="231F20"/>
                <w:sz w:val="24"/>
                <w:szCs w:val="24"/>
              </w:rPr>
              <w:t>Median length (cm)</w:t>
            </w:r>
          </w:p>
        </w:tc>
        <w:tc>
          <w:tcPr>
            <w:tcW w:w="856" w:type="dxa"/>
          </w:tcPr>
          <w:p w14:paraId="5D645B25" w14:textId="77777777" w:rsidR="00654E63" w:rsidRPr="00952504" w:rsidRDefault="00654E63" w:rsidP="0036154B">
            <w:pPr>
              <w:pStyle w:val="TableParagraph"/>
              <w:spacing w:before="48"/>
              <w:ind w:left="131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49.1</w:t>
            </w:r>
          </w:p>
        </w:tc>
        <w:tc>
          <w:tcPr>
            <w:tcW w:w="856" w:type="dxa"/>
          </w:tcPr>
          <w:p w14:paraId="6E097D1F" w14:textId="77777777" w:rsidR="00654E63" w:rsidRPr="00952504" w:rsidRDefault="00654E63" w:rsidP="0036154B">
            <w:pPr>
              <w:pStyle w:val="TableParagraph"/>
              <w:spacing w:before="48"/>
              <w:ind w:left="131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59.8</w:t>
            </w:r>
          </w:p>
        </w:tc>
        <w:tc>
          <w:tcPr>
            <w:tcW w:w="856" w:type="dxa"/>
          </w:tcPr>
          <w:p w14:paraId="7D11F090" w14:textId="77777777" w:rsidR="00654E63" w:rsidRPr="00952504" w:rsidRDefault="00654E63" w:rsidP="0036154B">
            <w:pPr>
              <w:pStyle w:val="TableParagraph"/>
              <w:spacing w:before="48"/>
              <w:ind w:left="213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74.0</w:t>
            </w:r>
          </w:p>
        </w:tc>
        <w:tc>
          <w:tcPr>
            <w:tcW w:w="856" w:type="dxa"/>
          </w:tcPr>
          <w:p w14:paraId="3446D081" w14:textId="77777777" w:rsidR="00654E63" w:rsidRPr="00952504" w:rsidRDefault="00654E63" w:rsidP="0036154B">
            <w:pPr>
              <w:pStyle w:val="TableParagraph"/>
              <w:spacing w:before="48"/>
              <w:ind w:left="131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83.7</w:t>
            </w:r>
          </w:p>
        </w:tc>
        <w:tc>
          <w:tcPr>
            <w:tcW w:w="856" w:type="dxa"/>
          </w:tcPr>
          <w:p w14:paraId="1BB9B903" w14:textId="77777777" w:rsidR="00654E63" w:rsidRPr="00952504" w:rsidRDefault="00654E63" w:rsidP="0036154B">
            <w:pPr>
              <w:pStyle w:val="TableParagraph"/>
              <w:spacing w:before="48"/>
              <w:ind w:left="131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88.3</w:t>
            </w:r>
          </w:p>
        </w:tc>
        <w:tc>
          <w:tcPr>
            <w:tcW w:w="856" w:type="dxa"/>
          </w:tcPr>
          <w:p w14:paraId="3EFB5AE4" w14:textId="77777777" w:rsidR="00654E63" w:rsidRPr="00952504" w:rsidRDefault="00654E63" w:rsidP="0036154B">
            <w:pPr>
              <w:pStyle w:val="TableParagraph"/>
              <w:spacing w:before="48"/>
              <w:ind w:left="131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99.0</w:t>
            </w:r>
          </w:p>
        </w:tc>
        <w:tc>
          <w:tcPr>
            <w:tcW w:w="856" w:type="dxa"/>
          </w:tcPr>
          <w:p w14:paraId="4BDABC83" w14:textId="77777777" w:rsidR="00654E63" w:rsidRPr="00952504" w:rsidRDefault="00654E63" w:rsidP="0036154B">
            <w:pPr>
              <w:pStyle w:val="TableParagraph"/>
              <w:spacing w:before="48"/>
              <w:ind w:left="131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102.7</w:t>
            </w:r>
          </w:p>
        </w:tc>
        <w:tc>
          <w:tcPr>
            <w:tcW w:w="856" w:type="dxa"/>
          </w:tcPr>
          <w:p w14:paraId="217EC5B5" w14:textId="77777777" w:rsidR="00654E63" w:rsidRPr="00952504" w:rsidRDefault="00654E63" w:rsidP="0036154B">
            <w:pPr>
              <w:pStyle w:val="TableParagraph"/>
              <w:spacing w:before="48"/>
              <w:ind w:left="131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109.4</w:t>
            </w:r>
          </w:p>
        </w:tc>
      </w:tr>
      <w:tr w:rsidR="00654E63" w:rsidRPr="00952504" w14:paraId="79BAC1D2" w14:textId="77777777" w:rsidTr="0036154B">
        <w:trPr>
          <w:trHeight w:val="350"/>
        </w:trPr>
        <w:tc>
          <w:tcPr>
            <w:tcW w:w="2552" w:type="dxa"/>
          </w:tcPr>
          <w:p w14:paraId="4459D4C1" w14:textId="77777777" w:rsidR="00654E63" w:rsidRPr="00952504" w:rsidRDefault="00654E63" w:rsidP="0036154B">
            <w:pPr>
              <w:pStyle w:val="TableParagraph"/>
              <w:spacing w:before="48"/>
              <w:ind w:left="79"/>
              <w:jc w:val="left"/>
              <w:rPr>
                <w:rFonts w:asciiTheme="minorHAnsi" w:hAnsiTheme="minorHAnsi"/>
                <w:b/>
                <w:sz w:val="24"/>
                <w:szCs w:val="24"/>
              </w:rPr>
            </w:pPr>
            <w:r w:rsidRPr="00952504">
              <w:rPr>
                <w:rFonts w:asciiTheme="minorHAnsi" w:hAnsiTheme="minorHAnsi"/>
                <w:b/>
                <w:color w:val="231F20"/>
                <w:sz w:val="24"/>
                <w:szCs w:val="24"/>
              </w:rPr>
              <w:t>Predicted length (cm)</w:t>
            </w:r>
          </w:p>
        </w:tc>
        <w:tc>
          <w:tcPr>
            <w:tcW w:w="856" w:type="dxa"/>
          </w:tcPr>
          <w:p w14:paraId="4543DC16" w14:textId="77777777" w:rsidR="00654E63" w:rsidRPr="00952504" w:rsidRDefault="00654E63" w:rsidP="0036154B">
            <w:pPr>
              <w:pStyle w:val="TableParagraph"/>
              <w:spacing w:before="48"/>
              <w:ind w:left="131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58.2</w:t>
            </w:r>
          </w:p>
        </w:tc>
        <w:tc>
          <w:tcPr>
            <w:tcW w:w="856" w:type="dxa"/>
          </w:tcPr>
          <w:p w14:paraId="575F0804" w14:textId="77777777" w:rsidR="00654E63" w:rsidRPr="00952504" w:rsidRDefault="00654E63" w:rsidP="0036154B">
            <w:pPr>
              <w:pStyle w:val="TableParagraph"/>
              <w:spacing w:before="48"/>
              <w:ind w:left="131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61.0</w:t>
            </w:r>
          </w:p>
        </w:tc>
        <w:tc>
          <w:tcPr>
            <w:tcW w:w="856" w:type="dxa"/>
          </w:tcPr>
          <w:p w14:paraId="73C35AFD" w14:textId="77777777" w:rsidR="00654E63" w:rsidRPr="00952504" w:rsidRDefault="00654E63" w:rsidP="0036154B">
            <w:pPr>
              <w:pStyle w:val="TableParagraph"/>
              <w:spacing w:before="48"/>
              <w:ind w:left="213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69.5</w:t>
            </w:r>
          </w:p>
        </w:tc>
        <w:tc>
          <w:tcPr>
            <w:tcW w:w="856" w:type="dxa"/>
          </w:tcPr>
          <w:p w14:paraId="28869E70" w14:textId="77777777" w:rsidR="00654E63" w:rsidRPr="00952504" w:rsidRDefault="00654E63" w:rsidP="0036154B">
            <w:pPr>
              <w:pStyle w:val="TableParagraph"/>
              <w:spacing w:before="48"/>
              <w:ind w:left="131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77.9</w:t>
            </w:r>
          </w:p>
        </w:tc>
        <w:tc>
          <w:tcPr>
            <w:tcW w:w="856" w:type="dxa"/>
          </w:tcPr>
          <w:p w14:paraId="4F78F233" w14:textId="77777777" w:rsidR="00654E63" w:rsidRPr="00952504" w:rsidRDefault="00654E63" w:rsidP="0036154B">
            <w:pPr>
              <w:pStyle w:val="TableParagraph"/>
              <w:spacing w:before="32"/>
              <w:ind w:left="23"/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952504">
              <w:rPr>
                <w:rFonts w:asciiTheme="minorHAnsi" w:hAnsiTheme="minorHAnsi"/>
                <w:b/>
                <w:i/>
                <w:color w:val="231F20"/>
                <w:sz w:val="24"/>
                <w:szCs w:val="24"/>
              </w:rPr>
              <w:t>A</w:t>
            </w:r>
          </w:p>
        </w:tc>
        <w:tc>
          <w:tcPr>
            <w:tcW w:w="856" w:type="dxa"/>
          </w:tcPr>
          <w:p w14:paraId="6DF05B40" w14:textId="77777777" w:rsidR="00654E63" w:rsidRPr="00952504" w:rsidRDefault="00654E63" w:rsidP="0036154B">
            <w:pPr>
              <w:pStyle w:val="TableParagraph"/>
              <w:spacing w:before="48"/>
              <w:ind w:left="132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97.7</w:t>
            </w:r>
          </w:p>
        </w:tc>
        <w:tc>
          <w:tcPr>
            <w:tcW w:w="856" w:type="dxa"/>
          </w:tcPr>
          <w:p w14:paraId="38E9A674" w14:textId="77777777" w:rsidR="00654E63" w:rsidRPr="00952504" w:rsidRDefault="00654E63" w:rsidP="0036154B">
            <w:pPr>
              <w:pStyle w:val="TableParagraph"/>
              <w:spacing w:before="32"/>
              <w:ind w:left="10"/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952504">
              <w:rPr>
                <w:rFonts w:asciiTheme="minorHAnsi" w:hAnsiTheme="minorHAnsi"/>
                <w:b/>
                <w:i/>
                <w:color w:val="231F20"/>
                <w:sz w:val="24"/>
                <w:szCs w:val="24"/>
              </w:rPr>
              <w:t>B</w:t>
            </w:r>
          </w:p>
        </w:tc>
        <w:tc>
          <w:tcPr>
            <w:tcW w:w="856" w:type="dxa"/>
          </w:tcPr>
          <w:p w14:paraId="76A381E2" w14:textId="77777777" w:rsidR="00654E63" w:rsidRPr="00952504" w:rsidRDefault="00654E63" w:rsidP="0036154B">
            <w:pPr>
              <w:pStyle w:val="TableParagraph"/>
              <w:spacing w:before="48"/>
              <w:ind w:left="132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114.7</w:t>
            </w:r>
          </w:p>
        </w:tc>
      </w:tr>
      <w:tr w:rsidR="00654E63" w:rsidRPr="00952504" w14:paraId="70719D5C" w14:textId="77777777" w:rsidTr="0036154B">
        <w:trPr>
          <w:trHeight w:val="350"/>
        </w:trPr>
        <w:tc>
          <w:tcPr>
            <w:tcW w:w="2552" w:type="dxa"/>
          </w:tcPr>
          <w:p w14:paraId="0CAA85C3" w14:textId="77777777" w:rsidR="00654E63" w:rsidRPr="00952504" w:rsidRDefault="00654E63" w:rsidP="0036154B">
            <w:pPr>
              <w:pStyle w:val="TableParagraph"/>
              <w:spacing w:before="48"/>
              <w:ind w:left="80"/>
              <w:jc w:val="left"/>
              <w:rPr>
                <w:rFonts w:asciiTheme="minorHAnsi" w:hAnsiTheme="minorHAnsi"/>
                <w:b/>
                <w:sz w:val="24"/>
                <w:szCs w:val="24"/>
              </w:rPr>
            </w:pPr>
            <w:r w:rsidRPr="00952504">
              <w:rPr>
                <w:rFonts w:asciiTheme="minorHAnsi" w:hAnsiTheme="minorHAnsi"/>
                <w:b/>
                <w:color w:val="231F20"/>
                <w:sz w:val="24"/>
                <w:szCs w:val="24"/>
              </w:rPr>
              <w:t>Residual</w:t>
            </w:r>
          </w:p>
        </w:tc>
        <w:tc>
          <w:tcPr>
            <w:tcW w:w="856" w:type="dxa"/>
          </w:tcPr>
          <w:p w14:paraId="04DA2FAF" w14:textId="77777777" w:rsidR="00654E63" w:rsidRPr="00952504" w:rsidRDefault="00654E63" w:rsidP="0036154B">
            <w:pPr>
              <w:pStyle w:val="TableParagraph"/>
              <w:spacing w:before="48"/>
              <w:ind w:left="132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–9.1</w:t>
            </w:r>
          </w:p>
        </w:tc>
        <w:tc>
          <w:tcPr>
            <w:tcW w:w="856" w:type="dxa"/>
          </w:tcPr>
          <w:p w14:paraId="4163F5A3" w14:textId="77777777" w:rsidR="00654E63" w:rsidRPr="00952504" w:rsidRDefault="00654E63" w:rsidP="0036154B">
            <w:pPr>
              <w:pStyle w:val="TableParagraph"/>
              <w:spacing w:before="48"/>
              <w:ind w:left="132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–1.2</w:t>
            </w:r>
          </w:p>
        </w:tc>
        <w:tc>
          <w:tcPr>
            <w:tcW w:w="856" w:type="dxa"/>
          </w:tcPr>
          <w:p w14:paraId="32D3365F" w14:textId="77777777" w:rsidR="00654E63" w:rsidRPr="00952504" w:rsidRDefault="00654E63" w:rsidP="0036154B">
            <w:pPr>
              <w:pStyle w:val="TableParagraph"/>
              <w:spacing w:before="48"/>
              <w:ind w:left="275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4.5</w:t>
            </w:r>
          </w:p>
        </w:tc>
        <w:tc>
          <w:tcPr>
            <w:tcW w:w="856" w:type="dxa"/>
          </w:tcPr>
          <w:p w14:paraId="6BD9B147" w14:textId="77777777" w:rsidR="00654E63" w:rsidRPr="00952504" w:rsidRDefault="00654E63" w:rsidP="0036154B">
            <w:pPr>
              <w:pStyle w:val="TableParagraph"/>
              <w:spacing w:before="48"/>
              <w:ind w:left="132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5.8</w:t>
            </w:r>
          </w:p>
        </w:tc>
        <w:tc>
          <w:tcPr>
            <w:tcW w:w="856" w:type="dxa"/>
          </w:tcPr>
          <w:p w14:paraId="1972D7AC" w14:textId="77777777" w:rsidR="00654E63" w:rsidRPr="00952504" w:rsidRDefault="00654E63" w:rsidP="0036154B">
            <w:pPr>
              <w:pStyle w:val="TableParagraph"/>
              <w:spacing w:before="48"/>
              <w:ind w:left="132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4.7</w:t>
            </w:r>
          </w:p>
        </w:tc>
        <w:tc>
          <w:tcPr>
            <w:tcW w:w="856" w:type="dxa"/>
          </w:tcPr>
          <w:p w14:paraId="65C8A418" w14:textId="77777777" w:rsidR="00654E63" w:rsidRPr="00952504" w:rsidRDefault="00654E63" w:rsidP="0036154B">
            <w:pPr>
              <w:pStyle w:val="TableParagraph"/>
              <w:spacing w:before="48"/>
              <w:ind w:left="132" w:right="122"/>
              <w:rPr>
                <w:rFonts w:asciiTheme="minorHAnsi" w:hAnsiTheme="minorHAnsi"/>
                <w:sz w:val="24"/>
                <w:szCs w:val="24"/>
              </w:rPr>
            </w:pPr>
            <w:r w:rsidRPr="00952504">
              <w:rPr>
                <w:rFonts w:asciiTheme="minorHAnsi" w:hAnsiTheme="minorHAnsi"/>
                <w:color w:val="231F20"/>
                <w:sz w:val="24"/>
                <w:szCs w:val="24"/>
              </w:rPr>
              <w:t>1.3</w:t>
            </w:r>
          </w:p>
        </w:tc>
        <w:tc>
          <w:tcPr>
            <w:tcW w:w="856" w:type="dxa"/>
          </w:tcPr>
          <w:p w14:paraId="5D4C18EA" w14:textId="77777777" w:rsidR="00654E63" w:rsidRPr="00952504" w:rsidRDefault="00654E63" w:rsidP="0036154B">
            <w:pPr>
              <w:pStyle w:val="TableParagraph"/>
              <w:spacing w:before="32"/>
              <w:ind w:left="10"/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952504">
              <w:rPr>
                <w:rFonts w:asciiTheme="minorHAnsi" w:hAnsiTheme="minorHAnsi"/>
                <w:b/>
                <w:i/>
                <w:color w:val="231F20"/>
                <w:sz w:val="24"/>
                <w:szCs w:val="24"/>
              </w:rPr>
              <w:t>C</w:t>
            </w:r>
          </w:p>
        </w:tc>
        <w:tc>
          <w:tcPr>
            <w:tcW w:w="856" w:type="dxa"/>
          </w:tcPr>
          <w:p w14:paraId="4B64ADF0" w14:textId="77777777" w:rsidR="00654E63" w:rsidRPr="00952504" w:rsidRDefault="00654E63" w:rsidP="0036154B">
            <w:pPr>
              <w:pStyle w:val="TableParagraph"/>
              <w:spacing w:before="32"/>
              <w:ind w:left="10"/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952504">
              <w:rPr>
                <w:rFonts w:asciiTheme="minorHAnsi" w:hAnsiTheme="minorHAnsi"/>
                <w:b/>
                <w:i/>
                <w:color w:val="231F20"/>
                <w:sz w:val="24"/>
                <w:szCs w:val="24"/>
              </w:rPr>
              <w:t>D</w:t>
            </w:r>
          </w:p>
        </w:tc>
      </w:tr>
    </w:tbl>
    <w:p w14:paraId="51AED612" w14:textId="77777777" w:rsidR="00654E63" w:rsidRPr="00952504" w:rsidRDefault="00654E63" w:rsidP="00654E63">
      <w:pPr>
        <w:pStyle w:val="BodyText"/>
        <w:rPr>
          <w:rFonts w:asciiTheme="minorHAnsi" w:hAnsiTheme="minorHAnsi"/>
          <w:sz w:val="24"/>
          <w:szCs w:val="24"/>
        </w:rPr>
      </w:pPr>
    </w:p>
    <w:p w14:paraId="400A9803" w14:textId="77777777" w:rsidR="00952504" w:rsidRPr="00952504" w:rsidRDefault="00952504" w:rsidP="00654E63">
      <w:pPr>
        <w:pStyle w:val="BodyText"/>
        <w:rPr>
          <w:rFonts w:asciiTheme="minorHAnsi" w:hAnsiTheme="minorHAnsi"/>
          <w:sz w:val="24"/>
          <w:szCs w:val="24"/>
        </w:rPr>
      </w:pPr>
    </w:p>
    <w:p w14:paraId="3B574FEC" w14:textId="65267F27" w:rsidR="00654E63" w:rsidRPr="00952504" w:rsidRDefault="00654E63" w:rsidP="00952504">
      <w:pPr>
        <w:pStyle w:val="ListParagraph"/>
        <w:widowControl w:val="0"/>
        <w:numPr>
          <w:ilvl w:val="0"/>
          <w:numId w:val="22"/>
        </w:numPr>
        <w:tabs>
          <w:tab w:val="left" w:pos="815"/>
          <w:tab w:val="left" w:pos="816"/>
          <w:tab w:val="left" w:pos="851"/>
        </w:tabs>
        <w:autoSpaceDE w:val="0"/>
        <w:autoSpaceDN w:val="0"/>
        <w:spacing w:line="249" w:lineRule="auto"/>
        <w:ind w:left="851" w:right="1051" w:hanging="851"/>
        <w:contextualSpacing w:val="0"/>
        <w:rPr>
          <w:rFonts w:asciiTheme="minorHAnsi" w:hAnsiTheme="minorHAnsi"/>
        </w:rPr>
      </w:pPr>
      <w:r w:rsidRPr="00952504">
        <w:rPr>
          <w:rFonts w:asciiTheme="minorHAnsi" w:hAnsiTheme="minorHAnsi"/>
          <w:color w:val="231F20"/>
        </w:rPr>
        <w:t>(</w:t>
      </w:r>
      <w:proofErr w:type="spellStart"/>
      <w:r w:rsidRPr="00952504">
        <w:rPr>
          <w:rFonts w:asciiTheme="minorHAnsi" w:hAnsiTheme="minorHAnsi"/>
          <w:color w:val="231F20"/>
        </w:rPr>
        <w:t>i</w:t>
      </w:r>
      <w:proofErr w:type="spellEnd"/>
      <w:r w:rsidRPr="00952504">
        <w:rPr>
          <w:rFonts w:asciiTheme="minorHAnsi" w:hAnsiTheme="minorHAnsi"/>
          <w:color w:val="231F20"/>
        </w:rPr>
        <w:t>)</w:t>
      </w:r>
      <w:r w:rsidRPr="00952504">
        <w:rPr>
          <w:rFonts w:asciiTheme="minorHAnsi" w:hAnsiTheme="minorHAnsi"/>
          <w:color w:val="231F20"/>
        </w:rPr>
        <w:tab/>
        <w:t>Determine the equation of the least-squares line for predicting the median length from a</w:t>
      </w:r>
      <w:r w:rsidRPr="00952504">
        <w:rPr>
          <w:rFonts w:asciiTheme="minorHAnsi" w:hAnsiTheme="minorHAnsi"/>
          <w:color w:val="231F20"/>
          <w:spacing w:val="-6"/>
        </w:rPr>
        <w:t xml:space="preserve"> </w:t>
      </w:r>
      <w:r w:rsidRPr="00952504">
        <w:rPr>
          <w:rFonts w:asciiTheme="minorHAnsi" w:hAnsiTheme="minorHAnsi"/>
          <w:color w:val="231F20"/>
        </w:rPr>
        <w:t>girl’s</w:t>
      </w:r>
      <w:r w:rsidRPr="00952504">
        <w:rPr>
          <w:rFonts w:asciiTheme="minorHAnsi" w:hAnsiTheme="minorHAnsi"/>
          <w:color w:val="231F20"/>
          <w:spacing w:val="-3"/>
        </w:rPr>
        <w:t xml:space="preserve"> </w:t>
      </w:r>
      <w:r w:rsidRPr="00952504">
        <w:rPr>
          <w:rFonts w:asciiTheme="minorHAnsi" w:hAnsiTheme="minorHAnsi"/>
          <w:color w:val="231F20"/>
        </w:rPr>
        <w:t>age.</w:t>
      </w:r>
      <w:r w:rsidRPr="00952504">
        <w:rPr>
          <w:rFonts w:asciiTheme="minorHAnsi" w:hAnsiTheme="minorHAnsi"/>
          <w:color w:val="231F20"/>
        </w:rPr>
        <w:tab/>
        <w:t>(1</w:t>
      </w:r>
      <w:r w:rsidRPr="00952504">
        <w:rPr>
          <w:rFonts w:asciiTheme="minorHAnsi" w:hAnsiTheme="minorHAnsi"/>
          <w:color w:val="231F20"/>
          <w:spacing w:val="-1"/>
        </w:rPr>
        <w:t xml:space="preserve"> </w:t>
      </w:r>
      <w:r w:rsidRPr="00952504">
        <w:rPr>
          <w:rFonts w:asciiTheme="minorHAnsi" w:hAnsiTheme="minorHAnsi"/>
          <w:color w:val="231F20"/>
        </w:rPr>
        <w:t>mark)</w:t>
      </w:r>
    </w:p>
    <w:p w14:paraId="1FA1F358" w14:textId="77777777" w:rsidR="00654E63" w:rsidRPr="00952504" w:rsidRDefault="00654E63" w:rsidP="00952504">
      <w:pPr>
        <w:pStyle w:val="BodyText"/>
        <w:tabs>
          <w:tab w:val="left" w:pos="851"/>
        </w:tabs>
        <w:ind w:left="851" w:right="1051" w:hanging="851"/>
        <w:rPr>
          <w:rFonts w:asciiTheme="minorHAnsi" w:hAnsiTheme="minorHAnsi"/>
          <w:sz w:val="24"/>
          <w:szCs w:val="24"/>
        </w:rPr>
      </w:pPr>
    </w:p>
    <w:p w14:paraId="23012BF2" w14:textId="77777777" w:rsidR="00654E63" w:rsidRPr="00952504" w:rsidRDefault="00654E63" w:rsidP="00952504">
      <w:pPr>
        <w:pStyle w:val="BodyText"/>
        <w:tabs>
          <w:tab w:val="left" w:pos="851"/>
        </w:tabs>
        <w:ind w:left="851" w:right="1051" w:hanging="851"/>
        <w:rPr>
          <w:rFonts w:asciiTheme="minorHAnsi" w:hAnsiTheme="minorHAnsi"/>
          <w:sz w:val="24"/>
          <w:szCs w:val="24"/>
        </w:rPr>
      </w:pPr>
    </w:p>
    <w:p w14:paraId="7EFFA67F" w14:textId="77777777" w:rsidR="00654E63" w:rsidRPr="00952504" w:rsidRDefault="00654E63" w:rsidP="00952504">
      <w:pPr>
        <w:pStyle w:val="BodyText"/>
        <w:tabs>
          <w:tab w:val="left" w:pos="851"/>
        </w:tabs>
        <w:ind w:left="851" w:right="1051" w:hanging="851"/>
        <w:rPr>
          <w:rFonts w:asciiTheme="minorHAnsi" w:hAnsiTheme="minorHAnsi"/>
          <w:sz w:val="24"/>
          <w:szCs w:val="24"/>
        </w:rPr>
      </w:pPr>
    </w:p>
    <w:p w14:paraId="30A35032" w14:textId="77777777" w:rsidR="00654E63" w:rsidRPr="00952504" w:rsidRDefault="00654E63" w:rsidP="00952504">
      <w:pPr>
        <w:pStyle w:val="BodyText"/>
        <w:tabs>
          <w:tab w:val="left" w:pos="851"/>
        </w:tabs>
        <w:ind w:left="851" w:right="1051" w:hanging="851"/>
        <w:rPr>
          <w:rFonts w:asciiTheme="minorHAnsi" w:hAnsiTheme="minorHAnsi"/>
          <w:sz w:val="24"/>
          <w:szCs w:val="24"/>
        </w:rPr>
      </w:pPr>
    </w:p>
    <w:p w14:paraId="044863F6" w14:textId="77777777" w:rsidR="00654E63" w:rsidRPr="00952504" w:rsidRDefault="00654E63" w:rsidP="00952504">
      <w:pPr>
        <w:pStyle w:val="BodyText"/>
        <w:tabs>
          <w:tab w:val="left" w:pos="851"/>
        </w:tabs>
        <w:ind w:left="851" w:right="1051" w:hanging="851"/>
        <w:rPr>
          <w:rFonts w:asciiTheme="minorHAnsi" w:hAnsiTheme="minorHAnsi"/>
          <w:sz w:val="24"/>
          <w:szCs w:val="24"/>
        </w:rPr>
      </w:pPr>
    </w:p>
    <w:p w14:paraId="682F8704" w14:textId="77777777" w:rsidR="00654E63" w:rsidRPr="00952504" w:rsidRDefault="00654E63" w:rsidP="00952504">
      <w:pPr>
        <w:pStyle w:val="ListParagraph"/>
        <w:widowControl w:val="0"/>
        <w:numPr>
          <w:ilvl w:val="1"/>
          <w:numId w:val="22"/>
        </w:numPr>
        <w:tabs>
          <w:tab w:val="left" w:pos="851"/>
        </w:tabs>
        <w:autoSpaceDE w:val="0"/>
        <w:autoSpaceDN w:val="0"/>
        <w:spacing w:before="212"/>
        <w:ind w:left="851" w:right="1051" w:hanging="851"/>
        <w:contextualSpacing w:val="0"/>
        <w:rPr>
          <w:rFonts w:asciiTheme="minorHAnsi" w:hAnsiTheme="minorHAnsi"/>
        </w:rPr>
      </w:pPr>
      <w:r w:rsidRPr="00952504">
        <w:rPr>
          <w:rFonts w:asciiTheme="minorHAnsi" w:hAnsiTheme="minorHAnsi"/>
          <w:color w:val="231F20"/>
        </w:rPr>
        <w:t>Use the equation from (a)(</w:t>
      </w:r>
      <w:proofErr w:type="spellStart"/>
      <w:r w:rsidRPr="00952504">
        <w:rPr>
          <w:rFonts w:asciiTheme="minorHAnsi" w:hAnsiTheme="minorHAnsi"/>
          <w:color w:val="231F20"/>
        </w:rPr>
        <w:t>i</w:t>
      </w:r>
      <w:proofErr w:type="spellEnd"/>
      <w:r w:rsidRPr="00952504">
        <w:rPr>
          <w:rFonts w:asciiTheme="minorHAnsi" w:hAnsiTheme="minorHAnsi"/>
          <w:color w:val="231F20"/>
        </w:rPr>
        <w:t xml:space="preserve">) to determine the predicted median lengths </w:t>
      </w:r>
      <w:r w:rsidRPr="00952504">
        <w:rPr>
          <w:rFonts w:asciiTheme="minorHAnsi" w:hAnsiTheme="minorHAnsi"/>
          <w:b/>
          <w:i/>
          <w:color w:val="231F20"/>
        </w:rPr>
        <w:t xml:space="preserve">A </w:t>
      </w:r>
      <w:r w:rsidRPr="00952504">
        <w:rPr>
          <w:rFonts w:asciiTheme="minorHAnsi" w:hAnsiTheme="minorHAnsi"/>
          <w:color w:val="231F20"/>
        </w:rPr>
        <w:t xml:space="preserve">and </w:t>
      </w:r>
      <w:r w:rsidRPr="00952504">
        <w:rPr>
          <w:rFonts w:asciiTheme="minorHAnsi" w:hAnsiTheme="minorHAnsi"/>
          <w:b/>
          <w:i/>
          <w:color w:val="231F20"/>
        </w:rPr>
        <w:t>B</w:t>
      </w:r>
      <w:r w:rsidRPr="00952504">
        <w:rPr>
          <w:rFonts w:asciiTheme="minorHAnsi" w:hAnsiTheme="minorHAnsi"/>
          <w:b/>
          <w:i/>
          <w:color w:val="231F20"/>
          <w:spacing w:val="-32"/>
        </w:rPr>
        <w:t xml:space="preserve"> </w:t>
      </w:r>
      <w:r w:rsidRPr="00952504">
        <w:rPr>
          <w:rFonts w:asciiTheme="minorHAnsi" w:hAnsiTheme="minorHAnsi"/>
          <w:color w:val="231F20"/>
        </w:rPr>
        <w:t>in</w:t>
      </w:r>
    </w:p>
    <w:p w14:paraId="025B9C91" w14:textId="09B8ED3A" w:rsidR="00654E63" w:rsidRPr="00952504" w:rsidRDefault="00654E63" w:rsidP="00952504">
      <w:pPr>
        <w:pStyle w:val="BodyText"/>
        <w:tabs>
          <w:tab w:val="left" w:pos="851"/>
        </w:tabs>
        <w:spacing w:before="6"/>
        <w:ind w:left="851" w:right="1051" w:hanging="851"/>
        <w:rPr>
          <w:rFonts w:asciiTheme="minorHAnsi" w:hAnsiTheme="minorHAnsi"/>
          <w:sz w:val="24"/>
          <w:szCs w:val="24"/>
        </w:rPr>
      </w:pPr>
      <w:r w:rsidRPr="00952504">
        <w:rPr>
          <w:rFonts w:asciiTheme="minorHAnsi" w:hAnsiTheme="minorHAnsi"/>
          <w:color w:val="231F20"/>
          <w:sz w:val="24"/>
          <w:szCs w:val="24"/>
        </w:rPr>
        <w:t>the above table.</w:t>
      </w:r>
      <w:r w:rsidR="00822A07" w:rsidRPr="00822A07">
        <w:rPr>
          <w:rFonts w:asciiTheme="minorHAnsi" w:hAnsiTheme="minorHAnsi"/>
          <w:color w:val="231F20"/>
          <w:sz w:val="24"/>
          <w:szCs w:val="24"/>
        </w:rPr>
        <w:t xml:space="preserve"> </w:t>
      </w:r>
      <w:r w:rsidR="00822A07" w:rsidRPr="00952504">
        <w:rPr>
          <w:rFonts w:asciiTheme="minorHAnsi" w:hAnsiTheme="minorHAnsi"/>
          <w:color w:val="231F20"/>
          <w:sz w:val="24"/>
          <w:szCs w:val="24"/>
        </w:rPr>
        <w:t>(2</w:t>
      </w:r>
      <w:r w:rsidR="00822A07" w:rsidRPr="00952504">
        <w:rPr>
          <w:rFonts w:asciiTheme="minorHAnsi" w:hAnsiTheme="minorHAnsi"/>
          <w:color w:val="231F20"/>
          <w:spacing w:val="-1"/>
          <w:sz w:val="24"/>
          <w:szCs w:val="24"/>
        </w:rPr>
        <w:t xml:space="preserve"> </w:t>
      </w:r>
      <w:r w:rsidR="00822A07" w:rsidRPr="00952504">
        <w:rPr>
          <w:rFonts w:asciiTheme="minorHAnsi" w:hAnsiTheme="minorHAnsi"/>
          <w:color w:val="231F20"/>
          <w:sz w:val="24"/>
          <w:szCs w:val="24"/>
        </w:rPr>
        <w:t>marks)</w:t>
      </w:r>
    </w:p>
    <w:p w14:paraId="0F9220AC" w14:textId="77777777" w:rsidR="00654E63" w:rsidRPr="00952504" w:rsidRDefault="00654E63" w:rsidP="00952504">
      <w:pPr>
        <w:pStyle w:val="BodyText"/>
        <w:tabs>
          <w:tab w:val="left" w:pos="851"/>
        </w:tabs>
        <w:ind w:left="851" w:right="1051" w:hanging="851"/>
        <w:rPr>
          <w:rFonts w:asciiTheme="minorHAnsi" w:hAnsiTheme="minorHAnsi"/>
          <w:sz w:val="24"/>
          <w:szCs w:val="24"/>
        </w:rPr>
      </w:pPr>
    </w:p>
    <w:p w14:paraId="73FC3097" w14:textId="77777777" w:rsidR="00654E63" w:rsidRPr="00952504" w:rsidRDefault="00654E63" w:rsidP="00952504">
      <w:pPr>
        <w:pStyle w:val="BodyText"/>
        <w:tabs>
          <w:tab w:val="left" w:pos="851"/>
        </w:tabs>
        <w:spacing w:before="4"/>
        <w:ind w:left="851" w:right="1051" w:hanging="851"/>
        <w:rPr>
          <w:rFonts w:asciiTheme="minorHAnsi" w:hAnsiTheme="minorHAnsi"/>
          <w:sz w:val="24"/>
          <w:szCs w:val="24"/>
        </w:rPr>
      </w:pPr>
    </w:p>
    <w:p w14:paraId="2CE0F3FD" w14:textId="77777777" w:rsidR="00654E63" w:rsidRPr="00952504" w:rsidRDefault="00654E63" w:rsidP="00952504">
      <w:pPr>
        <w:tabs>
          <w:tab w:val="left" w:pos="851"/>
          <w:tab w:val="left" w:pos="3770"/>
        </w:tabs>
        <w:spacing w:before="1"/>
        <w:ind w:left="851" w:right="1051" w:hanging="851"/>
        <w:rPr>
          <w:rFonts w:asciiTheme="minorHAnsi" w:hAnsiTheme="minorHAnsi"/>
        </w:rPr>
      </w:pPr>
      <w:r w:rsidRPr="00952504">
        <w:rPr>
          <w:rFonts w:asciiTheme="minorHAnsi" w:hAnsiTheme="minorHAnsi"/>
          <w:b/>
          <w:i/>
          <w:color w:val="231F20"/>
        </w:rPr>
        <w:t xml:space="preserve">A </w:t>
      </w:r>
      <w:r w:rsidRPr="00952504">
        <w:rPr>
          <w:rFonts w:asciiTheme="minorHAnsi" w:hAnsiTheme="minorHAnsi"/>
          <w:color w:val="231F20"/>
        </w:rPr>
        <w:t xml:space="preserve">= </w:t>
      </w:r>
      <w:r w:rsidRPr="00952504">
        <w:rPr>
          <w:rFonts w:asciiTheme="minorHAnsi" w:hAnsiTheme="minorHAnsi"/>
          <w:color w:val="231F20"/>
          <w:u w:val="single" w:color="221E1F"/>
        </w:rPr>
        <w:t xml:space="preserve"> </w:t>
      </w:r>
      <w:r w:rsidRPr="00952504">
        <w:rPr>
          <w:rFonts w:asciiTheme="minorHAnsi" w:hAnsiTheme="minorHAnsi"/>
          <w:color w:val="231F20"/>
          <w:u w:val="single" w:color="221E1F"/>
        </w:rPr>
        <w:tab/>
      </w:r>
    </w:p>
    <w:p w14:paraId="4CFCF060" w14:textId="77777777" w:rsidR="00654E63" w:rsidRPr="00952504" w:rsidRDefault="00654E63" w:rsidP="00952504">
      <w:pPr>
        <w:pStyle w:val="BodyText"/>
        <w:tabs>
          <w:tab w:val="left" w:pos="851"/>
        </w:tabs>
        <w:ind w:left="851" w:right="1051" w:hanging="851"/>
        <w:rPr>
          <w:rFonts w:asciiTheme="minorHAnsi" w:hAnsiTheme="minorHAnsi"/>
          <w:sz w:val="24"/>
          <w:szCs w:val="24"/>
        </w:rPr>
      </w:pPr>
    </w:p>
    <w:p w14:paraId="1E9E66F2" w14:textId="77777777" w:rsidR="00654E63" w:rsidRPr="00952504" w:rsidRDefault="00654E63" w:rsidP="00952504">
      <w:pPr>
        <w:pStyle w:val="BodyText"/>
        <w:tabs>
          <w:tab w:val="left" w:pos="851"/>
        </w:tabs>
        <w:spacing w:before="1"/>
        <w:ind w:left="851" w:right="1051" w:hanging="851"/>
        <w:rPr>
          <w:rFonts w:asciiTheme="minorHAnsi" w:hAnsiTheme="minorHAnsi"/>
          <w:sz w:val="24"/>
          <w:szCs w:val="24"/>
        </w:rPr>
      </w:pPr>
    </w:p>
    <w:p w14:paraId="3DE0241C" w14:textId="53A1E9A3" w:rsidR="00654E63" w:rsidRPr="00952504" w:rsidRDefault="00654E63" w:rsidP="00952504">
      <w:pPr>
        <w:pStyle w:val="BodyText"/>
        <w:tabs>
          <w:tab w:val="left" w:pos="851"/>
          <w:tab w:val="left" w:pos="3770"/>
          <w:tab w:val="left" w:pos="8578"/>
        </w:tabs>
        <w:spacing w:before="90"/>
        <w:ind w:left="851" w:right="1051" w:hanging="851"/>
        <w:rPr>
          <w:rFonts w:asciiTheme="minorHAnsi" w:hAnsiTheme="minorHAnsi"/>
          <w:sz w:val="24"/>
          <w:szCs w:val="24"/>
        </w:rPr>
      </w:pPr>
      <w:r w:rsidRPr="00952504">
        <w:rPr>
          <w:rFonts w:asciiTheme="minorHAnsi" w:hAnsiTheme="minorHAnsi"/>
          <w:b/>
          <w:i/>
          <w:color w:val="231F20"/>
          <w:sz w:val="24"/>
          <w:szCs w:val="24"/>
        </w:rPr>
        <w:t xml:space="preserve">B </w:t>
      </w:r>
      <w:r w:rsidRPr="00952504">
        <w:rPr>
          <w:rFonts w:asciiTheme="minorHAnsi" w:hAnsiTheme="minorHAnsi"/>
          <w:color w:val="231F20"/>
          <w:sz w:val="24"/>
          <w:szCs w:val="24"/>
        </w:rPr>
        <w:t>=</w:t>
      </w:r>
      <w:r w:rsidRPr="00952504">
        <w:rPr>
          <w:rFonts w:asciiTheme="minorHAnsi" w:hAnsiTheme="minorHAnsi"/>
          <w:color w:val="231F20"/>
          <w:sz w:val="24"/>
          <w:szCs w:val="24"/>
          <w:u w:val="single" w:color="221E1F"/>
        </w:rPr>
        <w:t xml:space="preserve"> </w:t>
      </w:r>
      <w:r w:rsidRPr="00952504">
        <w:rPr>
          <w:rFonts w:asciiTheme="minorHAnsi" w:hAnsiTheme="minorHAnsi"/>
          <w:color w:val="231F20"/>
          <w:sz w:val="24"/>
          <w:szCs w:val="24"/>
          <w:u w:val="single" w:color="221E1F"/>
        </w:rPr>
        <w:tab/>
      </w:r>
      <w:r w:rsidRPr="00952504">
        <w:rPr>
          <w:rFonts w:asciiTheme="minorHAnsi" w:hAnsiTheme="minorHAnsi"/>
          <w:color w:val="231F20"/>
          <w:sz w:val="24"/>
          <w:szCs w:val="24"/>
        </w:rPr>
        <w:tab/>
      </w:r>
    </w:p>
    <w:p w14:paraId="5AD629FA" w14:textId="77777777" w:rsidR="00654E63" w:rsidRPr="00952504" w:rsidRDefault="00654E63" w:rsidP="00952504">
      <w:pPr>
        <w:pStyle w:val="BodyText"/>
        <w:tabs>
          <w:tab w:val="left" w:pos="851"/>
        </w:tabs>
        <w:ind w:left="851" w:right="1051" w:hanging="851"/>
        <w:rPr>
          <w:rFonts w:asciiTheme="minorHAnsi" w:hAnsiTheme="minorHAnsi"/>
          <w:sz w:val="24"/>
          <w:szCs w:val="24"/>
        </w:rPr>
      </w:pPr>
    </w:p>
    <w:p w14:paraId="6515338F" w14:textId="77777777" w:rsidR="00654E63" w:rsidRPr="00952504" w:rsidRDefault="00654E63" w:rsidP="00952504">
      <w:pPr>
        <w:pStyle w:val="BodyText"/>
        <w:tabs>
          <w:tab w:val="left" w:pos="851"/>
        </w:tabs>
        <w:spacing w:before="4"/>
        <w:ind w:left="851" w:right="1051" w:hanging="851"/>
        <w:rPr>
          <w:rFonts w:asciiTheme="minorHAnsi" w:hAnsiTheme="minorHAnsi"/>
          <w:sz w:val="24"/>
          <w:szCs w:val="24"/>
        </w:rPr>
      </w:pPr>
    </w:p>
    <w:p w14:paraId="7967E9AF" w14:textId="77777777" w:rsidR="00654E63" w:rsidRPr="00952504" w:rsidRDefault="00654E63" w:rsidP="00952504">
      <w:pPr>
        <w:pStyle w:val="ListParagraph"/>
        <w:widowControl w:val="0"/>
        <w:numPr>
          <w:ilvl w:val="1"/>
          <w:numId w:val="22"/>
        </w:numPr>
        <w:tabs>
          <w:tab w:val="left" w:pos="851"/>
        </w:tabs>
        <w:autoSpaceDE w:val="0"/>
        <w:autoSpaceDN w:val="0"/>
        <w:spacing w:before="93"/>
        <w:ind w:left="851" w:right="1051" w:hanging="851"/>
        <w:contextualSpacing w:val="0"/>
        <w:rPr>
          <w:rFonts w:asciiTheme="minorHAnsi" w:hAnsiTheme="minorHAnsi"/>
        </w:rPr>
      </w:pPr>
      <w:r w:rsidRPr="00952504">
        <w:rPr>
          <w:rFonts w:asciiTheme="minorHAnsi" w:hAnsiTheme="minorHAnsi"/>
          <w:color w:val="231F20"/>
        </w:rPr>
        <w:t>What increase in median length can be expected for each additional</w:t>
      </w:r>
      <w:r w:rsidRPr="00952504">
        <w:rPr>
          <w:rFonts w:asciiTheme="minorHAnsi" w:hAnsiTheme="minorHAnsi"/>
          <w:color w:val="231F20"/>
          <w:spacing w:val="-18"/>
        </w:rPr>
        <w:t xml:space="preserve"> </w:t>
      </w:r>
      <w:r w:rsidRPr="00952504">
        <w:rPr>
          <w:rFonts w:asciiTheme="minorHAnsi" w:hAnsiTheme="minorHAnsi"/>
          <w:color w:val="231F20"/>
        </w:rPr>
        <w:t>year?</w:t>
      </w:r>
    </w:p>
    <w:p w14:paraId="227CDEA1" w14:textId="77777777" w:rsidR="00654E63" w:rsidRPr="00952504" w:rsidRDefault="00654E63" w:rsidP="00952504">
      <w:pPr>
        <w:pStyle w:val="BodyText"/>
        <w:tabs>
          <w:tab w:val="left" w:pos="851"/>
        </w:tabs>
        <w:spacing w:before="11"/>
        <w:ind w:left="851" w:right="1051" w:hanging="851"/>
        <w:rPr>
          <w:rFonts w:asciiTheme="minorHAnsi" w:hAnsiTheme="minorHAnsi"/>
          <w:sz w:val="24"/>
          <w:szCs w:val="24"/>
        </w:rPr>
      </w:pPr>
      <w:r w:rsidRPr="00952504">
        <w:rPr>
          <w:rFonts w:asciiTheme="minorHAnsi" w:hAnsiTheme="minorHAnsi"/>
          <w:color w:val="231F20"/>
          <w:sz w:val="24"/>
          <w:szCs w:val="24"/>
        </w:rPr>
        <w:t>(1 mark)</w:t>
      </w:r>
    </w:p>
    <w:p w14:paraId="2B758A4D" w14:textId="77777777" w:rsidR="00654E63" w:rsidRPr="00952504" w:rsidRDefault="00654E63" w:rsidP="00952504">
      <w:pPr>
        <w:pStyle w:val="BodyText"/>
        <w:tabs>
          <w:tab w:val="left" w:pos="851"/>
        </w:tabs>
        <w:ind w:left="851" w:right="1051" w:hanging="851"/>
        <w:rPr>
          <w:rFonts w:asciiTheme="minorHAnsi" w:hAnsiTheme="minorHAnsi"/>
          <w:sz w:val="24"/>
          <w:szCs w:val="24"/>
        </w:rPr>
      </w:pPr>
    </w:p>
    <w:p w14:paraId="57476E35" w14:textId="77777777" w:rsidR="00654E63" w:rsidRPr="00952504" w:rsidRDefault="00654E63" w:rsidP="00952504">
      <w:pPr>
        <w:pStyle w:val="BodyText"/>
        <w:tabs>
          <w:tab w:val="left" w:pos="851"/>
        </w:tabs>
        <w:ind w:left="851" w:right="1051" w:hanging="851"/>
        <w:rPr>
          <w:rFonts w:asciiTheme="minorHAnsi" w:hAnsiTheme="minorHAnsi"/>
          <w:sz w:val="24"/>
          <w:szCs w:val="24"/>
        </w:rPr>
      </w:pPr>
    </w:p>
    <w:p w14:paraId="6A5BD6F8" w14:textId="77777777" w:rsidR="00654E63" w:rsidRPr="00952504" w:rsidRDefault="00654E63" w:rsidP="00952504">
      <w:pPr>
        <w:pStyle w:val="BodyText"/>
        <w:tabs>
          <w:tab w:val="left" w:pos="851"/>
        </w:tabs>
        <w:ind w:left="851" w:right="1051" w:hanging="851"/>
        <w:rPr>
          <w:rFonts w:asciiTheme="minorHAnsi" w:hAnsiTheme="minorHAnsi"/>
          <w:sz w:val="24"/>
          <w:szCs w:val="24"/>
        </w:rPr>
      </w:pPr>
    </w:p>
    <w:p w14:paraId="6052E1A0" w14:textId="77777777" w:rsidR="00654E63" w:rsidRPr="00952504" w:rsidRDefault="00654E63" w:rsidP="00952504">
      <w:pPr>
        <w:pStyle w:val="BodyText"/>
        <w:tabs>
          <w:tab w:val="left" w:pos="851"/>
        </w:tabs>
        <w:ind w:left="851" w:right="1051" w:hanging="851"/>
        <w:rPr>
          <w:rFonts w:asciiTheme="minorHAnsi" w:hAnsiTheme="minorHAnsi"/>
          <w:sz w:val="24"/>
          <w:szCs w:val="24"/>
        </w:rPr>
      </w:pPr>
    </w:p>
    <w:p w14:paraId="66A6A8CA" w14:textId="77777777" w:rsidR="00654E63" w:rsidRPr="00952504" w:rsidRDefault="00654E63" w:rsidP="00952504">
      <w:pPr>
        <w:pStyle w:val="BodyText"/>
        <w:tabs>
          <w:tab w:val="left" w:pos="851"/>
        </w:tabs>
        <w:ind w:left="851" w:right="1051" w:hanging="851"/>
        <w:rPr>
          <w:rFonts w:asciiTheme="minorHAnsi" w:hAnsiTheme="minorHAnsi"/>
          <w:sz w:val="24"/>
          <w:szCs w:val="24"/>
        </w:rPr>
      </w:pPr>
    </w:p>
    <w:p w14:paraId="22A63C47" w14:textId="77777777" w:rsidR="00654E63" w:rsidRPr="00952504" w:rsidRDefault="00654E63" w:rsidP="00952504">
      <w:pPr>
        <w:pStyle w:val="ListParagraph"/>
        <w:widowControl w:val="0"/>
        <w:numPr>
          <w:ilvl w:val="1"/>
          <w:numId w:val="22"/>
        </w:numPr>
        <w:tabs>
          <w:tab w:val="left" w:pos="851"/>
          <w:tab w:val="left" w:pos="8578"/>
        </w:tabs>
        <w:autoSpaceDE w:val="0"/>
        <w:autoSpaceDN w:val="0"/>
        <w:spacing w:before="215" w:line="249" w:lineRule="auto"/>
        <w:ind w:left="851" w:right="1051" w:hanging="851"/>
        <w:contextualSpacing w:val="0"/>
        <w:rPr>
          <w:rFonts w:asciiTheme="minorHAnsi" w:hAnsiTheme="minorHAnsi"/>
        </w:rPr>
      </w:pPr>
      <w:r w:rsidRPr="00952504">
        <w:rPr>
          <w:rFonts w:asciiTheme="minorHAnsi" w:hAnsiTheme="minorHAnsi"/>
          <w:color w:val="231F20"/>
        </w:rPr>
        <w:t>Given that the correlation coefficient is 0.97, describe the association between age and median length in terms of its direction</w:t>
      </w:r>
      <w:r w:rsidRPr="00952504">
        <w:rPr>
          <w:rFonts w:asciiTheme="minorHAnsi" w:hAnsiTheme="minorHAnsi"/>
          <w:color w:val="231F20"/>
          <w:spacing w:val="-28"/>
        </w:rPr>
        <w:t xml:space="preserve"> </w:t>
      </w:r>
      <w:r w:rsidRPr="00952504">
        <w:rPr>
          <w:rFonts w:asciiTheme="minorHAnsi" w:hAnsiTheme="minorHAnsi"/>
          <w:color w:val="231F20"/>
        </w:rPr>
        <w:t>and</w:t>
      </w:r>
      <w:r w:rsidRPr="00952504">
        <w:rPr>
          <w:rFonts w:asciiTheme="minorHAnsi" w:hAnsiTheme="minorHAnsi"/>
          <w:color w:val="231F20"/>
          <w:spacing w:val="-4"/>
        </w:rPr>
        <w:t xml:space="preserve"> </w:t>
      </w:r>
      <w:r w:rsidRPr="00952504">
        <w:rPr>
          <w:rFonts w:asciiTheme="minorHAnsi" w:hAnsiTheme="minorHAnsi"/>
          <w:color w:val="231F20"/>
        </w:rPr>
        <w:t>strength.</w:t>
      </w:r>
      <w:r w:rsidRPr="00952504">
        <w:rPr>
          <w:rFonts w:asciiTheme="minorHAnsi" w:hAnsiTheme="minorHAnsi"/>
          <w:color w:val="231F20"/>
        </w:rPr>
        <w:tab/>
        <w:t>(2</w:t>
      </w:r>
      <w:r w:rsidRPr="00952504">
        <w:rPr>
          <w:rFonts w:asciiTheme="minorHAnsi" w:hAnsiTheme="minorHAnsi"/>
          <w:color w:val="231F20"/>
          <w:spacing w:val="-1"/>
        </w:rPr>
        <w:t xml:space="preserve"> </w:t>
      </w:r>
      <w:r w:rsidRPr="00952504">
        <w:rPr>
          <w:rFonts w:asciiTheme="minorHAnsi" w:hAnsiTheme="minorHAnsi"/>
          <w:color w:val="231F20"/>
        </w:rPr>
        <w:t>marks)</w:t>
      </w:r>
    </w:p>
    <w:p w14:paraId="5E634309" w14:textId="77777777" w:rsidR="00654E63" w:rsidRPr="00952504" w:rsidRDefault="00654E63" w:rsidP="00952504">
      <w:pPr>
        <w:pStyle w:val="BodyText"/>
        <w:tabs>
          <w:tab w:val="left" w:pos="851"/>
        </w:tabs>
        <w:ind w:left="851" w:right="1051" w:hanging="851"/>
        <w:rPr>
          <w:rFonts w:asciiTheme="minorHAnsi" w:hAnsiTheme="minorHAnsi"/>
          <w:sz w:val="24"/>
          <w:szCs w:val="24"/>
        </w:rPr>
      </w:pPr>
    </w:p>
    <w:p w14:paraId="210FA8E8" w14:textId="77777777" w:rsidR="00654E63" w:rsidRPr="00952504" w:rsidRDefault="00654E63" w:rsidP="00952504">
      <w:pPr>
        <w:pStyle w:val="BodyText"/>
        <w:tabs>
          <w:tab w:val="left" w:pos="851"/>
        </w:tabs>
        <w:ind w:left="851" w:right="1051" w:hanging="851"/>
        <w:rPr>
          <w:rFonts w:asciiTheme="minorHAnsi" w:hAnsiTheme="minorHAnsi"/>
          <w:sz w:val="24"/>
          <w:szCs w:val="24"/>
        </w:rPr>
      </w:pPr>
    </w:p>
    <w:p w14:paraId="70CF90B0" w14:textId="77777777" w:rsidR="00654E63" w:rsidRPr="00952504" w:rsidRDefault="00654E63" w:rsidP="00952504">
      <w:pPr>
        <w:pStyle w:val="BodyText"/>
        <w:tabs>
          <w:tab w:val="left" w:pos="851"/>
        </w:tabs>
        <w:ind w:left="851" w:right="1051" w:hanging="851"/>
        <w:rPr>
          <w:rFonts w:asciiTheme="minorHAnsi" w:hAnsiTheme="minorHAnsi"/>
          <w:sz w:val="24"/>
          <w:szCs w:val="24"/>
        </w:rPr>
      </w:pPr>
    </w:p>
    <w:p w14:paraId="65EEA9EB" w14:textId="77777777" w:rsidR="00654E63" w:rsidRPr="00952504" w:rsidRDefault="00654E63" w:rsidP="00952504">
      <w:pPr>
        <w:pStyle w:val="BodyText"/>
        <w:tabs>
          <w:tab w:val="left" w:pos="851"/>
        </w:tabs>
        <w:ind w:left="851" w:right="1051" w:hanging="851"/>
        <w:rPr>
          <w:rFonts w:asciiTheme="minorHAnsi" w:hAnsiTheme="minorHAnsi"/>
          <w:sz w:val="24"/>
          <w:szCs w:val="24"/>
        </w:rPr>
      </w:pPr>
    </w:p>
    <w:p w14:paraId="0FF9917D" w14:textId="77777777" w:rsidR="00654E63" w:rsidRPr="00952504" w:rsidRDefault="00654E63" w:rsidP="00952504">
      <w:pPr>
        <w:pStyle w:val="BodyText"/>
        <w:tabs>
          <w:tab w:val="left" w:pos="851"/>
        </w:tabs>
        <w:ind w:left="851" w:right="1051" w:hanging="851"/>
        <w:rPr>
          <w:rFonts w:asciiTheme="minorHAnsi" w:hAnsiTheme="minorHAnsi"/>
          <w:sz w:val="24"/>
          <w:szCs w:val="24"/>
        </w:rPr>
      </w:pPr>
    </w:p>
    <w:p w14:paraId="744F1836" w14:textId="1C507434" w:rsidR="00654E63" w:rsidRPr="00952504" w:rsidRDefault="00654E63" w:rsidP="00952504">
      <w:pPr>
        <w:pStyle w:val="ListParagraph"/>
        <w:widowControl w:val="0"/>
        <w:numPr>
          <w:ilvl w:val="1"/>
          <w:numId w:val="22"/>
        </w:numPr>
        <w:tabs>
          <w:tab w:val="left" w:pos="851"/>
          <w:tab w:val="left" w:pos="8688"/>
        </w:tabs>
        <w:autoSpaceDE w:val="0"/>
        <w:autoSpaceDN w:val="0"/>
        <w:spacing w:before="206" w:line="249" w:lineRule="auto"/>
        <w:ind w:left="851" w:right="1051" w:hanging="851"/>
        <w:contextualSpacing w:val="0"/>
        <w:rPr>
          <w:rFonts w:asciiTheme="minorHAnsi" w:hAnsiTheme="minorHAnsi"/>
        </w:rPr>
      </w:pPr>
      <w:r w:rsidRPr="00822A07">
        <w:rPr>
          <w:rFonts w:asciiTheme="minorHAnsi" w:hAnsiTheme="minorHAnsi"/>
          <w:color w:val="231F20"/>
        </w:rPr>
        <w:t>What percentage of the variation in the median length can be explained by the variation</w:t>
      </w:r>
      <w:r w:rsidRPr="00822A07">
        <w:rPr>
          <w:rFonts w:asciiTheme="minorHAnsi" w:hAnsiTheme="minorHAnsi"/>
          <w:color w:val="231F20"/>
          <w:spacing w:val="-1"/>
        </w:rPr>
        <w:t xml:space="preserve"> </w:t>
      </w:r>
      <w:r w:rsidRPr="00822A07">
        <w:rPr>
          <w:rFonts w:asciiTheme="minorHAnsi" w:hAnsiTheme="minorHAnsi"/>
          <w:color w:val="231F20"/>
        </w:rPr>
        <w:t>in</w:t>
      </w:r>
      <w:r w:rsidRPr="00822A07">
        <w:rPr>
          <w:rFonts w:asciiTheme="minorHAnsi" w:hAnsiTheme="minorHAnsi"/>
          <w:color w:val="231F20"/>
          <w:spacing w:val="-2"/>
        </w:rPr>
        <w:t xml:space="preserve"> </w:t>
      </w:r>
      <w:proofErr w:type="gramStart"/>
      <w:r w:rsidRPr="00822A07">
        <w:rPr>
          <w:rFonts w:asciiTheme="minorHAnsi" w:hAnsiTheme="minorHAnsi"/>
          <w:color w:val="231F20"/>
        </w:rPr>
        <w:t>age</w:t>
      </w:r>
      <w:r w:rsidR="00822A07" w:rsidRPr="00822A07">
        <w:rPr>
          <w:rFonts w:asciiTheme="minorHAnsi" w:hAnsiTheme="minorHAnsi"/>
          <w:color w:val="231F20"/>
        </w:rPr>
        <w:t>(</w:t>
      </w:r>
      <w:proofErr w:type="gramEnd"/>
      <w:r w:rsidR="00822A07" w:rsidRPr="00822A07">
        <w:rPr>
          <w:rFonts w:asciiTheme="minorHAnsi" w:eastAsia="Calibri" w:hAnsiTheme="minorHAnsi" w:cs="Calibri"/>
        </w:rPr>
        <w:t>coefficient of determination)</w:t>
      </w:r>
      <w:r w:rsidRPr="00822A07">
        <w:rPr>
          <w:rFonts w:asciiTheme="minorHAnsi" w:hAnsiTheme="minorHAnsi"/>
          <w:color w:val="231F20"/>
        </w:rPr>
        <w:t>?</w:t>
      </w:r>
      <w:r w:rsidRPr="00952504">
        <w:rPr>
          <w:rFonts w:asciiTheme="minorHAnsi" w:hAnsiTheme="minorHAnsi"/>
          <w:color w:val="231F20"/>
        </w:rPr>
        <w:tab/>
        <w:t>(1</w:t>
      </w:r>
      <w:r w:rsidRPr="00952504">
        <w:rPr>
          <w:rFonts w:asciiTheme="minorHAnsi" w:hAnsiTheme="minorHAnsi"/>
          <w:color w:val="231F20"/>
          <w:spacing w:val="-1"/>
        </w:rPr>
        <w:t xml:space="preserve"> </w:t>
      </w:r>
      <w:r w:rsidRPr="00952504">
        <w:rPr>
          <w:rFonts w:asciiTheme="minorHAnsi" w:hAnsiTheme="minorHAnsi"/>
          <w:color w:val="231F20"/>
        </w:rPr>
        <w:t>mark)</w:t>
      </w:r>
    </w:p>
    <w:p w14:paraId="1960CB7A" w14:textId="77777777" w:rsidR="00654E63" w:rsidRPr="00952504" w:rsidRDefault="00654E63" w:rsidP="00952504">
      <w:pPr>
        <w:tabs>
          <w:tab w:val="left" w:pos="851"/>
        </w:tabs>
        <w:spacing w:line="249" w:lineRule="auto"/>
        <w:ind w:left="851" w:right="1051" w:hanging="851"/>
        <w:rPr>
          <w:rFonts w:asciiTheme="minorHAnsi" w:hAnsiTheme="minorHAnsi"/>
        </w:rPr>
        <w:sectPr w:rsidR="00654E63" w:rsidRPr="00952504">
          <w:pgSz w:w="11910" w:h="16840"/>
          <w:pgMar w:top="500" w:right="80" w:bottom="960" w:left="1140" w:header="0" w:footer="763" w:gutter="0"/>
          <w:cols w:space="720"/>
        </w:sectPr>
      </w:pPr>
    </w:p>
    <w:p w14:paraId="6802A4F7" w14:textId="77777777" w:rsidR="00654E63" w:rsidRPr="00952504" w:rsidRDefault="00654E63" w:rsidP="00654E63">
      <w:pPr>
        <w:pStyle w:val="BodyText"/>
        <w:rPr>
          <w:rFonts w:asciiTheme="minorHAnsi" w:hAnsiTheme="minorHAnsi"/>
          <w:b/>
          <w:sz w:val="24"/>
          <w:szCs w:val="24"/>
        </w:rPr>
      </w:pPr>
    </w:p>
    <w:p w14:paraId="487F98D5" w14:textId="77777777" w:rsidR="00654E63" w:rsidRPr="00952504" w:rsidRDefault="00654E63" w:rsidP="00654E63">
      <w:pPr>
        <w:pStyle w:val="ListParagraph"/>
        <w:widowControl w:val="0"/>
        <w:numPr>
          <w:ilvl w:val="0"/>
          <w:numId w:val="22"/>
        </w:numPr>
        <w:tabs>
          <w:tab w:val="left" w:pos="815"/>
          <w:tab w:val="left" w:pos="817"/>
          <w:tab w:val="left" w:pos="1524"/>
        </w:tabs>
        <w:autoSpaceDE w:val="0"/>
        <w:autoSpaceDN w:val="0"/>
        <w:ind w:left="816"/>
        <w:contextualSpacing w:val="0"/>
        <w:rPr>
          <w:rFonts w:asciiTheme="minorHAnsi" w:hAnsiTheme="minorHAnsi"/>
        </w:rPr>
      </w:pPr>
      <w:r w:rsidRPr="00952504">
        <w:rPr>
          <w:rFonts w:asciiTheme="minorHAnsi" w:hAnsiTheme="minorHAnsi"/>
          <w:color w:val="231F20"/>
        </w:rPr>
        <w:t>(</w:t>
      </w:r>
      <w:proofErr w:type="spellStart"/>
      <w:r w:rsidRPr="00952504">
        <w:rPr>
          <w:rFonts w:asciiTheme="minorHAnsi" w:hAnsiTheme="minorHAnsi"/>
          <w:color w:val="231F20"/>
        </w:rPr>
        <w:t>i</w:t>
      </w:r>
      <w:proofErr w:type="spellEnd"/>
      <w:r w:rsidRPr="00952504">
        <w:rPr>
          <w:rFonts w:asciiTheme="minorHAnsi" w:hAnsiTheme="minorHAnsi"/>
          <w:color w:val="231F20"/>
        </w:rPr>
        <w:t>)</w:t>
      </w:r>
      <w:r w:rsidRPr="00952504">
        <w:rPr>
          <w:rFonts w:asciiTheme="minorHAnsi" w:hAnsiTheme="minorHAnsi"/>
          <w:color w:val="231F20"/>
        </w:rPr>
        <w:tab/>
        <w:t xml:space="preserve">Determine the residuals </w:t>
      </w:r>
      <w:r w:rsidRPr="00952504">
        <w:rPr>
          <w:rFonts w:asciiTheme="minorHAnsi" w:hAnsiTheme="minorHAnsi"/>
          <w:b/>
          <w:i/>
          <w:color w:val="231F20"/>
        </w:rPr>
        <w:t xml:space="preserve">C </w:t>
      </w:r>
      <w:r w:rsidRPr="00952504">
        <w:rPr>
          <w:rFonts w:asciiTheme="minorHAnsi" w:hAnsiTheme="minorHAnsi"/>
          <w:color w:val="231F20"/>
        </w:rPr>
        <w:t xml:space="preserve">and </w:t>
      </w:r>
      <w:r w:rsidRPr="00952504">
        <w:rPr>
          <w:rFonts w:asciiTheme="minorHAnsi" w:hAnsiTheme="minorHAnsi"/>
          <w:b/>
          <w:i/>
          <w:color w:val="231F20"/>
        </w:rPr>
        <w:t xml:space="preserve">D </w:t>
      </w:r>
      <w:r w:rsidRPr="00952504">
        <w:rPr>
          <w:rFonts w:asciiTheme="minorHAnsi" w:hAnsiTheme="minorHAnsi"/>
          <w:color w:val="231F20"/>
        </w:rPr>
        <w:t>in the</w:t>
      </w:r>
      <w:r w:rsidRPr="00952504">
        <w:rPr>
          <w:rFonts w:asciiTheme="minorHAnsi" w:hAnsiTheme="minorHAnsi"/>
          <w:color w:val="231F20"/>
          <w:spacing w:val="-14"/>
        </w:rPr>
        <w:t xml:space="preserve"> </w:t>
      </w:r>
      <w:r w:rsidRPr="00952504">
        <w:rPr>
          <w:rFonts w:asciiTheme="minorHAnsi" w:hAnsiTheme="minorHAnsi"/>
          <w:color w:val="231F20"/>
        </w:rPr>
        <w:t>table.</w:t>
      </w:r>
    </w:p>
    <w:p w14:paraId="6216FBF1" w14:textId="77777777" w:rsidR="00654E63" w:rsidRPr="00952504" w:rsidRDefault="00654E63" w:rsidP="00654E63">
      <w:pPr>
        <w:pStyle w:val="BodyText"/>
        <w:rPr>
          <w:rFonts w:asciiTheme="minorHAnsi" w:hAnsiTheme="minorHAnsi"/>
          <w:sz w:val="24"/>
          <w:szCs w:val="24"/>
        </w:rPr>
      </w:pPr>
    </w:p>
    <w:p w14:paraId="26CC4137" w14:textId="77777777" w:rsidR="00654E63" w:rsidRPr="00952504" w:rsidRDefault="00654E63" w:rsidP="00654E63">
      <w:pPr>
        <w:pStyle w:val="BodyText"/>
        <w:rPr>
          <w:rFonts w:asciiTheme="minorHAnsi" w:hAnsiTheme="minorHAnsi"/>
          <w:sz w:val="24"/>
          <w:szCs w:val="24"/>
        </w:rPr>
      </w:pPr>
    </w:p>
    <w:p w14:paraId="04EEADB5" w14:textId="77777777" w:rsidR="00654E63" w:rsidRPr="00952504" w:rsidRDefault="00654E63" w:rsidP="00654E63">
      <w:pPr>
        <w:tabs>
          <w:tab w:val="left" w:pos="3770"/>
        </w:tabs>
        <w:ind w:left="1524"/>
        <w:rPr>
          <w:rFonts w:asciiTheme="minorHAnsi" w:hAnsiTheme="minorHAnsi"/>
        </w:rPr>
      </w:pPr>
      <w:r w:rsidRPr="00952504">
        <w:rPr>
          <w:rFonts w:asciiTheme="minorHAnsi" w:hAnsiTheme="minorHAnsi"/>
          <w:b/>
          <w:i/>
          <w:color w:val="231F20"/>
        </w:rPr>
        <w:t xml:space="preserve">C </w:t>
      </w:r>
      <w:r w:rsidRPr="00952504">
        <w:rPr>
          <w:rFonts w:asciiTheme="minorHAnsi" w:hAnsiTheme="minorHAnsi"/>
          <w:color w:val="231F20"/>
        </w:rPr>
        <w:t xml:space="preserve">= </w:t>
      </w:r>
      <w:r w:rsidRPr="00952504">
        <w:rPr>
          <w:rFonts w:asciiTheme="minorHAnsi" w:hAnsiTheme="minorHAnsi"/>
          <w:color w:val="231F20"/>
          <w:u w:val="single" w:color="221E1F"/>
        </w:rPr>
        <w:t xml:space="preserve"> </w:t>
      </w:r>
      <w:r w:rsidRPr="00952504">
        <w:rPr>
          <w:rFonts w:asciiTheme="minorHAnsi" w:hAnsiTheme="minorHAnsi"/>
          <w:color w:val="231F20"/>
          <w:u w:val="single" w:color="221E1F"/>
        </w:rPr>
        <w:tab/>
      </w:r>
    </w:p>
    <w:p w14:paraId="538A9A3F" w14:textId="77777777" w:rsidR="00654E63" w:rsidRPr="00952504" w:rsidRDefault="00654E63" w:rsidP="00654E63">
      <w:pPr>
        <w:pStyle w:val="BodyText"/>
        <w:rPr>
          <w:rFonts w:asciiTheme="minorHAnsi" w:hAnsiTheme="minorHAnsi"/>
          <w:sz w:val="24"/>
          <w:szCs w:val="24"/>
        </w:rPr>
      </w:pPr>
    </w:p>
    <w:p w14:paraId="074C4426" w14:textId="77777777" w:rsidR="00654E63" w:rsidRPr="00952504" w:rsidRDefault="00654E63" w:rsidP="00654E63">
      <w:pPr>
        <w:pStyle w:val="BodyText"/>
        <w:spacing w:before="1"/>
        <w:rPr>
          <w:rFonts w:asciiTheme="minorHAnsi" w:hAnsiTheme="minorHAnsi"/>
          <w:sz w:val="24"/>
          <w:szCs w:val="24"/>
        </w:rPr>
      </w:pPr>
    </w:p>
    <w:p w14:paraId="13DF1071" w14:textId="77777777" w:rsidR="00654E63" w:rsidRPr="00952504" w:rsidRDefault="00654E63" w:rsidP="00654E63">
      <w:pPr>
        <w:pStyle w:val="BodyText"/>
        <w:tabs>
          <w:tab w:val="left" w:pos="3783"/>
          <w:tab w:val="left" w:pos="8578"/>
        </w:tabs>
        <w:spacing w:before="90"/>
        <w:ind w:left="1524"/>
        <w:rPr>
          <w:rFonts w:asciiTheme="minorHAnsi" w:hAnsiTheme="minorHAnsi"/>
          <w:sz w:val="24"/>
          <w:szCs w:val="24"/>
        </w:rPr>
      </w:pPr>
      <w:r w:rsidRPr="00952504">
        <w:rPr>
          <w:rFonts w:asciiTheme="minorHAnsi" w:hAnsiTheme="minorHAnsi"/>
          <w:b/>
          <w:i/>
          <w:color w:val="231F20"/>
          <w:sz w:val="24"/>
          <w:szCs w:val="24"/>
        </w:rPr>
        <w:t xml:space="preserve">D </w:t>
      </w:r>
      <w:r w:rsidRPr="00952504">
        <w:rPr>
          <w:rFonts w:asciiTheme="minorHAnsi" w:hAnsiTheme="minorHAnsi"/>
          <w:color w:val="231F20"/>
          <w:sz w:val="24"/>
          <w:szCs w:val="24"/>
        </w:rPr>
        <w:t>=</w:t>
      </w:r>
      <w:r w:rsidRPr="00952504">
        <w:rPr>
          <w:rFonts w:asciiTheme="minorHAnsi" w:hAnsiTheme="minorHAnsi"/>
          <w:color w:val="231F20"/>
          <w:sz w:val="24"/>
          <w:szCs w:val="24"/>
          <w:u w:val="single" w:color="221E1F"/>
        </w:rPr>
        <w:t xml:space="preserve"> </w:t>
      </w:r>
      <w:r w:rsidRPr="00952504">
        <w:rPr>
          <w:rFonts w:asciiTheme="minorHAnsi" w:hAnsiTheme="minorHAnsi"/>
          <w:color w:val="231F20"/>
          <w:sz w:val="24"/>
          <w:szCs w:val="24"/>
          <w:u w:val="single" w:color="221E1F"/>
        </w:rPr>
        <w:tab/>
      </w:r>
      <w:r w:rsidRPr="00952504">
        <w:rPr>
          <w:rFonts w:asciiTheme="minorHAnsi" w:hAnsiTheme="minorHAnsi"/>
          <w:color w:val="231F20"/>
          <w:sz w:val="24"/>
          <w:szCs w:val="24"/>
        </w:rPr>
        <w:tab/>
        <w:t>(2</w:t>
      </w:r>
      <w:r w:rsidRPr="00952504">
        <w:rPr>
          <w:rFonts w:asciiTheme="minorHAnsi" w:hAnsiTheme="minorHAnsi"/>
          <w:color w:val="231F20"/>
          <w:spacing w:val="-1"/>
          <w:sz w:val="24"/>
          <w:szCs w:val="24"/>
        </w:rPr>
        <w:t xml:space="preserve"> </w:t>
      </w:r>
      <w:r w:rsidRPr="00952504">
        <w:rPr>
          <w:rFonts w:asciiTheme="minorHAnsi" w:hAnsiTheme="minorHAnsi"/>
          <w:color w:val="231F20"/>
          <w:sz w:val="24"/>
          <w:szCs w:val="24"/>
        </w:rPr>
        <w:t>marks)</w:t>
      </w:r>
    </w:p>
    <w:p w14:paraId="6F868016" w14:textId="77777777" w:rsidR="00654E63" w:rsidRPr="00952504" w:rsidRDefault="00654E63" w:rsidP="00654E63">
      <w:pPr>
        <w:pStyle w:val="BodyText"/>
        <w:rPr>
          <w:rFonts w:asciiTheme="minorHAnsi" w:hAnsiTheme="minorHAnsi"/>
          <w:sz w:val="24"/>
          <w:szCs w:val="24"/>
        </w:rPr>
      </w:pPr>
    </w:p>
    <w:p w14:paraId="15ECBF4F" w14:textId="77777777" w:rsidR="00654E63" w:rsidRPr="00952504" w:rsidRDefault="00654E63" w:rsidP="00654E63">
      <w:pPr>
        <w:pStyle w:val="BodyText"/>
        <w:rPr>
          <w:rFonts w:asciiTheme="minorHAnsi" w:hAnsiTheme="minorHAnsi"/>
          <w:sz w:val="24"/>
          <w:szCs w:val="24"/>
        </w:rPr>
      </w:pPr>
    </w:p>
    <w:p w14:paraId="36740228" w14:textId="77777777" w:rsidR="00654E63" w:rsidRPr="00952504" w:rsidRDefault="00654E63" w:rsidP="00654E63">
      <w:pPr>
        <w:pStyle w:val="BodyText"/>
        <w:spacing w:before="4"/>
        <w:rPr>
          <w:rFonts w:asciiTheme="minorHAnsi" w:hAnsiTheme="minorHAnsi"/>
          <w:sz w:val="24"/>
          <w:szCs w:val="24"/>
        </w:rPr>
      </w:pPr>
    </w:p>
    <w:p w14:paraId="4F8B3C09" w14:textId="77777777" w:rsidR="00FF4E1C" w:rsidRPr="00952504" w:rsidRDefault="00654E63" w:rsidP="00654E63">
      <w:pPr>
        <w:pStyle w:val="ListParagraph"/>
        <w:widowControl w:val="0"/>
        <w:numPr>
          <w:ilvl w:val="1"/>
          <w:numId w:val="22"/>
        </w:numPr>
        <w:tabs>
          <w:tab w:val="left" w:pos="1524"/>
          <w:tab w:val="left" w:pos="1525"/>
          <w:tab w:val="left" w:pos="8578"/>
        </w:tabs>
        <w:autoSpaceDE w:val="0"/>
        <w:autoSpaceDN w:val="0"/>
        <w:spacing w:before="93" w:line="249" w:lineRule="auto"/>
        <w:ind w:right="1176"/>
        <w:contextualSpacing w:val="0"/>
        <w:rPr>
          <w:rFonts w:asciiTheme="minorHAnsi" w:hAnsiTheme="minorHAnsi"/>
          <w:color w:val="231F20"/>
        </w:rPr>
      </w:pPr>
      <w:r w:rsidRPr="00952504">
        <w:rPr>
          <w:rFonts w:asciiTheme="minorHAnsi" w:hAnsiTheme="minorHAnsi"/>
          <w:color w:val="231F20"/>
        </w:rPr>
        <w:t xml:space="preserve">Hence, complete the </w:t>
      </w:r>
      <w:proofErr w:type="spellStart"/>
      <w:r w:rsidRPr="00952504">
        <w:rPr>
          <w:rFonts w:asciiTheme="minorHAnsi" w:hAnsiTheme="minorHAnsi"/>
          <w:color w:val="231F20"/>
        </w:rPr>
        <w:t>scattergraph</w:t>
      </w:r>
      <w:proofErr w:type="spellEnd"/>
      <w:r w:rsidRPr="00952504">
        <w:rPr>
          <w:rFonts w:asciiTheme="minorHAnsi" w:hAnsiTheme="minorHAnsi"/>
          <w:color w:val="231F20"/>
        </w:rPr>
        <w:t xml:space="preserve"> of the residuals against age on the axes below by plotting the last four</w:t>
      </w:r>
      <w:r w:rsidRPr="00952504">
        <w:rPr>
          <w:rFonts w:asciiTheme="minorHAnsi" w:hAnsiTheme="minorHAnsi"/>
          <w:color w:val="231F20"/>
          <w:spacing w:val="-15"/>
        </w:rPr>
        <w:t xml:space="preserve"> </w:t>
      </w:r>
      <w:r w:rsidRPr="00952504">
        <w:rPr>
          <w:rFonts w:asciiTheme="minorHAnsi" w:hAnsiTheme="minorHAnsi"/>
          <w:color w:val="231F20"/>
        </w:rPr>
        <w:t>residual</w:t>
      </w:r>
      <w:r w:rsidRPr="00952504">
        <w:rPr>
          <w:rFonts w:asciiTheme="minorHAnsi" w:hAnsiTheme="minorHAnsi"/>
          <w:color w:val="231F20"/>
          <w:spacing w:val="-3"/>
        </w:rPr>
        <w:t xml:space="preserve"> </w:t>
      </w:r>
      <w:r w:rsidRPr="00952504">
        <w:rPr>
          <w:rFonts w:asciiTheme="minorHAnsi" w:hAnsiTheme="minorHAnsi"/>
          <w:color w:val="231F20"/>
        </w:rPr>
        <w:t>values.</w:t>
      </w:r>
      <w:r w:rsidRPr="00952504">
        <w:rPr>
          <w:rFonts w:asciiTheme="minorHAnsi" w:hAnsiTheme="minorHAnsi"/>
          <w:color w:val="231F20"/>
        </w:rPr>
        <w:tab/>
        <w:t>(2</w:t>
      </w:r>
      <w:r w:rsidRPr="00952504">
        <w:rPr>
          <w:rFonts w:asciiTheme="minorHAnsi" w:hAnsiTheme="minorHAnsi"/>
          <w:color w:val="231F20"/>
          <w:spacing w:val="-1"/>
        </w:rPr>
        <w:t xml:space="preserve"> </w:t>
      </w:r>
      <w:r w:rsidRPr="00952504">
        <w:rPr>
          <w:rFonts w:asciiTheme="minorHAnsi" w:hAnsiTheme="minorHAnsi"/>
          <w:color w:val="231F20"/>
        </w:rPr>
        <w:t>marks)</w:t>
      </w:r>
    </w:p>
    <w:p w14:paraId="4953C16D" w14:textId="77777777" w:rsidR="00FF4E1C" w:rsidRPr="00952504" w:rsidRDefault="00FF4E1C">
      <w:pPr>
        <w:rPr>
          <w:rFonts w:asciiTheme="minorHAnsi" w:hAnsiTheme="minorHAnsi"/>
          <w:color w:val="231F20"/>
        </w:rPr>
      </w:pPr>
    </w:p>
    <w:p w14:paraId="55359940" w14:textId="77777777" w:rsidR="00FF4E1C" w:rsidRPr="00952504" w:rsidRDefault="00FF4E1C">
      <w:pPr>
        <w:rPr>
          <w:rFonts w:asciiTheme="minorHAnsi" w:hAnsiTheme="minorHAnsi"/>
          <w:color w:val="231F20"/>
        </w:rPr>
      </w:pPr>
      <w:r w:rsidRPr="00952504"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30BA98D1" wp14:editId="018564E5">
            <wp:extent cx="6437514" cy="4148926"/>
            <wp:effectExtent l="0" t="0" r="1905" b="4445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647" t="35495" r="39333" b="26963"/>
                    <a:stretch/>
                  </pic:blipFill>
                  <pic:spPr bwMode="auto">
                    <a:xfrm>
                      <a:off x="0" y="0"/>
                      <a:ext cx="6437514" cy="4148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C7F7A" w14:textId="77777777" w:rsidR="00FF4E1C" w:rsidRPr="00952504" w:rsidRDefault="00FF4E1C">
      <w:pPr>
        <w:rPr>
          <w:rFonts w:asciiTheme="minorHAnsi" w:hAnsiTheme="minorHAnsi"/>
          <w:color w:val="231F20"/>
        </w:rPr>
      </w:pPr>
    </w:p>
    <w:p w14:paraId="57134B4D" w14:textId="27CE5BF2" w:rsidR="00FF4E1C" w:rsidRPr="00CC6DC9" w:rsidRDefault="00FF4E1C" w:rsidP="00CC6DC9">
      <w:pPr>
        <w:pStyle w:val="ListParagraph"/>
        <w:widowControl w:val="0"/>
        <w:numPr>
          <w:ilvl w:val="0"/>
          <w:numId w:val="23"/>
        </w:numPr>
        <w:tabs>
          <w:tab w:val="left" w:pos="1524"/>
          <w:tab w:val="left" w:pos="1525"/>
          <w:tab w:val="left" w:pos="8578"/>
        </w:tabs>
        <w:autoSpaceDE w:val="0"/>
        <w:autoSpaceDN w:val="0"/>
        <w:spacing w:before="93" w:line="249" w:lineRule="auto"/>
        <w:ind w:right="1176"/>
        <w:contextualSpacing w:val="0"/>
        <w:rPr>
          <w:rFonts w:asciiTheme="minorHAnsi" w:hAnsiTheme="minorHAnsi"/>
        </w:rPr>
      </w:pPr>
      <w:r w:rsidRPr="00952504">
        <w:rPr>
          <w:rFonts w:asciiTheme="minorHAnsi" w:hAnsiTheme="minorHAnsi"/>
          <w:color w:val="231F20"/>
        </w:rPr>
        <w:t>Use the residual plot to assess the appropriateness of fitting a linear model to the data.</w:t>
      </w:r>
      <w:r w:rsidRPr="00CC6DC9">
        <w:rPr>
          <w:rFonts w:asciiTheme="minorHAnsi" w:hAnsiTheme="minorHAnsi"/>
          <w:color w:val="231F20"/>
        </w:rPr>
        <w:tab/>
        <w:t>(2</w:t>
      </w:r>
      <w:r w:rsidRPr="00CC6DC9">
        <w:rPr>
          <w:rFonts w:asciiTheme="minorHAnsi" w:hAnsiTheme="minorHAnsi"/>
          <w:color w:val="231F20"/>
          <w:spacing w:val="-1"/>
        </w:rPr>
        <w:t xml:space="preserve"> </w:t>
      </w:r>
      <w:r w:rsidRPr="00CC6DC9">
        <w:rPr>
          <w:rFonts w:asciiTheme="minorHAnsi" w:hAnsiTheme="minorHAnsi"/>
          <w:color w:val="231F20"/>
        </w:rPr>
        <w:t>marks)</w:t>
      </w:r>
    </w:p>
    <w:sectPr w:rsidR="00FF4E1C" w:rsidRPr="00CC6DC9" w:rsidSect="00FF4E1C">
      <w:footerReference w:type="default" r:id="rId10"/>
      <w:pgSz w:w="11910" w:h="16840"/>
      <w:pgMar w:top="500" w:right="80" w:bottom="960" w:left="1140" w:header="0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F3B83" w14:textId="77777777" w:rsidR="003C7D84" w:rsidRDefault="003C7D84">
      <w:r>
        <w:separator/>
      </w:r>
    </w:p>
  </w:endnote>
  <w:endnote w:type="continuationSeparator" w:id="0">
    <w:p w14:paraId="3EC28BF1" w14:textId="77777777" w:rsidR="003C7D84" w:rsidRDefault="003C7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90E0E" w14:textId="1E7BC153" w:rsidR="00841116" w:rsidRPr="0016588C" w:rsidRDefault="00841116" w:rsidP="00791451">
    <w:pPr>
      <w:pStyle w:val="Footer"/>
      <w:tabs>
        <w:tab w:val="clear" w:pos="4153"/>
        <w:tab w:val="clear" w:pos="8306"/>
        <w:tab w:val="center" w:pos="5040"/>
        <w:tab w:val="right" w:pos="10260"/>
      </w:tabs>
      <w:rPr>
        <w:sz w:val="16"/>
      </w:rPr>
    </w:pPr>
    <w:r>
      <w:rPr>
        <w:sz w:val="16"/>
      </w:rPr>
      <w:tab/>
    </w:r>
    <w:r w:rsidRPr="0016588C">
      <w:rPr>
        <w:sz w:val="16"/>
      </w:rPr>
      <w:t xml:space="preserve">Page </w:t>
    </w:r>
    <w:r w:rsidRPr="0016588C">
      <w:rPr>
        <w:sz w:val="16"/>
      </w:rPr>
      <w:fldChar w:fldCharType="begin"/>
    </w:r>
    <w:r w:rsidRPr="0016588C">
      <w:rPr>
        <w:sz w:val="16"/>
      </w:rPr>
      <w:instrText xml:space="preserve"> PAGE </w:instrText>
    </w:r>
    <w:r w:rsidRPr="0016588C">
      <w:rPr>
        <w:sz w:val="16"/>
      </w:rPr>
      <w:fldChar w:fldCharType="separate"/>
    </w:r>
    <w:r w:rsidR="00135069">
      <w:rPr>
        <w:noProof/>
        <w:sz w:val="16"/>
      </w:rPr>
      <w:t>4</w:t>
    </w:r>
    <w:r w:rsidRPr="0016588C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01ACD" w14:textId="77777777" w:rsidR="003C7D84" w:rsidRDefault="003C7D84">
      <w:r>
        <w:separator/>
      </w:r>
    </w:p>
  </w:footnote>
  <w:footnote w:type="continuationSeparator" w:id="0">
    <w:p w14:paraId="7EF7853F" w14:textId="77777777" w:rsidR="003C7D84" w:rsidRDefault="003C7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D528D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F45D5"/>
    <w:multiLevelType w:val="hybridMultilevel"/>
    <w:tmpl w:val="5B3430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E1E02"/>
    <w:multiLevelType w:val="hybridMultilevel"/>
    <w:tmpl w:val="ECE00D66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056A6"/>
    <w:multiLevelType w:val="hybridMultilevel"/>
    <w:tmpl w:val="DEA4B6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77DE5"/>
    <w:multiLevelType w:val="hybridMultilevel"/>
    <w:tmpl w:val="03A40E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35EA0"/>
    <w:multiLevelType w:val="hybridMultilevel"/>
    <w:tmpl w:val="880A7E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290D26"/>
    <w:multiLevelType w:val="hybridMultilevel"/>
    <w:tmpl w:val="55DC2A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F4CC4"/>
    <w:multiLevelType w:val="hybridMultilevel"/>
    <w:tmpl w:val="6CF0D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22907"/>
    <w:multiLevelType w:val="hybridMultilevel"/>
    <w:tmpl w:val="7938B7AE"/>
    <w:lvl w:ilvl="0" w:tplc="239ECBDA">
      <w:start w:val="2"/>
      <w:numFmt w:val="lowerRoman"/>
      <w:lvlText w:val="(%1)"/>
      <w:lvlJc w:val="left"/>
      <w:pPr>
        <w:ind w:left="1524" w:hanging="709"/>
        <w:jc w:val="left"/>
      </w:pPr>
      <w:rPr>
        <w:rFonts w:ascii="Arial" w:eastAsia="Arial" w:hAnsi="Arial" w:cs="Arial" w:hint="default"/>
        <w:color w:val="231F20"/>
        <w:spacing w:val="-6"/>
        <w:w w:val="10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B062F"/>
    <w:multiLevelType w:val="hybridMultilevel"/>
    <w:tmpl w:val="221E5A42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0792D"/>
    <w:multiLevelType w:val="hybridMultilevel"/>
    <w:tmpl w:val="0E6212FE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86181"/>
    <w:multiLevelType w:val="hybridMultilevel"/>
    <w:tmpl w:val="DE7E0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40FC8"/>
    <w:multiLevelType w:val="hybridMultilevel"/>
    <w:tmpl w:val="2388A04A"/>
    <w:lvl w:ilvl="0" w:tplc="7F9C2238">
      <w:start w:val="1"/>
      <w:numFmt w:val="lowerLetter"/>
      <w:lvlText w:val="%1)"/>
      <w:lvlJc w:val="left"/>
      <w:pPr>
        <w:ind w:left="107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60207"/>
    <w:multiLevelType w:val="hybridMultilevel"/>
    <w:tmpl w:val="0826069A"/>
    <w:lvl w:ilvl="0" w:tplc="3D3A4F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D2731"/>
    <w:multiLevelType w:val="hybridMultilevel"/>
    <w:tmpl w:val="7C9E4F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F3D7B"/>
    <w:multiLevelType w:val="hybridMultilevel"/>
    <w:tmpl w:val="B816AD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D484F"/>
    <w:multiLevelType w:val="hybridMultilevel"/>
    <w:tmpl w:val="7D3030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05074"/>
    <w:multiLevelType w:val="hybridMultilevel"/>
    <w:tmpl w:val="73CE306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F70E5"/>
    <w:multiLevelType w:val="hybridMultilevel"/>
    <w:tmpl w:val="42F06BF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23419"/>
    <w:multiLevelType w:val="hybridMultilevel"/>
    <w:tmpl w:val="C42C43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7A17AB"/>
    <w:multiLevelType w:val="multilevel"/>
    <w:tmpl w:val="7992676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1EF6273"/>
    <w:multiLevelType w:val="hybridMultilevel"/>
    <w:tmpl w:val="5A561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F7AE1"/>
    <w:multiLevelType w:val="hybridMultilevel"/>
    <w:tmpl w:val="099E62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656D0B"/>
    <w:multiLevelType w:val="hybridMultilevel"/>
    <w:tmpl w:val="2AD81534"/>
    <w:lvl w:ilvl="0" w:tplc="F47AB83A">
      <w:start w:val="1"/>
      <w:numFmt w:val="lowerLetter"/>
      <w:lvlText w:val="(%1)"/>
      <w:lvlJc w:val="left"/>
      <w:pPr>
        <w:ind w:left="1524" w:hanging="709"/>
        <w:jc w:val="left"/>
      </w:pPr>
      <w:rPr>
        <w:rFonts w:ascii="Arial" w:eastAsia="Arial" w:hAnsi="Arial" w:cs="Arial" w:hint="default"/>
        <w:color w:val="231F20"/>
        <w:spacing w:val="-4"/>
        <w:w w:val="100"/>
        <w:sz w:val="22"/>
        <w:szCs w:val="22"/>
      </w:rPr>
    </w:lvl>
    <w:lvl w:ilvl="1" w:tplc="239ECBDA">
      <w:start w:val="2"/>
      <w:numFmt w:val="lowerRoman"/>
      <w:lvlText w:val="(%2)"/>
      <w:lvlJc w:val="left"/>
      <w:pPr>
        <w:ind w:left="1524" w:hanging="709"/>
        <w:jc w:val="left"/>
      </w:pPr>
      <w:rPr>
        <w:rFonts w:ascii="Arial" w:eastAsia="Arial" w:hAnsi="Arial" w:cs="Arial" w:hint="default"/>
        <w:color w:val="231F20"/>
        <w:spacing w:val="-6"/>
        <w:w w:val="100"/>
        <w:sz w:val="22"/>
        <w:szCs w:val="22"/>
      </w:rPr>
    </w:lvl>
    <w:lvl w:ilvl="2" w:tplc="F70A0458">
      <w:numFmt w:val="bullet"/>
      <w:lvlText w:val="•"/>
      <w:lvlJc w:val="left"/>
      <w:pPr>
        <w:ind w:left="3353" w:hanging="709"/>
      </w:pPr>
      <w:rPr>
        <w:rFonts w:hint="default"/>
      </w:rPr>
    </w:lvl>
    <w:lvl w:ilvl="3" w:tplc="DF266ADE">
      <w:numFmt w:val="bullet"/>
      <w:lvlText w:val="•"/>
      <w:lvlJc w:val="left"/>
      <w:pPr>
        <w:ind w:left="4269" w:hanging="709"/>
      </w:pPr>
      <w:rPr>
        <w:rFonts w:hint="default"/>
      </w:rPr>
    </w:lvl>
    <w:lvl w:ilvl="4" w:tplc="502AC134">
      <w:numFmt w:val="bullet"/>
      <w:lvlText w:val="•"/>
      <w:lvlJc w:val="left"/>
      <w:pPr>
        <w:ind w:left="5186" w:hanging="709"/>
      </w:pPr>
      <w:rPr>
        <w:rFonts w:hint="default"/>
      </w:rPr>
    </w:lvl>
    <w:lvl w:ilvl="5" w:tplc="5E041FEC">
      <w:numFmt w:val="bullet"/>
      <w:lvlText w:val="•"/>
      <w:lvlJc w:val="left"/>
      <w:pPr>
        <w:ind w:left="6102" w:hanging="709"/>
      </w:pPr>
      <w:rPr>
        <w:rFonts w:hint="default"/>
      </w:rPr>
    </w:lvl>
    <w:lvl w:ilvl="6" w:tplc="0706D3DE">
      <w:numFmt w:val="bullet"/>
      <w:lvlText w:val="•"/>
      <w:lvlJc w:val="left"/>
      <w:pPr>
        <w:ind w:left="7019" w:hanging="709"/>
      </w:pPr>
      <w:rPr>
        <w:rFonts w:hint="default"/>
      </w:rPr>
    </w:lvl>
    <w:lvl w:ilvl="7" w:tplc="6862DF12">
      <w:numFmt w:val="bullet"/>
      <w:lvlText w:val="•"/>
      <w:lvlJc w:val="left"/>
      <w:pPr>
        <w:ind w:left="7935" w:hanging="709"/>
      </w:pPr>
      <w:rPr>
        <w:rFonts w:hint="default"/>
      </w:rPr>
    </w:lvl>
    <w:lvl w:ilvl="8" w:tplc="7416D46C">
      <w:numFmt w:val="bullet"/>
      <w:lvlText w:val="•"/>
      <w:lvlJc w:val="left"/>
      <w:pPr>
        <w:ind w:left="8852" w:hanging="709"/>
      </w:pPr>
      <w:rPr>
        <w:rFonts w:hint="default"/>
      </w:rPr>
    </w:lvl>
  </w:abstractNum>
  <w:abstractNum w:abstractNumId="28" w15:restartNumberingAfterBreak="0">
    <w:nsid w:val="727E1C40"/>
    <w:multiLevelType w:val="hybridMultilevel"/>
    <w:tmpl w:val="0CAC8874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863CC"/>
    <w:multiLevelType w:val="hybridMultilevel"/>
    <w:tmpl w:val="46AA6E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18"/>
  </w:num>
  <w:num w:numId="4">
    <w:abstractNumId w:val="10"/>
  </w:num>
  <w:num w:numId="5">
    <w:abstractNumId w:val="17"/>
  </w:num>
  <w:num w:numId="6">
    <w:abstractNumId w:val="21"/>
  </w:num>
  <w:num w:numId="7">
    <w:abstractNumId w:val="14"/>
  </w:num>
  <w:num w:numId="8">
    <w:abstractNumId w:val="3"/>
  </w:num>
  <w:num w:numId="9">
    <w:abstractNumId w:val="23"/>
  </w:num>
  <w:num w:numId="10">
    <w:abstractNumId w:val="19"/>
  </w:num>
  <w:num w:numId="11">
    <w:abstractNumId w:val="7"/>
  </w:num>
  <w:num w:numId="12">
    <w:abstractNumId w:val="12"/>
  </w:num>
  <w:num w:numId="13">
    <w:abstractNumId w:val="16"/>
  </w:num>
  <w:num w:numId="14">
    <w:abstractNumId w:val="13"/>
  </w:num>
  <w:num w:numId="15">
    <w:abstractNumId w:val="9"/>
  </w:num>
  <w:num w:numId="16">
    <w:abstractNumId w:val="11"/>
  </w:num>
  <w:num w:numId="17">
    <w:abstractNumId w:val="2"/>
  </w:num>
  <w:num w:numId="18">
    <w:abstractNumId w:val="28"/>
  </w:num>
  <w:num w:numId="19">
    <w:abstractNumId w:val="4"/>
  </w:num>
  <w:num w:numId="20">
    <w:abstractNumId w:val="6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8"/>
  </w:num>
  <w:num w:numId="24">
    <w:abstractNumId w:val="22"/>
  </w:num>
  <w:num w:numId="25">
    <w:abstractNumId w:val="29"/>
  </w:num>
  <w:num w:numId="26">
    <w:abstractNumId w:val="15"/>
  </w:num>
  <w:num w:numId="27">
    <w:abstractNumId w:val="26"/>
  </w:num>
  <w:num w:numId="28">
    <w:abstractNumId w:val="25"/>
  </w:num>
  <w:num w:numId="29">
    <w:abstractNumId w:val="1"/>
  </w:num>
  <w:num w:numId="30">
    <w:abstractNumId w:val="2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F75"/>
    <w:rsid w:val="00014B1F"/>
    <w:rsid w:val="00021D27"/>
    <w:rsid w:val="0003026D"/>
    <w:rsid w:val="0003077C"/>
    <w:rsid w:val="00031B24"/>
    <w:rsid w:val="00033EE0"/>
    <w:rsid w:val="000371D3"/>
    <w:rsid w:val="000455E7"/>
    <w:rsid w:val="00047636"/>
    <w:rsid w:val="0005571B"/>
    <w:rsid w:val="000624B7"/>
    <w:rsid w:val="0006748B"/>
    <w:rsid w:val="000837B0"/>
    <w:rsid w:val="00085640"/>
    <w:rsid w:val="00086A38"/>
    <w:rsid w:val="00091E3C"/>
    <w:rsid w:val="00093009"/>
    <w:rsid w:val="0009692B"/>
    <w:rsid w:val="00096C5F"/>
    <w:rsid w:val="0009713F"/>
    <w:rsid w:val="000979F7"/>
    <w:rsid w:val="00097C4B"/>
    <w:rsid w:val="000A6B77"/>
    <w:rsid w:val="000A7150"/>
    <w:rsid w:val="000B0265"/>
    <w:rsid w:val="000B327B"/>
    <w:rsid w:val="000B388F"/>
    <w:rsid w:val="000B3DD5"/>
    <w:rsid w:val="000E3CEF"/>
    <w:rsid w:val="000F1B68"/>
    <w:rsid w:val="001227EE"/>
    <w:rsid w:val="0012481E"/>
    <w:rsid w:val="00124EFF"/>
    <w:rsid w:val="00135069"/>
    <w:rsid w:val="001430B8"/>
    <w:rsid w:val="00145477"/>
    <w:rsid w:val="00161CCF"/>
    <w:rsid w:val="0016588C"/>
    <w:rsid w:val="0017480A"/>
    <w:rsid w:val="00174C4B"/>
    <w:rsid w:val="001815ED"/>
    <w:rsid w:val="0019158F"/>
    <w:rsid w:val="00193D94"/>
    <w:rsid w:val="001A4E28"/>
    <w:rsid w:val="001A61D1"/>
    <w:rsid w:val="001D44D0"/>
    <w:rsid w:val="001E23D3"/>
    <w:rsid w:val="001E6D8F"/>
    <w:rsid w:val="002050CC"/>
    <w:rsid w:val="0020518C"/>
    <w:rsid w:val="00205813"/>
    <w:rsid w:val="00220C64"/>
    <w:rsid w:val="00220D48"/>
    <w:rsid w:val="00237860"/>
    <w:rsid w:val="00244777"/>
    <w:rsid w:val="00246CE1"/>
    <w:rsid w:val="0026322C"/>
    <w:rsid w:val="0026639F"/>
    <w:rsid w:val="002766AD"/>
    <w:rsid w:val="002850BC"/>
    <w:rsid w:val="00290333"/>
    <w:rsid w:val="00294300"/>
    <w:rsid w:val="002A2652"/>
    <w:rsid w:val="002B0505"/>
    <w:rsid w:val="002C1F8D"/>
    <w:rsid w:val="002C3A76"/>
    <w:rsid w:val="002D3DF6"/>
    <w:rsid w:val="002D5A76"/>
    <w:rsid w:val="002E0B48"/>
    <w:rsid w:val="002F2EC8"/>
    <w:rsid w:val="002F2F33"/>
    <w:rsid w:val="00300392"/>
    <w:rsid w:val="00303520"/>
    <w:rsid w:val="00307C90"/>
    <w:rsid w:val="00332F54"/>
    <w:rsid w:val="0033361D"/>
    <w:rsid w:val="00341226"/>
    <w:rsid w:val="003415D9"/>
    <w:rsid w:val="00343E96"/>
    <w:rsid w:val="0034430D"/>
    <w:rsid w:val="00352144"/>
    <w:rsid w:val="00353639"/>
    <w:rsid w:val="003572B8"/>
    <w:rsid w:val="00364786"/>
    <w:rsid w:val="0036698E"/>
    <w:rsid w:val="003760D1"/>
    <w:rsid w:val="003902F0"/>
    <w:rsid w:val="003B372E"/>
    <w:rsid w:val="003C7D84"/>
    <w:rsid w:val="003C7EC5"/>
    <w:rsid w:val="003D1603"/>
    <w:rsid w:val="003D76C7"/>
    <w:rsid w:val="003E370E"/>
    <w:rsid w:val="00406925"/>
    <w:rsid w:val="00416F75"/>
    <w:rsid w:val="004313F5"/>
    <w:rsid w:val="0043452E"/>
    <w:rsid w:val="00447F60"/>
    <w:rsid w:val="00450B36"/>
    <w:rsid w:val="00467E21"/>
    <w:rsid w:val="0047042D"/>
    <w:rsid w:val="00473238"/>
    <w:rsid w:val="00481AE7"/>
    <w:rsid w:val="00487A7B"/>
    <w:rsid w:val="004A3B93"/>
    <w:rsid w:val="004A55FE"/>
    <w:rsid w:val="004B0674"/>
    <w:rsid w:val="004B1BAD"/>
    <w:rsid w:val="004B7C79"/>
    <w:rsid w:val="004F72F4"/>
    <w:rsid w:val="00512EB2"/>
    <w:rsid w:val="005131B2"/>
    <w:rsid w:val="00541A67"/>
    <w:rsid w:val="00556F69"/>
    <w:rsid w:val="005631BD"/>
    <w:rsid w:val="005654E5"/>
    <w:rsid w:val="00576216"/>
    <w:rsid w:val="005823E4"/>
    <w:rsid w:val="005A2161"/>
    <w:rsid w:val="005A6CE0"/>
    <w:rsid w:val="005B53DB"/>
    <w:rsid w:val="005C1495"/>
    <w:rsid w:val="005C5208"/>
    <w:rsid w:val="005F3793"/>
    <w:rsid w:val="006105E1"/>
    <w:rsid w:val="00613397"/>
    <w:rsid w:val="006162A5"/>
    <w:rsid w:val="00622C8F"/>
    <w:rsid w:val="00641D9F"/>
    <w:rsid w:val="006454E6"/>
    <w:rsid w:val="00654D41"/>
    <w:rsid w:val="00654E63"/>
    <w:rsid w:val="00657A76"/>
    <w:rsid w:val="006642F5"/>
    <w:rsid w:val="006646E9"/>
    <w:rsid w:val="00664DEC"/>
    <w:rsid w:val="006735C5"/>
    <w:rsid w:val="00675118"/>
    <w:rsid w:val="006760CF"/>
    <w:rsid w:val="00682412"/>
    <w:rsid w:val="00691253"/>
    <w:rsid w:val="0069620F"/>
    <w:rsid w:val="006C3712"/>
    <w:rsid w:val="006C7297"/>
    <w:rsid w:val="006D6ADF"/>
    <w:rsid w:val="006D7998"/>
    <w:rsid w:val="006F1F23"/>
    <w:rsid w:val="006F779F"/>
    <w:rsid w:val="007155EB"/>
    <w:rsid w:val="00715F7B"/>
    <w:rsid w:val="007243BB"/>
    <w:rsid w:val="00727613"/>
    <w:rsid w:val="00733B7E"/>
    <w:rsid w:val="00735E3E"/>
    <w:rsid w:val="0075562E"/>
    <w:rsid w:val="00761044"/>
    <w:rsid w:val="007678A4"/>
    <w:rsid w:val="007710E0"/>
    <w:rsid w:val="00775D67"/>
    <w:rsid w:val="00776576"/>
    <w:rsid w:val="00777B86"/>
    <w:rsid w:val="00782EB6"/>
    <w:rsid w:val="00784442"/>
    <w:rsid w:val="007859A7"/>
    <w:rsid w:val="00791451"/>
    <w:rsid w:val="00796A56"/>
    <w:rsid w:val="007A006A"/>
    <w:rsid w:val="007A0447"/>
    <w:rsid w:val="007B499E"/>
    <w:rsid w:val="007B5B54"/>
    <w:rsid w:val="007B76B1"/>
    <w:rsid w:val="007C0817"/>
    <w:rsid w:val="007D0A6C"/>
    <w:rsid w:val="007D1E0F"/>
    <w:rsid w:val="007E1D02"/>
    <w:rsid w:val="007E222D"/>
    <w:rsid w:val="007E70CB"/>
    <w:rsid w:val="007F7D71"/>
    <w:rsid w:val="008110EA"/>
    <w:rsid w:val="00817CEE"/>
    <w:rsid w:val="00822A07"/>
    <w:rsid w:val="0082485E"/>
    <w:rsid w:val="00826C6B"/>
    <w:rsid w:val="008315AD"/>
    <w:rsid w:val="00841116"/>
    <w:rsid w:val="0085453C"/>
    <w:rsid w:val="0086027C"/>
    <w:rsid w:val="00861EF6"/>
    <w:rsid w:val="008636A1"/>
    <w:rsid w:val="00866593"/>
    <w:rsid w:val="00867047"/>
    <w:rsid w:val="008709AE"/>
    <w:rsid w:val="00874182"/>
    <w:rsid w:val="008914E8"/>
    <w:rsid w:val="00894CDA"/>
    <w:rsid w:val="008978C5"/>
    <w:rsid w:val="008A49FB"/>
    <w:rsid w:val="008A5E36"/>
    <w:rsid w:val="008D4DFC"/>
    <w:rsid w:val="00915255"/>
    <w:rsid w:val="00917BD5"/>
    <w:rsid w:val="00931658"/>
    <w:rsid w:val="009368B6"/>
    <w:rsid w:val="00947FC2"/>
    <w:rsid w:val="009503E2"/>
    <w:rsid w:val="00952504"/>
    <w:rsid w:val="00962691"/>
    <w:rsid w:val="00966054"/>
    <w:rsid w:val="009772A7"/>
    <w:rsid w:val="009B0D76"/>
    <w:rsid w:val="009B651B"/>
    <w:rsid w:val="009C1052"/>
    <w:rsid w:val="009C3FC7"/>
    <w:rsid w:val="009C43A2"/>
    <w:rsid w:val="009C4B0E"/>
    <w:rsid w:val="009D7C41"/>
    <w:rsid w:val="009E369E"/>
    <w:rsid w:val="009F4462"/>
    <w:rsid w:val="009F5572"/>
    <w:rsid w:val="009F7787"/>
    <w:rsid w:val="00A23741"/>
    <w:rsid w:val="00A266E6"/>
    <w:rsid w:val="00A305E1"/>
    <w:rsid w:val="00A41A7D"/>
    <w:rsid w:val="00A46197"/>
    <w:rsid w:val="00A60561"/>
    <w:rsid w:val="00A615D0"/>
    <w:rsid w:val="00A724C6"/>
    <w:rsid w:val="00A82C7E"/>
    <w:rsid w:val="00A934B3"/>
    <w:rsid w:val="00A96C11"/>
    <w:rsid w:val="00AA3C5E"/>
    <w:rsid w:val="00AB1BAA"/>
    <w:rsid w:val="00AC5B8D"/>
    <w:rsid w:val="00AD371C"/>
    <w:rsid w:val="00AE0913"/>
    <w:rsid w:val="00AE5794"/>
    <w:rsid w:val="00B04FCF"/>
    <w:rsid w:val="00B22CE9"/>
    <w:rsid w:val="00B27FE5"/>
    <w:rsid w:val="00B37DDD"/>
    <w:rsid w:val="00B51BE3"/>
    <w:rsid w:val="00B55BCB"/>
    <w:rsid w:val="00B60E5F"/>
    <w:rsid w:val="00B664B4"/>
    <w:rsid w:val="00B75C62"/>
    <w:rsid w:val="00B76766"/>
    <w:rsid w:val="00B8043B"/>
    <w:rsid w:val="00B8183E"/>
    <w:rsid w:val="00B9358C"/>
    <w:rsid w:val="00BA213D"/>
    <w:rsid w:val="00BA28DD"/>
    <w:rsid w:val="00BB7F8C"/>
    <w:rsid w:val="00BC4562"/>
    <w:rsid w:val="00BC5F59"/>
    <w:rsid w:val="00BC6F3E"/>
    <w:rsid w:val="00BD4763"/>
    <w:rsid w:val="00BD5C5A"/>
    <w:rsid w:val="00BF0013"/>
    <w:rsid w:val="00C00C52"/>
    <w:rsid w:val="00C14877"/>
    <w:rsid w:val="00C16880"/>
    <w:rsid w:val="00C16F04"/>
    <w:rsid w:val="00C2177E"/>
    <w:rsid w:val="00C22877"/>
    <w:rsid w:val="00C30A12"/>
    <w:rsid w:val="00C30F1E"/>
    <w:rsid w:val="00C34F11"/>
    <w:rsid w:val="00C55D82"/>
    <w:rsid w:val="00C57B9B"/>
    <w:rsid w:val="00C57E79"/>
    <w:rsid w:val="00C77CAD"/>
    <w:rsid w:val="00C8471A"/>
    <w:rsid w:val="00C9067C"/>
    <w:rsid w:val="00C95FC8"/>
    <w:rsid w:val="00C96EB2"/>
    <w:rsid w:val="00CA0A27"/>
    <w:rsid w:val="00CB1C65"/>
    <w:rsid w:val="00CB2470"/>
    <w:rsid w:val="00CB2FCB"/>
    <w:rsid w:val="00CB60A6"/>
    <w:rsid w:val="00CC6DC9"/>
    <w:rsid w:val="00CC6DE9"/>
    <w:rsid w:val="00CD73D8"/>
    <w:rsid w:val="00D01721"/>
    <w:rsid w:val="00D01DC4"/>
    <w:rsid w:val="00D1422A"/>
    <w:rsid w:val="00D420CC"/>
    <w:rsid w:val="00D47B30"/>
    <w:rsid w:val="00D6264E"/>
    <w:rsid w:val="00D82193"/>
    <w:rsid w:val="00D85BC1"/>
    <w:rsid w:val="00D93FF9"/>
    <w:rsid w:val="00D94533"/>
    <w:rsid w:val="00D946B1"/>
    <w:rsid w:val="00DA40F6"/>
    <w:rsid w:val="00DA499E"/>
    <w:rsid w:val="00DB2802"/>
    <w:rsid w:val="00DB2B38"/>
    <w:rsid w:val="00DB5838"/>
    <w:rsid w:val="00DD2D6D"/>
    <w:rsid w:val="00DE32AE"/>
    <w:rsid w:val="00DF3194"/>
    <w:rsid w:val="00E02E2C"/>
    <w:rsid w:val="00E120ED"/>
    <w:rsid w:val="00E14A8E"/>
    <w:rsid w:val="00E2126A"/>
    <w:rsid w:val="00E22948"/>
    <w:rsid w:val="00E24D25"/>
    <w:rsid w:val="00E2786E"/>
    <w:rsid w:val="00E305D4"/>
    <w:rsid w:val="00E32A3F"/>
    <w:rsid w:val="00E32C52"/>
    <w:rsid w:val="00E46D9F"/>
    <w:rsid w:val="00E52DF0"/>
    <w:rsid w:val="00E55C26"/>
    <w:rsid w:val="00E630CC"/>
    <w:rsid w:val="00E80148"/>
    <w:rsid w:val="00E80704"/>
    <w:rsid w:val="00E810E5"/>
    <w:rsid w:val="00E97941"/>
    <w:rsid w:val="00EA323F"/>
    <w:rsid w:val="00EB0021"/>
    <w:rsid w:val="00EB27D2"/>
    <w:rsid w:val="00EC147E"/>
    <w:rsid w:val="00EC1DEA"/>
    <w:rsid w:val="00ED082D"/>
    <w:rsid w:val="00ED4FE0"/>
    <w:rsid w:val="00ED500D"/>
    <w:rsid w:val="00ED7280"/>
    <w:rsid w:val="00EE2A0C"/>
    <w:rsid w:val="00F126A4"/>
    <w:rsid w:val="00F253C6"/>
    <w:rsid w:val="00F261C0"/>
    <w:rsid w:val="00F26773"/>
    <w:rsid w:val="00F3647A"/>
    <w:rsid w:val="00F446DA"/>
    <w:rsid w:val="00F50809"/>
    <w:rsid w:val="00F54D53"/>
    <w:rsid w:val="00F57FE2"/>
    <w:rsid w:val="00F67286"/>
    <w:rsid w:val="00F7133C"/>
    <w:rsid w:val="00F74256"/>
    <w:rsid w:val="00F80177"/>
    <w:rsid w:val="00F82D47"/>
    <w:rsid w:val="00F840A5"/>
    <w:rsid w:val="00F8415B"/>
    <w:rsid w:val="00F84198"/>
    <w:rsid w:val="00F86E3E"/>
    <w:rsid w:val="00F92F81"/>
    <w:rsid w:val="00F95B35"/>
    <w:rsid w:val="00F96F9A"/>
    <w:rsid w:val="00FA30BD"/>
    <w:rsid w:val="00FA30ED"/>
    <w:rsid w:val="00FC3696"/>
    <w:rsid w:val="00FC4400"/>
    <w:rsid w:val="00FE2919"/>
    <w:rsid w:val="00FE2E1B"/>
    <w:rsid w:val="00FE775C"/>
    <w:rsid w:val="00FF03D8"/>
    <w:rsid w:val="00FF4090"/>
    <w:rsid w:val="00FF4E1C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06CD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026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4B0E"/>
    <w:pPr>
      <w:tabs>
        <w:tab w:val="left" w:pos="567"/>
        <w:tab w:val="left" w:pos="2835"/>
        <w:tab w:val="left" w:pos="7797"/>
      </w:tabs>
      <w:outlineLvl w:val="1"/>
    </w:pPr>
    <w:rPr>
      <w:rFonts w:eastAsia="Cambria"/>
      <w:b/>
      <w:sz w:val="32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4E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6F7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locked/>
    <w:rsid w:val="001E23D3"/>
    <w:rPr>
      <w:sz w:val="24"/>
      <w:szCs w:val="24"/>
      <w:lang w:val="en-AU" w:eastAsia="en-US" w:bidi="ar-SA"/>
    </w:rPr>
  </w:style>
  <w:style w:type="paragraph" w:styleId="BlockText">
    <w:name w:val="Block Text"/>
    <w:basedOn w:val="Normal"/>
    <w:rsid w:val="00F3647A"/>
    <w:pPr>
      <w:ind w:left="561" w:right="67" w:hanging="561"/>
      <w:jc w:val="both"/>
    </w:pPr>
    <w:rPr>
      <w:szCs w:val="20"/>
    </w:rPr>
  </w:style>
  <w:style w:type="paragraph" w:styleId="Footer">
    <w:name w:val="footer"/>
    <w:basedOn w:val="Normal"/>
    <w:rsid w:val="0016588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2F2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ingindent">
    <w:name w:val="Hanging indent"/>
    <w:basedOn w:val="Normal"/>
    <w:rsid w:val="00775D67"/>
    <w:pPr>
      <w:ind w:left="340" w:hanging="340"/>
    </w:pPr>
    <w:rPr>
      <w:noProof/>
      <w:szCs w:val="20"/>
    </w:rPr>
  </w:style>
  <w:style w:type="paragraph" w:customStyle="1" w:styleId="LightGrid-Accent31">
    <w:name w:val="Light Grid - Accent 31"/>
    <w:basedOn w:val="Normal"/>
    <w:uiPriority w:val="34"/>
    <w:qFormat/>
    <w:rsid w:val="00FC4400"/>
    <w:pPr>
      <w:ind w:left="720"/>
      <w:contextualSpacing/>
    </w:pPr>
    <w:rPr>
      <w:rFonts w:eastAsia="Calibri"/>
      <w:sz w:val="32"/>
      <w:szCs w:val="32"/>
    </w:rPr>
  </w:style>
  <w:style w:type="paragraph" w:customStyle="1" w:styleId="QuestionStyle">
    <w:name w:val="Question Style"/>
    <w:basedOn w:val="Normal"/>
    <w:link w:val="QuestionStyleChar"/>
    <w:autoRedefine/>
    <w:qFormat/>
    <w:rsid w:val="00FC4400"/>
    <w:rPr>
      <w:rFonts w:eastAsia="Calibri"/>
      <w:b/>
      <w:noProof/>
    </w:rPr>
  </w:style>
  <w:style w:type="character" w:customStyle="1" w:styleId="QuestionStyleChar">
    <w:name w:val="Question Style Char"/>
    <w:link w:val="QuestionStyle"/>
    <w:rsid w:val="00FC4400"/>
    <w:rPr>
      <w:rFonts w:eastAsia="Calibri"/>
      <w:b/>
      <w:noProof/>
      <w:sz w:val="24"/>
      <w:szCs w:val="24"/>
      <w:lang w:eastAsia="en-AU"/>
    </w:rPr>
  </w:style>
  <w:style w:type="paragraph" w:customStyle="1" w:styleId="LongerQuestions">
    <w:name w:val="Longer Questions"/>
    <w:basedOn w:val="Normal"/>
    <w:link w:val="LongerQuestionsChar"/>
    <w:autoRedefine/>
    <w:qFormat/>
    <w:rsid w:val="00A96C11"/>
    <w:pPr>
      <w:jc w:val="center"/>
    </w:pPr>
    <w:rPr>
      <w:rFonts w:ascii="Arial Rounded MT Bold" w:eastAsia="Calibri" w:hAnsi="Arial Rounded MT Bold"/>
    </w:rPr>
  </w:style>
  <w:style w:type="character" w:customStyle="1" w:styleId="LongerQuestionsChar">
    <w:name w:val="Longer Questions Char"/>
    <w:link w:val="LongerQuestions"/>
    <w:rsid w:val="00A96C11"/>
    <w:rPr>
      <w:rFonts w:ascii="Arial Rounded MT Bold" w:eastAsia="Calibri" w:hAnsi="Arial Rounded MT Bold"/>
      <w:sz w:val="24"/>
      <w:szCs w:val="24"/>
      <w:lang w:eastAsia="en-AU"/>
    </w:rPr>
  </w:style>
  <w:style w:type="table" w:customStyle="1" w:styleId="PlainTable31">
    <w:name w:val="Plain Table 31"/>
    <w:basedOn w:val="TableNormal"/>
    <w:uiPriority w:val="43"/>
    <w:rsid w:val="00FC4400"/>
    <w:rPr>
      <w:rFonts w:ascii="Calibri" w:eastAsia="Calibri" w:hAnsi="Calibr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link w:val="Heading2"/>
    <w:uiPriority w:val="9"/>
    <w:rsid w:val="009C4B0E"/>
    <w:rPr>
      <w:rFonts w:ascii="Cambria" w:eastAsia="Cambria" w:hAnsi="Cambria"/>
      <w:b/>
      <w:sz w:val="3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rsid w:val="00A605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A6056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155EB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mq-selectable">
    <w:name w:val="mq-selectable"/>
    <w:rsid w:val="007155EB"/>
  </w:style>
  <w:style w:type="character" w:customStyle="1" w:styleId="math-inline">
    <w:name w:val="math-inline"/>
    <w:rsid w:val="007155EB"/>
  </w:style>
  <w:style w:type="paragraph" w:styleId="ListParagraph">
    <w:name w:val="List Paragraph"/>
    <w:basedOn w:val="Normal"/>
    <w:uiPriority w:val="1"/>
    <w:qFormat/>
    <w:rsid w:val="00AE0913"/>
    <w:pPr>
      <w:ind w:left="720"/>
      <w:contextualSpacing/>
    </w:pPr>
    <w:rPr>
      <w:rFonts w:eastAsia="MS Mincho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26773"/>
    <w:rPr>
      <w:color w:val="808080"/>
    </w:rPr>
  </w:style>
  <w:style w:type="character" w:customStyle="1" w:styleId="Heading3Char">
    <w:name w:val="Heading 3 Char"/>
    <w:basedOn w:val="DefaultParagraphFont"/>
    <w:link w:val="Heading3"/>
    <w:semiHidden/>
    <w:rsid w:val="00654E6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54E63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54E63"/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654E63"/>
    <w:pPr>
      <w:widowControl w:val="0"/>
      <w:autoSpaceDE w:val="0"/>
      <w:autoSpaceDN w:val="0"/>
      <w:spacing w:before="28"/>
      <w:jc w:val="center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E7048-AB2D-4EDC-90E5-4FE38AC94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2590</CharactersWithSpaces>
  <SharedDoc>false</SharedDoc>
  <HyperlinkBase/>
  <HLinks>
    <vt:vector size="18" baseType="variant">
      <vt:variant>
        <vt:i4>2687083</vt:i4>
      </vt:variant>
      <vt:variant>
        <vt:i4>6</vt:i4>
      </vt:variant>
      <vt:variant>
        <vt:i4>0</vt:i4>
      </vt:variant>
      <vt:variant>
        <vt:i4>5</vt:i4>
      </vt:variant>
      <vt:variant>
        <vt:lpwstr>http://k10outline.scsa.wa.edu.au/home/p-10-curriculum/codes/mathematics/year-7/acmmg161</vt:lpwstr>
      </vt:variant>
      <vt:variant>
        <vt:lpwstr/>
      </vt:variant>
      <vt:variant>
        <vt:i4>2687083</vt:i4>
      </vt:variant>
      <vt:variant>
        <vt:i4>3</vt:i4>
      </vt:variant>
      <vt:variant>
        <vt:i4>0</vt:i4>
      </vt:variant>
      <vt:variant>
        <vt:i4>5</vt:i4>
      </vt:variant>
      <vt:variant>
        <vt:lpwstr>http://k10outline.scsa.wa.edu.au/home/p-10-curriculum/codes/mathematics/year-7/acmmg160</vt:lpwstr>
      </vt:variant>
      <vt:variant>
        <vt:lpwstr/>
      </vt:variant>
      <vt:variant>
        <vt:i4>2752619</vt:i4>
      </vt:variant>
      <vt:variant>
        <vt:i4>0</vt:i4>
      </vt:variant>
      <vt:variant>
        <vt:i4>0</vt:i4>
      </vt:variant>
      <vt:variant>
        <vt:i4>5</vt:i4>
      </vt:variant>
      <vt:variant>
        <vt:lpwstr>http://k10outline.scsa.wa.edu.au/home/p-10-curriculum/codes/mathematics/year-7/acmmg159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 Crothers</dc:creator>
  <cp:lastModifiedBy>KEEN Stephanie [Baldivis Secondary College]</cp:lastModifiedBy>
  <cp:revision>2</cp:revision>
  <cp:lastPrinted>2018-02-05T03:23:00Z</cp:lastPrinted>
  <dcterms:created xsi:type="dcterms:W3CDTF">2018-02-22T02:14:00Z</dcterms:created>
  <dcterms:modified xsi:type="dcterms:W3CDTF">2018-02-22T02:14:00Z</dcterms:modified>
</cp:coreProperties>
</file>