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88005" w14:textId="78182625" w:rsidR="003D449A" w:rsidRDefault="00D90246">
      <w:pPr>
        <w:rPr>
          <w:u w:val="single"/>
        </w:rPr>
      </w:pPr>
      <w:r>
        <w:rPr>
          <w:noProof/>
          <w:lang w:eastAsia="en-AU"/>
        </w:rPr>
        <w:drawing>
          <wp:inline distT="0" distB="0" distL="0" distR="0" wp14:anchorId="39A5C675" wp14:editId="5E65B66D">
            <wp:extent cx="400050" cy="44767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7" cy="44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90246">
        <w:rPr>
          <w:u w:val="single"/>
        </w:rPr>
        <w:t>12Apps Investigation 2 Networks: 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D90246" w14:paraId="5E42CA08" w14:textId="77777777" w:rsidTr="00D90246">
        <w:tc>
          <w:tcPr>
            <w:tcW w:w="2564" w:type="dxa"/>
          </w:tcPr>
          <w:p w14:paraId="12383C9D" w14:textId="77777777" w:rsidR="00D90246" w:rsidRPr="00D90246" w:rsidRDefault="00D90246"/>
        </w:tc>
        <w:tc>
          <w:tcPr>
            <w:tcW w:w="2564" w:type="dxa"/>
          </w:tcPr>
          <w:p w14:paraId="127A12BA" w14:textId="2578A575" w:rsidR="00D90246" w:rsidRPr="00D90246" w:rsidRDefault="00D90246">
            <w:r w:rsidRPr="00D90246">
              <w:t>4</w:t>
            </w:r>
          </w:p>
        </w:tc>
        <w:tc>
          <w:tcPr>
            <w:tcW w:w="2565" w:type="dxa"/>
          </w:tcPr>
          <w:p w14:paraId="702D2C2E" w14:textId="20703E5E" w:rsidR="00D90246" w:rsidRPr="00D90246" w:rsidRDefault="00D90246">
            <w:r w:rsidRPr="00D90246">
              <w:t>3</w:t>
            </w:r>
          </w:p>
        </w:tc>
        <w:tc>
          <w:tcPr>
            <w:tcW w:w="2565" w:type="dxa"/>
          </w:tcPr>
          <w:p w14:paraId="1004CCE9" w14:textId="0D154CDB" w:rsidR="00D90246" w:rsidRPr="00D90246" w:rsidRDefault="00D90246">
            <w:r w:rsidRPr="00D90246">
              <w:t>2</w:t>
            </w:r>
          </w:p>
        </w:tc>
        <w:tc>
          <w:tcPr>
            <w:tcW w:w="2565" w:type="dxa"/>
          </w:tcPr>
          <w:p w14:paraId="2335C536" w14:textId="05322396" w:rsidR="00D90246" w:rsidRPr="00D90246" w:rsidRDefault="00D90246">
            <w:r w:rsidRPr="00D90246">
              <w:t>1</w:t>
            </w:r>
          </w:p>
        </w:tc>
        <w:tc>
          <w:tcPr>
            <w:tcW w:w="2565" w:type="dxa"/>
          </w:tcPr>
          <w:p w14:paraId="60DB75CB" w14:textId="6F8BE38B" w:rsidR="00D90246" w:rsidRPr="00D90246" w:rsidRDefault="00D90246">
            <w:r w:rsidRPr="00D90246">
              <w:t>0</w:t>
            </w:r>
          </w:p>
        </w:tc>
      </w:tr>
      <w:tr w:rsidR="00F52C1A" w14:paraId="34CA08AC" w14:textId="77777777" w:rsidTr="006519A9">
        <w:tc>
          <w:tcPr>
            <w:tcW w:w="15388" w:type="dxa"/>
            <w:gridSpan w:val="6"/>
            <w:shd w:val="clear" w:color="auto" w:fill="FFC000"/>
          </w:tcPr>
          <w:p w14:paraId="16898543" w14:textId="2E4A480C" w:rsidR="00F52C1A" w:rsidRPr="00D90246" w:rsidRDefault="00F52C1A" w:rsidP="00F52C1A">
            <w:pPr>
              <w:jc w:val="center"/>
            </w:pPr>
            <w:r>
              <w:t>PART 1</w:t>
            </w:r>
          </w:p>
        </w:tc>
      </w:tr>
      <w:tr w:rsidR="00D27536" w14:paraId="7E83D42B" w14:textId="77777777" w:rsidTr="00D27536">
        <w:tc>
          <w:tcPr>
            <w:tcW w:w="2564" w:type="dxa"/>
          </w:tcPr>
          <w:p w14:paraId="434D7437" w14:textId="40A6365B" w:rsidR="00D27536" w:rsidRPr="00D90246" w:rsidRDefault="00D27536" w:rsidP="00D27536">
            <w:pPr>
              <w:jc w:val="center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564" w:type="dxa"/>
            <w:shd w:val="clear" w:color="auto" w:fill="auto"/>
          </w:tcPr>
          <w:p w14:paraId="0D703D9F" w14:textId="5D8C8E4C" w:rsidR="00D27536" w:rsidRPr="00D90246" w:rsidRDefault="00D27536" w:rsidP="00D27536">
            <w:r>
              <w:t>Formulates the problem with detailed explanation.</w:t>
            </w:r>
          </w:p>
        </w:tc>
        <w:tc>
          <w:tcPr>
            <w:tcW w:w="2565" w:type="dxa"/>
          </w:tcPr>
          <w:p w14:paraId="25F8B5DC" w14:textId="743BDE76" w:rsidR="00D27536" w:rsidRPr="00D90246" w:rsidRDefault="00D27536" w:rsidP="00D27536">
            <w:r>
              <w:t>Formulates the problem with some explanation.</w:t>
            </w:r>
          </w:p>
        </w:tc>
        <w:tc>
          <w:tcPr>
            <w:tcW w:w="2565" w:type="dxa"/>
          </w:tcPr>
          <w:p w14:paraId="51657C22" w14:textId="333D2969" w:rsidR="00D27536" w:rsidRPr="00D90246" w:rsidRDefault="00D27536" w:rsidP="00D27536">
            <w:r>
              <w:t>Rewrites the given problem</w:t>
            </w:r>
            <w:r w:rsidR="00D462C0">
              <w:t>.</w:t>
            </w:r>
          </w:p>
        </w:tc>
        <w:tc>
          <w:tcPr>
            <w:tcW w:w="2565" w:type="dxa"/>
          </w:tcPr>
          <w:p w14:paraId="3D57FB92" w14:textId="4C5E1253" w:rsidR="00D27536" w:rsidRPr="00D90246" w:rsidRDefault="00D462C0" w:rsidP="00D27536">
            <w:r>
              <w:t>Writes the question.</w:t>
            </w:r>
          </w:p>
        </w:tc>
        <w:tc>
          <w:tcPr>
            <w:tcW w:w="2565" w:type="dxa"/>
          </w:tcPr>
          <w:p w14:paraId="735AD3FF" w14:textId="748A0CDF" w:rsidR="00D27536" w:rsidRPr="00D90246" w:rsidRDefault="00D27536" w:rsidP="00D27536">
            <w:r>
              <w:t>No introduction.</w:t>
            </w:r>
          </w:p>
        </w:tc>
      </w:tr>
      <w:tr w:rsidR="00D27536" w14:paraId="20A6C312" w14:textId="77777777" w:rsidTr="00482FDB">
        <w:trPr>
          <w:trHeight w:val="270"/>
        </w:trPr>
        <w:tc>
          <w:tcPr>
            <w:tcW w:w="2564" w:type="dxa"/>
            <w:vMerge w:val="restart"/>
          </w:tcPr>
          <w:p w14:paraId="226F839D" w14:textId="44487847" w:rsidR="00D27536" w:rsidRPr="00D90246" w:rsidRDefault="00D27536" w:rsidP="00D27536">
            <w:pPr>
              <w:jc w:val="center"/>
              <w:rPr>
                <w:b/>
              </w:rPr>
            </w:pPr>
            <w:r w:rsidRPr="00D90246">
              <w:rPr>
                <w:b/>
              </w:rPr>
              <w:t>Identifies and organises relevant information</w:t>
            </w:r>
          </w:p>
        </w:tc>
        <w:tc>
          <w:tcPr>
            <w:tcW w:w="2564" w:type="dxa"/>
          </w:tcPr>
          <w:p w14:paraId="7DCC8E30" w14:textId="7AF3816F" w:rsidR="00D27536" w:rsidRDefault="00D27536" w:rsidP="00D27536">
            <w:r>
              <w:t>Displays clear and concise data:</w:t>
            </w:r>
          </w:p>
          <w:p w14:paraId="183D5C1F" w14:textId="2E61B7BA" w:rsidR="00D27536" w:rsidRPr="00D90246" w:rsidRDefault="00D27536" w:rsidP="00D27536">
            <w:r>
              <w:t>Data is presented in tabular, diagrammatic or graphical form.</w:t>
            </w:r>
          </w:p>
        </w:tc>
        <w:tc>
          <w:tcPr>
            <w:tcW w:w="2565" w:type="dxa"/>
          </w:tcPr>
          <w:p w14:paraId="58284E15" w14:textId="02993196" w:rsidR="00D27536" w:rsidRDefault="00D27536" w:rsidP="00D27536">
            <w:r>
              <w:t>Displays some data clearly:</w:t>
            </w:r>
          </w:p>
          <w:p w14:paraId="0503C292" w14:textId="39DFD4B7" w:rsidR="00D27536" w:rsidRPr="00D90246" w:rsidRDefault="00D27536" w:rsidP="00D27536">
            <w:r>
              <w:t>Data is presented in tabular, diagrammatic or graphical form.</w:t>
            </w:r>
          </w:p>
        </w:tc>
        <w:tc>
          <w:tcPr>
            <w:tcW w:w="2565" w:type="dxa"/>
          </w:tcPr>
          <w:p w14:paraId="3980324F" w14:textId="77777777" w:rsidR="00D27536" w:rsidRDefault="00D27536" w:rsidP="00D27536">
            <w:r>
              <w:t>Displays some data:</w:t>
            </w:r>
          </w:p>
          <w:p w14:paraId="7C4BFC14" w14:textId="1E972D48" w:rsidR="00D27536" w:rsidRPr="00D90246" w:rsidRDefault="00D27536" w:rsidP="00D27536">
            <w:r>
              <w:t>Data is presented in tabular, diagrammatic or graphical form.</w:t>
            </w:r>
          </w:p>
        </w:tc>
        <w:tc>
          <w:tcPr>
            <w:tcW w:w="2565" w:type="dxa"/>
          </w:tcPr>
          <w:p w14:paraId="0A128F71" w14:textId="3B1C7CDF" w:rsidR="00D27536" w:rsidRPr="00D90246" w:rsidRDefault="00D27536" w:rsidP="00D27536">
            <w:r>
              <w:t>Displays data using an inappropriate representation.</w:t>
            </w:r>
          </w:p>
        </w:tc>
        <w:tc>
          <w:tcPr>
            <w:tcW w:w="2565" w:type="dxa"/>
          </w:tcPr>
          <w:p w14:paraId="51A0CB5E" w14:textId="6F1CB36E" w:rsidR="00D27536" w:rsidRPr="00D90246" w:rsidRDefault="00D27536" w:rsidP="00D27536">
            <w:r>
              <w:t>Does not display data.</w:t>
            </w:r>
          </w:p>
        </w:tc>
      </w:tr>
      <w:tr w:rsidR="00D27536" w14:paraId="4A59726A" w14:textId="77777777" w:rsidTr="00482FDB">
        <w:trPr>
          <w:trHeight w:val="270"/>
        </w:trPr>
        <w:tc>
          <w:tcPr>
            <w:tcW w:w="2564" w:type="dxa"/>
            <w:vMerge/>
          </w:tcPr>
          <w:p w14:paraId="6D2870ED" w14:textId="77777777" w:rsidR="00D27536" w:rsidRPr="00D90246" w:rsidRDefault="00D27536" w:rsidP="00D27536">
            <w:pPr>
              <w:jc w:val="center"/>
              <w:rPr>
                <w:b/>
              </w:rPr>
            </w:pPr>
          </w:p>
        </w:tc>
        <w:tc>
          <w:tcPr>
            <w:tcW w:w="2564" w:type="dxa"/>
          </w:tcPr>
          <w:p w14:paraId="01258F47" w14:textId="3D91C29E" w:rsidR="00D27536" w:rsidRPr="00D90246" w:rsidRDefault="00D27536" w:rsidP="00D27536">
            <w:r>
              <w:t>Clearly identifies the underlying assumptions related to the investigation.</w:t>
            </w:r>
          </w:p>
        </w:tc>
        <w:tc>
          <w:tcPr>
            <w:tcW w:w="2565" w:type="dxa"/>
          </w:tcPr>
          <w:p w14:paraId="18F63EA8" w14:textId="5AF042D3" w:rsidR="00D27536" w:rsidRPr="00D90246" w:rsidRDefault="00D27536" w:rsidP="00D27536">
            <w:r>
              <w:t>Refers to assumptions of the investigation in a vague or general way.</w:t>
            </w:r>
          </w:p>
        </w:tc>
        <w:tc>
          <w:tcPr>
            <w:tcW w:w="2565" w:type="dxa"/>
          </w:tcPr>
          <w:p w14:paraId="39CE7EC9" w14:textId="16E2E8F9" w:rsidR="00D27536" w:rsidRPr="00D90246" w:rsidRDefault="00D27536" w:rsidP="00D27536">
            <w:r>
              <w:t>Identifies only one assumption of the investigation</w:t>
            </w:r>
          </w:p>
        </w:tc>
        <w:tc>
          <w:tcPr>
            <w:tcW w:w="2565" w:type="dxa"/>
          </w:tcPr>
          <w:p w14:paraId="41E2BC80" w14:textId="1CB31E1E" w:rsidR="00D27536" w:rsidRPr="00D90246" w:rsidRDefault="00D27536" w:rsidP="00D27536">
            <w:r>
              <w:t>Identifies some mathematical content related to the investigation.</w:t>
            </w:r>
          </w:p>
        </w:tc>
        <w:tc>
          <w:tcPr>
            <w:tcW w:w="2565" w:type="dxa"/>
          </w:tcPr>
          <w:p w14:paraId="438116EE" w14:textId="4EEF3EDE" w:rsidR="00D27536" w:rsidRPr="00D90246" w:rsidRDefault="00D27536" w:rsidP="00D27536">
            <w:r>
              <w:t>Makes no links to mathematical content of the investigation.</w:t>
            </w:r>
          </w:p>
        </w:tc>
      </w:tr>
      <w:tr w:rsidR="00D27536" w14:paraId="0F85A2A1" w14:textId="77777777" w:rsidTr="006519A9">
        <w:tc>
          <w:tcPr>
            <w:tcW w:w="15388" w:type="dxa"/>
            <w:gridSpan w:val="6"/>
            <w:shd w:val="clear" w:color="auto" w:fill="FFC000"/>
          </w:tcPr>
          <w:p w14:paraId="2971D859" w14:textId="60DC0854" w:rsidR="00D27536" w:rsidRPr="00D90246" w:rsidRDefault="00D27536" w:rsidP="00D27536">
            <w:pPr>
              <w:jc w:val="center"/>
            </w:pPr>
            <w:r>
              <w:t>PART 2</w:t>
            </w:r>
          </w:p>
        </w:tc>
      </w:tr>
      <w:tr w:rsidR="00D27536" w14:paraId="4E4490C8" w14:textId="77777777" w:rsidTr="00496D5A">
        <w:tc>
          <w:tcPr>
            <w:tcW w:w="2564" w:type="dxa"/>
          </w:tcPr>
          <w:p w14:paraId="14BCBB3B" w14:textId="13B9E509" w:rsidR="00D27536" w:rsidRPr="00D90246" w:rsidRDefault="00D27536" w:rsidP="00D27536">
            <w:pPr>
              <w:jc w:val="center"/>
              <w:rPr>
                <w:b/>
              </w:rPr>
            </w:pPr>
            <w:r w:rsidRPr="00D90246">
              <w:rPr>
                <w:b/>
              </w:rPr>
              <w:t>Identifies and organises relevant information</w:t>
            </w:r>
          </w:p>
        </w:tc>
        <w:tc>
          <w:tcPr>
            <w:tcW w:w="2564" w:type="dxa"/>
          </w:tcPr>
          <w:p w14:paraId="27677783" w14:textId="70BD6F3F" w:rsidR="00D27536" w:rsidRPr="00D90246" w:rsidRDefault="00D27536" w:rsidP="00D27536">
            <w:r>
              <w:t>Draws a weighted network, identifies variables, includes many possible connections between nodes.</w:t>
            </w:r>
          </w:p>
        </w:tc>
        <w:tc>
          <w:tcPr>
            <w:tcW w:w="2565" w:type="dxa"/>
          </w:tcPr>
          <w:p w14:paraId="4760B574" w14:textId="4E408A65" w:rsidR="00D27536" w:rsidRPr="00D90246" w:rsidRDefault="00D27536" w:rsidP="00D27536">
            <w:r>
              <w:t>Draws a weighted network, identifies variables, includes only one connection between nodes.</w:t>
            </w:r>
          </w:p>
        </w:tc>
        <w:tc>
          <w:tcPr>
            <w:tcW w:w="2565" w:type="dxa"/>
          </w:tcPr>
          <w:p w14:paraId="641E0D50" w14:textId="28B0E877" w:rsidR="00D27536" w:rsidRPr="00D90246" w:rsidRDefault="00D27536" w:rsidP="00D27536">
            <w:r>
              <w:t>Draws a weighted network.</w:t>
            </w:r>
          </w:p>
        </w:tc>
        <w:tc>
          <w:tcPr>
            <w:tcW w:w="2565" w:type="dxa"/>
          </w:tcPr>
          <w:p w14:paraId="6FF19EA9" w14:textId="25D2F7BF" w:rsidR="00D27536" w:rsidRPr="00D90246" w:rsidRDefault="00D27536" w:rsidP="00D27536">
            <w:r>
              <w:t>Draws a simple network.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2360A91D" w14:textId="77777777" w:rsidR="00D27536" w:rsidRPr="00D90246" w:rsidRDefault="00D27536" w:rsidP="00D27536"/>
        </w:tc>
      </w:tr>
      <w:tr w:rsidR="00D27536" w14:paraId="32E986CA" w14:textId="77777777" w:rsidTr="00307FD4">
        <w:trPr>
          <w:trHeight w:val="1100"/>
        </w:trPr>
        <w:tc>
          <w:tcPr>
            <w:tcW w:w="2564" w:type="dxa"/>
            <w:vMerge w:val="restart"/>
          </w:tcPr>
          <w:p w14:paraId="37731AEE" w14:textId="1030004A" w:rsidR="00D27536" w:rsidRPr="00D90246" w:rsidRDefault="00D27536" w:rsidP="00D27536">
            <w:pPr>
              <w:jc w:val="center"/>
              <w:rPr>
                <w:b/>
              </w:rPr>
            </w:pPr>
            <w:r>
              <w:rPr>
                <w:b/>
              </w:rPr>
              <w:t>Chooses effective models and methods and carries the methods through correctly</w:t>
            </w:r>
          </w:p>
        </w:tc>
        <w:tc>
          <w:tcPr>
            <w:tcW w:w="2564" w:type="dxa"/>
          </w:tcPr>
          <w:p w14:paraId="35F3EBA0" w14:textId="1E16EE37" w:rsidR="00D27536" w:rsidRPr="00D90246" w:rsidRDefault="00D27536" w:rsidP="00D27536">
            <w:r>
              <w:t xml:space="preserve">Correctly applies shortest path procedure, identifies a clear path and gives the total value of that path as km </w:t>
            </w:r>
            <w:r w:rsidRPr="00307FD4">
              <w:rPr>
                <w:b/>
                <w:u w:val="single"/>
              </w:rPr>
              <w:t>and</w:t>
            </w:r>
            <w:r>
              <w:t xml:space="preserve"> time.</w:t>
            </w:r>
          </w:p>
        </w:tc>
        <w:tc>
          <w:tcPr>
            <w:tcW w:w="2565" w:type="dxa"/>
          </w:tcPr>
          <w:p w14:paraId="69A32B8B" w14:textId="1D0A1431" w:rsidR="00D27536" w:rsidRPr="00D90246" w:rsidRDefault="00D27536" w:rsidP="00D27536">
            <w:r>
              <w:t xml:space="preserve">Correctly applies shortest path procedure, identifies a clear path and gives the total value of that path as km </w:t>
            </w:r>
            <w:r>
              <w:rPr>
                <w:b/>
                <w:u w:val="single"/>
              </w:rPr>
              <w:t>or</w:t>
            </w:r>
            <w:r>
              <w:t xml:space="preserve"> time.</w:t>
            </w:r>
          </w:p>
        </w:tc>
        <w:tc>
          <w:tcPr>
            <w:tcW w:w="2565" w:type="dxa"/>
          </w:tcPr>
          <w:p w14:paraId="33CA6C35" w14:textId="59C88D05" w:rsidR="00D27536" w:rsidRPr="00D90246" w:rsidRDefault="00D27536" w:rsidP="00D27536">
            <w:r>
              <w:t xml:space="preserve">Identifies a path, represents if graphically and provides a total weight for that path as km </w:t>
            </w:r>
            <w:r w:rsidRPr="00307FD4">
              <w:rPr>
                <w:b/>
              </w:rPr>
              <w:t>and/or</w:t>
            </w:r>
            <w:r>
              <w:t xml:space="preserve"> time.</w:t>
            </w:r>
          </w:p>
        </w:tc>
        <w:tc>
          <w:tcPr>
            <w:tcW w:w="2565" w:type="dxa"/>
          </w:tcPr>
          <w:p w14:paraId="77A5F8A1" w14:textId="29771E0C" w:rsidR="00D27536" w:rsidRPr="00D90246" w:rsidRDefault="00D27536" w:rsidP="00D27536">
            <w:r>
              <w:t>Identifies a path and represents it graphically.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6141C32D" w14:textId="65CAF3B2" w:rsidR="00D27536" w:rsidRPr="00D90246" w:rsidRDefault="00D27536" w:rsidP="00D27536"/>
        </w:tc>
      </w:tr>
      <w:tr w:rsidR="00D27536" w14:paraId="155D6D77" w14:textId="77777777" w:rsidTr="00C237A6">
        <w:trPr>
          <w:trHeight w:val="302"/>
        </w:trPr>
        <w:tc>
          <w:tcPr>
            <w:tcW w:w="2564" w:type="dxa"/>
            <w:vMerge/>
          </w:tcPr>
          <w:p w14:paraId="3D19D287" w14:textId="77777777" w:rsidR="00D27536" w:rsidRDefault="00D27536" w:rsidP="00D27536">
            <w:pPr>
              <w:jc w:val="center"/>
              <w:rPr>
                <w:b/>
              </w:rPr>
            </w:pPr>
          </w:p>
        </w:tc>
        <w:tc>
          <w:tcPr>
            <w:tcW w:w="2564" w:type="dxa"/>
          </w:tcPr>
          <w:p w14:paraId="22AE52BF" w14:textId="18D3D8BF" w:rsidR="00D27536" w:rsidRDefault="00D27536" w:rsidP="00D27536">
            <w:r>
              <w:t>Identifies path as Hamiltonian or Eulerian. Identifies as path or cycle. Explains choice of description.</w:t>
            </w:r>
          </w:p>
        </w:tc>
        <w:tc>
          <w:tcPr>
            <w:tcW w:w="2565" w:type="dxa"/>
          </w:tcPr>
          <w:p w14:paraId="14A92ABA" w14:textId="26B56AED" w:rsidR="00D27536" w:rsidRDefault="00D27536" w:rsidP="00D27536">
            <w:r>
              <w:t>Identifies path as Hamiltonian or Eulerian. Explains choice of description.</w:t>
            </w:r>
          </w:p>
        </w:tc>
        <w:tc>
          <w:tcPr>
            <w:tcW w:w="2565" w:type="dxa"/>
          </w:tcPr>
          <w:p w14:paraId="38D8E408" w14:textId="7DD6F0C6" w:rsidR="00D27536" w:rsidRPr="00D90246" w:rsidRDefault="00D27536" w:rsidP="00D27536">
            <w:r>
              <w:t>Identifies path as Hamiltonian or Eulerian.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73B0E52A" w14:textId="77777777" w:rsidR="00D27536" w:rsidRPr="00D90246" w:rsidRDefault="00D27536" w:rsidP="00D27536"/>
        </w:tc>
        <w:tc>
          <w:tcPr>
            <w:tcW w:w="2565" w:type="dxa"/>
            <w:shd w:val="clear" w:color="auto" w:fill="D9D9D9" w:themeFill="background1" w:themeFillShade="D9"/>
          </w:tcPr>
          <w:p w14:paraId="6454696D" w14:textId="77777777" w:rsidR="00D27536" w:rsidRPr="00D90246" w:rsidRDefault="00D27536" w:rsidP="00D27536"/>
        </w:tc>
      </w:tr>
      <w:tr w:rsidR="00D27536" w14:paraId="34AFE31F" w14:textId="77777777" w:rsidTr="00FA6638">
        <w:tc>
          <w:tcPr>
            <w:tcW w:w="2564" w:type="dxa"/>
          </w:tcPr>
          <w:p w14:paraId="43E4CD5F" w14:textId="229C64B5" w:rsidR="00D27536" w:rsidRPr="00F52C1A" w:rsidRDefault="00D27536" w:rsidP="00D27536">
            <w:pPr>
              <w:jc w:val="center"/>
              <w:rPr>
                <w:b/>
              </w:rPr>
            </w:pPr>
            <w:r w:rsidRPr="00F52C1A">
              <w:rPr>
                <w:b/>
              </w:rPr>
              <w:t>Follows mathematical conventions accurately</w:t>
            </w:r>
          </w:p>
        </w:tc>
        <w:tc>
          <w:tcPr>
            <w:tcW w:w="2564" w:type="dxa"/>
          </w:tcPr>
          <w:p w14:paraId="3BA7951F" w14:textId="0C0376EA" w:rsidR="00D27536" w:rsidRPr="00D90246" w:rsidRDefault="00D27536" w:rsidP="00D27536">
            <w:r>
              <w:t>Selects, extends and applies mathematical procedures to investigate a problem.</w:t>
            </w:r>
          </w:p>
        </w:tc>
        <w:tc>
          <w:tcPr>
            <w:tcW w:w="2565" w:type="dxa"/>
          </w:tcPr>
          <w:p w14:paraId="27109769" w14:textId="0DC28271" w:rsidR="00D27536" w:rsidRPr="00D90246" w:rsidRDefault="00D27536" w:rsidP="00D27536">
            <w:r>
              <w:t>Selects and applies mathematical procedures previously learnt to investigate a problem.</w:t>
            </w:r>
          </w:p>
        </w:tc>
        <w:tc>
          <w:tcPr>
            <w:tcW w:w="2565" w:type="dxa"/>
          </w:tcPr>
          <w:p w14:paraId="428D661E" w14:textId="7B03E103" w:rsidR="00D27536" w:rsidRPr="00D90246" w:rsidRDefault="00D27536" w:rsidP="00D27536">
            <w:r>
              <w:t xml:space="preserve">Selects and applies, with direction, mathematical procedures previously learnt to investigate a problem. </w:t>
            </w:r>
          </w:p>
        </w:tc>
        <w:tc>
          <w:tcPr>
            <w:tcW w:w="2565" w:type="dxa"/>
          </w:tcPr>
          <w:p w14:paraId="459377F9" w14:textId="51FB7B4D" w:rsidR="00D27536" w:rsidRPr="00D90246" w:rsidRDefault="00D27536" w:rsidP="00D27536">
            <w:r>
              <w:t>Attempts to apply, with direction, mathematical procedures previously learnt to investigate a problem.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456E5496" w14:textId="77777777" w:rsidR="00D27536" w:rsidRPr="00D90246" w:rsidRDefault="00D27536" w:rsidP="00D27536"/>
        </w:tc>
      </w:tr>
      <w:tr w:rsidR="00D27536" w14:paraId="70706C4E" w14:textId="77777777" w:rsidTr="006519A9">
        <w:tc>
          <w:tcPr>
            <w:tcW w:w="15388" w:type="dxa"/>
            <w:gridSpan w:val="6"/>
            <w:shd w:val="clear" w:color="auto" w:fill="FFC000"/>
          </w:tcPr>
          <w:p w14:paraId="0C994ECB" w14:textId="369B8690" w:rsidR="00D27536" w:rsidRPr="00D90246" w:rsidRDefault="00D27536" w:rsidP="00D27536">
            <w:pPr>
              <w:jc w:val="center"/>
            </w:pPr>
            <w:r>
              <w:t>PART 3</w:t>
            </w:r>
          </w:p>
        </w:tc>
      </w:tr>
      <w:tr w:rsidR="00D27536" w14:paraId="353CC62D" w14:textId="77777777" w:rsidTr="00FA6638">
        <w:trPr>
          <w:trHeight w:val="360"/>
        </w:trPr>
        <w:tc>
          <w:tcPr>
            <w:tcW w:w="2564" w:type="dxa"/>
            <w:vMerge w:val="restart"/>
          </w:tcPr>
          <w:p w14:paraId="38F99D0D" w14:textId="2138958F" w:rsidR="00D27536" w:rsidRPr="00F52C1A" w:rsidRDefault="00D27536" w:rsidP="00D27536">
            <w:pPr>
              <w:jc w:val="center"/>
              <w:rPr>
                <w:b/>
              </w:rPr>
            </w:pPr>
            <w:r>
              <w:rPr>
                <w:b/>
              </w:rPr>
              <w:t>Links mathematical results to data and contexts to reach reasonable conclusions</w:t>
            </w:r>
          </w:p>
        </w:tc>
        <w:tc>
          <w:tcPr>
            <w:tcW w:w="2564" w:type="dxa"/>
          </w:tcPr>
          <w:p w14:paraId="41544592" w14:textId="2EDFF84C" w:rsidR="00D27536" w:rsidRPr="00D90246" w:rsidRDefault="00D27536" w:rsidP="00D27536">
            <w:r>
              <w:t>Recognises implied conditions in real-life applications and defines and explains the limitations of models.</w:t>
            </w:r>
          </w:p>
        </w:tc>
        <w:tc>
          <w:tcPr>
            <w:tcW w:w="2565" w:type="dxa"/>
          </w:tcPr>
          <w:p w14:paraId="58FDD325" w14:textId="6DE04E86" w:rsidR="00D27536" w:rsidRPr="00D90246" w:rsidRDefault="00D27536" w:rsidP="00D27536">
            <w:r>
              <w:t>Identified specified conditions in real-life applications, recognises and rejects inappropriate solutions.</w:t>
            </w:r>
          </w:p>
        </w:tc>
        <w:tc>
          <w:tcPr>
            <w:tcW w:w="2565" w:type="dxa"/>
          </w:tcPr>
          <w:p w14:paraId="1C9A1BDE" w14:textId="49311551" w:rsidR="00D27536" w:rsidRPr="00D90246" w:rsidRDefault="00D27536" w:rsidP="00D27536">
            <w:r>
              <w:t xml:space="preserve">Identifies specified conditions in real-life applications. 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5F2BDCED" w14:textId="77777777" w:rsidR="00D27536" w:rsidRPr="00D90246" w:rsidRDefault="00D27536" w:rsidP="00D27536"/>
        </w:tc>
        <w:tc>
          <w:tcPr>
            <w:tcW w:w="2565" w:type="dxa"/>
            <w:shd w:val="clear" w:color="auto" w:fill="D9D9D9" w:themeFill="background1" w:themeFillShade="D9"/>
          </w:tcPr>
          <w:p w14:paraId="2FE3122B" w14:textId="66756944" w:rsidR="00D27536" w:rsidRPr="00D90246" w:rsidRDefault="00D27536" w:rsidP="00D27536"/>
        </w:tc>
      </w:tr>
      <w:tr w:rsidR="00D27536" w14:paraId="31713711" w14:textId="77777777" w:rsidTr="0095750E">
        <w:trPr>
          <w:trHeight w:val="360"/>
        </w:trPr>
        <w:tc>
          <w:tcPr>
            <w:tcW w:w="2564" w:type="dxa"/>
            <w:vMerge/>
          </w:tcPr>
          <w:p w14:paraId="0616DC1A" w14:textId="77777777" w:rsidR="00D27536" w:rsidRDefault="00D27536" w:rsidP="00D27536">
            <w:pPr>
              <w:jc w:val="center"/>
              <w:rPr>
                <w:b/>
              </w:rPr>
            </w:pPr>
          </w:p>
        </w:tc>
        <w:tc>
          <w:tcPr>
            <w:tcW w:w="2564" w:type="dxa"/>
          </w:tcPr>
          <w:p w14:paraId="328003C0" w14:textId="73424303" w:rsidR="00D27536" w:rsidRPr="00D90246" w:rsidRDefault="00D27536" w:rsidP="00D27536">
            <w:r>
              <w:t>Identifies a problem in their network, defines how this affects their network and provides a new network to compensate for the problem.</w:t>
            </w:r>
          </w:p>
        </w:tc>
        <w:tc>
          <w:tcPr>
            <w:tcW w:w="2565" w:type="dxa"/>
          </w:tcPr>
          <w:p w14:paraId="741CB277" w14:textId="5011C87E" w:rsidR="00D27536" w:rsidRPr="00D90246" w:rsidRDefault="00D27536" w:rsidP="00D27536">
            <w:r>
              <w:t>Identifies a problem in relation to their network, attempts a solution and presents an alternative network.</w:t>
            </w:r>
          </w:p>
        </w:tc>
        <w:tc>
          <w:tcPr>
            <w:tcW w:w="2565" w:type="dxa"/>
          </w:tcPr>
          <w:p w14:paraId="0BF777A5" w14:textId="55457419" w:rsidR="00D27536" w:rsidRPr="00D90246" w:rsidRDefault="00D27536" w:rsidP="00D27536">
            <w:r>
              <w:t>States a specific problem in relation to their network and attempts a solution.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2FB5A486" w14:textId="77777777" w:rsidR="00D27536" w:rsidRPr="00D90246" w:rsidRDefault="00D27536" w:rsidP="00D27536"/>
        </w:tc>
        <w:tc>
          <w:tcPr>
            <w:tcW w:w="2565" w:type="dxa"/>
            <w:shd w:val="clear" w:color="auto" w:fill="D9D9D9" w:themeFill="background1" w:themeFillShade="D9"/>
          </w:tcPr>
          <w:p w14:paraId="36067988" w14:textId="28071366" w:rsidR="00D27536" w:rsidRPr="00D90246" w:rsidRDefault="00D27536" w:rsidP="00D27536"/>
        </w:tc>
      </w:tr>
      <w:tr w:rsidR="00D27536" w14:paraId="08C0D2DF" w14:textId="77777777" w:rsidTr="006519A9">
        <w:tc>
          <w:tcPr>
            <w:tcW w:w="15388" w:type="dxa"/>
            <w:gridSpan w:val="6"/>
            <w:shd w:val="clear" w:color="auto" w:fill="FFC000"/>
          </w:tcPr>
          <w:p w14:paraId="00744D29" w14:textId="30286761" w:rsidR="00D27536" w:rsidRPr="00D90246" w:rsidRDefault="00D27536" w:rsidP="00D27536">
            <w:pPr>
              <w:jc w:val="center"/>
            </w:pPr>
            <w:r>
              <w:t>PART 4</w:t>
            </w:r>
          </w:p>
        </w:tc>
      </w:tr>
      <w:tr w:rsidR="00D27536" w14:paraId="283F6404" w14:textId="77777777" w:rsidTr="00535352">
        <w:tc>
          <w:tcPr>
            <w:tcW w:w="2564" w:type="dxa"/>
          </w:tcPr>
          <w:p w14:paraId="7A5C636B" w14:textId="4C2FCB5B" w:rsidR="00D27536" w:rsidRDefault="00D27536" w:rsidP="00D27536">
            <w:pPr>
              <w:jc w:val="center"/>
              <w:rPr>
                <w:b/>
              </w:rPr>
            </w:pPr>
            <w:r>
              <w:rPr>
                <w:b/>
              </w:rPr>
              <w:t>Communicates mathematical reasoning, results and conclusions</w:t>
            </w:r>
          </w:p>
        </w:tc>
        <w:tc>
          <w:tcPr>
            <w:tcW w:w="2564" w:type="dxa"/>
          </w:tcPr>
          <w:p w14:paraId="455EEC71" w14:textId="70F97D27" w:rsidR="00D27536" w:rsidRPr="00D90246" w:rsidRDefault="00D27536" w:rsidP="00D27536">
            <w:r>
              <w:t>Communicates investigation findings with a comprehensive interpretation of mathematical results in the context of the investigation.</w:t>
            </w:r>
          </w:p>
        </w:tc>
        <w:tc>
          <w:tcPr>
            <w:tcW w:w="2565" w:type="dxa"/>
          </w:tcPr>
          <w:p w14:paraId="65A18C88" w14:textId="4F6E5A6E" w:rsidR="00D27536" w:rsidRPr="00D90246" w:rsidRDefault="00D27536" w:rsidP="00D27536">
            <w:r>
              <w:t xml:space="preserve">Communicates investigation findings in a systematic and concise was using mathematical language and relating the solution to the original problem. </w:t>
            </w:r>
          </w:p>
        </w:tc>
        <w:tc>
          <w:tcPr>
            <w:tcW w:w="2565" w:type="dxa"/>
          </w:tcPr>
          <w:p w14:paraId="01992350" w14:textId="254FC2EC" w:rsidR="00D27536" w:rsidRPr="00D90246" w:rsidRDefault="00D27536" w:rsidP="00D27536">
            <w:r>
              <w:t>Communicates investigation findings in a systematic way, using some mathematical expression and everyday language.</w:t>
            </w:r>
          </w:p>
        </w:tc>
        <w:tc>
          <w:tcPr>
            <w:tcW w:w="2565" w:type="dxa"/>
          </w:tcPr>
          <w:p w14:paraId="6AEC68BC" w14:textId="41128813" w:rsidR="00D27536" w:rsidRPr="00D90246" w:rsidRDefault="00D27536" w:rsidP="00D27536">
            <w:r>
              <w:t xml:space="preserve">Offers simple conclusions that are not supported by data or calculations. </w:t>
            </w:r>
          </w:p>
        </w:tc>
        <w:tc>
          <w:tcPr>
            <w:tcW w:w="2565" w:type="dxa"/>
            <w:shd w:val="clear" w:color="auto" w:fill="D9D9D9" w:themeFill="background1" w:themeFillShade="D9"/>
          </w:tcPr>
          <w:p w14:paraId="0A7AE8BD" w14:textId="77777777" w:rsidR="00D27536" w:rsidRPr="00D90246" w:rsidRDefault="00D27536" w:rsidP="00D27536"/>
        </w:tc>
      </w:tr>
    </w:tbl>
    <w:p w14:paraId="517C6242" w14:textId="60992F62" w:rsidR="00D90246" w:rsidRDefault="00D90246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F52C1A" w14:paraId="58B4BE0D" w14:textId="77777777" w:rsidTr="00F52C1A">
        <w:tc>
          <w:tcPr>
            <w:tcW w:w="15388" w:type="dxa"/>
          </w:tcPr>
          <w:p w14:paraId="3AEA62A8" w14:textId="4C95BAF7" w:rsidR="00F52C1A" w:rsidRDefault="00F52C1A" w:rsidP="00F52C1A">
            <w:pPr>
              <w:rPr>
                <w:b/>
              </w:rPr>
            </w:pPr>
            <w:r w:rsidRPr="00F52C1A">
              <w:rPr>
                <w:b/>
              </w:rPr>
              <w:t>Overall Comm</w:t>
            </w:r>
            <w:r>
              <w:rPr>
                <w:b/>
              </w:rPr>
              <w:t>ent:</w:t>
            </w:r>
          </w:p>
          <w:p w14:paraId="2732859A" w14:textId="583C1FB0" w:rsidR="00F52C1A" w:rsidRDefault="00F52C1A" w:rsidP="00F52C1A">
            <w:pPr>
              <w:rPr>
                <w:b/>
              </w:rPr>
            </w:pPr>
          </w:p>
          <w:p w14:paraId="15988C5D" w14:textId="75D22D83" w:rsidR="00F52C1A" w:rsidRDefault="00F52C1A" w:rsidP="00F52C1A">
            <w:pPr>
              <w:rPr>
                <w:b/>
              </w:rPr>
            </w:pPr>
          </w:p>
          <w:p w14:paraId="1B28FDB8" w14:textId="77777777" w:rsidR="00C237A6" w:rsidRDefault="00C237A6" w:rsidP="00F52C1A">
            <w:pPr>
              <w:rPr>
                <w:b/>
              </w:rPr>
            </w:pPr>
          </w:p>
          <w:p w14:paraId="735C7960" w14:textId="3DA94DAA" w:rsidR="00F52C1A" w:rsidRDefault="00F52C1A" w:rsidP="00F52C1A">
            <w:pPr>
              <w:rPr>
                <w:b/>
              </w:rPr>
            </w:pPr>
          </w:p>
          <w:p w14:paraId="23153AEA" w14:textId="7EFB2AB3" w:rsidR="00F52C1A" w:rsidRDefault="00F52C1A" w:rsidP="00F52C1A">
            <w:pPr>
              <w:rPr>
                <w:b/>
              </w:rPr>
            </w:pPr>
          </w:p>
          <w:p w14:paraId="04A20127" w14:textId="5612ECD7" w:rsidR="00535352" w:rsidRDefault="00535352" w:rsidP="00F52C1A">
            <w:pPr>
              <w:rPr>
                <w:b/>
              </w:rPr>
            </w:pPr>
          </w:p>
          <w:p w14:paraId="4B3B2498" w14:textId="77777777" w:rsidR="00535352" w:rsidRDefault="00535352" w:rsidP="00F52C1A">
            <w:pPr>
              <w:rPr>
                <w:b/>
              </w:rPr>
            </w:pPr>
          </w:p>
          <w:p w14:paraId="155807CF" w14:textId="6D3052BC" w:rsidR="00F52C1A" w:rsidRDefault="00F52C1A" w:rsidP="00F52C1A">
            <w:pPr>
              <w:rPr>
                <w:b/>
              </w:rPr>
            </w:pPr>
          </w:p>
          <w:p w14:paraId="71E2E706" w14:textId="28C5C8FE" w:rsidR="00F52C1A" w:rsidRDefault="00F52C1A" w:rsidP="00F52C1A">
            <w:pPr>
              <w:rPr>
                <w:b/>
              </w:rPr>
            </w:pPr>
          </w:p>
          <w:p w14:paraId="46BC7CD5" w14:textId="480DD8EF" w:rsidR="00F52C1A" w:rsidRDefault="00F52C1A" w:rsidP="00F52C1A">
            <w:pPr>
              <w:rPr>
                <w:b/>
              </w:rPr>
            </w:pPr>
          </w:p>
          <w:p w14:paraId="564835B2" w14:textId="77777777" w:rsidR="00F52C1A" w:rsidRPr="00F52C1A" w:rsidRDefault="00F52C1A" w:rsidP="00F52C1A">
            <w:pPr>
              <w:rPr>
                <w:b/>
              </w:rPr>
            </w:pPr>
          </w:p>
          <w:p w14:paraId="6EC25694" w14:textId="77777777" w:rsidR="00F52C1A" w:rsidRDefault="00F52C1A">
            <w:pPr>
              <w:rPr>
                <w:b/>
                <w:u w:val="single"/>
              </w:rPr>
            </w:pPr>
          </w:p>
          <w:p w14:paraId="4B92C5A2" w14:textId="28C10C77" w:rsidR="00F52C1A" w:rsidRPr="00307FD4" w:rsidRDefault="00F52C1A" w:rsidP="00F52C1A">
            <w:pPr>
              <w:ind w:left="12960"/>
              <w:rPr>
                <w:b/>
              </w:rPr>
            </w:pPr>
            <w:r w:rsidRPr="00307FD4">
              <w:rPr>
                <w:b/>
              </w:rPr>
              <w:t>Total Mark:               / 4</w:t>
            </w:r>
            <w:r w:rsidR="00D462C0">
              <w:rPr>
                <w:b/>
              </w:rPr>
              <w:t>0</w:t>
            </w:r>
          </w:p>
        </w:tc>
      </w:tr>
    </w:tbl>
    <w:p w14:paraId="6FBBADD2" w14:textId="77777777" w:rsidR="00F52C1A" w:rsidRPr="00D90246" w:rsidRDefault="00F52C1A">
      <w:pPr>
        <w:rPr>
          <w:u w:val="single"/>
        </w:rPr>
      </w:pPr>
    </w:p>
    <w:sectPr w:rsidR="00F52C1A" w:rsidRPr="00D90246" w:rsidSect="00D9024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41CEE" w14:textId="77777777" w:rsidR="001E219F" w:rsidRDefault="001E219F" w:rsidP="00537337">
      <w:pPr>
        <w:spacing w:after="0" w:line="240" w:lineRule="auto"/>
      </w:pPr>
      <w:r>
        <w:separator/>
      </w:r>
    </w:p>
  </w:endnote>
  <w:endnote w:type="continuationSeparator" w:id="0">
    <w:p w14:paraId="1F5AF7AD" w14:textId="77777777" w:rsidR="001E219F" w:rsidRDefault="001E219F" w:rsidP="00537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6BCE3" w14:textId="77777777" w:rsidR="001E219F" w:rsidRDefault="001E219F" w:rsidP="00537337">
      <w:pPr>
        <w:spacing w:after="0" w:line="240" w:lineRule="auto"/>
      </w:pPr>
      <w:r>
        <w:separator/>
      </w:r>
    </w:p>
  </w:footnote>
  <w:footnote w:type="continuationSeparator" w:id="0">
    <w:p w14:paraId="1F004141" w14:textId="77777777" w:rsidR="001E219F" w:rsidRDefault="001E219F" w:rsidP="005373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6"/>
    <w:rsid w:val="001E219F"/>
    <w:rsid w:val="0024242A"/>
    <w:rsid w:val="00307FD4"/>
    <w:rsid w:val="00350608"/>
    <w:rsid w:val="003D449A"/>
    <w:rsid w:val="00496D5A"/>
    <w:rsid w:val="00535352"/>
    <w:rsid w:val="00537337"/>
    <w:rsid w:val="005E21D3"/>
    <w:rsid w:val="00624541"/>
    <w:rsid w:val="006519A9"/>
    <w:rsid w:val="00A771C2"/>
    <w:rsid w:val="00C237A6"/>
    <w:rsid w:val="00D27536"/>
    <w:rsid w:val="00D462C0"/>
    <w:rsid w:val="00D90246"/>
    <w:rsid w:val="00EF3AC9"/>
    <w:rsid w:val="00F52C1A"/>
    <w:rsid w:val="00F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49B95"/>
  <w15:chartTrackingRefBased/>
  <w15:docId w15:val="{E99147B6-AD5F-4F5C-B4B2-A314BAC9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6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0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7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337"/>
  </w:style>
  <w:style w:type="paragraph" w:styleId="Footer">
    <w:name w:val="footer"/>
    <w:basedOn w:val="Normal"/>
    <w:link w:val="FooterChar"/>
    <w:uiPriority w:val="99"/>
    <w:unhideWhenUsed/>
    <w:rsid w:val="005373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KEEN</dc:creator>
  <cp:keywords/>
  <dc:description/>
  <cp:lastModifiedBy>KEEN Stephanie [Baldivis Secondary College]</cp:lastModifiedBy>
  <cp:revision>4</cp:revision>
  <cp:lastPrinted>2018-05-18T00:32:00Z</cp:lastPrinted>
  <dcterms:created xsi:type="dcterms:W3CDTF">2018-05-17T08:43:00Z</dcterms:created>
  <dcterms:modified xsi:type="dcterms:W3CDTF">2018-05-18T00:32:00Z</dcterms:modified>
</cp:coreProperties>
</file>