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62C8" w:rsidRDefault="007F62C8" w:rsidP="004D50DA">
      <w:pPr>
        <w:pStyle w:val="Heading4"/>
        <w:numPr>
          <w:ilvl w:val="0"/>
          <w:numId w:val="0"/>
        </w:numPr>
        <w:ind w:left="1440" w:firstLine="720"/>
        <w:rPr>
          <w:rFonts w:cs="Arial"/>
          <w:bCs w:val="0"/>
          <w:lang w:val="en-AU"/>
        </w:rPr>
      </w:pPr>
      <w:r>
        <w:rPr>
          <w:rFonts w:cs="Arial"/>
          <w:lang w:val="en-AU"/>
        </w:rPr>
        <w:t>Student Name</w:t>
      </w:r>
      <w:proofErr w:type="gramStart"/>
      <w:r>
        <w:rPr>
          <w:rFonts w:cs="Arial"/>
          <w:lang w:val="en-AU"/>
        </w:rPr>
        <w:t>:</w:t>
      </w:r>
      <w:r w:rsidRPr="00075639">
        <w:rPr>
          <w:rFonts w:cs="Arial"/>
          <w:lang w:val="en-AU"/>
        </w:rPr>
        <w:t>_</w:t>
      </w:r>
      <w:proofErr w:type="gramEnd"/>
      <w:r w:rsidRPr="00075639">
        <w:rPr>
          <w:rFonts w:cs="Arial"/>
          <w:lang w:val="en-AU"/>
        </w:rPr>
        <w:t>___________</w:t>
      </w:r>
      <w:r w:rsidR="00184288">
        <w:rPr>
          <w:rFonts w:cs="Arial"/>
          <w:lang w:val="en-AU"/>
        </w:rPr>
        <w:t>______</w:t>
      </w:r>
      <w:r w:rsidRPr="00075639">
        <w:rPr>
          <w:rFonts w:cs="Arial"/>
          <w:lang w:val="en-AU"/>
        </w:rPr>
        <w:t>___________</w:t>
      </w:r>
    </w:p>
    <w:p w:rsidR="007F62C8" w:rsidRPr="001D6DB6" w:rsidRDefault="007F62C8" w:rsidP="007F62C8"/>
    <w:tbl>
      <w:tblPr>
        <w:tblW w:w="0" w:type="auto"/>
        <w:tblLook w:val="0000" w:firstRow="0" w:lastRow="0" w:firstColumn="0" w:lastColumn="0" w:noHBand="0" w:noVBand="0"/>
      </w:tblPr>
      <w:tblGrid>
        <w:gridCol w:w="2869"/>
        <w:gridCol w:w="7445"/>
      </w:tblGrid>
      <w:tr w:rsidR="007F62C8" w:rsidRPr="00075639" w:rsidTr="001B086D">
        <w:trPr>
          <w:trHeight w:val="2271"/>
        </w:trPr>
        <w:tc>
          <w:tcPr>
            <w:tcW w:w="0" w:type="auto"/>
          </w:tcPr>
          <w:p w:rsidR="007F62C8" w:rsidRPr="00075639" w:rsidRDefault="007F62C8" w:rsidP="00FE2F5C">
            <w:pPr>
              <w:rPr>
                <w:rFonts w:cs="Arial"/>
              </w:rPr>
            </w:pPr>
            <w:r>
              <w:rPr>
                <w:rFonts w:cs="Arial"/>
                <w:noProof/>
              </w:rPr>
              <w:drawing>
                <wp:inline distT="0" distB="0" distL="0" distR="0" wp14:anchorId="6A57AD88" wp14:editId="40A92448">
                  <wp:extent cx="1245587" cy="1084393"/>
                  <wp:effectExtent l="0" t="0" r="0" b="1905"/>
                  <wp:docPr id="1" name="Picture 1" descr="EGC_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EGC_Black"/>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45587" cy="1084393"/>
                          </a:xfrm>
                          <a:prstGeom prst="rect">
                            <a:avLst/>
                          </a:prstGeom>
                          <a:noFill/>
                          <a:ln>
                            <a:noFill/>
                          </a:ln>
                        </pic:spPr>
                      </pic:pic>
                    </a:graphicData>
                  </a:graphic>
                </wp:inline>
              </w:drawing>
            </w:r>
          </w:p>
        </w:tc>
        <w:tc>
          <w:tcPr>
            <w:tcW w:w="7445" w:type="dxa"/>
          </w:tcPr>
          <w:p w:rsidR="007F62C8" w:rsidRPr="00075639" w:rsidRDefault="007F62C8" w:rsidP="007F62C8">
            <w:pPr>
              <w:pStyle w:val="Heading6"/>
              <w:numPr>
                <w:ilvl w:val="0"/>
                <w:numId w:val="0"/>
              </w:numPr>
              <w:jc w:val="center"/>
              <w:rPr>
                <w:rFonts w:cs="Arial"/>
                <w:b w:val="0"/>
                <w:bCs/>
              </w:rPr>
            </w:pPr>
            <w:r w:rsidRPr="001A63D4">
              <w:rPr>
                <w:rFonts w:cs="Arial"/>
                <w:bCs/>
                <w:sz w:val="24"/>
              </w:rPr>
              <w:br/>
            </w:r>
            <w:r>
              <w:rPr>
                <w:rFonts w:cs="Arial"/>
                <w:bCs/>
              </w:rPr>
              <w:t>Eastern Goldfields College</w:t>
            </w:r>
          </w:p>
          <w:p w:rsidR="007F62C8" w:rsidRPr="001A63D4" w:rsidRDefault="007F62C8" w:rsidP="00FE2F5C">
            <w:pPr>
              <w:rPr>
                <w:rFonts w:cs="Arial"/>
                <w:sz w:val="12"/>
              </w:rPr>
            </w:pPr>
          </w:p>
          <w:p w:rsidR="007F62C8" w:rsidRPr="000E35EE" w:rsidRDefault="007F62C8" w:rsidP="00FE2F5C">
            <w:pPr>
              <w:pStyle w:val="TestStyle1"/>
              <w:spacing w:after="0"/>
            </w:pPr>
            <w:r>
              <w:t>Mathematics Applications U3&amp;4 2016</w:t>
            </w:r>
            <w:r w:rsidRPr="000E35EE">
              <w:t xml:space="preserve">       </w:t>
            </w:r>
          </w:p>
          <w:p w:rsidR="007F62C8" w:rsidRPr="001A63D4" w:rsidRDefault="007F62C8" w:rsidP="00FE2F5C">
            <w:pPr>
              <w:pStyle w:val="Heading1"/>
              <w:rPr>
                <w:rFonts w:cs="Arial"/>
                <w:bCs w:val="0"/>
                <w:sz w:val="14"/>
                <w:szCs w:val="28"/>
                <w:lang w:val="en-AU"/>
              </w:rPr>
            </w:pPr>
          </w:p>
          <w:p w:rsidR="007F62C8" w:rsidRPr="00075639" w:rsidRDefault="007F62C8" w:rsidP="007F62C8">
            <w:pPr>
              <w:pStyle w:val="Heading1"/>
              <w:jc w:val="center"/>
              <w:rPr>
                <w:rFonts w:cs="Arial"/>
                <w:bCs w:val="0"/>
                <w:lang w:val="en-AU"/>
              </w:rPr>
            </w:pPr>
            <w:r w:rsidRPr="00F92F57">
              <w:rPr>
                <w:rFonts w:cs="Arial"/>
                <w:szCs w:val="28"/>
                <w:lang w:val="en-AU"/>
              </w:rPr>
              <w:t xml:space="preserve">Investigation </w:t>
            </w:r>
            <w:r>
              <w:rPr>
                <w:rFonts w:cs="Arial"/>
                <w:szCs w:val="28"/>
                <w:lang w:val="en-AU"/>
              </w:rPr>
              <w:t>3</w:t>
            </w:r>
            <w:r w:rsidRPr="00F92F57">
              <w:rPr>
                <w:rFonts w:cs="Arial"/>
                <w:szCs w:val="28"/>
                <w:lang w:val="en-AU"/>
              </w:rPr>
              <w:t xml:space="preserve"> </w:t>
            </w:r>
          </w:p>
        </w:tc>
      </w:tr>
      <w:tr w:rsidR="007F62C8" w:rsidRPr="00075639" w:rsidTr="001B086D">
        <w:trPr>
          <w:trHeight w:val="148"/>
        </w:trPr>
        <w:tc>
          <w:tcPr>
            <w:tcW w:w="0" w:type="auto"/>
          </w:tcPr>
          <w:p w:rsidR="007F62C8" w:rsidRPr="00B711AA" w:rsidRDefault="007F62C8" w:rsidP="00FE2F5C">
            <w:pPr>
              <w:rPr>
                <w:rFonts w:cs="Arial"/>
              </w:rPr>
            </w:pPr>
            <w:r w:rsidRPr="007F62C8">
              <w:rPr>
                <w:rFonts w:cs="Arial"/>
                <w:b/>
              </w:rPr>
              <w:t>Working Time</w:t>
            </w:r>
            <w:r>
              <w:rPr>
                <w:rFonts w:cs="Arial"/>
              </w:rPr>
              <w:t xml:space="preserve">: 50 minutes </w:t>
            </w:r>
          </w:p>
        </w:tc>
        <w:tc>
          <w:tcPr>
            <w:tcW w:w="7445" w:type="dxa"/>
          </w:tcPr>
          <w:p w:rsidR="007F62C8" w:rsidRPr="007F62C8" w:rsidRDefault="007F62C8" w:rsidP="001B086D">
            <w:pPr>
              <w:pStyle w:val="Heading6"/>
              <w:numPr>
                <w:ilvl w:val="0"/>
                <w:numId w:val="0"/>
              </w:numPr>
              <w:spacing w:before="0"/>
              <w:rPr>
                <w:rFonts w:cs="Arial"/>
                <w:sz w:val="24"/>
              </w:rPr>
            </w:pPr>
            <w:r>
              <w:rPr>
                <w:rFonts w:cs="Arial"/>
                <w:sz w:val="24"/>
              </w:rPr>
              <w:t xml:space="preserve">                  Calculator Assumed</w:t>
            </w:r>
            <w:r w:rsidR="001B086D">
              <w:rPr>
                <w:rFonts w:cs="Arial"/>
                <w:sz w:val="24"/>
              </w:rPr>
              <w:t>, No Notes</w:t>
            </w:r>
            <w:r>
              <w:rPr>
                <w:rFonts w:cs="Arial"/>
                <w:sz w:val="24"/>
              </w:rPr>
              <w:t xml:space="preserve">       </w:t>
            </w:r>
            <w:r w:rsidR="001B086D">
              <w:rPr>
                <w:rFonts w:cs="Arial"/>
                <w:sz w:val="24"/>
              </w:rPr>
              <w:t xml:space="preserve">    </w:t>
            </w:r>
            <w:r>
              <w:rPr>
                <w:rFonts w:cs="Arial"/>
                <w:sz w:val="24"/>
              </w:rPr>
              <w:t xml:space="preserve">Total Marks: </w:t>
            </w:r>
            <w:r w:rsidRPr="007F62C8">
              <w:rPr>
                <w:rFonts w:cs="Arial"/>
                <w:b w:val="0"/>
                <w:sz w:val="24"/>
              </w:rPr>
              <w:t>50</w:t>
            </w:r>
            <w:r>
              <w:rPr>
                <w:rFonts w:cs="Arial"/>
                <w:sz w:val="24"/>
              </w:rPr>
              <w:t xml:space="preserve">     </w:t>
            </w:r>
          </w:p>
        </w:tc>
      </w:tr>
    </w:tbl>
    <w:p w:rsidR="007F62C8" w:rsidRDefault="007F62C8" w:rsidP="007F62C8">
      <w:pPr>
        <w:rPr>
          <w:rFonts w:cs="Arial"/>
          <w:b/>
        </w:rPr>
      </w:pPr>
    </w:p>
    <w:p w:rsidR="007F62C8" w:rsidRPr="000F4C1A" w:rsidRDefault="007F62C8" w:rsidP="007F62C8">
      <w:pPr>
        <w:pStyle w:val="Heading1"/>
        <w:jc w:val="center"/>
        <w:rPr>
          <w:rFonts w:cs="Arial"/>
          <w:sz w:val="24"/>
          <w:u w:val="single"/>
        </w:rPr>
      </w:pPr>
      <w:r>
        <w:rPr>
          <w:rFonts w:cs="Arial"/>
          <w:u w:val="single"/>
        </w:rPr>
        <w:t>Time Series – Data Smoothing</w:t>
      </w:r>
    </w:p>
    <w:p w:rsidR="000B5F1E" w:rsidRPr="00AE0B37" w:rsidRDefault="000B5F1E" w:rsidP="000B5F1E">
      <w:pPr>
        <w:tabs>
          <w:tab w:val="left" w:pos="567"/>
          <w:tab w:val="left" w:pos="992"/>
          <w:tab w:val="left" w:pos="1134"/>
          <w:tab w:val="right" w:pos="8505"/>
        </w:tabs>
        <w:spacing w:line="276" w:lineRule="auto"/>
        <w:rPr>
          <w:rFonts w:cs="Arial"/>
          <w:b/>
          <w:sz w:val="24"/>
        </w:rPr>
      </w:pPr>
    </w:p>
    <w:p w:rsidR="000B5F1E" w:rsidRDefault="000B5F1E" w:rsidP="000B5F1E">
      <w:pPr>
        <w:tabs>
          <w:tab w:val="left" w:pos="567"/>
          <w:tab w:val="left" w:pos="992"/>
          <w:tab w:val="left" w:pos="1134"/>
          <w:tab w:val="right" w:pos="8505"/>
        </w:tabs>
        <w:spacing w:line="276" w:lineRule="auto"/>
        <w:rPr>
          <w:rFonts w:cs="Arial"/>
        </w:rPr>
      </w:pPr>
      <w:r>
        <w:rPr>
          <w:rFonts w:cs="Arial"/>
        </w:rPr>
        <w:t>The two graphs below show details of the electricity accounts for one household at particular times from April 2012 to April 2015. The first graph shows the consumption (units used) and the second graph shows the costs incurred for the same household.</w:t>
      </w:r>
    </w:p>
    <w:p w:rsidR="007F62C8" w:rsidRDefault="007F62C8" w:rsidP="000B5F1E">
      <w:pPr>
        <w:tabs>
          <w:tab w:val="left" w:pos="567"/>
          <w:tab w:val="left" w:pos="992"/>
          <w:tab w:val="left" w:pos="1134"/>
          <w:tab w:val="right" w:pos="8505"/>
        </w:tabs>
        <w:spacing w:line="276" w:lineRule="auto"/>
        <w:rPr>
          <w:rFonts w:cs="Arial"/>
        </w:rPr>
      </w:pPr>
    </w:p>
    <w:p w:rsidR="000B5F1E" w:rsidRDefault="008A78AB" w:rsidP="007F62C8">
      <w:pPr>
        <w:tabs>
          <w:tab w:val="left" w:pos="567"/>
          <w:tab w:val="left" w:pos="992"/>
          <w:tab w:val="left" w:pos="1134"/>
          <w:tab w:val="right" w:pos="8505"/>
        </w:tabs>
        <w:spacing w:line="276" w:lineRule="auto"/>
        <w:ind w:hanging="426"/>
        <w:jc w:val="center"/>
        <w:rPr>
          <w:rFonts w:cs="Arial"/>
        </w:rPr>
      </w:pPr>
      <w:r>
        <w:rPr>
          <w:noProof/>
        </w:rPr>
        <w:drawing>
          <wp:inline distT="0" distB="0" distL="0" distR="0">
            <wp:extent cx="4822371" cy="2383972"/>
            <wp:effectExtent l="0" t="0" r="0" b="0"/>
            <wp:docPr id="117" name="Picture 117"/>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76156B" w:rsidRDefault="0076156B" w:rsidP="007F62C8">
      <w:pPr>
        <w:tabs>
          <w:tab w:val="left" w:pos="567"/>
          <w:tab w:val="left" w:pos="992"/>
          <w:tab w:val="left" w:pos="1134"/>
          <w:tab w:val="right" w:pos="8505"/>
        </w:tabs>
        <w:spacing w:line="276" w:lineRule="auto"/>
        <w:ind w:hanging="426"/>
        <w:jc w:val="center"/>
        <w:rPr>
          <w:rFonts w:cs="Arial"/>
        </w:rPr>
      </w:pPr>
    </w:p>
    <w:p w:rsidR="0076156B" w:rsidRDefault="0076156B" w:rsidP="007F62C8">
      <w:pPr>
        <w:tabs>
          <w:tab w:val="left" w:pos="567"/>
          <w:tab w:val="left" w:pos="992"/>
          <w:tab w:val="left" w:pos="1134"/>
          <w:tab w:val="right" w:pos="8505"/>
        </w:tabs>
        <w:spacing w:line="276" w:lineRule="auto"/>
        <w:ind w:hanging="426"/>
        <w:jc w:val="center"/>
        <w:rPr>
          <w:rFonts w:cs="Arial"/>
        </w:rPr>
      </w:pPr>
    </w:p>
    <w:p w:rsidR="0076156B" w:rsidRDefault="0076156B" w:rsidP="007F62C8">
      <w:pPr>
        <w:tabs>
          <w:tab w:val="left" w:pos="567"/>
          <w:tab w:val="left" w:pos="992"/>
          <w:tab w:val="left" w:pos="1134"/>
          <w:tab w:val="right" w:pos="8505"/>
        </w:tabs>
        <w:spacing w:line="276" w:lineRule="auto"/>
        <w:ind w:hanging="426"/>
        <w:jc w:val="center"/>
        <w:rPr>
          <w:rFonts w:cs="Arial"/>
        </w:rPr>
      </w:pPr>
    </w:p>
    <w:p w:rsidR="0076156B" w:rsidRDefault="0076156B" w:rsidP="007F62C8">
      <w:pPr>
        <w:tabs>
          <w:tab w:val="left" w:pos="567"/>
          <w:tab w:val="left" w:pos="992"/>
          <w:tab w:val="left" w:pos="1134"/>
          <w:tab w:val="right" w:pos="8505"/>
        </w:tabs>
        <w:spacing w:line="276" w:lineRule="auto"/>
        <w:ind w:hanging="426"/>
        <w:jc w:val="center"/>
        <w:rPr>
          <w:rFonts w:cs="Arial"/>
        </w:rPr>
      </w:pPr>
    </w:p>
    <w:p w:rsidR="0076156B" w:rsidRDefault="0076156B" w:rsidP="007F62C8">
      <w:pPr>
        <w:tabs>
          <w:tab w:val="left" w:pos="567"/>
          <w:tab w:val="left" w:pos="992"/>
          <w:tab w:val="left" w:pos="1134"/>
          <w:tab w:val="right" w:pos="8505"/>
        </w:tabs>
        <w:spacing w:line="276" w:lineRule="auto"/>
        <w:ind w:hanging="426"/>
        <w:jc w:val="center"/>
        <w:rPr>
          <w:rFonts w:cs="Arial"/>
        </w:rPr>
      </w:pPr>
    </w:p>
    <w:p w:rsidR="000B5F1E" w:rsidRPr="00AE0B37" w:rsidRDefault="008A78AB" w:rsidP="001B086D">
      <w:pPr>
        <w:tabs>
          <w:tab w:val="left" w:pos="567"/>
          <w:tab w:val="left" w:pos="992"/>
          <w:tab w:val="left" w:pos="1134"/>
          <w:tab w:val="right" w:pos="8505"/>
        </w:tabs>
        <w:spacing w:line="276" w:lineRule="auto"/>
        <w:ind w:hanging="426"/>
        <w:jc w:val="center"/>
        <w:rPr>
          <w:rFonts w:cs="Arial"/>
        </w:rPr>
      </w:pPr>
      <w:r>
        <w:rPr>
          <w:rFonts w:cs="Arial"/>
          <w:noProof/>
        </w:rPr>
        <w:drawing>
          <wp:inline distT="0" distB="0" distL="0" distR="0">
            <wp:extent cx="4865914" cy="2471057"/>
            <wp:effectExtent l="0" t="0" r="0" b="5715"/>
            <wp:docPr id="118" name="Picture 118"/>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rsidR="0076156B">
        <w:rPr>
          <w:rFonts w:cs="Arial"/>
        </w:rPr>
        <w:br/>
      </w:r>
    </w:p>
    <w:p w:rsidR="0076156B" w:rsidRDefault="0076156B">
      <w:pPr>
        <w:rPr>
          <w:b/>
          <w:sz w:val="24"/>
        </w:rPr>
      </w:pPr>
      <w:r>
        <w:rPr>
          <w:b/>
          <w:sz w:val="24"/>
        </w:rPr>
        <w:br w:type="page"/>
      </w:r>
    </w:p>
    <w:p w:rsidR="000B5F1E" w:rsidRPr="001B086D" w:rsidRDefault="000B5F1E" w:rsidP="000B5F1E">
      <w:pPr>
        <w:tabs>
          <w:tab w:val="left" w:pos="567"/>
          <w:tab w:val="left" w:pos="992"/>
          <w:tab w:val="left" w:pos="1134"/>
          <w:tab w:val="right" w:pos="8505"/>
        </w:tabs>
        <w:spacing w:line="276" w:lineRule="auto"/>
        <w:rPr>
          <w:b/>
          <w:sz w:val="24"/>
        </w:rPr>
      </w:pPr>
      <w:r w:rsidRPr="001B086D">
        <w:rPr>
          <w:b/>
          <w:sz w:val="24"/>
        </w:rPr>
        <w:lastRenderedPageBreak/>
        <w:t xml:space="preserve">Question 1 </w:t>
      </w:r>
      <w:r w:rsidR="001B086D" w:rsidRPr="001B086D">
        <w:rPr>
          <w:b/>
          <w:sz w:val="24"/>
        </w:rPr>
        <w:t>[</w:t>
      </w:r>
      <w:r w:rsidRPr="001B086D">
        <w:rPr>
          <w:b/>
          <w:sz w:val="24"/>
        </w:rPr>
        <w:t>15 marks</w:t>
      </w:r>
      <w:r w:rsidR="001B086D" w:rsidRPr="001B086D">
        <w:rPr>
          <w:b/>
          <w:sz w:val="24"/>
        </w:rPr>
        <w:t xml:space="preserve">: 1, 1, 2, 1, 1, 1, 1, 3, 2, </w:t>
      </w:r>
      <w:proofErr w:type="gramStart"/>
      <w:r w:rsidR="001B086D" w:rsidRPr="001B086D">
        <w:rPr>
          <w:b/>
          <w:sz w:val="24"/>
        </w:rPr>
        <w:t>2</w:t>
      </w:r>
      <w:proofErr w:type="gramEnd"/>
      <w:r w:rsidR="001B086D" w:rsidRPr="001B086D">
        <w:rPr>
          <w:b/>
          <w:sz w:val="24"/>
        </w:rPr>
        <w:t>]</w:t>
      </w:r>
    </w:p>
    <w:p w:rsidR="000B5F1E" w:rsidRDefault="000B5F1E" w:rsidP="000B5F1E">
      <w:pPr>
        <w:tabs>
          <w:tab w:val="left" w:pos="567"/>
          <w:tab w:val="left" w:pos="992"/>
          <w:tab w:val="left" w:pos="1134"/>
          <w:tab w:val="right" w:pos="8505"/>
        </w:tabs>
        <w:spacing w:line="276" w:lineRule="auto"/>
        <w:ind w:left="567" w:hanging="567"/>
      </w:pPr>
      <w:r>
        <w:t>(a)</w:t>
      </w:r>
      <w:r>
        <w:tab/>
        <w:t>Circle the data point representing the maximum cost for electricity during this period.</w:t>
      </w:r>
      <w:r w:rsidR="001B086D">
        <w:tab/>
      </w:r>
      <w:r>
        <w:tab/>
        <w:t>(1)</w:t>
      </w:r>
    </w:p>
    <w:p w:rsidR="000B5F1E" w:rsidRDefault="000B5F1E" w:rsidP="000B5F1E">
      <w:pPr>
        <w:tabs>
          <w:tab w:val="left" w:pos="567"/>
          <w:tab w:val="left" w:pos="992"/>
          <w:tab w:val="left" w:pos="1134"/>
          <w:tab w:val="right" w:pos="8505"/>
        </w:tabs>
        <w:spacing w:line="276" w:lineRule="auto"/>
      </w:pPr>
    </w:p>
    <w:p w:rsidR="000B5F1E" w:rsidRDefault="000B5F1E" w:rsidP="000B5F1E">
      <w:pPr>
        <w:tabs>
          <w:tab w:val="left" w:pos="567"/>
          <w:tab w:val="left" w:pos="992"/>
          <w:tab w:val="left" w:pos="1134"/>
          <w:tab w:val="right" w:pos="8505"/>
        </w:tabs>
        <w:spacing w:line="276" w:lineRule="auto"/>
      </w:pPr>
      <w:r>
        <w:t>(b)</w:t>
      </w:r>
      <w:r>
        <w:tab/>
        <w:t>When did the household incur the maximum cost for electricity?</w:t>
      </w:r>
      <w:r w:rsidR="001B086D">
        <w:tab/>
      </w:r>
      <w:r w:rsidR="001B086D">
        <w:tab/>
      </w:r>
      <w:r w:rsidR="001B086D">
        <w:tab/>
      </w:r>
      <w:r>
        <w:tab/>
        <w:t>(1)</w:t>
      </w:r>
    </w:p>
    <w:p w:rsidR="0076156B" w:rsidRDefault="0076156B" w:rsidP="001B086D">
      <w:pPr>
        <w:tabs>
          <w:tab w:val="left" w:pos="567"/>
          <w:tab w:val="left" w:pos="992"/>
          <w:tab w:val="left" w:pos="1134"/>
          <w:tab w:val="right" w:pos="8505"/>
        </w:tabs>
        <w:spacing w:line="276" w:lineRule="auto"/>
        <w:ind w:left="570" w:hanging="570"/>
      </w:pPr>
    </w:p>
    <w:p w:rsidR="0076156B" w:rsidRDefault="0076156B" w:rsidP="001B086D">
      <w:pPr>
        <w:tabs>
          <w:tab w:val="left" w:pos="567"/>
          <w:tab w:val="left" w:pos="992"/>
          <w:tab w:val="left" w:pos="1134"/>
          <w:tab w:val="right" w:pos="8505"/>
        </w:tabs>
        <w:spacing w:line="276" w:lineRule="auto"/>
        <w:ind w:left="570" w:hanging="570"/>
      </w:pPr>
    </w:p>
    <w:p w:rsidR="0076156B" w:rsidRDefault="0076156B" w:rsidP="001B086D">
      <w:pPr>
        <w:tabs>
          <w:tab w:val="left" w:pos="567"/>
          <w:tab w:val="left" w:pos="992"/>
          <w:tab w:val="left" w:pos="1134"/>
          <w:tab w:val="right" w:pos="8505"/>
        </w:tabs>
        <w:spacing w:line="276" w:lineRule="auto"/>
        <w:ind w:left="570" w:hanging="570"/>
      </w:pPr>
    </w:p>
    <w:p w:rsidR="001B086D" w:rsidRDefault="000B5F1E" w:rsidP="001B086D">
      <w:pPr>
        <w:tabs>
          <w:tab w:val="left" w:pos="567"/>
          <w:tab w:val="left" w:pos="992"/>
          <w:tab w:val="left" w:pos="1134"/>
          <w:tab w:val="right" w:pos="8505"/>
        </w:tabs>
        <w:spacing w:line="276" w:lineRule="auto"/>
        <w:ind w:left="570" w:hanging="570"/>
      </w:pPr>
      <w:r>
        <w:t>(c)</w:t>
      </w:r>
      <w:r>
        <w:tab/>
        <w:t>Draw triangles around the data points representing the minimum co</w:t>
      </w:r>
      <w:r w:rsidR="001B086D">
        <w:t xml:space="preserve">st and the minimum consumption. </w:t>
      </w:r>
    </w:p>
    <w:p w:rsidR="000B5F1E" w:rsidRDefault="001B086D" w:rsidP="001B086D">
      <w:pPr>
        <w:tabs>
          <w:tab w:val="left" w:pos="567"/>
          <w:tab w:val="left" w:pos="992"/>
          <w:tab w:val="left" w:pos="1134"/>
          <w:tab w:val="right" w:pos="8505"/>
        </w:tabs>
        <w:spacing w:line="276" w:lineRule="auto"/>
        <w:ind w:left="570" w:hanging="570"/>
      </w:pPr>
      <w:r>
        <w:tab/>
      </w:r>
      <w:r>
        <w:tab/>
      </w:r>
      <w:r>
        <w:tab/>
      </w:r>
      <w:r>
        <w:tab/>
      </w:r>
      <w:r>
        <w:tab/>
      </w:r>
      <w:r>
        <w:tab/>
      </w:r>
      <w:r>
        <w:tab/>
      </w:r>
      <w:r>
        <w:tab/>
      </w:r>
      <w:r w:rsidR="000B5F1E">
        <w:t>(2)</w:t>
      </w:r>
      <w:r>
        <w:br/>
      </w:r>
    </w:p>
    <w:p w:rsidR="000B5F1E" w:rsidRDefault="000B5F1E" w:rsidP="000B5F1E">
      <w:pPr>
        <w:tabs>
          <w:tab w:val="left" w:pos="567"/>
          <w:tab w:val="left" w:pos="992"/>
          <w:tab w:val="left" w:pos="1134"/>
          <w:tab w:val="right" w:pos="8505"/>
        </w:tabs>
        <w:spacing w:line="276" w:lineRule="auto"/>
        <w:ind w:left="567" w:hanging="567"/>
      </w:pPr>
      <w:r>
        <w:t>(d)</w:t>
      </w:r>
      <w:r>
        <w:tab/>
        <w:t>Give a reason to explain why the minimum cost has not occurred when the consumption was at a minimum.</w:t>
      </w:r>
      <w:r>
        <w:tab/>
      </w:r>
      <w:r w:rsidR="001B086D">
        <w:tab/>
      </w:r>
      <w:r w:rsidR="001B086D">
        <w:tab/>
      </w:r>
      <w:r w:rsidR="001B086D">
        <w:tab/>
      </w:r>
      <w:r>
        <w:t>(1)</w:t>
      </w:r>
    </w:p>
    <w:p w:rsidR="000B5F1E" w:rsidRDefault="000B5F1E" w:rsidP="000B5F1E">
      <w:pPr>
        <w:tabs>
          <w:tab w:val="left" w:pos="567"/>
          <w:tab w:val="left" w:pos="992"/>
          <w:tab w:val="left" w:pos="1134"/>
          <w:tab w:val="right" w:pos="8505"/>
        </w:tabs>
        <w:spacing w:line="276" w:lineRule="auto"/>
        <w:ind w:left="567" w:hanging="567"/>
      </w:pPr>
    </w:p>
    <w:p w:rsidR="000B5F1E" w:rsidRDefault="000B5F1E" w:rsidP="000B5F1E">
      <w:pPr>
        <w:tabs>
          <w:tab w:val="left" w:pos="567"/>
          <w:tab w:val="left" w:pos="992"/>
          <w:tab w:val="left" w:pos="1134"/>
          <w:tab w:val="right" w:pos="8505"/>
        </w:tabs>
        <w:spacing w:line="276" w:lineRule="auto"/>
        <w:ind w:left="567" w:hanging="567"/>
      </w:pPr>
    </w:p>
    <w:p w:rsidR="000B5F1E" w:rsidRDefault="000B5F1E" w:rsidP="000B5F1E">
      <w:pPr>
        <w:tabs>
          <w:tab w:val="left" w:pos="567"/>
          <w:tab w:val="left" w:pos="992"/>
          <w:tab w:val="left" w:pos="1134"/>
          <w:tab w:val="right" w:pos="8505"/>
        </w:tabs>
        <w:spacing w:line="276" w:lineRule="auto"/>
        <w:ind w:left="567" w:hanging="567"/>
      </w:pPr>
    </w:p>
    <w:p w:rsidR="000B5F1E" w:rsidRDefault="000B5F1E" w:rsidP="000B5F1E">
      <w:pPr>
        <w:tabs>
          <w:tab w:val="left" w:pos="567"/>
          <w:tab w:val="left" w:pos="992"/>
          <w:tab w:val="left" w:pos="1134"/>
          <w:tab w:val="right" w:pos="8505"/>
        </w:tabs>
        <w:spacing w:line="276" w:lineRule="auto"/>
        <w:ind w:left="567" w:hanging="567"/>
      </w:pPr>
    </w:p>
    <w:p w:rsidR="001B086D" w:rsidRDefault="001B086D" w:rsidP="000B5F1E">
      <w:pPr>
        <w:tabs>
          <w:tab w:val="left" w:pos="567"/>
          <w:tab w:val="left" w:pos="992"/>
          <w:tab w:val="left" w:pos="1134"/>
          <w:tab w:val="right" w:pos="8505"/>
        </w:tabs>
        <w:spacing w:line="276" w:lineRule="auto"/>
        <w:ind w:left="567" w:hanging="567"/>
      </w:pPr>
    </w:p>
    <w:p w:rsidR="001B086D" w:rsidRDefault="001B086D" w:rsidP="000B5F1E">
      <w:pPr>
        <w:tabs>
          <w:tab w:val="left" w:pos="567"/>
          <w:tab w:val="left" w:pos="992"/>
          <w:tab w:val="left" w:pos="1134"/>
          <w:tab w:val="right" w:pos="8505"/>
        </w:tabs>
        <w:spacing w:line="276" w:lineRule="auto"/>
        <w:ind w:left="567" w:hanging="567"/>
      </w:pPr>
    </w:p>
    <w:p w:rsidR="000B5F1E" w:rsidRDefault="000B5F1E" w:rsidP="000B5F1E">
      <w:pPr>
        <w:tabs>
          <w:tab w:val="left" w:pos="567"/>
          <w:tab w:val="left" w:pos="992"/>
          <w:tab w:val="left" w:pos="1134"/>
          <w:tab w:val="right" w:pos="8505"/>
        </w:tabs>
        <w:spacing w:line="276" w:lineRule="auto"/>
        <w:ind w:left="567" w:hanging="567"/>
      </w:pPr>
    </w:p>
    <w:p w:rsidR="000B5F1E" w:rsidRDefault="000B5F1E" w:rsidP="000B5F1E">
      <w:pPr>
        <w:tabs>
          <w:tab w:val="left" w:pos="567"/>
          <w:tab w:val="left" w:pos="992"/>
          <w:tab w:val="left" w:pos="1134"/>
          <w:tab w:val="right" w:pos="8505"/>
        </w:tabs>
        <w:spacing w:line="276" w:lineRule="auto"/>
        <w:ind w:left="567" w:hanging="567"/>
      </w:pPr>
    </w:p>
    <w:p w:rsidR="000B5F1E" w:rsidRDefault="000B5F1E" w:rsidP="000B5F1E">
      <w:pPr>
        <w:tabs>
          <w:tab w:val="left" w:pos="567"/>
          <w:tab w:val="left" w:pos="992"/>
          <w:tab w:val="left" w:pos="1134"/>
          <w:tab w:val="right" w:pos="8505"/>
        </w:tabs>
        <w:spacing w:line="276" w:lineRule="auto"/>
        <w:ind w:left="567" w:hanging="567"/>
      </w:pPr>
    </w:p>
    <w:p w:rsidR="000B5F1E" w:rsidRDefault="000B5F1E" w:rsidP="000B5F1E">
      <w:pPr>
        <w:tabs>
          <w:tab w:val="left" w:pos="567"/>
          <w:tab w:val="left" w:pos="992"/>
          <w:tab w:val="left" w:pos="1134"/>
          <w:tab w:val="right" w:pos="8505"/>
        </w:tabs>
        <w:spacing w:line="276" w:lineRule="auto"/>
        <w:ind w:left="567" w:hanging="567"/>
      </w:pPr>
      <w:r>
        <w:t>(e)</w:t>
      </w:r>
      <w:r>
        <w:tab/>
        <w:t>How many times each year is the cost reported?</w:t>
      </w:r>
      <w:r>
        <w:tab/>
      </w:r>
      <w:r w:rsidR="001B086D">
        <w:tab/>
      </w:r>
      <w:r w:rsidR="001B086D">
        <w:tab/>
      </w:r>
      <w:r w:rsidR="001B086D">
        <w:tab/>
      </w:r>
      <w:r>
        <w:t>(1)</w:t>
      </w:r>
    </w:p>
    <w:p w:rsidR="000B5F1E" w:rsidRDefault="000B5F1E" w:rsidP="000B5F1E">
      <w:pPr>
        <w:tabs>
          <w:tab w:val="left" w:pos="567"/>
          <w:tab w:val="left" w:pos="992"/>
          <w:tab w:val="left" w:pos="1134"/>
          <w:tab w:val="right" w:pos="8505"/>
        </w:tabs>
        <w:spacing w:line="276" w:lineRule="auto"/>
        <w:ind w:left="567" w:hanging="567"/>
      </w:pPr>
    </w:p>
    <w:p w:rsidR="001B086D" w:rsidRDefault="001B086D" w:rsidP="000B5F1E">
      <w:pPr>
        <w:tabs>
          <w:tab w:val="left" w:pos="567"/>
          <w:tab w:val="left" w:pos="992"/>
          <w:tab w:val="left" w:pos="1134"/>
          <w:tab w:val="right" w:pos="8505"/>
        </w:tabs>
        <w:spacing w:line="276" w:lineRule="auto"/>
        <w:ind w:left="567" w:hanging="567"/>
      </w:pPr>
    </w:p>
    <w:p w:rsidR="001B086D" w:rsidRDefault="001B086D" w:rsidP="000B5F1E">
      <w:pPr>
        <w:tabs>
          <w:tab w:val="left" w:pos="567"/>
          <w:tab w:val="left" w:pos="992"/>
          <w:tab w:val="left" w:pos="1134"/>
          <w:tab w:val="right" w:pos="8505"/>
        </w:tabs>
        <w:spacing w:line="276" w:lineRule="auto"/>
        <w:ind w:left="567" w:hanging="567"/>
      </w:pPr>
    </w:p>
    <w:p w:rsidR="000B5F1E" w:rsidRDefault="000B5F1E" w:rsidP="000B5F1E">
      <w:pPr>
        <w:tabs>
          <w:tab w:val="left" w:pos="567"/>
          <w:tab w:val="left" w:pos="992"/>
          <w:tab w:val="left" w:pos="1134"/>
          <w:tab w:val="right" w:pos="8505"/>
        </w:tabs>
        <w:spacing w:line="276" w:lineRule="auto"/>
        <w:ind w:left="567" w:hanging="567"/>
      </w:pPr>
    </w:p>
    <w:p w:rsidR="000B5F1E" w:rsidRDefault="000B5F1E" w:rsidP="000B5F1E">
      <w:pPr>
        <w:tabs>
          <w:tab w:val="left" w:pos="567"/>
          <w:tab w:val="left" w:pos="992"/>
          <w:tab w:val="left" w:pos="1134"/>
          <w:tab w:val="right" w:pos="8505"/>
        </w:tabs>
        <w:spacing w:line="276" w:lineRule="auto"/>
        <w:ind w:left="567" w:hanging="567"/>
      </w:pPr>
      <w:r>
        <w:t>(f)</w:t>
      </w:r>
      <w:r>
        <w:tab/>
        <w:t xml:space="preserve">The costs rise and fall. </w:t>
      </w:r>
    </w:p>
    <w:p w:rsidR="000B5F1E" w:rsidRDefault="000B5F1E" w:rsidP="000B5F1E">
      <w:pPr>
        <w:tabs>
          <w:tab w:val="left" w:pos="567"/>
          <w:tab w:val="left" w:pos="992"/>
          <w:tab w:val="left" w:pos="1134"/>
          <w:tab w:val="right" w:pos="8505"/>
        </w:tabs>
        <w:spacing w:line="276" w:lineRule="auto"/>
        <w:ind w:left="567" w:hanging="567"/>
      </w:pPr>
      <w:r>
        <w:tab/>
        <w:t>(i)</w:t>
      </w:r>
      <w:r>
        <w:tab/>
        <w:t>At what time of year do the costs tend to be the highest?</w:t>
      </w:r>
      <w:r>
        <w:tab/>
      </w:r>
      <w:r w:rsidR="001B086D">
        <w:tab/>
      </w:r>
      <w:r w:rsidR="001B086D">
        <w:tab/>
      </w:r>
      <w:r w:rsidR="001B086D">
        <w:tab/>
      </w:r>
      <w:r>
        <w:t>(1)</w:t>
      </w:r>
    </w:p>
    <w:p w:rsidR="000B5F1E" w:rsidRDefault="000B5F1E" w:rsidP="000B5F1E">
      <w:pPr>
        <w:tabs>
          <w:tab w:val="left" w:pos="567"/>
          <w:tab w:val="left" w:pos="992"/>
          <w:tab w:val="left" w:pos="1134"/>
          <w:tab w:val="right" w:pos="8505"/>
        </w:tabs>
        <w:spacing w:line="276" w:lineRule="auto"/>
        <w:ind w:left="567" w:hanging="567"/>
      </w:pPr>
    </w:p>
    <w:p w:rsidR="000B5F1E" w:rsidRDefault="000B5F1E" w:rsidP="000B5F1E">
      <w:pPr>
        <w:tabs>
          <w:tab w:val="left" w:pos="567"/>
          <w:tab w:val="left" w:pos="992"/>
          <w:tab w:val="left" w:pos="1134"/>
          <w:tab w:val="right" w:pos="8505"/>
        </w:tabs>
        <w:spacing w:line="276" w:lineRule="auto"/>
        <w:ind w:left="567" w:hanging="567"/>
      </w:pPr>
    </w:p>
    <w:p w:rsidR="001B086D" w:rsidRDefault="001B086D" w:rsidP="000B5F1E">
      <w:pPr>
        <w:tabs>
          <w:tab w:val="left" w:pos="567"/>
          <w:tab w:val="left" w:pos="992"/>
          <w:tab w:val="left" w:pos="1134"/>
          <w:tab w:val="right" w:pos="8505"/>
        </w:tabs>
        <w:spacing w:line="276" w:lineRule="auto"/>
        <w:ind w:left="567" w:hanging="567"/>
      </w:pPr>
    </w:p>
    <w:p w:rsidR="000B5F1E" w:rsidRDefault="000B5F1E" w:rsidP="000B5F1E">
      <w:pPr>
        <w:tabs>
          <w:tab w:val="left" w:pos="567"/>
          <w:tab w:val="left" w:pos="992"/>
          <w:tab w:val="left" w:pos="1134"/>
          <w:tab w:val="right" w:pos="8505"/>
        </w:tabs>
        <w:spacing w:line="276" w:lineRule="auto"/>
        <w:ind w:left="567" w:hanging="567"/>
      </w:pPr>
    </w:p>
    <w:p w:rsidR="000B5F1E" w:rsidRDefault="000B5F1E" w:rsidP="000B5F1E">
      <w:pPr>
        <w:tabs>
          <w:tab w:val="left" w:pos="567"/>
          <w:tab w:val="left" w:pos="992"/>
          <w:tab w:val="left" w:pos="1134"/>
          <w:tab w:val="right" w:pos="8505"/>
        </w:tabs>
        <w:spacing w:line="276" w:lineRule="auto"/>
        <w:ind w:left="990" w:hanging="990"/>
      </w:pPr>
      <w:r>
        <w:tab/>
        <w:t>(ii)</w:t>
      </w:r>
      <w:r>
        <w:tab/>
        <w:t>Give a reason to explain why costs might be the highest at that particular time of the year.</w:t>
      </w:r>
      <w:r>
        <w:tab/>
        <w:t>(1)</w:t>
      </w:r>
    </w:p>
    <w:p w:rsidR="000B5F1E" w:rsidRDefault="000B5F1E" w:rsidP="000B5F1E">
      <w:pPr>
        <w:tabs>
          <w:tab w:val="left" w:pos="567"/>
          <w:tab w:val="left" w:pos="992"/>
          <w:tab w:val="left" w:pos="1134"/>
          <w:tab w:val="right" w:pos="8505"/>
        </w:tabs>
        <w:spacing w:line="276" w:lineRule="auto"/>
        <w:ind w:left="567" w:hanging="567"/>
      </w:pPr>
    </w:p>
    <w:p w:rsidR="000B5F1E" w:rsidRDefault="000B5F1E" w:rsidP="000B5F1E">
      <w:pPr>
        <w:tabs>
          <w:tab w:val="left" w:pos="567"/>
          <w:tab w:val="left" w:pos="992"/>
          <w:tab w:val="left" w:pos="1134"/>
          <w:tab w:val="right" w:pos="8505"/>
        </w:tabs>
        <w:spacing w:line="276" w:lineRule="auto"/>
        <w:ind w:left="567" w:hanging="567"/>
      </w:pPr>
    </w:p>
    <w:p w:rsidR="000B5F1E" w:rsidRDefault="000B5F1E" w:rsidP="000B5F1E">
      <w:pPr>
        <w:tabs>
          <w:tab w:val="left" w:pos="567"/>
          <w:tab w:val="left" w:pos="992"/>
          <w:tab w:val="left" w:pos="1134"/>
          <w:tab w:val="right" w:pos="8505"/>
        </w:tabs>
        <w:spacing w:line="276" w:lineRule="auto"/>
        <w:ind w:left="567" w:hanging="567"/>
      </w:pPr>
    </w:p>
    <w:p w:rsidR="001B086D" w:rsidRDefault="001B086D" w:rsidP="000B5F1E">
      <w:pPr>
        <w:tabs>
          <w:tab w:val="left" w:pos="567"/>
          <w:tab w:val="left" w:pos="992"/>
          <w:tab w:val="left" w:pos="1134"/>
          <w:tab w:val="right" w:pos="8505"/>
        </w:tabs>
        <w:spacing w:line="276" w:lineRule="auto"/>
        <w:ind w:left="567" w:hanging="567"/>
      </w:pPr>
    </w:p>
    <w:p w:rsidR="001B086D" w:rsidRDefault="001B086D" w:rsidP="000B5F1E">
      <w:pPr>
        <w:tabs>
          <w:tab w:val="left" w:pos="567"/>
          <w:tab w:val="left" w:pos="992"/>
          <w:tab w:val="left" w:pos="1134"/>
          <w:tab w:val="right" w:pos="8505"/>
        </w:tabs>
        <w:spacing w:line="276" w:lineRule="auto"/>
        <w:ind w:left="567" w:hanging="567"/>
      </w:pPr>
    </w:p>
    <w:p w:rsidR="001B086D" w:rsidRDefault="001B086D" w:rsidP="000B5F1E">
      <w:pPr>
        <w:tabs>
          <w:tab w:val="left" w:pos="567"/>
          <w:tab w:val="left" w:pos="992"/>
          <w:tab w:val="left" w:pos="1134"/>
          <w:tab w:val="right" w:pos="8505"/>
        </w:tabs>
        <w:spacing w:line="276" w:lineRule="auto"/>
        <w:ind w:left="567" w:hanging="567"/>
      </w:pPr>
    </w:p>
    <w:p w:rsidR="000B5F1E" w:rsidRDefault="000B5F1E" w:rsidP="000B5F1E">
      <w:pPr>
        <w:tabs>
          <w:tab w:val="left" w:pos="567"/>
          <w:tab w:val="left" w:pos="992"/>
          <w:tab w:val="left" w:pos="1134"/>
          <w:tab w:val="right" w:pos="8505"/>
        </w:tabs>
        <w:spacing w:line="276" w:lineRule="auto"/>
        <w:ind w:left="567" w:hanging="567"/>
      </w:pPr>
    </w:p>
    <w:p w:rsidR="000B5F1E" w:rsidRDefault="000B5F1E" w:rsidP="000B5F1E">
      <w:pPr>
        <w:tabs>
          <w:tab w:val="left" w:pos="567"/>
          <w:tab w:val="left" w:pos="992"/>
          <w:tab w:val="left" w:pos="1134"/>
          <w:tab w:val="right" w:pos="8505"/>
        </w:tabs>
        <w:spacing w:line="276" w:lineRule="auto"/>
        <w:ind w:left="567" w:hanging="567"/>
      </w:pPr>
    </w:p>
    <w:p w:rsidR="000B5F1E" w:rsidRDefault="000B5F1E" w:rsidP="000B5F1E">
      <w:pPr>
        <w:tabs>
          <w:tab w:val="left" w:pos="567"/>
          <w:tab w:val="left" w:pos="992"/>
          <w:tab w:val="left" w:pos="1134"/>
          <w:tab w:val="right" w:pos="8505"/>
        </w:tabs>
        <w:spacing w:line="276" w:lineRule="auto"/>
        <w:ind w:left="567" w:hanging="567"/>
      </w:pPr>
    </w:p>
    <w:p w:rsidR="000B5F1E" w:rsidRDefault="000B5F1E" w:rsidP="000B5F1E">
      <w:pPr>
        <w:tabs>
          <w:tab w:val="left" w:pos="567"/>
          <w:tab w:val="left" w:pos="992"/>
          <w:tab w:val="left" w:pos="1134"/>
          <w:tab w:val="right" w:pos="8505"/>
        </w:tabs>
        <w:spacing w:line="276" w:lineRule="auto"/>
        <w:ind w:left="567" w:hanging="567"/>
      </w:pPr>
    </w:p>
    <w:p w:rsidR="000B5F1E" w:rsidRDefault="000B5F1E" w:rsidP="001B086D">
      <w:pPr>
        <w:tabs>
          <w:tab w:val="left" w:pos="567"/>
          <w:tab w:val="left" w:pos="992"/>
          <w:tab w:val="left" w:pos="1134"/>
          <w:tab w:val="right" w:pos="8505"/>
        </w:tabs>
        <w:spacing w:line="276" w:lineRule="auto"/>
        <w:ind w:left="567" w:hanging="567"/>
      </w:pPr>
      <w:r>
        <w:t>(g)</w:t>
      </w:r>
      <w:r>
        <w:tab/>
        <w:t>Describe the changes in electricity consumption from April 2012 until April 2015.</w:t>
      </w:r>
      <w:r w:rsidR="001B086D">
        <w:tab/>
      </w:r>
      <w:r w:rsidR="001B086D">
        <w:tab/>
      </w:r>
      <w:r w:rsidR="001B086D">
        <w:tab/>
      </w:r>
      <w:r w:rsidR="001B086D">
        <w:tab/>
      </w:r>
      <w:r>
        <w:t>(3)</w:t>
      </w:r>
    </w:p>
    <w:p w:rsidR="000B5F1E" w:rsidRDefault="000B5F1E" w:rsidP="000B5F1E">
      <w:pPr>
        <w:tabs>
          <w:tab w:val="left" w:pos="567"/>
          <w:tab w:val="left" w:pos="992"/>
          <w:tab w:val="left" w:pos="1134"/>
          <w:tab w:val="right" w:pos="8505"/>
        </w:tabs>
        <w:spacing w:line="276" w:lineRule="auto"/>
        <w:ind w:left="567" w:hanging="567"/>
      </w:pPr>
    </w:p>
    <w:p w:rsidR="000B5F1E" w:rsidRDefault="000B5F1E" w:rsidP="000B5F1E">
      <w:pPr>
        <w:tabs>
          <w:tab w:val="left" w:pos="567"/>
          <w:tab w:val="left" w:pos="992"/>
          <w:tab w:val="left" w:pos="1134"/>
          <w:tab w:val="right" w:pos="8505"/>
        </w:tabs>
        <w:spacing w:line="276" w:lineRule="auto"/>
        <w:ind w:left="567" w:hanging="567"/>
      </w:pPr>
    </w:p>
    <w:p w:rsidR="000B5F1E" w:rsidRDefault="000B5F1E" w:rsidP="001B086D">
      <w:pPr>
        <w:tabs>
          <w:tab w:val="left" w:pos="567"/>
          <w:tab w:val="left" w:pos="992"/>
          <w:tab w:val="left" w:pos="1134"/>
          <w:tab w:val="right" w:pos="8505"/>
        </w:tabs>
        <w:spacing w:line="276" w:lineRule="auto"/>
      </w:pPr>
    </w:p>
    <w:p w:rsidR="001B086D" w:rsidRDefault="001B086D" w:rsidP="001B086D">
      <w:pPr>
        <w:tabs>
          <w:tab w:val="left" w:pos="567"/>
          <w:tab w:val="left" w:pos="992"/>
          <w:tab w:val="left" w:pos="1134"/>
          <w:tab w:val="right" w:pos="8505"/>
        </w:tabs>
        <w:spacing w:line="276" w:lineRule="auto"/>
      </w:pPr>
    </w:p>
    <w:p w:rsidR="001B086D" w:rsidRDefault="001B086D" w:rsidP="001B086D">
      <w:pPr>
        <w:tabs>
          <w:tab w:val="left" w:pos="567"/>
          <w:tab w:val="left" w:pos="992"/>
          <w:tab w:val="left" w:pos="1134"/>
          <w:tab w:val="right" w:pos="8505"/>
        </w:tabs>
        <w:spacing w:line="276" w:lineRule="auto"/>
      </w:pPr>
    </w:p>
    <w:p w:rsidR="001B086D" w:rsidRDefault="001B086D" w:rsidP="001B086D">
      <w:pPr>
        <w:tabs>
          <w:tab w:val="left" w:pos="567"/>
          <w:tab w:val="left" w:pos="992"/>
          <w:tab w:val="left" w:pos="1134"/>
          <w:tab w:val="right" w:pos="8505"/>
        </w:tabs>
        <w:spacing w:line="276" w:lineRule="auto"/>
      </w:pPr>
    </w:p>
    <w:p w:rsidR="001B086D" w:rsidRDefault="001B086D" w:rsidP="001B086D">
      <w:pPr>
        <w:tabs>
          <w:tab w:val="left" w:pos="567"/>
          <w:tab w:val="left" w:pos="992"/>
          <w:tab w:val="left" w:pos="1134"/>
          <w:tab w:val="right" w:pos="8505"/>
        </w:tabs>
        <w:spacing w:line="276" w:lineRule="auto"/>
      </w:pPr>
    </w:p>
    <w:p w:rsidR="001B086D" w:rsidRDefault="001B086D" w:rsidP="001B086D">
      <w:pPr>
        <w:tabs>
          <w:tab w:val="left" w:pos="567"/>
          <w:tab w:val="left" w:pos="992"/>
          <w:tab w:val="left" w:pos="1134"/>
          <w:tab w:val="right" w:pos="8505"/>
        </w:tabs>
        <w:spacing w:line="276" w:lineRule="auto"/>
      </w:pPr>
    </w:p>
    <w:p w:rsidR="000B5F1E" w:rsidRPr="00804AB3" w:rsidRDefault="000B5F1E" w:rsidP="000B5F1E">
      <w:pPr>
        <w:tabs>
          <w:tab w:val="left" w:pos="567"/>
          <w:tab w:val="left" w:pos="992"/>
          <w:tab w:val="left" w:pos="1134"/>
          <w:tab w:val="right" w:pos="8505"/>
        </w:tabs>
        <w:spacing w:line="276" w:lineRule="auto"/>
        <w:rPr>
          <w:rFonts w:cs="Arial"/>
          <w:szCs w:val="22"/>
        </w:rPr>
      </w:pPr>
    </w:p>
    <w:p w:rsidR="000B5F1E" w:rsidRDefault="000B5F1E" w:rsidP="000B5F1E">
      <w:pPr>
        <w:tabs>
          <w:tab w:val="left" w:pos="567"/>
          <w:tab w:val="left" w:pos="992"/>
          <w:tab w:val="left" w:pos="1134"/>
          <w:tab w:val="right" w:pos="8505"/>
        </w:tabs>
        <w:spacing w:line="276" w:lineRule="auto"/>
        <w:ind w:left="567" w:hanging="567"/>
        <w:rPr>
          <w:rFonts w:cs="Arial"/>
          <w:szCs w:val="22"/>
        </w:rPr>
      </w:pPr>
      <w:r w:rsidRPr="00804AB3">
        <w:rPr>
          <w:rFonts w:cs="Arial"/>
          <w:szCs w:val="22"/>
        </w:rPr>
        <w:t>(h)</w:t>
      </w:r>
      <w:r w:rsidRPr="00804AB3">
        <w:rPr>
          <w:rFonts w:cs="Arial"/>
          <w:szCs w:val="22"/>
        </w:rPr>
        <w:tab/>
      </w:r>
      <w:r>
        <w:rPr>
          <w:rFonts w:cs="Arial"/>
          <w:szCs w:val="22"/>
        </w:rPr>
        <w:t>There were two occasions when the couple living in that household went away for at least a month and the house was unoccupied. Identify one of these occasions and justify your answer.</w:t>
      </w:r>
      <w:r>
        <w:rPr>
          <w:rFonts w:cs="Arial"/>
          <w:szCs w:val="22"/>
        </w:rPr>
        <w:tab/>
      </w:r>
      <w:r w:rsidR="001B086D">
        <w:rPr>
          <w:rFonts w:cs="Arial"/>
          <w:szCs w:val="22"/>
        </w:rPr>
        <w:tab/>
      </w:r>
      <w:r>
        <w:rPr>
          <w:rFonts w:cs="Arial"/>
          <w:szCs w:val="22"/>
        </w:rPr>
        <w:t>(2)</w:t>
      </w:r>
    </w:p>
    <w:p w:rsidR="000B5F1E" w:rsidRDefault="000B5F1E" w:rsidP="000B5F1E">
      <w:pPr>
        <w:tabs>
          <w:tab w:val="left" w:pos="567"/>
          <w:tab w:val="left" w:pos="992"/>
          <w:tab w:val="left" w:pos="1134"/>
          <w:tab w:val="right" w:pos="8505"/>
        </w:tabs>
        <w:spacing w:line="276" w:lineRule="auto"/>
        <w:ind w:left="567" w:hanging="567"/>
        <w:rPr>
          <w:rFonts w:cs="Arial"/>
          <w:szCs w:val="22"/>
        </w:rPr>
      </w:pPr>
    </w:p>
    <w:p w:rsidR="000B5F1E" w:rsidRDefault="000B5F1E" w:rsidP="000B5F1E">
      <w:pPr>
        <w:tabs>
          <w:tab w:val="left" w:pos="567"/>
          <w:tab w:val="left" w:pos="992"/>
          <w:tab w:val="left" w:pos="1134"/>
          <w:tab w:val="right" w:pos="8505"/>
        </w:tabs>
        <w:spacing w:line="276" w:lineRule="auto"/>
        <w:ind w:left="567" w:hanging="567"/>
        <w:rPr>
          <w:rFonts w:cs="Arial"/>
          <w:szCs w:val="22"/>
        </w:rPr>
      </w:pPr>
    </w:p>
    <w:p w:rsidR="000B5F1E" w:rsidRDefault="000B5F1E" w:rsidP="000B5F1E">
      <w:pPr>
        <w:tabs>
          <w:tab w:val="left" w:pos="567"/>
          <w:tab w:val="left" w:pos="992"/>
          <w:tab w:val="left" w:pos="1134"/>
          <w:tab w:val="right" w:pos="8505"/>
        </w:tabs>
        <w:spacing w:line="276" w:lineRule="auto"/>
        <w:ind w:left="567" w:hanging="567"/>
        <w:rPr>
          <w:rFonts w:cs="Arial"/>
          <w:szCs w:val="22"/>
        </w:rPr>
      </w:pPr>
    </w:p>
    <w:p w:rsidR="000B5F1E" w:rsidRDefault="000B5F1E" w:rsidP="000B5F1E">
      <w:pPr>
        <w:tabs>
          <w:tab w:val="left" w:pos="567"/>
          <w:tab w:val="left" w:pos="992"/>
          <w:tab w:val="left" w:pos="1134"/>
          <w:tab w:val="right" w:pos="8505"/>
        </w:tabs>
        <w:spacing w:line="276" w:lineRule="auto"/>
        <w:ind w:left="567" w:hanging="567"/>
        <w:rPr>
          <w:rFonts w:cs="Arial"/>
          <w:szCs w:val="22"/>
        </w:rPr>
      </w:pPr>
    </w:p>
    <w:p w:rsidR="001B086D" w:rsidRDefault="001B086D" w:rsidP="000B5F1E">
      <w:pPr>
        <w:tabs>
          <w:tab w:val="left" w:pos="567"/>
          <w:tab w:val="left" w:pos="992"/>
          <w:tab w:val="left" w:pos="1134"/>
          <w:tab w:val="right" w:pos="8505"/>
        </w:tabs>
        <w:spacing w:line="276" w:lineRule="auto"/>
        <w:ind w:left="567" w:hanging="567"/>
        <w:rPr>
          <w:rFonts w:cs="Arial"/>
          <w:szCs w:val="22"/>
        </w:rPr>
      </w:pPr>
    </w:p>
    <w:p w:rsidR="001B086D" w:rsidRDefault="001B086D" w:rsidP="000B5F1E">
      <w:pPr>
        <w:tabs>
          <w:tab w:val="left" w:pos="567"/>
          <w:tab w:val="left" w:pos="992"/>
          <w:tab w:val="left" w:pos="1134"/>
          <w:tab w:val="right" w:pos="8505"/>
        </w:tabs>
        <w:spacing w:line="276" w:lineRule="auto"/>
        <w:ind w:left="567" w:hanging="567"/>
        <w:rPr>
          <w:rFonts w:cs="Arial"/>
          <w:szCs w:val="22"/>
        </w:rPr>
      </w:pPr>
    </w:p>
    <w:p w:rsidR="001B086D" w:rsidRDefault="001B086D" w:rsidP="000B5F1E">
      <w:pPr>
        <w:tabs>
          <w:tab w:val="left" w:pos="567"/>
          <w:tab w:val="left" w:pos="992"/>
          <w:tab w:val="left" w:pos="1134"/>
          <w:tab w:val="right" w:pos="8505"/>
        </w:tabs>
        <w:spacing w:line="276" w:lineRule="auto"/>
        <w:ind w:left="567" w:hanging="567"/>
        <w:rPr>
          <w:rFonts w:cs="Arial"/>
          <w:szCs w:val="22"/>
        </w:rPr>
      </w:pPr>
    </w:p>
    <w:p w:rsidR="001B086D" w:rsidRDefault="001B086D" w:rsidP="000B5F1E">
      <w:pPr>
        <w:tabs>
          <w:tab w:val="left" w:pos="567"/>
          <w:tab w:val="left" w:pos="992"/>
          <w:tab w:val="left" w:pos="1134"/>
          <w:tab w:val="right" w:pos="8505"/>
        </w:tabs>
        <w:spacing w:line="276" w:lineRule="auto"/>
        <w:ind w:left="567" w:hanging="567"/>
        <w:rPr>
          <w:rFonts w:cs="Arial"/>
          <w:szCs w:val="22"/>
        </w:rPr>
      </w:pPr>
    </w:p>
    <w:p w:rsidR="000B5F1E" w:rsidRDefault="000B5F1E" w:rsidP="000B5F1E">
      <w:pPr>
        <w:tabs>
          <w:tab w:val="left" w:pos="567"/>
          <w:tab w:val="left" w:pos="992"/>
          <w:tab w:val="left" w:pos="1134"/>
          <w:tab w:val="right" w:pos="8505"/>
        </w:tabs>
        <w:spacing w:line="276" w:lineRule="auto"/>
        <w:ind w:left="567" w:hanging="567"/>
        <w:rPr>
          <w:rFonts w:cs="Arial"/>
          <w:szCs w:val="22"/>
        </w:rPr>
      </w:pPr>
    </w:p>
    <w:p w:rsidR="000B5F1E" w:rsidRDefault="000B5F1E" w:rsidP="000B5F1E">
      <w:pPr>
        <w:tabs>
          <w:tab w:val="left" w:pos="567"/>
          <w:tab w:val="left" w:pos="992"/>
          <w:tab w:val="left" w:pos="1134"/>
          <w:tab w:val="right" w:pos="8505"/>
        </w:tabs>
        <w:spacing w:line="276" w:lineRule="auto"/>
        <w:ind w:left="567" w:hanging="567"/>
        <w:rPr>
          <w:rFonts w:cs="Arial"/>
          <w:szCs w:val="22"/>
        </w:rPr>
      </w:pPr>
    </w:p>
    <w:p w:rsidR="000B5F1E" w:rsidRDefault="000B5F1E" w:rsidP="000B5F1E">
      <w:pPr>
        <w:tabs>
          <w:tab w:val="left" w:pos="567"/>
          <w:tab w:val="left" w:pos="992"/>
          <w:tab w:val="left" w:pos="1134"/>
          <w:tab w:val="right" w:pos="8505"/>
        </w:tabs>
        <w:spacing w:line="276" w:lineRule="auto"/>
        <w:ind w:left="567" w:hanging="567"/>
        <w:rPr>
          <w:rFonts w:cs="Arial"/>
          <w:szCs w:val="22"/>
        </w:rPr>
      </w:pPr>
    </w:p>
    <w:p w:rsidR="000B5F1E" w:rsidRDefault="000B5F1E" w:rsidP="000B5F1E">
      <w:pPr>
        <w:tabs>
          <w:tab w:val="left" w:pos="567"/>
          <w:tab w:val="left" w:pos="992"/>
          <w:tab w:val="left" w:pos="1134"/>
          <w:tab w:val="right" w:pos="8505"/>
        </w:tabs>
        <w:spacing w:line="276" w:lineRule="auto"/>
        <w:ind w:left="567" w:hanging="567"/>
        <w:rPr>
          <w:rFonts w:cs="Arial"/>
          <w:szCs w:val="22"/>
        </w:rPr>
      </w:pPr>
    </w:p>
    <w:p w:rsidR="000B5F1E" w:rsidRDefault="000B5F1E" w:rsidP="000B5F1E">
      <w:pPr>
        <w:tabs>
          <w:tab w:val="left" w:pos="567"/>
          <w:tab w:val="left" w:pos="992"/>
          <w:tab w:val="left" w:pos="1134"/>
          <w:tab w:val="right" w:pos="8505"/>
        </w:tabs>
        <w:spacing w:line="276" w:lineRule="auto"/>
        <w:ind w:left="567" w:hanging="567"/>
        <w:rPr>
          <w:rFonts w:cs="Arial"/>
          <w:szCs w:val="22"/>
        </w:rPr>
      </w:pPr>
    </w:p>
    <w:p w:rsidR="000B5F1E" w:rsidRDefault="000B5F1E" w:rsidP="000B5F1E">
      <w:pPr>
        <w:tabs>
          <w:tab w:val="left" w:pos="567"/>
          <w:tab w:val="left" w:pos="992"/>
          <w:tab w:val="left" w:pos="1134"/>
          <w:tab w:val="right" w:pos="8505"/>
        </w:tabs>
        <w:spacing w:line="276" w:lineRule="auto"/>
        <w:ind w:left="567" w:hanging="567"/>
        <w:rPr>
          <w:rFonts w:cs="Arial"/>
          <w:szCs w:val="22"/>
        </w:rPr>
      </w:pPr>
    </w:p>
    <w:p w:rsidR="000B5F1E" w:rsidRDefault="000B5F1E" w:rsidP="000B5F1E">
      <w:pPr>
        <w:tabs>
          <w:tab w:val="left" w:pos="567"/>
          <w:tab w:val="left" w:pos="992"/>
          <w:tab w:val="left" w:pos="1134"/>
          <w:tab w:val="right" w:pos="8505"/>
        </w:tabs>
        <w:spacing w:line="276" w:lineRule="auto"/>
        <w:ind w:left="567" w:hanging="567"/>
        <w:rPr>
          <w:rFonts w:cs="Arial"/>
          <w:szCs w:val="22"/>
        </w:rPr>
      </w:pPr>
      <w:r>
        <w:rPr>
          <w:rFonts w:cs="Arial"/>
          <w:szCs w:val="22"/>
        </w:rPr>
        <w:t>(i)</w:t>
      </w:r>
      <w:r>
        <w:rPr>
          <w:rFonts w:cs="Arial"/>
          <w:szCs w:val="22"/>
        </w:rPr>
        <w:tab/>
        <w:t>Describe two pieces of evidence from these graphs that suggest the costs of the electricity depend on the consumption.</w:t>
      </w:r>
      <w:r>
        <w:rPr>
          <w:rFonts w:cs="Arial"/>
          <w:szCs w:val="22"/>
        </w:rPr>
        <w:tab/>
      </w:r>
      <w:r w:rsidR="001B086D">
        <w:rPr>
          <w:rFonts w:cs="Arial"/>
          <w:szCs w:val="22"/>
        </w:rPr>
        <w:tab/>
      </w:r>
      <w:r w:rsidR="001B086D">
        <w:rPr>
          <w:rFonts w:cs="Arial"/>
          <w:szCs w:val="22"/>
        </w:rPr>
        <w:tab/>
      </w:r>
      <w:r w:rsidR="001B086D">
        <w:rPr>
          <w:rFonts w:cs="Arial"/>
          <w:szCs w:val="22"/>
        </w:rPr>
        <w:tab/>
      </w:r>
      <w:r>
        <w:rPr>
          <w:rFonts w:cs="Arial"/>
          <w:szCs w:val="22"/>
        </w:rPr>
        <w:t>(2)</w:t>
      </w:r>
    </w:p>
    <w:p w:rsidR="000B5F1E" w:rsidRDefault="000B5F1E" w:rsidP="000B5F1E">
      <w:pPr>
        <w:tabs>
          <w:tab w:val="left" w:pos="567"/>
          <w:tab w:val="left" w:pos="992"/>
          <w:tab w:val="left" w:pos="1134"/>
          <w:tab w:val="right" w:pos="8505"/>
        </w:tabs>
        <w:spacing w:line="276" w:lineRule="auto"/>
        <w:rPr>
          <w:rFonts w:cs="Arial"/>
          <w:szCs w:val="22"/>
        </w:rPr>
      </w:pPr>
    </w:p>
    <w:p w:rsidR="000B5F1E" w:rsidRDefault="000B5F1E" w:rsidP="000B5F1E">
      <w:pPr>
        <w:tabs>
          <w:tab w:val="left" w:pos="567"/>
          <w:tab w:val="left" w:pos="992"/>
          <w:tab w:val="left" w:pos="1134"/>
          <w:tab w:val="right" w:pos="8505"/>
        </w:tabs>
        <w:spacing w:line="276" w:lineRule="auto"/>
        <w:rPr>
          <w:rFonts w:cs="Arial"/>
          <w:szCs w:val="22"/>
        </w:rPr>
      </w:pPr>
    </w:p>
    <w:p w:rsidR="000B5F1E" w:rsidRDefault="000B5F1E" w:rsidP="000B5F1E">
      <w:pPr>
        <w:tabs>
          <w:tab w:val="left" w:pos="567"/>
          <w:tab w:val="left" w:pos="992"/>
          <w:tab w:val="left" w:pos="1134"/>
          <w:tab w:val="right" w:pos="8505"/>
        </w:tabs>
        <w:spacing w:line="276" w:lineRule="auto"/>
        <w:rPr>
          <w:rFonts w:cs="Arial"/>
          <w:szCs w:val="22"/>
        </w:rPr>
      </w:pPr>
    </w:p>
    <w:p w:rsidR="000B5F1E" w:rsidRDefault="000B5F1E" w:rsidP="000B5F1E">
      <w:pPr>
        <w:tabs>
          <w:tab w:val="left" w:pos="567"/>
          <w:tab w:val="left" w:pos="992"/>
          <w:tab w:val="left" w:pos="1134"/>
          <w:tab w:val="right" w:pos="8505"/>
        </w:tabs>
        <w:spacing w:line="276" w:lineRule="auto"/>
        <w:rPr>
          <w:rFonts w:cs="Arial"/>
          <w:b/>
          <w:szCs w:val="22"/>
        </w:rPr>
      </w:pPr>
      <w:r>
        <w:rPr>
          <w:rFonts w:cs="Arial"/>
          <w:szCs w:val="22"/>
        </w:rPr>
        <w:br w:type="page"/>
      </w:r>
      <w:r w:rsidRPr="001B086D">
        <w:rPr>
          <w:rFonts w:cs="Arial"/>
          <w:b/>
          <w:sz w:val="24"/>
          <w:szCs w:val="22"/>
        </w:rPr>
        <w:lastRenderedPageBreak/>
        <w:t xml:space="preserve">Question </w:t>
      </w:r>
      <w:proofErr w:type="gramStart"/>
      <w:r w:rsidRPr="001B086D">
        <w:rPr>
          <w:rFonts w:cs="Arial"/>
          <w:b/>
          <w:sz w:val="24"/>
          <w:szCs w:val="22"/>
        </w:rPr>
        <w:t>2</w:t>
      </w:r>
      <w:r w:rsidR="001B086D">
        <w:rPr>
          <w:rFonts w:cs="Arial"/>
          <w:b/>
          <w:sz w:val="24"/>
          <w:szCs w:val="22"/>
        </w:rPr>
        <w:t xml:space="preserve">  [</w:t>
      </w:r>
      <w:proofErr w:type="gramEnd"/>
      <w:r w:rsidR="001B086D">
        <w:rPr>
          <w:rFonts w:cs="Arial"/>
          <w:b/>
          <w:sz w:val="24"/>
          <w:szCs w:val="22"/>
        </w:rPr>
        <w:t>14 marks: 4, 4, 2, 1, 2, 1]</w:t>
      </w:r>
    </w:p>
    <w:p w:rsidR="000B5F1E" w:rsidRDefault="00B70C71" w:rsidP="000B5F1E">
      <w:pPr>
        <w:tabs>
          <w:tab w:val="left" w:pos="567"/>
          <w:tab w:val="left" w:pos="992"/>
          <w:tab w:val="left" w:pos="1134"/>
          <w:tab w:val="right" w:pos="8505"/>
        </w:tabs>
        <w:spacing w:line="276" w:lineRule="auto"/>
        <w:rPr>
          <w:rFonts w:cs="Arial"/>
          <w:szCs w:val="22"/>
        </w:rPr>
      </w:pPr>
      <w:r>
        <w:rPr>
          <w:rFonts w:cs="Arial"/>
          <w:szCs w:val="22"/>
        </w:rPr>
        <w:br/>
      </w:r>
      <w:r w:rsidR="000B5F1E">
        <w:rPr>
          <w:rFonts w:cs="Arial"/>
          <w:szCs w:val="22"/>
        </w:rPr>
        <w:t>When data rises and falls as in the case of the electricity costs it may be difficult to determine an overall trend. To see this trend “moving averages” are calculated. For the electricity costs, the moving averages are calculated as follows:</w:t>
      </w:r>
    </w:p>
    <w:p w:rsidR="00B70C71" w:rsidRDefault="00B70C71" w:rsidP="000B5F1E">
      <w:pPr>
        <w:tabs>
          <w:tab w:val="left" w:pos="567"/>
          <w:tab w:val="left" w:pos="992"/>
          <w:tab w:val="left" w:pos="1134"/>
          <w:tab w:val="right" w:pos="8505"/>
        </w:tabs>
        <w:spacing w:line="276" w:lineRule="auto"/>
        <w:rPr>
          <w:rFonts w:cs="Arial"/>
          <w:szCs w:val="22"/>
        </w:rPr>
      </w:pPr>
    </w:p>
    <w:p w:rsidR="000B5F1E" w:rsidRDefault="000B5F1E" w:rsidP="00CC2D71">
      <w:pPr>
        <w:numPr>
          <w:ilvl w:val="0"/>
          <w:numId w:val="21"/>
        </w:numPr>
        <w:tabs>
          <w:tab w:val="left" w:pos="567"/>
          <w:tab w:val="left" w:pos="1134"/>
          <w:tab w:val="right" w:pos="8505"/>
        </w:tabs>
        <w:spacing w:line="276" w:lineRule="auto"/>
        <w:ind w:left="426" w:hanging="284"/>
        <w:rPr>
          <w:rFonts w:cs="Arial"/>
          <w:szCs w:val="22"/>
        </w:rPr>
      </w:pPr>
      <w:r>
        <w:rPr>
          <w:rFonts w:cs="Arial"/>
          <w:szCs w:val="22"/>
        </w:rPr>
        <w:t xml:space="preserve">The mean of the first three data points (points 1 to </w:t>
      </w:r>
      <w:r w:rsidR="0076156B">
        <w:rPr>
          <w:rFonts w:cs="Arial"/>
          <w:szCs w:val="22"/>
        </w:rPr>
        <w:t>3</w:t>
      </w:r>
      <w:r>
        <w:rPr>
          <w:rFonts w:cs="Arial"/>
          <w:szCs w:val="22"/>
        </w:rPr>
        <w:t xml:space="preserve">) is calculated. </w:t>
      </w:r>
    </w:p>
    <w:p w:rsidR="000B5F1E" w:rsidRDefault="000B5F1E" w:rsidP="000B5F1E">
      <w:pPr>
        <w:tabs>
          <w:tab w:val="left" w:pos="567"/>
          <w:tab w:val="left" w:pos="1134"/>
          <w:tab w:val="right" w:pos="8505"/>
        </w:tabs>
        <w:spacing w:line="276" w:lineRule="auto"/>
        <w:rPr>
          <w:rFonts w:cs="Arial"/>
          <w:szCs w:val="22"/>
        </w:rPr>
      </w:pPr>
      <w:r>
        <w:rPr>
          <w:rFonts w:cs="Arial"/>
          <w:szCs w:val="22"/>
        </w:rPr>
        <w:tab/>
        <w:t xml:space="preserve">      (500 + 280 + 320) ÷ 3 = $367 (rounded)</w:t>
      </w:r>
      <w:r w:rsidR="00B70C71">
        <w:rPr>
          <w:rFonts w:cs="Arial"/>
          <w:szCs w:val="22"/>
        </w:rPr>
        <w:br/>
      </w:r>
    </w:p>
    <w:p w:rsidR="000B5F1E" w:rsidRDefault="000B5F1E" w:rsidP="00CC2D71">
      <w:pPr>
        <w:numPr>
          <w:ilvl w:val="0"/>
          <w:numId w:val="21"/>
        </w:numPr>
        <w:tabs>
          <w:tab w:val="left" w:pos="567"/>
          <w:tab w:val="left" w:pos="1134"/>
          <w:tab w:val="right" w:pos="8505"/>
        </w:tabs>
        <w:spacing w:line="276" w:lineRule="auto"/>
        <w:ind w:left="426" w:hanging="284"/>
        <w:rPr>
          <w:rFonts w:cs="Arial"/>
          <w:szCs w:val="22"/>
        </w:rPr>
      </w:pPr>
      <w:r>
        <w:rPr>
          <w:rFonts w:cs="Arial"/>
          <w:szCs w:val="22"/>
        </w:rPr>
        <w:t xml:space="preserve">The mean of data points 2 to </w:t>
      </w:r>
      <w:r w:rsidR="0076156B">
        <w:rPr>
          <w:rFonts w:cs="Arial"/>
          <w:szCs w:val="22"/>
        </w:rPr>
        <w:t>4</w:t>
      </w:r>
      <w:r>
        <w:rPr>
          <w:rFonts w:cs="Arial"/>
          <w:szCs w:val="22"/>
        </w:rPr>
        <w:t xml:space="preserve"> is calculated. </w:t>
      </w:r>
    </w:p>
    <w:p w:rsidR="000B5F1E" w:rsidRPr="00EC0147" w:rsidRDefault="000B5F1E" w:rsidP="000B5F1E">
      <w:pPr>
        <w:tabs>
          <w:tab w:val="left" w:pos="567"/>
          <w:tab w:val="left" w:pos="992"/>
          <w:tab w:val="left" w:pos="1134"/>
          <w:tab w:val="right" w:pos="8505"/>
        </w:tabs>
        <w:spacing w:line="276" w:lineRule="auto"/>
        <w:ind w:left="360"/>
        <w:rPr>
          <w:rFonts w:cs="Arial"/>
          <w:szCs w:val="22"/>
        </w:rPr>
      </w:pPr>
      <w:r>
        <w:rPr>
          <w:rFonts w:cs="Arial"/>
          <w:szCs w:val="22"/>
        </w:rPr>
        <w:tab/>
      </w:r>
      <w:r>
        <w:rPr>
          <w:rFonts w:cs="Arial"/>
          <w:szCs w:val="22"/>
        </w:rPr>
        <w:tab/>
        <w:t>(280 + 320 + 440) ÷ 3 = $347 (rounded)</w:t>
      </w:r>
      <w:r w:rsidR="00B70C71">
        <w:rPr>
          <w:rFonts w:cs="Arial"/>
          <w:szCs w:val="22"/>
        </w:rPr>
        <w:br/>
      </w:r>
    </w:p>
    <w:p w:rsidR="000B5F1E" w:rsidRDefault="000B5F1E" w:rsidP="00CC2D71">
      <w:pPr>
        <w:numPr>
          <w:ilvl w:val="0"/>
          <w:numId w:val="21"/>
        </w:numPr>
        <w:tabs>
          <w:tab w:val="left" w:pos="567"/>
          <w:tab w:val="left" w:pos="992"/>
          <w:tab w:val="left" w:pos="1134"/>
          <w:tab w:val="right" w:pos="8505"/>
        </w:tabs>
        <w:spacing w:line="276" w:lineRule="auto"/>
        <w:ind w:left="567" w:hanging="425"/>
        <w:rPr>
          <w:rFonts w:cs="Arial"/>
          <w:szCs w:val="22"/>
        </w:rPr>
      </w:pPr>
      <w:r>
        <w:rPr>
          <w:rFonts w:cs="Arial"/>
          <w:szCs w:val="22"/>
        </w:rPr>
        <w:t>And the process is continued in this manner</w:t>
      </w:r>
    </w:p>
    <w:p w:rsidR="000B5F1E" w:rsidRDefault="000B5F1E" w:rsidP="000B5F1E">
      <w:pPr>
        <w:tabs>
          <w:tab w:val="left" w:pos="567"/>
          <w:tab w:val="left" w:pos="992"/>
          <w:tab w:val="left" w:pos="1134"/>
          <w:tab w:val="right" w:pos="8505"/>
        </w:tabs>
        <w:spacing w:line="276" w:lineRule="auto"/>
        <w:rPr>
          <w:rFonts w:cs="Arial"/>
          <w:szCs w:val="22"/>
        </w:rPr>
      </w:pPr>
    </w:p>
    <w:p w:rsidR="00B70C71" w:rsidRDefault="00B70C71" w:rsidP="000B5F1E">
      <w:pPr>
        <w:tabs>
          <w:tab w:val="left" w:pos="567"/>
          <w:tab w:val="left" w:pos="992"/>
          <w:tab w:val="left" w:pos="1134"/>
          <w:tab w:val="right" w:pos="8505"/>
        </w:tabs>
        <w:spacing w:line="276" w:lineRule="auto"/>
        <w:rPr>
          <w:rFonts w:cs="Arial"/>
          <w:szCs w:val="22"/>
        </w:rPr>
      </w:pPr>
    </w:p>
    <w:p w:rsidR="000B5F1E" w:rsidRDefault="000B5F1E" w:rsidP="000B5F1E">
      <w:pPr>
        <w:tabs>
          <w:tab w:val="left" w:pos="567"/>
          <w:tab w:val="left" w:pos="992"/>
          <w:tab w:val="left" w:pos="1134"/>
          <w:tab w:val="right" w:pos="8505"/>
        </w:tabs>
        <w:spacing w:line="276" w:lineRule="auto"/>
        <w:rPr>
          <w:rFonts w:cs="Arial"/>
          <w:szCs w:val="22"/>
        </w:rPr>
      </w:pPr>
      <w:r>
        <w:rPr>
          <w:rFonts w:cs="Arial"/>
          <w:szCs w:val="22"/>
        </w:rPr>
        <w:t>The table shows some of the moving average calculations.</w:t>
      </w:r>
    </w:p>
    <w:p w:rsidR="000B5F1E" w:rsidRDefault="000B5F1E" w:rsidP="000B5F1E">
      <w:pPr>
        <w:tabs>
          <w:tab w:val="left" w:pos="567"/>
          <w:tab w:val="left" w:pos="992"/>
          <w:tab w:val="left" w:pos="1134"/>
          <w:tab w:val="right" w:pos="8505"/>
        </w:tabs>
        <w:spacing w:line="276" w:lineRule="auto"/>
        <w:rPr>
          <w:rFonts w:cs="Arial"/>
          <w:szCs w:val="22"/>
        </w:rPr>
      </w:pPr>
    </w:p>
    <w:tbl>
      <w:tblPr>
        <w:tblW w:w="0" w:type="auto"/>
        <w:jc w:val="center"/>
        <w:tblInd w:w="-3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5"/>
        <w:gridCol w:w="750"/>
        <w:gridCol w:w="972"/>
        <w:gridCol w:w="4159"/>
        <w:gridCol w:w="1985"/>
      </w:tblGrid>
      <w:tr w:rsidR="000B5F1E" w:rsidRPr="00720770" w:rsidTr="00B70C71">
        <w:trPr>
          <w:trHeight w:val="454"/>
          <w:jc w:val="center"/>
        </w:trPr>
        <w:tc>
          <w:tcPr>
            <w:tcW w:w="1045" w:type="dxa"/>
            <w:shd w:val="clear" w:color="auto" w:fill="auto"/>
            <w:noWrap/>
            <w:vAlign w:val="center"/>
            <w:hideMark/>
          </w:tcPr>
          <w:p w:rsidR="000B5F1E" w:rsidRPr="00B70C71" w:rsidRDefault="000B5F1E" w:rsidP="00151384">
            <w:pPr>
              <w:jc w:val="right"/>
              <w:rPr>
                <w:rFonts w:cs="Arial"/>
                <w:b/>
                <w:color w:val="000000"/>
                <w:sz w:val="24"/>
                <w:szCs w:val="22"/>
              </w:rPr>
            </w:pPr>
            <w:r w:rsidRPr="00B70C71">
              <w:rPr>
                <w:rFonts w:cs="Arial"/>
                <w:b/>
                <w:color w:val="000000"/>
                <w:sz w:val="24"/>
                <w:szCs w:val="22"/>
              </w:rPr>
              <w:t>Time</w:t>
            </w:r>
          </w:p>
        </w:tc>
        <w:tc>
          <w:tcPr>
            <w:tcW w:w="750" w:type="dxa"/>
            <w:shd w:val="clear" w:color="auto" w:fill="auto"/>
            <w:noWrap/>
            <w:vAlign w:val="center"/>
            <w:hideMark/>
          </w:tcPr>
          <w:p w:rsidR="000B5F1E" w:rsidRPr="00B70C71" w:rsidRDefault="000B5F1E" w:rsidP="00151384">
            <w:pPr>
              <w:jc w:val="right"/>
              <w:rPr>
                <w:rFonts w:cs="Arial"/>
                <w:b/>
                <w:color w:val="000000"/>
                <w:sz w:val="24"/>
                <w:szCs w:val="22"/>
              </w:rPr>
            </w:pPr>
            <w:r w:rsidRPr="00B70C71">
              <w:rPr>
                <w:rFonts w:cs="Arial"/>
                <w:b/>
                <w:color w:val="000000"/>
                <w:sz w:val="24"/>
                <w:szCs w:val="22"/>
              </w:rPr>
              <w:t>Cost</w:t>
            </w:r>
          </w:p>
        </w:tc>
        <w:tc>
          <w:tcPr>
            <w:tcW w:w="972" w:type="dxa"/>
            <w:vAlign w:val="center"/>
          </w:tcPr>
          <w:p w:rsidR="000B5F1E" w:rsidRPr="00B70C71" w:rsidRDefault="000B5F1E" w:rsidP="00151384">
            <w:pPr>
              <w:jc w:val="center"/>
              <w:rPr>
                <w:rFonts w:cs="Arial"/>
                <w:b/>
                <w:color w:val="000000"/>
                <w:sz w:val="24"/>
                <w:szCs w:val="22"/>
              </w:rPr>
            </w:pPr>
            <w:r w:rsidRPr="00B70C71">
              <w:rPr>
                <w:rFonts w:cs="Arial"/>
                <w:b/>
                <w:color w:val="000000"/>
                <w:sz w:val="24"/>
                <w:szCs w:val="22"/>
              </w:rPr>
              <w:t>Data point</w:t>
            </w:r>
          </w:p>
        </w:tc>
        <w:tc>
          <w:tcPr>
            <w:tcW w:w="4159" w:type="dxa"/>
            <w:vAlign w:val="center"/>
          </w:tcPr>
          <w:p w:rsidR="000B5F1E" w:rsidRPr="00B70C71" w:rsidRDefault="000B5F1E" w:rsidP="00151384">
            <w:pPr>
              <w:jc w:val="right"/>
              <w:rPr>
                <w:rFonts w:cs="Arial"/>
                <w:b/>
                <w:color w:val="000000"/>
                <w:sz w:val="24"/>
                <w:szCs w:val="22"/>
              </w:rPr>
            </w:pPr>
            <w:r w:rsidRPr="00B70C71">
              <w:rPr>
                <w:rFonts w:cs="Arial"/>
                <w:b/>
                <w:color w:val="000000"/>
                <w:sz w:val="24"/>
                <w:szCs w:val="22"/>
              </w:rPr>
              <w:t>Moving average calculations</w:t>
            </w:r>
          </w:p>
        </w:tc>
        <w:tc>
          <w:tcPr>
            <w:tcW w:w="1985" w:type="dxa"/>
            <w:vAlign w:val="center"/>
          </w:tcPr>
          <w:p w:rsidR="000B5F1E" w:rsidRPr="00B70C71" w:rsidRDefault="000B5F1E" w:rsidP="00151384">
            <w:pPr>
              <w:jc w:val="right"/>
              <w:rPr>
                <w:rFonts w:cs="Arial"/>
                <w:b/>
                <w:color w:val="000000"/>
                <w:sz w:val="24"/>
                <w:szCs w:val="22"/>
              </w:rPr>
            </w:pPr>
            <w:r w:rsidRPr="00B70C71">
              <w:rPr>
                <w:rFonts w:cs="Arial"/>
                <w:b/>
                <w:color w:val="000000"/>
                <w:sz w:val="24"/>
                <w:szCs w:val="22"/>
              </w:rPr>
              <w:t>Moving average</w:t>
            </w:r>
          </w:p>
        </w:tc>
      </w:tr>
      <w:tr w:rsidR="000B5F1E" w:rsidRPr="00720770" w:rsidTr="00B70C71">
        <w:trPr>
          <w:trHeight w:val="510"/>
          <w:jc w:val="center"/>
        </w:trPr>
        <w:tc>
          <w:tcPr>
            <w:tcW w:w="1045" w:type="dxa"/>
            <w:shd w:val="clear" w:color="auto" w:fill="auto"/>
            <w:noWrap/>
            <w:vAlign w:val="center"/>
            <w:hideMark/>
          </w:tcPr>
          <w:p w:rsidR="000B5F1E" w:rsidRPr="00B70C71" w:rsidRDefault="000B5F1E" w:rsidP="00151384">
            <w:pPr>
              <w:jc w:val="right"/>
              <w:rPr>
                <w:rFonts w:cs="Arial"/>
                <w:color w:val="000000"/>
                <w:sz w:val="24"/>
                <w:szCs w:val="22"/>
              </w:rPr>
            </w:pPr>
            <w:r w:rsidRPr="00B70C71">
              <w:rPr>
                <w:rFonts w:cs="Arial"/>
                <w:color w:val="000000"/>
                <w:sz w:val="24"/>
                <w:szCs w:val="22"/>
              </w:rPr>
              <w:t>Apr-12</w:t>
            </w:r>
          </w:p>
        </w:tc>
        <w:tc>
          <w:tcPr>
            <w:tcW w:w="750" w:type="dxa"/>
            <w:shd w:val="clear" w:color="auto" w:fill="auto"/>
            <w:noWrap/>
            <w:vAlign w:val="center"/>
            <w:hideMark/>
          </w:tcPr>
          <w:p w:rsidR="000B5F1E" w:rsidRPr="00B70C71" w:rsidRDefault="000B5F1E" w:rsidP="00B70C71">
            <w:pPr>
              <w:jc w:val="center"/>
              <w:rPr>
                <w:rFonts w:cs="Arial"/>
                <w:color w:val="000000"/>
                <w:sz w:val="24"/>
                <w:szCs w:val="22"/>
              </w:rPr>
            </w:pPr>
            <w:r w:rsidRPr="00B70C71">
              <w:rPr>
                <w:rFonts w:cs="Arial"/>
                <w:color w:val="000000"/>
                <w:sz w:val="24"/>
                <w:szCs w:val="22"/>
              </w:rPr>
              <w:t>500</w:t>
            </w:r>
          </w:p>
        </w:tc>
        <w:tc>
          <w:tcPr>
            <w:tcW w:w="972" w:type="dxa"/>
            <w:vAlign w:val="center"/>
          </w:tcPr>
          <w:p w:rsidR="000B5F1E" w:rsidRPr="00B70C71" w:rsidRDefault="000B5F1E" w:rsidP="00151384">
            <w:pPr>
              <w:jc w:val="center"/>
              <w:rPr>
                <w:rFonts w:cs="Arial"/>
                <w:color w:val="000000"/>
                <w:sz w:val="24"/>
                <w:szCs w:val="22"/>
              </w:rPr>
            </w:pPr>
            <w:r w:rsidRPr="00B70C71">
              <w:rPr>
                <w:rFonts w:cs="Arial"/>
                <w:color w:val="000000"/>
                <w:sz w:val="24"/>
                <w:szCs w:val="22"/>
              </w:rPr>
              <w:t>1</w:t>
            </w:r>
          </w:p>
        </w:tc>
        <w:tc>
          <w:tcPr>
            <w:tcW w:w="4159" w:type="dxa"/>
            <w:shd w:val="clear" w:color="auto" w:fill="D9D9D9" w:themeFill="background1" w:themeFillShade="D9"/>
            <w:vAlign w:val="center"/>
          </w:tcPr>
          <w:p w:rsidR="000B5F1E" w:rsidRPr="00B70C71" w:rsidRDefault="000B5F1E" w:rsidP="00151384">
            <w:pPr>
              <w:jc w:val="right"/>
              <w:rPr>
                <w:rFonts w:cs="Arial"/>
                <w:color w:val="000000"/>
                <w:sz w:val="24"/>
                <w:szCs w:val="22"/>
              </w:rPr>
            </w:pPr>
          </w:p>
        </w:tc>
        <w:tc>
          <w:tcPr>
            <w:tcW w:w="1985" w:type="dxa"/>
            <w:shd w:val="clear" w:color="auto" w:fill="D9D9D9" w:themeFill="background1" w:themeFillShade="D9"/>
            <w:vAlign w:val="center"/>
          </w:tcPr>
          <w:p w:rsidR="000B5F1E" w:rsidRPr="00B70C71" w:rsidRDefault="000B5F1E" w:rsidP="00151384">
            <w:pPr>
              <w:jc w:val="right"/>
              <w:rPr>
                <w:rFonts w:cs="Arial"/>
                <w:color w:val="000000"/>
                <w:sz w:val="24"/>
                <w:szCs w:val="22"/>
              </w:rPr>
            </w:pPr>
          </w:p>
        </w:tc>
      </w:tr>
      <w:tr w:rsidR="000B5F1E" w:rsidRPr="00720770" w:rsidTr="00B70C71">
        <w:trPr>
          <w:trHeight w:val="510"/>
          <w:jc w:val="center"/>
        </w:trPr>
        <w:tc>
          <w:tcPr>
            <w:tcW w:w="1045" w:type="dxa"/>
            <w:shd w:val="clear" w:color="auto" w:fill="auto"/>
            <w:noWrap/>
            <w:vAlign w:val="center"/>
            <w:hideMark/>
          </w:tcPr>
          <w:p w:rsidR="000B5F1E" w:rsidRPr="00B70C71" w:rsidRDefault="000B5F1E" w:rsidP="00151384">
            <w:pPr>
              <w:jc w:val="right"/>
              <w:rPr>
                <w:rFonts w:cs="Arial"/>
                <w:color w:val="000000"/>
                <w:sz w:val="24"/>
                <w:szCs w:val="22"/>
              </w:rPr>
            </w:pPr>
            <w:r w:rsidRPr="00B70C71">
              <w:rPr>
                <w:rFonts w:cs="Arial"/>
                <w:color w:val="000000"/>
                <w:sz w:val="24"/>
                <w:szCs w:val="22"/>
              </w:rPr>
              <w:t>Aug-12</w:t>
            </w:r>
          </w:p>
        </w:tc>
        <w:tc>
          <w:tcPr>
            <w:tcW w:w="750" w:type="dxa"/>
            <w:shd w:val="clear" w:color="auto" w:fill="auto"/>
            <w:noWrap/>
            <w:vAlign w:val="center"/>
            <w:hideMark/>
          </w:tcPr>
          <w:p w:rsidR="000B5F1E" w:rsidRPr="00B70C71" w:rsidRDefault="000B5F1E" w:rsidP="00B70C71">
            <w:pPr>
              <w:jc w:val="center"/>
              <w:rPr>
                <w:rFonts w:cs="Arial"/>
                <w:color w:val="000000"/>
                <w:sz w:val="24"/>
                <w:szCs w:val="22"/>
              </w:rPr>
            </w:pPr>
            <w:r w:rsidRPr="00B70C71">
              <w:rPr>
                <w:rFonts w:cs="Arial"/>
                <w:color w:val="000000"/>
                <w:sz w:val="24"/>
                <w:szCs w:val="22"/>
              </w:rPr>
              <w:t>280</w:t>
            </w:r>
          </w:p>
        </w:tc>
        <w:tc>
          <w:tcPr>
            <w:tcW w:w="972" w:type="dxa"/>
            <w:vAlign w:val="center"/>
          </w:tcPr>
          <w:p w:rsidR="000B5F1E" w:rsidRPr="00B70C71" w:rsidRDefault="000B5F1E" w:rsidP="00151384">
            <w:pPr>
              <w:jc w:val="center"/>
              <w:rPr>
                <w:rFonts w:cs="Arial"/>
                <w:color w:val="000000"/>
                <w:sz w:val="24"/>
                <w:szCs w:val="22"/>
              </w:rPr>
            </w:pPr>
            <w:r w:rsidRPr="00B70C71">
              <w:rPr>
                <w:rFonts w:cs="Arial"/>
                <w:color w:val="000000"/>
                <w:sz w:val="24"/>
                <w:szCs w:val="22"/>
              </w:rPr>
              <w:t>2</w:t>
            </w:r>
          </w:p>
        </w:tc>
        <w:tc>
          <w:tcPr>
            <w:tcW w:w="4159" w:type="dxa"/>
            <w:vAlign w:val="center"/>
          </w:tcPr>
          <w:p w:rsidR="000B5F1E" w:rsidRPr="00B70C71" w:rsidRDefault="000B5F1E" w:rsidP="00151384">
            <w:pPr>
              <w:jc w:val="right"/>
              <w:rPr>
                <w:rFonts w:cs="Arial"/>
                <w:color w:val="000000"/>
                <w:sz w:val="24"/>
                <w:szCs w:val="22"/>
              </w:rPr>
            </w:pPr>
            <w:r w:rsidRPr="00B70C71">
              <w:rPr>
                <w:rFonts w:cs="Arial"/>
                <w:color w:val="000000"/>
                <w:sz w:val="24"/>
                <w:szCs w:val="22"/>
              </w:rPr>
              <w:t>(500 + 280 + 320) ÷ 3</w:t>
            </w:r>
          </w:p>
        </w:tc>
        <w:tc>
          <w:tcPr>
            <w:tcW w:w="1985" w:type="dxa"/>
            <w:vAlign w:val="center"/>
          </w:tcPr>
          <w:p w:rsidR="000B5F1E" w:rsidRPr="00B70C71" w:rsidRDefault="000B5F1E" w:rsidP="00151384">
            <w:pPr>
              <w:jc w:val="right"/>
              <w:rPr>
                <w:rFonts w:cs="Arial"/>
                <w:color w:val="000000"/>
                <w:sz w:val="24"/>
                <w:szCs w:val="22"/>
              </w:rPr>
            </w:pPr>
            <w:r w:rsidRPr="00B70C71">
              <w:rPr>
                <w:rFonts w:cs="Arial"/>
                <w:color w:val="000000"/>
                <w:sz w:val="24"/>
                <w:szCs w:val="22"/>
              </w:rPr>
              <w:t>$367</w:t>
            </w:r>
          </w:p>
        </w:tc>
      </w:tr>
      <w:tr w:rsidR="000B5F1E" w:rsidRPr="00720770" w:rsidTr="00B70C71">
        <w:trPr>
          <w:trHeight w:val="510"/>
          <w:jc w:val="center"/>
        </w:trPr>
        <w:tc>
          <w:tcPr>
            <w:tcW w:w="1045" w:type="dxa"/>
            <w:shd w:val="clear" w:color="auto" w:fill="auto"/>
            <w:noWrap/>
            <w:vAlign w:val="center"/>
            <w:hideMark/>
          </w:tcPr>
          <w:p w:rsidR="000B5F1E" w:rsidRPr="00B70C71" w:rsidRDefault="000B5F1E" w:rsidP="00151384">
            <w:pPr>
              <w:jc w:val="right"/>
              <w:rPr>
                <w:rFonts w:cs="Arial"/>
                <w:color w:val="000000"/>
                <w:sz w:val="24"/>
                <w:szCs w:val="22"/>
              </w:rPr>
            </w:pPr>
            <w:r w:rsidRPr="00B70C71">
              <w:rPr>
                <w:rFonts w:cs="Arial"/>
                <w:color w:val="000000"/>
                <w:sz w:val="24"/>
                <w:szCs w:val="22"/>
              </w:rPr>
              <w:t>Dec-12</w:t>
            </w:r>
          </w:p>
        </w:tc>
        <w:tc>
          <w:tcPr>
            <w:tcW w:w="750" w:type="dxa"/>
            <w:shd w:val="clear" w:color="auto" w:fill="auto"/>
            <w:noWrap/>
            <w:vAlign w:val="center"/>
            <w:hideMark/>
          </w:tcPr>
          <w:p w:rsidR="000B5F1E" w:rsidRPr="00B70C71" w:rsidRDefault="000B5F1E" w:rsidP="00B70C71">
            <w:pPr>
              <w:jc w:val="center"/>
              <w:rPr>
                <w:rFonts w:cs="Arial"/>
                <w:color w:val="000000"/>
                <w:sz w:val="24"/>
                <w:szCs w:val="22"/>
              </w:rPr>
            </w:pPr>
            <w:r w:rsidRPr="00B70C71">
              <w:rPr>
                <w:rFonts w:cs="Arial"/>
                <w:color w:val="000000"/>
                <w:sz w:val="24"/>
                <w:szCs w:val="22"/>
              </w:rPr>
              <w:t>320</w:t>
            </w:r>
          </w:p>
        </w:tc>
        <w:tc>
          <w:tcPr>
            <w:tcW w:w="972" w:type="dxa"/>
            <w:vAlign w:val="center"/>
          </w:tcPr>
          <w:p w:rsidR="000B5F1E" w:rsidRPr="00B70C71" w:rsidRDefault="000B5F1E" w:rsidP="00151384">
            <w:pPr>
              <w:jc w:val="center"/>
              <w:rPr>
                <w:rFonts w:cs="Arial"/>
                <w:color w:val="000000"/>
                <w:sz w:val="24"/>
                <w:szCs w:val="22"/>
              </w:rPr>
            </w:pPr>
            <w:r w:rsidRPr="00B70C71">
              <w:rPr>
                <w:rFonts w:cs="Arial"/>
                <w:color w:val="000000"/>
                <w:sz w:val="24"/>
                <w:szCs w:val="22"/>
              </w:rPr>
              <w:t>3</w:t>
            </w:r>
          </w:p>
        </w:tc>
        <w:tc>
          <w:tcPr>
            <w:tcW w:w="4159" w:type="dxa"/>
            <w:vAlign w:val="center"/>
          </w:tcPr>
          <w:p w:rsidR="000B5F1E" w:rsidRPr="00B70C71" w:rsidRDefault="000B5F1E" w:rsidP="00151384">
            <w:pPr>
              <w:jc w:val="right"/>
              <w:rPr>
                <w:rFonts w:cs="Arial"/>
                <w:color w:val="000000"/>
                <w:sz w:val="24"/>
                <w:szCs w:val="22"/>
              </w:rPr>
            </w:pPr>
            <w:r w:rsidRPr="00B70C71">
              <w:rPr>
                <w:rFonts w:cs="Arial"/>
                <w:color w:val="000000"/>
                <w:sz w:val="24"/>
                <w:szCs w:val="22"/>
              </w:rPr>
              <w:t xml:space="preserve">(280 + 320 + 440) ÷ 3 </w:t>
            </w:r>
          </w:p>
        </w:tc>
        <w:tc>
          <w:tcPr>
            <w:tcW w:w="1985" w:type="dxa"/>
            <w:vAlign w:val="center"/>
          </w:tcPr>
          <w:p w:rsidR="000B5F1E" w:rsidRPr="00B70C71" w:rsidRDefault="000B5F1E" w:rsidP="00151384">
            <w:pPr>
              <w:rPr>
                <w:rFonts w:cs="Arial"/>
                <w:color w:val="000000"/>
                <w:sz w:val="24"/>
                <w:szCs w:val="22"/>
              </w:rPr>
            </w:pPr>
            <w:r w:rsidRPr="00B70C71">
              <w:rPr>
                <w:rFonts w:cs="Arial"/>
                <w:color w:val="000000"/>
                <w:sz w:val="24"/>
                <w:szCs w:val="22"/>
              </w:rPr>
              <w:t>C</w:t>
            </w:r>
          </w:p>
        </w:tc>
      </w:tr>
      <w:tr w:rsidR="000B5F1E" w:rsidRPr="00720770" w:rsidTr="00B70C71">
        <w:trPr>
          <w:trHeight w:val="510"/>
          <w:jc w:val="center"/>
        </w:trPr>
        <w:tc>
          <w:tcPr>
            <w:tcW w:w="1045" w:type="dxa"/>
            <w:shd w:val="clear" w:color="auto" w:fill="auto"/>
            <w:noWrap/>
            <w:vAlign w:val="center"/>
            <w:hideMark/>
          </w:tcPr>
          <w:p w:rsidR="000B5F1E" w:rsidRPr="00B70C71" w:rsidRDefault="000B5F1E" w:rsidP="00151384">
            <w:pPr>
              <w:jc w:val="right"/>
              <w:rPr>
                <w:rFonts w:cs="Arial"/>
                <w:color w:val="000000"/>
                <w:sz w:val="24"/>
                <w:szCs w:val="22"/>
              </w:rPr>
            </w:pPr>
            <w:r w:rsidRPr="00B70C71">
              <w:rPr>
                <w:rFonts w:cs="Arial"/>
                <w:color w:val="000000"/>
                <w:sz w:val="24"/>
                <w:szCs w:val="22"/>
              </w:rPr>
              <w:t>Apr-13</w:t>
            </w:r>
          </w:p>
        </w:tc>
        <w:tc>
          <w:tcPr>
            <w:tcW w:w="750" w:type="dxa"/>
            <w:shd w:val="clear" w:color="auto" w:fill="auto"/>
            <w:noWrap/>
            <w:vAlign w:val="center"/>
            <w:hideMark/>
          </w:tcPr>
          <w:p w:rsidR="000B5F1E" w:rsidRPr="00B70C71" w:rsidRDefault="000B5F1E" w:rsidP="00B70C71">
            <w:pPr>
              <w:jc w:val="center"/>
              <w:rPr>
                <w:rFonts w:cs="Arial"/>
                <w:color w:val="000000"/>
                <w:sz w:val="24"/>
                <w:szCs w:val="22"/>
              </w:rPr>
            </w:pPr>
            <w:r w:rsidRPr="00B70C71">
              <w:rPr>
                <w:rFonts w:cs="Arial"/>
                <w:color w:val="000000"/>
                <w:sz w:val="24"/>
                <w:szCs w:val="22"/>
              </w:rPr>
              <w:t>440</w:t>
            </w:r>
          </w:p>
        </w:tc>
        <w:tc>
          <w:tcPr>
            <w:tcW w:w="972" w:type="dxa"/>
            <w:vAlign w:val="center"/>
          </w:tcPr>
          <w:p w:rsidR="000B5F1E" w:rsidRPr="00B70C71" w:rsidRDefault="000B5F1E" w:rsidP="00151384">
            <w:pPr>
              <w:jc w:val="center"/>
              <w:rPr>
                <w:rFonts w:cs="Arial"/>
                <w:color w:val="000000"/>
                <w:sz w:val="24"/>
                <w:szCs w:val="22"/>
              </w:rPr>
            </w:pPr>
            <w:r w:rsidRPr="00B70C71">
              <w:rPr>
                <w:rFonts w:cs="Arial"/>
                <w:color w:val="000000"/>
                <w:sz w:val="24"/>
                <w:szCs w:val="22"/>
              </w:rPr>
              <w:t>4</w:t>
            </w:r>
          </w:p>
        </w:tc>
        <w:tc>
          <w:tcPr>
            <w:tcW w:w="4159" w:type="dxa"/>
            <w:vAlign w:val="center"/>
          </w:tcPr>
          <w:p w:rsidR="000B5F1E" w:rsidRPr="00B70C71" w:rsidRDefault="000B5F1E" w:rsidP="00151384">
            <w:pPr>
              <w:jc w:val="right"/>
              <w:rPr>
                <w:rFonts w:cs="Arial"/>
                <w:color w:val="000000"/>
                <w:sz w:val="24"/>
                <w:szCs w:val="22"/>
              </w:rPr>
            </w:pPr>
            <w:r w:rsidRPr="00B70C71">
              <w:rPr>
                <w:rFonts w:cs="Arial"/>
                <w:color w:val="000000"/>
                <w:sz w:val="24"/>
                <w:szCs w:val="22"/>
              </w:rPr>
              <w:t>(320 + 440 + 310) ÷ 3</w:t>
            </w:r>
          </w:p>
        </w:tc>
        <w:tc>
          <w:tcPr>
            <w:tcW w:w="1985" w:type="dxa"/>
            <w:vAlign w:val="center"/>
          </w:tcPr>
          <w:p w:rsidR="000B5F1E" w:rsidRPr="00B70C71" w:rsidRDefault="000B5F1E" w:rsidP="00151384">
            <w:pPr>
              <w:jc w:val="right"/>
              <w:rPr>
                <w:rFonts w:cs="Arial"/>
                <w:color w:val="000000"/>
                <w:sz w:val="24"/>
                <w:szCs w:val="22"/>
              </w:rPr>
            </w:pPr>
            <w:r w:rsidRPr="00B70C71">
              <w:rPr>
                <w:rFonts w:cs="Arial"/>
                <w:color w:val="000000"/>
                <w:sz w:val="24"/>
                <w:szCs w:val="22"/>
              </w:rPr>
              <w:t>$357</w:t>
            </w:r>
          </w:p>
        </w:tc>
      </w:tr>
      <w:tr w:rsidR="000B5F1E" w:rsidRPr="00720770" w:rsidTr="00B70C71">
        <w:trPr>
          <w:trHeight w:val="510"/>
          <w:jc w:val="center"/>
        </w:trPr>
        <w:tc>
          <w:tcPr>
            <w:tcW w:w="1045" w:type="dxa"/>
            <w:shd w:val="clear" w:color="auto" w:fill="auto"/>
            <w:noWrap/>
            <w:vAlign w:val="center"/>
            <w:hideMark/>
          </w:tcPr>
          <w:p w:rsidR="000B5F1E" w:rsidRPr="00B70C71" w:rsidRDefault="000B5F1E" w:rsidP="00151384">
            <w:pPr>
              <w:jc w:val="right"/>
              <w:rPr>
                <w:rFonts w:cs="Arial"/>
                <w:color w:val="000000"/>
                <w:sz w:val="24"/>
                <w:szCs w:val="22"/>
              </w:rPr>
            </w:pPr>
            <w:r w:rsidRPr="00B70C71">
              <w:rPr>
                <w:rFonts w:cs="Arial"/>
                <w:color w:val="000000"/>
                <w:sz w:val="24"/>
                <w:szCs w:val="22"/>
              </w:rPr>
              <w:t>Aug-13</w:t>
            </w:r>
          </w:p>
        </w:tc>
        <w:tc>
          <w:tcPr>
            <w:tcW w:w="750" w:type="dxa"/>
            <w:shd w:val="clear" w:color="auto" w:fill="auto"/>
            <w:noWrap/>
            <w:vAlign w:val="center"/>
            <w:hideMark/>
          </w:tcPr>
          <w:p w:rsidR="000B5F1E" w:rsidRPr="00B70C71" w:rsidRDefault="000B5F1E" w:rsidP="00B70C71">
            <w:pPr>
              <w:jc w:val="center"/>
              <w:rPr>
                <w:rFonts w:cs="Arial"/>
                <w:color w:val="000000"/>
                <w:sz w:val="24"/>
                <w:szCs w:val="22"/>
              </w:rPr>
            </w:pPr>
            <w:r w:rsidRPr="00B70C71">
              <w:rPr>
                <w:rFonts w:cs="Arial"/>
                <w:color w:val="000000"/>
                <w:sz w:val="24"/>
                <w:szCs w:val="22"/>
              </w:rPr>
              <w:t>310</w:t>
            </w:r>
          </w:p>
        </w:tc>
        <w:tc>
          <w:tcPr>
            <w:tcW w:w="972" w:type="dxa"/>
            <w:vAlign w:val="center"/>
          </w:tcPr>
          <w:p w:rsidR="000B5F1E" w:rsidRPr="00B70C71" w:rsidRDefault="000B5F1E" w:rsidP="00151384">
            <w:pPr>
              <w:jc w:val="center"/>
              <w:rPr>
                <w:rFonts w:cs="Arial"/>
                <w:color w:val="000000"/>
                <w:sz w:val="24"/>
                <w:szCs w:val="22"/>
              </w:rPr>
            </w:pPr>
            <w:r w:rsidRPr="00B70C71">
              <w:rPr>
                <w:rFonts w:cs="Arial"/>
                <w:color w:val="000000"/>
                <w:sz w:val="24"/>
                <w:szCs w:val="22"/>
              </w:rPr>
              <w:t>5</w:t>
            </w:r>
          </w:p>
        </w:tc>
        <w:tc>
          <w:tcPr>
            <w:tcW w:w="4159" w:type="dxa"/>
            <w:vAlign w:val="center"/>
          </w:tcPr>
          <w:p w:rsidR="000B5F1E" w:rsidRPr="00B70C71" w:rsidRDefault="000B5F1E" w:rsidP="00151384">
            <w:pPr>
              <w:rPr>
                <w:rFonts w:cs="Arial"/>
                <w:color w:val="000000"/>
                <w:sz w:val="24"/>
                <w:szCs w:val="22"/>
              </w:rPr>
            </w:pPr>
            <w:r w:rsidRPr="00B70C71">
              <w:rPr>
                <w:rFonts w:cs="Arial"/>
                <w:color w:val="000000"/>
                <w:sz w:val="24"/>
                <w:szCs w:val="22"/>
              </w:rPr>
              <w:t>A</w:t>
            </w:r>
          </w:p>
        </w:tc>
        <w:tc>
          <w:tcPr>
            <w:tcW w:w="1985" w:type="dxa"/>
            <w:vAlign w:val="center"/>
          </w:tcPr>
          <w:p w:rsidR="000B5F1E" w:rsidRPr="00B70C71" w:rsidRDefault="000B5F1E" w:rsidP="00151384">
            <w:pPr>
              <w:jc w:val="right"/>
              <w:rPr>
                <w:rFonts w:cs="Arial"/>
                <w:color w:val="000000"/>
                <w:sz w:val="24"/>
                <w:szCs w:val="22"/>
              </w:rPr>
            </w:pPr>
            <w:r w:rsidRPr="00B70C71">
              <w:rPr>
                <w:rFonts w:cs="Arial"/>
                <w:color w:val="000000"/>
                <w:sz w:val="24"/>
                <w:szCs w:val="22"/>
              </w:rPr>
              <w:t>$352</w:t>
            </w:r>
          </w:p>
        </w:tc>
      </w:tr>
      <w:tr w:rsidR="000B5F1E" w:rsidRPr="00720770" w:rsidTr="00B70C71">
        <w:trPr>
          <w:trHeight w:val="510"/>
          <w:jc w:val="center"/>
        </w:trPr>
        <w:tc>
          <w:tcPr>
            <w:tcW w:w="1045" w:type="dxa"/>
            <w:shd w:val="clear" w:color="auto" w:fill="auto"/>
            <w:noWrap/>
            <w:vAlign w:val="center"/>
            <w:hideMark/>
          </w:tcPr>
          <w:p w:rsidR="000B5F1E" w:rsidRPr="00B70C71" w:rsidRDefault="000B5F1E" w:rsidP="00151384">
            <w:pPr>
              <w:jc w:val="right"/>
              <w:rPr>
                <w:rFonts w:cs="Arial"/>
                <w:color w:val="000000"/>
                <w:sz w:val="24"/>
                <w:szCs w:val="22"/>
              </w:rPr>
            </w:pPr>
            <w:r w:rsidRPr="00B70C71">
              <w:rPr>
                <w:rFonts w:cs="Arial"/>
                <w:color w:val="000000"/>
                <w:sz w:val="24"/>
                <w:szCs w:val="22"/>
              </w:rPr>
              <w:t>Dec-13</w:t>
            </w:r>
          </w:p>
        </w:tc>
        <w:tc>
          <w:tcPr>
            <w:tcW w:w="750" w:type="dxa"/>
            <w:shd w:val="clear" w:color="auto" w:fill="auto"/>
            <w:noWrap/>
            <w:vAlign w:val="center"/>
            <w:hideMark/>
          </w:tcPr>
          <w:p w:rsidR="000B5F1E" w:rsidRPr="00B70C71" w:rsidRDefault="000B5F1E" w:rsidP="00B70C71">
            <w:pPr>
              <w:jc w:val="center"/>
              <w:rPr>
                <w:rFonts w:cs="Arial"/>
                <w:color w:val="000000"/>
                <w:sz w:val="24"/>
                <w:szCs w:val="22"/>
              </w:rPr>
            </w:pPr>
            <w:r w:rsidRPr="00B70C71">
              <w:rPr>
                <w:rFonts w:cs="Arial"/>
                <w:color w:val="000000"/>
                <w:sz w:val="24"/>
                <w:szCs w:val="22"/>
              </w:rPr>
              <w:t>305</w:t>
            </w:r>
          </w:p>
        </w:tc>
        <w:tc>
          <w:tcPr>
            <w:tcW w:w="972" w:type="dxa"/>
            <w:vAlign w:val="center"/>
          </w:tcPr>
          <w:p w:rsidR="000B5F1E" w:rsidRPr="00B70C71" w:rsidRDefault="000B5F1E" w:rsidP="00151384">
            <w:pPr>
              <w:jc w:val="center"/>
              <w:rPr>
                <w:rFonts w:cs="Arial"/>
                <w:color w:val="000000"/>
                <w:sz w:val="24"/>
                <w:szCs w:val="22"/>
              </w:rPr>
            </w:pPr>
            <w:r w:rsidRPr="00B70C71">
              <w:rPr>
                <w:rFonts w:cs="Arial"/>
                <w:color w:val="000000"/>
                <w:sz w:val="24"/>
                <w:szCs w:val="22"/>
              </w:rPr>
              <w:t>6</w:t>
            </w:r>
          </w:p>
        </w:tc>
        <w:tc>
          <w:tcPr>
            <w:tcW w:w="4159" w:type="dxa"/>
            <w:vAlign w:val="center"/>
          </w:tcPr>
          <w:p w:rsidR="000B5F1E" w:rsidRPr="00B70C71" w:rsidRDefault="000B5F1E" w:rsidP="00151384">
            <w:pPr>
              <w:rPr>
                <w:rFonts w:cs="Arial"/>
                <w:color w:val="000000"/>
                <w:sz w:val="24"/>
                <w:szCs w:val="22"/>
              </w:rPr>
            </w:pPr>
            <w:r w:rsidRPr="00B70C71">
              <w:rPr>
                <w:rFonts w:cs="Arial"/>
                <w:color w:val="000000"/>
                <w:sz w:val="24"/>
                <w:szCs w:val="22"/>
              </w:rPr>
              <w:t>B</w:t>
            </w:r>
          </w:p>
        </w:tc>
        <w:tc>
          <w:tcPr>
            <w:tcW w:w="1985" w:type="dxa"/>
            <w:vAlign w:val="center"/>
          </w:tcPr>
          <w:p w:rsidR="000B5F1E" w:rsidRPr="00B70C71" w:rsidRDefault="000B5F1E" w:rsidP="00151384">
            <w:pPr>
              <w:rPr>
                <w:rFonts w:cs="Arial"/>
                <w:color w:val="000000"/>
                <w:sz w:val="24"/>
                <w:szCs w:val="22"/>
              </w:rPr>
            </w:pPr>
            <w:r w:rsidRPr="00B70C71">
              <w:rPr>
                <w:rFonts w:cs="Arial"/>
                <w:color w:val="000000"/>
                <w:sz w:val="24"/>
                <w:szCs w:val="22"/>
              </w:rPr>
              <w:t>D</w:t>
            </w:r>
          </w:p>
        </w:tc>
      </w:tr>
      <w:tr w:rsidR="000B5F1E" w:rsidRPr="00720770" w:rsidTr="00B70C71">
        <w:trPr>
          <w:trHeight w:val="510"/>
          <w:jc w:val="center"/>
        </w:trPr>
        <w:tc>
          <w:tcPr>
            <w:tcW w:w="1045" w:type="dxa"/>
            <w:shd w:val="clear" w:color="auto" w:fill="auto"/>
            <w:noWrap/>
            <w:vAlign w:val="center"/>
            <w:hideMark/>
          </w:tcPr>
          <w:p w:rsidR="000B5F1E" w:rsidRPr="00B70C71" w:rsidRDefault="000B5F1E" w:rsidP="00151384">
            <w:pPr>
              <w:jc w:val="right"/>
              <w:rPr>
                <w:rFonts w:cs="Arial"/>
                <w:color w:val="000000"/>
                <w:sz w:val="24"/>
                <w:szCs w:val="22"/>
              </w:rPr>
            </w:pPr>
            <w:r w:rsidRPr="00B70C71">
              <w:rPr>
                <w:rFonts w:cs="Arial"/>
                <w:color w:val="000000"/>
                <w:sz w:val="24"/>
                <w:szCs w:val="22"/>
              </w:rPr>
              <w:t>Apr-14</w:t>
            </w:r>
          </w:p>
        </w:tc>
        <w:tc>
          <w:tcPr>
            <w:tcW w:w="750" w:type="dxa"/>
            <w:shd w:val="clear" w:color="auto" w:fill="auto"/>
            <w:noWrap/>
            <w:vAlign w:val="center"/>
            <w:hideMark/>
          </w:tcPr>
          <w:p w:rsidR="000B5F1E" w:rsidRPr="00B70C71" w:rsidRDefault="000B5F1E" w:rsidP="00B70C71">
            <w:pPr>
              <w:jc w:val="center"/>
              <w:rPr>
                <w:rFonts w:cs="Arial"/>
                <w:color w:val="000000"/>
                <w:sz w:val="24"/>
                <w:szCs w:val="22"/>
              </w:rPr>
            </w:pPr>
            <w:r w:rsidRPr="00B70C71">
              <w:rPr>
                <w:rFonts w:cs="Arial"/>
                <w:color w:val="000000"/>
                <w:sz w:val="24"/>
                <w:szCs w:val="22"/>
              </w:rPr>
              <w:t>410</w:t>
            </w:r>
          </w:p>
        </w:tc>
        <w:tc>
          <w:tcPr>
            <w:tcW w:w="972" w:type="dxa"/>
            <w:vAlign w:val="center"/>
          </w:tcPr>
          <w:p w:rsidR="000B5F1E" w:rsidRPr="00B70C71" w:rsidRDefault="000B5F1E" w:rsidP="00151384">
            <w:pPr>
              <w:jc w:val="center"/>
              <w:rPr>
                <w:rFonts w:cs="Arial"/>
                <w:color w:val="000000"/>
                <w:sz w:val="24"/>
                <w:szCs w:val="22"/>
              </w:rPr>
            </w:pPr>
            <w:r w:rsidRPr="00B70C71">
              <w:rPr>
                <w:rFonts w:cs="Arial"/>
                <w:color w:val="000000"/>
                <w:sz w:val="24"/>
                <w:szCs w:val="22"/>
              </w:rPr>
              <w:t>7</w:t>
            </w:r>
          </w:p>
        </w:tc>
        <w:tc>
          <w:tcPr>
            <w:tcW w:w="4159" w:type="dxa"/>
            <w:shd w:val="clear" w:color="auto" w:fill="D9D9D9" w:themeFill="background1" w:themeFillShade="D9"/>
            <w:vAlign w:val="center"/>
          </w:tcPr>
          <w:p w:rsidR="000B5F1E" w:rsidRPr="00B70C71" w:rsidRDefault="000B5F1E" w:rsidP="00151384">
            <w:pPr>
              <w:jc w:val="right"/>
              <w:rPr>
                <w:rFonts w:cs="Arial"/>
                <w:color w:val="000000"/>
                <w:sz w:val="24"/>
                <w:szCs w:val="22"/>
              </w:rPr>
            </w:pPr>
          </w:p>
        </w:tc>
        <w:tc>
          <w:tcPr>
            <w:tcW w:w="1985" w:type="dxa"/>
            <w:vAlign w:val="center"/>
          </w:tcPr>
          <w:p w:rsidR="000B5F1E" w:rsidRPr="00B70C71" w:rsidRDefault="000B5F1E" w:rsidP="00151384">
            <w:pPr>
              <w:jc w:val="right"/>
              <w:rPr>
                <w:rFonts w:cs="Arial"/>
                <w:color w:val="000000"/>
                <w:sz w:val="24"/>
                <w:szCs w:val="22"/>
              </w:rPr>
            </w:pPr>
            <w:r w:rsidRPr="00B70C71">
              <w:rPr>
                <w:rFonts w:cs="Arial"/>
                <w:color w:val="000000"/>
                <w:sz w:val="24"/>
                <w:szCs w:val="22"/>
              </w:rPr>
              <w:t>$322</w:t>
            </w:r>
          </w:p>
        </w:tc>
      </w:tr>
      <w:tr w:rsidR="000B5F1E" w:rsidRPr="00720770" w:rsidTr="00B70C71">
        <w:trPr>
          <w:trHeight w:val="510"/>
          <w:jc w:val="center"/>
        </w:trPr>
        <w:tc>
          <w:tcPr>
            <w:tcW w:w="1045" w:type="dxa"/>
            <w:shd w:val="clear" w:color="auto" w:fill="auto"/>
            <w:noWrap/>
            <w:vAlign w:val="center"/>
            <w:hideMark/>
          </w:tcPr>
          <w:p w:rsidR="000B5F1E" w:rsidRPr="00B70C71" w:rsidRDefault="000B5F1E" w:rsidP="00151384">
            <w:pPr>
              <w:jc w:val="right"/>
              <w:rPr>
                <w:rFonts w:cs="Arial"/>
                <w:color w:val="000000"/>
                <w:sz w:val="24"/>
                <w:szCs w:val="22"/>
              </w:rPr>
            </w:pPr>
            <w:r w:rsidRPr="00B70C71">
              <w:rPr>
                <w:rFonts w:cs="Arial"/>
                <w:color w:val="000000"/>
                <w:sz w:val="24"/>
                <w:szCs w:val="22"/>
              </w:rPr>
              <w:t>Aug-14</w:t>
            </w:r>
          </w:p>
        </w:tc>
        <w:tc>
          <w:tcPr>
            <w:tcW w:w="750" w:type="dxa"/>
            <w:shd w:val="clear" w:color="auto" w:fill="auto"/>
            <w:noWrap/>
            <w:vAlign w:val="center"/>
            <w:hideMark/>
          </w:tcPr>
          <w:p w:rsidR="000B5F1E" w:rsidRPr="00B70C71" w:rsidRDefault="000B5F1E" w:rsidP="00B70C71">
            <w:pPr>
              <w:jc w:val="center"/>
              <w:rPr>
                <w:rFonts w:cs="Arial"/>
                <w:color w:val="000000"/>
                <w:sz w:val="24"/>
                <w:szCs w:val="22"/>
              </w:rPr>
            </w:pPr>
            <w:r w:rsidRPr="00B70C71">
              <w:rPr>
                <w:rFonts w:cs="Arial"/>
                <w:color w:val="000000"/>
                <w:sz w:val="24"/>
                <w:szCs w:val="22"/>
              </w:rPr>
              <w:t>250</w:t>
            </w:r>
          </w:p>
        </w:tc>
        <w:tc>
          <w:tcPr>
            <w:tcW w:w="972" w:type="dxa"/>
            <w:vAlign w:val="center"/>
          </w:tcPr>
          <w:p w:rsidR="000B5F1E" w:rsidRPr="00B70C71" w:rsidRDefault="000B5F1E" w:rsidP="00151384">
            <w:pPr>
              <w:jc w:val="center"/>
              <w:rPr>
                <w:rFonts w:cs="Arial"/>
                <w:color w:val="000000"/>
                <w:sz w:val="24"/>
                <w:szCs w:val="22"/>
              </w:rPr>
            </w:pPr>
            <w:r w:rsidRPr="00B70C71">
              <w:rPr>
                <w:rFonts w:cs="Arial"/>
                <w:color w:val="000000"/>
                <w:sz w:val="24"/>
                <w:szCs w:val="22"/>
              </w:rPr>
              <w:t>8</w:t>
            </w:r>
          </w:p>
        </w:tc>
        <w:tc>
          <w:tcPr>
            <w:tcW w:w="4159" w:type="dxa"/>
            <w:shd w:val="clear" w:color="auto" w:fill="D9D9D9" w:themeFill="background1" w:themeFillShade="D9"/>
            <w:vAlign w:val="center"/>
          </w:tcPr>
          <w:p w:rsidR="000B5F1E" w:rsidRPr="00B70C71" w:rsidRDefault="000B5F1E" w:rsidP="00151384">
            <w:pPr>
              <w:jc w:val="right"/>
              <w:rPr>
                <w:rFonts w:cs="Arial"/>
                <w:color w:val="000000"/>
                <w:sz w:val="24"/>
                <w:szCs w:val="22"/>
              </w:rPr>
            </w:pPr>
          </w:p>
        </w:tc>
        <w:tc>
          <w:tcPr>
            <w:tcW w:w="1985" w:type="dxa"/>
            <w:vAlign w:val="center"/>
          </w:tcPr>
          <w:p w:rsidR="000B5F1E" w:rsidRPr="00B70C71" w:rsidRDefault="000B5F1E" w:rsidP="00151384">
            <w:pPr>
              <w:jc w:val="right"/>
              <w:rPr>
                <w:rFonts w:cs="Arial"/>
                <w:color w:val="000000"/>
                <w:sz w:val="24"/>
                <w:szCs w:val="22"/>
              </w:rPr>
            </w:pPr>
            <w:r w:rsidRPr="00B70C71">
              <w:rPr>
                <w:rFonts w:cs="Arial"/>
                <w:color w:val="000000"/>
                <w:sz w:val="24"/>
                <w:szCs w:val="22"/>
              </w:rPr>
              <w:t>$300</w:t>
            </w:r>
          </w:p>
        </w:tc>
      </w:tr>
      <w:tr w:rsidR="000B5F1E" w:rsidRPr="00720770" w:rsidTr="00B70C71">
        <w:trPr>
          <w:trHeight w:val="510"/>
          <w:jc w:val="center"/>
        </w:trPr>
        <w:tc>
          <w:tcPr>
            <w:tcW w:w="1045" w:type="dxa"/>
            <w:shd w:val="clear" w:color="auto" w:fill="auto"/>
            <w:noWrap/>
            <w:vAlign w:val="center"/>
            <w:hideMark/>
          </w:tcPr>
          <w:p w:rsidR="000B5F1E" w:rsidRPr="00B70C71" w:rsidRDefault="000B5F1E" w:rsidP="00151384">
            <w:pPr>
              <w:jc w:val="right"/>
              <w:rPr>
                <w:rFonts w:cs="Arial"/>
                <w:color w:val="000000"/>
                <w:sz w:val="24"/>
                <w:szCs w:val="22"/>
              </w:rPr>
            </w:pPr>
            <w:r w:rsidRPr="00B70C71">
              <w:rPr>
                <w:rFonts w:cs="Arial"/>
                <w:color w:val="000000"/>
                <w:sz w:val="24"/>
                <w:szCs w:val="22"/>
              </w:rPr>
              <w:t>Dec-14</w:t>
            </w:r>
          </w:p>
        </w:tc>
        <w:tc>
          <w:tcPr>
            <w:tcW w:w="750" w:type="dxa"/>
            <w:shd w:val="clear" w:color="auto" w:fill="auto"/>
            <w:noWrap/>
            <w:vAlign w:val="center"/>
            <w:hideMark/>
          </w:tcPr>
          <w:p w:rsidR="000B5F1E" w:rsidRPr="00B70C71" w:rsidRDefault="000B5F1E" w:rsidP="00B70C71">
            <w:pPr>
              <w:jc w:val="center"/>
              <w:rPr>
                <w:rFonts w:cs="Arial"/>
                <w:color w:val="000000"/>
                <w:sz w:val="24"/>
                <w:szCs w:val="22"/>
              </w:rPr>
            </w:pPr>
            <w:r w:rsidRPr="00B70C71">
              <w:rPr>
                <w:rFonts w:cs="Arial"/>
                <w:color w:val="000000"/>
                <w:sz w:val="24"/>
                <w:szCs w:val="22"/>
              </w:rPr>
              <w:t>240</w:t>
            </w:r>
          </w:p>
        </w:tc>
        <w:tc>
          <w:tcPr>
            <w:tcW w:w="972" w:type="dxa"/>
            <w:vAlign w:val="center"/>
          </w:tcPr>
          <w:p w:rsidR="000B5F1E" w:rsidRPr="00B70C71" w:rsidRDefault="000B5F1E" w:rsidP="00151384">
            <w:pPr>
              <w:jc w:val="center"/>
              <w:rPr>
                <w:rFonts w:cs="Arial"/>
                <w:color w:val="000000"/>
                <w:sz w:val="24"/>
                <w:szCs w:val="22"/>
              </w:rPr>
            </w:pPr>
            <w:r w:rsidRPr="00B70C71">
              <w:rPr>
                <w:rFonts w:cs="Arial"/>
                <w:color w:val="000000"/>
                <w:sz w:val="24"/>
                <w:szCs w:val="22"/>
              </w:rPr>
              <w:t>9</w:t>
            </w:r>
          </w:p>
        </w:tc>
        <w:tc>
          <w:tcPr>
            <w:tcW w:w="4159" w:type="dxa"/>
            <w:shd w:val="clear" w:color="auto" w:fill="D9D9D9" w:themeFill="background1" w:themeFillShade="D9"/>
            <w:vAlign w:val="center"/>
          </w:tcPr>
          <w:p w:rsidR="000B5F1E" w:rsidRPr="00B70C71" w:rsidRDefault="000B5F1E" w:rsidP="00151384">
            <w:pPr>
              <w:jc w:val="right"/>
              <w:rPr>
                <w:rFonts w:cs="Arial"/>
                <w:color w:val="000000"/>
                <w:sz w:val="24"/>
                <w:szCs w:val="22"/>
              </w:rPr>
            </w:pPr>
          </w:p>
        </w:tc>
        <w:tc>
          <w:tcPr>
            <w:tcW w:w="1985" w:type="dxa"/>
            <w:vAlign w:val="center"/>
          </w:tcPr>
          <w:p w:rsidR="000B5F1E" w:rsidRPr="00B70C71" w:rsidRDefault="000B5F1E" w:rsidP="00151384">
            <w:pPr>
              <w:jc w:val="right"/>
              <w:rPr>
                <w:rFonts w:cs="Arial"/>
                <w:color w:val="000000"/>
                <w:sz w:val="24"/>
                <w:szCs w:val="22"/>
              </w:rPr>
            </w:pPr>
            <w:r w:rsidRPr="00B70C71">
              <w:rPr>
                <w:rFonts w:cs="Arial"/>
                <w:color w:val="000000"/>
                <w:sz w:val="24"/>
                <w:szCs w:val="22"/>
              </w:rPr>
              <w:t>$267</w:t>
            </w:r>
          </w:p>
        </w:tc>
      </w:tr>
      <w:tr w:rsidR="000B5F1E" w:rsidRPr="00720770" w:rsidTr="00B70C71">
        <w:trPr>
          <w:trHeight w:val="510"/>
          <w:jc w:val="center"/>
        </w:trPr>
        <w:tc>
          <w:tcPr>
            <w:tcW w:w="1045" w:type="dxa"/>
            <w:shd w:val="clear" w:color="auto" w:fill="auto"/>
            <w:noWrap/>
            <w:vAlign w:val="center"/>
            <w:hideMark/>
          </w:tcPr>
          <w:p w:rsidR="000B5F1E" w:rsidRPr="00B70C71" w:rsidRDefault="000B5F1E" w:rsidP="00151384">
            <w:pPr>
              <w:jc w:val="right"/>
              <w:rPr>
                <w:rFonts w:cs="Arial"/>
                <w:color w:val="000000"/>
                <w:sz w:val="24"/>
                <w:szCs w:val="22"/>
              </w:rPr>
            </w:pPr>
            <w:r w:rsidRPr="00B70C71">
              <w:rPr>
                <w:rFonts w:cs="Arial"/>
                <w:color w:val="000000"/>
                <w:sz w:val="24"/>
                <w:szCs w:val="22"/>
              </w:rPr>
              <w:t>Apr-15</w:t>
            </w:r>
          </w:p>
        </w:tc>
        <w:tc>
          <w:tcPr>
            <w:tcW w:w="750" w:type="dxa"/>
            <w:shd w:val="clear" w:color="auto" w:fill="auto"/>
            <w:noWrap/>
            <w:vAlign w:val="center"/>
            <w:hideMark/>
          </w:tcPr>
          <w:p w:rsidR="000B5F1E" w:rsidRPr="00B70C71" w:rsidRDefault="000B5F1E" w:rsidP="00B70C71">
            <w:pPr>
              <w:jc w:val="center"/>
              <w:rPr>
                <w:rFonts w:cs="Arial"/>
                <w:color w:val="000000"/>
                <w:sz w:val="24"/>
                <w:szCs w:val="22"/>
              </w:rPr>
            </w:pPr>
            <w:r w:rsidRPr="00B70C71">
              <w:rPr>
                <w:rFonts w:cs="Arial"/>
                <w:color w:val="000000"/>
                <w:sz w:val="24"/>
                <w:szCs w:val="22"/>
              </w:rPr>
              <w:t>310</w:t>
            </w:r>
          </w:p>
        </w:tc>
        <w:tc>
          <w:tcPr>
            <w:tcW w:w="972" w:type="dxa"/>
            <w:vAlign w:val="center"/>
          </w:tcPr>
          <w:p w:rsidR="000B5F1E" w:rsidRPr="00B70C71" w:rsidRDefault="000B5F1E" w:rsidP="00151384">
            <w:pPr>
              <w:jc w:val="center"/>
              <w:rPr>
                <w:rFonts w:cs="Arial"/>
                <w:color w:val="000000"/>
                <w:sz w:val="24"/>
                <w:szCs w:val="22"/>
              </w:rPr>
            </w:pPr>
            <w:r w:rsidRPr="00B70C71">
              <w:rPr>
                <w:rFonts w:cs="Arial"/>
                <w:color w:val="000000"/>
                <w:sz w:val="24"/>
                <w:szCs w:val="22"/>
              </w:rPr>
              <w:t>10</w:t>
            </w:r>
          </w:p>
        </w:tc>
        <w:tc>
          <w:tcPr>
            <w:tcW w:w="4159" w:type="dxa"/>
            <w:shd w:val="clear" w:color="auto" w:fill="D9D9D9" w:themeFill="background1" w:themeFillShade="D9"/>
            <w:vAlign w:val="center"/>
          </w:tcPr>
          <w:p w:rsidR="000B5F1E" w:rsidRPr="00B70C71" w:rsidRDefault="000B5F1E" w:rsidP="00151384">
            <w:pPr>
              <w:jc w:val="right"/>
              <w:rPr>
                <w:rFonts w:cs="Arial"/>
                <w:color w:val="000000"/>
                <w:sz w:val="24"/>
                <w:szCs w:val="22"/>
              </w:rPr>
            </w:pPr>
          </w:p>
        </w:tc>
        <w:tc>
          <w:tcPr>
            <w:tcW w:w="1985" w:type="dxa"/>
            <w:shd w:val="clear" w:color="auto" w:fill="D9D9D9" w:themeFill="background1" w:themeFillShade="D9"/>
            <w:vAlign w:val="center"/>
          </w:tcPr>
          <w:p w:rsidR="000B5F1E" w:rsidRPr="00B70C71" w:rsidRDefault="000B5F1E" w:rsidP="00151384">
            <w:pPr>
              <w:jc w:val="right"/>
              <w:rPr>
                <w:rFonts w:cs="Arial"/>
                <w:color w:val="000000"/>
                <w:sz w:val="24"/>
                <w:szCs w:val="22"/>
              </w:rPr>
            </w:pPr>
          </w:p>
        </w:tc>
      </w:tr>
    </w:tbl>
    <w:p w:rsidR="000B5F1E" w:rsidRDefault="000B5F1E" w:rsidP="000B5F1E">
      <w:pPr>
        <w:tabs>
          <w:tab w:val="left" w:pos="567"/>
          <w:tab w:val="left" w:pos="992"/>
          <w:tab w:val="left" w:pos="1134"/>
          <w:tab w:val="right" w:pos="8505"/>
        </w:tabs>
        <w:spacing w:line="276" w:lineRule="auto"/>
        <w:rPr>
          <w:rFonts w:cs="Arial"/>
          <w:szCs w:val="22"/>
        </w:rPr>
      </w:pPr>
    </w:p>
    <w:p w:rsidR="00B70C71" w:rsidRDefault="00B70C71" w:rsidP="000B5F1E">
      <w:pPr>
        <w:tabs>
          <w:tab w:val="left" w:pos="567"/>
          <w:tab w:val="left" w:pos="992"/>
          <w:tab w:val="left" w:pos="1134"/>
          <w:tab w:val="right" w:pos="8505"/>
        </w:tabs>
        <w:spacing w:line="276" w:lineRule="auto"/>
        <w:rPr>
          <w:rFonts w:cs="Arial"/>
          <w:szCs w:val="22"/>
        </w:rPr>
      </w:pPr>
    </w:p>
    <w:p w:rsidR="00B70C71" w:rsidRDefault="00B70C71" w:rsidP="000B5F1E">
      <w:pPr>
        <w:tabs>
          <w:tab w:val="left" w:pos="567"/>
          <w:tab w:val="left" w:pos="992"/>
          <w:tab w:val="left" w:pos="1134"/>
          <w:tab w:val="right" w:pos="8505"/>
        </w:tabs>
        <w:spacing w:line="276" w:lineRule="auto"/>
        <w:rPr>
          <w:rFonts w:cs="Arial"/>
          <w:szCs w:val="22"/>
        </w:rPr>
      </w:pPr>
    </w:p>
    <w:p w:rsidR="00B70C71" w:rsidRDefault="00B70C71" w:rsidP="000B5F1E">
      <w:pPr>
        <w:tabs>
          <w:tab w:val="left" w:pos="567"/>
          <w:tab w:val="left" w:pos="992"/>
          <w:tab w:val="left" w:pos="1134"/>
          <w:tab w:val="right" w:pos="8505"/>
        </w:tabs>
        <w:spacing w:line="276" w:lineRule="auto"/>
        <w:rPr>
          <w:rFonts w:cs="Arial"/>
          <w:szCs w:val="22"/>
        </w:rPr>
      </w:pPr>
    </w:p>
    <w:p w:rsidR="000B5F1E" w:rsidRDefault="000B5F1E" w:rsidP="000B5F1E">
      <w:pPr>
        <w:tabs>
          <w:tab w:val="left" w:pos="567"/>
          <w:tab w:val="left" w:pos="992"/>
          <w:tab w:val="left" w:pos="1134"/>
          <w:tab w:val="right" w:pos="8505"/>
        </w:tabs>
        <w:spacing w:line="276" w:lineRule="auto"/>
        <w:rPr>
          <w:rFonts w:cs="Arial"/>
          <w:szCs w:val="22"/>
        </w:rPr>
      </w:pPr>
      <w:r>
        <w:rPr>
          <w:rFonts w:cs="Arial"/>
          <w:szCs w:val="22"/>
        </w:rPr>
        <w:t>(a)</w:t>
      </w:r>
      <w:r>
        <w:rPr>
          <w:rFonts w:cs="Arial"/>
          <w:szCs w:val="22"/>
        </w:rPr>
        <w:tab/>
        <w:t>Determine the entries A, B, C and D for the table.</w:t>
      </w:r>
      <w:r w:rsidR="00B70C71">
        <w:rPr>
          <w:rFonts w:cs="Arial"/>
          <w:szCs w:val="22"/>
        </w:rPr>
        <w:tab/>
      </w:r>
      <w:r w:rsidR="00B70C71">
        <w:rPr>
          <w:rFonts w:cs="Arial"/>
          <w:szCs w:val="22"/>
        </w:rPr>
        <w:tab/>
      </w:r>
      <w:r>
        <w:rPr>
          <w:rFonts w:cs="Arial"/>
          <w:szCs w:val="22"/>
        </w:rPr>
        <w:tab/>
        <w:t>(4)</w:t>
      </w:r>
    </w:p>
    <w:p w:rsidR="000B5F1E" w:rsidRDefault="000B5F1E" w:rsidP="000B5F1E">
      <w:pPr>
        <w:tabs>
          <w:tab w:val="left" w:pos="567"/>
          <w:tab w:val="left" w:pos="992"/>
          <w:tab w:val="left" w:pos="1134"/>
          <w:tab w:val="right" w:pos="8505"/>
        </w:tabs>
        <w:spacing w:line="276" w:lineRule="auto"/>
        <w:rPr>
          <w:rFonts w:cs="Arial"/>
          <w:szCs w:val="22"/>
        </w:rPr>
      </w:pPr>
    </w:p>
    <w:p w:rsidR="000B5F1E" w:rsidRDefault="000B5F1E" w:rsidP="000B5F1E">
      <w:pPr>
        <w:tabs>
          <w:tab w:val="left" w:pos="567"/>
          <w:tab w:val="left" w:pos="992"/>
          <w:tab w:val="left" w:pos="1134"/>
          <w:tab w:val="right" w:pos="8505"/>
        </w:tabs>
        <w:spacing w:line="276" w:lineRule="auto"/>
        <w:rPr>
          <w:rFonts w:cs="Arial"/>
          <w:szCs w:val="22"/>
        </w:rPr>
      </w:pPr>
    </w:p>
    <w:p w:rsidR="000B5F1E" w:rsidRDefault="000B5F1E" w:rsidP="000B5F1E">
      <w:pPr>
        <w:tabs>
          <w:tab w:val="left" w:pos="567"/>
          <w:tab w:val="left" w:pos="992"/>
          <w:tab w:val="left" w:pos="1134"/>
          <w:tab w:val="right" w:pos="8505"/>
        </w:tabs>
        <w:spacing w:line="276" w:lineRule="auto"/>
        <w:rPr>
          <w:rFonts w:cs="Arial"/>
          <w:szCs w:val="22"/>
        </w:rPr>
      </w:pPr>
    </w:p>
    <w:p w:rsidR="000B5F1E" w:rsidRDefault="000B5F1E" w:rsidP="000B5F1E">
      <w:pPr>
        <w:tabs>
          <w:tab w:val="left" w:pos="567"/>
          <w:tab w:val="left" w:pos="992"/>
          <w:tab w:val="left" w:pos="1134"/>
          <w:tab w:val="right" w:pos="8505"/>
        </w:tabs>
        <w:spacing w:line="276" w:lineRule="auto"/>
        <w:rPr>
          <w:rFonts w:cs="Arial"/>
          <w:szCs w:val="22"/>
        </w:rPr>
      </w:pPr>
    </w:p>
    <w:p w:rsidR="000B5F1E" w:rsidRDefault="000B5F1E" w:rsidP="000B5F1E">
      <w:pPr>
        <w:tabs>
          <w:tab w:val="left" w:pos="567"/>
          <w:tab w:val="left" w:pos="992"/>
          <w:tab w:val="left" w:pos="1134"/>
          <w:tab w:val="right" w:pos="8505"/>
        </w:tabs>
        <w:spacing w:line="276" w:lineRule="auto"/>
        <w:rPr>
          <w:rFonts w:cs="Arial"/>
          <w:szCs w:val="22"/>
        </w:rPr>
      </w:pPr>
    </w:p>
    <w:p w:rsidR="000B5F1E" w:rsidRDefault="000B5F1E" w:rsidP="000B5F1E">
      <w:pPr>
        <w:tabs>
          <w:tab w:val="left" w:pos="567"/>
          <w:tab w:val="left" w:pos="992"/>
          <w:tab w:val="left" w:pos="1134"/>
          <w:tab w:val="right" w:pos="8505"/>
        </w:tabs>
        <w:spacing w:line="276" w:lineRule="auto"/>
        <w:rPr>
          <w:rFonts w:cs="Arial"/>
          <w:szCs w:val="22"/>
        </w:rPr>
      </w:pPr>
    </w:p>
    <w:p w:rsidR="00B70C71" w:rsidRDefault="00B70C71" w:rsidP="000B5F1E">
      <w:pPr>
        <w:tabs>
          <w:tab w:val="left" w:pos="567"/>
          <w:tab w:val="left" w:pos="992"/>
          <w:tab w:val="left" w:pos="1134"/>
          <w:tab w:val="right" w:pos="8505"/>
        </w:tabs>
        <w:spacing w:line="276" w:lineRule="auto"/>
        <w:rPr>
          <w:rFonts w:cs="Arial"/>
          <w:szCs w:val="22"/>
        </w:rPr>
      </w:pPr>
    </w:p>
    <w:p w:rsidR="00B70C71" w:rsidRDefault="00B70C71" w:rsidP="000B5F1E">
      <w:pPr>
        <w:tabs>
          <w:tab w:val="left" w:pos="567"/>
          <w:tab w:val="left" w:pos="992"/>
          <w:tab w:val="left" w:pos="1134"/>
          <w:tab w:val="right" w:pos="8505"/>
        </w:tabs>
        <w:spacing w:line="276" w:lineRule="auto"/>
        <w:rPr>
          <w:rFonts w:cs="Arial"/>
          <w:szCs w:val="22"/>
        </w:rPr>
      </w:pPr>
    </w:p>
    <w:p w:rsidR="00B70C71" w:rsidRDefault="00B70C71" w:rsidP="000B5F1E">
      <w:pPr>
        <w:tabs>
          <w:tab w:val="left" w:pos="567"/>
          <w:tab w:val="left" w:pos="992"/>
          <w:tab w:val="left" w:pos="1134"/>
          <w:tab w:val="right" w:pos="8505"/>
        </w:tabs>
        <w:spacing w:line="276" w:lineRule="auto"/>
        <w:rPr>
          <w:rFonts w:cs="Arial"/>
          <w:szCs w:val="22"/>
        </w:rPr>
      </w:pPr>
    </w:p>
    <w:p w:rsidR="000B5F1E" w:rsidRDefault="000B5F1E" w:rsidP="000B5F1E">
      <w:pPr>
        <w:tabs>
          <w:tab w:val="left" w:pos="567"/>
          <w:tab w:val="left" w:pos="992"/>
          <w:tab w:val="left" w:pos="1134"/>
          <w:tab w:val="right" w:pos="8505"/>
        </w:tabs>
        <w:spacing w:line="276" w:lineRule="auto"/>
        <w:ind w:left="567" w:hanging="567"/>
        <w:rPr>
          <w:rFonts w:cs="Arial"/>
          <w:szCs w:val="22"/>
        </w:rPr>
      </w:pPr>
      <w:r>
        <w:rPr>
          <w:rFonts w:cs="Arial"/>
          <w:szCs w:val="22"/>
        </w:rPr>
        <w:lastRenderedPageBreak/>
        <w:t>(b)</w:t>
      </w:r>
      <w:r>
        <w:rPr>
          <w:rFonts w:cs="Arial"/>
          <w:szCs w:val="22"/>
        </w:rPr>
        <w:tab/>
        <w:t>To show the trend graphically, the moving averages can be plotted on the same axes as the original data. The first data point is (Aug-12, 367) and the second is (Dec-12, 347).</w:t>
      </w:r>
    </w:p>
    <w:p w:rsidR="000B5F1E" w:rsidRDefault="000B5F1E" w:rsidP="000B5F1E">
      <w:pPr>
        <w:tabs>
          <w:tab w:val="left" w:pos="567"/>
          <w:tab w:val="left" w:pos="992"/>
          <w:tab w:val="left" w:pos="1134"/>
          <w:tab w:val="right" w:pos="8505"/>
        </w:tabs>
        <w:spacing w:line="276" w:lineRule="auto"/>
        <w:ind w:left="567" w:hanging="567"/>
        <w:rPr>
          <w:rFonts w:cs="Arial"/>
          <w:szCs w:val="22"/>
        </w:rPr>
      </w:pPr>
      <w:r>
        <w:rPr>
          <w:rFonts w:cs="Arial"/>
          <w:szCs w:val="22"/>
        </w:rPr>
        <w:tab/>
        <w:t xml:space="preserve">Plot all the data points for the moving averages on the graph provided below. </w:t>
      </w:r>
      <w:r>
        <w:rPr>
          <w:rFonts w:cs="Arial"/>
          <w:szCs w:val="22"/>
        </w:rPr>
        <w:tab/>
      </w:r>
      <w:r w:rsidR="00B70C71">
        <w:rPr>
          <w:rFonts w:cs="Arial"/>
          <w:szCs w:val="22"/>
        </w:rPr>
        <w:tab/>
      </w:r>
      <w:r w:rsidR="00B70C71">
        <w:rPr>
          <w:rFonts w:cs="Arial"/>
          <w:szCs w:val="22"/>
        </w:rPr>
        <w:tab/>
      </w:r>
      <w:r w:rsidR="00B70C71">
        <w:rPr>
          <w:rFonts w:cs="Arial"/>
          <w:szCs w:val="22"/>
        </w:rPr>
        <w:tab/>
      </w:r>
      <w:r>
        <w:rPr>
          <w:rFonts w:cs="Arial"/>
          <w:szCs w:val="22"/>
        </w:rPr>
        <w:t>(4)</w:t>
      </w:r>
    </w:p>
    <w:p w:rsidR="000B5F1E" w:rsidRDefault="000B5F1E" w:rsidP="000B5F1E">
      <w:pPr>
        <w:tabs>
          <w:tab w:val="left" w:pos="567"/>
          <w:tab w:val="left" w:pos="992"/>
          <w:tab w:val="left" w:pos="1134"/>
          <w:tab w:val="right" w:pos="8505"/>
        </w:tabs>
        <w:spacing w:line="276" w:lineRule="auto"/>
        <w:rPr>
          <w:rFonts w:cs="Arial"/>
          <w:szCs w:val="22"/>
        </w:rPr>
      </w:pPr>
    </w:p>
    <w:p w:rsidR="000B5F1E" w:rsidRDefault="000B5F1E" w:rsidP="000B5F1E">
      <w:pPr>
        <w:tabs>
          <w:tab w:val="left" w:pos="567"/>
          <w:tab w:val="left" w:pos="992"/>
          <w:tab w:val="left" w:pos="1134"/>
          <w:tab w:val="right" w:pos="8505"/>
        </w:tabs>
        <w:spacing w:line="276" w:lineRule="auto"/>
        <w:rPr>
          <w:rFonts w:cs="Arial"/>
          <w:szCs w:val="22"/>
        </w:rPr>
      </w:pPr>
    </w:p>
    <w:p w:rsidR="000B5F1E" w:rsidRDefault="008A78AB" w:rsidP="00B70C71">
      <w:pPr>
        <w:tabs>
          <w:tab w:val="left" w:pos="567"/>
          <w:tab w:val="left" w:pos="992"/>
          <w:tab w:val="left" w:pos="1134"/>
          <w:tab w:val="right" w:pos="8505"/>
        </w:tabs>
        <w:spacing w:line="276" w:lineRule="auto"/>
        <w:ind w:hanging="567"/>
        <w:jc w:val="center"/>
        <w:rPr>
          <w:rFonts w:cs="Arial"/>
          <w:szCs w:val="22"/>
        </w:rPr>
      </w:pPr>
      <w:r>
        <w:rPr>
          <w:rFonts w:cs="Arial"/>
          <w:noProof/>
        </w:rPr>
        <w:drawing>
          <wp:inline distT="0" distB="0" distL="0" distR="0">
            <wp:extent cx="5689600" cy="3425190"/>
            <wp:effectExtent l="0" t="0" r="6350" b="3810"/>
            <wp:docPr id="119" name="Picture 119"/>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0B5F1E" w:rsidRDefault="000B5F1E" w:rsidP="000B5F1E">
      <w:pPr>
        <w:tabs>
          <w:tab w:val="left" w:pos="567"/>
          <w:tab w:val="left" w:pos="992"/>
          <w:tab w:val="left" w:pos="1134"/>
          <w:tab w:val="right" w:pos="8505"/>
        </w:tabs>
        <w:spacing w:line="276" w:lineRule="auto"/>
        <w:rPr>
          <w:rFonts w:cs="Arial"/>
          <w:szCs w:val="22"/>
        </w:rPr>
      </w:pPr>
      <w:r>
        <w:rPr>
          <w:rFonts w:cs="Arial"/>
          <w:szCs w:val="22"/>
        </w:rPr>
        <w:t>(c)</w:t>
      </w:r>
      <w:r>
        <w:rPr>
          <w:rFonts w:cs="Arial"/>
          <w:szCs w:val="22"/>
        </w:rPr>
        <w:tab/>
        <w:t xml:space="preserve">Join the data points for </w:t>
      </w:r>
    </w:p>
    <w:p w:rsidR="000B5F1E" w:rsidRDefault="000B5F1E" w:rsidP="000B5F1E">
      <w:pPr>
        <w:tabs>
          <w:tab w:val="left" w:pos="567"/>
          <w:tab w:val="left" w:pos="992"/>
          <w:tab w:val="left" w:pos="1134"/>
          <w:tab w:val="right" w:pos="8505"/>
        </w:tabs>
        <w:spacing w:line="276" w:lineRule="auto"/>
        <w:rPr>
          <w:rFonts w:cs="Arial"/>
          <w:szCs w:val="22"/>
        </w:rPr>
      </w:pPr>
      <w:r>
        <w:rPr>
          <w:rFonts w:cs="Arial"/>
          <w:szCs w:val="22"/>
        </w:rPr>
        <w:tab/>
      </w:r>
    </w:p>
    <w:p w:rsidR="000B5F1E" w:rsidRDefault="000B5F1E" w:rsidP="000B5F1E">
      <w:pPr>
        <w:tabs>
          <w:tab w:val="left" w:pos="567"/>
          <w:tab w:val="left" w:pos="992"/>
          <w:tab w:val="left" w:pos="1134"/>
          <w:tab w:val="right" w:pos="8505"/>
        </w:tabs>
        <w:spacing w:line="276" w:lineRule="auto"/>
        <w:rPr>
          <w:rFonts w:cs="Arial"/>
          <w:szCs w:val="22"/>
        </w:rPr>
      </w:pPr>
      <w:r>
        <w:rPr>
          <w:rFonts w:cs="Arial"/>
          <w:szCs w:val="22"/>
        </w:rPr>
        <w:tab/>
        <w:t>(i)</w:t>
      </w:r>
      <w:r>
        <w:rPr>
          <w:rFonts w:cs="Arial"/>
          <w:szCs w:val="22"/>
        </w:rPr>
        <w:tab/>
      </w:r>
      <w:proofErr w:type="gramStart"/>
      <w:r>
        <w:rPr>
          <w:rFonts w:cs="Arial"/>
          <w:szCs w:val="22"/>
        </w:rPr>
        <w:t>reported</w:t>
      </w:r>
      <w:proofErr w:type="gramEnd"/>
      <w:r>
        <w:rPr>
          <w:rFonts w:cs="Arial"/>
          <w:szCs w:val="22"/>
        </w:rPr>
        <w:t xml:space="preserve"> electricity costs</w:t>
      </w:r>
    </w:p>
    <w:p w:rsidR="000B5F1E" w:rsidRDefault="000B5F1E" w:rsidP="000B5F1E">
      <w:pPr>
        <w:tabs>
          <w:tab w:val="left" w:pos="567"/>
          <w:tab w:val="left" w:pos="992"/>
          <w:tab w:val="left" w:pos="1134"/>
          <w:tab w:val="right" w:pos="8505"/>
        </w:tabs>
        <w:spacing w:line="276" w:lineRule="auto"/>
        <w:rPr>
          <w:rFonts w:cs="Arial"/>
          <w:szCs w:val="22"/>
        </w:rPr>
      </w:pPr>
    </w:p>
    <w:p w:rsidR="000B5F1E" w:rsidRDefault="000B5F1E" w:rsidP="000B5F1E">
      <w:pPr>
        <w:tabs>
          <w:tab w:val="left" w:pos="567"/>
          <w:tab w:val="left" w:pos="992"/>
          <w:tab w:val="left" w:pos="1134"/>
          <w:tab w:val="right" w:pos="8505"/>
        </w:tabs>
        <w:spacing w:line="276" w:lineRule="auto"/>
        <w:rPr>
          <w:rFonts w:cs="Arial"/>
          <w:szCs w:val="22"/>
        </w:rPr>
      </w:pPr>
      <w:r>
        <w:rPr>
          <w:rFonts w:cs="Arial"/>
          <w:szCs w:val="22"/>
        </w:rPr>
        <w:tab/>
        <w:t>(ii)</w:t>
      </w:r>
      <w:r>
        <w:rPr>
          <w:rFonts w:cs="Arial"/>
          <w:szCs w:val="22"/>
        </w:rPr>
        <w:tab/>
      </w:r>
      <w:proofErr w:type="gramStart"/>
      <w:r>
        <w:rPr>
          <w:rFonts w:cs="Arial"/>
          <w:szCs w:val="22"/>
        </w:rPr>
        <w:t>and</w:t>
      </w:r>
      <w:proofErr w:type="gramEnd"/>
      <w:r>
        <w:rPr>
          <w:rFonts w:cs="Arial"/>
          <w:szCs w:val="22"/>
        </w:rPr>
        <w:t xml:space="preserve"> in a different colour or pattern, the moving averages</w:t>
      </w:r>
      <w:r>
        <w:rPr>
          <w:rFonts w:cs="Arial"/>
          <w:szCs w:val="22"/>
        </w:rPr>
        <w:tab/>
      </w:r>
      <w:r w:rsidR="00B70C71">
        <w:rPr>
          <w:rFonts w:cs="Arial"/>
          <w:szCs w:val="22"/>
        </w:rPr>
        <w:tab/>
      </w:r>
      <w:r w:rsidR="00B70C71">
        <w:rPr>
          <w:rFonts w:cs="Arial"/>
          <w:szCs w:val="22"/>
        </w:rPr>
        <w:tab/>
      </w:r>
      <w:r w:rsidR="00B70C71">
        <w:rPr>
          <w:rFonts w:cs="Arial"/>
          <w:szCs w:val="22"/>
        </w:rPr>
        <w:tab/>
      </w:r>
      <w:r>
        <w:rPr>
          <w:rFonts w:cs="Arial"/>
          <w:szCs w:val="22"/>
        </w:rPr>
        <w:t>(2)</w:t>
      </w:r>
    </w:p>
    <w:p w:rsidR="000B5F1E" w:rsidRDefault="000B5F1E" w:rsidP="000B5F1E">
      <w:pPr>
        <w:tabs>
          <w:tab w:val="left" w:pos="567"/>
          <w:tab w:val="left" w:pos="992"/>
          <w:tab w:val="left" w:pos="1134"/>
          <w:tab w:val="right" w:pos="8505"/>
        </w:tabs>
        <w:spacing w:line="276" w:lineRule="auto"/>
        <w:rPr>
          <w:rFonts w:cs="Arial"/>
          <w:szCs w:val="22"/>
        </w:rPr>
      </w:pPr>
    </w:p>
    <w:p w:rsidR="000B5F1E" w:rsidRDefault="000B5F1E" w:rsidP="000B5F1E">
      <w:pPr>
        <w:tabs>
          <w:tab w:val="left" w:pos="567"/>
          <w:tab w:val="left" w:pos="992"/>
          <w:tab w:val="left" w:pos="1134"/>
          <w:tab w:val="right" w:pos="8505"/>
        </w:tabs>
        <w:spacing w:line="276" w:lineRule="auto"/>
        <w:rPr>
          <w:rFonts w:cs="Arial"/>
          <w:szCs w:val="22"/>
        </w:rPr>
      </w:pPr>
    </w:p>
    <w:p w:rsidR="000B5F1E" w:rsidRDefault="000B5F1E" w:rsidP="000B5F1E">
      <w:pPr>
        <w:tabs>
          <w:tab w:val="left" w:pos="567"/>
          <w:tab w:val="left" w:pos="992"/>
          <w:tab w:val="left" w:pos="1134"/>
          <w:tab w:val="right" w:pos="8505"/>
        </w:tabs>
        <w:spacing w:line="276" w:lineRule="auto"/>
        <w:rPr>
          <w:rFonts w:cs="Arial"/>
          <w:szCs w:val="22"/>
        </w:rPr>
      </w:pPr>
      <w:r>
        <w:rPr>
          <w:rFonts w:cs="Arial"/>
          <w:szCs w:val="22"/>
        </w:rPr>
        <w:t>(d)</w:t>
      </w:r>
      <w:r>
        <w:rPr>
          <w:rFonts w:cs="Arial"/>
          <w:szCs w:val="22"/>
        </w:rPr>
        <w:tab/>
        <w:t>Draw a trend line “by eye” for the moving average data.</w:t>
      </w:r>
      <w:r>
        <w:rPr>
          <w:rFonts w:cs="Arial"/>
          <w:szCs w:val="22"/>
        </w:rPr>
        <w:tab/>
      </w:r>
      <w:r w:rsidR="00B70C71">
        <w:rPr>
          <w:rFonts w:cs="Arial"/>
          <w:szCs w:val="22"/>
        </w:rPr>
        <w:tab/>
      </w:r>
      <w:r w:rsidR="00B70C71">
        <w:rPr>
          <w:rFonts w:cs="Arial"/>
          <w:szCs w:val="22"/>
        </w:rPr>
        <w:tab/>
      </w:r>
      <w:r w:rsidR="00B70C71">
        <w:rPr>
          <w:rFonts w:cs="Arial"/>
          <w:szCs w:val="22"/>
        </w:rPr>
        <w:tab/>
      </w:r>
      <w:r>
        <w:rPr>
          <w:rFonts w:cs="Arial"/>
          <w:szCs w:val="22"/>
        </w:rPr>
        <w:t>(1)</w:t>
      </w:r>
    </w:p>
    <w:p w:rsidR="000B5F1E" w:rsidRDefault="00B70C71" w:rsidP="000B5F1E">
      <w:pPr>
        <w:tabs>
          <w:tab w:val="left" w:pos="567"/>
          <w:tab w:val="left" w:pos="992"/>
          <w:tab w:val="left" w:pos="1134"/>
          <w:tab w:val="right" w:pos="8505"/>
        </w:tabs>
        <w:spacing w:line="276" w:lineRule="auto"/>
        <w:rPr>
          <w:rFonts w:cs="Arial"/>
          <w:szCs w:val="22"/>
        </w:rPr>
      </w:pPr>
      <w:r>
        <w:rPr>
          <w:rFonts w:cs="Arial"/>
          <w:szCs w:val="22"/>
        </w:rPr>
        <w:br/>
      </w:r>
    </w:p>
    <w:p w:rsidR="000B5F1E" w:rsidRDefault="000B5F1E" w:rsidP="000B5F1E">
      <w:pPr>
        <w:tabs>
          <w:tab w:val="left" w:pos="567"/>
          <w:tab w:val="left" w:pos="992"/>
          <w:tab w:val="left" w:pos="1134"/>
          <w:tab w:val="right" w:pos="8505"/>
        </w:tabs>
        <w:spacing w:line="276" w:lineRule="auto"/>
        <w:rPr>
          <w:rFonts w:cs="Arial"/>
          <w:szCs w:val="22"/>
        </w:rPr>
      </w:pPr>
      <w:r>
        <w:rPr>
          <w:rFonts w:cs="Arial"/>
          <w:szCs w:val="22"/>
        </w:rPr>
        <w:t>(e)</w:t>
      </w:r>
      <w:r>
        <w:rPr>
          <w:rFonts w:cs="Arial"/>
          <w:szCs w:val="22"/>
        </w:rPr>
        <w:tab/>
        <w:t>Describe the trend shown in the graph of the moving averages.</w:t>
      </w:r>
      <w:r>
        <w:rPr>
          <w:rFonts w:cs="Arial"/>
          <w:szCs w:val="22"/>
        </w:rPr>
        <w:tab/>
      </w:r>
      <w:r w:rsidR="00B70C71">
        <w:rPr>
          <w:rFonts w:cs="Arial"/>
          <w:szCs w:val="22"/>
        </w:rPr>
        <w:tab/>
      </w:r>
      <w:r w:rsidR="00B70C71">
        <w:rPr>
          <w:rFonts w:cs="Arial"/>
          <w:szCs w:val="22"/>
        </w:rPr>
        <w:tab/>
      </w:r>
      <w:r w:rsidR="00B70C71">
        <w:rPr>
          <w:rFonts w:cs="Arial"/>
          <w:szCs w:val="22"/>
        </w:rPr>
        <w:tab/>
      </w:r>
      <w:r>
        <w:rPr>
          <w:rFonts w:cs="Arial"/>
          <w:szCs w:val="22"/>
        </w:rPr>
        <w:t>(2)</w:t>
      </w:r>
    </w:p>
    <w:p w:rsidR="000B5F1E" w:rsidRDefault="000B5F1E" w:rsidP="000B5F1E">
      <w:pPr>
        <w:tabs>
          <w:tab w:val="left" w:pos="567"/>
          <w:tab w:val="left" w:pos="992"/>
          <w:tab w:val="left" w:pos="1134"/>
          <w:tab w:val="right" w:pos="8505"/>
        </w:tabs>
        <w:spacing w:line="276" w:lineRule="auto"/>
        <w:rPr>
          <w:rFonts w:cs="Arial"/>
          <w:szCs w:val="22"/>
        </w:rPr>
      </w:pPr>
    </w:p>
    <w:p w:rsidR="000B5F1E" w:rsidRDefault="000B5F1E" w:rsidP="000B5F1E">
      <w:pPr>
        <w:tabs>
          <w:tab w:val="left" w:pos="567"/>
          <w:tab w:val="left" w:pos="992"/>
          <w:tab w:val="left" w:pos="1134"/>
          <w:tab w:val="right" w:pos="8505"/>
        </w:tabs>
        <w:spacing w:line="276" w:lineRule="auto"/>
        <w:rPr>
          <w:rFonts w:cs="Arial"/>
          <w:szCs w:val="22"/>
        </w:rPr>
      </w:pPr>
    </w:p>
    <w:p w:rsidR="000B5F1E" w:rsidRDefault="000B5F1E" w:rsidP="000B5F1E">
      <w:pPr>
        <w:tabs>
          <w:tab w:val="left" w:pos="567"/>
          <w:tab w:val="left" w:pos="992"/>
          <w:tab w:val="left" w:pos="1134"/>
          <w:tab w:val="right" w:pos="8505"/>
        </w:tabs>
        <w:spacing w:line="276" w:lineRule="auto"/>
        <w:rPr>
          <w:rFonts w:cs="Arial"/>
          <w:szCs w:val="22"/>
        </w:rPr>
      </w:pPr>
    </w:p>
    <w:p w:rsidR="000B5F1E" w:rsidRDefault="000B5F1E" w:rsidP="000B5F1E">
      <w:pPr>
        <w:tabs>
          <w:tab w:val="left" w:pos="567"/>
          <w:tab w:val="left" w:pos="992"/>
          <w:tab w:val="left" w:pos="1134"/>
          <w:tab w:val="right" w:pos="8505"/>
        </w:tabs>
        <w:spacing w:line="276" w:lineRule="auto"/>
        <w:rPr>
          <w:rFonts w:cs="Arial"/>
          <w:szCs w:val="22"/>
        </w:rPr>
      </w:pPr>
    </w:p>
    <w:p w:rsidR="000B5F1E" w:rsidRDefault="00B70C71" w:rsidP="000B5F1E">
      <w:pPr>
        <w:tabs>
          <w:tab w:val="left" w:pos="567"/>
          <w:tab w:val="left" w:pos="992"/>
          <w:tab w:val="left" w:pos="1134"/>
          <w:tab w:val="right" w:pos="8505"/>
        </w:tabs>
        <w:spacing w:line="276" w:lineRule="auto"/>
        <w:rPr>
          <w:rFonts w:cs="Arial"/>
          <w:szCs w:val="22"/>
        </w:rPr>
      </w:pPr>
      <w:r>
        <w:rPr>
          <w:rFonts w:cs="Arial"/>
          <w:szCs w:val="22"/>
        </w:rPr>
        <w:br/>
      </w:r>
    </w:p>
    <w:p w:rsidR="000B5F1E" w:rsidRDefault="000B5F1E" w:rsidP="000B5F1E">
      <w:pPr>
        <w:tabs>
          <w:tab w:val="left" w:pos="567"/>
          <w:tab w:val="left" w:pos="992"/>
          <w:tab w:val="left" w:pos="1134"/>
          <w:tab w:val="right" w:pos="8505"/>
        </w:tabs>
        <w:spacing w:line="276" w:lineRule="auto"/>
        <w:rPr>
          <w:rFonts w:cs="Arial"/>
          <w:szCs w:val="22"/>
        </w:rPr>
      </w:pPr>
    </w:p>
    <w:p w:rsidR="000B5F1E" w:rsidRDefault="000B5F1E" w:rsidP="000B5F1E">
      <w:pPr>
        <w:tabs>
          <w:tab w:val="left" w:pos="567"/>
          <w:tab w:val="left" w:pos="992"/>
          <w:tab w:val="left" w:pos="1134"/>
          <w:tab w:val="right" w:pos="8505"/>
        </w:tabs>
        <w:spacing w:line="276" w:lineRule="auto"/>
        <w:rPr>
          <w:rFonts w:cs="Arial"/>
          <w:szCs w:val="22"/>
        </w:rPr>
      </w:pPr>
    </w:p>
    <w:p w:rsidR="000B5F1E" w:rsidRDefault="000B5F1E" w:rsidP="000B5F1E">
      <w:pPr>
        <w:tabs>
          <w:tab w:val="left" w:pos="567"/>
          <w:tab w:val="left" w:pos="992"/>
          <w:tab w:val="left" w:pos="1134"/>
          <w:tab w:val="right" w:pos="8505"/>
        </w:tabs>
        <w:spacing w:line="276" w:lineRule="auto"/>
        <w:ind w:left="567" w:hanging="567"/>
        <w:rPr>
          <w:rFonts w:cs="Arial"/>
          <w:szCs w:val="22"/>
        </w:rPr>
      </w:pPr>
      <w:r>
        <w:rPr>
          <w:rFonts w:cs="Arial"/>
          <w:szCs w:val="22"/>
        </w:rPr>
        <w:t>(f)</w:t>
      </w:r>
      <w:r>
        <w:rPr>
          <w:rFonts w:cs="Arial"/>
          <w:szCs w:val="22"/>
        </w:rPr>
        <w:tab/>
        <w:t>State one way in which the graph for the moving averages is different to the graph for the reported electricity costs.</w:t>
      </w:r>
      <w:r w:rsidR="00B70C71">
        <w:rPr>
          <w:rFonts w:cs="Arial"/>
          <w:szCs w:val="22"/>
        </w:rPr>
        <w:tab/>
      </w:r>
      <w:r w:rsidR="00B70C71">
        <w:rPr>
          <w:rFonts w:cs="Arial"/>
          <w:szCs w:val="22"/>
        </w:rPr>
        <w:tab/>
      </w:r>
      <w:r w:rsidR="00B70C71">
        <w:rPr>
          <w:rFonts w:cs="Arial"/>
          <w:szCs w:val="22"/>
        </w:rPr>
        <w:tab/>
      </w:r>
      <w:r>
        <w:rPr>
          <w:rFonts w:cs="Arial"/>
          <w:szCs w:val="22"/>
        </w:rPr>
        <w:tab/>
        <w:t>(1)</w:t>
      </w:r>
    </w:p>
    <w:p w:rsidR="000B5F1E" w:rsidRDefault="000B5F1E" w:rsidP="000B5F1E">
      <w:pPr>
        <w:tabs>
          <w:tab w:val="left" w:pos="567"/>
          <w:tab w:val="left" w:pos="992"/>
          <w:tab w:val="left" w:pos="1134"/>
          <w:tab w:val="right" w:pos="8505"/>
        </w:tabs>
        <w:spacing w:line="276" w:lineRule="auto"/>
        <w:rPr>
          <w:rFonts w:cs="Arial"/>
          <w:szCs w:val="22"/>
        </w:rPr>
      </w:pPr>
    </w:p>
    <w:p w:rsidR="000B5F1E" w:rsidRDefault="000B5F1E" w:rsidP="000B5F1E">
      <w:pPr>
        <w:tabs>
          <w:tab w:val="left" w:pos="567"/>
          <w:tab w:val="left" w:pos="992"/>
          <w:tab w:val="left" w:pos="1134"/>
          <w:tab w:val="right" w:pos="8505"/>
        </w:tabs>
        <w:spacing w:line="276" w:lineRule="auto"/>
        <w:rPr>
          <w:rFonts w:cs="Arial"/>
          <w:szCs w:val="22"/>
        </w:rPr>
      </w:pPr>
    </w:p>
    <w:p w:rsidR="000B5F1E" w:rsidRPr="00A71878" w:rsidRDefault="000B5F1E" w:rsidP="000B5F1E">
      <w:pPr>
        <w:tabs>
          <w:tab w:val="left" w:pos="567"/>
          <w:tab w:val="left" w:pos="992"/>
          <w:tab w:val="left" w:pos="1134"/>
          <w:tab w:val="right" w:pos="8505"/>
        </w:tabs>
        <w:spacing w:line="276" w:lineRule="auto"/>
        <w:rPr>
          <w:rFonts w:cs="Arial"/>
          <w:b/>
          <w:sz w:val="24"/>
          <w:szCs w:val="22"/>
        </w:rPr>
      </w:pPr>
      <w:r>
        <w:rPr>
          <w:rFonts w:cs="Arial"/>
          <w:szCs w:val="22"/>
        </w:rPr>
        <w:br w:type="page"/>
      </w:r>
      <w:r w:rsidRPr="00A71878">
        <w:rPr>
          <w:rFonts w:cs="Arial"/>
          <w:b/>
          <w:sz w:val="24"/>
          <w:szCs w:val="22"/>
        </w:rPr>
        <w:lastRenderedPageBreak/>
        <w:t>Question 3</w:t>
      </w:r>
      <w:r w:rsidR="00A71878">
        <w:rPr>
          <w:rFonts w:cs="Arial"/>
          <w:b/>
          <w:sz w:val="24"/>
          <w:szCs w:val="22"/>
        </w:rPr>
        <w:t xml:space="preserve"> [9 marks: 3, 3, </w:t>
      </w:r>
      <w:proofErr w:type="gramStart"/>
      <w:r w:rsidR="00A71878">
        <w:rPr>
          <w:rFonts w:cs="Arial"/>
          <w:b/>
          <w:sz w:val="24"/>
          <w:szCs w:val="22"/>
        </w:rPr>
        <w:t>3</w:t>
      </w:r>
      <w:proofErr w:type="gramEnd"/>
      <w:r w:rsidR="00A71878">
        <w:rPr>
          <w:rFonts w:cs="Arial"/>
          <w:b/>
          <w:sz w:val="24"/>
          <w:szCs w:val="22"/>
        </w:rPr>
        <w:t>]</w:t>
      </w:r>
    </w:p>
    <w:p w:rsidR="000B5F1E" w:rsidRDefault="000B5F1E" w:rsidP="000B5F1E">
      <w:pPr>
        <w:tabs>
          <w:tab w:val="left" w:pos="567"/>
          <w:tab w:val="left" w:pos="992"/>
          <w:tab w:val="left" w:pos="1134"/>
          <w:tab w:val="right" w:pos="8505"/>
        </w:tabs>
        <w:spacing w:line="276" w:lineRule="auto"/>
        <w:rPr>
          <w:rFonts w:cs="Arial"/>
          <w:b/>
          <w:szCs w:val="22"/>
        </w:rPr>
      </w:pPr>
    </w:p>
    <w:p w:rsidR="000B5F1E" w:rsidRDefault="000B5F1E" w:rsidP="000B5F1E">
      <w:pPr>
        <w:tabs>
          <w:tab w:val="left" w:pos="567"/>
          <w:tab w:val="left" w:pos="992"/>
          <w:tab w:val="left" w:pos="1134"/>
          <w:tab w:val="right" w:pos="8505"/>
        </w:tabs>
        <w:spacing w:line="276" w:lineRule="auto"/>
        <w:rPr>
          <w:rFonts w:cs="Arial"/>
          <w:szCs w:val="22"/>
        </w:rPr>
      </w:pPr>
      <w:r w:rsidRPr="003704E5">
        <w:rPr>
          <w:rFonts w:cs="Arial"/>
          <w:szCs w:val="22"/>
        </w:rPr>
        <w:t xml:space="preserve">The trend line </w:t>
      </w:r>
      <w:r>
        <w:rPr>
          <w:rFonts w:cs="Arial"/>
          <w:szCs w:val="22"/>
        </w:rPr>
        <w:t>for the moving averages of the electricity costs, as described in the previous question, is given by</w:t>
      </w:r>
    </w:p>
    <w:p w:rsidR="000B5F1E" w:rsidRDefault="000B5F1E" w:rsidP="000B5F1E">
      <w:pPr>
        <w:tabs>
          <w:tab w:val="left" w:pos="567"/>
          <w:tab w:val="left" w:pos="992"/>
          <w:tab w:val="left" w:pos="1134"/>
          <w:tab w:val="right" w:pos="8505"/>
        </w:tabs>
        <w:spacing w:line="276" w:lineRule="auto"/>
        <w:rPr>
          <w:rFonts w:cs="Arial"/>
          <w:szCs w:val="22"/>
        </w:rPr>
      </w:pPr>
    </w:p>
    <w:p w:rsidR="000B5F1E" w:rsidRDefault="000B5F1E" w:rsidP="000B5F1E">
      <w:pPr>
        <w:tabs>
          <w:tab w:val="left" w:pos="567"/>
          <w:tab w:val="left" w:pos="992"/>
          <w:tab w:val="left" w:pos="1134"/>
          <w:tab w:val="right" w:pos="8505"/>
        </w:tabs>
        <w:spacing w:line="276" w:lineRule="auto"/>
        <w:rPr>
          <w:rFonts w:cs="Arial"/>
          <w:szCs w:val="22"/>
        </w:rPr>
      </w:pPr>
      <w:r>
        <w:rPr>
          <w:rFonts w:cs="Arial"/>
          <w:szCs w:val="22"/>
        </w:rPr>
        <w:tab/>
        <w:t xml:space="preserve">Moving average ($) = 388 – 12.5 x time </w:t>
      </w:r>
    </w:p>
    <w:p w:rsidR="000B5F1E" w:rsidRDefault="000B5F1E" w:rsidP="000B5F1E">
      <w:pPr>
        <w:tabs>
          <w:tab w:val="left" w:pos="567"/>
          <w:tab w:val="left" w:pos="992"/>
          <w:tab w:val="left" w:pos="1134"/>
          <w:tab w:val="right" w:pos="8505"/>
        </w:tabs>
        <w:spacing w:line="276" w:lineRule="auto"/>
        <w:rPr>
          <w:rFonts w:cs="Arial"/>
          <w:szCs w:val="22"/>
        </w:rPr>
      </w:pPr>
    </w:p>
    <w:p w:rsidR="000B5F1E" w:rsidRDefault="000B5F1E" w:rsidP="000B5F1E">
      <w:pPr>
        <w:tabs>
          <w:tab w:val="left" w:pos="567"/>
          <w:tab w:val="left" w:pos="992"/>
          <w:tab w:val="left" w:pos="1134"/>
          <w:tab w:val="right" w:pos="8505"/>
        </w:tabs>
        <w:spacing w:line="276" w:lineRule="auto"/>
        <w:rPr>
          <w:rFonts w:cs="Arial"/>
          <w:szCs w:val="22"/>
        </w:rPr>
      </w:pPr>
      <w:proofErr w:type="gramStart"/>
      <w:r>
        <w:rPr>
          <w:rFonts w:cs="Arial"/>
          <w:szCs w:val="22"/>
        </w:rPr>
        <w:t>with</w:t>
      </w:r>
      <w:proofErr w:type="gramEnd"/>
      <w:r>
        <w:rPr>
          <w:rFonts w:cs="Arial"/>
          <w:szCs w:val="22"/>
        </w:rPr>
        <w:t xml:space="preserve"> time = 1 for Apr-12, 2 for Aug-12, 3 for Dec 12, etc..</w:t>
      </w:r>
    </w:p>
    <w:p w:rsidR="000B5F1E" w:rsidRPr="003704E5" w:rsidRDefault="000B5F1E" w:rsidP="000B5F1E">
      <w:pPr>
        <w:tabs>
          <w:tab w:val="left" w:pos="567"/>
          <w:tab w:val="left" w:pos="992"/>
          <w:tab w:val="left" w:pos="1134"/>
          <w:tab w:val="right" w:pos="8505"/>
        </w:tabs>
        <w:spacing w:line="276" w:lineRule="auto"/>
        <w:rPr>
          <w:rFonts w:cs="Arial"/>
          <w:szCs w:val="22"/>
        </w:rPr>
      </w:pPr>
    </w:p>
    <w:p w:rsidR="000B5F1E" w:rsidRDefault="000B5F1E" w:rsidP="000B5F1E">
      <w:pPr>
        <w:tabs>
          <w:tab w:val="left" w:pos="567"/>
          <w:tab w:val="left" w:pos="992"/>
          <w:tab w:val="left" w:pos="1134"/>
          <w:tab w:val="right" w:pos="8505"/>
        </w:tabs>
        <w:spacing w:line="276" w:lineRule="auto"/>
        <w:rPr>
          <w:rFonts w:cs="Arial"/>
          <w:szCs w:val="22"/>
        </w:rPr>
      </w:pPr>
      <w:r>
        <w:rPr>
          <w:rFonts w:cs="Arial"/>
          <w:szCs w:val="22"/>
        </w:rPr>
        <w:t>The correlation coefficient = -0.91</w:t>
      </w:r>
    </w:p>
    <w:p w:rsidR="000B5F1E" w:rsidRPr="003704E5" w:rsidRDefault="000B5F1E" w:rsidP="000B5F1E">
      <w:pPr>
        <w:tabs>
          <w:tab w:val="left" w:pos="567"/>
          <w:tab w:val="left" w:pos="992"/>
          <w:tab w:val="left" w:pos="1134"/>
          <w:tab w:val="right" w:pos="8505"/>
        </w:tabs>
        <w:spacing w:line="276" w:lineRule="auto"/>
        <w:rPr>
          <w:rFonts w:cs="Arial"/>
          <w:szCs w:val="22"/>
        </w:rPr>
      </w:pPr>
    </w:p>
    <w:p w:rsidR="000B5F1E" w:rsidRDefault="000B5F1E" w:rsidP="000B5F1E">
      <w:pPr>
        <w:tabs>
          <w:tab w:val="left" w:pos="567"/>
          <w:tab w:val="left" w:pos="992"/>
          <w:tab w:val="left" w:pos="1134"/>
          <w:tab w:val="right" w:pos="8505"/>
        </w:tabs>
        <w:spacing w:line="276" w:lineRule="auto"/>
        <w:rPr>
          <w:rFonts w:cs="Arial"/>
          <w:szCs w:val="22"/>
        </w:rPr>
      </w:pPr>
      <w:r>
        <w:rPr>
          <w:rFonts w:cs="Arial"/>
          <w:szCs w:val="22"/>
        </w:rPr>
        <w:t>(a)</w:t>
      </w:r>
      <w:r>
        <w:rPr>
          <w:rFonts w:cs="Arial"/>
          <w:szCs w:val="22"/>
        </w:rPr>
        <w:tab/>
        <w:t xml:space="preserve">Predict the moving average for April 2015. </w:t>
      </w:r>
      <w:r>
        <w:rPr>
          <w:rFonts w:cs="Arial"/>
          <w:szCs w:val="22"/>
        </w:rPr>
        <w:tab/>
      </w:r>
      <w:r w:rsidR="00A71878">
        <w:rPr>
          <w:rFonts w:cs="Arial"/>
          <w:szCs w:val="22"/>
        </w:rPr>
        <w:tab/>
      </w:r>
      <w:r w:rsidR="00A71878">
        <w:rPr>
          <w:rFonts w:cs="Arial"/>
          <w:szCs w:val="22"/>
        </w:rPr>
        <w:tab/>
      </w:r>
      <w:r w:rsidR="00A71878">
        <w:rPr>
          <w:rFonts w:cs="Arial"/>
          <w:szCs w:val="22"/>
        </w:rPr>
        <w:tab/>
      </w:r>
      <w:r>
        <w:rPr>
          <w:rFonts w:cs="Arial"/>
          <w:szCs w:val="22"/>
        </w:rPr>
        <w:t>(3)</w:t>
      </w:r>
    </w:p>
    <w:p w:rsidR="000B5F1E" w:rsidRDefault="000B5F1E" w:rsidP="000B5F1E">
      <w:pPr>
        <w:tabs>
          <w:tab w:val="left" w:pos="567"/>
          <w:tab w:val="left" w:pos="992"/>
          <w:tab w:val="left" w:pos="1134"/>
          <w:tab w:val="right" w:pos="8505"/>
        </w:tabs>
        <w:spacing w:line="276" w:lineRule="auto"/>
        <w:rPr>
          <w:rFonts w:cs="Arial"/>
          <w:szCs w:val="22"/>
        </w:rPr>
      </w:pPr>
    </w:p>
    <w:p w:rsidR="000B5F1E" w:rsidRDefault="000B5F1E" w:rsidP="000B5F1E">
      <w:pPr>
        <w:tabs>
          <w:tab w:val="left" w:pos="567"/>
          <w:tab w:val="left" w:pos="992"/>
          <w:tab w:val="left" w:pos="1134"/>
          <w:tab w:val="right" w:pos="8505"/>
        </w:tabs>
        <w:spacing w:line="276" w:lineRule="auto"/>
        <w:rPr>
          <w:rFonts w:cs="Arial"/>
          <w:szCs w:val="22"/>
        </w:rPr>
      </w:pPr>
    </w:p>
    <w:p w:rsidR="000B5F1E" w:rsidRDefault="000B5F1E" w:rsidP="000B5F1E">
      <w:pPr>
        <w:tabs>
          <w:tab w:val="left" w:pos="567"/>
          <w:tab w:val="left" w:pos="992"/>
          <w:tab w:val="left" w:pos="1134"/>
          <w:tab w:val="right" w:pos="8505"/>
        </w:tabs>
        <w:spacing w:line="276" w:lineRule="auto"/>
        <w:rPr>
          <w:rFonts w:cs="Arial"/>
          <w:szCs w:val="22"/>
        </w:rPr>
      </w:pPr>
    </w:p>
    <w:p w:rsidR="000B5F1E" w:rsidRDefault="000B5F1E" w:rsidP="000B5F1E">
      <w:pPr>
        <w:tabs>
          <w:tab w:val="left" w:pos="567"/>
          <w:tab w:val="left" w:pos="992"/>
          <w:tab w:val="left" w:pos="1134"/>
          <w:tab w:val="right" w:pos="8505"/>
        </w:tabs>
        <w:spacing w:line="276" w:lineRule="auto"/>
        <w:rPr>
          <w:rFonts w:cs="Arial"/>
          <w:szCs w:val="22"/>
        </w:rPr>
      </w:pPr>
    </w:p>
    <w:p w:rsidR="000B5F1E" w:rsidRDefault="000B5F1E" w:rsidP="000B5F1E">
      <w:pPr>
        <w:tabs>
          <w:tab w:val="left" w:pos="567"/>
          <w:tab w:val="left" w:pos="992"/>
          <w:tab w:val="left" w:pos="1134"/>
          <w:tab w:val="right" w:pos="8505"/>
        </w:tabs>
        <w:spacing w:line="276" w:lineRule="auto"/>
        <w:rPr>
          <w:rFonts w:cs="Arial"/>
          <w:szCs w:val="22"/>
        </w:rPr>
      </w:pPr>
    </w:p>
    <w:p w:rsidR="000B5F1E" w:rsidRDefault="000B5F1E" w:rsidP="000B5F1E">
      <w:pPr>
        <w:tabs>
          <w:tab w:val="left" w:pos="567"/>
          <w:tab w:val="left" w:pos="992"/>
          <w:tab w:val="left" w:pos="1134"/>
          <w:tab w:val="right" w:pos="8505"/>
        </w:tabs>
        <w:spacing w:line="276" w:lineRule="auto"/>
        <w:rPr>
          <w:rFonts w:cs="Arial"/>
          <w:szCs w:val="22"/>
        </w:rPr>
      </w:pPr>
    </w:p>
    <w:p w:rsidR="000B5F1E" w:rsidRDefault="000B5F1E" w:rsidP="000B5F1E">
      <w:pPr>
        <w:tabs>
          <w:tab w:val="left" w:pos="567"/>
          <w:tab w:val="left" w:pos="992"/>
          <w:tab w:val="left" w:pos="1134"/>
          <w:tab w:val="right" w:pos="8505"/>
        </w:tabs>
        <w:spacing w:line="276" w:lineRule="auto"/>
        <w:ind w:hanging="284"/>
        <w:rPr>
          <w:rFonts w:cs="Arial"/>
          <w:szCs w:val="22"/>
        </w:rPr>
      </w:pPr>
    </w:p>
    <w:p w:rsidR="000B5F1E" w:rsidRDefault="000B5F1E" w:rsidP="000B5F1E">
      <w:pPr>
        <w:tabs>
          <w:tab w:val="left" w:pos="567"/>
          <w:tab w:val="left" w:pos="992"/>
          <w:tab w:val="left" w:pos="1134"/>
          <w:tab w:val="right" w:pos="8505"/>
        </w:tabs>
        <w:spacing w:line="276" w:lineRule="auto"/>
        <w:rPr>
          <w:rFonts w:cs="Arial"/>
          <w:szCs w:val="22"/>
        </w:rPr>
      </w:pPr>
    </w:p>
    <w:p w:rsidR="000B5F1E" w:rsidRDefault="000B5F1E" w:rsidP="000B5F1E">
      <w:pPr>
        <w:tabs>
          <w:tab w:val="left" w:pos="567"/>
          <w:tab w:val="left" w:pos="992"/>
          <w:tab w:val="left" w:pos="1134"/>
          <w:tab w:val="right" w:pos="8505"/>
        </w:tabs>
        <w:spacing w:line="276" w:lineRule="auto"/>
        <w:rPr>
          <w:rFonts w:cs="Arial"/>
          <w:szCs w:val="22"/>
        </w:rPr>
      </w:pPr>
    </w:p>
    <w:p w:rsidR="000B5F1E" w:rsidRDefault="000B5F1E" w:rsidP="000B5F1E">
      <w:pPr>
        <w:tabs>
          <w:tab w:val="left" w:pos="567"/>
          <w:tab w:val="left" w:pos="992"/>
          <w:tab w:val="left" w:pos="1134"/>
          <w:tab w:val="right" w:pos="8505"/>
        </w:tabs>
        <w:spacing w:line="276" w:lineRule="auto"/>
        <w:rPr>
          <w:rFonts w:cs="Arial"/>
          <w:szCs w:val="22"/>
        </w:rPr>
      </w:pPr>
    </w:p>
    <w:p w:rsidR="000B5F1E" w:rsidRDefault="000B5F1E" w:rsidP="000B5F1E">
      <w:pPr>
        <w:tabs>
          <w:tab w:val="left" w:pos="567"/>
          <w:tab w:val="left" w:pos="992"/>
          <w:tab w:val="left" w:pos="1134"/>
          <w:tab w:val="right" w:pos="8505"/>
        </w:tabs>
        <w:spacing w:line="276" w:lineRule="auto"/>
        <w:rPr>
          <w:rFonts w:cs="Arial"/>
          <w:szCs w:val="22"/>
        </w:rPr>
      </w:pPr>
      <w:r>
        <w:rPr>
          <w:rFonts w:cs="Arial"/>
          <w:szCs w:val="22"/>
        </w:rPr>
        <w:t>(b)</w:t>
      </w:r>
      <w:r>
        <w:rPr>
          <w:rFonts w:cs="Arial"/>
          <w:szCs w:val="22"/>
        </w:rPr>
        <w:tab/>
        <w:t>How reliable is your prediction of the moving average for April 2015?</w:t>
      </w:r>
    </w:p>
    <w:p w:rsidR="000B5F1E" w:rsidRDefault="000B5F1E" w:rsidP="000B5F1E">
      <w:pPr>
        <w:tabs>
          <w:tab w:val="left" w:pos="567"/>
          <w:tab w:val="left" w:pos="992"/>
          <w:tab w:val="left" w:pos="1134"/>
          <w:tab w:val="right" w:pos="8505"/>
        </w:tabs>
        <w:spacing w:line="276" w:lineRule="auto"/>
        <w:rPr>
          <w:rFonts w:cs="Arial"/>
          <w:szCs w:val="22"/>
        </w:rPr>
      </w:pPr>
      <w:r>
        <w:rPr>
          <w:rFonts w:cs="Arial"/>
          <w:szCs w:val="22"/>
        </w:rPr>
        <w:tab/>
        <w:t>Justify your decision about the reliability of your prediction.</w:t>
      </w:r>
      <w:r>
        <w:rPr>
          <w:rFonts w:cs="Arial"/>
          <w:szCs w:val="22"/>
        </w:rPr>
        <w:tab/>
      </w:r>
      <w:r w:rsidR="00A71878">
        <w:rPr>
          <w:rFonts w:cs="Arial"/>
          <w:szCs w:val="22"/>
        </w:rPr>
        <w:tab/>
      </w:r>
      <w:r w:rsidR="00A71878">
        <w:rPr>
          <w:rFonts w:cs="Arial"/>
          <w:szCs w:val="22"/>
        </w:rPr>
        <w:tab/>
      </w:r>
      <w:r w:rsidR="00A71878">
        <w:rPr>
          <w:rFonts w:cs="Arial"/>
          <w:szCs w:val="22"/>
        </w:rPr>
        <w:tab/>
      </w:r>
      <w:r>
        <w:rPr>
          <w:rFonts w:cs="Arial"/>
          <w:szCs w:val="22"/>
        </w:rPr>
        <w:t>(3)</w:t>
      </w:r>
    </w:p>
    <w:p w:rsidR="000B5F1E" w:rsidRDefault="000B5F1E" w:rsidP="000B5F1E">
      <w:pPr>
        <w:tabs>
          <w:tab w:val="left" w:pos="567"/>
          <w:tab w:val="left" w:pos="992"/>
          <w:tab w:val="left" w:pos="1134"/>
          <w:tab w:val="right" w:pos="8505"/>
        </w:tabs>
        <w:spacing w:line="276" w:lineRule="auto"/>
        <w:rPr>
          <w:rFonts w:cs="Arial"/>
          <w:szCs w:val="22"/>
        </w:rPr>
      </w:pPr>
    </w:p>
    <w:p w:rsidR="000B5F1E" w:rsidRDefault="000B5F1E" w:rsidP="000B5F1E">
      <w:pPr>
        <w:tabs>
          <w:tab w:val="left" w:pos="567"/>
          <w:tab w:val="left" w:pos="992"/>
          <w:tab w:val="left" w:pos="1134"/>
          <w:tab w:val="right" w:pos="8505"/>
        </w:tabs>
        <w:spacing w:line="276" w:lineRule="auto"/>
        <w:rPr>
          <w:rFonts w:cs="Arial"/>
          <w:szCs w:val="22"/>
        </w:rPr>
      </w:pPr>
    </w:p>
    <w:p w:rsidR="000B5F1E" w:rsidRDefault="000B5F1E" w:rsidP="000B5F1E">
      <w:pPr>
        <w:tabs>
          <w:tab w:val="left" w:pos="567"/>
          <w:tab w:val="left" w:pos="992"/>
          <w:tab w:val="left" w:pos="1134"/>
          <w:tab w:val="right" w:pos="8505"/>
        </w:tabs>
        <w:spacing w:line="276" w:lineRule="auto"/>
        <w:rPr>
          <w:rFonts w:cs="Arial"/>
          <w:szCs w:val="22"/>
        </w:rPr>
      </w:pPr>
    </w:p>
    <w:p w:rsidR="000B5F1E" w:rsidRDefault="000B5F1E" w:rsidP="000B5F1E">
      <w:pPr>
        <w:tabs>
          <w:tab w:val="left" w:pos="567"/>
          <w:tab w:val="left" w:pos="992"/>
          <w:tab w:val="left" w:pos="1134"/>
          <w:tab w:val="right" w:pos="8505"/>
        </w:tabs>
        <w:spacing w:line="276" w:lineRule="auto"/>
        <w:rPr>
          <w:rFonts w:cs="Arial"/>
          <w:szCs w:val="22"/>
        </w:rPr>
      </w:pPr>
    </w:p>
    <w:p w:rsidR="000B5F1E" w:rsidRDefault="000B5F1E" w:rsidP="000B5F1E">
      <w:pPr>
        <w:tabs>
          <w:tab w:val="left" w:pos="567"/>
          <w:tab w:val="left" w:pos="992"/>
          <w:tab w:val="left" w:pos="1134"/>
          <w:tab w:val="right" w:pos="8505"/>
        </w:tabs>
        <w:spacing w:line="276" w:lineRule="auto"/>
        <w:rPr>
          <w:rFonts w:cs="Arial"/>
          <w:szCs w:val="22"/>
        </w:rPr>
      </w:pPr>
    </w:p>
    <w:p w:rsidR="000B5F1E" w:rsidRDefault="000B5F1E" w:rsidP="000B5F1E">
      <w:pPr>
        <w:tabs>
          <w:tab w:val="left" w:pos="567"/>
          <w:tab w:val="left" w:pos="992"/>
          <w:tab w:val="left" w:pos="1134"/>
          <w:tab w:val="right" w:pos="8505"/>
        </w:tabs>
        <w:spacing w:line="276" w:lineRule="auto"/>
        <w:rPr>
          <w:rFonts w:cs="Arial"/>
          <w:szCs w:val="22"/>
        </w:rPr>
      </w:pPr>
    </w:p>
    <w:p w:rsidR="000B5F1E" w:rsidRDefault="00A71878" w:rsidP="000B5F1E">
      <w:pPr>
        <w:tabs>
          <w:tab w:val="left" w:pos="567"/>
          <w:tab w:val="left" w:pos="992"/>
          <w:tab w:val="left" w:pos="1134"/>
          <w:tab w:val="right" w:pos="8505"/>
        </w:tabs>
        <w:spacing w:line="276" w:lineRule="auto"/>
        <w:rPr>
          <w:rFonts w:cs="Arial"/>
          <w:szCs w:val="22"/>
        </w:rPr>
      </w:pPr>
      <w:r>
        <w:rPr>
          <w:rFonts w:cs="Arial"/>
          <w:szCs w:val="22"/>
        </w:rPr>
        <w:br/>
      </w:r>
    </w:p>
    <w:p w:rsidR="000B5F1E" w:rsidRDefault="000B5F1E" w:rsidP="000B5F1E">
      <w:pPr>
        <w:tabs>
          <w:tab w:val="left" w:pos="567"/>
          <w:tab w:val="left" w:pos="992"/>
          <w:tab w:val="left" w:pos="1134"/>
          <w:tab w:val="right" w:pos="8505"/>
        </w:tabs>
        <w:spacing w:line="276" w:lineRule="auto"/>
        <w:rPr>
          <w:rFonts w:cs="Arial"/>
          <w:szCs w:val="22"/>
        </w:rPr>
      </w:pPr>
    </w:p>
    <w:p w:rsidR="000B5F1E" w:rsidRDefault="000B5F1E" w:rsidP="000B5F1E">
      <w:pPr>
        <w:tabs>
          <w:tab w:val="left" w:pos="567"/>
          <w:tab w:val="left" w:pos="992"/>
          <w:tab w:val="left" w:pos="1134"/>
          <w:tab w:val="right" w:pos="8505"/>
        </w:tabs>
        <w:spacing w:line="276" w:lineRule="auto"/>
        <w:rPr>
          <w:rFonts w:cs="Arial"/>
          <w:szCs w:val="22"/>
        </w:rPr>
      </w:pPr>
    </w:p>
    <w:p w:rsidR="000B5F1E" w:rsidRDefault="000B5F1E" w:rsidP="000B5F1E">
      <w:pPr>
        <w:tabs>
          <w:tab w:val="left" w:pos="567"/>
          <w:tab w:val="left" w:pos="992"/>
          <w:tab w:val="left" w:pos="1134"/>
          <w:tab w:val="right" w:pos="8505"/>
        </w:tabs>
        <w:spacing w:line="276" w:lineRule="auto"/>
        <w:ind w:left="567" w:hanging="567"/>
        <w:rPr>
          <w:rFonts w:cs="Arial"/>
          <w:szCs w:val="22"/>
        </w:rPr>
      </w:pPr>
      <w:r>
        <w:rPr>
          <w:rFonts w:cs="Arial"/>
          <w:szCs w:val="22"/>
        </w:rPr>
        <w:t>(c)</w:t>
      </w:r>
      <w:r>
        <w:rPr>
          <w:rFonts w:cs="Arial"/>
          <w:szCs w:val="22"/>
        </w:rPr>
        <w:tab/>
        <w:t>Use the moving average from part (a)</w:t>
      </w:r>
      <w:r w:rsidR="00CD622D">
        <w:rPr>
          <w:rFonts w:cs="Arial"/>
          <w:szCs w:val="22"/>
        </w:rPr>
        <w:t xml:space="preserve"> and the moving averages table in Question 2</w:t>
      </w:r>
      <w:r>
        <w:rPr>
          <w:rFonts w:cs="Arial"/>
          <w:szCs w:val="22"/>
        </w:rPr>
        <w:t xml:space="preserve"> to predict </w:t>
      </w:r>
      <w:r w:rsidR="00CD622D">
        <w:rPr>
          <w:rFonts w:cs="Arial"/>
          <w:szCs w:val="22"/>
        </w:rPr>
        <w:br/>
      </w:r>
      <w:r>
        <w:rPr>
          <w:rFonts w:cs="Arial"/>
          <w:szCs w:val="22"/>
        </w:rPr>
        <w:t xml:space="preserve">the cost </w:t>
      </w:r>
      <w:r w:rsidR="00A71878">
        <w:rPr>
          <w:rFonts w:cs="Arial"/>
          <w:szCs w:val="22"/>
        </w:rPr>
        <w:t xml:space="preserve">of electricity for August 2015. </w:t>
      </w:r>
      <w:r>
        <w:rPr>
          <w:rFonts w:cs="Arial"/>
          <w:szCs w:val="22"/>
        </w:rPr>
        <w:t>Give mathematical justification for your prediction.</w:t>
      </w:r>
      <w:r>
        <w:rPr>
          <w:rFonts w:cs="Arial"/>
          <w:szCs w:val="22"/>
        </w:rPr>
        <w:tab/>
      </w:r>
      <w:r w:rsidR="00CD622D">
        <w:rPr>
          <w:rFonts w:cs="Arial"/>
          <w:szCs w:val="22"/>
        </w:rPr>
        <w:tab/>
      </w:r>
      <w:r>
        <w:rPr>
          <w:rFonts w:cs="Arial"/>
          <w:szCs w:val="22"/>
        </w:rPr>
        <w:t>(3)</w:t>
      </w:r>
    </w:p>
    <w:p w:rsidR="000B5F1E" w:rsidRDefault="000B5F1E" w:rsidP="000B5F1E">
      <w:pPr>
        <w:tabs>
          <w:tab w:val="left" w:pos="567"/>
          <w:tab w:val="left" w:pos="992"/>
          <w:tab w:val="left" w:pos="1134"/>
          <w:tab w:val="right" w:pos="8505"/>
        </w:tabs>
        <w:spacing w:line="276" w:lineRule="auto"/>
        <w:rPr>
          <w:rFonts w:cs="Arial"/>
          <w:szCs w:val="22"/>
        </w:rPr>
      </w:pPr>
      <w:r>
        <w:rPr>
          <w:rFonts w:cs="Arial"/>
          <w:szCs w:val="22"/>
        </w:rPr>
        <w:tab/>
      </w:r>
    </w:p>
    <w:p w:rsidR="000B5F1E" w:rsidRDefault="000B5F1E" w:rsidP="000B5F1E">
      <w:pPr>
        <w:tabs>
          <w:tab w:val="left" w:pos="567"/>
          <w:tab w:val="left" w:pos="992"/>
          <w:tab w:val="left" w:pos="1134"/>
          <w:tab w:val="right" w:pos="8505"/>
        </w:tabs>
        <w:spacing w:line="276" w:lineRule="auto"/>
        <w:rPr>
          <w:rFonts w:cs="Arial"/>
          <w:szCs w:val="22"/>
        </w:rPr>
      </w:pPr>
    </w:p>
    <w:p w:rsidR="000B5F1E" w:rsidRDefault="000B5F1E" w:rsidP="000B5F1E">
      <w:pPr>
        <w:tabs>
          <w:tab w:val="left" w:pos="567"/>
          <w:tab w:val="left" w:pos="992"/>
          <w:tab w:val="left" w:pos="1134"/>
          <w:tab w:val="right" w:pos="8505"/>
        </w:tabs>
        <w:spacing w:line="276" w:lineRule="auto"/>
        <w:rPr>
          <w:rFonts w:cs="Arial"/>
          <w:szCs w:val="22"/>
        </w:rPr>
      </w:pPr>
    </w:p>
    <w:p w:rsidR="000B5F1E" w:rsidRDefault="000B5F1E" w:rsidP="000B5F1E">
      <w:pPr>
        <w:tabs>
          <w:tab w:val="left" w:pos="567"/>
          <w:tab w:val="left" w:pos="992"/>
          <w:tab w:val="left" w:pos="1134"/>
          <w:tab w:val="right" w:pos="8505"/>
        </w:tabs>
        <w:spacing w:line="276" w:lineRule="auto"/>
        <w:rPr>
          <w:rFonts w:cs="Arial"/>
          <w:szCs w:val="22"/>
        </w:rPr>
      </w:pPr>
    </w:p>
    <w:p w:rsidR="000B5F1E" w:rsidRPr="00A71878" w:rsidRDefault="000B5F1E" w:rsidP="000B5F1E">
      <w:pPr>
        <w:tabs>
          <w:tab w:val="left" w:pos="567"/>
          <w:tab w:val="left" w:pos="992"/>
          <w:tab w:val="left" w:pos="1134"/>
          <w:tab w:val="right" w:pos="8505"/>
        </w:tabs>
        <w:spacing w:line="276" w:lineRule="auto"/>
        <w:rPr>
          <w:rFonts w:cs="Arial"/>
          <w:b/>
          <w:sz w:val="24"/>
          <w:szCs w:val="22"/>
        </w:rPr>
      </w:pPr>
      <w:r>
        <w:rPr>
          <w:rFonts w:cs="Arial"/>
          <w:szCs w:val="22"/>
        </w:rPr>
        <w:tab/>
      </w:r>
      <w:r>
        <w:rPr>
          <w:rFonts w:cs="Arial"/>
          <w:szCs w:val="22"/>
        </w:rPr>
        <w:br w:type="page"/>
      </w:r>
      <w:r w:rsidRPr="00A71878">
        <w:rPr>
          <w:rFonts w:cs="Arial"/>
          <w:b/>
          <w:sz w:val="24"/>
          <w:szCs w:val="22"/>
        </w:rPr>
        <w:lastRenderedPageBreak/>
        <w:t xml:space="preserve">Question </w:t>
      </w:r>
      <w:proofErr w:type="gramStart"/>
      <w:r w:rsidR="00A71878">
        <w:rPr>
          <w:rFonts w:cs="Arial"/>
          <w:b/>
          <w:sz w:val="24"/>
          <w:szCs w:val="22"/>
        </w:rPr>
        <w:t>4  [</w:t>
      </w:r>
      <w:proofErr w:type="gramEnd"/>
      <w:r w:rsidR="00A71878">
        <w:rPr>
          <w:rFonts w:cs="Arial"/>
          <w:b/>
          <w:sz w:val="24"/>
          <w:szCs w:val="22"/>
        </w:rPr>
        <w:t>12 marks: 2, 1, 2, 1, 2, 4]</w:t>
      </w:r>
    </w:p>
    <w:p w:rsidR="000B5F1E" w:rsidRDefault="000B5F1E" w:rsidP="000B5F1E">
      <w:pPr>
        <w:tabs>
          <w:tab w:val="left" w:pos="567"/>
          <w:tab w:val="left" w:pos="992"/>
          <w:tab w:val="left" w:pos="1134"/>
          <w:tab w:val="right" w:pos="8505"/>
        </w:tabs>
        <w:spacing w:line="276" w:lineRule="auto"/>
        <w:rPr>
          <w:rFonts w:cs="Arial"/>
          <w:szCs w:val="22"/>
        </w:rPr>
      </w:pPr>
    </w:p>
    <w:p w:rsidR="000B5F1E" w:rsidRDefault="000B5F1E" w:rsidP="000B5F1E">
      <w:pPr>
        <w:tabs>
          <w:tab w:val="left" w:pos="567"/>
          <w:tab w:val="left" w:pos="992"/>
          <w:tab w:val="left" w:pos="1134"/>
          <w:tab w:val="right" w:pos="8505"/>
        </w:tabs>
        <w:spacing w:line="276" w:lineRule="auto"/>
        <w:rPr>
          <w:rFonts w:cs="Arial"/>
          <w:szCs w:val="22"/>
        </w:rPr>
      </w:pPr>
      <w:r>
        <w:rPr>
          <w:rFonts w:cs="Arial"/>
          <w:szCs w:val="22"/>
        </w:rPr>
        <w:t>The electricity consumption is shown on the graphs below. The first graph shows the recorded data and for the second graph the averages of the data points are plotted.</w:t>
      </w:r>
    </w:p>
    <w:p w:rsidR="000B5F1E" w:rsidRDefault="000B5F1E" w:rsidP="000B5F1E">
      <w:pPr>
        <w:tabs>
          <w:tab w:val="left" w:pos="567"/>
          <w:tab w:val="left" w:pos="992"/>
          <w:tab w:val="left" w:pos="1134"/>
          <w:tab w:val="right" w:pos="8505"/>
        </w:tabs>
        <w:spacing w:line="276" w:lineRule="auto"/>
        <w:rPr>
          <w:rFonts w:cs="Arial"/>
          <w:szCs w:val="22"/>
        </w:rPr>
      </w:pPr>
      <w:r>
        <w:rPr>
          <w:rFonts w:cs="Arial"/>
          <w:szCs w:val="22"/>
        </w:rPr>
        <w:t xml:space="preserve">[These averages were calculated as in the previous question with the mean determined for each three data </w:t>
      </w:r>
      <w:proofErr w:type="gramStart"/>
      <w:r>
        <w:rPr>
          <w:rFonts w:cs="Arial"/>
          <w:szCs w:val="22"/>
        </w:rPr>
        <w:t>points</w:t>
      </w:r>
      <w:proofErr w:type="gramEnd"/>
      <w:r>
        <w:rPr>
          <w:rFonts w:cs="Arial"/>
          <w:szCs w:val="22"/>
        </w:rPr>
        <w:t>]</w:t>
      </w:r>
    </w:p>
    <w:p w:rsidR="000B5F1E" w:rsidRDefault="000B5F1E" w:rsidP="000B5F1E">
      <w:pPr>
        <w:tabs>
          <w:tab w:val="left" w:pos="567"/>
          <w:tab w:val="left" w:pos="992"/>
          <w:tab w:val="left" w:pos="1134"/>
          <w:tab w:val="right" w:pos="8505"/>
        </w:tabs>
        <w:spacing w:line="276" w:lineRule="auto"/>
        <w:rPr>
          <w:rFonts w:cs="Arial"/>
          <w:szCs w:val="22"/>
        </w:rPr>
      </w:pPr>
    </w:p>
    <w:p w:rsidR="000B5F1E" w:rsidRPr="00A71878" w:rsidRDefault="000B5F1E" w:rsidP="000B5F1E">
      <w:pPr>
        <w:tabs>
          <w:tab w:val="left" w:pos="567"/>
          <w:tab w:val="left" w:pos="992"/>
          <w:tab w:val="left" w:pos="1134"/>
          <w:tab w:val="right" w:pos="8505"/>
        </w:tabs>
        <w:spacing w:line="276" w:lineRule="auto"/>
        <w:rPr>
          <w:rFonts w:cs="Arial"/>
          <w:b/>
          <w:szCs w:val="22"/>
          <w:u w:val="single"/>
        </w:rPr>
      </w:pPr>
      <w:r w:rsidRPr="00A71878">
        <w:rPr>
          <w:rFonts w:cs="Arial"/>
          <w:b/>
          <w:szCs w:val="22"/>
          <w:u w:val="single"/>
        </w:rPr>
        <w:t>A.  Recorded data</w:t>
      </w:r>
    </w:p>
    <w:p w:rsidR="000B5F1E" w:rsidRDefault="00A71878" w:rsidP="00A71878">
      <w:pPr>
        <w:tabs>
          <w:tab w:val="left" w:pos="567"/>
          <w:tab w:val="left" w:pos="992"/>
          <w:tab w:val="left" w:pos="1134"/>
          <w:tab w:val="right" w:pos="8505"/>
        </w:tabs>
        <w:spacing w:line="276" w:lineRule="auto"/>
        <w:ind w:hanging="567"/>
        <w:rPr>
          <w:rFonts w:cs="Arial"/>
          <w:szCs w:val="22"/>
        </w:rPr>
      </w:pPr>
      <w:r>
        <w:rPr>
          <w:rFonts w:cs="Arial"/>
          <w:szCs w:val="22"/>
        </w:rPr>
        <w:tab/>
      </w:r>
      <w:r w:rsidR="008A78AB">
        <w:rPr>
          <w:rFonts w:cs="Arial"/>
          <w:noProof/>
          <w:szCs w:val="22"/>
        </w:rPr>
        <w:drawing>
          <wp:inline distT="0" distB="0" distL="0" distR="0">
            <wp:extent cx="6150428" cy="2906486"/>
            <wp:effectExtent l="0" t="0" r="3175" b="8255"/>
            <wp:docPr id="120" name="Picture 120"/>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BD207D" w:rsidRDefault="00BD207D" w:rsidP="00A71878">
      <w:pPr>
        <w:tabs>
          <w:tab w:val="left" w:pos="567"/>
          <w:tab w:val="left" w:pos="992"/>
          <w:tab w:val="left" w:pos="1134"/>
          <w:tab w:val="right" w:pos="8505"/>
        </w:tabs>
        <w:spacing w:line="276" w:lineRule="auto"/>
        <w:ind w:hanging="567"/>
        <w:rPr>
          <w:rFonts w:cs="Arial"/>
          <w:szCs w:val="22"/>
        </w:rPr>
      </w:pPr>
    </w:p>
    <w:p w:rsidR="00BD207D" w:rsidRDefault="00BD207D" w:rsidP="00A71878">
      <w:pPr>
        <w:tabs>
          <w:tab w:val="left" w:pos="567"/>
          <w:tab w:val="left" w:pos="992"/>
          <w:tab w:val="left" w:pos="1134"/>
          <w:tab w:val="right" w:pos="8505"/>
        </w:tabs>
        <w:spacing w:line="276" w:lineRule="auto"/>
        <w:ind w:hanging="567"/>
        <w:rPr>
          <w:rFonts w:cs="Arial"/>
          <w:szCs w:val="22"/>
        </w:rPr>
      </w:pPr>
    </w:p>
    <w:p w:rsidR="000B5F1E" w:rsidRDefault="000B5F1E" w:rsidP="000B5F1E">
      <w:pPr>
        <w:tabs>
          <w:tab w:val="left" w:pos="567"/>
          <w:tab w:val="left" w:pos="992"/>
          <w:tab w:val="left" w:pos="1134"/>
          <w:tab w:val="right" w:pos="8505"/>
        </w:tabs>
        <w:spacing w:line="276" w:lineRule="auto"/>
        <w:rPr>
          <w:rFonts w:cs="Arial"/>
          <w:szCs w:val="22"/>
        </w:rPr>
      </w:pPr>
    </w:p>
    <w:p w:rsidR="000B5F1E" w:rsidRPr="00A71878" w:rsidRDefault="000B5F1E" w:rsidP="00A71878">
      <w:pPr>
        <w:tabs>
          <w:tab w:val="left" w:pos="567"/>
          <w:tab w:val="left" w:pos="992"/>
          <w:tab w:val="left" w:pos="1134"/>
          <w:tab w:val="right" w:pos="8505"/>
        </w:tabs>
        <w:spacing w:line="276" w:lineRule="auto"/>
        <w:rPr>
          <w:rFonts w:cs="Arial"/>
          <w:b/>
          <w:szCs w:val="22"/>
          <w:u w:val="single"/>
        </w:rPr>
      </w:pPr>
      <w:r w:rsidRPr="00A71878">
        <w:rPr>
          <w:rFonts w:cs="Arial"/>
          <w:b/>
          <w:szCs w:val="22"/>
          <w:u w:val="single"/>
        </w:rPr>
        <w:t>B.</w:t>
      </w:r>
      <w:r w:rsidRPr="00A71878">
        <w:rPr>
          <w:rFonts w:cs="Arial"/>
          <w:b/>
          <w:szCs w:val="22"/>
          <w:u w:val="single"/>
        </w:rPr>
        <w:tab/>
        <w:t>Moving averages</w:t>
      </w:r>
      <w:r w:rsidR="00A71878">
        <w:rPr>
          <w:rFonts w:cs="Arial"/>
          <w:noProof/>
          <w:szCs w:val="22"/>
        </w:rPr>
        <w:drawing>
          <wp:inline distT="0" distB="0" distL="0" distR="0" wp14:anchorId="38DC09FD" wp14:editId="6C780034">
            <wp:extent cx="6248400" cy="2939143"/>
            <wp:effectExtent l="0" t="0" r="0" b="0"/>
            <wp:docPr id="121" name="Picture 12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0B5F1E" w:rsidRDefault="000B5F1E" w:rsidP="000B5F1E">
      <w:pPr>
        <w:tabs>
          <w:tab w:val="left" w:pos="567"/>
          <w:tab w:val="left" w:pos="992"/>
          <w:tab w:val="left" w:pos="1134"/>
          <w:tab w:val="right" w:pos="8505"/>
        </w:tabs>
        <w:spacing w:line="276" w:lineRule="auto"/>
        <w:ind w:hanging="567"/>
        <w:rPr>
          <w:rFonts w:cs="Arial"/>
          <w:noProof/>
          <w:szCs w:val="22"/>
        </w:rPr>
      </w:pPr>
    </w:p>
    <w:p w:rsidR="000B5F1E" w:rsidRDefault="000B5F1E" w:rsidP="000B5F1E">
      <w:pPr>
        <w:tabs>
          <w:tab w:val="left" w:pos="567"/>
          <w:tab w:val="left" w:pos="992"/>
          <w:tab w:val="left" w:pos="1134"/>
          <w:tab w:val="right" w:pos="8505"/>
        </w:tabs>
        <w:spacing w:line="276" w:lineRule="auto"/>
        <w:rPr>
          <w:rFonts w:cs="Arial"/>
          <w:noProof/>
          <w:szCs w:val="22"/>
        </w:rPr>
      </w:pPr>
    </w:p>
    <w:p w:rsidR="000B5F1E" w:rsidRDefault="000B5F1E" w:rsidP="000B5F1E">
      <w:pPr>
        <w:tabs>
          <w:tab w:val="left" w:pos="567"/>
          <w:tab w:val="left" w:pos="992"/>
          <w:tab w:val="left" w:pos="1134"/>
          <w:tab w:val="right" w:pos="8505"/>
        </w:tabs>
        <w:spacing w:line="276" w:lineRule="auto"/>
        <w:rPr>
          <w:rFonts w:cs="Arial"/>
          <w:noProof/>
          <w:szCs w:val="22"/>
        </w:rPr>
      </w:pPr>
      <w:r>
        <w:rPr>
          <w:rFonts w:cs="Arial"/>
          <w:noProof/>
          <w:szCs w:val="22"/>
        </w:rPr>
        <w:t>(a)</w:t>
      </w:r>
      <w:r>
        <w:rPr>
          <w:rFonts w:cs="Arial"/>
          <w:noProof/>
          <w:szCs w:val="22"/>
        </w:rPr>
        <w:tab/>
        <w:t>Identify the response variable. Explain your decision.</w:t>
      </w:r>
      <w:r>
        <w:rPr>
          <w:rFonts w:cs="Arial"/>
          <w:noProof/>
          <w:szCs w:val="22"/>
        </w:rPr>
        <w:tab/>
      </w:r>
      <w:r w:rsidR="00A71878">
        <w:rPr>
          <w:rFonts w:cs="Arial"/>
          <w:noProof/>
          <w:szCs w:val="22"/>
        </w:rPr>
        <w:tab/>
      </w:r>
      <w:r w:rsidR="00A71878">
        <w:rPr>
          <w:rFonts w:cs="Arial"/>
          <w:noProof/>
          <w:szCs w:val="22"/>
        </w:rPr>
        <w:tab/>
      </w:r>
      <w:r w:rsidR="00A71878">
        <w:rPr>
          <w:rFonts w:cs="Arial"/>
          <w:noProof/>
          <w:szCs w:val="22"/>
        </w:rPr>
        <w:tab/>
      </w:r>
      <w:r>
        <w:rPr>
          <w:rFonts w:cs="Arial"/>
          <w:noProof/>
          <w:szCs w:val="22"/>
        </w:rPr>
        <w:t>(2)</w:t>
      </w:r>
    </w:p>
    <w:p w:rsidR="000B5F1E" w:rsidRDefault="000B5F1E" w:rsidP="000B5F1E">
      <w:pPr>
        <w:tabs>
          <w:tab w:val="left" w:pos="567"/>
          <w:tab w:val="left" w:pos="992"/>
          <w:tab w:val="left" w:pos="1134"/>
          <w:tab w:val="right" w:pos="8505"/>
        </w:tabs>
        <w:spacing w:line="276" w:lineRule="auto"/>
        <w:rPr>
          <w:rFonts w:cs="Arial"/>
          <w:noProof/>
          <w:szCs w:val="22"/>
        </w:rPr>
      </w:pPr>
    </w:p>
    <w:p w:rsidR="000B5F1E" w:rsidRDefault="000B5F1E" w:rsidP="000B5F1E">
      <w:pPr>
        <w:tabs>
          <w:tab w:val="left" w:pos="567"/>
          <w:tab w:val="left" w:pos="992"/>
          <w:tab w:val="left" w:pos="1134"/>
          <w:tab w:val="right" w:pos="8505"/>
        </w:tabs>
        <w:spacing w:line="276" w:lineRule="auto"/>
        <w:rPr>
          <w:rFonts w:cs="Arial"/>
          <w:noProof/>
          <w:szCs w:val="22"/>
        </w:rPr>
      </w:pPr>
    </w:p>
    <w:p w:rsidR="000B5F1E" w:rsidRDefault="000B5F1E" w:rsidP="000B5F1E">
      <w:pPr>
        <w:tabs>
          <w:tab w:val="left" w:pos="567"/>
          <w:tab w:val="left" w:pos="992"/>
          <w:tab w:val="left" w:pos="1134"/>
          <w:tab w:val="right" w:pos="8505"/>
        </w:tabs>
        <w:spacing w:line="276" w:lineRule="auto"/>
        <w:rPr>
          <w:rFonts w:cs="Arial"/>
          <w:noProof/>
          <w:szCs w:val="22"/>
        </w:rPr>
      </w:pPr>
    </w:p>
    <w:p w:rsidR="000B5F1E" w:rsidRDefault="000B5F1E" w:rsidP="000B5F1E">
      <w:pPr>
        <w:tabs>
          <w:tab w:val="left" w:pos="567"/>
          <w:tab w:val="left" w:pos="992"/>
          <w:tab w:val="left" w:pos="1134"/>
          <w:tab w:val="right" w:pos="8505"/>
        </w:tabs>
        <w:spacing w:line="276" w:lineRule="auto"/>
        <w:rPr>
          <w:rFonts w:cs="Arial"/>
          <w:noProof/>
          <w:szCs w:val="22"/>
        </w:rPr>
      </w:pPr>
    </w:p>
    <w:p w:rsidR="000B5F1E" w:rsidRDefault="000B5F1E" w:rsidP="000B5F1E">
      <w:pPr>
        <w:tabs>
          <w:tab w:val="left" w:pos="567"/>
          <w:tab w:val="left" w:pos="992"/>
          <w:tab w:val="left" w:pos="1134"/>
          <w:tab w:val="right" w:pos="8505"/>
        </w:tabs>
        <w:spacing w:line="276" w:lineRule="auto"/>
        <w:rPr>
          <w:rFonts w:cs="Arial"/>
          <w:noProof/>
          <w:szCs w:val="22"/>
        </w:rPr>
      </w:pPr>
    </w:p>
    <w:p w:rsidR="000B5F1E" w:rsidRDefault="000B5F1E" w:rsidP="000B5F1E">
      <w:pPr>
        <w:tabs>
          <w:tab w:val="left" w:pos="567"/>
          <w:tab w:val="left" w:pos="992"/>
          <w:tab w:val="left" w:pos="1134"/>
          <w:tab w:val="right" w:pos="8505"/>
        </w:tabs>
        <w:spacing w:line="276" w:lineRule="auto"/>
        <w:rPr>
          <w:rFonts w:cs="Arial"/>
          <w:noProof/>
          <w:szCs w:val="22"/>
        </w:rPr>
      </w:pPr>
    </w:p>
    <w:p w:rsidR="000B5F1E" w:rsidRDefault="000B5F1E" w:rsidP="000B5F1E">
      <w:pPr>
        <w:tabs>
          <w:tab w:val="left" w:pos="567"/>
          <w:tab w:val="left" w:pos="992"/>
          <w:tab w:val="left" w:pos="1134"/>
          <w:tab w:val="right" w:pos="8505"/>
        </w:tabs>
        <w:spacing w:line="276" w:lineRule="auto"/>
        <w:rPr>
          <w:rFonts w:cs="Arial"/>
          <w:noProof/>
          <w:szCs w:val="22"/>
        </w:rPr>
      </w:pPr>
      <w:bookmarkStart w:id="0" w:name="_GoBack"/>
      <w:bookmarkEnd w:id="0"/>
      <w:r>
        <w:rPr>
          <w:rFonts w:cs="Arial"/>
          <w:noProof/>
          <w:szCs w:val="22"/>
        </w:rPr>
        <w:lastRenderedPageBreak/>
        <w:t>(b)</w:t>
      </w:r>
      <w:r>
        <w:rPr>
          <w:rFonts w:cs="Arial"/>
          <w:noProof/>
          <w:szCs w:val="22"/>
        </w:rPr>
        <w:tab/>
        <w:t>The trend in consumption for both sets of data is negative.</w:t>
      </w:r>
    </w:p>
    <w:p w:rsidR="000B5F1E" w:rsidRDefault="000B5F1E" w:rsidP="000B5F1E">
      <w:pPr>
        <w:tabs>
          <w:tab w:val="left" w:pos="567"/>
          <w:tab w:val="left" w:pos="992"/>
          <w:tab w:val="left" w:pos="1134"/>
          <w:tab w:val="right" w:pos="8505"/>
        </w:tabs>
        <w:spacing w:line="276" w:lineRule="auto"/>
        <w:rPr>
          <w:rFonts w:cs="Arial"/>
          <w:noProof/>
          <w:szCs w:val="22"/>
        </w:rPr>
      </w:pPr>
    </w:p>
    <w:p w:rsidR="000B5F1E" w:rsidRDefault="000B5F1E" w:rsidP="000B5F1E">
      <w:pPr>
        <w:tabs>
          <w:tab w:val="left" w:pos="567"/>
          <w:tab w:val="left" w:pos="992"/>
          <w:tab w:val="left" w:pos="1134"/>
          <w:tab w:val="right" w:pos="8505"/>
        </w:tabs>
        <w:spacing w:line="276" w:lineRule="auto"/>
        <w:rPr>
          <w:rFonts w:cs="Arial"/>
          <w:noProof/>
          <w:szCs w:val="22"/>
        </w:rPr>
      </w:pPr>
      <w:r>
        <w:rPr>
          <w:rFonts w:cs="Arial"/>
          <w:noProof/>
          <w:szCs w:val="22"/>
        </w:rPr>
        <w:tab/>
        <w:t>(i)</w:t>
      </w:r>
      <w:r>
        <w:rPr>
          <w:rFonts w:cs="Arial"/>
          <w:noProof/>
          <w:szCs w:val="22"/>
        </w:rPr>
        <w:tab/>
        <w:t>Describe one item of evidence to justify this conclusion.</w:t>
      </w:r>
      <w:r>
        <w:rPr>
          <w:rFonts w:cs="Arial"/>
          <w:noProof/>
          <w:szCs w:val="22"/>
        </w:rPr>
        <w:tab/>
      </w:r>
      <w:r w:rsidR="00A71878">
        <w:rPr>
          <w:rFonts w:cs="Arial"/>
          <w:noProof/>
          <w:szCs w:val="22"/>
        </w:rPr>
        <w:tab/>
      </w:r>
      <w:r w:rsidR="00A71878">
        <w:rPr>
          <w:rFonts w:cs="Arial"/>
          <w:noProof/>
          <w:szCs w:val="22"/>
        </w:rPr>
        <w:tab/>
      </w:r>
      <w:r w:rsidR="00A71878">
        <w:rPr>
          <w:rFonts w:cs="Arial"/>
          <w:noProof/>
          <w:szCs w:val="22"/>
        </w:rPr>
        <w:tab/>
      </w:r>
      <w:r>
        <w:rPr>
          <w:rFonts w:cs="Arial"/>
          <w:noProof/>
          <w:szCs w:val="22"/>
        </w:rPr>
        <w:t>(1)</w:t>
      </w:r>
    </w:p>
    <w:p w:rsidR="000B5F1E" w:rsidRDefault="000B5F1E" w:rsidP="000B5F1E">
      <w:pPr>
        <w:tabs>
          <w:tab w:val="left" w:pos="567"/>
          <w:tab w:val="left" w:pos="992"/>
          <w:tab w:val="left" w:pos="1134"/>
          <w:tab w:val="right" w:pos="8505"/>
        </w:tabs>
        <w:spacing w:line="276" w:lineRule="auto"/>
        <w:rPr>
          <w:rFonts w:cs="Arial"/>
          <w:noProof/>
          <w:szCs w:val="22"/>
        </w:rPr>
      </w:pPr>
    </w:p>
    <w:p w:rsidR="000B5F1E" w:rsidRDefault="00184288" w:rsidP="000B5F1E">
      <w:pPr>
        <w:tabs>
          <w:tab w:val="left" w:pos="567"/>
          <w:tab w:val="left" w:pos="992"/>
          <w:tab w:val="left" w:pos="1134"/>
          <w:tab w:val="right" w:pos="8505"/>
        </w:tabs>
        <w:spacing w:line="276" w:lineRule="auto"/>
        <w:rPr>
          <w:rFonts w:cs="Arial"/>
          <w:noProof/>
          <w:szCs w:val="22"/>
        </w:rPr>
      </w:pPr>
      <w:r>
        <w:rPr>
          <w:rFonts w:cs="Arial"/>
          <w:noProof/>
          <w:szCs w:val="22"/>
        </w:rPr>
        <w:br/>
      </w:r>
    </w:p>
    <w:p w:rsidR="000B5F1E" w:rsidRDefault="000B5F1E" w:rsidP="000B5F1E">
      <w:pPr>
        <w:tabs>
          <w:tab w:val="left" w:pos="567"/>
          <w:tab w:val="left" w:pos="992"/>
          <w:tab w:val="left" w:pos="1134"/>
          <w:tab w:val="right" w:pos="8505"/>
        </w:tabs>
        <w:spacing w:line="276" w:lineRule="auto"/>
        <w:rPr>
          <w:rFonts w:cs="Arial"/>
          <w:noProof/>
          <w:szCs w:val="22"/>
        </w:rPr>
      </w:pPr>
      <w:r>
        <w:rPr>
          <w:rFonts w:cs="Arial"/>
          <w:noProof/>
          <w:szCs w:val="22"/>
        </w:rPr>
        <w:tab/>
      </w:r>
    </w:p>
    <w:p w:rsidR="000B5F1E" w:rsidRDefault="000B5F1E" w:rsidP="000B5F1E">
      <w:pPr>
        <w:tabs>
          <w:tab w:val="left" w:pos="567"/>
          <w:tab w:val="left" w:pos="992"/>
          <w:tab w:val="left" w:pos="1134"/>
          <w:tab w:val="right" w:pos="8505"/>
        </w:tabs>
        <w:spacing w:line="276" w:lineRule="auto"/>
        <w:rPr>
          <w:rFonts w:cs="Arial"/>
          <w:noProof/>
          <w:szCs w:val="22"/>
        </w:rPr>
      </w:pPr>
      <w:r>
        <w:rPr>
          <w:rFonts w:cs="Arial"/>
          <w:noProof/>
          <w:szCs w:val="22"/>
        </w:rPr>
        <w:tab/>
        <w:t>(ii)</w:t>
      </w:r>
      <w:r>
        <w:rPr>
          <w:rFonts w:cs="Arial"/>
          <w:noProof/>
          <w:szCs w:val="22"/>
        </w:rPr>
        <w:tab/>
        <w:t>Describe the long-term outcome for this trend. Justify your decision.</w:t>
      </w:r>
      <w:r>
        <w:rPr>
          <w:rFonts w:cs="Arial"/>
          <w:noProof/>
          <w:szCs w:val="22"/>
        </w:rPr>
        <w:tab/>
      </w:r>
      <w:r w:rsidR="00A71878">
        <w:rPr>
          <w:rFonts w:cs="Arial"/>
          <w:noProof/>
          <w:szCs w:val="22"/>
        </w:rPr>
        <w:tab/>
      </w:r>
      <w:r w:rsidR="00A71878">
        <w:rPr>
          <w:rFonts w:cs="Arial"/>
          <w:noProof/>
          <w:szCs w:val="22"/>
        </w:rPr>
        <w:tab/>
      </w:r>
      <w:r w:rsidR="00A71878">
        <w:rPr>
          <w:rFonts w:cs="Arial"/>
          <w:noProof/>
          <w:szCs w:val="22"/>
        </w:rPr>
        <w:tab/>
      </w:r>
      <w:r>
        <w:rPr>
          <w:rFonts w:cs="Arial"/>
          <w:noProof/>
          <w:szCs w:val="22"/>
        </w:rPr>
        <w:t>(2)</w:t>
      </w:r>
    </w:p>
    <w:p w:rsidR="000B5F1E" w:rsidRDefault="000B5F1E" w:rsidP="000B5F1E">
      <w:pPr>
        <w:tabs>
          <w:tab w:val="left" w:pos="567"/>
          <w:tab w:val="left" w:pos="992"/>
          <w:tab w:val="left" w:pos="1134"/>
          <w:tab w:val="right" w:pos="8505"/>
        </w:tabs>
        <w:spacing w:line="276" w:lineRule="auto"/>
        <w:rPr>
          <w:rFonts w:cs="Arial"/>
          <w:noProof/>
          <w:szCs w:val="22"/>
        </w:rPr>
      </w:pPr>
    </w:p>
    <w:p w:rsidR="000B5F1E" w:rsidRDefault="000B5F1E" w:rsidP="000B5F1E">
      <w:pPr>
        <w:tabs>
          <w:tab w:val="left" w:pos="567"/>
          <w:tab w:val="left" w:pos="992"/>
          <w:tab w:val="left" w:pos="1134"/>
          <w:tab w:val="right" w:pos="8505"/>
        </w:tabs>
        <w:spacing w:line="276" w:lineRule="auto"/>
        <w:rPr>
          <w:rFonts w:cs="Arial"/>
          <w:noProof/>
          <w:szCs w:val="22"/>
        </w:rPr>
      </w:pPr>
    </w:p>
    <w:p w:rsidR="000B5F1E" w:rsidRDefault="000B5F1E" w:rsidP="000B5F1E">
      <w:pPr>
        <w:tabs>
          <w:tab w:val="left" w:pos="567"/>
          <w:tab w:val="left" w:pos="992"/>
          <w:tab w:val="left" w:pos="1134"/>
          <w:tab w:val="right" w:pos="8505"/>
        </w:tabs>
        <w:spacing w:line="276" w:lineRule="auto"/>
        <w:rPr>
          <w:rFonts w:cs="Arial"/>
          <w:noProof/>
          <w:szCs w:val="22"/>
        </w:rPr>
      </w:pPr>
    </w:p>
    <w:p w:rsidR="000B5F1E" w:rsidRDefault="00184288" w:rsidP="000B5F1E">
      <w:pPr>
        <w:tabs>
          <w:tab w:val="left" w:pos="567"/>
          <w:tab w:val="left" w:pos="992"/>
          <w:tab w:val="left" w:pos="1134"/>
          <w:tab w:val="right" w:pos="8505"/>
        </w:tabs>
        <w:spacing w:line="276" w:lineRule="auto"/>
        <w:rPr>
          <w:rFonts w:cs="Arial"/>
          <w:noProof/>
          <w:szCs w:val="22"/>
        </w:rPr>
      </w:pPr>
      <w:r>
        <w:rPr>
          <w:rFonts w:cs="Arial"/>
          <w:noProof/>
          <w:szCs w:val="22"/>
        </w:rPr>
        <w:br/>
      </w:r>
      <w:r>
        <w:rPr>
          <w:rFonts w:cs="Arial"/>
          <w:noProof/>
          <w:szCs w:val="22"/>
        </w:rPr>
        <w:br/>
      </w:r>
    </w:p>
    <w:p w:rsidR="000B5F1E" w:rsidRDefault="000B5F1E" w:rsidP="000B5F1E">
      <w:pPr>
        <w:tabs>
          <w:tab w:val="left" w:pos="567"/>
          <w:tab w:val="left" w:pos="992"/>
          <w:tab w:val="left" w:pos="1134"/>
          <w:tab w:val="right" w:pos="8505"/>
        </w:tabs>
        <w:spacing w:line="276" w:lineRule="auto"/>
        <w:rPr>
          <w:rFonts w:cs="Arial"/>
          <w:noProof/>
          <w:szCs w:val="22"/>
        </w:rPr>
      </w:pPr>
    </w:p>
    <w:p w:rsidR="000B5F1E" w:rsidRDefault="000B5F1E" w:rsidP="000B5F1E">
      <w:pPr>
        <w:tabs>
          <w:tab w:val="left" w:pos="567"/>
          <w:tab w:val="left" w:pos="992"/>
          <w:tab w:val="left" w:pos="1134"/>
          <w:tab w:val="right" w:pos="8505"/>
        </w:tabs>
        <w:spacing w:line="276" w:lineRule="auto"/>
        <w:rPr>
          <w:rFonts w:cs="Arial"/>
          <w:noProof/>
          <w:szCs w:val="22"/>
        </w:rPr>
      </w:pPr>
    </w:p>
    <w:p w:rsidR="000B5F1E" w:rsidRDefault="000B5F1E" w:rsidP="000B5F1E">
      <w:pPr>
        <w:tabs>
          <w:tab w:val="left" w:pos="567"/>
          <w:tab w:val="left" w:pos="992"/>
          <w:tab w:val="left" w:pos="1134"/>
          <w:tab w:val="right" w:pos="8505"/>
        </w:tabs>
        <w:spacing w:line="276" w:lineRule="auto"/>
        <w:rPr>
          <w:rFonts w:cs="Arial"/>
          <w:noProof/>
          <w:szCs w:val="22"/>
        </w:rPr>
      </w:pPr>
    </w:p>
    <w:p w:rsidR="000B5F1E" w:rsidRDefault="000B5F1E" w:rsidP="000B5F1E">
      <w:pPr>
        <w:tabs>
          <w:tab w:val="left" w:pos="567"/>
          <w:tab w:val="left" w:pos="992"/>
          <w:tab w:val="left" w:pos="1134"/>
          <w:tab w:val="right" w:pos="8505"/>
        </w:tabs>
        <w:spacing w:line="276" w:lineRule="auto"/>
        <w:rPr>
          <w:rFonts w:cs="Arial"/>
          <w:noProof/>
          <w:szCs w:val="22"/>
        </w:rPr>
      </w:pPr>
    </w:p>
    <w:p w:rsidR="000B5F1E" w:rsidRDefault="000B5F1E" w:rsidP="000B5F1E">
      <w:pPr>
        <w:tabs>
          <w:tab w:val="left" w:pos="567"/>
          <w:tab w:val="left" w:pos="992"/>
          <w:tab w:val="left" w:pos="1134"/>
          <w:tab w:val="right" w:pos="8505"/>
        </w:tabs>
        <w:spacing w:line="276" w:lineRule="auto"/>
        <w:rPr>
          <w:rFonts w:cs="Arial"/>
          <w:noProof/>
          <w:szCs w:val="22"/>
        </w:rPr>
      </w:pPr>
    </w:p>
    <w:p w:rsidR="000B5F1E" w:rsidRDefault="000B5F1E" w:rsidP="000B5F1E">
      <w:pPr>
        <w:tabs>
          <w:tab w:val="left" w:pos="567"/>
          <w:tab w:val="left" w:pos="992"/>
          <w:tab w:val="left" w:pos="1134"/>
          <w:tab w:val="right" w:pos="8505"/>
        </w:tabs>
        <w:spacing w:line="276" w:lineRule="auto"/>
        <w:rPr>
          <w:rFonts w:cs="Arial"/>
          <w:noProof/>
          <w:szCs w:val="22"/>
        </w:rPr>
      </w:pPr>
      <w:r>
        <w:rPr>
          <w:rFonts w:cs="Arial"/>
          <w:noProof/>
          <w:szCs w:val="22"/>
        </w:rPr>
        <w:t>(c)</w:t>
      </w:r>
      <w:r>
        <w:rPr>
          <w:rFonts w:cs="Arial"/>
          <w:noProof/>
          <w:szCs w:val="22"/>
        </w:rPr>
        <w:tab/>
        <w:t xml:space="preserve">Use the graphs of the trend lines to determine an estimate for </w:t>
      </w:r>
      <w:r>
        <w:rPr>
          <w:rFonts w:cs="Arial"/>
          <w:noProof/>
          <w:szCs w:val="22"/>
        </w:rPr>
        <w:tab/>
      </w:r>
    </w:p>
    <w:p w:rsidR="000B5F1E" w:rsidRDefault="000B5F1E" w:rsidP="000B5F1E">
      <w:pPr>
        <w:tabs>
          <w:tab w:val="left" w:pos="567"/>
          <w:tab w:val="left" w:pos="992"/>
          <w:tab w:val="left" w:pos="1134"/>
          <w:tab w:val="right" w:pos="8505"/>
        </w:tabs>
        <w:spacing w:line="276" w:lineRule="auto"/>
        <w:rPr>
          <w:rFonts w:cs="Arial"/>
          <w:noProof/>
          <w:szCs w:val="22"/>
        </w:rPr>
      </w:pPr>
    </w:p>
    <w:p w:rsidR="000B5F1E" w:rsidRDefault="000B5F1E" w:rsidP="000B5F1E">
      <w:pPr>
        <w:tabs>
          <w:tab w:val="left" w:pos="567"/>
          <w:tab w:val="left" w:pos="992"/>
          <w:tab w:val="left" w:pos="1134"/>
          <w:tab w:val="right" w:pos="8505"/>
        </w:tabs>
        <w:spacing w:line="276" w:lineRule="auto"/>
        <w:rPr>
          <w:rFonts w:cs="Arial"/>
          <w:noProof/>
          <w:szCs w:val="22"/>
        </w:rPr>
      </w:pPr>
      <w:r>
        <w:rPr>
          <w:rFonts w:cs="Arial"/>
          <w:noProof/>
          <w:szCs w:val="22"/>
        </w:rPr>
        <w:tab/>
        <w:t>(i)</w:t>
      </w:r>
      <w:r>
        <w:rPr>
          <w:rFonts w:cs="Arial"/>
          <w:noProof/>
          <w:szCs w:val="22"/>
        </w:rPr>
        <w:tab/>
        <w:t>recorded data for August 2015.</w:t>
      </w:r>
      <w:r w:rsidR="00184288">
        <w:rPr>
          <w:rFonts w:cs="Arial"/>
          <w:noProof/>
          <w:szCs w:val="22"/>
        </w:rPr>
        <w:tab/>
      </w:r>
      <w:r w:rsidR="00184288">
        <w:rPr>
          <w:rFonts w:cs="Arial"/>
          <w:noProof/>
          <w:szCs w:val="22"/>
        </w:rPr>
        <w:tab/>
      </w:r>
      <w:r w:rsidR="00184288">
        <w:rPr>
          <w:rFonts w:cs="Arial"/>
          <w:noProof/>
          <w:szCs w:val="22"/>
        </w:rPr>
        <w:tab/>
      </w:r>
      <w:r>
        <w:rPr>
          <w:rFonts w:cs="Arial"/>
          <w:noProof/>
          <w:szCs w:val="22"/>
        </w:rPr>
        <w:tab/>
        <w:t>(1)</w:t>
      </w:r>
    </w:p>
    <w:p w:rsidR="000B5F1E" w:rsidRDefault="00184288" w:rsidP="000B5F1E">
      <w:pPr>
        <w:tabs>
          <w:tab w:val="left" w:pos="567"/>
          <w:tab w:val="left" w:pos="992"/>
          <w:tab w:val="left" w:pos="1134"/>
          <w:tab w:val="right" w:pos="8505"/>
        </w:tabs>
        <w:spacing w:line="276" w:lineRule="auto"/>
        <w:rPr>
          <w:rFonts w:cs="Arial"/>
          <w:noProof/>
          <w:szCs w:val="22"/>
        </w:rPr>
      </w:pPr>
      <w:r>
        <w:rPr>
          <w:rFonts w:cs="Arial"/>
          <w:noProof/>
          <w:szCs w:val="22"/>
        </w:rPr>
        <w:br/>
      </w:r>
    </w:p>
    <w:p w:rsidR="000B5F1E" w:rsidRDefault="000B5F1E" w:rsidP="000B5F1E">
      <w:pPr>
        <w:tabs>
          <w:tab w:val="left" w:pos="567"/>
          <w:tab w:val="left" w:pos="992"/>
          <w:tab w:val="left" w:pos="1134"/>
          <w:tab w:val="right" w:pos="8505"/>
        </w:tabs>
        <w:spacing w:line="276" w:lineRule="auto"/>
        <w:rPr>
          <w:rFonts w:cs="Arial"/>
          <w:noProof/>
          <w:szCs w:val="22"/>
        </w:rPr>
      </w:pPr>
      <w:r>
        <w:rPr>
          <w:rFonts w:cs="Arial"/>
          <w:noProof/>
          <w:szCs w:val="22"/>
        </w:rPr>
        <w:tab/>
        <w:t>(ii)</w:t>
      </w:r>
      <w:r>
        <w:rPr>
          <w:rFonts w:cs="Arial"/>
          <w:noProof/>
          <w:szCs w:val="22"/>
        </w:rPr>
        <w:tab/>
        <w:t>a moving average for August 2015.</w:t>
      </w:r>
      <w:r w:rsidR="00184288">
        <w:rPr>
          <w:rFonts w:cs="Arial"/>
          <w:noProof/>
          <w:szCs w:val="22"/>
        </w:rPr>
        <w:tab/>
      </w:r>
      <w:r w:rsidR="00184288">
        <w:rPr>
          <w:rFonts w:cs="Arial"/>
          <w:noProof/>
          <w:szCs w:val="22"/>
        </w:rPr>
        <w:tab/>
      </w:r>
      <w:r w:rsidR="00184288">
        <w:rPr>
          <w:rFonts w:cs="Arial"/>
          <w:noProof/>
          <w:szCs w:val="22"/>
        </w:rPr>
        <w:tab/>
      </w:r>
      <w:r>
        <w:rPr>
          <w:rFonts w:cs="Arial"/>
          <w:noProof/>
          <w:szCs w:val="22"/>
        </w:rPr>
        <w:tab/>
        <w:t>(2)</w:t>
      </w:r>
    </w:p>
    <w:p w:rsidR="000B5F1E" w:rsidRDefault="000B5F1E" w:rsidP="000B5F1E">
      <w:pPr>
        <w:tabs>
          <w:tab w:val="left" w:pos="567"/>
          <w:tab w:val="left" w:pos="992"/>
          <w:tab w:val="left" w:pos="1134"/>
          <w:tab w:val="right" w:pos="8505"/>
        </w:tabs>
        <w:spacing w:line="276" w:lineRule="auto"/>
        <w:rPr>
          <w:rFonts w:cs="Arial"/>
          <w:noProof/>
          <w:szCs w:val="22"/>
        </w:rPr>
      </w:pPr>
    </w:p>
    <w:p w:rsidR="000B5F1E" w:rsidRDefault="00184288" w:rsidP="000B5F1E">
      <w:pPr>
        <w:tabs>
          <w:tab w:val="left" w:pos="567"/>
          <w:tab w:val="left" w:pos="992"/>
          <w:tab w:val="left" w:pos="1134"/>
          <w:tab w:val="right" w:pos="8505"/>
        </w:tabs>
        <w:spacing w:line="276" w:lineRule="auto"/>
        <w:rPr>
          <w:rFonts w:cs="Arial"/>
          <w:noProof/>
          <w:szCs w:val="22"/>
        </w:rPr>
      </w:pPr>
      <w:r>
        <w:rPr>
          <w:rFonts w:cs="Arial"/>
          <w:noProof/>
          <w:szCs w:val="22"/>
        </w:rPr>
        <w:br/>
      </w:r>
    </w:p>
    <w:p w:rsidR="000B5F1E" w:rsidRDefault="000B5F1E" w:rsidP="000B5F1E">
      <w:pPr>
        <w:tabs>
          <w:tab w:val="left" w:pos="567"/>
          <w:tab w:val="left" w:pos="992"/>
          <w:tab w:val="left" w:pos="1134"/>
          <w:tab w:val="right" w:pos="8505"/>
        </w:tabs>
        <w:spacing w:line="276" w:lineRule="auto"/>
        <w:rPr>
          <w:rFonts w:cs="Arial"/>
          <w:noProof/>
          <w:szCs w:val="22"/>
        </w:rPr>
      </w:pPr>
    </w:p>
    <w:p w:rsidR="000B5F1E" w:rsidRDefault="000B5F1E" w:rsidP="000B5F1E">
      <w:pPr>
        <w:tabs>
          <w:tab w:val="left" w:pos="567"/>
          <w:tab w:val="left" w:pos="992"/>
          <w:tab w:val="left" w:pos="1134"/>
          <w:tab w:val="right" w:pos="8505"/>
        </w:tabs>
        <w:spacing w:line="276" w:lineRule="auto"/>
        <w:rPr>
          <w:rFonts w:cs="Arial"/>
          <w:noProof/>
          <w:szCs w:val="22"/>
        </w:rPr>
      </w:pPr>
      <w:r>
        <w:rPr>
          <w:rFonts w:cs="Arial"/>
          <w:noProof/>
          <w:szCs w:val="22"/>
        </w:rPr>
        <w:t>(d)</w:t>
      </w:r>
      <w:r>
        <w:rPr>
          <w:rFonts w:cs="Arial"/>
          <w:noProof/>
          <w:szCs w:val="22"/>
        </w:rPr>
        <w:tab/>
        <w:t>Comment on the reliability of the estimates determined in part (c).</w:t>
      </w:r>
      <w:r>
        <w:rPr>
          <w:rFonts w:cs="Arial"/>
          <w:noProof/>
          <w:szCs w:val="22"/>
        </w:rPr>
        <w:tab/>
      </w:r>
      <w:r w:rsidR="00184288">
        <w:rPr>
          <w:rFonts w:cs="Arial"/>
          <w:noProof/>
          <w:szCs w:val="22"/>
        </w:rPr>
        <w:tab/>
      </w:r>
      <w:r w:rsidR="00184288">
        <w:rPr>
          <w:rFonts w:cs="Arial"/>
          <w:noProof/>
          <w:szCs w:val="22"/>
        </w:rPr>
        <w:tab/>
      </w:r>
      <w:r w:rsidR="00184288">
        <w:rPr>
          <w:rFonts w:cs="Arial"/>
          <w:noProof/>
          <w:szCs w:val="22"/>
        </w:rPr>
        <w:tab/>
      </w:r>
      <w:r>
        <w:rPr>
          <w:rFonts w:cs="Arial"/>
          <w:noProof/>
          <w:szCs w:val="22"/>
        </w:rPr>
        <w:t>(4)</w:t>
      </w:r>
    </w:p>
    <w:p w:rsidR="000B5F1E" w:rsidRDefault="000B5F1E" w:rsidP="000B5F1E">
      <w:pPr>
        <w:tabs>
          <w:tab w:val="left" w:pos="567"/>
          <w:tab w:val="left" w:pos="992"/>
          <w:tab w:val="left" w:pos="1134"/>
          <w:tab w:val="right" w:pos="8505"/>
        </w:tabs>
        <w:spacing w:line="276" w:lineRule="auto"/>
        <w:rPr>
          <w:rFonts w:cs="Arial"/>
          <w:noProof/>
          <w:szCs w:val="22"/>
        </w:rPr>
      </w:pPr>
      <w:r>
        <w:rPr>
          <w:rFonts w:cs="Arial"/>
          <w:noProof/>
          <w:szCs w:val="22"/>
        </w:rPr>
        <w:tab/>
        <w:t>Justify your comments with evidence provided in this question.</w:t>
      </w:r>
    </w:p>
    <w:p w:rsidR="000B5F1E" w:rsidRDefault="000B5F1E" w:rsidP="000B5F1E">
      <w:pPr>
        <w:tabs>
          <w:tab w:val="left" w:pos="567"/>
          <w:tab w:val="left" w:pos="992"/>
          <w:tab w:val="left" w:pos="1134"/>
          <w:tab w:val="right" w:pos="8505"/>
        </w:tabs>
        <w:spacing w:line="276" w:lineRule="auto"/>
        <w:rPr>
          <w:rFonts w:cs="Arial"/>
          <w:noProof/>
          <w:szCs w:val="22"/>
        </w:rPr>
      </w:pPr>
    </w:p>
    <w:p w:rsidR="000B5F1E" w:rsidRDefault="000B5F1E" w:rsidP="000B5F1E">
      <w:pPr>
        <w:tabs>
          <w:tab w:val="left" w:pos="567"/>
          <w:tab w:val="left" w:pos="992"/>
          <w:tab w:val="left" w:pos="1134"/>
          <w:tab w:val="right" w:pos="8505"/>
        </w:tabs>
        <w:spacing w:line="276" w:lineRule="auto"/>
        <w:rPr>
          <w:rFonts w:cs="Arial"/>
          <w:noProof/>
          <w:szCs w:val="22"/>
        </w:rPr>
      </w:pPr>
    </w:p>
    <w:p w:rsidR="000B5F1E" w:rsidRDefault="000B5F1E" w:rsidP="000B5F1E">
      <w:pPr>
        <w:tabs>
          <w:tab w:val="left" w:pos="567"/>
          <w:tab w:val="left" w:pos="992"/>
          <w:tab w:val="left" w:pos="1134"/>
          <w:tab w:val="right" w:pos="8505"/>
        </w:tabs>
        <w:spacing w:line="276" w:lineRule="auto"/>
        <w:rPr>
          <w:rFonts w:cs="Arial"/>
          <w:noProof/>
          <w:szCs w:val="22"/>
        </w:rPr>
      </w:pPr>
    </w:p>
    <w:p w:rsidR="000B5F1E" w:rsidRDefault="000B5F1E" w:rsidP="000B5F1E">
      <w:pPr>
        <w:tabs>
          <w:tab w:val="left" w:pos="567"/>
          <w:tab w:val="left" w:pos="992"/>
          <w:tab w:val="left" w:pos="1134"/>
          <w:tab w:val="right" w:pos="8505"/>
        </w:tabs>
        <w:spacing w:line="276" w:lineRule="auto"/>
        <w:rPr>
          <w:rFonts w:cs="Arial"/>
          <w:noProof/>
          <w:szCs w:val="22"/>
        </w:rPr>
      </w:pPr>
    </w:p>
    <w:p w:rsidR="000B5F1E" w:rsidRDefault="000B5F1E" w:rsidP="000B5F1E">
      <w:pPr>
        <w:tabs>
          <w:tab w:val="left" w:pos="567"/>
          <w:tab w:val="left" w:pos="992"/>
          <w:tab w:val="left" w:pos="1134"/>
          <w:tab w:val="right" w:pos="8505"/>
        </w:tabs>
        <w:spacing w:line="276" w:lineRule="auto"/>
        <w:rPr>
          <w:rFonts w:cs="Arial"/>
          <w:noProof/>
          <w:szCs w:val="22"/>
        </w:rPr>
      </w:pPr>
    </w:p>
    <w:p w:rsidR="000B5F1E" w:rsidRDefault="000B5F1E" w:rsidP="000B5F1E">
      <w:pPr>
        <w:tabs>
          <w:tab w:val="left" w:pos="567"/>
          <w:tab w:val="left" w:pos="992"/>
          <w:tab w:val="left" w:pos="1134"/>
          <w:tab w:val="right" w:pos="8505"/>
        </w:tabs>
        <w:spacing w:line="276" w:lineRule="auto"/>
        <w:rPr>
          <w:rFonts w:cs="Arial"/>
          <w:noProof/>
          <w:szCs w:val="22"/>
        </w:rPr>
      </w:pPr>
    </w:p>
    <w:p w:rsidR="000B5F1E" w:rsidRDefault="000B5F1E" w:rsidP="000B5F1E">
      <w:pPr>
        <w:tabs>
          <w:tab w:val="left" w:pos="567"/>
          <w:tab w:val="left" w:pos="992"/>
          <w:tab w:val="left" w:pos="1134"/>
          <w:tab w:val="right" w:pos="8505"/>
        </w:tabs>
        <w:spacing w:line="276" w:lineRule="auto"/>
        <w:rPr>
          <w:rFonts w:cs="Arial"/>
          <w:noProof/>
          <w:szCs w:val="22"/>
        </w:rPr>
      </w:pPr>
    </w:p>
    <w:p w:rsidR="000B5F1E" w:rsidRDefault="000B5F1E" w:rsidP="000B5F1E">
      <w:pPr>
        <w:tabs>
          <w:tab w:val="left" w:pos="567"/>
          <w:tab w:val="left" w:pos="992"/>
          <w:tab w:val="left" w:pos="1134"/>
          <w:tab w:val="right" w:pos="8505"/>
        </w:tabs>
        <w:spacing w:line="276" w:lineRule="auto"/>
        <w:rPr>
          <w:rFonts w:cs="Arial"/>
          <w:noProof/>
          <w:szCs w:val="22"/>
        </w:rPr>
      </w:pPr>
    </w:p>
    <w:p w:rsidR="000B5F1E" w:rsidRDefault="000B5F1E" w:rsidP="000B5F1E">
      <w:pPr>
        <w:tabs>
          <w:tab w:val="left" w:pos="567"/>
          <w:tab w:val="left" w:pos="992"/>
          <w:tab w:val="left" w:pos="1134"/>
          <w:tab w:val="right" w:pos="8505"/>
        </w:tabs>
        <w:spacing w:line="276" w:lineRule="auto"/>
        <w:rPr>
          <w:rFonts w:cs="Arial"/>
          <w:noProof/>
          <w:szCs w:val="22"/>
        </w:rPr>
      </w:pPr>
    </w:p>
    <w:p w:rsidR="000B5F1E" w:rsidRDefault="000B5F1E" w:rsidP="000B5F1E">
      <w:pPr>
        <w:tabs>
          <w:tab w:val="left" w:pos="567"/>
          <w:tab w:val="left" w:pos="992"/>
          <w:tab w:val="left" w:pos="1134"/>
          <w:tab w:val="right" w:pos="8505"/>
        </w:tabs>
        <w:spacing w:line="276" w:lineRule="auto"/>
        <w:rPr>
          <w:rFonts w:cs="Arial"/>
          <w:noProof/>
          <w:szCs w:val="22"/>
        </w:rPr>
      </w:pPr>
    </w:p>
    <w:p w:rsidR="000B5F1E" w:rsidRDefault="000B5F1E" w:rsidP="000B5F1E">
      <w:pPr>
        <w:tabs>
          <w:tab w:val="left" w:pos="567"/>
          <w:tab w:val="left" w:pos="992"/>
          <w:tab w:val="left" w:pos="1134"/>
          <w:tab w:val="right" w:pos="8505"/>
        </w:tabs>
        <w:spacing w:line="276" w:lineRule="auto"/>
        <w:rPr>
          <w:rFonts w:cs="Arial"/>
          <w:noProof/>
          <w:szCs w:val="22"/>
        </w:rPr>
      </w:pPr>
    </w:p>
    <w:p w:rsidR="000B5F1E" w:rsidRDefault="000B5F1E" w:rsidP="000B5F1E">
      <w:pPr>
        <w:tabs>
          <w:tab w:val="left" w:pos="567"/>
          <w:tab w:val="left" w:pos="992"/>
          <w:tab w:val="left" w:pos="1134"/>
          <w:tab w:val="right" w:pos="8505"/>
        </w:tabs>
        <w:spacing w:line="276" w:lineRule="auto"/>
        <w:rPr>
          <w:rFonts w:cs="Arial"/>
          <w:noProof/>
          <w:szCs w:val="22"/>
        </w:rPr>
      </w:pPr>
    </w:p>
    <w:p w:rsidR="000B5F1E" w:rsidRDefault="000B5F1E" w:rsidP="000B5F1E">
      <w:pPr>
        <w:tabs>
          <w:tab w:val="left" w:pos="567"/>
          <w:tab w:val="left" w:pos="992"/>
          <w:tab w:val="left" w:pos="1134"/>
          <w:tab w:val="right" w:pos="8505"/>
        </w:tabs>
        <w:spacing w:line="276" w:lineRule="auto"/>
        <w:rPr>
          <w:rFonts w:cs="Arial"/>
          <w:noProof/>
          <w:szCs w:val="22"/>
        </w:rPr>
      </w:pPr>
    </w:p>
    <w:p w:rsidR="000B5F1E" w:rsidRDefault="000B5F1E" w:rsidP="000B5F1E">
      <w:pPr>
        <w:tabs>
          <w:tab w:val="left" w:pos="567"/>
          <w:tab w:val="left" w:pos="992"/>
          <w:tab w:val="left" w:pos="1134"/>
          <w:tab w:val="right" w:pos="8505"/>
        </w:tabs>
        <w:spacing w:line="276" w:lineRule="auto"/>
        <w:rPr>
          <w:rFonts w:cs="Arial"/>
          <w:noProof/>
          <w:szCs w:val="22"/>
        </w:rPr>
      </w:pPr>
    </w:p>
    <w:p w:rsidR="000B5F1E" w:rsidRDefault="00184288" w:rsidP="000B5F1E">
      <w:pPr>
        <w:tabs>
          <w:tab w:val="left" w:pos="567"/>
          <w:tab w:val="left" w:pos="992"/>
          <w:tab w:val="left" w:pos="1134"/>
          <w:tab w:val="right" w:pos="8505"/>
        </w:tabs>
        <w:spacing w:line="276" w:lineRule="auto"/>
        <w:rPr>
          <w:rFonts w:cs="Arial"/>
          <w:noProof/>
          <w:szCs w:val="22"/>
        </w:rPr>
      </w:pPr>
      <w:r>
        <w:rPr>
          <w:rFonts w:cs="Arial"/>
          <w:noProof/>
          <w:szCs w:val="22"/>
        </w:rPr>
        <w:br/>
      </w:r>
      <w:r>
        <w:rPr>
          <w:rFonts w:cs="Arial"/>
          <w:noProof/>
          <w:szCs w:val="22"/>
        </w:rPr>
        <w:br/>
      </w:r>
      <w:r>
        <w:rPr>
          <w:rFonts w:cs="Arial"/>
          <w:noProof/>
          <w:szCs w:val="22"/>
        </w:rPr>
        <w:br/>
      </w:r>
    </w:p>
    <w:p w:rsidR="000B5F1E" w:rsidRDefault="000B5F1E" w:rsidP="000B5F1E">
      <w:pPr>
        <w:tabs>
          <w:tab w:val="left" w:pos="567"/>
          <w:tab w:val="left" w:pos="992"/>
          <w:tab w:val="left" w:pos="1134"/>
          <w:tab w:val="right" w:pos="8505"/>
        </w:tabs>
        <w:spacing w:line="276" w:lineRule="auto"/>
        <w:rPr>
          <w:rFonts w:cs="Arial"/>
          <w:noProof/>
          <w:szCs w:val="22"/>
        </w:rPr>
      </w:pPr>
    </w:p>
    <w:p w:rsidR="000B5F1E" w:rsidRDefault="000B5F1E" w:rsidP="000B5F1E">
      <w:pPr>
        <w:tabs>
          <w:tab w:val="left" w:pos="567"/>
          <w:tab w:val="left" w:pos="992"/>
          <w:tab w:val="left" w:pos="1134"/>
          <w:tab w:val="right" w:pos="8505"/>
        </w:tabs>
        <w:spacing w:line="276" w:lineRule="auto"/>
        <w:rPr>
          <w:rFonts w:cs="Arial"/>
          <w:noProof/>
          <w:szCs w:val="22"/>
        </w:rPr>
      </w:pPr>
    </w:p>
    <w:p w:rsidR="000B5F1E" w:rsidRPr="00804AB3" w:rsidRDefault="000B5F1E" w:rsidP="000B5F1E">
      <w:pPr>
        <w:tabs>
          <w:tab w:val="left" w:pos="567"/>
          <w:tab w:val="left" w:pos="992"/>
          <w:tab w:val="left" w:pos="1134"/>
          <w:tab w:val="right" w:pos="8505"/>
        </w:tabs>
        <w:spacing w:line="276" w:lineRule="auto"/>
        <w:rPr>
          <w:rFonts w:cs="Arial"/>
          <w:szCs w:val="22"/>
        </w:rPr>
      </w:pPr>
    </w:p>
    <w:p w:rsidR="000B5F1E" w:rsidRPr="00EF4C65" w:rsidRDefault="000B5F1E" w:rsidP="000B5F1E">
      <w:pPr>
        <w:tabs>
          <w:tab w:val="left" w:pos="567"/>
          <w:tab w:val="left" w:pos="992"/>
          <w:tab w:val="left" w:pos="1134"/>
          <w:tab w:val="right" w:pos="8505"/>
        </w:tabs>
        <w:spacing w:line="276" w:lineRule="auto"/>
        <w:jc w:val="center"/>
        <w:rPr>
          <w:rFonts w:cs="Arial"/>
          <w:b/>
          <w:szCs w:val="22"/>
        </w:rPr>
      </w:pPr>
      <w:r w:rsidRPr="00EF4C65">
        <w:rPr>
          <w:rFonts w:cs="Arial"/>
          <w:b/>
          <w:szCs w:val="22"/>
        </w:rPr>
        <w:t>End of questions</w:t>
      </w:r>
    </w:p>
    <w:sectPr w:rsidR="000B5F1E" w:rsidRPr="00EF4C65" w:rsidSect="007F62C8">
      <w:headerReference w:type="even" r:id="rId15"/>
      <w:footerReference w:type="even" r:id="rId16"/>
      <w:pgSz w:w="11906" w:h="16838" w:code="9"/>
      <w:pgMar w:top="720" w:right="720" w:bottom="720" w:left="720" w:header="624"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40303" w:rsidRDefault="00C40303">
      <w:r>
        <w:separator/>
      </w:r>
    </w:p>
  </w:endnote>
  <w:endnote w:type="continuationSeparator" w:id="0">
    <w:p w:rsidR="00C40303" w:rsidRDefault="00C403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old">
    <w:altName w:val="Arial"/>
    <w:panose1 w:val="020B0704020202020204"/>
    <w:charset w:val="00"/>
    <w:family w:val="auto"/>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214E" w:rsidRDefault="006C214E" w:rsidP="00CC2396">
    <w:pPr>
      <w:pStyle w:val="Footer"/>
      <w:jc w:val="center"/>
    </w:pPr>
    <w:r>
      <w:t>Page 1: MAWA writes a note here re copyright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40303" w:rsidRDefault="00C40303">
      <w:r>
        <w:separator/>
      </w:r>
    </w:p>
  </w:footnote>
  <w:footnote w:type="continuationSeparator" w:id="0">
    <w:p w:rsidR="00C40303" w:rsidRDefault="00C4030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214E" w:rsidRPr="00CC2396" w:rsidRDefault="006C214E" w:rsidP="00CC2396">
    <w:pPr>
      <w:pStyle w:val="Header"/>
      <w:jc w:val="right"/>
      <w:rPr>
        <w:sz w:val="18"/>
        <w:szCs w:val="18"/>
      </w:rPr>
    </w:pPr>
    <w:r w:rsidRPr="00CC2396">
      <w:rPr>
        <w:sz w:val="18"/>
        <w:szCs w:val="18"/>
      </w:rPr>
      <w:t>Mathematics Specialist: Year 11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B0C24"/>
    <w:multiLevelType w:val="hybridMultilevel"/>
    <w:tmpl w:val="E3DC30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B557B64"/>
    <w:multiLevelType w:val="hybridMultilevel"/>
    <w:tmpl w:val="EF227E3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0C5B3A47"/>
    <w:multiLevelType w:val="multilevel"/>
    <w:tmpl w:val="ADE0FF28"/>
    <w:lvl w:ilvl="0">
      <w:start w:val="2"/>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pStyle w:val="Heading3"/>
      <w:lvlText w:val="3.%2.%3"/>
      <w:lvlJc w:val="left"/>
      <w:pPr>
        <w:tabs>
          <w:tab w:val="num" w:pos="720"/>
        </w:tabs>
        <w:ind w:left="720" w:hanging="720"/>
      </w:pPr>
      <w:rPr>
        <w:rFonts w:ascii="Arial" w:hAnsi="Arial" w:hint="default"/>
        <w:sz w:val="20"/>
        <w:szCs w:val="20"/>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
    <w:nsid w:val="0E5B5CBC"/>
    <w:multiLevelType w:val="hybridMultilevel"/>
    <w:tmpl w:val="DCC4E7A4"/>
    <w:lvl w:ilvl="0" w:tplc="0C090001">
      <w:start w:val="1"/>
      <w:numFmt w:val="bullet"/>
      <w:lvlText w:val=""/>
      <w:lvlJc w:val="left"/>
      <w:pPr>
        <w:ind w:left="1290" w:hanging="360"/>
      </w:pPr>
      <w:rPr>
        <w:rFonts w:ascii="Symbol" w:hAnsi="Symbol" w:hint="default"/>
      </w:rPr>
    </w:lvl>
    <w:lvl w:ilvl="1" w:tplc="0C090003" w:tentative="1">
      <w:start w:val="1"/>
      <w:numFmt w:val="bullet"/>
      <w:lvlText w:val="o"/>
      <w:lvlJc w:val="left"/>
      <w:pPr>
        <w:ind w:left="2010" w:hanging="360"/>
      </w:pPr>
      <w:rPr>
        <w:rFonts w:ascii="Courier New" w:hAnsi="Courier New" w:cs="Courier New" w:hint="default"/>
      </w:rPr>
    </w:lvl>
    <w:lvl w:ilvl="2" w:tplc="0C090005" w:tentative="1">
      <w:start w:val="1"/>
      <w:numFmt w:val="bullet"/>
      <w:lvlText w:val=""/>
      <w:lvlJc w:val="left"/>
      <w:pPr>
        <w:ind w:left="2730" w:hanging="360"/>
      </w:pPr>
      <w:rPr>
        <w:rFonts w:ascii="Wingdings" w:hAnsi="Wingdings" w:hint="default"/>
      </w:rPr>
    </w:lvl>
    <w:lvl w:ilvl="3" w:tplc="0C090001" w:tentative="1">
      <w:start w:val="1"/>
      <w:numFmt w:val="bullet"/>
      <w:lvlText w:val=""/>
      <w:lvlJc w:val="left"/>
      <w:pPr>
        <w:ind w:left="3450" w:hanging="360"/>
      </w:pPr>
      <w:rPr>
        <w:rFonts w:ascii="Symbol" w:hAnsi="Symbol" w:hint="default"/>
      </w:rPr>
    </w:lvl>
    <w:lvl w:ilvl="4" w:tplc="0C090003" w:tentative="1">
      <w:start w:val="1"/>
      <w:numFmt w:val="bullet"/>
      <w:lvlText w:val="o"/>
      <w:lvlJc w:val="left"/>
      <w:pPr>
        <w:ind w:left="4170" w:hanging="360"/>
      </w:pPr>
      <w:rPr>
        <w:rFonts w:ascii="Courier New" w:hAnsi="Courier New" w:cs="Courier New" w:hint="default"/>
      </w:rPr>
    </w:lvl>
    <w:lvl w:ilvl="5" w:tplc="0C090005" w:tentative="1">
      <w:start w:val="1"/>
      <w:numFmt w:val="bullet"/>
      <w:lvlText w:val=""/>
      <w:lvlJc w:val="left"/>
      <w:pPr>
        <w:ind w:left="4890" w:hanging="360"/>
      </w:pPr>
      <w:rPr>
        <w:rFonts w:ascii="Wingdings" w:hAnsi="Wingdings" w:hint="default"/>
      </w:rPr>
    </w:lvl>
    <w:lvl w:ilvl="6" w:tplc="0C090001" w:tentative="1">
      <w:start w:val="1"/>
      <w:numFmt w:val="bullet"/>
      <w:lvlText w:val=""/>
      <w:lvlJc w:val="left"/>
      <w:pPr>
        <w:ind w:left="5610" w:hanging="360"/>
      </w:pPr>
      <w:rPr>
        <w:rFonts w:ascii="Symbol" w:hAnsi="Symbol" w:hint="default"/>
      </w:rPr>
    </w:lvl>
    <w:lvl w:ilvl="7" w:tplc="0C090003" w:tentative="1">
      <w:start w:val="1"/>
      <w:numFmt w:val="bullet"/>
      <w:lvlText w:val="o"/>
      <w:lvlJc w:val="left"/>
      <w:pPr>
        <w:ind w:left="6330" w:hanging="360"/>
      </w:pPr>
      <w:rPr>
        <w:rFonts w:ascii="Courier New" w:hAnsi="Courier New" w:cs="Courier New" w:hint="default"/>
      </w:rPr>
    </w:lvl>
    <w:lvl w:ilvl="8" w:tplc="0C090005" w:tentative="1">
      <w:start w:val="1"/>
      <w:numFmt w:val="bullet"/>
      <w:lvlText w:val=""/>
      <w:lvlJc w:val="left"/>
      <w:pPr>
        <w:ind w:left="7050" w:hanging="360"/>
      </w:pPr>
      <w:rPr>
        <w:rFonts w:ascii="Wingdings" w:hAnsi="Wingdings" w:hint="default"/>
      </w:rPr>
    </w:lvl>
  </w:abstractNum>
  <w:abstractNum w:abstractNumId="4">
    <w:nsid w:val="170A7ECE"/>
    <w:multiLevelType w:val="hybridMultilevel"/>
    <w:tmpl w:val="11DEF4A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1EA84711"/>
    <w:multiLevelType w:val="hybridMultilevel"/>
    <w:tmpl w:val="38AEDB00"/>
    <w:lvl w:ilvl="0" w:tplc="0C090001">
      <w:start w:val="1"/>
      <w:numFmt w:val="bullet"/>
      <w:lvlText w:val=""/>
      <w:lvlJc w:val="left"/>
      <w:pPr>
        <w:ind w:left="945" w:hanging="360"/>
      </w:pPr>
      <w:rPr>
        <w:rFonts w:ascii="Symbol" w:hAnsi="Symbol" w:hint="default"/>
      </w:rPr>
    </w:lvl>
    <w:lvl w:ilvl="1" w:tplc="0C090003" w:tentative="1">
      <w:start w:val="1"/>
      <w:numFmt w:val="bullet"/>
      <w:lvlText w:val="o"/>
      <w:lvlJc w:val="left"/>
      <w:pPr>
        <w:ind w:left="1665" w:hanging="360"/>
      </w:pPr>
      <w:rPr>
        <w:rFonts w:ascii="Courier New" w:hAnsi="Courier New" w:cs="Courier New" w:hint="default"/>
      </w:rPr>
    </w:lvl>
    <w:lvl w:ilvl="2" w:tplc="0C090005" w:tentative="1">
      <w:start w:val="1"/>
      <w:numFmt w:val="bullet"/>
      <w:lvlText w:val=""/>
      <w:lvlJc w:val="left"/>
      <w:pPr>
        <w:ind w:left="2385" w:hanging="360"/>
      </w:pPr>
      <w:rPr>
        <w:rFonts w:ascii="Wingdings" w:hAnsi="Wingdings" w:hint="default"/>
      </w:rPr>
    </w:lvl>
    <w:lvl w:ilvl="3" w:tplc="0C090001" w:tentative="1">
      <w:start w:val="1"/>
      <w:numFmt w:val="bullet"/>
      <w:lvlText w:val=""/>
      <w:lvlJc w:val="left"/>
      <w:pPr>
        <w:ind w:left="3105" w:hanging="360"/>
      </w:pPr>
      <w:rPr>
        <w:rFonts w:ascii="Symbol" w:hAnsi="Symbol" w:hint="default"/>
      </w:rPr>
    </w:lvl>
    <w:lvl w:ilvl="4" w:tplc="0C090003" w:tentative="1">
      <w:start w:val="1"/>
      <w:numFmt w:val="bullet"/>
      <w:lvlText w:val="o"/>
      <w:lvlJc w:val="left"/>
      <w:pPr>
        <w:ind w:left="3825" w:hanging="360"/>
      </w:pPr>
      <w:rPr>
        <w:rFonts w:ascii="Courier New" w:hAnsi="Courier New" w:cs="Courier New" w:hint="default"/>
      </w:rPr>
    </w:lvl>
    <w:lvl w:ilvl="5" w:tplc="0C090005" w:tentative="1">
      <w:start w:val="1"/>
      <w:numFmt w:val="bullet"/>
      <w:lvlText w:val=""/>
      <w:lvlJc w:val="left"/>
      <w:pPr>
        <w:ind w:left="4545" w:hanging="360"/>
      </w:pPr>
      <w:rPr>
        <w:rFonts w:ascii="Wingdings" w:hAnsi="Wingdings" w:hint="default"/>
      </w:rPr>
    </w:lvl>
    <w:lvl w:ilvl="6" w:tplc="0C090001" w:tentative="1">
      <w:start w:val="1"/>
      <w:numFmt w:val="bullet"/>
      <w:lvlText w:val=""/>
      <w:lvlJc w:val="left"/>
      <w:pPr>
        <w:ind w:left="5265" w:hanging="360"/>
      </w:pPr>
      <w:rPr>
        <w:rFonts w:ascii="Symbol" w:hAnsi="Symbol" w:hint="default"/>
      </w:rPr>
    </w:lvl>
    <w:lvl w:ilvl="7" w:tplc="0C090003" w:tentative="1">
      <w:start w:val="1"/>
      <w:numFmt w:val="bullet"/>
      <w:lvlText w:val="o"/>
      <w:lvlJc w:val="left"/>
      <w:pPr>
        <w:ind w:left="5985" w:hanging="360"/>
      </w:pPr>
      <w:rPr>
        <w:rFonts w:ascii="Courier New" w:hAnsi="Courier New" w:cs="Courier New" w:hint="default"/>
      </w:rPr>
    </w:lvl>
    <w:lvl w:ilvl="8" w:tplc="0C090005" w:tentative="1">
      <w:start w:val="1"/>
      <w:numFmt w:val="bullet"/>
      <w:lvlText w:val=""/>
      <w:lvlJc w:val="left"/>
      <w:pPr>
        <w:ind w:left="6705" w:hanging="360"/>
      </w:pPr>
      <w:rPr>
        <w:rFonts w:ascii="Wingdings" w:hAnsi="Wingdings" w:hint="default"/>
      </w:rPr>
    </w:lvl>
  </w:abstractNum>
  <w:abstractNum w:abstractNumId="6">
    <w:nsid w:val="20982077"/>
    <w:multiLevelType w:val="hybridMultilevel"/>
    <w:tmpl w:val="E872207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20AE5EEE"/>
    <w:multiLevelType w:val="hybridMultilevel"/>
    <w:tmpl w:val="300468E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35DB4E8C"/>
    <w:multiLevelType w:val="hybridMultilevel"/>
    <w:tmpl w:val="1C1E22E4"/>
    <w:lvl w:ilvl="0" w:tplc="0C090001">
      <w:start w:val="1"/>
      <w:numFmt w:val="bullet"/>
      <w:lvlText w:val=""/>
      <w:lvlJc w:val="left"/>
      <w:pPr>
        <w:ind w:left="754" w:hanging="360"/>
      </w:pPr>
      <w:rPr>
        <w:rFonts w:ascii="Symbol" w:hAnsi="Symbol" w:hint="default"/>
      </w:rPr>
    </w:lvl>
    <w:lvl w:ilvl="1" w:tplc="0C090003" w:tentative="1">
      <w:start w:val="1"/>
      <w:numFmt w:val="bullet"/>
      <w:lvlText w:val="o"/>
      <w:lvlJc w:val="left"/>
      <w:pPr>
        <w:ind w:left="1474" w:hanging="360"/>
      </w:pPr>
      <w:rPr>
        <w:rFonts w:ascii="Courier New" w:hAnsi="Courier New" w:cs="Courier New" w:hint="default"/>
      </w:rPr>
    </w:lvl>
    <w:lvl w:ilvl="2" w:tplc="0C090005" w:tentative="1">
      <w:start w:val="1"/>
      <w:numFmt w:val="bullet"/>
      <w:lvlText w:val=""/>
      <w:lvlJc w:val="left"/>
      <w:pPr>
        <w:ind w:left="2194" w:hanging="360"/>
      </w:pPr>
      <w:rPr>
        <w:rFonts w:ascii="Wingdings" w:hAnsi="Wingdings" w:hint="default"/>
      </w:rPr>
    </w:lvl>
    <w:lvl w:ilvl="3" w:tplc="0C090001" w:tentative="1">
      <w:start w:val="1"/>
      <w:numFmt w:val="bullet"/>
      <w:lvlText w:val=""/>
      <w:lvlJc w:val="left"/>
      <w:pPr>
        <w:ind w:left="2914" w:hanging="360"/>
      </w:pPr>
      <w:rPr>
        <w:rFonts w:ascii="Symbol" w:hAnsi="Symbol" w:hint="default"/>
      </w:rPr>
    </w:lvl>
    <w:lvl w:ilvl="4" w:tplc="0C090003" w:tentative="1">
      <w:start w:val="1"/>
      <w:numFmt w:val="bullet"/>
      <w:lvlText w:val="o"/>
      <w:lvlJc w:val="left"/>
      <w:pPr>
        <w:ind w:left="3634" w:hanging="360"/>
      </w:pPr>
      <w:rPr>
        <w:rFonts w:ascii="Courier New" w:hAnsi="Courier New" w:cs="Courier New" w:hint="default"/>
      </w:rPr>
    </w:lvl>
    <w:lvl w:ilvl="5" w:tplc="0C090005" w:tentative="1">
      <w:start w:val="1"/>
      <w:numFmt w:val="bullet"/>
      <w:lvlText w:val=""/>
      <w:lvlJc w:val="left"/>
      <w:pPr>
        <w:ind w:left="4354" w:hanging="360"/>
      </w:pPr>
      <w:rPr>
        <w:rFonts w:ascii="Wingdings" w:hAnsi="Wingdings" w:hint="default"/>
      </w:rPr>
    </w:lvl>
    <w:lvl w:ilvl="6" w:tplc="0C090001" w:tentative="1">
      <w:start w:val="1"/>
      <w:numFmt w:val="bullet"/>
      <w:lvlText w:val=""/>
      <w:lvlJc w:val="left"/>
      <w:pPr>
        <w:ind w:left="5074" w:hanging="360"/>
      </w:pPr>
      <w:rPr>
        <w:rFonts w:ascii="Symbol" w:hAnsi="Symbol" w:hint="default"/>
      </w:rPr>
    </w:lvl>
    <w:lvl w:ilvl="7" w:tplc="0C090003" w:tentative="1">
      <w:start w:val="1"/>
      <w:numFmt w:val="bullet"/>
      <w:lvlText w:val="o"/>
      <w:lvlJc w:val="left"/>
      <w:pPr>
        <w:ind w:left="5794" w:hanging="360"/>
      </w:pPr>
      <w:rPr>
        <w:rFonts w:ascii="Courier New" w:hAnsi="Courier New" w:cs="Courier New" w:hint="default"/>
      </w:rPr>
    </w:lvl>
    <w:lvl w:ilvl="8" w:tplc="0C090005" w:tentative="1">
      <w:start w:val="1"/>
      <w:numFmt w:val="bullet"/>
      <w:lvlText w:val=""/>
      <w:lvlJc w:val="left"/>
      <w:pPr>
        <w:ind w:left="6514" w:hanging="360"/>
      </w:pPr>
      <w:rPr>
        <w:rFonts w:ascii="Wingdings" w:hAnsi="Wingdings" w:hint="default"/>
      </w:rPr>
    </w:lvl>
  </w:abstractNum>
  <w:abstractNum w:abstractNumId="9">
    <w:nsid w:val="3786586D"/>
    <w:multiLevelType w:val="hybridMultilevel"/>
    <w:tmpl w:val="2DCAF81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3A377E46"/>
    <w:multiLevelType w:val="hybridMultilevel"/>
    <w:tmpl w:val="4C98F98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403A3F11"/>
    <w:multiLevelType w:val="multilevel"/>
    <w:tmpl w:val="E5EC54EE"/>
    <w:lvl w:ilvl="0">
      <w:start w:val="1"/>
      <w:numFmt w:val="decimal"/>
      <w:pStyle w:val="ListNumberChar"/>
      <w:lvlText w:val="%1."/>
      <w:lvlJc w:val="left"/>
      <w:pPr>
        <w:tabs>
          <w:tab w:val="num" w:pos="340"/>
        </w:tabs>
        <w:ind w:left="340" w:hanging="340"/>
      </w:pPr>
      <w:rPr>
        <w:rFonts w:ascii="Arial Bold" w:hAnsi="Arial Bold" w:hint="default"/>
        <w:b/>
        <w:i w:val="0"/>
        <w:color w:val="auto"/>
        <w:sz w:val="22"/>
        <w:szCs w:val="22"/>
      </w:rPr>
    </w:lvl>
    <w:lvl w:ilvl="1">
      <w:start w:val="1"/>
      <w:numFmt w:val="lowerLetter"/>
      <w:pStyle w:val="ListNumber5"/>
      <w:lvlText w:val="(%2)"/>
      <w:lvlJc w:val="left"/>
      <w:pPr>
        <w:tabs>
          <w:tab w:val="num" w:pos="794"/>
        </w:tabs>
        <w:ind w:left="794" w:hanging="397"/>
      </w:pPr>
      <w:rPr>
        <w:rFonts w:ascii="Arial Bold" w:hAnsi="Arial Bold" w:hint="default"/>
        <w:b/>
        <w:i w:val="0"/>
        <w:sz w:val="22"/>
        <w:szCs w:val="22"/>
      </w:rPr>
    </w:lvl>
    <w:lvl w:ilvl="2">
      <w:start w:val="1"/>
      <w:numFmt w:val="lowerRoman"/>
      <w:pStyle w:val="ListNumber4"/>
      <w:lvlText w:val="(%3)"/>
      <w:lvlJc w:val="right"/>
      <w:pPr>
        <w:tabs>
          <w:tab w:val="num" w:pos="1247"/>
        </w:tabs>
        <w:ind w:left="1247" w:hanging="226"/>
      </w:pPr>
      <w:rPr>
        <w:rFonts w:ascii="Arial" w:hAnsi="Arial" w:hint="default"/>
        <w:b/>
        <w:i w:val="0"/>
        <w:sz w:val="22"/>
        <w:szCs w:val="22"/>
      </w:rPr>
    </w:lvl>
    <w:lvl w:ilvl="3">
      <w:start w:val="1"/>
      <w:numFmt w:val="decimal"/>
      <w:lvlText w:val="%4."/>
      <w:lvlJc w:val="left"/>
      <w:pPr>
        <w:tabs>
          <w:tab w:val="num" w:pos="3240"/>
        </w:tabs>
        <w:ind w:left="3240"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right"/>
      <w:pPr>
        <w:tabs>
          <w:tab w:val="num" w:pos="4680"/>
        </w:tabs>
        <w:ind w:left="4680" w:hanging="180"/>
      </w:pPr>
      <w:rPr>
        <w:rFonts w:hint="default"/>
      </w:rPr>
    </w:lvl>
    <w:lvl w:ilvl="6">
      <w:start w:val="1"/>
      <w:numFmt w:val="decimal"/>
      <w:lvlText w:val="%7."/>
      <w:lvlJc w:val="left"/>
      <w:pPr>
        <w:tabs>
          <w:tab w:val="num" w:pos="5400"/>
        </w:tabs>
        <w:ind w:left="5400" w:hanging="360"/>
      </w:pPr>
      <w:rPr>
        <w:rFonts w:hint="default"/>
      </w:rPr>
    </w:lvl>
    <w:lvl w:ilvl="7">
      <w:start w:val="1"/>
      <w:numFmt w:val="lowerLetter"/>
      <w:lvlText w:val="%8."/>
      <w:lvlJc w:val="left"/>
      <w:pPr>
        <w:tabs>
          <w:tab w:val="num" w:pos="6120"/>
        </w:tabs>
        <w:ind w:left="6120" w:hanging="360"/>
      </w:pPr>
      <w:rPr>
        <w:rFonts w:hint="default"/>
      </w:rPr>
    </w:lvl>
    <w:lvl w:ilvl="8">
      <w:start w:val="1"/>
      <w:numFmt w:val="lowerRoman"/>
      <w:lvlText w:val="%9."/>
      <w:lvlJc w:val="right"/>
      <w:pPr>
        <w:tabs>
          <w:tab w:val="num" w:pos="6840"/>
        </w:tabs>
        <w:ind w:left="6840" w:hanging="180"/>
      </w:pPr>
      <w:rPr>
        <w:rFonts w:hint="default"/>
      </w:rPr>
    </w:lvl>
  </w:abstractNum>
  <w:abstractNum w:abstractNumId="12">
    <w:nsid w:val="44012E09"/>
    <w:multiLevelType w:val="hybridMultilevel"/>
    <w:tmpl w:val="B6D46D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nsid w:val="4DD64F53"/>
    <w:multiLevelType w:val="hybridMultilevel"/>
    <w:tmpl w:val="CB2025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nsid w:val="4E2949D1"/>
    <w:multiLevelType w:val="hybridMultilevel"/>
    <w:tmpl w:val="7F9A9A2E"/>
    <w:lvl w:ilvl="0" w:tplc="1408D422">
      <w:start w:val="3"/>
      <w:numFmt w:val="lowerLetter"/>
      <w:lvlText w:val="(%1)"/>
      <w:lvlJc w:val="left"/>
      <w:pPr>
        <w:ind w:left="720" w:hanging="360"/>
      </w:pPr>
      <w:rPr>
        <w:rFonts w:hint="default"/>
        <w:b w:val="0"/>
        <w:sz w:val="22"/>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8EE6946"/>
    <w:multiLevelType w:val="hybridMultilevel"/>
    <w:tmpl w:val="A25875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nsid w:val="5CD3476B"/>
    <w:multiLevelType w:val="hybridMultilevel"/>
    <w:tmpl w:val="3B6AE312"/>
    <w:lvl w:ilvl="0" w:tplc="0C090001">
      <w:start w:val="1"/>
      <w:numFmt w:val="bullet"/>
      <w:lvlText w:val=""/>
      <w:lvlJc w:val="left"/>
      <w:pPr>
        <w:ind w:left="1038" w:hanging="360"/>
      </w:pPr>
      <w:rPr>
        <w:rFonts w:ascii="Symbol" w:hAnsi="Symbol" w:hint="default"/>
      </w:rPr>
    </w:lvl>
    <w:lvl w:ilvl="1" w:tplc="0C090003" w:tentative="1">
      <w:start w:val="1"/>
      <w:numFmt w:val="bullet"/>
      <w:lvlText w:val="o"/>
      <w:lvlJc w:val="left"/>
      <w:pPr>
        <w:ind w:left="1758" w:hanging="360"/>
      </w:pPr>
      <w:rPr>
        <w:rFonts w:ascii="Courier New" w:hAnsi="Courier New" w:cs="Courier New" w:hint="default"/>
      </w:rPr>
    </w:lvl>
    <w:lvl w:ilvl="2" w:tplc="0C090005" w:tentative="1">
      <w:start w:val="1"/>
      <w:numFmt w:val="bullet"/>
      <w:lvlText w:val=""/>
      <w:lvlJc w:val="left"/>
      <w:pPr>
        <w:ind w:left="2478" w:hanging="360"/>
      </w:pPr>
      <w:rPr>
        <w:rFonts w:ascii="Wingdings" w:hAnsi="Wingdings" w:hint="default"/>
      </w:rPr>
    </w:lvl>
    <w:lvl w:ilvl="3" w:tplc="0C090001" w:tentative="1">
      <w:start w:val="1"/>
      <w:numFmt w:val="bullet"/>
      <w:lvlText w:val=""/>
      <w:lvlJc w:val="left"/>
      <w:pPr>
        <w:ind w:left="3198" w:hanging="360"/>
      </w:pPr>
      <w:rPr>
        <w:rFonts w:ascii="Symbol" w:hAnsi="Symbol" w:hint="default"/>
      </w:rPr>
    </w:lvl>
    <w:lvl w:ilvl="4" w:tplc="0C090003" w:tentative="1">
      <w:start w:val="1"/>
      <w:numFmt w:val="bullet"/>
      <w:lvlText w:val="o"/>
      <w:lvlJc w:val="left"/>
      <w:pPr>
        <w:ind w:left="3918" w:hanging="360"/>
      </w:pPr>
      <w:rPr>
        <w:rFonts w:ascii="Courier New" w:hAnsi="Courier New" w:cs="Courier New" w:hint="default"/>
      </w:rPr>
    </w:lvl>
    <w:lvl w:ilvl="5" w:tplc="0C090005" w:tentative="1">
      <w:start w:val="1"/>
      <w:numFmt w:val="bullet"/>
      <w:lvlText w:val=""/>
      <w:lvlJc w:val="left"/>
      <w:pPr>
        <w:ind w:left="4638" w:hanging="360"/>
      </w:pPr>
      <w:rPr>
        <w:rFonts w:ascii="Wingdings" w:hAnsi="Wingdings" w:hint="default"/>
      </w:rPr>
    </w:lvl>
    <w:lvl w:ilvl="6" w:tplc="0C090001" w:tentative="1">
      <w:start w:val="1"/>
      <w:numFmt w:val="bullet"/>
      <w:lvlText w:val=""/>
      <w:lvlJc w:val="left"/>
      <w:pPr>
        <w:ind w:left="5358" w:hanging="360"/>
      </w:pPr>
      <w:rPr>
        <w:rFonts w:ascii="Symbol" w:hAnsi="Symbol" w:hint="default"/>
      </w:rPr>
    </w:lvl>
    <w:lvl w:ilvl="7" w:tplc="0C090003" w:tentative="1">
      <w:start w:val="1"/>
      <w:numFmt w:val="bullet"/>
      <w:lvlText w:val="o"/>
      <w:lvlJc w:val="left"/>
      <w:pPr>
        <w:ind w:left="6078" w:hanging="360"/>
      </w:pPr>
      <w:rPr>
        <w:rFonts w:ascii="Courier New" w:hAnsi="Courier New" w:cs="Courier New" w:hint="default"/>
      </w:rPr>
    </w:lvl>
    <w:lvl w:ilvl="8" w:tplc="0C090005" w:tentative="1">
      <w:start w:val="1"/>
      <w:numFmt w:val="bullet"/>
      <w:lvlText w:val=""/>
      <w:lvlJc w:val="left"/>
      <w:pPr>
        <w:ind w:left="6798" w:hanging="360"/>
      </w:pPr>
      <w:rPr>
        <w:rFonts w:ascii="Wingdings" w:hAnsi="Wingdings" w:hint="default"/>
      </w:rPr>
    </w:lvl>
  </w:abstractNum>
  <w:abstractNum w:abstractNumId="17">
    <w:nsid w:val="5D844A6E"/>
    <w:multiLevelType w:val="hybridMultilevel"/>
    <w:tmpl w:val="363CF29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8">
    <w:nsid w:val="5EBD3180"/>
    <w:multiLevelType w:val="hybridMultilevel"/>
    <w:tmpl w:val="E048EFE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nsid w:val="613B6AB2"/>
    <w:multiLevelType w:val="hybridMultilevel"/>
    <w:tmpl w:val="AD82C95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nsid w:val="61D332E9"/>
    <w:multiLevelType w:val="hybridMultilevel"/>
    <w:tmpl w:val="9D6CADB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nsid w:val="68BA730F"/>
    <w:multiLevelType w:val="hybridMultilevel"/>
    <w:tmpl w:val="B640329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nsid w:val="74831B13"/>
    <w:multiLevelType w:val="hybridMultilevel"/>
    <w:tmpl w:val="9FC0FEBA"/>
    <w:lvl w:ilvl="0" w:tplc="0C09000B">
      <w:start w:val="1"/>
      <w:numFmt w:val="bullet"/>
      <w:lvlText w:val=""/>
      <w:lvlJc w:val="left"/>
      <w:pPr>
        <w:ind w:left="360" w:hanging="360"/>
      </w:pPr>
      <w:rPr>
        <w:rFonts w:ascii="Wingdings" w:hAnsi="Wingding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3">
    <w:nsid w:val="77CD57C1"/>
    <w:multiLevelType w:val="hybridMultilevel"/>
    <w:tmpl w:val="7D0CACE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nsid w:val="790E6269"/>
    <w:multiLevelType w:val="hybridMultilevel"/>
    <w:tmpl w:val="49CEEFB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nsid w:val="7C2317B1"/>
    <w:multiLevelType w:val="hybridMultilevel"/>
    <w:tmpl w:val="F43EAD76"/>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num w:numId="1">
    <w:abstractNumId w:val="2"/>
  </w:num>
  <w:num w:numId="2">
    <w:abstractNumId w:val="11"/>
  </w:num>
  <w:num w:numId="3">
    <w:abstractNumId w:val="10"/>
  </w:num>
  <w:num w:numId="4">
    <w:abstractNumId w:val="19"/>
  </w:num>
  <w:num w:numId="5">
    <w:abstractNumId w:val="13"/>
  </w:num>
  <w:num w:numId="6">
    <w:abstractNumId w:val="12"/>
  </w:num>
  <w:num w:numId="7">
    <w:abstractNumId w:val="0"/>
  </w:num>
  <w:num w:numId="8">
    <w:abstractNumId w:val="9"/>
  </w:num>
  <w:num w:numId="9">
    <w:abstractNumId w:val="17"/>
  </w:num>
  <w:num w:numId="10">
    <w:abstractNumId w:val="8"/>
  </w:num>
  <w:num w:numId="11">
    <w:abstractNumId w:val="22"/>
  </w:num>
  <w:num w:numId="12">
    <w:abstractNumId w:val="1"/>
  </w:num>
  <w:num w:numId="13">
    <w:abstractNumId w:val="23"/>
  </w:num>
  <w:num w:numId="14">
    <w:abstractNumId w:val="15"/>
  </w:num>
  <w:num w:numId="15">
    <w:abstractNumId w:val="16"/>
  </w:num>
  <w:num w:numId="16">
    <w:abstractNumId w:val="4"/>
  </w:num>
  <w:num w:numId="17">
    <w:abstractNumId w:val="14"/>
  </w:num>
  <w:num w:numId="18">
    <w:abstractNumId w:val="24"/>
  </w:num>
  <w:num w:numId="19">
    <w:abstractNumId w:val="3"/>
  </w:num>
  <w:num w:numId="20">
    <w:abstractNumId w:val="20"/>
  </w:num>
  <w:num w:numId="21">
    <w:abstractNumId w:val="25"/>
  </w:num>
  <w:num w:numId="22">
    <w:abstractNumId w:val="21"/>
  </w:num>
  <w:num w:numId="23">
    <w:abstractNumId w:val="7"/>
  </w:num>
  <w:num w:numId="24">
    <w:abstractNumId w:val="18"/>
  </w:num>
  <w:num w:numId="25">
    <w:abstractNumId w:val="6"/>
  </w:num>
  <w:num w:numId="26">
    <w:abstractNumId w:val="5"/>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47"/>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0502"/>
    <w:rsid w:val="000028F5"/>
    <w:rsid w:val="00002D13"/>
    <w:rsid w:val="00005A12"/>
    <w:rsid w:val="000063DA"/>
    <w:rsid w:val="000109E0"/>
    <w:rsid w:val="0001277B"/>
    <w:rsid w:val="000129F3"/>
    <w:rsid w:val="00013EEF"/>
    <w:rsid w:val="00015E97"/>
    <w:rsid w:val="0003289E"/>
    <w:rsid w:val="000332A9"/>
    <w:rsid w:val="00035D63"/>
    <w:rsid w:val="00036B45"/>
    <w:rsid w:val="00042856"/>
    <w:rsid w:val="000458CA"/>
    <w:rsid w:val="00056997"/>
    <w:rsid w:val="00060820"/>
    <w:rsid w:val="000661ED"/>
    <w:rsid w:val="0006721C"/>
    <w:rsid w:val="00072333"/>
    <w:rsid w:val="000764F2"/>
    <w:rsid w:val="00076578"/>
    <w:rsid w:val="00081795"/>
    <w:rsid w:val="00081E2B"/>
    <w:rsid w:val="00084FC7"/>
    <w:rsid w:val="00086CBA"/>
    <w:rsid w:val="00090580"/>
    <w:rsid w:val="00093A0D"/>
    <w:rsid w:val="00097E97"/>
    <w:rsid w:val="000A0004"/>
    <w:rsid w:val="000A377B"/>
    <w:rsid w:val="000A492E"/>
    <w:rsid w:val="000A4AA0"/>
    <w:rsid w:val="000B22B6"/>
    <w:rsid w:val="000B5F1E"/>
    <w:rsid w:val="000B6BDE"/>
    <w:rsid w:val="000C5E02"/>
    <w:rsid w:val="000D1C75"/>
    <w:rsid w:val="000D26EC"/>
    <w:rsid w:val="000D2CE6"/>
    <w:rsid w:val="000D4057"/>
    <w:rsid w:val="000D4C63"/>
    <w:rsid w:val="000E2DC7"/>
    <w:rsid w:val="000E4F21"/>
    <w:rsid w:val="000E6D0F"/>
    <w:rsid w:val="000F3B00"/>
    <w:rsid w:val="001012FE"/>
    <w:rsid w:val="001055A7"/>
    <w:rsid w:val="00106E56"/>
    <w:rsid w:val="00113280"/>
    <w:rsid w:val="001147AD"/>
    <w:rsid w:val="00115F76"/>
    <w:rsid w:val="00116283"/>
    <w:rsid w:val="00120C06"/>
    <w:rsid w:val="0012706D"/>
    <w:rsid w:val="001315FA"/>
    <w:rsid w:val="00136A04"/>
    <w:rsid w:val="001421F9"/>
    <w:rsid w:val="00142C90"/>
    <w:rsid w:val="00146A38"/>
    <w:rsid w:val="001515D9"/>
    <w:rsid w:val="001607B6"/>
    <w:rsid w:val="00161DCA"/>
    <w:rsid w:val="00170983"/>
    <w:rsid w:val="001728B1"/>
    <w:rsid w:val="00177F40"/>
    <w:rsid w:val="0018125D"/>
    <w:rsid w:val="00184288"/>
    <w:rsid w:val="00191F68"/>
    <w:rsid w:val="00193423"/>
    <w:rsid w:val="0019345E"/>
    <w:rsid w:val="001A19B2"/>
    <w:rsid w:val="001A3C6F"/>
    <w:rsid w:val="001A72C4"/>
    <w:rsid w:val="001B086D"/>
    <w:rsid w:val="001B103E"/>
    <w:rsid w:val="001B1796"/>
    <w:rsid w:val="001B1AFB"/>
    <w:rsid w:val="001B2353"/>
    <w:rsid w:val="001B5A41"/>
    <w:rsid w:val="001C2EE5"/>
    <w:rsid w:val="001C3E0C"/>
    <w:rsid w:val="001C3EA6"/>
    <w:rsid w:val="001C672A"/>
    <w:rsid w:val="001D6F4F"/>
    <w:rsid w:val="001D722E"/>
    <w:rsid w:val="001E1252"/>
    <w:rsid w:val="001E2198"/>
    <w:rsid w:val="001E2394"/>
    <w:rsid w:val="001F0BFD"/>
    <w:rsid w:val="001F26E8"/>
    <w:rsid w:val="001F4436"/>
    <w:rsid w:val="0020460C"/>
    <w:rsid w:val="002115E8"/>
    <w:rsid w:val="002133A8"/>
    <w:rsid w:val="00214081"/>
    <w:rsid w:val="0021423A"/>
    <w:rsid w:val="00214F6C"/>
    <w:rsid w:val="0021757A"/>
    <w:rsid w:val="00223FFB"/>
    <w:rsid w:val="00226FC1"/>
    <w:rsid w:val="0023564F"/>
    <w:rsid w:val="00236431"/>
    <w:rsid w:val="002429D8"/>
    <w:rsid w:val="00251800"/>
    <w:rsid w:val="00255925"/>
    <w:rsid w:val="0026228F"/>
    <w:rsid w:val="00263A2A"/>
    <w:rsid w:val="00265FB0"/>
    <w:rsid w:val="00266CBF"/>
    <w:rsid w:val="00267DB3"/>
    <w:rsid w:val="0027331D"/>
    <w:rsid w:val="002739FE"/>
    <w:rsid w:val="002745DE"/>
    <w:rsid w:val="00277D8E"/>
    <w:rsid w:val="0028675F"/>
    <w:rsid w:val="00291F91"/>
    <w:rsid w:val="0029325D"/>
    <w:rsid w:val="00295735"/>
    <w:rsid w:val="002A6466"/>
    <w:rsid w:val="002B02B9"/>
    <w:rsid w:val="002B4292"/>
    <w:rsid w:val="002B5358"/>
    <w:rsid w:val="002D2D26"/>
    <w:rsid w:val="002D45C4"/>
    <w:rsid w:val="002E6447"/>
    <w:rsid w:val="002E767F"/>
    <w:rsid w:val="002F0E1F"/>
    <w:rsid w:val="002F43BA"/>
    <w:rsid w:val="00302D96"/>
    <w:rsid w:val="0030663F"/>
    <w:rsid w:val="00307099"/>
    <w:rsid w:val="003103A9"/>
    <w:rsid w:val="00312FC0"/>
    <w:rsid w:val="0031504D"/>
    <w:rsid w:val="00315105"/>
    <w:rsid w:val="00320BE6"/>
    <w:rsid w:val="00322A54"/>
    <w:rsid w:val="00327A23"/>
    <w:rsid w:val="00327EC5"/>
    <w:rsid w:val="00334388"/>
    <w:rsid w:val="00334B38"/>
    <w:rsid w:val="003371D5"/>
    <w:rsid w:val="003444DA"/>
    <w:rsid w:val="003467E2"/>
    <w:rsid w:val="00352845"/>
    <w:rsid w:val="003548FA"/>
    <w:rsid w:val="00355280"/>
    <w:rsid w:val="0036352F"/>
    <w:rsid w:val="003638FE"/>
    <w:rsid w:val="003673B3"/>
    <w:rsid w:val="00370251"/>
    <w:rsid w:val="00373CDA"/>
    <w:rsid w:val="00382925"/>
    <w:rsid w:val="00385847"/>
    <w:rsid w:val="00387F84"/>
    <w:rsid w:val="00395902"/>
    <w:rsid w:val="00395D87"/>
    <w:rsid w:val="00396697"/>
    <w:rsid w:val="00396EED"/>
    <w:rsid w:val="00396F5D"/>
    <w:rsid w:val="003A3853"/>
    <w:rsid w:val="003A3B57"/>
    <w:rsid w:val="003A71A1"/>
    <w:rsid w:val="003B3626"/>
    <w:rsid w:val="003D1609"/>
    <w:rsid w:val="003D2BB7"/>
    <w:rsid w:val="003D397E"/>
    <w:rsid w:val="003D3F52"/>
    <w:rsid w:val="003D5570"/>
    <w:rsid w:val="003E7BDF"/>
    <w:rsid w:val="003F1205"/>
    <w:rsid w:val="003F146A"/>
    <w:rsid w:val="003F1924"/>
    <w:rsid w:val="003F2C68"/>
    <w:rsid w:val="003F3376"/>
    <w:rsid w:val="00401B45"/>
    <w:rsid w:val="00402A92"/>
    <w:rsid w:val="00404403"/>
    <w:rsid w:val="0040450C"/>
    <w:rsid w:val="004143A8"/>
    <w:rsid w:val="004147FE"/>
    <w:rsid w:val="00415ED2"/>
    <w:rsid w:val="004163AD"/>
    <w:rsid w:val="0042301D"/>
    <w:rsid w:val="00431614"/>
    <w:rsid w:val="004318E7"/>
    <w:rsid w:val="00436435"/>
    <w:rsid w:val="00440202"/>
    <w:rsid w:val="00446065"/>
    <w:rsid w:val="00452A28"/>
    <w:rsid w:val="00452BF5"/>
    <w:rsid w:val="00454B99"/>
    <w:rsid w:val="004552A2"/>
    <w:rsid w:val="00456EBF"/>
    <w:rsid w:val="00463132"/>
    <w:rsid w:val="00481623"/>
    <w:rsid w:val="00481C65"/>
    <w:rsid w:val="004852B8"/>
    <w:rsid w:val="004860DA"/>
    <w:rsid w:val="00486DE1"/>
    <w:rsid w:val="00491F3F"/>
    <w:rsid w:val="00493E66"/>
    <w:rsid w:val="00496734"/>
    <w:rsid w:val="004A0912"/>
    <w:rsid w:val="004A1D89"/>
    <w:rsid w:val="004A3FA4"/>
    <w:rsid w:val="004A6E01"/>
    <w:rsid w:val="004B5643"/>
    <w:rsid w:val="004C0EA7"/>
    <w:rsid w:val="004C1745"/>
    <w:rsid w:val="004C3F7C"/>
    <w:rsid w:val="004C5AEA"/>
    <w:rsid w:val="004D346E"/>
    <w:rsid w:val="004D50DA"/>
    <w:rsid w:val="004D6FE2"/>
    <w:rsid w:val="004F1C45"/>
    <w:rsid w:val="004F1CE0"/>
    <w:rsid w:val="004F57F1"/>
    <w:rsid w:val="00500958"/>
    <w:rsid w:val="0050254B"/>
    <w:rsid w:val="005048B8"/>
    <w:rsid w:val="00504E91"/>
    <w:rsid w:val="00507A00"/>
    <w:rsid w:val="00514944"/>
    <w:rsid w:val="00521FAE"/>
    <w:rsid w:val="005220D2"/>
    <w:rsid w:val="0052337D"/>
    <w:rsid w:val="005265E7"/>
    <w:rsid w:val="00532BFC"/>
    <w:rsid w:val="00534840"/>
    <w:rsid w:val="0054099E"/>
    <w:rsid w:val="005421DD"/>
    <w:rsid w:val="005439C8"/>
    <w:rsid w:val="005449B2"/>
    <w:rsid w:val="00544CD5"/>
    <w:rsid w:val="00544EB0"/>
    <w:rsid w:val="00547E3F"/>
    <w:rsid w:val="00547EA5"/>
    <w:rsid w:val="0055088F"/>
    <w:rsid w:val="00553F04"/>
    <w:rsid w:val="0055669D"/>
    <w:rsid w:val="00556B9D"/>
    <w:rsid w:val="00556E15"/>
    <w:rsid w:val="00567AB7"/>
    <w:rsid w:val="00570E51"/>
    <w:rsid w:val="0057210E"/>
    <w:rsid w:val="00577379"/>
    <w:rsid w:val="00580236"/>
    <w:rsid w:val="00582B13"/>
    <w:rsid w:val="00583701"/>
    <w:rsid w:val="005934FF"/>
    <w:rsid w:val="005B4C2D"/>
    <w:rsid w:val="005C425E"/>
    <w:rsid w:val="005D29DE"/>
    <w:rsid w:val="005D41D0"/>
    <w:rsid w:val="005E0A7F"/>
    <w:rsid w:val="005E2B05"/>
    <w:rsid w:val="005E5DED"/>
    <w:rsid w:val="005F164C"/>
    <w:rsid w:val="005F4111"/>
    <w:rsid w:val="0060194E"/>
    <w:rsid w:val="00610599"/>
    <w:rsid w:val="00612F05"/>
    <w:rsid w:val="00622838"/>
    <w:rsid w:val="0062503C"/>
    <w:rsid w:val="0063022A"/>
    <w:rsid w:val="0063407F"/>
    <w:rsid w:val="0064254F"/>
    <w:rsid w:val="00645A13"/>
    <w:rsid w:val="00645DBE"/>
    <w:rsid w:val="00647C9E"/>
    <w:rsid w:val="00651859"/>
    <w:rsid w:val="0065676E"/>
    <w:rsid w:val="00662436"/>
    <w:rsid w:val="00664548"/>
    <w:rsid w:val="00673D4B"/>
    <w:rsid w:val="00674D16"/>
    <w:rsid w:val="00681F1F"/>
    <w:rsid w:val="0068215C"/>
    <w:rsid w:val="00682A18"/>
    <w:rsid w:val="00683859"/>
    <w:rsid w:val="00684974"/>
    <w:rsid w:val="00687393"/>
    <w:rsid w:val="006959AD"/>
    <w:rsid w:val="006A0731"/>
    <w:rsid w:val="006A279E"/>
    <w:rsid w:val="006A57ED"/>
    <w:rsid w:val="006A5E36"/>
    <w:rsid w:val="006B0BE4"/>
    <w:rsid w:val="006B1761"/>
    <w:rsid w:val="006B17A3"/>
    <w:rsid w:val="006B2C14"/>
    <w:rsid w:val="006B3A20"/>
    <w:rsid w:val="006B3C1D"/>
    <w:rsid w:val="006B6E34"/>
    <w:rsid w:val="006C108E"/>
    <w:rsid w:val="006C214E"/>
    <w:rsid w:val="006C2E2F"/>
    <w:rsid w:val="006C5695"/>
    <w:rsid w:val="006C75EE"/>
    <w:rsid w:val="006C798A"/>
    <w:rsid w:val="006D0502"/>
    <w:rsid w:val="006D115F"/>
    <w:rsid w:val="006E0375"/>
    <w:rsid w:val="006E5869"/>
    <w:rsid w:val="006E5B56"/>
    <w:rsid w:val="006E715A"/>
    <w:rsid w:val="006F01B1"/>
    <w:rsid w:val="006F394C"/>
    <w:rsid w:val="006F6924"/>
    <w:rsid w:val="00700BEC"/>
    <w:rsid w:val="00701EC5"/>
    <w:rsid w:val="00705E57"/>
    <w:rsid w:val="00710362"/>
    <w:rsid w:val="00710B57"/>
    <w:rsid w:val="00712D8A"/>
    <w:rsid w:val="00713070"/>
    <w:rsid w:val="00714BBE"/>
    <w:rsid w:val="00715710"/>
    <w:rsid w:val="00720B01"/>
    <w:rsid w:val="00722B26"/>
    <w:rsid w:val="00726E3D"/>
    <w:rsid w:val="00732B0F"/>
    <w:rsid w:val="00733903"/>
    <w:rsid w:val="0073677A"/>
    <w:rsid w:val="00737B6F"/>
    <w:rsid w:val="007401C5"/>
    <w:rsid w:val="00741A0C"/>
    <w:rsid w:val="0075133E"/>
    <w:rsid w:val="007532A0"/>
    <w:rsid w:val="007565A6"/>
    <w:rsid w:val="0076156B"/>
    <w:rsid w:val="00761D27"/>
    <w:rsid w:val="007627D9"/>
    <w:rsid w:val="0076309E"/>
    <w:rsid w:val="0076745A"/>
    <w:rsid w:val="00773969"/>
    <w:rsid w:val="0077510A"/>
    <w:rsid w:val="00775B31"/>
    <w:rsid w:val="00775E30"/>
    <w:rsid w:val="0077709C"/>
    <w:rsid w:val="007838BB"/>
    <w:rsid w:val="00784905"/>
    <w:rsid w:val="00785263"/>
    <w:rsid w:val="00787C92"/>
    <w:rsid w:val="0079051F"/>
    <w:rsid w:val="007919E5"/>
    <w:rsid w:val="00792B92"/>
    <w:rsid w:val="00794187"/>
    <w:rsid w:val="00796A6C"/>
    <w:rsid w:val="007A0C1A"/>
    <w:rsid w:val="007B102B"/>
    <w:rsid w:val="007B69AD"/>
    <w:rsid w:val="007B7922"/>
    <w:rsid w:val="007C7D0A"/>
    <w:rsid w:val="007D0FC5"/>
    <w:rsid w:val="007D2746"/>
    <w:rsid w:val="007E2F9E"/>
    <w:rsid w:val="007E5199"/>
    <w:rsid w:val="007E77CB"/>
    <w:rsid w:val="007F3986"/>
    <w:rsid w:val="007F62C8"/>
    <w:rsid w:val="00802300"/>
    <w:rsid w:val="0080246E"/>
    <w:rsid w:val="00803837"/>
    <w:rsid w:val="00811409"/>
    <w:rsid w:val="008141AA"/>
    <w:rsid w:val="00821137"/>
    <w:rsid w:val="008272AC"/>
    <w:rsid w:val="008326FF"/>
    <w:rsid w:val="0083599B"/>
    <w:rsid w:val="00840538"/>
    <w:rsid w:val="00842017"/>
    <w:rsid w:val="00843CB0"/>
    <w:rsid w:val="00844AC5"/>
    <w:rsid w:val="00850A1B"/>
    <w:rsid w:val="0085268A"/>
    <w:rsid w:val="00856450"/>
    <w:rsid w:val="008565E3"/>
    <w:rsid w:val="0086106E"/>
    <w:rsid w:val="00872D37"/>
    <w:rsid w:val="008738E0"/>
    <w:rsid w:val="00873F1B"/>
    <w:rsid w:val="00876BC3"/>
    <w:rsid w:val="00881461"/>
    <w:rsid w:val="00884471"/>
    <w:rsid w:val="00886F0F"/>
    <w:rsid w:val="008A3381"/>
    <w:rsid w:val="008A55A6"/>
    <w:rsid w:val="008A7081"/>
    <w:rsid w:val="008A78AB"/>
    <w:rsid w:val="008B0470"/>
    <w:rsid w:val="008B0ACF"/>
    <w:rsid w:val="008B0B24"/>
    <w:rsid w:val="008B2DDA"/>
    <w:rsid w:val="008B3230"/>
    <w:rsid w:val="008B3351"/>
    <w:rsid w:val="008B39CC"/>
    <w:rsid w:val="008B3F5F"/>
    <w:rsid w:val="008D11C1"/>
    <w:rsid w:val="008D33FA"/>
    <w:rsid w:val="008E0A20"/>
    <w:rsid w:val="008E6378"/>
    <w:rsid w:val="008E682B"/>
    <w:rsid w:val="008E6E42"/>
    <w:rsid w:val="008F374A"/>
    <w:rsid w:val="008F5191"/>
    <w:rsid w:val="008F5881"/>
    <w:rsid w:val="008F5886"/>
    <w:rsid w:val="008F7DD3"/>
    <w:rsid w:val="0090111F"/>
    <w:rsid w:val="009013AE"/>
    <w:rsid w:val="00911043"/>
    <w:rsid w:val="009138C2"/>
    <w:rsid w:val="00923973"/>
    <w:rsid w:val="00923A9B"/>
    <w:rsid w:val="009255F8"/>
    <w:rsid w:val="00925661"/>
    <w:rsid w:val="00931D01"/>
    <w:rsid w:val="00942901"/>
    <w:rsid w:val="00943EEC"/>
    <w:rsid w:val="00945F21"/>
    <w:rsid w:val="009531C2"/>
    <w:rsid w:val="009600D8"/>
    <w:rsid w:val="00962144"/>
    <w:rsid w:val="00962A6D"/>
    <w:rsid w:val="00963374"/>
    <w:rsid w:val="009642FB"/>
    <w:rsid w:val="009712B2"/>
    <w:rsid w:val="009734EF"/>
    <w:rsid w:val="00973CE5"/>
    <w:rsid w:val="00974EA3"/>
    <w:rsid w:val="00977572"/>
    <w:rsid w:val="00980975"/>
    <w:rsid w:val="00980D2D"/>
    <w:rsid w:val="00986309"/>
    <w:rsid w:val="00992736"/>
    <w:rsid w:val="009951C8"/>
    <w:rsid w:val="009A2C12"/>
    <w:rsid w:val="009A4B68"/>
    <w:rsid w:val="009B3A50"/>
    <w:rsid w:val="009B4088"/>
    <w:rsid w:val="009C37C9"/>
    <w:rsid w:val="009C3E5F"/>
    <w:rsid w:val="009D3B0A"/>
    <w:rsid w:val="009D3B92"/>
    <w:rsid w:val="009D49AD"/>
    <w:rsid w:val="009D6EE8"/>
    <w:rsid w:val="009D716D"/>
    <w:rsid w:val="009E0E20"/>
    <w:rsid w:val="009E1156"/>
    <w:rsid w:val="009E5299"/>
    <w:rsid w:val="009E57AD"/>
    <w:rsid w:val="009E6AAE"/>
    <w:rsid w:val="00A05D3B"/>
    <w:rsid w:val="00A17D5C"/>
    <w:rsid w:val="00A17FCC"/>
    <w:rsid w:val="00A20494"/>
    <w:rsid w:val="00A21CFC"/>
    <w:rsid w:val="00A30A5B"/>
    <w:rsid w:val="00A36742"/>
    <w:rsid w:val="00A401E8"/>
    <w:rsid w:val="00A4091F"/>
    <w:rsid w:val="00A46A7D"/>
    <w:rsid w:val="00A46B7B"/>
    <w:rsid w:val="00A47F52"/>
    <w:rsid w:val="00A544AF"/>
    <w:rsid w:val="00A555D4"/>
    <w:rsid w:val="00A5598B"/>
    <w:rsid w:val="00A56C1E"/>
    <w:rsid w:val="00A57AD4"/>
    <w:rsid w:val="00A57B10"/>
    <w:rsid w:val="00A61BF4"/>
    <w:rsid w:val="00A63371"/>
    <w:rsid w:val="00A6533C"/>
    <w:rsid w:val="00A661D2"/>
    <w:rsid w:val="00A67775"/>
    <w:rsid w:val="00A67B3E"/>
    <w:rsid w:val="00A704C5"/>
    <w:rsid w:val="00A71878"/>
    <w:rsid w:val="00A722D6"/>
    <w:rsid w:val="00A912B4"/>
    <w:rsid w:val="00A92B0A"/>
    <w:rsid w:val="00A95EA1"/>
    <w:rsid w:val="00AA0BCE"/>
    <w:rsid w:val="00AA13FE"/>
    <w:rsid w:val="00AA3523"/>
    <w:rsid w:val="00AB49F2"/>
    <w:rsid w:val="00AC0B64"/>
    <w:rsid w:val="00AC352D"/>
    <w:rsid w:val="00AC4BC0"/>
    <w:rsid w:val="00AC5FD1"/>
    <w:rsid w:val="00AC7362"/>
    <w:rsid w:val="00AD1163"/>
    <w:rsid w:val="00AD2627"/>
    <w:rsid w:val="00AD2EDE"/>
    <w:rsid w:val="00AD4B91"/>
    <w:rsid w:val="00AD549E"/>
    <w:rsid w:val="00AD6958"/>
    <w:rsid w:val="00AD7E23"/>
    <w:rsid w:val="00AE0B37"/>
    <w:rsid w:val="00AE2B39"/>
    <w:rsid w:val="00AE47ED"/>
    <w:rsid w:val="00AE6D1D"/>
    <w:rsid w:val="00AF0654"/>
    <w:rsid w:val="00AF6B5B"/>
    <w:rsid w:val="00B077E6"/>
    <w:rsid w:val="00B10BF2"/>
    <w:rsid w:val="00B15E52"/>
    <w:rsid w:val="00B17587"/>
    <w:rsid w:val="00B20EA1"/>
    <w:rsid w:val="00B275C5"/>
    <w:rsid w:val="00B2786A"/>
    <w:rsid w:val="00B35D6B"/>
    <w:rsid w:val="00B37B18"/>
    <w:rsid w:val="00B407BA"/>
    <w:rsid w:val="00B418ED"/>
    <w:rsid w:val="00B41941"/>
    <w:rsid w:val="00B42870"/>
    <w:rsid w:val="00B4650A"/>
    <w:rsid w:val="00B50243"/>
    <w:rsid w:val="00B51B0F"/>
    <w:rsid w:val="00B543B8"/>
    <w:rsid w:val="00B5451F"/>
    <w:rsid w:val="00B54B83"/>
    <w:rsid w:val="00B65108"/>
    <w:rsid w:val="00B659F4"/>
    <w:rsid w:val="00B70C71"/>
    <w:rsid w:val="00B732DD"/>
    <w:rsid w:val="00B82545"/>
    <w:rsid w:val="00B831A7"/>
    <w:rsid w:val="00B83EA8"/>
    <w:rsid w:val="00B849A1"/>
    <w:rsid w:val="00B92FBA"/>
    <w:rsid w:val="00B9449E"/>
    <w:rsid w:val="00B9599A"/>
    <w:rsid w:val="00B97BC5"/>
    <w:rsid w:val="00BA0030"/>
    <w:rsid w:val="00BA09E8"/>
    <w:rsid w:val="00BA2449"/>
    <w:rsid w:val="00BA67A9"/>
    <w:rsid w:val="00BA686A"/>
    <w:rsid w:val="00BA74FD"/>
    <w:rsid w:val="00BB40C7"/>
    <w:rsid w:val="00BB63EC"/>
    <w:rsid w:val="00BB7A6D"/>
    <w:rsid w:val="00BB7CFE"/>
    <w:rsid w:val="00BC06E3"/>
    <w:rsid w:val="00BC1CE2"/>
    <w:rsid w:val="00BC417C"/>
    <w:rsid w:val="00BC44C0"/>
    <w:rsid w:val="00BD09F2"/>
    <w:rsid w:val="00BD0EB7"/>
    <w:rsid w:val="00BD207D"/>
    <w:rsid w:val="00BD525B"/>
    <w:rsid w:val="00BD7B49"/>
    <w:rsid w:val="00BE1152"/>
    <w:rsid w:val="00BE7623"/>
    <w:rsid w:val="00BF206F"/>
    <w:rsid w:val="00C0014E"/>
    <w:rsid w:val="00C02B64"/>
    <w:rsid w:val="00C02E84"/>
    <w:rsid w:val="00C07310"/>
    <w:rsid w:val="00C07A5C"/>
    <w:rsid w:val="00C201B0"/>
    <w:rsid w:val="00C26E21"/>
    <w:rsid w:val="00C3271B"/>
    <w:rsid w:val="00C3570F"/>
    <w:rsid w:val="00C357D1"/>
    <w:rsid w:val="00C40303"/>
    <w:rsid w:val="00C42DF7"/>
    <w:rsid w:val="00C45AE7"/>
    <w:rsid w:val="00C467A9"/>
    <w:rsid w:val="00C522B4"/>
    <w:rsid w:val="00C52CD1"/>
    <w:rsid w:val="00C54D0A"/>
    <w:rsid w:val="00C57274"/>
    <w:rsid w:val="00C66AA0"/>
    <w:rsid w:val="00C70ACF"/>
    <w:rsid w:val="00C746BA"/>
    <w:rsid w:val="00C80A40"/>
    <w:rsid w:val="00C84133"/>
    <w:rsid w:val="00C84F23"/>
    <w:rsid w:val="00C92728"/>
    <w:rsid w:val="00C930A0"/>
    <w:rsid w:val="00CA02A5"/>
    <w:rsid w:val="00CA49D4"/>
    <w:rsid w:val="00CA6D04"/>
    <w:rsid w:val="00CA7253"/>
    <w:rsid w:val="00CB070D"/>
    <w:rsid w:val="00CB7B60"/>
    <w:rsid w:val="00CC211C"/>
    <w:rsid w:val="00CC2396"/>
    <w:rsid w:val="00CC2D71"/>
    <w:rsid w:val="00CC4861"/>
    <w:rsid w:val="00CC6405"/>
    <w:rsid w:val="00CC6781"/>
    <w:rsid w:val="00CD26A2"/>
    <w:rsid w:val="00CD33E9"/>
    <w:rsid w:val="00CD5246"/>
    <w:rsid w:val="00CD622D"/>
    <w:rsid w:val="00CD63E8"/>
    <w:rsid w:val="00CE074B"/>
    <w:rsid w:val="00CE3A4B"/>
    <w:rsid w:val="00CE654B"/>
    <w:rsid w:val="00CF2FFC"/>
    <w:rsid w:val="00CF49FF"/>
    <w:rsid w:val="00CF7C4F"/>
    <w:rsid w:val="00D014DB"/>
    <w:rsid w:val="00D01B3F"/>
    <w:rsid w:val="00D0596F"/>
    <w:rsid w:val="00D121C1"/>
    <w:rsid w:val="00D132A0"/>
    <w:rsid w:val="00D1485B"/>
    <w:rsid w:val="00D27030"/>
    <w:rsid w:val="00D33861"/>
    <w:rsid w:val="00D347B4"/>
    <w:rsid w:val="00D368D3"/>
    <w:rsid w:val="00D41873"/>
    <w:rsid w:val="00D4383C"/>
    <w:rsid w:val="00D44B0A"/>
    <w:rsid w:val="00D45DD2"/>
    <w:rsid w:val="00D45FB0"/>
    <w:rsid w:val="00D4646B"/>
    <w:rsid w:val="00D51BB5"/>
    <w:rsid w:val="00D540D1"/>
    <w:rsid w:val="00D63B5D"/>
    <w:rsid w:val="00D721F2"/>
    <w:rsid w:val="00D72759"/>
    <w:rsid w:val="00D72E65"/>
    <w:rsid w:val="00D75AE9"/>
    <w:rsid w:val="00D80EC6"/>
    <w:rsid w:val="00D91389"/>
    <w:rsid w:val="00D91E7A"/>
    <w:rsid w:val="00D972E8"/>
    <w:rsid w:val="00DA0808"/>
    <w:rsid w:val="00DA5ADF"/>
    <w:rsid w:val="00DB2B90"/>
    <w:rsid w:val="00DB627F"/>
    <w:rsid w:val="00DB7F3F"/>
    <w:rsid w:val="00DC13CA"/>
    <w:rsid w:val="00DC5EEC"/>
    <w:rsid w:val="00DC71CE"/>
    <w:rsid w:val="00DD3256"/>
    <w:rsid w:val="00DD5CD1"/>
    <w:rsid w:val="00DE16E1"/>
    <w:rsid w:val="00DE339F"/>
    <w:rsid w:val="00DE7F6D"/>
    <w:rsid w:val="00E033F2"/>
    <w:rsid w:val="00E072E1"/>
    <w:rsid w:val="00E075A9"/>
    <w:rsid w:val="00E07695"/>
    <w:rsid w:val="00E10D65"/>
    <w:rsid w:val="00E135F9"/>
    <w:rsid w:val="00E158DD"/>
    <w:rsid w:val="00E20B7C"/>
    <w:rsid w:val="00E219B0"/>
    <w:rsid w:val="00E225CD"/>
    <w:rsid w:val="00E25762"/>
    <w:rsid w:val="00E31808"/>
    <w:rsid w:val="00E34C81"/>
    <w:rsid w:val="00E406F7"/>
    <w:rsid w:val="00E42D39"/>
    <w:rsid w:val="00E51F53"/>
    <w:rsid w:val="00E55927"/>
    <w:rsid w:val="00E60AE5"/>
    <w:rsid w:val="00E65D19"/>
    <w:rsid w:val="00E6609B"/>
    <w:rsid w:val="00E66A4F"/>
    <w:rsid w:val="00E67228"/>
    <w:rsid w:val="00E740A9"/>
    <w:rsid w:val="00E747F0"/>
    <w:rsid w:val="00E75CD5"/>
    <w:rsid w:val="00E77C1F"/>
    <w:rsid w:val="00E8110E"/>
    <w:rsid w:val="00E8763C"/>
    <w:rsid w:val="00E965C3"/>
    <w:rsid w:val="00EA0D0E"/>
    <w:rsid w:val="00EA28D8"/>
    <w:rsid w:val="00EA4DD7"/>
    <w:rsid w:val="00EC5C8A"/>
    <w:rsid w:val="00EC61F5"/>
    <w:rsid w:val="00ED4088"/>
    <w:rsid w:val="00ED51CC"/>
    <w:rsid w:val="00ED553A"/>
    <w:rsid w:val="00ED71AE"/>
    <w:rsid w:val="00EE1D01"/>
    <w:rsid w:val="00EE2CB1"/>
    <w:rsid w:val="00EE398F"/>
    <w:rsid w:val="00EE3D42"/>
    <w:rsid w:val="00EE46C9"/>
    <w:rsid w:val="00EE6532"/>
    <w:rsid w:val="00EF441E"/>
    <w:rsid w:val="00EF528F"/>
    <w:rsid w:val="00EF59EB"/>
    <w:rsid w:val="00EF733B"/>
    <w:rsid w:val="00EF7EAB"/>
    <w:rsid w:val="00F01271"/>
    <w:rsid w:val="00F01E30"/>
    <w:rsid w:val="00F06EC9"/>
    <w:rsid w:val="00F078D8"/>
    <w:rsid w:val="00F1129F"/>
    <w:rsid w:val="00F1520B"/>
    <w:rsid w:val="00F15982"/>
    <w:rsid w:val="00F170A1"/>
    <w:rsid w:val="00F21934"/>
    <w:rsid w:val="00F3328B"/>
    <w:rsid w:val="00F33595"/>
    <w:rsid w:val="00F35A0C"/>
    <w:rsid w:val="00F36FD3"/>
    <w:rsid w:val="00F40FC7"/>
    <w:rsid w:val="00F413B4"/>
    <w:rsid w:val="00F46934"/>
    <w:rsid w:val="00F47BCD"/>
    <w:rsid w:val="00F53A3E"/>
    <w:rsid w:val="00F609EE"/>
    <w:rsid w:val="00F60F4A"/>
    <w:rsid w:val="00F65230"/>
    <w:rsid w:val="00F700FF"/>
    <w:rsid w:val="00F74153"/>
    <w:rsid w:val="00F74A7A"/>
    <w:rsid w:val="00F75C64"/>
    <w:rsid w:val="00F769F5"/>
    <w:rsid w:val="00F824FF"/>
    <w:rsid w:val="00F844F3"/>
    <w:rsid w:val="00F875EB"/>
    <w:rsid w:val="00F925FD"/>
    <w:rsid w:val="00F941CB"/>
    <w:rsid w:val="00F96700"/>
    <w:rsid w:val="00F968F3"/>
    <w:rsid w:val="00FA5837"/>
    <w:rsid w:val="00FB0DC4"/>
    <w:rsid w:val="00FB3702"/>
    <w:rsid w:val="00FB3F10"/>
    <w:rsid w:val="00FB6905"/>
    <w:rsid w:val="00FC0C3E"/>
    <w:rsid w:val="00FC1C0A"/>
    <w:rsid w:val="00FC306F"/>
    <w:rsid w:val="00FC6FD6"/>
    <w:rsid w:val="00FC7043"/>
    <w:rsid w:val="00FC724D"/>
    <w:rsid w:val="00FD07D8"/>
    <w:rsid w:val="00FD6A0B"/>
    <w:rsid w:val="00FE38BD"/>
    <w:rsid w:val="00FE70CB"/>
    <w:rsid w:val="00FF2679"/>
    <w:rsid w:val="00FF2FC2"/>
    <w:rsid w:val="00FF39A3"/>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91F3F"/>
    <w:rPr>
      <w:rFonts w:ascii="Arial" w:hAnsi="Arial"/>
      <w:sz w:val="22"/>
      <w:szCs w:val="24"/>
    </w:rPr>
  </w:style>
  <w:style w:type="paragraph" w:styleId="Heading1">
    <w:name w:val="heading 1"/>
    <w:basedOn w:val="Normal"/>
    <w:next w:val="Normal"/>
    <w:qFormat/>
    <w:rsid w:val="00DA0808"/>
    <w:pPr>
      <w:keepNext/>
      <w:outlineLvl w:val="0"/>
    </w:pPr>
    <w:rPr>
      <w:b/>
      <w:bCs/>
      <w:sz w:val="36"/>
      <w:lang w:val="en-US" w:eastAsia="en-US"/>
    </w:rPr>
  </w:style>
  <w:style w:type="paragraph" w:styleId="Heading2">
    <w:name w:val="heading 2"/>
    <w:basedOn w:val="Normal"/>
    <w:next w:val="Normal"/>
    <w:link w:val="Heading2Char"/>
    <w:qFormat/>
    <w:rsid w:val="00DA0808"/>
    <w:pPr>
      <w:keepNext/>
      <w:outlineLvl w:val="1"/>
    </w:pPr>
    <w:rPr>
      <w:b/>
      <w:bCs/>
      <w:iCs/>
      <w:sz w:val="28"/>
      <w:lang w:val="en-US" w:eastAsia="en-US"/>
    </w:rPr>
  </w:style>
  <w:style w:type="paragraph" w:styleId="Heading3">
    <w:name w:val="heading 3"/>
    <w:basedOn w:val="Normal"/>
    <w:next w:val="Normal"/>
    <w:qFormat/>
    <w:rsid w:val="00D4646B"/>
    <w:pPr>
      <w:keepNext/>
      <w:numPr>
        <w:ilvl w:val="2"/>
        <w:numId w:val="1"/>
      </w:numPr>
      <w:spacing w:before="120"/>
      <w:outlineLvl w:val="2"/>
    </w:pPr>
    <w:rPr>
      <w:b/>
      <w:bCs/>
      <w:sz w:val="28"/>
      <w:lang w:val="en-US" w:eastAsia="en-US"/>
    </w:rPr>
  </w:style>
  <w:style w:type="paragraph" w:styleId="Heading4">
    <w:name w:val="heading 4"/>
    <w:basedOn w:val="Normal"/>
    <w:next w:val="Normal"/>
    <w:qFormat/>
    <w:rsid w:val="00D4646B"/>
    <w:pPr>
      <w:keepNext/>
      <w:numPr>
        <w:ilvl w:val="3"/>
        <w:numId w:val="1"/>
      </w:numPr>
      <w:spacing w:before="120"/>
      <w:outlineLvl w:val="3"/>
    </w:pPr>
    <w:rPr>
      <w:b/>
      <w:bCs/>
      <w:i/>
      <w:iCs/>
      <w:sz w:val="28"/>
      <w:lang w:val="en-US" w:eastAsia="en-US"/>
    </w:rPr>
  </w:style>
  <w:style w:type="paragraph" w:styleId="Heading5">
    <w:name w:val="heading 5"/>
    <w:basedOn w:val="Normal"/>
    <w:next w:val="Normal"/>
    <w:qFormat/>
    <w:rsid w:val="00D4646B"/>
    <w:pPr>
      <w:keepNext/>
      <w:widowControl w:val="0"/>
      <w:numPr>
        <w:ilvl w:val="4"/>
        <w:numId w:val="1"/>
      </w:numPr>
      <w:spacing w:before="120" w:after="60"/>
      <w:outlineLvl w:val="4"/>
    </w:pPr>
    <w:rPr>
      <w:b/>
      <w:i/>
      <w:szCs w:val="20"/>
      <w:lang w:val="en-US" w:eastAsia="en-US"/>
    </w:rPr>
  </w:style>
  <w:style w:type="paragraph" w:styleId="Heading6">
    <w:name w:val="heading 6"/>
    <w:basedOn w:val="Normal"/>
    <w:next w:val="Normal"/>
    <w:qFormat/>
    <w:rsid w:val="00D4646B"/>
    <w:pPr>
      <w:keepNext/>
      <w:numPr>
        <w:ilvl w:val="5"/>
        <w:numId w:val="1"/>
      </w:numPr>
      <w:spacing w:before="120"/>
      <w:outlineLvl w:val="5"/>
    </w:pPr>
    <w:rPr>
      <w:b/>
      <w:sz w:val="18"/>
      <w:szCs w:val="20"/>
      <w:lang w:val="en-GB" w:eastAsia="en-US"/>
    </w:rPr>
  </w:style>
  <w:style w:type="paragraph" w:styleId="Heading7">
    <w:name w:val="heading 7"/>
    <w:basedOn w:val="Normal"/>
    <w:next w:val="Normal"/>
    <w:qFormat/>
    <w:rsid w:val="00D4646B"/>
    <w:pPr>
      <w:keepNext/>
      <w:numPr>
        <w:ilvl w:val="6"/>
        <w:numId w:val="1"/>
      </w:numPr>
      <w:tabs>
        <w:tab w:val="left" w:pos="2268"/>
      </w:tabs>
      <w:spacing w:before="120"/>
      <w:outlineLvl w:val="6"/>
    </w:pPr>
    <w:rPr>
      <w:b/>
      <w:noProof/>
      <w:szCs w:val="20"/>
      <w:lang w:eastAsia="en-US"/>
    </w:rPr>
  </w:style>
  <w:style w:type="paragraph" w:styleId="Heading8">
    <w:name w:val="heading 8"/>
    <w:basedOn w:val="Normal"/>
    <w:next w:val="Normal"/>
    <w:qFormat/>
    <w:rsid w:val="00D4646B"/>
    <w:pPr>
      <w:keepNext/>
      <w:widowControl w:val="0"/>
      <w:numPr>
        <w:ilvl w:val="7"/>
        <w:numId w:val="1"/>
      </w:numPr>
      <w:spacing w:before="120"/>
      <w:outlineLvl w:val="7"/>
    </w:pPr>
    <w:rPr>
      <w:b/>
      <w:snapToGrid w:val="0"/>
      <w:szCs w:val="20"/>
      <w:lang w:eastAsia="en-US"/>
    </w:rPr>
  </w:style>
  <w:style w:type="paragraph" w:styleId="Heading9">
    <w:name w:val="heading 9"/>
    <w:basedOn w:val="Normal"/>
    <w:next w:val="Normal"/>
    <w:qFormat/>
    <w:rsid w:val="00D4646B"/>
    <w:pPr>
      <w:keepNext/>
      <w:numPr>
        <w:ilvl w:val="8"/>
        <w:numId w:val="1"/>
      </w:numPr>
      <w:spacing w:before="120"/>
      <w:outlineLvl w:val="8"/>
    </w:pPr>
    <w:rPr>
      <w:rFonts w:ascii="Verdana" w:hAnsi="Verdana"/>
      <w:b/>
      <w:bCs/>
      <w:i/>
      <w:iCs/>
      <w:color w:val="00008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NormalWebChar"/>
    <w:link w:val="Heading2"/>
    <w:rsid w:val="00DA0808"/>
    <w:rPr>
      <w:rFonts w:ascii="Arial" w:hAnsi="Arial"/>
      <w:b/>
      <w:bCs/>
      <w:iCs/>
      <w:sz w:val="28"/>
      <w:szCs w:val="24"/>
      <w:lang w:val="en-US" w:eastAsia="en-US" w:bidi="ar-SA"/>
    </w:rPr>
  </w:style>
  <w:style w:type="character" w:customStyle="1" w:styleId="NormalWebChar">
    <w:name w:val="Normal (Web) Char"/>
    <w:basedOn w:val="DefaultParagraphFont"/>
    <w:link w:val="NormalWeb"/>
    <w:rsid w:val="003F1205"/>
    <w:rPr>
      <w:sz w:val="24"/>
      <w:szCs w:val="24"/>
      <w:lang w:val="en-AU" w:eastAsia="en-AU" w:bidi="ar-SA"/>
    </w:rPr>
  </w:style>
  <w:style w:type="paragraph" w:customStyle="1" w:styleId="CharCharCharCharCharCharCharCharCharCharCharCharCharCharCharChar">
    <w:name w:val="Char Char Char Char Char Char Char Char Char Char Char Char Char Char Char Char"/>
    <w:basedOn w:val="Normal"/>
    <w:rsid w:val="006D0502"/>
    <w:rPr>
      <w:szCs w:val="20"/>
      <w:lang w:eastAsia="en-US"/>
    </w:rPr>
  </w:style>
  <w:style w:type="paragraph" w:styleId="NormalWeb">
    <w:name w:val="Normal (Web)"/>
    <w:basedOn w:val="Normal"/>
    <w:link w:val="NormalWebChar"/>
    <w:rsid w:val="004147FE"/>
    <w:pPr>
      <w:spacing w:before="100" w:beforeAutospacing="1" w:after="100" w:afterAutospacing="1"/>
    </w:pPr>
    <w:rPr>
      <w:rFonts w:ascii="Times New Roman" w:hAnsi="Times New Roman"/>
      <w:sz w:val="24"/>
    </w:rPr>
  </w:style>
  <w:style w:type="paragraph" w:styleId="Header">
    <w:name w:val="header"/>
    <w:basedOn w:val="Normal"/>
    <w:link w:val="HeaderChar"/>
    <w:rsid w:val="006D0502"/>
    <w:pPr>
      <w:tabs>
        <w:tab w:val="center" w:pos="4153"/>
        <w:tab w:val="right" w:pos="8306"/>
      </w:tabs>
    </w:pPr>
    <w:rPr>
      <w:lang w:eastAsia="en-US"/>
    </w:rPr>
  </w:style>
  <w:style w:type="character" w:customStyle="1" w:styleId="HeaderChar">
    <w:name w:val="Header Char"/>
    <w:basedOn w:val="DefaultParagraphFont"/>
    <w:link w:val="Header"/>
    <w:semiHidden/>
    <w:rsid w:val="00C66AA0"/>
    <w:rPr>
      <w:rFonts w:ascii="Arial" w:hAnsi="Arial"/>
      <w:sz w:val="22"/>
      <w:szCs w:val="24"/>
      <w:lang w:val="en-AU" w:eastAsia="en-US" w:bidi="ar-SA"/>
    </w:rPr>
  </w:style>
  <w:style w:type="paragraph" w:styleId="Footer">
    <w:name w:val="footer"/>
    <w:aliases w:val="Footer1"/>
    <w:basedOn w:val="Normal"/>
    <w:link w:val="FooterChar"/>
    <w:rsid w:val="001E2198"/>
    <w:pPr>
      <w:tabs>
        <w:tab w:val="center" w:pos="4320"/>
        <w:tab w:val="right" w:pos="8640"/>
      </w:tabs>
    </w:pPr>
    <w:rPr>
      <w:sz w:val="16"/>
      <w:lang w:eastAsia="en-US"/>
    </w:rPr>
  </w:style>
  <w:style w:type="character" w:customStyle="1" w:styleId="FooterChar">
    <w:name w:val="Footer Char"/>
    <w:aliases w:val="Footer1 Char"/>
    <w:basedOn w:val="DefaultParagraphFont"/>
    <w:link w:val="Footer"/>
    <w:locked/>
    <w:rsid w:val="001E2198"/>
    <w:rPr>
      <w:rFonts w:ascii="Arial" w:hAnsi="Arial"/>
      <w:sz w:val="16"/>
      <w:szCs w:val="24"/>
      <w:lang w:val="en-AU" w:eastAsia="en-US" w:bidi="ar-SA"/>
    </w:rPr>
  </w:style>
  <w:style w:type="character" w:styleId="PageNumber">
    <w:name w:val="page number"/>
    <w:aliases w:val="Page,Number"/>
    <w:basedOn w:val="DefaultParagraphFont"/>
    <w:rsid w:val="00A17FCC"/>
  </w:style>
  <w:style w:type="paragraph" w:customStyle="1" w:styleId="CharCharCharCharCharCharCharCharCharCharCharCharCharCharCharChar0">
    <w:name w:val="Char Char Char Char Char Char Char Char Char Char Char Char Char Char Char Char"/>
    <w:basedOn w:val="Normal"/>
    <w:rsid w:val="00A17FCC"/>
    <w:rPr>
      <w:szCs w:val="20"/>
      <w:lang w:eastAsia="en-US"/>
    </w:rPr>
  </w:style>
  <w:style w:type="paragraph" w:styleId="FootnoteText">
    <w:name w:val="footnote text"/>
    <w:basedOn w:val="Normal"/>
    <w:semiHidden/>
    <w:rsid w:val="00D4646B"/>
    <w:rPr>
      <w:sz w:val="18"/>
      <w:szCs w:val="20"/>
      <w:lang w:eastAsia="en-US"/>
    </w:rPr>
  </w:style>
  <w:style w:type="character" w:customStyle="1" w:styleId="Footer1CharChar">
    <w:name w:val="Footer1 Char Char"/>
    <w:basedOn w:val="DefaultParagraphFont"/>
    <w:locked/>
    <w:rsid w:val="00D4646B"/>
    <w:rPr>
      <w:rFonts w:ascii="Arial" w:hAnsi="Arial" w:cs="Arial"/>
      <w:color w:val="FF0000"/>
      <w:lang w:val="en-AU" w:eastAsia="en-US" w:bidi="ar-SA"/>
    </w:rPr>
  </w:style>
  <w:style w:type="paragraph" w:customStyle="1" w:styleId="csbullet">
    <w:name w:val="csbullet"/>
    <w:basedOn w:val="Normal"/>
    <w:link w:val="csbulletChar"/>
    <w:rsid w:val="00D4646B"/>
    <w:pPr>
      <w:tabs>
        <w:tab w:val="left" w:pos="-851"/>
      </w:tabs>
      <w:spacing w:before="120" w:after="120" w:line="280" w:lineRule="exact"/>
    </w:pPr>
    <w:rPr>
      <w:szCs w:val="20"/>
      <w:lang w:eastAsia="en-US"/>
    </w:rPr>
  </w:style>
  <w:style w:type="character" w:customStyle="1" w:styleId="csbulletChar">
    <w:name w:val="csbullet Char"/>
    <w:basedOn w:val="DefaultParagraphFont"/>
    <w:link w:val="csbullet"/>
    <w:rsid w:val="00D4646B"/>
    <w:rPr>
      <w:rFonts w:ascii="Arial" w:hAnsi="Arial"/>
      <w:sz w:val="22"/>
      <w:lang w:eastAsia="en-US"/>
    </w:rPr>
  </w:style>
  <w:style w:type="paragraph" w:customStyle="1" w:styleId="Style6">
    <w:name w:val="Style 6"/>
    <w:basedOn w:val="Normal"/>
    <w:link w:val="Style6Char"/>
    <w:rsid w:val="00D4646B"/>
    <w:pPr>
      <w:widowControl w:val="0"/>
      <w:autoSpaceDE w:val="0"/>
      <w:autoSpaceDN w:val="0"/>
      <w:adjustRightInd w:val="0"/>
    </w:pPr>
    <w:rPr>
      <w:sz w:val="16"/>
      <w:lang w:val="en-US" w:eastAsia="en-US"/>
    </w:rPr>
  </w:style>
  <w:style w:type="character" w:customStyle="1" w:styleId="Style6Char">
    <w:name w:val="Style 6 Char"/>
    <w:basedOn w:val="DefaultParagraphFont"/>
    <w:link w:val="Style6"/>
    <w:rsid w:val="00D4646B"/>
    <w:rPr>
      <w:rFonts w:ascii="Arial" w:hAnsi="Arial"/>
      <w:sz w:val="16"/>
      <w:szCs w:val="24"/>
      <w:lang w:val="en-US" w:eastAsia="en-US" w:bidi="ar-SA"/>
    </w:rPr>
  </w:style>
  <w:style w:type="character" w:styleId="Hyperlink">
    <w:name w:val="Hyperlink"/>
    <w:basedOn w:val="DefaultParagraphFont"/>
    <w:rsid w:val="00D4646B"/>
    <w:rPr>
      <w:color w:val="0000FF"/>
      <w:u w:val="single"/>
    </w:rPr>
  </w:style>
  <w:style w:type="character" w:styleId="FollowedHyperlink">
    <w:name w:val="FollowedHyperlink"/>
    <w:basedOn w:val="DefaultParagraphFont"/>
    <w:rsid w:val="00D4646B"/>
    <w:rPr>
      <w:color w:val="800080"/>
      <w:u w:val="single"/>
    </w:rPr>
  </w:style>
  <w:style w:type="table" w:styleId="TableGrid">
    <w:name w:val="Table Grid"/>
    <w:basedOn w:val="TableNormal"/>
    <w:uiPriority w:val="59"/>
    <w:rsid w:val="00FA583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semiHidden/>
    <w:rsid w:val="00FA5837"/>
    <w:rPr>
      <w:rFonts w:ascii="Tahoma" w:hAnsi="Tahoma" w:cs="Tahoma"/>
      <w:sz w:val="16"/>
      <w:szCs w:val="16"/>
      <w:lang w:eastAsia="en-US"/>
    </w:rPr>
  </w:style>
  <w:style w:type="paragraph" w:styleId="CommentText">
    <w:name w:val="annotation text"/>
    <w:basedOn w:val="Normal"/>
    <w:link w:val="CommentTextChar"/>
    <w:semiHidden/>
    <w:rsid w:val="00FA5837"/>
    <w:rPr>
      <w:rFonts w:cs="Arial"/>
      <w:sz w:val="20"/>
      <w:szCs w:val="20"/>
      <w:lang w:eastAsia="en-US"/>
    </w:rPr>
  </w:style>
  <w:style w:type="character" w:customStyle="1" w:styleId="CommentTextChar">
    <w:name w:val="Comment Text Char"/>
    <w:basedOn w:val="DefaultParagraphFont"/>
    <w:link w:val="CommentText"/>
    <w:semiHidden/>
    <w:rsid w:val="004147FE"/>
    <w:rPr>
      <w:rFonts w:ascii="Arial" w:hAnsi="Arial" w:cs="Arial"/>
      <w:lang w:val="en-AU" w:eastAsia="en-US" w:bidi="ar-SA"/>
    </w:rPr>
  </w:style>
  <w:style w:type="paragraph" w:styleId="CommentSubject">
    <w:name w:val="annotation subject"/>
    <w:basedOn w:val="CommentText"/>
    <w:next w:val="CommentText"/>
    <w:link w:val="CommentSubjectChar"/>
    <w:semiHidden/>
    <w:rsid w:val="00FA5837"/>
    <w:rPr>
      <w:b/>
      <w:bCs/>
    </w:rPr>
  </w:style>
  <w:style w:type="character" w:customStyle="1" w:styleId="CommentSubjectChar">
    <w:name w:val="Comment Subject Char"/>
    <w:basedOn w:val="CommentTextChar"/>
    <w:link w:val="CommentSubject"/>
    <w:semiHidden/>
    <w:rsid w:val="004147FE"/>
    <w:rPr>
      <w:rFonts w:ascii="Arial" w:hAnsi="Arial" w:cs="Arial"/>
      <w:b/>
      <w:bCs/>
      <w:lang w:val="en-AU" w:eastAsia="en-US" w:bidi="ar-SA"/>
    </w:rPr>
  </w:style>
  <w:style w:type="paragraph" w:styleId="BodyText2">
    <w:name w:val="Body Text 2"/>
    <w:basedOn w:val="Normal"/>
    <w:rsid w:val="00CF49FF"/>
    <w:pPr>
      <w:spacing w:after="120" w:line="480" w:lineRule="auto"/>
    </w:pPr>
    <w:rPr>
      <w:rFonts w:cs="Arial"/>
      <w:sz w:val="18"/>
      <w:szCs w:val="18"/>
    </w:rPr>
  </w:style>
  <w:style w:type="character" w:customStyle="1" w:styleId="FooterChar1">
    <w:name w:val="Footer Char1"/>
    <w:aliases w:val="Footer1 Char1"/>
    <w:basedOn w:val="DefaultParagraphFont"/>
    <w:locked/>
    <w:rsid w:val="00CF49FF"/>
    <w:rPr>
      <w:rFonts w:ascii="Arial" w:hAnsi="Arial" w:cs="Arial"/>
      <w:color w:val="FF0000"/>
      <w:lang w:val="en-AU" w:eastAsia="en-US" w:bidi="ar-SA"/>
    </w:rPr>
  </w:style>
  <w:style w:type="paragraph" w:styleId="Revision">
    <w:name w:val="Revision"/>
    <w:hidden/>
    <w:semiHidden/>
    <w:rsid w:val="00701EC5"/>
    <w:rPr>
      <w:rFonts w:ascii="Arial" w:hAnsi="Arial" w:cs="Arial"/>
      <w:sz w:val="18"/>
      <w:lang w:eastAsia="en-US"/>
    </w:rPr>
  </w:style>
  <w:style w:type="paragraph" w:styleId="ListBullet">
    <w:name w:val="List Bullet"/>
    <w:basedOn w:val="Normal"/>
    <w:rsid w:val="00701EC5"/>
    <w:pPr>
      <w:tabs>
        <w:tab w:val="num" w:pos="360"/>
      </w:tabs>
      <w:ind w:left="360" w:hanging="360"/>
    </w:pPr>
    <w:rPr>
      <w:rFonts w:cs="Arial"/>
      <w:sz w:val="18"/>
      <w:szCs w:val="20"/>
      <w:lang w:eastAsia="en-US"/>
    </w:rPr>
  </w:style>
  <w:style w:type="paragraph" w:styleId="ListBullet2">
    <w:name w:val="List Bullet 2"/>
    <w:basedOn w:val="Normal"/>
    <w:rsid w:val="00701EC5"/>
    <w:pPr>
      <w:tabs>
        <w:tab w:val="num" w:pos="643"/>
      </w:tabs>
      <w:ind w:left="643" w:hanging="360"/>
    </w:pPr>
    <w:rPr>
      <w:rFonts w:cs="Arial"/>
      <w:sz w:val="18"/>
      <w:szCs w:val="20"/>
      <w:lang w:eastAsia="en-US"/>
    </w:rPr>
  </w:style>
  <w:style w:type="paragraph" w:styleId="Caption">
    <w:name w:val="caption"/>
    <w:basedOn w:val="Normal"/>
    <w:next w:val="Normal"/>
    <w:qFormat/>
    <w:rsid w:val="00701EC5"/>
    <w:rPr>
      <w:rFonts w:cs="Arial"/>
      <w:b/>
      <w:bCs/>
      <w:sz w:val="20"/>
      <w:szCs w:val="20"/>
      <w:lang w:eastAsia="en-US"/>
    </w:rPr>
  </w:style>
  <w:style w:type="paragraph" w:styleId="BodyText">
    <w:name w:val="Body Text"/>
    <w:basedOn w:val="Normal"/>
    <w:rsid w:val="00701EC5"/>
    <w:pPr>
      <w:spacing w:after="120"/>
    </w:pPr>
    <w:rPr>
      <w:rFonts w:cs="Arial"/>
      <w:sz w:val="18"/>
      <w:szCs w:val="20"/>
      <w:lang w:eastAsia="en-US"/>
    </w:rPr>
  </w:style>
  <w:style w:type="paragraph" w:styleId="Title">
    <w:name w:val="Title"/>
    <w:basedOn w:val="Normal"/>
    <w:qFormat/>
    <w:rsid w:val="009A4B68"/>
    <w:pPr>
      <w:jc w:val="center"/>
    </w:pPr>
    <w:rPr>
      <w:b/>
      <w:bCs/>
      <w:lang w:val="en-US" w:eastAsia="en-US"/>
    </w:rPr>
  </w:style>
  <w:style w:type="paragraph" w:customStyle="1" w:styleId="Char">
    <w:name w:val="Char"/>
    <w:basedOn w:val="Normal"/>
    <w:rsid w:val="00491F3F"/>
    <w:rPr>
      <w:szCs w:val="20"/>
      <w:lang w:eastAsia="en-US"/>
    </w:rPr>
  </w:style>
  <w:style w:type="paragraph" w:styleId="ListNumber2">
    <w:name w:val="List Number 2"/>
    <w:basedOn w:val="Normal"/>
    <w:rsid w:val="00580236"/>
    <w:pPr>
      <w:tabs>
        <w:tab w:val="left" w:pos="357"/>
        <w:tab w:val="right" w:pos="9356"/>
      </w:tabs>
      <w:ind w:left="357" w:hanging="357"/>
    </w:pPr>
    <w:rPr>
      <w:rFonts w:cs="Arial"/>
      <w:szCs w:val="22"/>
      <w:lang w:eastAsia="en-US"/>
    </w:rPr>
  </w:style>
  <w:style w:type="paragraph" w:styleId="ListNumber">
    <w:name w:val="List Number"/>
    <w:basedOn w:val="Normal"/>
    <w:rsid w:val="003F1205"/>
    <w:pPr>
      <w:tabs>
        <w:tab w:val="num" w:pos="360"/>
      </w:tabs>
      <w:ind w:left="360" w:hanging="360"/>
    </w:pPr>
  </w:style>
  <w:style w:type="paragraph" w:styleId="ListNumber5">
    <w:name w:val="List Number 5"/>
    <w:basedOn w:val="Normal"/>
    <w:rsid w:val="003F1205"/>
    <w:pPr>
      <w:numPr>
        <w:ilvl w:val="1"/>
        <w:numId w:val="2"/>
      </w:numPr>
    </w:pPr>
  </w:style>
  <w:style w:type="paragraph" w:styleId="ListNumber3">
    <w:name w:val="List Number 3"/>
    <w:basedOn w:val="Normal"/>
    <w:rsid w:val="003F1205"/>
    <w:pPr>
      <w:tabs>
        <w:tab w:val="num" w:pos="926"/>
      </w:tabs>
      <w:ind w:left="926" w:hanging="360"/>
    </w:pPr>
  </w:style>
  <w:style w:type="paragraph" w:styleId="ListNumber4">
    <w:name w:val="List Number 4"/>
    <w:basedOn w:val="Normal"/>
    <w:rsid w:val="003F1205"/>
    <w:pPr>
      <w:numPr>
        <w:ilvl w:val="2"/>
        <w:numId w:val="2"/>
      </w:numPr>
    </w:pPr>
    <w:rPr>
      <w:rFonts w:ascii="Times New Roman" w:hAnsi="Times New Roman"/>
      <w:sz w:val="24"/>
    </w:rPr>
  </w:style>
  <w:style w:type="character" w:customStyle="1" w:styleId="orange1">
    <w:name w:val="orange1"/>
    <w:basedOn w:val="DefaultParagraphFont"/>
    <w:rsid w:val="00C66AA0"/>
    <w:rPr>
      <w:rFonts w:ascii="Helvetica" w:hAnsi="Helvetica" w:hint="default"/>
      <w:color w:val="FF6633"/>
      <w:sz w:val="20"/>
      <w:szCs w:val="20"/>
    </w:rPr>
  </w:style>
  <w:style w:type="paragraph" w:styleId="z-TopofForm">
    <w:name w:val="HTML Top of Form"/>
    <w:basedOn w:val="Normal"/>
    <w:next w:val="Normal"/>
    <w:hidden/>
    <w:rsid w:val="00C66AA0"/>
    <w:pPr>
      <w:pBdr>
        <w:bottom w:val="single" w:sz="6" w:space="1" w:color="auto"/>
      </w:pBdr>
      <w:jc w:val="center"/>
    </w:pPr>
    <w:rPr>
      <w:rFonts w:cs="Arial"/>
      <w:vanish/>
      <w:sz w:val="16"/>
      <w:szCs w:val="16"/>
    </w:rPr>
  </w:style>
  <w:style w:type="character" w:styleId="Strong">
    <w:name w:val="Strong"/>
    <w:basedOn w:val="DefaultParagraphFont"/>
    <w:qFormat/>
    <w:rsid w:val="00C66AA0"/>
    <w:rPr>
      <w:b/>
      <w:bCs/>
    </w:rPr>
  </w:style>
  <w:style w:type="paragraph" w:styleId="z-BottomofForm">
    <w:name w:val="HTML Bottom of Form"/>
    <w:basedOn w:val="Normal"/>
    <w:next w:val="Normal"/>
    <w:hidden/>
    <w:rsid w:val="00C66AA0"/>
    <w:pPr>
      <w:pBdr>
        <w:top w:val="single" w:sz="6" w:space="1" w:color="auto"/>
      </w:pBdr>
      <w:jc w:val="center"/>
    </w:pPr>
    <w:rPr>
      <w:rFonts w:cs="Arial"/>
      <w:vanish/>
      <w:sz w:val="16"/>
      <w:szCs w:val="16"/>
    </w:rPr>
  </w:style>
  <w:style w:type="paragraph" w:styleId="PlainText">
    <w:name w:val="Plain Text"/>
    <w:basedOn w:val="Normal"/>
    <w:unhideWhenUsed/>
    <w:rsid w:val="00C66AA0"/>
    <w:rPr>
      <w:rFonts w:ascii="Consolas" w:eastAsia="Calibri" w:hAnsi="Consolas"/>
      <w:sz w:val="21"/>
      <w:szCs w:val="21"/>
      <w:lang w:eastAsia="en-US"/>
    </w:rPr>
  </w:style>
  <w:style w:type="character" w:customStyle="1" w:styleId="Footer1CharChar1">
    <w:name w:val="Footer1 Char Char1"/>
    <w:basedOn w:val="DefaultParagraphFont"/>
    <w:locked/>
    <w:rsid w:val="006C5695"/>
    <w:rPr>
      <w:rFonts w:ascii="Arial" w:hAnsi="Arial"/>
      <w:sz w:val="16"/>
      <w:szCs w:val="24"/>
      <w:lang w:val="en-AU" w:eastAsia="en-US" w:bidi="ar-SA"/>
    </w:rPr>
  </w:style>
  <w:style w:type="character" w:customStyle="1" w:styleId="CharChar4">
    <w:name w:val="Char Char4"/>
    <w:basedOn w:val="CommentSubjectChar"/>
    <w:rsid w:val="006C5695"/>
    <w:rPr>
      <w:rFonts w:ascii="Arial" w:hAnsi="Arial" w:cs="Arial"/>
      <w:b/>
      <w:bCs/>
      <w:iCs/>
      <w:sz w:val="36"/>
      <w:szCs w:val="24"/>
      <w:lang w:val="en-US" w:eastAsia="en-US" w:bidi="ar-SA"/>
    </w:rPr>
  </w:style>
  <w:style w:type="paragraph" w:customStyle="1" w:styleId="ListNumberChar">
    <w:name w:val="List Number Char"/>
    <w:basedOn w:val="Normal"/>
    <w:rsid w:val="00F47BCD"/>
    <w:pPr>
      <w:numPr>
        <w:numId w:val="2"/>
      </w:numPr>
    </w:pPr>
  </w:style>
  <w:style w:type="character" w:customStyle="1" w:styleId="CharChar5">
    <w:name w:val="Char Char5"/>
    <w:basedOn w:val="HeaderChar"/>
    <w:rsid w:val="0090111F"/>
    <w:rPr>
      <w:rFonts w:ascii="Arial" w:hAnsi="Arial"/>
      <w:b/>
      <w:bCs/>
      <w:iCs/>
      <w:sz w:val="36"/>
      <w:szCs w:val="24"/>
      <w:lang w:val="en-US" w:eastAsia="en-US" w:bidi="ar-SA"/>
    </w:rPr>
  </w:style>
  <w:style w:type="character" w:customStyle="1" w:styleId="Footer1CharChar2">
    <w:name w:val="Footer1 Char Char2"/>
    <w:basedOn w:val="DefaultParagraphFont"/>
    <w:locked/>
    <w:rsid w:val="0090111F"/>
    <w:rPr>
      <w:rFonts w:ascii="Arial" w:hAnsi="Arial"/>
      <w:sz w:val="16"/>
      <w:szCs w:val="24"/>
      <w:lang w:val="en-AU" w:eastAsia="en-US" w:bidi="ar-SA"/>
    </w:rPr>
  </w:style>
  <w:style w:type="paragraph" w:styleId="TOC1">
    <w:name w:val="toc 1"/>
    <w:basedOn w:val="Normal"/>
    <w:next w:val="Normal"/>
    <w:autoRedefine/>
    <w:semiHidden/>
    <w:rsid w:val="00387F84"/>
    <w:pPr>
      <w:tabs>
        <w:tab w:val="right" w:leader="dot" w:pos="9628"/>
      </w:tabs>
      <w:spacing w:before="120"/>
    </w:pPr>
    <w:rPr>
      <w:b/>
      <w:noProof/>
    </w:rPr>
  </w:style>
  <w:style w:type="paragraph" w:styleId="TOC2">
    <w:name w:val="toc 2"/>
    <w:basedOn w:val="Normal"/>
    <w:next w:val="Normal"/>
    <w:autoRedefine/>
    <w:semiHidden/>
    <w:rsid w:val="00387F84"/>
    <w:pPr>
      <w:ind w:left="220"/>
    </w:pPr>
  </w:style>
  <w:style w:type="paragraph" w:styleId="ListParagraph">
    <w:name w:val="List Paragraph"/>
    <w:basedOn w:val="Normal"/>
    <w:uiPriority w:val="34"/>
    <w:qFormat/>
    <w:rsid w:val="00D368D3"/>
    <w:pPr>
      <w:ind w:left="720"/>
    </w:pPr>
  </w:style>
  <w:style w:type="paragraph" w:customStyle="1" w:styleId="CharCharCharCharCharCharCharCharCharCharCharCharCharCharCharChar1">
    <w:name w:val="Char Char Char Char Char Char Char Char Char Char Char Char Char Char Char Char"/>
    <w:basedOn w:val="Normal"/>
    <w:rsid w:val="00722B26"/>
    <w:rPr>
      <w:szCs w:val="20"/>
      <w:lang w:eastAsia="en-US"/>
    </w:rPr>
  </w:style>
  <w:style w:type="paragraph" w:customStyle="1" w:styleId="CharCharCharCharCharCharCharCharCharCharCharCharCharCharCharChar2">
    <w:name w:val="Char Char Char Char Char Char Char Char Char Char Char Char Char Char Char Char"/>
    <w:basedOn w:val="Normal"/>
    <w:rsid w:val="00A46B7B"/>
    <w:rPr>
      <w:szCs w:val="20"/>
      <w:lang w:eastAsia="en-US"/>
    </w:rPr>
  </w:style>
  <w:style w:type="table" w:customStyle="1" w:styleId="TableGrid1">
    <w:name w:val="Table Grid1"/>
    <w:basedOn w:val="TableNormal"/>
    <w:next w:val="TableGrid"/>
    <w:rsid w:val="0062503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basedOn w:val="Normal"/>
    <w:uiPriority w:val="1"/>
    <w:qFormat/>
    <w:rsid w:val="009D49AD"/>
    <w:pPr>
      <w:keepNext/>
      <w:spacing w:line="264" w:lineRule="auto"/>
    </w:pPr>
    <w:rPr>
      <w:rFonts w:ascii="Calibri" w:hAnsi="Calibri"/>
      <w:szCs w:val="22"/>
      <w:lang w:eastAsia="en-US"/>
    </w:rPr>
  </w:style>
  <w:style w:type="paragraph" w:customStyle="1" w:styleId="Default">
    <w:name w:val="Default"/>
    <w:rsid w:val="008F5191"/>
    <w:pPr>
      <w:autoSpaceDE w:val="0"/>
      <w:autoSpaceDN w:val="0"/>
      <w:adjustRightInd w:val="0"/>
    </w:pPr>
    <w:rPr>
      <w:rFonts w:ascii="Arial" w:hAnsi="Arial" w:cs="Arial"/>
      <w:color w:val="000000"/>
      <w:sz w:val="24"/>
      <w:szCs w:val="24"/>
    </w:rPr>
  </w:style>
  <w:style w:type="paragraph" w:customStyle="1" w:styleId="Paragraph">
    <w:name w:val="Paragraph"/>
    <w:basedOn w:val="Normal"/>
    <w:link w:val="ParagraphChar"/>
    <w:qFormat/>
    <w:rsid w:val="008B0ACF"/>
    <w:pPr>
      <w:spacing w:before="120" w:after="120" w:line="276" w:lineRule="auto"/>
    </w:pPr>
    <w:rPr>
      <w:rFonts w:eastAsia="Calibri" w:cs="Arial"/>
      <w:color w:val="595959"/>
      <w:szCs w:val="22"/>
    </w:rPr>
  </w:style>
  <w:style w:type="character" w:customStyle="1" w:styleId="ParagraphChar">
    <w:name w:val="Paragraph Char"/>
    <w:basedOn w:val="DefaultParagraphFont"/>
    <w:link w:val="Paragraph"/>
    <w:locked/>
    <w:rsid w:val="008B0ACF"/>
    <w:rPr>
      <w:rFonts w:ascii="Arial" w:eastAsia="Calibri" w:hAnsi="Arial" w:cs="Arial"/>
      <w:color w:val="595959"/>
      <w:sz w:val="22"/>
      <w:szCs w:val="22"/>
    </w:rPr>
  </w:style>
  <w:style w:type="character" w:customStyle="1" w:styleId="TestStyle1Char">
    <w:name w:val="Test Style 1 Char"/>
    <w:link w:val="TestStyle1"/>
    <w:locked/>
    <w:rsid w:val="007F62C8"/>
    <w:rPr>
      <w:rFonts w:ascii="Arial" w:hAnsi="Arial" w:cs="Arial"/>
      <w:b/>
      <w:sz w:val="28"/>
      <w:szCs w:val="28"/>
    </w:rPr>
  </w:style>
  <w:style w:type="paragraph" w:customStyle="1" w:styleId="TestStyle1">
    <w:name w:val="Test Style 1"/>
    <w:basedOn w:val="Normal"/>
    <w:link w:val="TestStyle1Char"/>
    <w:rsid w:val="007F62C8"/>
    <w:pPr>
      <w:spacing w:after="200"/>
      <w:jc w:val="center"/>
    </w:pPr>
    <w:rPr>
      <w:rFonts w:cs="Arial"/>
      <w:b/>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91F3F"/>
    <w:rPr>
      <w:rFonts w:ascii="Arial" w:hAnsi="Arial"/>
      <w:sz w:val="22"/>
      <w:szCs w:val="24"/>
    </w:rPr>
  </w:style>
  <w:style w:type="paragraph" w:styleId="Heading1">
    <w:name w:val="heading 1"/>
    <w:basedOn w:val="Normal"/>
    <w:next w:val="Normal"/>
    <w:qFormat/>
    <w:rsid w:val="00DA0808"/>
    <w:pPr>
      <w:keepNext/>
      <w:outlineLvl w:val="0"/>
    </w:pPr>
    <w:rPr>
      <w:b/>
      <w:bCs/>
      <w:sz w:val="36"/>
      <w:lang w:val="en-US" w:eastAsia="en-US"/>
    </w:rPr>
  </w:style>
  <w:style w:type="paragraph" w:styleId="Heading2">
    <w:name w:val="heading 2"/>
    <w:basedOn w:val="Normal"/>
    <w:next w:val="Normal"/>
    <w:link w:val="Heading2Char"/>
    <w:qFormat/>
    <w:rsid w:val="00DA0808"/>
    <w:pPr>
      <w:keepNext/>
      <w:outlineLvl w:val="1"/>
    </w:pPr>
    <w:rPr>
      <w:b/>
      <w:bCs/>
      <w:iCs/>
      <w:sz w:val="28"/>
      <w:lang w:val="en-US" w:eastAsia="en-US"/>
    </w:rPr>
  </w:style>
  <w:style w:type="paragraph" w:styleId="Heading3">
    <w:name w:val="heading 3"/>
    <w:basedOn w:val="Normal"/>
    <w:next w:val="Normal"/>
    <w:qFormat/>
    <w:rsid w:val="00D4646B"/>
    <w:pPr>
      <w:keepNext/>
      <w:numPr>
        <w:ilvl w:val="2"/>
        <w:numId w:val="1"/>
      </w:numPr>
      <w:spacing w:before="120"/>
      <w:outlineLvl w:val="2"/>
    </w:pPr>
    <w:rPr>
      <w:b/>
      <w:bCs/>
      <w:sz w:val="28"/>
      <w:lang w:val="en-US" w:eastAsia="en-US"/>
    </w:rPr>
  </w:style>
  <w:style w:type="paragraph" w:styleId="Heading4">
    <w:name w:val="heading 4"/>
    <w:basedOn w:val="Normal"/>
    <w:next w:val="Normal"/>
    <w:qFormat/>
    <w:rsid w:val="00D4646B"/>
    <w:pPr>
      <w:keepNext/>
      <w:numPr>
        <w:ilvl w:val="3"/>
        <w:numId w:val="1"/>
      </w:numPr>
      <w:spacing w:before="120"/>
      <w:outlineLvl w:val="3"/>
    </w:pPr>
    <w:rPr>
      <w:b/>
      <w:bCs/>
      <w:i/>
      <w:iCs/>
      <w:sz w:val="28"/>
      <w:lang w:val="en-US" w:eastAsia="en-US"/>
    </w:rPr>
  </w:style>
  <w:style w:type="paragraph" w:styleId="Heading5">
    <w:name w:val="heading 5"/>
    <w:basedOn w:val="Normal"/>
    <w:next w:val="Normal"/>
    <w:qFormat/>
    <w:rsid w:val="00D4646B"/>
    <w:pPr>
      <w:keepNext/>
      <w:widowControl w:val="0"/>
      <w:numPr>
        <w:ilvl w:val="4"/>
        <w:numId w:val="1"/>
      </w:numPr>
      <w:spacing w:before="120" w:after="60"/>
      <w:outlineLvl w:val="4"/>
    </w:pPr>
    <w:rPr>
      <w:b/>
      <w:i/>
      <w:szCs w:val="20"/>
      <w:lang w:val="en-US" w:eastAsia="en-US"/>
    </w:rPr>
  </w:style>
  <w:style w:type="paragraph" w:styleId="Heading6">
    <w:name w:val="heading 6"/>
    <w:basedOn w:val="Normal"/>
    <w:next w:val="Normal"/>
    <w:qFormat/>
    <w:rsid w:val="00D4646B"/>
    <w:pPr>
      <w:keepNext/>
      <w:numPr>
        <w:ilvl w:val="5"/>
        <w:numId w:val="1"/>
      </w:numPr>
      <w:spacing w:before="120"/>
      <w:outlineLvl w:val="5"/>
    </w:pPr>
    <w:rPr>
      <w:b/>
      <w:sz w:val="18"/>
      <w:szCs w:val="20"/>
      <w:lang w:val="en-GB" w:eastAsia="en-US"/>
    </w:rPr>
  </w:style>
  <w:style w:type="paragraph" w:styleId="Heading7">
    <w:name w:val="heading 7"/>
    <w:basedOn w:val="Normal"/>
    <w:next w:val="Normal"/>
    <w:qFormat/>
    <w:rsid w:val="00D4646B"/>
    <w:pPr>
      <w:keepNext/>
      <w:numPr>
        <w:ilvl w:val="6"/>
        <w:numId w:val="1"/>
      </w:numPr>
      <w:tabs>
        <w:tab w:val="left" w:pos="2268"/>
      </w:tabs>
      <w:spacing w:before="120"/>
      <w:outlineLvl w:val="6"/>
    </w:pPr>
    <w:rPr>
      <w:b/>
      <w:noProof/>
      <w:szCs w:val="20"/>
      <w:lang w:eastAsia="en-US"/>
    </w:rPr>
  </w:style>
  <w:style w:type="paragraph" w:styleId="Heading8">
    <w:name w:val="heading 8"/>
    <w:basedOn w:val="Normal"/>
    <w:next w:val="Normal"/>
    <w:qFormat/>
    <w:rsid w:val="00D4646B"/>
    <w:pPr>
      <w:keepNext/>
      <w:widowControl w:val="0"/>
      <w:numPr>
        <w:ilvl w:val="7"/>
        <w:numId w:val="1"/>
      </w:numPr>
      <w:spacing w:before="120"/>
      <w:outlineLvl w:val="7"/>
    </w:pPr>
    <w:rPr>
      <w:b/>
      <w:snapToGrid w:val="0"/>
      <w:szCs w:val="20"/>
      <w:lang w:eastAsia="en-US"/>
    </w:rPr>
  </w:style>
  <w:style w:type="paragraph" w:styleId="Heading9">
    <w:name w:val="heading 9"/>
    <w:basedOn w:val="Normal"/>
    <w:next w:val="Normal"/>
    <w:qFormat/>
    <w:rsid w:val="00D4646B"/>
    <w:pPr>
      <w:keepNext/>
      <w:numPr>
        <w:ilvl w:val="8"/>
        <w:numId w:val="1"/>
      </w:numPr>
      <w:spacing w:before="120"/>
      <w:outlineLvl w:val="8"/>
    </w:pPr>
    <w:rPr>
      <w:rFonts w:ascii="Verdana" w:hAnsi="Verdana"/>
      <w:b/>
      <w:bCs/>
      <w:i/>
      <w:iCs/>
      <w:color w:val="00008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NormalWebChar"/>
    <w:link w:val="Heading2"/>
    <w:rsid w:val="00DA0808"/>
    <w:rPr>
      <w:rFonts w:ascii="Arial" w:hAnsi="Arial"/>
      <w:b/>
      <w:bCs/>
      <w:iCs/>
      <w:sz w:val="28"/>
      <w:szCs w:val="24"/>
      <w:lang w:val="en-US" w:eastAsia="en-US" w:bidi="ar-SA"/>
    </w:rPr>
  </w:style>
  <w:style w:type="character" w:customStyle="1" w:styleId="NormalWebChar">
    <w:name w:val="Normal (Web) Char"/>
    <w:basedOn w:val="DefaultParagraphFont"/>
    <w:link w:val="NormalWeb"/>
    <w:rsid w:val="003F1205"/>
    <w:rPr>
      <w:sz w:val="24"/>
      <w:szCs w:val="24"/>
      <w:lang w:val="en-AU" w:eastAsia="en-AU" w:bidi="ar-SA"/>
    </w:rPr>
  </w:style>
  <w:style w:type="paragraph" w:customStyle="1" w:styleId="CharCharCharCharCharCharCharCharCharCharCharCharCharCharCharChar">
    <w:name w:val="Char Char Char Char Char Char Char Char Char Char Char Char Char Char Char Char"/>
    <w:basedOn w:val="Normal"/>
    <w:rsid w:val="006D0502"/>
    <w:rPr>
      <w:szCs w:val="20"/>
      <w:lang w:eastAsia="en-US"/>
    </w:rPr>
  </w:style>
  <w:style w:type="paragraph" w:styleId="NormalWeb">
    <w:name w:val="Normal (Web)"/>
    <w:basedOn w:val="Normal"/>
    <w:link w:val="NormalWebChar"/>
    <w:rsid w:val="004147FE"/>
    <w:pPr>
      <w:spacing w:before="100" w:beforeAutospacing="1" w:after="100" w:afterAutospacing="1"/>
    </w:pPr>
    <w:rPr>
      <w:rFonts w:ascii="Times New Roman" w:hAnsi="Times New Roman"/>
      <w:sz w:val="24"/>
    </w:rPr>
  </w:style>
  <w:style w:type="paragraph" w:styleId="Header">
    <w:name w:val="header"/>
    <w:basedOn w:val="Normal"/>
    <w:link w:val="HeaderChar"/>
    <w:rsid w:val="006D0502"/>
    <w:pPr>
      <w:tabs>
        <w:tab w:val="center" w:pos="4153"/>
        <w:tab w:val="right" w:pos="8306"/>
      </w:tabs>
    </w:pPr>
    <w:rPr>
      <w:lang w:eastAsia="en-US"/>
    </w:rPr>
  </w:style>
  <w:style w:type="character" w:customStyle="1" w:styleId="HeaderChar">
    <w:name w:val="Header Char"/>
    <w:basedOn w:val="DefaultParagraphFont"/>
    <w:link w:val="Header"/>
    <w:semiHidden/>
    <w:rsid w:val="00C66AA0"/>
    <w:rPr>
      <w:rFonts w:ascii="Arial" w:hAnsi="Arial"/>
      <w:sz w:val="22"/>
      <w:szCs w:val="24"/>
      <w:lang w:val="en-AU" w:eastAsia="en-US" w:bidi="ar-SA"/>
    </w:rPr>
  </w:style>
  <w:style w:type="paragraph" w:styleId="Footer">
    <w:name w:val="footer"/>
    <w:aliases w:val="Footer1"/>
    <w:basedOn w:val="Normal"/>
    <w:link w:val="FooterChar"/>
    <w:rsid w:val="001E2198"/>
    <w:pPr>
      <w:tabs>
        <w:tab w:val="center" w:pos="4320"/>
        <w:tab w:val="right" w:pos="8640"/>
      </w:tabs>
    </w:pPr>
    <w:rPr>
      <w:sz w:val="16"/>
      <w:lang w:eastAsia="en-US"/>
    </w:rPr>
  </w:style>
  <w:style w:type="character" w:customStyle="1" w:styleId="FooterChar">
    <w:name w:val="Footer Char"/>
    <w:aliases w:val="Footer1 Char"/>
    <w:basedOn w:val="DefaultParagraphFont"/>
    <w:link w:val="Footer"/>
    <w:locked/>
    <w:rsid w:val="001E2198"/>
    <w:rPr>
      <w:rFonts w:ascii="Arial" w:hAnsi="Arial"/>
      <w:sz w:val="16"/>
      <w:szCs w:val="24"/>
      <w:lang w:val="en-AU" w:eastAsia="en-US" w:bidi="ar-SA"/>
    </w:rPr>
  </w:style>
  <w:style w:type="character" w:styleId="PageNumber">
    <w:name w:val="page number"/>
    <w:aliases w:val="Page,Number"/>
    <w:basedOn w:val="DefaultParagraphFont"/>
    <w:rsid w:val="00A17FCC"/>
  </w:style>
  <w:style w:type="paragraph" w:customStyle="1" w:styleId="CharCharCharCharCharCharCharCharCharCharCharCharCharCharCharChar0">
    <w:name w:val="Char Char Char Char Char Char Char Char Char Char Char Char Char Char Char Char"/>
    <w:basedOn w:val="Normal"/>
    <w:rsid w:val="00A17FCC"/>
    <w:rPr>
      <w:szCs w:val="20"/>
      <w:lang w:eastAsia="en-US"/>
    </w:rPr>
  </w:style>
  <w:style w:type="paragraph" w:styleId="FootnoteText">
    <w:name w:val="footnote text"/>
    <w:basedOn w:val="Normal"/>
    <w:semiHidden/>
    <w:rsid w:val="00D4646B"/>
    <w:rPr>
      <w:sz w:val="18"/>
      <w:szCs w:val="20"/>
      <w:lang w:eastAsia="en-US"/>
    </w:rPr>
  </w:style>
  <w:style w:type="character" w:customStyle="1" w:styleId="Footer1CharChar">
    <w:name w:val="Footer1 Char Char"/>
    <w:basedOn w:val="DefaultParagraphFont"/>
    <w:locked/>
    <w:rsid w:val="00D4646B"/>
    <w:rPr>
      <w:rFonts w:ascii="Arial" w:hAnsi="Arial" w:cs="Arial"/>
      <w:color w:val="FF0000"/>
      <w:lang w:val="en-AU" w:eastAsia="en-US" w:bidi="ar-SA"/>
    </w:rPr>
  </w:style>
  <w:style w:type="paragraph" w:customStyle="1" w:styleId="csbullet">
    <w:name w:val="csbullet"/>
    <w:basedOn w:val="Normal"/>
    <w:link w:val="csbulletChar"/>
    <w:rsid w:val="00D4646B"/>
    <w:pPr>
      <w:tabs>
        <w:tab w:val="left" w:pos="-851"/>
      </w:tabs>
      <w:spacing w:before="120" w:after="120" w:line="280" w:lineRule="exact"/>
    </w:pPr>
    <w:rPr>
      <w:szCs w:val="20"/>
      <w:lang w:eastAsia="en-US"/>
    </w:rPr>
  </w:style>
  <w:style w:type="character" w:customStyle="1" w:styleId="csbulletChar">
    <w:name w:val="csbullet Char"/>
    <w:basedOn w:val="DefaultParagraphFont"/>
    <w:link w:val="csbullet"/>
    <w:rsid w:val="00D4646B"/>
    <w:rPr>
      <w:rFonts w:ascii="Arial" w:hAnsi="Arial"/>
      <w:sz w:val="22"/>
      <w:lang w:eastAsia="en-US"/>
    </w:rPr>
  </w:style>
  <w:style w:type="paragraph" w:customStyle="1" w:styleId="Style6">
    <w:name w:val="Style 6"/>
    <w:basedOn w:val="Normal"/>
    <w:link w:val="Style6Char"/>
    <w:rsid w:val="00D4646B"/>
    <w:pPr>
      <w:widowControl w:val="0"/>
      <w:autoSpaceDE w:val="0"/>
      <w:autoSpaceDN w:val="0"/>
      <w:adjustRightInd w:val="0"/>
    </w:pPr>
    <w:rPr>
      <w:sz w:val="16"/>
      <w:lang w:val="en-US" w:eastAsia="en-US"/>
    </w:rPr>
  </w:style>
  <w:style w:type="character" w:customStyle="1" w:styleId="Style6Char">
    <w:name w:val="Style 6 Char"/>
    <w:basedOn w:val="DefaultParagraphFont"/>
    <w:link w:val="Style6"/>
    <w:rsid w:val="00D4646B"/>
    <w:rPr>
      <w:rFonts w:ascii="Arial" w:hAnsi="Arial"/>
      <w:sz w:val="16"/>
      <w:szCs w:val="24"/>
      <w:lang w:val="en-US" w:eastAsia="en-US" w:bidi="ar-SA"/>
    </w:rPr>
  </w:style>
  <w:style w:type="character" w:styleId="Hyperlink">
    <w:name w:val="Hyperlink"/>
    <w:basedOn w:val="DefaultParagraphFont"/>
    <w:rsid w:val="00D4646B"/>
    <w:rPr>
      <w:color w:val="0000FF"/>
      <w:u w:val="single"/>
    </w:rPr>
  </w:style>
  <w:style w:type="character" w:styleId="FollowedHyperlink">
    <w:name w:val="FollowedHyperlink"/>
    <w:basedOn w:val="DefaultParagraphFont"/>
    <w:rsid w:val="00D4646B"/>
    <w:rPr>
      <w:color w:val="800080"/>
      <w:u w:val="single"/>
    </w:rPr>
  </w:style>
  <w:style w:type="table" w:styleId="TableGrid">
    <w:name w:val="Table Grid"/>
    <w:basedOn w:val="TableNormal"/>
    <w:uiPriority w:val="59"/>
    <w:rsid w:val="00FA583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semiHidden/>
    <w:rsid w:val="00FA5837"/>
    <w:rPr>
      <w:rFonts w:ascii="Tahoma" w:hAnsi="Tahoma" w:cs="Tahoma"/>
      <w:sz w:val="16"/>
      <w:szCs w:val="16"/>
      <w:lang w:eastAsia="en-US"/>
    </w:rPr>
  </w:style>
  <w:style w:type="paragraph" w:styleId="CommentText">
    <w:name w:val="annotation text"/>
    <w:basedOn w:val="Normal"/>
    <w:link w:val="CommentTextChar"/>
    <w:semiHidden/>
    <w:rsid w:val="00FA5837"/>
    <w:rPr>
      <w:rFonts w:cs="Arial"/>
      <w:sz w:val="20"/>
      <w:szCs w:val="20"/>
      <w:lang w:eastAsia="en-US"/>
    </w:rPr>
  </w:style>
  <w:style w:type="character" w:customStyle="1" w:styleId="CommentTextChar">
    <w:name w:val="Comment Text Char"/>
    <w:basedOn w:val="DefaultParagraphFont"/>
    <w:link w:val="CommentText"/>
    <w:semiHidden/>
    <w:rsid w:val="004147FE"/>
    <w:rPr>
      <w:rFonts w:ascii="Arial" w:hAnsi="Arial" w:cs="Arial"/>
      <w:lang w:val="en-AU" w:eastAsia="en-US" w:bidi="ar-SA"/>
    </w:rPr>
  </w:style>
  <w:style w:type="paragraph" w:styleId="CommentSubject">
    <w:name w:val="annotation subject"/>
    <w:basedOn w:val="CommentText"/>
    <w:next w:val="CommentText"/>
    <w:link w:val="CommentSubjectChar"/>
    <w:semiHidden/>
    <w:rsid w:val="00FA5837"/>
    <w:rPr>
      <w:b/>
      <w:bCs/>
    </w:rPr>
  </w:style>
  <w:style w:type="character" w:customStyle="1" w:styleId="CommentSubjectChar">
    <w:name w:val="Comment Subject Char"/>
    <w:basedOn w:val="CommentTextChar"/>
    <w:link w:val="CommentSubject"/>
    <w:semiHidden/>
    <w:rsid w:val="004147FE"/>
    <w:rPr>
      <w:rFonts w:ascii="Arial" w:hAnsi="Arial" w:cs="Arial"/>
      <w:b/>
      <w:bCs/>
      <w:lang w:val="en-AU" w:eastAsia="en-US" w:bidi="ar-SA"/>
    </w:rPr>
  </w:style>
  <w:style w:type="paragraph" w:styleId="BodyText2">
    <w:name w:val="Body Text 2"/>
    <w:basedOn w:val="Normal"/>
    <w:rsid w:val="00CF49FF"/>
    <w:pPr>
      <w:spacing w:after="120" w:line="480" w:lineRule="auto"/>
    </w:pPr>
    <w:rPr>
      <w:rFonts w:cs="Arial"/>
      <w:sz w:val="18"/>
      <w:szCs w:val="18"/>
    </w:rPr>
  </w:style>
  <w:style w:type="character" w:customStyle="1" w:styleId="FooterChar1">
    <w:name w:val="Footer Char1"/>
    <w:aliases w:val="Footer1 Char1"/>
    <w:basedOn w:val="DefaultParagraphFont"/>
    <w:locked/>
    <w:rsid w:val="00CF49FF"/>
    <w:rPr>
      <w:rFonts w:ascii="Arial" w:hAnsi="Arial" w:cs="Arial"/>
      <w:color w:val="FF0000"/>
      <w:lang w:val="en-AU" w:eastAsia="en-US" w:bidi="ar-SA"/>
    </w:rPr>
  </w:style>
  <w:style w:type="paragraph" w:styleId="Revision">
    <w:name w:val="Revision"/>
    <w:hidden/>
    <w:semiHidden/>
    <w:rsid w:val="00701EC5"/>
    <w:rPr>
      <w:rFonts w:ascii="Arial" w:hAnsi="Arial" w:cs="Arial"/>
      <w:sz w:val="18"/>
      <w:lang w:eastAsia="en-US"/>
    </w:rPr>
  </w:style>
  <w:style w:type="paragraph" w:styleId="ListBullet">
    <w:name w:val="List Bullet"/>
    <w:basedOn w:val="Normal"/>
    <w:rsid w:val="00701EC5"/>
    <w:pPr>
      <w:tabs>
        <w:tab w:val="num" w:pos="360"/>
      </w:tabs>
      <w:ind w:left="360" w:hanging="360"/>
    </w:pPr>
    <w:rPr>
      <w:rFonts w:cs="Arial"/>
      <w:sz w:val="18"/>
      <w:szCs w:val="20"/>
      <w:lang w:eastAsia="en-US"/>
    </w:rPr>
  </w:style>
  <w:style w:type="paragraph" w:styleId="ListBullet2">
    <w:name w:val="List Bullet 2"/>
    <w:basedOn w:val="Normal"/>
    <w:rsid w:val="00701EC5"/>
    <w:pPr>
      <w:tabs>
        <w:tab w:val="num" w:pos="643"/>
      </w:tabs>
      <w:ind w:left="643" w:hanging="360"/>
    </w:pPr>
    <w:rPr>
      <w:rFonts w:cs="Arial"/>
      <w:sz w:val="18"/>
      <w:szCs w:val="20"/>
      <w:lang w:eastAsia="en-US"/>
    </w:rPr>
  </w:style>
  <w:style w:type="paragraph" w:styleId="Caption">
    <w:name w:val="caption"/>
    <w:basedOn w:val="Normal"/>
    <w:next w:val="Normal"/>
    <w:qFormat/>
    <w:rsid w:val="00701EC5"/>
    <w:rPr>
      <w:rFonts w:cs="Arial"/>
      <w:b/>
      <w:bCs/>
      <w:sz w:val="20"/>
      <w:szCs w:val="20"/>
      <w:lang w:eastAsia="en-US"/>
    </w:rPr>
  </w:style>
  <w:style w:type="paragraph" w:styleId="BodyText">
    <w:name w:val="Body Text"/>
    <w:basedOn w:val="Normal"/>
    <w:rsid w:val="00701EC5"/>
    <w:pPr>
      <w:spacing w:after="120"/>
    </w:pPr>
    <w:rPr>
      <w:rFonts w:cs="Arial"/>
      <w:sz w:val="18"/>
      <w:szCs w:val="20"/>
      <w:lang w:eastAsia="en-US"/>
    </w:rPr>
  </w:style>
  <w:style w:type="paragraph" w:styleId="Title">
    <w:name w:val="Title"/>
    <w:basedOn w:val="Normal"/>
    <w:qFormat/>
    <w:rsid w:val="009A4B68"/>
    <w:pPr>
      <w:jc w:val="center"/>
    </w:pPr>
    <w:rPr>
      <w:b/>
      <w:bCs/>
      <w:lang w:val="en-US" w:eastAsia="en-US"/>
    </w:rPr>
  </w:style>
  <w:style w:type="paragraph" w:customStyle="1" w:styleId="Char">
    <w:name w:val="Char"/>
    <w:basedOn w:val="Normal"/>
    <w:rsid w:val="00491F3F"/>
    <w:rPr>
      <w:szCs w:val="20"/>
      <w:lang w:eastAsia="en-US"/>
    </w:rPr>
  </w:style>
  <w:style w:type="paragraph" w:styleId="ListNumber2">
    <w:name w:val="List Number 2"/>
    <w:basedOn w:val="Normal"/>
    <w:rsid w:val="00580236"/>
    <w:pPr>
      <w:tabs>
        <w:tab w:val="left" w:pos="357"/>
        <w:tab w:val="right" w:pos="9356"/>
      </w:tabs>
      <w:ind w:left="357" w:hanging="357"/>
    </w:pPr>
    <w:rPr>
      <w:rFonts w:cs="Arial"/>
      <w:szCs w:val="22"/>
      <w:lang w:eastAsia="en-US"/>
    </w:rPr>
  </w:style>
  <w:style w:type="paragraph" w:styleId="ListNumber">
    <w:name w:val="List Number"/>
    <w:basedOn w:val="Normal"/>
    <w:rsid w:val="003F1205"/>
    <w:pPr>
      <w:tabs>
        <w:tab w:val="num" w:pos="360"/>
      </w:tabs>
      <w:ind w:left="360" w:hanging="360"/>
    </w:pPr>
  </w:style>
  <w:style w:type="paragraph" w:styleId="ListNumber5">
    <w:name w:val="List Number 5"/>
    <w:basedOn w:val="Normal"/>
    <w:rsid w:val="003F1205"/>
    <w:pPr>
      <w:numPr>
        <w:ilvl w:val="1"/>
        <w:numId w:val="2"/>
      </w:numPr>
    </w:pPr>
  </w:style>
  <w:style w:type="paragraph" w:styleId="ListNumber3">
    <w:name w:val="List Number 3"/>
    <w:basedOn w:val="Normal"/>
    <w:rsid w:val="003F1205"/>
    <w:pPr>
      <w:tabs>
        <w:tab w:val="num" w:pos="926"/>
      </w:tabs>
      <w:ind w:left="926" w:hanging="360"/>
    </w:pPr>
  </w:style>
  <w:style w:type="paragraph" w:styleId="ListNumber4">
    <w:name w:val="List Number 4"/>
    <w:basedOn w:val="Normal"/>
    <w:rsid w:val="003F1205"/>
    <w:pPr>
      <w:numPr>
        <w:ilvl w:val="2"/>
        <w:numId w:val="2"/>
      </w:numPr>
    </w:pPr>
    <w:rPr>
      <w:rFonts w:ascii="Times New Roman" w:hAnsi="Times New Roman"/>
      <w:sz w:val="24"/>
    </w:rPr>
  </w:style>
  <w:style w:type="character" w:customStyle="1" w:styleId="orange1">
    <w:name w:val="orange1"/>
    <w:basedOn w:val="DefaultParagraphFont"/>
    <w:rsid w:val="00C66AA0"/>
    <w:rPr>
      <w:rFonts w:ascii="Helvetica" w:hAnsi="Helvetica" w:hint="default"/>
      <w:color w:val="FF6633"/>
      <w:sz w:val="20"/>
      <w:szCs w:val="20"/>
    </w:rPr>
  </w:style>
  <w:style w:type="paragraph" w:styleId="z-TopofForm">
    <w:name w:val="HTML Top of Form"/>
    <w:basedOn w:val="Normal"/>
    <w:next w:val="Normal"/>
    <w:hidden/>
    <w:rsid w:val="00C66AA0"/>
    <w:pPr>
      <w:pBdr>
        <w:bottom w:val="single" w:sz="6" w:space="1" w:color="auto"/>
      </w:pBdr>
      <w:jc w:val="center"/>
    </w:pPr>
    <w:rPr>
      <w:rFonts w:cs="Arial"/>
      <w:vanish/>
      <w:sz w:val="16"/>
      <w:szCs w:val="16"/>
    </w:rPr>
  </w:style>
  <w:style w:type="character" w:styleId="Strong">
    <w:name w:val="Strong"/>
    <w:basedOn w:val="DefaultParagraphFont"/>
    <w:qFormat/>
    <w:rsid w:val="00C66AA0"/>
    <w:rPr>
      <w:b/>
      <w:bCs/>
    </w:rPr>
  </w:style>
  <w:style w:type="paragraph" w:styleId="z-BottomofForm">
    <w:name w:val="HTML Bottom of Form"/>
    <w:basedOn w:val="Normal"/>
    <w:next w:val="Normal"/>
    <w:hidden/>
    <w:rsid w:val="00C66AA0"/>
    <w:pPr>
      <w:pBdr>
        <w:top w:val="single" w:sz="6" w:space="1" w:color="auto"/>
      </w:pBdr>
      <w:jc w:val="center"/>
    </w:pPr>
    <w:rPr>
      <w:rFonts w:cs="Arial"/>
      <w:vanish/>
      <w:sz w:val="16"/>
      <w:szCs w:val="16"/>
    </w:rPr>
  </w:style>
  <w:style w:type="paragraph" w:styleId="PlainText">
    <w:name w:val="Plain Text"/>
    <w:basedOn w:val="Normal"/>
    <w:unhideWhenUsed/>
    <w:rsid w:val="00C66AA0"/>
    <w:rPr>
      <w:rFonts w:ascii="Consolas" w:eastAsia="Calibri" w:hAnsi="Consolas"/>
      <w:sz w:val="21"/>
      <w:szCs w:val="21"/>
      <w:lang w:eastAsia="en-US"/>
    </w:rPr>
  </w:style>
  <w:style w:type="character" w:customStyle="1" w:styleId="Footer1CharChar1">
    <w:name w:val="Footer1 Char Char1"/>
    <w:basedOn w:val="DefaultParagraphFont"/>
    <w:locked/>
    <w:rsid w:val="006C5695"/>
    <w:rPr>
      <w:rFonts w:ascii="Arial" w:hAnsi="Arial"/>
      <w:sz w:val="16"/>
      <w:szCs w:val="24"/>
      <w:lang w:val="en-AU" w:eastAsia="en-US" w:bidi="ar-SA"/>
    </w:rPr>
  </w:style>
  <w:style w:type="character" w:customStyle="1" w:styleId="CharChar4">
    <w:name w:val="Char Char4"/>
    <w:basedOn w:val="CommentSubjectChar"/>
    <w:rsid w:val="006C5695"/>
    <w:rPr>
      <w:rFonts w:ascii="Arial" w:hAnsi="Arial" w:cs="Arial"/>
      <w:b/>
      <w:bCs/>
      <w:iCs/>
      <w:sz w:val="36"/>
      <w:szCs w:val="24"/>
      <w:lang w:val="en-US" w:eastAsia="en-US" w:bidi="ar-SA"/>
    </w:rPr>
  </w:style>
  <w:style w:type="paragraph" w:customStyle="1" w:styleId="ListNumberChar">
    <w:name w:val="List Number Char"/>
    <w:basedOn w:val="Normal"/>
    <w:rsid w:val="00F47BCD"/>
    <w:pPr>
      <w:numPr>
        <w:numId w:val="2"/>
      </w:numPr>
    </w:pPr>
  </w:style>
  <w:style w:type="character" w:customStyle="1" w:styleId="CharChar5">
    <w:name w:val="Char Char5"/>
    <w:basedOn w:val="HeaderChar"/>
    <w:rsid w:val="0090111F"/>
    <w:rPr>
      <w:rFonts w:ascii="Arial" w:hAnsi="Arial"/>
      <w:b/>
      <w:bCs/>
      <w:iCs/>
      <w:sz w:val="36"/>
      <w:szCs w:val="24"/>
      <w:lang w:val="en-US" w:eastAsia="en-US" w:bidi="ar-SA"/>
    </w:rPr>
  </w:style>
  <w:style w:type="character" w:customStyle="1" w:styleId="Footer1CharChar2">
    <w:name w:val="Footer1 Char Char2"/>
    <w:basedOn w:val="DefaultParagraphFont"/>
    <w:locked/>
    <w:rsid w:val="0090111F"/>
    <w:rPr>
      <w:rFonts w:ascii="Arial" w:hAnsi="Arial"/>
      <w:sz w:val="16"/>
      <w:szCs w:val="24"/>
      <w:lang w:val="en-AU" w:eastAsia="en-US" w:bidi="ar-SA"/>
    </w:rPr>
  </w:style>
  <w:style w:type="paragraph" w:styleId="TOC1">
    <w:name w:val="toc 1"/>
    <w:basedOn w:val="Normal"/>
    <w:next w:val="Normal"/>
    <w:autoRedefine/>
    <w:semiHidden/>
    <w:rsid w:val="00387F84"/>
    <w:pPr>
      <w:tabs>
        <w:tab w:val="right" w:leader="dot" w:pos="9628"/>
      </w:tabs>
      <w:spacing w:before="120"/>
    </w:pPr>
    <w:rPr>
      <w:b/>
      <w:noProof/>
    </w:rPr>
  </w:style>
  <w:style w:type="paragraph" w:styleId="TOC2">
    <w:name w:val="toc 2"/>
    <w:basedOn w:val="Normal"/>
    <w:next w:val="Normal"/>
    <w:autoRedefine/>
    <w:semiHidden/>
    <w:rsid w:val="00387F84"/>
    <w:pPr>
      <w:ind w:left="220"/>
    </w:pPr>
  </w:style>
  <w:style w:type="paragraph" w:styleId="ListParagraph">
    <w:name w:val="List Paragraph"/>
    <w:basedOn w:val="Normal"/>
    <w:uiPriority w:val="34"/>
    <w:qFormat/>
    <w:rsid w:val="00D368D3"/>
    <w:pPr>
      <w:ind w:left="720"/>
    </w:pPr>
  </w:style>
  <w:style w:type="paragraph" w:customStyle="1" w:styleId="CharCharCharCharCharCharCharCharCharCharCharCharCharCharCharChar1">
    <w:name w:val="Char Char Char Char Char Char Char Char Char Char Char Char Char Char Char Char"/>
    <w:basedOn w:val="Normal"/>
    <w:rsid w:val="00722B26"/>
    <w:rPr>
      <w:szCs w:val="20"/>
      <w:lang w:eastAsia="en-US"/>
    </w:rPr>
  </w:style>
  <w:style w:type="paragraph" w:customStyle="1" w:styleId="CharCharCharCharCharCharCharCharCharCharCharCharCharCharCharChar2">
    <w:name w:val="Char Char Char Char Char Char Char Char Char Char Char Char Char Char Char Char"/>
    <w:basedOn w:val="Normal"/>
    <w:rsid w:val="00A46B7B"/>
    <w:rPr>
      <w:szCs w:val="20"/>
      <w:lang w:eastAsia="en-US"/>
    </w:rPr>
  </w:style>
  <w:style w:type="table" w:customStyle="1" w:styleId="TableGrid1">
    <w:name w:val="Table Grid1"/>
    <w:basedOn w:val="TableNormal"/>
    <w:next w:val="TableGrid"/>
    <w:rsid w:val="0062503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basedOn w:val="Normal"/>
    <w:uiPriority w:val="1"/>
    <w:qFormat/>
    <w:rsid w:val="009D49AD"/>
    <w:pPr>
      <w:keepNext/>
      <w:spacing w:line="264" w:lineRule="auto"/>
    </w:pPr>
    <w:rPr>
      <w:rFonts w:ascii="Calibri" w:hAnsi="Calibri"/>
      <w:szCs w:val="22"/>
      <w:lang w:eastAsia="en-US"/>
    </w:rPr>
  </w:style>
  <w:style w:type="paragraph" w:customStyle="1" w:styleId="Default">
    <w:name w:val="Default"/>
    <w:rsid w:val="008F5191"/>
    <w:pPr>
      <w:autoSpaceDE w:val="0"/>
      <w:autoSpaceDN w:val="0"/>
      <w:adjustRightInd w:val="0"/>
    </w:pPr>
    <w:rPr>
      <w:rFonts w:ascii="Arial" w:hAnsi="Arial" w:cs="Arial"/>
      <w:color w:val="000000"/>
      <w:sz w:val="24"/>
      <w:szCs w:val="24"/>
    </w:rPr>
  </w:style>
  <w:style w:type="paragraph" w:customStyle="1" w:styleId="Paragraph">
    <w:name w:val="Paragraph"/>
    <w:basedOn w:val="Normal"/>
    <w:link w:val="ParagraphChar"/>
    <w:qFormat/>
    <w:rsid w:val="008B0ACF"/>
    <w:pPr>
      <w:spacing w:before="120" w:after="120" w:line="276" w:lineRule="auto"/>
    </w:pPr>
    <w:rPr>
      <w:rFonts w:eastAsia="Calibri" w:cs="Arial"/>
      <w:color w:val="595959"/>
      <w:szCs w:val="22"/>
    </w:rPr>
  </w:style>
  <w:style w:type="character" w:customStyle="1" w:styleId="ParagraphChar">
    <w:name w:val="Paragraph Char"/>
    <w:basedOn w:val="DefaultParagraphFont"/>
    <w:link w:val="Paragraph"/>
    <w:locked/>
    <w:rsid w:val="008B0ACF"/>
    <w:rPr>
      <w:rFonts w:ascii="Arial" w:eastAsia="Calibri" w:hAnsi="Arial" w:cs="Arial"/>
      <w:color w:val="595959"/>
      <w:sz w:val="22"/>
      <w:szCs w:val="22"/>
    </w:rPr>
  </w:style>
  <w:style w:type="character" w:customStyle="1" w:styleId="TestStyle1Char">
    <w:name w:val="Test Style 1 Char"/>
    <w:link w:val="TestStyle1"/>
    <w:locked/>
    <w:rsid w:val="007F62C8"/>
    <w:rPr>
      <w:rFonts w:ascii="Arial" w:hAnsi="Arial" w:cs="Arial"/>
      <w:b/>
      <w:sz w:val="28"/>
      <w:szCs w:val="28"/>
    </w:rPr>
  </w:style>
  <w:style w:type="paragraph" w:customStyle="1" w:styleId="TestStyle1">
    <w:name w:val="Test Style 1"/>
    <w:basedOn w:val="Normal"/>
    <w:link w:val="TestStyle1Char"/>
    <w:rsid w:val="007F62C8"/>
    <w:pPr>
      <w:spacing w:after="200"/>
      <w:jc w:val="center"/>
    </w:pPr>
    <w:rPr>
      <w:rFonts w:cs="Arial"/>
      <w:b/>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3777093">
      <w:bodyDiv w:val="1"/>
      <w:marLeft w:val="0"/>
      <w:marRight w:val="0"/>
      <w:marTop w:val="0"/>
      <w:marBottom w:val="0"/>
      <w:divBdr>
        <w:top w:val="none" w:sz="0" w:space="0" w:color="auto"/>
        <w:left w:val="none" w:sz="0" w:space="0" w:color="auto"/>
        <w:bottom w:val="none" w:sz="0" w:space="0" w:color="auto"/>
        <w:right w:val="none" w:sz="0" w:space="0" w:color="auto"/>
      </w:divBdr>
    </w:div>
    <w:div w:id="1012804117">
      <w:bodyDiv w:val="1"/>
      <w:marLeft w:val="0"/>
      <w:marRight w:val="0"/>
      <w:marTop w:val="0"/>
      <w:marBottom w:val="0"/>
      <w:divBdr>
        <w:top w:val="none" w:sz="0" w:space="0" w:color="auto"/>
        <w:left w:val="none" w:sz="0" w:space="0" w:color="auto"/>
        <w:bottom w:val="none" w:sz="0" w:space="0" w:color="auto"/>
        <w:right w:val="none" w:sz="0" w:space="0" w:color="auto"/>
      </w:divBdr>
    </w:div>
    <w:div w:id="1582787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4.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chart" Target="charts/chart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2.xm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chart" Target="charts/chart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chart" Target="charts/chart5.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user\Desktop\12ApplicationsJB\OurElect.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user\Desktop\12ApplicationsJB\OurElect.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user\Desktop\12ApplicationsJB\OurElect.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user\Desktop\12ApplicationsJB\OurElect.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user\Desktop\12ApplicationsJB\OurElec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AU"/>
  <c:roundedCorners val="1"/>
  <c:style val="18"/>
  <c:chart>
    <c:title>
      <c:tx>
        <c:rich>
          <a:bodyPr/>
          <a:lstStyle/>
          <a:p>
            <a:pPr>
              <a:defRPr sz="1600"/>
            </a:pPr>
            <a:r>
              <a:rPr lang="en-US" sz="1600" b="1">
                <a:latin typeface="Arial" pitchFamily="34" charset="0"/>
                <a:cs typeface="Arial" pitchFamily="34" charset="0"/>
              </a:rPr>
              <a:t>Electricity Consumption </a:t>
            </a:r>
          </a:p>
        </c:rich>
      </c:tx>
      <c:layout>
        <c:manualLayout>
          <c:xMode val="edge"/>
          <c:yMode val="edge"/>
          <c:x val="0.27431174416070436"/>
          <c:y val="3.3107362645199451E-2"/>
        </c:manualLayout>
      </c:layout>
      <c:overlay val="1"/>
    </c:title>
    <c:autoTitleDeleted val="0"/>
    <c:plotArea>
      <c:layout>
        <c:manualLayout>
          <c:layoutTarget val="inner"/>
          <c:xMode val="edge"/>
          <c:yMode val="edge"/>
          <c:x val="0.11229828511873199"/>
          <c:y val="0.18220973970610399"/>
          <c:w val="0.823903159646028"/>
          <c:h val="0.67633281508601295"/>
        </c:manualLayout>
      </c:layout>
      <c:scatterChart>
        <c:scatterStyle val="lineMarker"/>
        <c:varyColors val="0"/>
        <c:ser>
          <c:idx val="0"/>
          <c:order val="0"/>
          <c:spPr>
            <a:ln w="47625">
              <a:noFill/>
            </a:ln>
            <a:effectLst/>
          </c:spPr>
          <c:marker>
            <c:symbol val="circle"/>
            <c:size val="9"/>
            <c:spPr>
              <a:solidFill>
                <a:schemeClr val="tx1"/>
              </a:solidFill>
              <a:effectLst/>
            </c:spPr>
          </c:marker>
          <c:xVal>
            <c:numRef>
              <c:f>Sheet1!$K$4:$K$13</c:f>
              <c:numCache>
                <c:formatCode>mmm\-yy</c:formatCode>
                <c:ptCount val="10"/>
                <c:pt idx="0">
                  <c:v>41000</c:v>
                </c:pt>
                <c:pt idx="1">
                  <c:v>41122</c:v>
                </c:pt>
                <c:pt idx="2">
                  <c:v>41244</c:v>
                </c:pt>
                <c:pt idx="3">
                  <c:v>41365</c:v>
                </c:pt>
                <c:pt idx="4">
                  <c:v>41487</c:v>
                </c:pt>
                <c:pt idx="5">
                  <c:v>41609</c:v>
                </c:pt>
                <c:pt idx="6">
                  <c:v>41730</c:v>
                </c:pt>
                <c:pt idx="7">
                  <c:v>41852</c:v>
                </c:pt>
                <c:pt idx="8">
                  <c:v>41974</c:v>
                </c:pt>
                <c:pt idx="9">
                  <c:v>42095</c:v>
                </c:pt>
              </c:numCache>
            </c:numRef>
          </c:xVal>
          <c:yVal>
            <c:numRef>
              <c:f>Sheet1!$M$4:$M$13</c:f>
              <c:numCache>
                <c:formatCode>General</c:formatCode>
                <c:ptCount val="10"/>
                <c:pt idx="0">
                  <c:v>1820</c:v>
                </c:pt>
                <c:pt idx="1">
                  <c:v>1330</c:v>
                </c:pt>
                <c:pt idx="2">
                  <c:v>1310</c:v>
                </c:pt>
                <c:pt idx="3">
                  <c:v>1850</c:v>
                </c:pt>
                <c:pt idx="4">
                  <c:v>1300</c:v>
                </c:pt>
                <c:pt idx="5">
                  <c:v>1230</c:v>
                </c:pt>
                <c:pt idx="6">
                  <c:v>1660</c:v>
                </c:pt>
                <c:pt idx="7">
                  <c:v>990</c:v>
                </c:pt>
                <c:pt idx="8">
                  <c:v>1070</c:v>
                </c:pt>
                <c:pt idx="9">
                  <c:v>1330</c:v>
                </c:pt>
              </c:numCache>
            </c:numRef>
          </c:yVal>
          <c:smooth val="1"/>
        </c:ser>
        <c:dLbls>
          <c:showLegendKey val="0"/>
          <c:showVal val="0"/>
          <c:showCatName val="0"/>
          <c:showSerName val="0"/>
          <c:showPercent val="0"/>
          <c:showBubbleSize val="0"/>
        </c:dLbls>
        <c:axId val="34366208"/>
        <c:axId val="34368128"/>
      </c:scatterChart>
      <c:valAx>
        <c:axId val="34366208"/>
        <c:scaling>
          <c:orientation val="minMax"/>
          <c:max val="42100"/>
          <c:min val="40880"/>
        </c:scaling>
        <c:delete val="1"/>
        <c:axPos val="b"/>
        <c:majorGridlines/>
        <c:title>
          <c:tx>
            <c:rich>
              <a:bodyPr/>
              <a:lstStyle/>
              <a:p>
                <a:pPr>
                  <a:defRPr sz="1050" b="0">
                    <a:latin typeface="Arial" pitchFamily="34" charset="0"/>
                    <a:cs typeface="Arial" pitchFamily="34" charset="0"/>
                  </a:defRPr>
                </a:pPr>
                <a:r>
                  <a:rPr lang="en-US" sz="1050" b="0">
                    <a:latin typeface="Arial" pitchFamily="34" charset="0"/>
                    <a:cs typeface="Arial" pitchFamily="34" charset="0"/>
                  </a:rPr>
                  <a:t>Time</a:t>
                </a:r>
              </a:p>
            </c:rich>
          </c:tx>
          <c:layout>
            <c:manualLayout>
              <c:xMode val="edge"/>
              <c:yMode val="edge"/>
              <c:x val="0.92216007437005576"/>
              <c:y val="0.84182373447325476"/>
            </c:manualLayout>
          </c:layout>
          <c:overlay val="1"/>
        </c:title>
        <c:numFmt formatCode="mmm\-yy;@" sourceLinked="0"/>
        <c:majorTickMark val="cross"/>
        <c:minorTickMark val="cross"/>
        <c:tickLblPos val="nextTo"/>
        <c:crossAx val="34368128"/>
        <c:crosses val="autoZero"/>
        <c:crossBetween val="midCat"/>
        <c:majorUnit val="122"/>
        <c:minorUnit val="60"/>
      </c:valAx>
      <c:valAx>
        <c:axId val="34368128"/>
        <c:scaling>
          <c:orientation val="minMax"/>
          <c:min val="400"/>
        </c:scaling>
        <c:delete val="1"/>
        <c:axPos val="l"/>
        <c:majorGridlines/>
        <c:title>
          <c:tx>
            <c:rich>
              <a:bodyPr rot="0" vert="horz"/>
              <a:lstStyle/>
              <a:p>
                <a:pPr>
                  <a:defRPr sz="1050" b="0">
                    <a:latin typeface="Arial" pitchFamily="34" charset="0"/>
                    <a:cs typeface="Arial" pitchFamily="34" charset="0"/>
                  </a:defRPr>
                </a:pPr>
                <a:r>
                  <a:rPr lang="en-US" sz="1050" b="0">
                    <a:latin typeface="Arial" pitchFamily="34" charset="0"/>
                    <a:cs typeface="Arial" pitchFamily="34" charset="0"/>
                  </a:rPr>
                  <a:t>Units used </a:t>
                </a:r>
              </a:p>
            </c:rich>
          </c:tx>
          <c:layout>
            <c:manualLayout>
              <c:xMode val="edge"/>
              <c:yMode val="edge"/>
              <c:x val="3.6811548556430443E-2"/>
              <c:y val="9.7994373980434687E-2"/>
            </c:manualLayout>
          </c:layout>
          <c:overlay val="1"/>
        </c:title>
        <c:numFmt formatCode="General" sourceLinked="1"/>
        <c:majorTickMark val="cross"/>
        <c:minorTickMark val="cross"/>
        <c:tickLblPos val="nextTo"/>
        <c:crossAx val="34366208"/>
        <c:crossesAt val="40800"/>
        <c:crossBetween val="midCat"/>
      </c:valAx>
    </c:plotArea>
    <c:plotVisOnly val="1"/>
    <c:dispBlanksAs val="zero"/>
    <c:showDLblsOverMax val="1"/>
  </c:chart>
  <c:spPr>
    <a:ln>
      <a:noFill/>
    </a:ln>
  </c:spPr>
  <c:externalData r:id="rId1">
    <c:autoUpdate val="1"/>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AU"/>
  <c:roundedCorners val="1"/>
  <c:style val="18"/>
  <c:chart>
    <c:title>
      <c:tx>
        <c:rich>
          <a:bodyPr/>
          <a:lstStyle/>
          <a:p>
            <a:pPr>
              <a:defRPr sz="1600"/>
            </a:pPr>
            <a:r>
              <a:rPr lang="en-US" sz="1600">
                <a:latin typeface="Arial" pitchFamily="34" charset="0"/>
                <a:cs typeface="Arial" pitchFamily="34" charset="0"/>
              </a:rPr>
              <a:t>Electricity Costs</a:t>
            </a:r>
          </a:p>
        </c:rich>
      </c:tx>
      <c:layout>
        <c:manualLayout>
          <c:xMode val="edge"/>
          <c:yMode val="edge"/>
          <c:x val="0.33197598538240669"/>
          <c:y val="0"/>
        </c:manualLayout>
      </c:layout>
      <c:overlay val="1"/>
    </c:title>
    <c:autoTitleDeleted val="0"/>
    <c:plotArea>
      <c:layout>
        <c:manualLayout>
          <c:layoutTarget val="inner"/>
          <c:xMode val="edge"/>
          <c:yMode val="edge"/>
          <c:x val="0.119192818289018"/>
          <c:y val="0.121262766945218"/>
          <c:w val="0.82075278633649096"/>
          <c:h val="0.70955746130619501"/>
        </c:manualLayout>
      </c:layout>
      <c:scatterChart>
        <c:scatterStyle val="lineMarker"/>
        <c:varyColors val="0"/>
        <c:ser>
          <c:idx val="0"/>
          <c:order val="0"/>
          <c:spPr>
            <a:ln w="47625">
              <a:noFill/>
            </a:ln>
            <a:effectLst/>
          </c:spPr>
          <c:marker>
            <c:symbol val="square"/>
            <c:size val="9"/>
            <c:spPr>
              <a:solidFill>
                <a:sysClr val="windowText" lastClr="000000"/>
              </a:solidFill>
              <a:effectLst/>
            </c:spPr>
          </c:marker>
          <c:xVal>
            <c:numRef>
              <c:f>Sheet1!$K$4:$K$13</c:f>
              <c:numCache>
                <c:formatCode>mmm\-yy</c:formatCode>
                <c:ptCount val="10"/>
                <c:pt idx="0">
                  <c:v>41000</c:v>
                </c:pt>
                <c:pt idx="1">
                  <c:v>41122</c:v>
                </c:pt>
                <c:pt idx="2">
                  <c:v>41244</c:v>
                </c:pt>
                <c:pt idx="3">
                  <c:v>41365</c:v>
                </c:pt>
                <c:pt idx="4">
                  <c:v>41487</c:v>
                </c:pt>
                <c:pt idx="5">
                  <c:v>41609</c:v>
                </c:pt>
                <c:pt idx="6">
                  <c:v>41730</c:v>
                </c:pt>
                <c:pt idx="7">
                  <c:v>41852</c:v>
                </c:pt>
                <c:pt idx="8">
                  <c:v>41974</c:v>
                </c:pt>
                <c:pt idx="9">
                  <c:v>42095</c:v>
                </c:pt>
              </c:numCache>
            </c:numRef>
          </c:xVal>
          <c:yVal>
            <c:numRef>
              <c:f>Sheet1!$L$4:$L$13</c:f>
              <c:numCache>
                <c:formatCode>General</c:formatCode>
                <c:ptCount val="10"/>
                <c:pt idx="0">
                  <c:v>500</c:v>
                </c:pt>
                <c:pt idx="1">
                  <c:v>280</c:v>
                </c:pt>
                <c:pt idx="2">
                  <c:v>320</c:v>
                </c:pt>
                <c:pt idx="3">
                  <c:v>440</c:v>
                </c:pt>
                <c:pt idx="4">
                  <c:v>310</c:v>
                </c:pt>
                <c:pt idx="5">
                  <c:v>305</c:v>
                </c:pt>
                <c:pt idx="6">
                  <c:v>410</c:v>
                </c:pt>
                <c:pt idx="7">
                  <c:v>250</c:v>
                </c:pt>
                <c:pt idx="8">
                  <c:v>240</c:v>
                </c:pt>
                <c:pt idx="9">
                  <c:v>310</c:v>
                </c:pt>
              </c:numCache>
            </c:numRef>
          </c:yVal>
          <c:smooth val="1"/>
        </c:ser>
        <c:dLbls>
          <c:showLegendKey val="0"/>
          <c:showVal val="0"/>
          <c:showCatName val="0"/>
          <c:showSerName val="0"/>
          <c:showPercent val="0"/>
          <c:showBubbleSize val="0"/>
        </c:dLbls>
        <c:axId val="36057088"/>
        <c:axId val="36059392"/>
      </c:scatterChart>
      <c:valAx>
        <c:axId val="36057088"/>
        <c:scaling>
          <c:orientation val="minMax"/>
          <c:max val="42100"/>
          <c:min val="40880"/>
        </c:scaling>
        <c:delete val="1"/>
        <c:axPos val="b"/>
        <c:majorGridlines/>
        <c:title>
          <c:tx>
            <c:rich>
              <a:bodyPr/>
              <a:lstStyle/>
              <a:p>
                <a:pPr>
                  <a:defRPr sz="1050"/>
                </a:pPr>
                <a:r>
                  <a:rPr lang="en-US" sz="1050" b="0">
                    <a:latin typeface="Arial" pitchFamily="34" charset="0"/>
                    <a:cs typeface="Arial" pitchFamily="34" charset="0"/>
                  </a:rPr>
                  <a:t>Time</a:t>
                </a:r>
              </a:p>
            </c:rich>
          </c:tx>
          <c:layout>
            <c:manualLayout>
              <c:xMode val="edge"/>
              <c:yMode val="edge"/>
              <c:x val="0.92222503118981702"/>
              <c:y val="0.82383372086199325"/>
            </c:manualLayout>
          </c:layout>
          <c:overlay val="1"/>
        </c:title>
        <c:numFmt formatCode="mmm\-yy" sourceLinked="1"/>
        <c:majorTickMark val="cross"/>
        <c:minorTickMark val="cross"/>
        <c:tickLblPos val="nextTo"/>
        <c:crossAx val="36059392"/>
        <c:crosses val="autoZero"/>
        <c:crossBetween val="midCat"/>
        <c:majorUnit val="122"/>
        <c:minorUnit val="60"/>
      </c:valAx>
      <c:valAx>
        <c:axId val="36059392"/>
        <c:scaling>
          <c:orientation val="minMax"/>
        </c:scaling>
        <c:delete val="1"/>
        <c:axPos val="l"/>
        <c:majorGridlines/>
        <c:title>
          <c:tx>
            <c:rich>
              <a:bodyPr rot="0" vert="horz"/>
              <a:lstStyle/>
              <a:p>
                <a:pPr>
                  <a:defRPr sz="1050" b="0">
                    <a:latin typeface="Arial" pitchFamily="34" charset="0"/>
                    <a:cs typeface="Arial" pitchFamily="34" charset="0"/>
                  </a:defRPr>
                </a:pPr>
                <a:r>
                  <a:rPr lang="en-US" sz="1050" b="0">
                    <a:latin typeface="Arial" pitchFamily="34" charset="0"/>
                    <a:cs typeface="Arial" pitchFamily="34" charset="0"/>
                  </a:rPr>
                  <a:t>Cost ($)</a:t>
                </a:r>
              </a:p>
            </c:rich>
          </c:tx>
          <c:layout>
            <c:manualLayout>
              <c:xMode val="edge"/>
              <c:yMode val="edge"/>
              <c:x val="3.2892188984806114E-2"/>
              <c:y val="5.111088176429758E-2"/>
            </c:manualLayout>
          </c:layout>
          <c:overlay val="1"/>
        </c:title>
        <c:numFmt formatCode="General" sourceLinked="1"/>
        <c:majorTickMark val="cross"/>
        <c:minorTickMark val="cross"/>
        <c:tickLblPos val="nextTo"/>
        <c:crossAx val="36057088"/>
        <c:crosses val="autoZero"/>
        <c:crossBetween val="midCat"/>
      </c:valAx>
    </c:plotArea>
    <c:plotVisOnly val="1"/>
    <c:dispBlanksAs val="zero"/>
    <c:showDLblsOverMax val="1"/>
  </c:chart>
  <c:spPr>
    <a:ln>
      <a:noFill/>
    </a:ln>
  </c:spPr>
  <c:externalData r:id="rId1">
    <c:autoUpdate val="1"/>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AU"/>
  <c:roundedCorners val="1"/>
  <c:style val="18"/>
  <c:chart>
    <c:title>
      <c:tx>
        <c:rich>
          <a:bodyPr/>
          <a:lstStyle/>
          <a:p>
            <a:pPr>
              <a:defRPr/>
            </a:pPr>
            <a:r>
              <a:rPr lang="en-US" sz="1600">
                <a:latin typeface="Arial" pitchFamily="34" charset="0"/>
                <a:cs typeface="Arial" pitchFamily="34" charset="0"/>
              </a:rPr>
              <a:t>Electricity Costs</a:t>
            </a:r>
          </a:p>
        </c:rich>
      </c:tx>
      <c:layout/>
      <c:overlay val="1"/>
    </c:title>
    <c:autoTitleDeleted val="0"/>
    <c:plotArea>
      <c:layout>
        <c:manualLayout>
          <c:layoutTarget val="inner"/>
          <c:xMode val="edge"/>
          <c:yMode val="edge"/>
          <c:x val="0.119192818289018"/>
          <c:y val="0.121262766945218"/>
          <c:w val="0.82075278633649096"/>
          <c:h val="0.70955746130619501"/>
        </c:manualLayout>
      </c:layout>
      <c:scatterChart>
        <c:scatterStyle val="lineMarker"/>
        <c:varyColors val="0"/>
        <c:ser>
          <c:idx val="0"/>
          <c:order val="0"/>
          <c:spPr>
            <a:ln w="47625">
              <a:noFill/>
            </a:ln>
            <a:effectLst/>
          </c:spPr>
          <c:marker>
            <c:symbol val="circle"/>
            <c:size val="9"/>
            <c:spPr>
              <a:solidFill>
                <a:sysClr val="windowText" lastClr="000000"/>
              </a:solidFill>
              <a:effectLst/>
            </c:spPr>
          </c:marker>
          <c:xVal>
            <c:numRef>
              <c:f>Sheet1!$K$4:$K$13</c:f>
              <c:numCache>
                <c:formatCode>mmm\-yy</c:formatCode>
                <c:ptCount val="10"/>
                <c:pt idx="0">
                  <c:v>41000</c:v>
                </c:pt>
                <c:pt idx="1">
                  <c:v>41122</c:v>
                </c:pt>
                <c:pt idx="2">
                  <c:v>41244</c:v>
                </c:pt>
                <c:pt idx="3">
                  <c:v>41365</c:v>
                </c:pt>
                <c:pt idx="4">
                  <c:v>41487</c:v>
                </c:pt>
                <c:pt idx="5">
                  <c:v>41609</c:v>
                </c:pt>
                <c:pt idx="6">
                  <c:v>41730</c:v>
                </c:pt>
                <c:pt idx="7">
                  <c:v>41852</c:v>
                </c:pt>
                <c:pt idx="8">
                  <c:v>41974</c:v>
                </c:pt>
                <c:pt idx="9">
                  <c:v>42095</c:v>
                </c:pt>
              </c:numCache>
            </c:numRef>
          </c:xVal>
          <c:yVal>
            <c:numRef>
              <c:f>Sheet1!$L$4:$L$13</c:f>
              <c:numCache>
                <c:formatCode>General</c:formatCode>
                <c:ptCount val="10"/>
                <c:pt idx="0">
                  <c:v>500</c:v>
                </c:pt>
                <c:pt idx="1">
                  <c:v>280</c:v>
                </c:pt>
                <c:pt idx="2">
                  <c:v>320</c:v>
                </c:pt>
                <c:pt idx="3">
                  <c:v>440</c:v>
                </c:pt>
                <c:pt idx="4">
                  <c:v>310</c:v>
                </c:pt>
                <c:pt idx="5">
                  <c:v>305</c:v>
                </c:pt>
                <c:pt idx="6">
                  <c:v>410</c:v>
                </c:pt>
                <c:pt idx="7">
                  <c:v>250</c:v>
                </c:pt>
                <c:pt idx="8">
                  <c:v>240</c:v>
                </c:pt>
                <c:pt idx="9">
                  <c:v>310</c:v>
                </c:pt>
              </c:numCache>
            </c:numRef>
          </c:yVal>
          <c:smooth val="1"/>
        </c:ser>
        <c:dLbls>
          <c:showLegendKey val="0"/>
          <c:showVal val="0"/>
          <c:showCatName val="0"/>
          <c:showSerName val="0"/>
          <c:showPercent val="0"/>
          <c:showBubbleSize val="0"/>
        </c:dLbls>
        <c:axId val="36075392"/>
        <c:axId val="40313216"/>
      </c:scatterChart>
      <c:valAx>
        <c:axId val="36075392"/>
        <c:scaling>
          <c:orientation val="minMax"/>
          <c:max val="42100"/>
          <c:min val="40880"/>
        </c:scaling>
        <c:delete val="1"/>
        <c:axPos val="b"/>
        <c:majorGridlines/>
        <c:title>
          <c:tx>
            <c:rich>
              <a:bodyPr/>
              <a:lstStyle/>
              <a:p>
                <a:pPr>
                  <a:defRPr sz="1050"/>
                </a:pPr>
                <a:r>
                  <a:rPr lang="en-US" sz="1050" b="0">
                    <a:latin typeface="Arial" pitchFamily="34" charset="0"/>
                    <a:cs typeface="Arial" pitchFamily="34" charset="0"/>
                  </a:rPr>
                  <a:t>Time</a:t>
                </a:r>
              </a:p>
            </c:rich>
          </c:tx>
          <c:layout>
            <c:manualLayout>
              <c:xMode val="edge"/>
              <c:yMode val="edge"/>
              <c:x val="0.93223126406074242"/>
              <c:y val="0.82956273958524929"/>
            </c:manualLayout>
          </c:layout>
          <c:overlay val="1"/>
        </c:title>
        <c:numFmt formatCode="mmm\-yy" sourceLinked="1"/>
        <c:majorTickMark val="cross"/>
        <c:minorTickMark val="cross"/>
        <c:tickLblPos val="nextTo"/>
        <c:crossAx val="40313216"/>
        <c:crosses val="autoZero"/>
        <c:crossBetween val="midCat"/>
        <c:majorUnit val="122"/>
        <c:minorUnit val="60"/>
      </c:valAx>
      <c:valAx>
        <c:axId val="40313216"/>
        <c:scaling>
          <c:orientation val="minMax"/>
        </c:scaling>
        <c:delete val="1"/>
        <c:axPos val="l"/>
        <c:majorGridlines/>
        <c:title>
          <c:tx>
            <c:rich>
              <a:bodyPr rot="0" vert="horz"/>
              <a:lstStyle/>
              <a:p>
                <a:pPr>
                  <a:defRPr sz="1050" b="0">
                    <a:latin typeface="Arial" pitchFamily="34" charset="0"/>
                    <a:cs typeface="Arial" pitchFamily="34" charset="0"/>
                  </a:defRPr>
                </a:pPr>
                <a:r>
                  <a:rPr lang="en-US" sz="1050" b="0">
                    <a:latin typeface="Arial" pitchFamily="34" charset="0"/>
                    <a:cs typeface="Arial" pitchFamily="34" charset="0"/>
                  </a:rPr>
                  <a:t>Cost ($)</a:t>
                </a:r>
              </a:p>
            </c:rich>
          </c:tx>
          <c:layout>
            <c:manualLayout>
              <c:xMode val="edge"/>
              <c:yMode val="edge"/>
              <c:x val="5.5652923450766702E-2"/>
              <c:y val="5.5407729206263009E-2"/>
            </c:manualLayout>
          </c:layout>
          <c:overlay val="1"/>
        </c:title>
        <c:numFmt formatCode="General" sourceLinked="1"/>
        <c:majorTickMark val="cross"/>
        <c:minorTickMark val="cross"/>
        <c:tickLblPos val="nextTo"/>
        <c:crossAx val="36075392"/>
        <c:crosses val="autoZero"/>
        <c:crossBetween val="midCat"/>
      </c:valAx>
    </c:plotArea>
    <c:plotVisOnly val="1"/>
    <c:dispBlanksAs val="zero"/>
    <c:showDLblsOverMax val="1"/>
  </c:chart>
  <c:spPr>
    <a:ln>
      <a:noFill/>
    </a:ln>
  </c:spPr>
  <c:externalData r:id="rId1">
    <c:autoUpdate val="1"/>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en-AU"/>
  <c:roundedCorners val="1"/>
  <c:style val="18"/>
  <c:chart>
    <c:title>
      <c:tx>
        <c:rich>
          <a:bodyPr/>
          <a:lstStyle/>
          <a:p>
            <a:pPr>
              <a:defRPr sz="1600"/>
            </a:pPr>
            <a:r>
              <a:rPr lang="en-US" sz="1600" b="1">
                <a:latin typeface="Arial" pitchFamily="34" charset="0"/>
                <a:cs typeface="Arial" pitchFamily="34" charset="0"/>
              </a:rPr>
              <a:t>Electricity Consumption </a:t>
            </a:r>
          </a:p>
        </c:rich>
      </c:tx>
      <c:layout>
        <c:manualLayout>
          <c:xMode val="edge"/>
          <c:yMode val="edge"/>
          <c:x val="0.19146329534895101"/>
          <c:y val="3.2024006553321001E-2"/>
        </c:manualLayout>
      </c:layout>
      <c:overlay val="1"/>
    </c:title>
    <c:autoTitleDeleted val="0"/>
    <c:plotArea>
      <c:layout>
        <c:manualLayout>
          <c:layoutTarget val="inner"/>
          <c:xMode val="edge"/>
          <c:yMode val="edge"/>
          <c:x val="0.11229828511873199"/>
          <c:y val="0.18220973970610399"/>
          <c:w val="0.823903159646028"/>
          <c:h val="0.67633281508601295"/>
        </c:manualLayout>
      </c:layout>
      <c:scatterChart>
        <c:scatterStyle val="lineMarker"/>
        <c:varyColors val="0"/>
        <c:ser>
          <c:idx val="0"/>
          <c:order val="0"/>
          <c:spPr>
            <a:ln w="47625">
              <a:noFill/>
            </a:ln>
            <a:effectLst/>
          </c:spPr>
          <c:marker>
            <c:symbol val="circle"/>
            <c:size val="9"/>
            <c:spPr>
              <a:solidFill>
                <a:schemeClr val="tx1"/>
              </a:solidFill>
              <a:effectLst/>
            </c:spPr>
          </c:marker>
          <c:trendline>
            <c:trendlineType val="linear"/>
            <c:dispRSqr val="1"/>
            <c:dispEq val="1"/>
            <c:trendlineLbl>
              <c:layout>
                <c:manualLayout>
                  <c:x val="0.11296006287697424"/>
                  <c:y val="-0.4292389504026512"/>
                </c:manualLayout>
              </c:layout>
              <c:tx>
                <c:rich>
                  <a:bodyPr/>
                  <a:lstStyle/>
                  <a:p>
                    <a:pPr>
                      <a:defRPr sz="1100"/>
                    </a:pPr>
                    <a:r>
                      <a:rPr lang="en-US" baseline="0"/>
                      <a:t>Units = -0.4223 x time + 18936
R² = 0.2796</a:t>
                    </a:r>
                    <a:endParaRPr lang="en-US"/>
                  </a:p>
                </c:rich>
              </c:tx>
              <c:numFmt formatCode="General" sourceLinked="0"/>
            </c:trendlineLbl>
          </c:trendline>
          <c:xVal>
            <c:numRef>
              <c:f>Sheet1!$K$4:$K$13</c:f>
              <c:numCache>
                <c:formatCode>mmm\-yy</c:formatCode>
                <c:ptCount val="10"/>
                <c:pt idx="0">
                  <c:v>41000</c:v>
                </c:pt>
                <c:pt idx="1">
                  <c:v>41122</c:v>
                </c:pt>
                <c:pt idx="2">
                  <c:v>41244</c:v>
                </c:pt>
                <c:pt idx="3">
                  <c:v>41365</c:v>
                </c:pt>
                <c:pt idx="4">
                  <c:v>41487</c:v>
                </c:pt>
                <c:pt idx="5">
                  <c:v>41609</c:v>
                </c:pt>
                <c:pt idx="6">
                  <c:v>41730</c:v>
                </c:pt>
                <c:pt idx="7">
                  <c:v>41852</c:v>
                </c:pt>
                <c:pt idx="8">
                  <c:v>41974</c:v>
                </c:pt>
                <c:pt idx="9">
                  <c:v>42095</c:v>
                </c:pt>
              </c:numCache>
            </c:numRef>
          </c:xVal>
          <c:yVal>
            <c:numRef>
              <c:f>Sheet1!$M$4:$M$13</c:f>
              <c:numCache>
                <c:formatCode>General</c:formatCode>
                <c:ptCount val="10"/>
                <c:pt idx="0">
                  <c:v>1820</c:v>
                </c:pt>
                <c:pt idx="1">
                  <c:v>1330</c:v>
                </c:pt>
                <c:pt idx="2">
                  <c:v>1310</c:v>
                </c:pt>
                <c:pt idx="3">
                  <c:v>1850</c:v>
                </c:pt>
                <c:pt idx="4">
                  <c:v>1300</c:v>
                </c:pt>
                <c:pt idx="5">
                  <c:v>1230</c:v>
                </c:pt>
                <c:pt idx="6">
                  <c:v>1660</c:v>
                </c:pt>
                <c:pt idx="7">
                  <c:v>990</c:v>
                </c:pt>
                <c:pt idx="8">
                  <c:v>1070</c:v>
                </c:pt>
                <c:pt idx="9">
                  <c:v>1330</c:v>
                </c:pt>
              </c:numCache>
            </c:numRef>
          </c:yVal>
          <c:smooth val="1"/>
        </c:ser>
        <c:dLbls>
          <c:showLegendKey val="0"/>
          <c:showVal val="0"/>
          <c:showCatName val="0"/>
          <c:showSerName val="0"/>
          <c:showPercent val="0"/>
          <c:showBubbleSize val="0"/>
        </c:dLbls>
        <c:axId val="76092544"/>
        <c:axId val="76094464"/>
      </c:scatterChart>
      <c:valAx>
        <c:axId val="76092544"/>
        <c:scaling>
          <c:orientation val="minMax"/>
          <c:max val="42222"/>
          <c:min val="40880"/>
        </c:scaling>
        <c:delete val="1"/>
        <c:axPos val="b"/>
        <c:majorGridlines/>
        <c:title>
          <c:tx>
            <c:rich>
              <a:bodyPr/>
              <a:lstStyle/>
              <a:p>
                <a:pPr>
                  <a:defRPr sz="1050" b="0">
                    <a:latin typeface="Arial" pitchFamily="34" charset="0"/>
                    <a:cs typeface="Arial" pitchFamily="34" charset="0"/>
                  </a:defRPr>
                </a:pPr>
                <a:r>
                  <a:rPr lang="en-US" sz="1050" b="0">
                    <a:latin typeface="Arial" pitchFamily="34" charset="0"/>
                    <a:cs typeface="Arial" pitchFamily="34" charset="0"/>
                  </a:rPr>
                  <a:t>Time</a:t>
                </a:r>
              </a:p>
            </c:rich>
          </c:tx>
          <c:layout>
            <c:manualLayout>
              <c:xMode val="edge"/>
              <c:yMode val="edge"/>
              <c:x val="0.93913015906568731"/>
              <c:y val="0.86209272999712705"/>
            </c:manualLayout>
          </c:layout>
          <c:overlay val="1"/>
        </c:title>
        <c:numFmt formatCode="mmm\-yy;@" sourceLinked="0"/>
        <c:majorTickMark val="cross"/>
        <c:minorTickMark val="cross"/>
        <c:tickLblPos val="nextTo"/>
        <c:crossAx val="76094464"/>
        <c:crosses val="autoZero"/>
        <c:crossBetween val="midCat"/>
        <c:majorUnit val="122"/>
        <c:minorUnit val="60"/>
      </c:valAx>
      <c:valAx>
        <c:axId val="76094464"/>
        <c:scaling>
          <c:orientation val="minMax"/>
          <c:min val="400"/>
        </c:scaling>
        <c:delete val="1"/>
        <c:axPos val="l"/>
        <c:majorGridlines/>
        <c:title>
          <c:tx>
            <c:rich>
              <a:bodyPr rot="0" vert="horz"/>
              <a:lstStyle/>
              <a:p>
                <a:pPr>
                  <a:defRPr sz="1050" b="0">
                    <a:latin typeface="Arial" pitchFamily="34" charset="0"/>
                    <a:cs typeface="Arial" pitchFamily="34" charset="0"/>
                  </a:defRPr>
                </a:pPr>
                <a:r>
                  <a:rPr lang="en-US" sz="1050" b="0">
                    <a:latin typeface="Arial" pitchFamily="34" charset="0"/>
                    <a:cs typeface="Arial" pitchFamily="34" charset="0"/>
                  </a:rPr>
                  <a:t>Units used </a:t>
                </a:r>
              </a:p>
            </c:rich>
          </c:tx>
          <c:layout>
            <c:manualLayout>
              <c:xMode val="edge"/>
              <c:yMode val="edge"/>
              <c:x val="2.854839191829488E-2"/>
              <c:y val="0.11112060456455194"/>
            </c:manualLayout>
          </c:layout>
          <c:overlay val="1"/>
        </c:title>
        <c:numFmt formatCode="General" sourceLinked="1"/>
        <c:majorTickMark val="cross"/>
        <c:minorTickMark val="cross"/>
        <c:tickLblPos val="nextTo"/>
        <c:crossAx val="76092544"/>
        <c:crossesAt val="40800"/>
        <c:crossBetween val="midCat"/>
      </c:valAx>
    </c:plotArea>
    <c:plotVisOnly val="1"/>
    <c:dispBlanksAs val="zero"/>
    <c:showDLblsOverMax val="1"/>
  </c:chart>
  <c:spPr>
    <a:ln>
      <a:noFill/>
    </a:ln>
  </c:spPr>
  <c:externalData r:id="rId1">
    <c:autoUpdate val="1"/>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AU"/>
  <c:roundedCorners val="1"/>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sz="1600"/>
            </a:pPr>
            <a:r>
              <a:rPr lang="en-US" sz="1600" b="1">
                <a:latin typeface="Arial" pitchFamily="34" charset="0"/>
                <a:cs typeface="Arial" pitchFamily="34" charset="0"/>
              </a:rPr>
              <a:t>Electricity Consumption </a:t>
            </a:r>
          </a:p>
        </c:rich>
      </c:tx>
      <c:layout>
        <c:manualLayout>
          <c:xMode val="edge"/>
          <c:yMode val="edge"/>
          <c:x val="0.19380245414969488"/>
          <c:y val="3.6361341771849666E-2"/>
        </c:manualLayout>
      </c:layout>
      <c:overlay val="1"/>
    </c:title>
    <c:autoTitleDeleted val="0"/>
    <c:plotArea>
      <c:layout>
        <c:manualLayout>
          <c:layoutTarget val="inner"/>
          <c:xMode val="edge"/>
          <c:yMode val="edge"/>
          <c:x val="0.11229828511873199"/>
          <c:y val="0.18220973970610399"/>
          <c:w val="0.823903159646028"/>
          <c:h val="0.67633281508601295"/>
        </c:manualLayout>
      </c:layout>
      <c:scatterChart>
        <c:scatterStyle val="lineMarker"/>
        <c:varyColors val="0"/>
        <c:ser>
          <c:idx val="1"/>
          <c:order val="0"/>
          <c:spPr>
            <a:ln w="47625">
              <a:noFill/>
            </a:ln>
            <a:effectLst/>
          </c:spPr>
          <c:marker>
            <c:symbol val="square"/>
            <c:size val="9"/>
            <c:spPr>
              <a:solidFill>
                <a:schemeClr val="tx1"/>
              </a:solidFill>
              <a:effectLst/>
            </c:spPr>
          </c:marker>
          <c:trendline>
            <c:trendlineType val="linear"/>
            <c:dispRSqr val="1"/>
            <c:dispEq val="1"/>
            <c:trendlineLbl>
              <c:layout>
                <c:manualLayout>
                  <c:x val="0.163660219805352"/>
                  <c:y val="-0.36382700570072102"/>
                </c:manualLayout>
              </c:layout>
              <c:tx>
                <c:rich>
                  <a:bodyPr/>
                  <a:lstStyle/>
                  <a:p>
                    <a:pPr>
                      <a:defRPr/>
                    </a:pPr>
                    <a:r>
                      <a:rPr lang="en-US" sz="1100" baseline="0"/>
                      <a:t>Units = -0.4328 x time + 19356
R² = 0.8801</a:t>
                    </a:r>
                    <a:endParaRPr lang="en-US" sz="1100"/>
                  </a:p>
                </c:rich>
              </c:tx>
              <c:numFmt formatCode="General" sourceLinked="0"/>
            </c:trendlineLbl>
          </c:trendline>
          <c:xVal>
            <c:numRef>
              <c:f>Sheet1!$K$5:$K$12</c:f>
              <c:numCache>
                <c:formatCode>mmm\-yy</c:formatCode>
                <c:ptCount val="8"/>
                <c:pt idx="0">
                  <c:v>41122</c:v>
                </c:pt>
                <c:pt idx="1">
                  <c:v>41244</c:v>
                </c:pt>
                <c:pt idx="2">
                  <c:v>41365</c:v>
                </c:pt>
                <c:pt idx="3">
                  <c:v>41487</c:v>
                </c:pt>
                <c:pt idx="4">
                  <c:v>41609</c:v>
                </c:pt>
                <c:pt idx="5">
                  <c:v>41730</c:v>
                </c:pt>
                <c:pt idx="6">
                  <c:v>41852</c:v>
                </c:pt>
                <c:pt idx="7">
                  <c:v>41974</c:v>
                </c:pt>
              </c:numCache>
            </c:numRef>
          </c:xVal>
          <c:yVal>
            <c:numRef>
              <c:f>Sheet1!$N$5:$N$12</c:f>
              <c:numCache>
                <c:formatCode>0</c:formatCode>
                <c:ptCount val="8"/>
                <c:pt idx="0">
                  <c:v>1486.666666666667</c:v>
                </c:pt>
                <c:pt idx="1">
                  <c:v>1496.666666666667</c:v>
                </c:pt>
                <c:pt idx="2">
                  <c:v>1486.666666666667</c:v>
                </c:pt>
                <c:pt idx="3">
                  <c:v>1460</c:v>
                </c:pt>
                <c:pt idx="4">
                  <c:v>1396.666666666667</c:v>
                </c:pt>
                <c:pt idx="5">
                  <c:v>1293.333333333333</c:v>
                </c:pt>
                <c:pt idx="6">
                  <c:v>1240</c:v>
                </c:pt>
                <c:pt idx="7">
                  <c:v>1130</c:v>
                </c:pt>
              </c:numCache>
            </c:numRef>
          </c:yVal>
          <c:smooth val="1"/>
        </c:ser>
        <c:dLbls>
          <c:showLegendKey val="0"/>
          <c:showVal val="0"/>
          <c:showCatName val="0"/>
          <c:showSerName val="0"/>
          <c:showPercent val="0"/>
          <c:showBubbleSize val="0"/>
        </c:dLbls>
        <c:axId val="76144640"/>
        <c:axId val="76146560"/>
      </c:scatterChart>
      <c:valAx>
        <c:axId val="76144640"/>
        <c:scaling>
          <c:orientation val="minMax"/>
          <c:max val="42222"/>
          <c:min val="40880"/>
        </c:scaling>
        <c:delete val="1"/>
        <c:axPos val="b"/>
        <c:majorGridlines/>
        <c:title>
          <c:tx>
            <c:rich>
              <a:bodyPr/>
              <a:lstStyle/>
              <a:p>
                <a:pPr>
                  <a:defRPr sz="1050" b="0">
                    <a:latin typeface="Arial" pitchFamily="34" charset="0"/>
                    <a:cs typeface="Arial" pitchFamily="34" charset="0"/>
                  </a:defRPr>
                </a:pPr>
                <a:r>
                  <a:rPr lang="en-US" sz="1050" b="0">
                    <a:latin typeface="Arial" pitchFamily="34" charset="0"/>
                    <a:cs typeface="Arial" pitchFamily="34" charset="0"/>
                  </a:rPr>
                  <a:t>Time</a:t>
                </a:r>
              </a:p>
            </c:rich>
          </c:tx>
          <c:layout>
            <c:manualLayout>
              <c:xMode val="edge"/>
              <c:yMode val="edge"/>
              <c:x val="0.94006193585557907"/>
              <c:y val="0.85104022757743014"/>
            </c:manualLayout>
          </c:layout>
          <c:overlay val="1"/>
        </c:title>
        <c:numFmt formatCode="mmm\-yy;@" sourceLinked="0"/>
        <c:majorTickMark val="cross"/>
        <c:minorTickMark val="cross"/>
        <c:tickLblPos val="nextTo"/>
        <c:crossAx val="76146560"/>
        <c:crosses val="autoZero"/>
        <c:crossBetween val="midCat"/>
        <c:majorUnit val="122"/>
        <c:minorUnit val="60"/>
      </c:valAx>
      <c:valAx>
        <c:axId val="76146560"/>
        <c:scaling>
          <c:orientation val="minMax"/>
          <c:min val="400"/>
        </c:scaling>
        <c:delete val="1"/>
        <c:axPos val="l"/>
        <c:majorGridlines/>
        <c:title>
          <c:tx>
            <c:rich>
              <a:bodyPr rot="0" vert="horz"/>
              <a:lstStyle/>
              <a:p>
                <a:pPr>
                  <a:defRPr sz="1050" b="0">
                    <a:latin typeface="Arial" pitchFamily="34" charset="0"/>
                    <a:cs typeface="Arial" pitchFamily="34" charset="0"/>
                  </a:defRPr>
                </a:pPr>
                <a:r>
                  <a:rPr lang="en-US" sz="1050" b="0">
                    <a:latin typeface="Arial" pitchFamily="34" charset="0"/>
                    <a:cs typeface="Arial" pitchFamily="34" charset="0"/>
                  </a:rPr>
                  <a:t>Units used </a:t>
                </a:r>
              </a:p>
            </c:rich>
          </c:tx>
          <c:layout>
            <c:manualLayout>
              <c:xMode val="edge"/>
              <c:yMode val="edge"/>
              <c:x val="2.8485918012066867E-2"/>
              <c:y val="0.1107628602954845"/>
            </c:manualLayout>
          </c:layout>
          <c:overlay val="1"/>
        </c:title>
        <c:numFmt formatCode="0" sourceLinked="1"/>
        <c:majorTickMark val="cross"/>
        <c:minorTickMark val="cross"/>
        <c:tickLblPos val="nextTo"/>
        <c:crossAx val="76144640"/>
        <c:crossesAt val="40800"/>
        <c:crossBetween val="midCat"/>
      </c:valAx>
      <c:spPr>
        <a:ln>
          <a:solidFill>
            <a:schemeClr val="tx1"/>
          </a:solidFill>
        </a:ln>
      </c:spPr>
    </c:plotArea>
    <c:plotVisOnly val="1"/>
    <c:dispBlanksAs val="zero"/>
    <c:showDLblsOverMax val="1"/>
  </c:chart>
  <c:spPr>
    <a:ln>
      <a:noFill/>
    </a:ln>
  </c:sp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C43B0BC-27FF-4C4F-91BD-7B2785B3D0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11C5656A.dotm</Template>
  <TotalTime>72</TotalTime>
  <Pages>8</Pages>
  <Words>859</Words>
  <Characters>4281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Stage 2</vt:lpstr>
    </vt:vector>
  </TitlesOfParts>
  <Company>Curriculum Council</Company>
  <LinksUpToDate>false</LinksUpToDate>
  <CharactersWithSpaces>5130</CharactersWithSpaces>
  <SharedDoc>false</SharedDoc>
  <HLinks>
    <vt:vector size="780" baseType="variant">
      <vt:variant>
        <vt:i4>6160445</vt:i4>
      </vt:variant>
      <vt:variant>
        <vt:i4>990</vt:i4>
      </vt:variant>
      <vt:variant>
        <vt:i4>0</vt:i4>
      </vt:variant>
      <vt:variant>
        <vt:i4>5</vt:i4>
      </vt:variant>
      <vt:variant>
        <vt:lpwstr>http://www.bom.gov.au/cgi-bin/silo/reg/cli_chg/timeseries.cgi</vt:lpwstr>
      </vt:variant>
      <vt:variant>
        <vt:lpwstr/>
      </vt:variant>
      <vt:variant>
        <vt:i4>3211307</vt:i4>
      </vt:variant>
      <vt:variant>
        <vt:i4>984</vt:i4>
      </vt:variant>
      <vt:variant>
        <vt:i4>0</vt:i4>
      </vt:variant>
      <vt:variant>
        <vt:i4>5</vt:i4>
      </vt:variant>
      <vt:variant>
        <vt:lpwstr>http://www.bom.gov.au/climate/averages/</vt:lpwstr>
      </vt:variant>
      <vt:variant>
        <vt:lpwstr/>
      </vt:variant>
      <vt:variant>
        <vt:i4>6357044</vt:i4>
      </vt:variant>
      <vt:variant>
        <vt:i4>981</vt:i4>
      </vt:variant>
      <vt:variant>
        <vt:i4>0</vt:i4>
      </vt:variant>
      <vt:variant>
        <vt:i4>5</vt:i4>
      </vt:variant>
      <vt:variant>
        <vt:lpwstr>http://www.bom.gov.au/climate/how/</vt:lpwstr>
      </vt:variant>
      <vt:variant>
        <vt:lpwstr/>
      </vt:variant>
      <vt:variant>
        <vt:i4>4390940</vt:i4>
      </vt:variant>
      <vt:variant>
        <vt:i4>591</vt:i4>
      </vt:variant>
      <vt:variant>
        <vt:i4>0</vt:i4>
      </vt:variant>
      <vt:variant>
        <vt:i4>5</vt:i4>
      </vt:variant>
      <vt:variant>
        <vt:lpwstr>http://sodaplay.com/</vt:lpwstr>
      </vt:variant>
      <vt:variant>
        <vt:lpwstr/>
      </vt:variant>
      <vt:variant>
        <vt:i4>2424886</vt:i4>
      </vt:variant>
      <vt:variant>
        <vt:i4>588</vt:i4>
      </vt:variant>
      <vt:variant>
        <vt:i4>0</vt:i4>
      </vt:variant>
      <vt:variant>
        <vt:i4>5</vt:i4>
      </vt:variant>
      <vt:variant>
        <vt:lpwstr>http://www-personal.buseco.monash.edu.au/~hyndman/TSDL/</vt:lpwstr>
      </vt:variant>
      <vt:variant>
        <vt:lpwstr/>
      </vt:variant>
      <vt:variant>
        <vt:i4>6881390</vt:i4>
      </vt:variant>
      <vt:variant>
        <vt:i4>585</vt:i4>
      </vt:variant>
      <vt:variant>
        <vt:i4>0</vt:i4>
      </vt:variant>
      <vt:variant>
        <vt:i4>5</vt:i4>
      </vt:variant>
      <vt:variant>
        <vt:lpwstr>http://www.betweenwaters.com/probab/probab.html</vt:lpwstr>
      </vt:variant>
      <vt:variant>
        <vt:lpwstr/>
      </vt:variant>
      <vt:variant>
        <vt:i4>2752627</vt:i4>
      </vt:variant>
      <vt:variant>
        <vt:i4>582</vt:i4>
      </vt:variant>
      <vt:variant>
        <vt:i4>0</vt:i4>
      </vt:variant>
      <vt:variant>
        <vt:i4>5</vt:i4>
      </vt:variant>
      <vt:variant>
        <vt:lpwstr>http://www.nba.com/</vt:lpwstr>
      </vt:variant>
      <vt:variant>
        <vt:lpwstr/>
      </vt:variant>
      <vt:variant>
        <vt:i4>8192061</vt:i4>
      </vt:variant>
      <vt:variant>
        <vt:i4>579</vt:i4>
      </vt:variant>
      <vt:variant>
        <vt:i4>0</vt:i4>
      </vt:variant>
      <vt:variant>
        <vt:i4>5</vt:i4>
      </vt:variant>
      <vt:variant>
        <vt:lpwstr>http://www.netball.asn.au/</vt:lpwstr>
      </vt:variant>
      <vt:variant>
        <vt:lpwstr/>
      </vt:variant>
      <vt:variant>
        <vt:i4>8257598</vt:i4>
      </vt:variant>
      <vt:variant>
        <vt:i4>576</vt:i4>
      </vt:variant>
      <vt:variant>
        <vt:i4>0</vt:i4>
      </vt:variant>
      <vt:variant>
        <vt:i4>5</vt:i4>
      </vt:variant>
      <vt:variant>
        <vt:lpwstr>http://www.cricket.com.au/</vt:lpwstr>
      </vt:variant>
      <vt:variant>
        <vt:lpwstr/>
      </vt:variant>
      <vt:variant>
        <vt:i4>2883709</vt:i4>
      </vt:variant>
      <vt:variant>
        <vt:i4>573</vt:i4>
      </vt:variant>
      <vt:variant>
        <vt:i4>0</vt:i4>
      </vt:variant>
      <vt:variant>
        <vt:i4>5</vt:i4>
      </vt:variant>
      <vt:variant>
        <vt:lpwstr>http://afl.allthestats.com/</vt:lpwstr>
      </vt:variant>
      <vt:variant>
        <vt:lpwstr/>
      </vt:variant>
      <vt:variant>
        <vt:i4>2490468</vt:i4>
      </vt:variant>
      <vt:variant>
        <vt:i4>570</vt:i4>
      </vt:variant>
      <vt:variant>
        <vt:i4>0</vt:i4>
      </vt:variant>
      <vt:variant>
        <vt:i4>5</vt:i4>
      </vt:variant>
      <vt:variant>
        <vt:lpwstr>http://www.olympic.org/</vt:lpwstr>
      </vt:variant>
      <vt:variant>
        <vt:lpwstr/>
      </vt:variant>
      <vt:variant>
        <vt:i4>2162789</vt:i4>
      </vt:variant>
      <vt:variant>
        <vt:i4>567</vt:i4>
      </vt:variant>
      <vt:variant>
        <vt:i4>0</vt:i4>
      </vt:variant>
      <vt:variant>
        <vt:i4>5</vt:i4>
      </vt:variant>
      <vt:variant>
        <vt:lpwstr>http://www.abs.gov.au/websitedbs/cashome.nsf/Home/home</vt:lpwstr>
      </vt:variant>
      <vt:variant>
        <vt:lpwstr/>
      </vt:variant>
      <vt:variant>
        <vt:i4>6684712</vt:i4>
      </vt:variant>
      <vt:variant>
        <vt:i4>564</vt:i4>
      </vt:variant>
      <vt:variant>
        <vt:i4>0</vt:i4>
      </vt:variant>
      <vt:variant>
        <vt:i4>5</vt:i4>
      </vt:variant>
      <vt:variant>
        <vt:lpwstr>http://www.abs.gov.au/</vt:lpwstr>
      </vt:variant>
      <vt:variant>
        <vt:lpwstr/>
      </vt:variant>
      <vt:variant>
        <vt:i4>8060965</vt:i4>
      </vt:variant>
      <vt:variant>
        <vt:i4>561</vt:i4>
      </vt:variant>
      <vt:variant>
        <vt:i4>0</vt:i4>
      </vt:variant>
      <vt:variant>
        <vt:i4>5</vt:i4>
      </vt:variant>
      <vt:variant>
        <vt:lpwstr>http://www.bom.gov.au/</vt:lpwstr>
      </vt:variant>
      <vt:variant>
        <vt:lpwstr/>
      </vt:variant>
      <vt:variant>
        <vt:i4>524381</vt:i4>
      </vt:variant>
      <vt:variant>
        <vt:i4>558</vt:i4>
      </vt:variant>
      <vt:variant>
        <vt:i4>0</vt:i4>
      </vt:variant>
      <vt:variant>
        <vt:i4>5</vt:i4>
      </vt:variant>
      <vt:variant>
        <vt:lpwstr>http://www.fi.uu.nl/rekenweb/en/</vt:lpwstr>
      </vt:variant>
      <vt:variant>
        <vt:lpwstr/>
      </vt:variant>
      <vt:variant>
        <vt:i4>6422588</vt:i4>
      </vt:variant>
      <vt:variant>
        <vt:i4>555</vt:i4>
      </vt:variant>
      <vt:variant>
        <vt:i4>0</vt:i4>
      </vt:variant>
      <vt:variant>
        <vt:i4>5</vt:i4>
      </vt:variant>
      <vt:variant>
        <vt:lpwstr>http://www.auspost.com.au/</vt:lpwstr>
      </vt:variant>
      <vt:variant>
        <vt:lpwstr/>
      </vt:variant>
      <vt:variant>
        <vt:i4>6881318</vt:i4>
      </vt:variant>
      <vt:variant>
        <vt:i4>552</vt:i4>
      </vt:variant>
      <vt:variant>
        <vt:i4>0</vt:i4>
      </vt:variant>
      <vt:variant>
        <vt:i4>5</vt:i4>
      </vt:variant>
      <vt:variant>
        <vt:lpwstr>http://www.softronix.com/logo.html</vt:lpwstr>
      </vt:variant>
      <vt:variant>
        <vt:lpwstr/>
      </vt:variant>
      <vt:variant>
        <vt:i4>4915284</vt:i4>
      </vt:variant>
      <vt:variant>
        <vt:i4>549</vt:i4>
      </vt:variant>
      <vt:variant>
        <vt:i4>0</vt:i4>
      </vt:variant>
      <vt:variant>
        <vt:i4>5</vt:i4>
      </vt:variant>
      <vt:variant>
        <vt:lpwstr>http://www.mcescher.com/</vt:lpwstr>
      </vt:variant>
      <vt:variant>
        <vt:lpwstr/>
      </vt:variant>
      <vt:variant>
        <vt:i4>3211301</vt:i4>
      </vt:variant>
      <vt:variant>
        <vt:i4>546</vt:i4>
      </vt:variant>
      <vt:variant>
        <vt:i4>0</vt:i4>
      </vt:variant>
      <vt:variant>
        <vt:i4>5</vt:i4>
      </vt:variant>
      <vt:variant>
        <vt:lpwstr>http://www.youtube.com/watch?v=SRpDZdHBlkQ&amp;feature=related</vt:lpwstr>
      </vt:variant>
      <vt:variant>
        <vt:lpwstr/>
      </vt:variant>
      <vt:variant>
        <vt:i4>6029381</vt:i4>
      </vt:variant>
      <vt:variant>
        <vt:i4>543</vt:i4>
      </vt:variant>
      <vt:variant>
        <vt:i4>0</vt:i4>
      </vt:variant>
      <vt:variant>
        <vt:i4>5</vt:i4>
      </vt:variant>
      <vt:variant>
        <vt:lpwstr>http://www.airlineroutemaps.com/</vt:lpwstr>
      </vt:variant>
      <vt:variant>
        <vt:lpwstr/>
      </vt:variant>
      <vt:variant>
        <vt:i4>2162786</vt:i4>
      </vt:variant>
      <vt:variant>
        <vt:i4>540</vt:i4>
      </vt:variant>
      <vt:variant>
        <vt:i4>0</vt:i4>
      </vt:variant>
      <vt:variant>
        <vt:i4>5</vt:i4>
      </vt:variant>
      <vt:variant>
        <vt:lpwstr>http://www.whereis.com/</vt:lpwstr>
      </vt:variant>
      <vt:variant>
        <vt:lpwstr/>
      </vt:variant>
      <vt:variant>
        <vt:i4>5767245</vt:i4>
      </vt:variant>
      <vt:variant>
        <vt:i4>537</vt:i4>
      </vt:variant>
      <vt:variant>
        <vt:i4>0</vt:i4>
      </vt:variant>
      <vt:variant>
        <vt:i4>5</vt:i4>
      </vt:variant>
      <vt:variant>
        <vt:lpwstr>http://www.seattlecentral.edu/qelp/index.html</vt:lpwstr>
      </vt:variant>
      <vt:variant>
        <vt:lpwstr/>
      </vt:variant>
      <vt:variant>
        <vt:i4>6946919</vt:i4>
      </vt:variant>
      <vt:variant>
        <vt:i4>534</vt:i4>
      </vt:variant>
      <vt:variant>
        <vt:i4>0</vt:i4>
      </vt:variant>
      <vt:variant>
        <vt:i4>5</vt:i4>
      </vt:variant>
      <vt:variant>
        <vt:lpwstr>http://www.vf.utwente.nl/~zsofi/mozart/</vt:lpwstr>
      </vt:variant>
      <vt:variant>
        <vt:lpwstr/>
      </vt:variant>
      <vt:variant>
        <vt:i4>2097260</vt:i4>
      </vt:variant>
      <vt:variant>
        <vt:i4>531</vt:i4>
      </vt:variant>
      <vt:variant>
        <vt:i4>0</vt:i4>
      </vt:variant>
      <vt:variant>
        <vt:i4>5</vt:i4>
      </vt:variant>
      <vt:variant>
        <vt:lpwstr>http://www.sciencenetlinks.com/</vt:lpwstr>
      </vt:variant>
      <vt:variant>
        <vt:lpwstr/>
      </vt:variant>
      <vt:variant>
        <vt:i4>7471161</vt:i4>
      </vt:variant>
      <vt:variant>
        <vt:i4>528</vt:i4>
      </vt:variant>
      <vt:variant>
        <vt:i4>0</vt:i4>
      </vt:variant>
      <vt:variant>
        <vt:i4>5</vt:i4>
      </vt:variant>
      <vt:variant>
        <vt:lpwstr>http://www.asx.com.au/</vt:lpwstr>
      </vt:variant>
      <vt:variant>
        <vt:lpwstr/>
      </vt:variant>
      <vt:variant>
        <vt:i4>7667757</vt:i4>
      </vt:variant>
      <vt:variant>
        <vt:i4>525</vt:i4>
      </vt:variant>
      <vt:variant>
        <vt:i4>0</vt:i4>
      </vt:variant>
      <vt:variant>
        <vt:i4>5</vt:i4>
      </vt:variant>
      <vt:variant>
        <vt:lpwstr>http://www.colesonline.com.au/</vt:lpwstr>
      </vt:variant>
      <vt:variant>
        <vt:lpwstr/>
      </vt:variant>
      <vt:variant>
        <vt:i4>7798897</vt:i4>
      </vt:variant>
      <vt:variant>
        <vt:i4>522</vt:i4>
      </vt:variant>
      <vt:variant>
        <vt:i4>0</vt:i4>
      </vt:variant>
      <vt:variant>
        <vt:i4>5</vt:i4>
      </vt:variant>
      <vt:variant>
        <vt:lpwstr>http://www.homeshop.com.au/category.asp</vt:lpwstr>
      </vt:variant>
      <vt:variant>
        <vt:lpwstr/>
      </vt:variant>
      <vt:variant>
        <vt:i4>3932193</vt:i4>
      </vt:variant>
      <vt:variant>
        <vt:i4>519</vt:i4>
      </vt:variant>
      <vt:variant>
        <vt:i4>0</vt:i4>
      </vt:variant>
      <vt:variant>
        <vt:i4>5</vt:i4>
      </vt:variant>
      <vt:variant>
        <vt:lpwstr>http://www.themathlab.com/</vt:lpwstr>
      </vt:variant>
      <vt:variant>
        <vt:lpwstr/>
      </vt:variant>
      <vt:variant>
        <vt:i4>3407927</vt:i4>
      </vt:variant>
      <vt:variant>
        <vt:i4>516</vt:i4>
      </vt:variant>
      <vt:variant>
        <vt:i4>0</vt:i4>
      </vt:variant>
      <vt:variant>
        <vt:i4>5</vt:i4>
      </vt:variant>
      <vt:variant>
        <vt:lpwstr>http://www.bbc.co.uk/skillswise/numbers</vt:lpwstr>
      </vt:variant>
      <vt:variant>
        <vt:lpwstr/>
      </vt:variant>
      <vt:variant>
        <vt:i4>3276899</vt:i4>
      </vt:variant>
      <vt:variant>
        <vt:i4>513</vt:i4>
      </vt:variant>
      <vt:variant>
        <vt:i4>0</vt:i4>
      </vt:variant>
      <vt:variant>
        <vt:i4>5</vt:i4>
      </vt:variant>
      <vt:variant>
        <vt:lpwstr>http://mathforum.org/mathtools/</vt:lpwstr>
      </vt:variant>
      <vt:variant>
        <vt:lpwstr/>
      </vt:variant>
      <vt:variant>
        <vt:i4>8192057</vt:i4>
      </vt:variant>
      <vt:variant>
        <vt:i4>510</vt:i4>
      </vt:variant>
      <vt:variant>
        <vt:i4>0</vt:i4>
      </vt:variant>
      <vt:variant>
        <vt:i4>5</vt:i4>
      </vt:variant>
      <vt:variant>
        <vt:lpwstr>http://www.mawainc.org.au/</vt:lpwstr>
      </vt:variant>
      <vt:variant>
        <vt:lpwstr/>
      </vt:variant>
      <vt:variant>
        <vt:i4>3276899</vt:i4>
      </vt:variant>
      <vt:variant>
        <vt:i4>507</vt:i4>
      </vt:variant>
      <vt:variant>
        <vt:i4>0</vt:i4>
      </vt:variant>
      <vt:variant>
        <vt:i4>5</vt:i4>
      </vt:variant>
      <vt:variant>
        <vt:lpwstr>http://mathforum.org/mathtools</vt:lpwstr>
      </vt:variant>
      <vt:variant>
        <vt:lpwstr/>
      </vt:variant>
      <vt:variant>
        <vt:i4>2359354</vt:i4>
      </vt:variant>
      <vt:variant>
        <vt:i4>504</vt:i4>
      </vt:variant>
      <vt:variant>
        <vt:i4>0</vt:i4>
      </vt:variant>
      <vt:variant>
        <vt:i4>5</vt:i4>
      </vt:variant>
      <vt:variant>
        <vt:lpwstr>http://www.hotmaths.com.au/</vt:lpwstr>
      </vt:variant>
      <vt:variant>
        <vt:lpwstr/>
      </vt:variant>
      <vt:variant>
        <vt:i4>3342439</vt:i4>
      </vt:variant>
      <vt:variant>
        <vt:i4>501</vt:i4>
      </vt:variant>
      <vt:variant>
        <vt:i4>0</vt:i4>
      </vt:variant>
      <vt:variant>
        <vt:i4>5</vt:i4>
      </vt:variant>
      <vt:variant>
        <vt:lpwstr>http://www.cimt.plymouth.ac.uk/</vt:lpwstr>
      </vt:variant>
      <vt:variant>
        <vt:lpwstr/>
      </vt:variant>
      <vt:variant>
        <vt:i4>6553645</vt:i4>
      </vt:variant>
      <vt:variant>
        <vt:i4>498</vt:i4>
      </vt:variant>
      <vt:variant>
        <vt:i4>0</vt:i4>
      </vt:variant>
      <vt:variant>
        <vt:i4>5</vt:i4>
      </vt:variant>
      <vt:variant>
        <vt:lpwstr>http://www.casioed.net.au/</vt:lpwstr>
      </vt:variant>
      <vt:variant>
        <vt:lpwstr/>
      </vt:variant>
      <vt:variant>
        <vt:i4>3539049</vt:i4>
      </vt:variant>
      <vt:variant>
        <vt:i4>495</vt:i4>
      </vt:variant>
      <vt:variant>
        <vt:i4>0</vt:i4>
      </vt:variant>
      <vt:variant>
        <vt:i4>5</vt:i4>
      </vt:variant>
      <vt:variant>
        <vt:lpwstr>http://www.shodor.org/interactivate1.0</vt:lpwstr>
      </vt:variant>
      <vt:variant>
        <vt:lpwstr/>
      </vt:variant>
      <vt:variant>
        <vt:i4>6553645</vt:i4>
      </vt:variant>
      <vt:variant>
        <vt:i4>492</vt:i4>
      </vt:variant>
      <vt:variant>
        <vt:i4>0</vt:i4>
      </vt:variant>
      <vt:variant>
        <vt:i4>5</vt:i4>
      </vt:variant>
      <vt:variant>
        <vt:lpwstr>http://www.casioed.net.au/</vt:lpwstr>
      </vt:variant>
      <vt:variant>
        <vt:lpwstr/>
      </vt:variant>
      <vt:variant>
        <vt:i4>720920</vt:i4>
      </vt:variant>
      <vt:variant>
        <vt:i4>489</vt:i4>
      </vt:variant>
      <vt:variant>
        <vt:i4>0</vt:i4>
      </vt:variant>
      <vt:variant>
        <vt:i4>5</vt:i4>
      </vt:variant>
      <vt:variant>
        <vt:lpwstr>http://nlvm.usu.edu/</vt:lpwstr>
      </vt:variant>
      <vt:variant>
        <vt:lpwstr/>
      </vt:variant>
      <vt:variant>
        <vt:i4>720920</vt:i4>
      </vt:variant>
      <vt:variant>
        <vt:i4>486</vt:i4>
      </vt:variant>
      <vt:variant>
        <vt:i4>0</vt:i4>
      </vt:variant>
      <vt:variant>
        <vt:i4>5</vt:i4>
      </vt:variant>
      <vt:variant>
        <vt:lpwstr>http://nlvm.usu.edu/</vt:lpwstr>
      </vt:variant>
      <vt:variant>
        <vt:lpwstr/>
      </vt:variant>
      <vt:variant>
        <vt:i4>720920</vt:i4>
      </vt:variant>
      <vt:variant>
        <vt:i4>483</vt:i4>
      </vt:variant>
      <vt:variant>
        <vt:i4>0</vt:i4>
      </vt:variant>
      <vt:variant>
        <vt:i4>5</vt:i4>
      </vt:variant>
      <vt:variant>
        <vt:lpwstr>http://nlvm.usu.edu/</vt:lpwstr>
      </vt:variant>
      <vt:variant>
        <vt:lpwstr/>
      </vt:variant>
      <vt:variant>
        <vt:i4>3539049</vt:i4>
      </vt:variant>
      <vt:variant>
        <vt:i4>480</vt:i4>
      </vt:variant>
      <vt:variant>
        <vt:i4>0</vt:i4>
      </vt:variant>
      <vt:variant>
        <vt:i4>5</vt:i4>
      </vt:variant>
      <vt:variant>
        <vt:lpwstr>http://www.shodor.org/interactivate1.0</vt:lpwstr>
      </vt:variant>
      <vt:variant>
        <vt:lpwstr/>
      </vt:variant>
      <vt:variant>
        <vt:i4>4653148</vt:i4>
      </vt:variant>
      <vt:variant>
        <vt:i4>477</vt:i4>
      </vt:variant>
      <vt:variant>
        <vt:i4>0</vt:i4>
      </vt:variant>
      <vt:variant>
        <vt:i4>5</vt:i4>
      </vt:variant>
      <vt:variant>
        <vt:lpwstr>http://education.ti.com/</vt:lpwstr>
      </vt:variant>
      <vt:variant>
        <vt:lpwstr/>
      </vt:variant>
      <vt:variant>
        <vt:i4>4653148</vt:i4>
      </vt:variant>
      <vt:variant>
        <vt:i4>474</vt:i4>
      </vt:variant>
      <vt:variant>
        <vt:i4>0</vt:i4>
      </vt:variant>
      <vt:variant>
        <vt:i4>5</vt:i4>
      </vt:variant>
      <vt:variant>
        <vt:lpwstr>http://education.ti.com/</vt:lpwstr>
      </vt:variant>
      <vt:variant>
        <vt:lpwstr/>
      </vt:variant>
      <vt:variant>
        <vt:i4>3604514</vt:i4>
      </vt:variant>
      <vt:variant>
        <vt:i4>471</vt:i4>
      </vt:variant>
      <vt:variant>
        <vt:i4>0</vt:i4>
      </vt:variant>
      <vt:variant>
        <vt:i4>5</vt:i4>
      </vt:variant>
      <vt:variant>
        <vt:lpwstr>http://www.shodor.org/interactivate</vt:lpwstr>
      </vt:variant>
      <vt:variant>
        <vt:lpwstr/>
      </vt:variant>
      <vt:variant>
        <vt:i4>6553645</vt:i4>
      </vt:variant>
      <vt:variant>
        <vt:i4>468</vt:i4>
      </vt:variant>
      <vt:variant>
        <vt:i4>0</vt:i4>
      </vt:variant>
      <vt:variant>
        <vt:i4>5</vt:i4>
      </vt:variant>
      <vt:variant>
        <vt:lpwstr>http://www.casioed.net.au/</vt:lpwstr>
      </vt:variant>
      <vt:variant>
        <vt:lpwstr/>
      </vt:variant>
      <vt:variant>
        <vt:i4>4653148</vt:i4>
      </vt:variant>
      <vt:variant>
        <vt:i4>465</vt:i4>
      </vt:variant>
      <vt:variant>
        <vt:i4>0</vt:i4>
      </vt:variant>
      <vt:variant>
        <vt:i4>5</vt:i4>
      </vt:variant>
      <vt:variant>
        <vt:lpwstr>http://education.ti.com/</vt:lpwstr>
      </vt:variant>
      <vt:variant>
        <vt:lpwstr/>
      </vt:variant>
      <vt:variant>
        <vt:i4>4653148</vt:i4>
      </vt:variant>
      <vt:variant>
        <vt:i4>462</vt:i4>
      </vt:variant>
      <vt:variant>
        <vt:i4>0</vt:i4>
      </vt:variant>
      <vt:variant>
        <vt:i4>5</vt:i4>
      </vt:variant>
      <vt:variant>
        <vt:lpwstr>http://education.ti.com/</vt:lpwstr>
      </vt:variant>
      <vt:variant>
        <vt:lpwstr/>
      </vt:variant>
      <vt:variant>
        <vt:i4>4653148</vt:i4>
      </vt:variant>
      <vt:variant>
        <vt:i4>459</vt:i4>
      </vt:variant>
      <vt:variant>
        <vt:i4>0</vt:i4>
      </vt:variant>
      <vt:variant>
        <vt:i4>5</vt:i4>
      </vt:variant>
      <vt:variant>
        <vt:lpwstr>http://education.ti.com/</vt:lpwstr>
      </vt:variant>
      <vt:variant>
        <vt:lpwstr/>
      </vt:variant>
      <vt:variant>
        <vt:i4>6553645</vt:i4>
      </vt:variant>
      <vt:variant>
        <vt:i4>456</vt:i4>
      </vt:variant>
      <vt:variant>
        <vt:i4>0</vt:i4>
      </vt:variant>
      <vt:variant>
        <vt:i4>5</vt:i4>
      </vt:variant>
      <vt:variant>
        <vt:lpwstr>http://www.casioed.net.au/</vt:lpwstr>
      </vt:variant>
      <vt:variant>
        <vt:lpwstr/>
      </vt:variant>
      <vt:variant>
        <vt:i4>6553645</vt:i4>
      </vt:variant>
      <vt:variant>
        <vt:i4>453</vt:i4>
      </vt:variant>
      <vt:variant>
        <vt:i4>0</vt:i4>
      </vt:variant>
      <vt:variant>
        <vt:i4>5</vt:i4>
      </vt:variant>
      <vt:variant>
        <vt:lpwstr>http://www.casioed.net.au/</vt:lpwstr>
      </vt:variant>
      <vt:variant>
        <vt:lpwstr/>
      </vt:variant>
      <vt:variant>
        <vt:i4>3539049</vt:i4>
      </vt:variant>
      <vt:variant>
        <vt:i4>450</vt:i4>
      </vt:variant>
      <vt:variant>
        <vt:i4>0</vt:i4>
      </vt:variant>
      <vt:variant>
        <vt:i4>5</vt:i4>
      </vt:variant>
      <vt:variant>
        <vt:lpwstr>http://www.shodor.org/interactivate1.0</vt:lpwstr>
      </vt:variant>
      <vt:variant>
        <vt:lpwstr/>
      </vt:variant>
      <vt:variant>
        <vt:i4>720920</vt:i4>
      </vt:variant>
      <vt:variant>
        <vt:i4>447</vt:i4>
      </vt:variant>
      <vt:variant>
        <vt:i4>0</vt:i4>
      </vt:variant>
      <vt:variant>
        <vt:i4>5</vt:i4>
      </vt:variant>
      <vt:variant>
        <vt:lpwstr>http://nlvm.usu.edu/</vt:lpwstr>
      </vt:variant>
      <vt:variant>
        <vt:lpwstr/>
      </vt:variant>
      <vt:variant>
        <vt:i4>6553645</vt:i4>
      </vt:variant>
      <vt:variant>
        <vt:i4>444</vt:i4>
      </vt:variant>
      <vt:variant>
        <vt:i4>0</vt:i4>
      </vt:variant>
      <vt:variant>
        <vt:i4>5</vt:i4>
      </vt:variant>
      <vt:variant>
        <vt:lpwstr>http://www.casioed.net.au/</vt:lpwstr>
      </vt:variant>
      <vt:variant>
        <vt:lpwstr/>
      </vt:variant>
      <vt:variant>
        <vt:i4>3735670</vt:i4>
      </vt:variant>
      <vt:variant>
        <vt:i4>441</vt:i4>
      </vt:variant>
      <vt:variant>
        <vt:i4>0</vt:i4>
      </vt:variant>
      <vt:variant>
        <vt:i4>5</vt:i4>
      </vt:variant>
      <vt:variant>
        <vt:lpwstr>http://www.shodor.org/interactivate 1.0</vt:lpwstr>
      </vt:variant>
      <vt:variant>
        <vt:lpwstr/>
      </vt:variant>
      <vt:variant>
        <vt:i4>3735670</vt:i4>
      </vt:variant>
      <vt:variant>
        <vt:i4>438</vt:i4>
      </vt:variant>
      <vt:variant>
        <vt:i4>0</vt:i4>
      </vt:variant>
      <vt:variant>
        <vt:i4>5</vt:i4>
      </vt:variant>
      <vt:variant>
        <vt:lpwstr>http://www.shodor.org/interactivate 1.0</vt:lpwstr>
      </vt:variant>
      <vt:variant>
        <vt:lpwstr/>
      </vt:variant>
      <vt:variant>
        <vt:i4>4653148</vt:i4>
      </vt:variant>
      <vt:variant>
        <vt:i4>435</vt:i4>
      </vt:variant>
      <vt:variant>
        <vt:i4>0</vt:i4>
      </vt:variant>
      <vt:variant>
        <vt:i4>5</vt:i4>
      </vt:variant>
      <vt:variant>
        <vt:lpwstr>http://education.ti.com/</vt:lpwstr>
      </vt:variant>
      <vt:variant>
        <vt:lpwstr/>
      </vt:variant>
      <vt:variant>
        <vt:i4>720920</vt:i4>
      </vt:variant>
      <vt:variant>
        <vt:i4>432</vt:i4>
      </vt:variant>
      <vt:variant>
        <vt:i4>0</vt:i4>
      </vt:variant>
      <vt:variant>
        <vt:i4>5</vt:i4>
      </vt:variant>
      <vt:variant>
        <vt:lpwstr>http://nlvm.usu.edu/</vt:lpwstr>
      </vt:variant>
      <vt:variant>
        <vt:lpwstr/>
      </vt:variant>
      <vt:variant>
        <vt:i4>720920</vt:i4>
      </vt:variant>
      <vt:variant>
        <vt:i4>429</vt:i4>
      </vt:variant>
      <vt:variant>
        <vt:i4>0</vt:i4>
      </vt:variant>
      <vt:variant>
        <vt:i4>5</vt:i4>
      </vt:variant>
      <vt:variant>
        <vt:lpwstr>http://nlvm.usu.edu/</vt:lpwstr>
      </vt:variant>
      <vt:variant>
        <vt:lpwstr/>
      </vt:variant>
      <vt:variant>
        <vt:i4>262226</vt:i4>
      </vt:variant>
      <vt:variant>
        <vt:i4>426</vt:i4>
      </vt:variant>
      <vt:variant>
        <vt:i4>0</vt:i4>
      </vt:variant>
      <vt:variant>
        <vt:i4>5</vt:i4>
      </vt:variant>
      <vt:variant>
        <vt:lpwstr>http://www.hpcalculators.com.au/</vt:lpwstr>
      </vt:variant>
      <vt:variant>
        <vt:lpwstr/>
      </vt:variant>
      <vt:variant>
        <vt:i4>6553645</vt:i4>
      </vt:variant>
      <vt:variant>
        <vt:i4>423</vt:i4>
      </vt:variant>
      <vt:variant>
        <vt:i4>0</vt:i4>
      </vt:variant>
      <vt:variant>
        <vt:i4>5</vt:i4>
      </vt:variant>
      <vt:variant>
        <vt:lpwstr>http://www.casioed.net.au/</vt:lpwstr>
      </vt:variant>
      <vt:variant>
        <vt:lpwstr/>
      </vt:variant>
      <vt:variant>
        <vt:i4>4653148</vt:i4>
      </vt:variant>
      <vt:variant>
        <vt:i4>420</vt:i4>
      </vt:variant>
      <vt:variant>
        <vt:i4>0</vt:i4>
      </vt:variant>
      <vt:variant>
        <vt:i4>5</vt:i4>
      </vt:variant>
      <vt:variant>
        <vt:lpwstr>http://education.ti.com/</vt:lpwstr>
      </vt:variant>
      <vt:variant>
        <vt:lpwstr/>
      </vt:variant>
      <vt:variant>
        <vt:i4>7995445</vt:i4>
      </vt:variant>
      <vt:variant>
        <vt:i4>417</vt:i4>
      </vt:variant>
      <vt:variant>
        <vt:i4>0</vt:i4>
      </vt:variant>
      <vt:variant>
        <vt:i4>5</vt:i4>
      </vt:variant>
      <vt:variant>
        <vt:lpwstr>http://www.westone.gov.au/</vt:lpwstr>
      </vt:variant>
      <vt:variant>
        <vt:lpwstr/>
      </vt:variant>
      <vt:variant>
        <vt:i4>7995445</vt:i4>
      </vt:variant>
      <vt:variant>
        <vt:i4>414</vt:i4>
      </vt:variant>
      <vt:variant>
        <vt:i4>0</vt:i4>
      </vt:variant>
      <vt:variant>
        <vt:i4>5</vt:i4>
      </vt:variant>
      <vt:variant>
        <vt:lpwstr>http://www.westone.gov.au/</vt:lpwstr>
      </vt:variant>
      <vt:variant>
        <vt:lpwstr/>
      </vt:variant>
      <vt:variant>
        <vt:i4>4325444</vt:i4>
      </vt:variant>
      <vt:variant>
        <vt:i4>411</vt:i4>
      </vt:variant>
      <vt:variant>
        <vt:i4>0</vt:i4>
      </vt:variant>
      <vt:variant>
        <vt:i4>5</vt:i4>
      </vt:variant>
      <vt:variant>
        <vt:lpwstr>http://www.curriculum.edu.au/</vt:lpwstr>
      </vt:variant>
      <vt:variant>
        <vt:lpwstr/>
      </vt:variant>
      <vt:variant>
        <vt:i4>8192057</vt:i4>
      </vt:variant>
      <vt:variant>
        <vt:i4>330</vt:i4>
      </vt:variant>
      <vt:variant>
        <vt:i4>0</vt:i4>
      </vt:variant>
      <vt:variant>
        <vt:i4>5</vt:i4>
      </vt:variant>
      <vt:variant>
        <vt:lpwstr>http://www.mawainc.org.au/</vt:lpwstr>
      </vt:variant>
      <vt:variant>
        <vt:lpwstr/>
      </vt:variant>
      <vt:variant>
        <vt:i4>2359354</vt:i4>
      </vt:variant>
      <vt:variant>
        <vt:i4>327</vt:i4>
      </vt:variant>
      <vt:variant>
        <vt:i4>0</vt:i4>
      </vt:variant>
      <vt:variant>
        <vt:i4>5</vt:i4>
      </vt:variant>
      <vt:variant>
        <vt:lpwstr>http://www.hotmaths.com.au/</vt:lpwstr>
      </vt:variant>
      <vt:variant>
        <vt:lpwstr/>
      </vt:variant>
      <vt:variant>
        <vt:i4>3342439</vt:i4>
      </vt:variant>
      <vt:variant>
        <vt:i4>324</vt:i4>
      </vt:variant>
      <vt:variant>
        <vt:i4>0</vt:i4>
      </vt:variant>
      <vt:variant>
        <vt:i4>5</vt:i4>
      </vt:variant>
      <vt:variant>
        <vt:lpwstr>http://www.cimt.plymouth.ac.uk/</vt:lpwstr>
      </vt:variant>
      <vt:variant>
        <vt:lpwstr/>
      </vt:variant>
      <vt:variant>
        <vt:i4>3342439</vt:i4>
      </vt:variant>
      <vt:variant>
        <vt:i4>321</vt:i4>
      </vt:variant>
      <vt:variant>
        <vt:i4>0</vt:i4>
      </vt:variant>
      <vt:variant>
        <vt:i4>5</vt:i4>
      </vt:variant>
      <vt:variant>
        <vt:lpwstr>http://www.cimt.plymouth.ac.uk/</vt:lpwstr>
      </vt:variant>
      <vt:variant>
        <vt:lpwstr/>
      </vt:variant>
      <vt:variant>
        <vt:i4>6553645</vt:i4>
      </vt:variant>
      <vt:variant>
        <vt:i4>318</vt:i4>
      </vt:variant>
      <vt:variant>
        <vt:i4>0</vt:i4>
      </vt:variant>
      <vt:variant>
        <vt:i4>5</vt:i4>
      </vt:variant>
      <vt:variant>
        <vt:lpwstr>http://www.casioed.net.au/</vt:lpwstr>
      </vt:variant>
      <vt:variant>
        <vt:lpwstr/>
      </vt:variant>
      <vt:variant>
        <vt:i4>720920</vt:i4>
      </vt:variant>
      <vt:variant>
        <vt:i4>315</vt:i4>
      </vt:variant>
      <vt:variant>
        <vt:i4>0</vt:i4>
      </vt:variant>
      <vt:variant>
        <vt:i4>5</vt:i4>
      </vt:variant>
      <vt:variant>
        <vt:lpwstr>http://nlvm.usu.edu/</vt:lpwstr>
      </vt:variant>
      <vt:variant>
        <vt:lpwstr/>
      </vt:variant>
      <vt:variant>
        <vt:i4>4653148</vt:i4>
      </vt:variant>
      <vt:variant>
        <vt:i4>312</vt:i4>
      </vt:variant>
      <vt:variant>
        <vt:i4>0</vt:i4>
      </vt:variant>
      <vt:variant>
        <vt:i4>5</vt:i4>
      </vt:variant>
      <vt:variant>
        <vt:lpwstr>http://education.ti.com/</vt:lpwstr>
      </vt:variant>
      <vt:variant>
        <vt:lpwstr/>
      </vt:variant>
      <vt:variant>
        <vt:i4>6553645</vt:i4>
      </vt:variant>
      <vt:variant>
        <vt:i4>309</vt:i4>
      </vt:variant>
      <vt:variant>
        <vt:i4>0</vt:i4>
      </vt:variant>
      <vt:variant>
        <vt:i4>5</vt:i4>
      </vt:variant>
      <vt:variant>
        <vt:lpwstr>http://www.casioed.net.au/</vt:lpwstr>
      </vt:variant>
      <vt:variant>
        <vt:lpwstr/>
      </vt:variant>
      <vt:variant>
        <vt:i4>3539049</vt:i4>
      </vt:variant>
      <vt:variant>
        <vt:i4>306</vt:i4>
      </vt:variant>
      <vt:variant>
        <vt:i4>0</vt:i4>
      </vt:variant>
      <vt:variant>
        <vt:i4>5</vt:i4>
      </vt:variant>
      <vt:variant>
        <vt:lpwstr>http://www.shodor.org/interactivate1.0</vt:lpwstr>
      </vt:variant>
      <vt:variant>
        <vt:lpwstr/>
      </vt:variant>
      <vt:variant>
        <vt:i4>3539049</vt:i4>
      </vt:variant>
      <vt:variant>
        <vt:i4>303</vt:i4>
      </vt:variant>
      <vt:variant>
        <vt:i4>0</vt:i4>
      </vt:variant>
      <vt:variant>
        <vt:i4>5</vt:i4>
      </vt:variant>
      <vt:variant>
        <vt:lpwstr>http://www.shodor.org/interactivate1.0</vt:lpwstr>
      </vt:variant>
      <vt:variant>
        <vt:lpwstr/>
      </vt:variant>
      <vt:variant>
        <vt:i4>6553645</vt:i4>
      </vt:variant>
      <vt:variant>
        <vt:i4>300</vt:i4>
      </vt:variant>
      <vt:variant>
        <vt:i4>0</vt:i4>
      </vt:variant>
      <vt:variant>
        <vt:i4>5</vt:i4>
      </vt:variant>
      <vt:variant>
        <vt:lpwstr>http://www.casioed.net.au/</vt:lpwstr>
      </vt:variant>
      <vt:variant>
        <vt:lpwstr/>
      </vt:variant>
      <vt:variant>
        <vt:i4>393287</vt:i4>
      </vt:variant>
      <vt:variant>
        <vt:i4>297</vt:i4>
      </vt:variant>
      <vt:variant>
        <vt:i4>0</vt:i4>
      </vt:variant>
      <vt:variant>
        <vt:i4>5</vt:i4>
      </vt:variant>
      <vt:variant>
        <vt:lpwstr>http://www.shodor.org/interactivate1</vt:lpwstr>
      </vt:variant>
      <vt:variant>
        <vt:lpwstr/>
      </vt:variant>
      <vt:variant>
        <vt:i4>393287</vt:i4>
      </vt:variant>
      <vt:variant>
        <vt:i4>294</vt:i4>
      </vt:variant>
      <vt:variant>
        <vt:i4>0</vt:i4>
      </vt:variant>
      <vt:variant>
        <vt:i4>5</vt:i4>
      </vt:variant>
      <vt:variant>
        <vt:lpwstr>http://www.shodor.org/interactivate1</vt:lpwstr>
      </vt:variant>
      <vt:variant>
        <vt:lpwstr/>
      </vt:variant>
      <vt:variant>
        <vt:i4>720920</vt:i4>
      </vt:variant>
      <vt:variant>
        <vt:i4>291</vt:i4>
      </vt:variant>
      <vt:variant>
        <vt:i4>0</vt:i4>
      </vt:variant>
      <vt:variant>
        <vt:i4>5</vt:i4>
      </vt:variant>
      <vt:variant>
        <vt:lpwstr>http://nlvm.usu.edu/</vt:lpwstr>
      </vt:variant>
      <vt:variant>
        <vt:lpwstr/>
      </vt:variant>
      <vt:variant>
        <vt:i4>720920</vt:i4>
      </vt:variant>
      <vt:variant>
        <vt:i4>288</vt:i4>
      </vt:variant>
      <vt:variant>
        <vt:i4>0</vt:i4>
      </vt:variant>
      <vt:variant>
        <vt:i4>5</vt:i4>
      </vt:variant>
      <vt:variant>
        <vt:lpwstr>http://nlvm.usu.edu/</vt:lpwstr>
      </vt:variant>
      <vt:variant>
        <vt:lpwstr/>
      </vt:variant>
      <vt:variant>
        <vt:i4>3539049</vt:i4>
      </vt:variant>
      <vt:variant>
        <vt:i4>285</vt:i4>
      </vt:variant>
      <vt:variant>
        <vt:i4>0</vt:i4>
      </vt:variant>
      <vt:variant>
        <vt:i4>5</vt:i4>
      </vt:variant>
      <vt:variant>
        <vt:lpwstr>http://www.shodor.org/interactivate1.0</vt:lpwstr>
      </vt:variant>
      <vt:variant>
        <vt:lpwstr/>
      </vt:variant>
      <vt:variant>
        <vt:i4>7536696</vt:i4>
      </vt:variant>
      <vt:variant>
        <vt:i4>282</vt:i4>
      </vt:variant>
      <vt:variant>
        <vt:i4>0</vt:i4>
      </vt:variant>
      <vt:variant>
        <vt:i4>5</vt:i4>
      </vt:variant>
      <vt:variant>
        <vt:lpwstr>F:\::\ODMA\:TRIM\6\CC\76607www.hpcalculators.com.au</vt:lpwstr>
      </vt:variant>
      <vt:variant>
        <vt:lpwstr/>
      </vt:variant>
      <vt:variant>
        <vt:i4>2687079</vt:i4>
      </vt:variant>
      <vt:variant>
        <vt:i4>279</vt:i4>
      </vt:variant>
      <vt:variant>
        <vt:i4>0</vt:i4>
      </vt:variant>
      <vt:variant>
        <vt:i4>5</vt:i4>
      </vt:variant>
      <vt:variant>
        <vt:lpwstr>F:\::\ODMA\:TRIM\6\CC\76607: www.casioed.net.au</vt:lpwstr>
      </vt:variant>
      <vt:variant>
        <vt:lpwstr/>
      </vt:variant>
      <vt:variant>
        <vt:i4>4653148</vt:i4>
      </vt:variant>
      <vt:variant>
        <vt:i4>276</vt:i4>
      </vt:variant>
      <vt:variant>
        <vt:i4>0</vt:i4>
      </vt:variant>
      <vt:variant>
        <vt:i4>5</vt:i4>
      </vt:variant>
      <vt:variant>
        <vt:lpwstr>http://education.ti.com/</vt:lpwstr>
      </vt:variant>
      <vt:variant>
        <vt:lpwstr/>
      </vt:variant>
      <vt:variant>
        <vt:i4>7995445</vt:i4>
      </vt:variant>
      <vt:variant>
        <vt:i4>273</vt:i4>
      </vt:variant>
      <vt:variant>
        <vt:i4>0</vt:i4>
      </vt:variant>
      <vt:variant>
        <vt:i4>5</vt:i4>
      </vt:variant>
      <vt:variant>
        <vt:lpwstr>http://www.westone.gov.au/</vt:lpwstr>
      </vt:variant>
      <vt:variant>
        <vt:lpwstr/>
      </vt:variant>
      <vt:variant>
        <vt:i4>4325444</vt:i4>
      </vt:variant>
      <vt:variant>
        <vt:i4>270</vt:i4>
      </vt:variant>
      <vt:variant>
        <vt:i4>0</vt:i4>
      </vt:variant>
      <vt:variant>
        <vt:i4>5</vt:i4>
      </vt:variant>
      <vt:variant>
        <vt:lpwstr>http://www.curriculum.edu.au/</vt:lpwstr>
      </vt:variant>
      <vt:variant>
        <vt:lpwstr/>
      </vt:variant>
      <vt:variant>
        <vt:i4>2359354</vt:i4>
      </vt:variant>
      <vt:variant>
        <vt:i4>231</vt:i4>
      </vt:variant>
      <vt:variant>
        <vt:i4>0</vt:i4>
      </vt:variant>
      <vt:variant>
        <vt:i4>5</vt:i4>
      </vt:variant>
      <vt:variant>
        <vt:lpwstr>http://www.hotmaths.com.au/</vt:lpwstr>
      </vt:variant>
      <vt:variant>
        <vt:lpwstr/>
      </vt:variant>
      <vt:variant>
        <vt:i4>3342439</vt:i4>
      </vt:variant>
      <vt:variant>
        <vt:i4>228</vt:i4>
      </vt:variant>
      <vt:variant>
        <vt:i4>0</vt:i4>
      </vt:variant>
      <vt:variant>
        <vt:i4>5</vt:i4>
      </vt:variant>
      <vt:variant>
        <vt:lpwstr>http://www.cimt.plymouth.ac.uk/</vt:lpwstr>
      </vt:variant>
      <vt:variant>
        <vt:lpwstr/>
      </vt:variant>
      <vt:variant>
        <vt:i4>3342439</vt:i4>
      </vt:variant>
      <vt:variant>
        <vt:i4>225</vt:i4>
      </vt:variant>
      <vt:variant>
        <vt:i4>0</vt:i4>
      </vt:variant>
      <vt:variant>
        <vt:i4>5</vt:i4>
      </vt:variant>
      <vt:variant>
        <vt:lpwstr>http://www.cimt.plymouth.ac.uk/</vt:lpwstr>
      </vt:variant>
      <vt:variant>
        <vt:lpwstr/>
      </vt:variant>
      <vt:variant>
        <vt:i4>4653148</vt:i4>
      </vt:variant>
      <vt:variant>
        <vt:i4>222</vt:i4>
      </vt:variant>
      <vt:variant>
        <vt:i4>0</vt:i4>
      </vt:variant>
      <vt:variant>
        <vt:i4>5</vt:i4>
      </vt:variant>
      <vt:variant>
        <vt:lpwstr>http://education.ti.com/</vt:lpwstr>
      </vt:variant>
      <vt:variant>
        <vt:lpwstr/>
      </vt:variant>
      <vt:variant>
        <vt:i4>4653148</vt:i4>
      </vt:variant>
      <vt:variant>
        <vt:i4>219</vt:i4>
      </vt:variant>
      <vt:variant>
        <vt:i4>0</vt:i4>
      </vt:variant>
      <vt:variant>
        <vt:i4>5</vt:i4>
      </vt:variant>
      <vt:variant>
        <vt:lpwstr>http://education.ti.com/</vt:lpwstr>
      </vt:variant>
      <vt:variant>
        <vt:lpwstr/>
      </vt:variant>
      <vt:variant>
        <vt:i4>6553645</vt:i4>
      </vt:variant>
      <vt:variant>
        <vt:i4>216</vt:i4>
      </vt:variant>
      <vt:variant>
        <vt:i4>0</vt:i4>
      </vt:variant>
      <vt:variant>
        <vt:i4>5</vt:i4>
      </vt:variant>
      <vt:variant>
        <vt:lpwstr>http://www.casioed.net.au/</vt:lpwstr>
      </vt:variant>
      <vt:variant>
        <vt:lpwstr/>
      </vt:variant>
      <vt:variant>
        <vt:i4>4653148</vt:i4>
      </vt:variant>
      <vt:variant>
        <vt:i4>213</vt:i4>
      </vt:variant>
      <vt:variant>
        <vt:i4>0</vt:i4>
      </vt:variant>
      <vt:variant>
        <vt:i4>5</vt:i4>
      </vt:variant>
      <vt:variant>
        <vt:lpwstr>http://education.ti.com/</vt:lpwstr>
      </vt:variant>
      <vt:variant>
        <vt:lpwstr/>
      </vt:variant>
      <vt:variant>
        <vt:i4>4653148</vt:i4>
      </vt:variant>
      <vt:variant>
        <vt:i4>210</vt:i4>
      </vt:variant>
      <vt:variant>
        <vt:i4>0</vt:i4>
      </vt:variant>
      <vt:variant>
        <vt:i4>5</vt:i4>
      </vt:variant>
      <vt:variant>
        <vt:lpwstr>http://education.ti.com/</vt:lpwstr>
      </vt:variant>
      <vt:variant>
        <vt:lpwstr/>
      </vt:variant>
      <vt:variant>
        <vt:i4>6553645</vt:i4>
      </vt:variant>
      <vt:variant>
        <vt:i4>207</vt:i4>
      </vt:variant>
      <vt:variant>
        <vt:i4>0</vt:i4>
      </vt:variant>
      <vt:variant>
        <vt:i4>5</vt:i4>
      </vt:variant>
      <vt:variant>
        <vt:lpwstr>http://www.casioed.net.au/</vt:lpwstr>
      </vt:variant>
      <vt:variant>
        <vt:lpwstr/>
      </vt:variant>
      <vt:variant>
        <vt:i4>6553645</vt:i4>
      </vt:variant>
      <vt:variant>
        <vt:i4>204</vt:i4>
      </vt:variant>
      <vt:variant>
        <vt:i4>0</vt:i4>
      </vt:variant>
      <vt:variant>
        <vt:i4>5</vt:i4>
      </vt:variant>
      <vt:variant>
        <vt:lpwstr>http://www.casioed.net.au/</vt:lpwstr>
      </vt:variant>
      <vt:variant>
        <vt:lpwstr/>
      </vt:variant>
      <vt:variant>
        <vt:i4>720920</vt:i4>
      </vt:variant>
      <vt:variant>
        <vt:i4>201</vt:i4>
      </vt:variant>
      <vt:variant>
        <vt:i4>0</vt:i4>
      </vt:variant>
      <vt:variant>
        <vt:i4>5</vt:i4>
      </vt:variant>
      <vt:variant>
        <vt:lpwstr>http://nlvm.usu.edu/</vt:lpwstr>
      </vt:variant>
      <vt:variant>
        <vt:lpwstr/>
      </vt:variant>
      <vt:variant>
        <vt:i4>3539049</vt:i4>
      </vt:variant>
      <vt:variant>
        <vt:i4>198</vt:i4>
      </vt:variant>
      <vt:variant>
        <vt:i4>0</vt:i4>
      </vt:variant>
      <vt:variant>
        <vt:i4>5</vt:i4>
      </vt:variant>
      <vt:variant>
        <vt:lpwstr>http://www.shodor.org/interactivate1.0</vt:lpwstr>
      </vt:variant>
      <vt:variant>
        <vt:lpwstr/>
      </vt:variant>
      <vt:variant>
        <vt:i4>4653148</vt:i4>
      </vt:variant>
      <vt:variant>
        <vt:i4>195</vt:i4>
      </vt:variant>
      <vt:variant>
        <vt:i4>0</vt:i4>
      </vt:variant>
      <vt:variant>
        <vt:i4>5</vt:i4>
      </vt:variant>
      <vt:variant>
        <vt:lpwstr>http://education.ti.com/</vt:lpwstr>
      </vt:variant>
      <vt:variant>
        <vt:lpwstr/>
      </vt:variant>
      <vt:variant>
        <vt:i4>720920</vt:i4>
      </vt:variant>
      <vt:variant>
        <vt:i4>192</vt:i4>
      </vt:variant>
      <vt:variant>
        <vt:i4>0</vt:i4>
      </vt:variant>
      <vt:variant>
        <vt:i4>5</vt:i4>
      </vt:variant>
      <vt:variant>
        <vt:lpwstr>http://nlvm.usu.edu/</vt:lpwstr>
      </vt:variant>
      <vt:variant>
        <vt:lpwstr/>
      </vt:variant>
      <vt:variant>
        <vt:i4>720920</vt:i4>
      </vt:variant>
      <vt:variant>
        <vt:i4>189</vt:i4>
      </vt:variant>
      <vt:variant>
        <vt:i4>0</vt:i4>
      </vt:variant>
      <vt:variant>
        <vt:i4>5</vt:i4>
      </vt:variant>
      <vt:variant>
        <vt:lpwstr>http://nlvm.usu.edu/</vt:lpwstr>
      </vt:variant>
      <vt:variant>
        <vt:lpwstr/>
      </vt:variant>
      <vt:variant>
        <vt:i4>262226</vt:i4>
      </vt:variant>
      <vt:variant>
        <vt:i4>186</vt:i4>
      </vt:variant>
      <vt:variant>
        <vt:i4>0</vt:i4>
      </vt:variant>
      <vt:variant>
        <vt:i4>5</vt:i4>
      </vt:variant>
      <vt:variant>
        <vt:lpwstr>http://www.hpcalculators.com.au/</vt:lpwstr>
      </vt:variant>
      <vt:variant>
        <vt:lpwstr/>
      </vt:variant>
      <vt:variant>
        <vt:i4>6553645</vt:i4>
      </vt:variant>
      <vt:variant>
        <vt:i4>183</vt:i4>
      </vt:variant>
      <vt:variant>
        <vt:i4>0</vt:i4>
      </vt:variant>
      <vt:variant>
        <vt:i4>5</vt:i4>
      </vt:variant>
      <vt:variant>
        <vt:lpwstr>http://www.casioed.net.au/</vt:lpwstr>
      </vt:variant>
      <vt:variant>
        <vt:lpwstr/>
      </vt:variant>
      <vt:variant>
        <vt:i4>4653148</vt:i4>
      </vt:variant>
      <vt:variant>
        <vt:i4>180</vt:i4>
      </vt:variant>
      <vt:variant>
        <vt:i4>0</vt:i4>
      </vt:variant>
      <vt:variant>
        <vt:i4>5</vt:i4>
      </vt:variant>
      <vt:variant>
        <vt:lpwstr>http://education.ti.com/</vt:lpwstr>
      </vt:variant>
      <vt:variant>
        <vt:lpwstr/>
      </vt:variant>
      <vt:variant>
        <vt:i4>8192057</vt:i4>
      </vt:variant>
      <vt:variant>
        <vt:i4>177</vt:i4>
      </vt:variant>
      <vt:variant>
        <vt:i4>0</vt:i4>
      </vt:variant>
      <vt:variant>
        <vt:i4>5</vt:i4>
      </vt:variant>
      <vt:variant>
        <vt:lpwstr>http://www.mawainc.org.au/</vt:lpwstr>
      </vt:variant>
      <vt:variant>
        <vt:lpwstr/>
      </vt:variant>
      <vt:variant>
        <vt:i4>7995445</vt:i4>
      </vt:variant>
      <vt:variant>
        <vt:i4>174</vt:i4>
      </vt:variant>
      <vt:variant>
        <vt:i4>0</vt:i4>
      </vt:variant>
      <vt:variant>
        <vt:i4>5</vt:i4>
      </vt:variant>
      <vt:variant>
        <vt:lpwstr>http://www.westone.gov.au/</vt:lpwstr>
      </vt:variant>
      <vt:variant>
        <vt:lpwstr/>
      </vt:variant>
      <vt:variant>
        <vt:i4>4325444</vt:i4>
      </vt:variant>
      <vt:variant>
        <vt:i4>171</vt:i4>
      </vt:variant>
      <vt:variant>
        <vt:i4>0</vt:i4>
      </vt:variant>
      <vt:variant>
        <vt:i4>5</vt:i4>
      </vt:variant>
      <vt:variant>
        <vt:lpwstr>http://www.curriculum.edu.au/</vt:lpwstr>
      </vt:variant>
      <vt:variant>
        <vt:lpwstr/>
      </vt:variant>
      <vt:variant>
        <vt:i4>1114174</vt:i4>
      </vt:variant>
      <vt:variant>
        <vt:i4>140</vt:i4>
      </vt:variant>
      <vt:variant>
        <vt:i4>0</vt:i4>
      </vt:variant>
      <vt:variant>
        <vt:i4>5</vt:i4>
      </vt:variant>
      <vt:variant>
        <vt:lpwstr/>
      </vt:variant>
      <vt:variant>
        <vt:lpwstr>_Toc219702529</vt:lpwstr>
      </vt:variant>
      <vt:variant>
        <vt:i4>1114174</vt:i4>
      </vt:variant>
      <vt:variant>
        <vt:i4>134</vt:i4>
      </vt:variant>
      <vt:variant>
        <vt:i4>0</vt:i4>
      </vt:variant>
      <vt:variant>
        <vt:i4>5</vt:i4>
      </vt:variant>
      <vt:variant>
        <vt:lpwstr/>
      </vt:variant>
      <vt:variant>
        <vt:lpwstr>_Toc219702528</vt:lpwstr>
      </vt:variant>
      <vt:variant>
        <vt:i4>1114174</vt:i4>
      </vt:variant>
      <vt:variant>
        <vt:i4>128</vt:i4>
      </vt:variant>
      <vt:variant>
        <vt:i4>0</vt:i4>
      </vt:variant>
      <vt:variant>
        <vt:i4>5</vt:i4>
      </vt:variant>
      <vt:variant>
        <vt:lpwstr/>
      </vt:variant>
      <vt:variant>
        <vt:lpwstr>_Toc219702527</vt:lpwstr>
      </vt:variant>
      <vt:variant>
        <vt:i4>1114174</vt:i4>
      </vt:variant>
      <vt:variant>
        <vt:i4>122</vt:i4>
      </vt:variant>
      <vt:variant>
        <vt:i4>0</vt:i4>
      </vt:variant>
      <vt:variant>
        <vt:i4>5</vt:i4>
      </vt:variant>
      <vt:variant>
        <vt:lpwstr/>
      </vt:variant>
      <vt:variant>
        <vt:lpwstr>_Toc219702526</vt:lpwstr>
      </vt:variant>
      <vt:variant>
        <vt:i4>1114174</vt:i4>
      </vt:variant>
      <vt:variant>
        <vt:i4>116</vt:i4>
      </vt:variant>
      <vt:variant>
        <vt:i4>0</vt:i4>
      </vt:variant>
      <vt:variant>
        <vt:i4>5</vt:i4>
      </vt:variant>
      <vt:variant>
        <vt:lpwstr/>
      </vt:variant>
      <vt:variant>
        <vt:lpwstr>_Toc219702525</vt:lpwstr>
      </vt:variant>
      <vt:variant>
        <vt:i4>1114174</vt:i4>
      </vt:variant>
      <vt:variant>
        <vt:i4>110</vt:i4>
      </vt:variant>
      <vt:variant>
        <vt:i4>0</vt:i4>
      </vt:variant>
      <vt:variant>
        <vt:i4>5</vt:i4>
      </vt:variant>
      <vt:variant>
        <vt:lpwstr/>
      </vt:variant>
      <vt:variant>
        <vt:lpwstr>_Toc219702524</vt:lpwstr>
      </vt:variant>
      <vt:variant>
        <vt:i4>1114174</vt:i4>
      </vt:variant>
      <vt:variant>
        <vt:i4>104</vt:i4>
      </vt:variant>
      <vt:variant>
        <vt:i4>0</vt:i4>
      </vt:variant>
      <vt:variant>
        <vt:i4>5</vt:i4>
      </vt:variant>
      <vt:variant>
        <vt:lpwstr/>
      </vt:variant>
      <vt:variant>
        <vt:lpwstr>_Toc219702523</vt:lpwstr>
      </vt:variant>
      <vt:variant>
        <vt:i4>1114174</vt:i4>
      </vt:variant>
      <vt:variant>
        <vt:i4>98</vt:i4>
      </vt:variant>
      <vt:variant>
        <vt:i4>0</vt:i4>
      </vt:variant>
      <vt:variant>
        <vt:i4>5</vt:i4>
      </vt:variant>
      <vt:variant>
        <vt:lpwstr/>
      </vt:variant>
      <vt:variant>
        <vt:lpwstr>_Toc219702522</vt:lpwstr>
      </vt:variant>
      <vt:variant>
        <vt:i4>1114174</vt:i4>
      </vt:variant>
      <vt:variant>
        <vt:i4>92</vt:i4>
      </vt:variant>
      <vt:variant>
        <vt:i4>0</vt:i4>
      </vt:variant>
      <vt:variant>
        <vt:i4>5</vt:i4>
      </vt:variant>
      <vt:variant>
        <vt:lpwstr/>
      </vt:variant>
      <vt:variant>
        <vt:lpwstr>_Toc219702521</vt:lpwstr>
      </vt:variant>
      <vt:variant>
        <vt:i4>1114174</vt:i4>
      </vt:variant>
      <vt:variant>
        <vt:i4>86</vt:i4>
      </vt:variant>
      <vt:variant>
        <vt:i4>0</vt:i4>
      </vt:variant>
      <vt:variant>
        <vt:i4>5</vt:i4>
      </vt:variant>
      <vt:variant>
        <vt:lpwstr/>
      </vt:variant>
      <vt:variant>
        <vt:lpwstr>_Toc219702520</vt:lpwstr>
      </vt:variant>
      <vt:variant>
        <vt:i4>1179710</vt:i4>
      </vt:variant>
      <vt:variant>
        <vt:i4>80</vt:i4>
      </vt:variant>
      <vt:variant>
        <vt:i4>0</vt:i4>
      </vt:variant>
      <vt:variant>
        <vt:i4>5</vt:i4>
      </vt:variant>
      <vt:variant>
        <vt:lpwstr/>
      </vt:variant>
      <vt:variant>
        <vt:lpwstr>_Toc219702519</vt:lpwstr>
      </vt:variant>
      <vt:variant>
        <vt:i4>1179710</vt:i4>
      </vt:variant>
      <vt:variant>
        <vt:i4>74</vt:i4>
      </vt:variant>
      <vt:variant>
        <vt:i4>0</vt:i4>
      </vt:variant>
      <vt:variant>
        <vt:i4>5</vt:i4>
      </vt:variant>
      <vt:variant>
        <vt:lpwstr/>
      </vt:variant>
      <vt:variant>
        <vt:lpwstr>_Toc219702518</vt:lpwstr>
      </vt:variant>
      <vt:variant>
        <vt:i4>1179710</vt:i4>
      </vt:variant>
      <vt:variant>
        <vt:i4>68</vt:i4>
      </vt:variant>
      <vt:variant>
        <vt:i4>0</vt:i4>
      </vt:variant>
      <vt:variant>
        <vt:i4>5</vt:i4>
      </vt:variant>
      <vt:variant>
        <vt:lpwstr/>
      </vt:variant>
      <vt:variant>
        <vt:lpwstr>_Toc219702517</vt:lpwstr>
      </vt:variant>
      <vt:variant>
        <vt:i4>1179710</vt:i4>
      </vt:variant>
      <vt:variant>
        <vt:i4>62</vt:i4>
      </vt:variant>
      <vt:variant>
        <vt:i4>0</vt:i4>
      </vt:variant>
      <vt:variant>
        <vt:i4>5</vt:i4>
      </vt:variant>
      <vt:variant>
        <vt:lpwstr/>
      </vt:variant>
      <vt:variant>
        <vt:lpwstr>_Toc219702516</vt:lpwstr>
      </vt:variant>
      <vt:variant>
        <vt:i4>1179710</vt:i4>
      </vt:variant>
      <vt:variant>
        <vt:i4>56</vt:i4>
      </vt:variant>
      <vt:variant>
        <vt:i4>0</vt:i4>
      </vt:variant>
      <vt:variant>
        <vt:i4>5</vt:i4>
      </vt:variant>
      <vt:variant>
        <vt:lpwstr/>
      </vt:variant>
      <vt:variant>
        <vt:lpwstr>_Toc219702515</vt:lpwstr>
      </vt:variant>
      <vt:variant>
        <vt:i4>1179710</vt:i4>
      </vt:variant>
      <vt:variant>
        <vt:i4>50</vt:i4>
      </vt:variant>
      <vt:variant>
        <vt:i4>0</vt:i4>
      </vt:variant>
      <vt:variant>
        <vt:i4>5</vt:i4>
      </vt:variant>
      <vt:variant>
        <vt:lpwstr/>
      </vt:variant>
      <vt:variant>
        <vt:lpwstr>_Toc219702514</vt:lpwstr>
      </vt:variant>
      <vt:variant>
        <vt:i4>1179710</vt:i4>
      </vt:variant>
      <vt:variant>
        <vt:i4>44</vt:i4>
      </vt:variant>
      <vt:variant>
        <vt:i4>0</vt:i4>
      </vt:variant>
      <vt:variant>
        <vt:i4>5</vt:i4>
      </vt:variant>
      <vt:variant>
        <vt:lpwstr/>
      </vt:variant>
      <vt:variant>
        <vt:lpwstr>_Toc219702513</vt:lpwstr>
      </vt:variant>
      <vt:variant>
        <vt:i4>1179710</vt:i4>
      </vt:variant>
      <vt:variant>
        <vt:i4>38</vt:i4>
      </vt:variant>
      <vt:variant>
        <vt:i4>0</vt:i4>
      </vt:variant>
      <vt:variant>
        <vt:i4>5</vt:i4>
      </vt:variant>
      <vt:variant>
        <vt:lpwstr/>
      </vt:variant>
      <vt:variant>
        <vt:lpwstr>_Toc219702512</vt:lpwstr>
      </vt:variant>
      <vt:variant>
        <vt:i4>1179710</vt:i4>
      </vt:variant>
      <vt:variant>
        <vt:i4>32</vt:i4>
      </vt:variant>
      <vt:variant>
        <vt:i4>0</vt:i4>
      </vt:variant>
      <vt:variant>
        <vt:i4>5</vt:i4>
      </vt:variant>
      <vt:variant>
        <vt:lpwstr/>
      </vt:variant>
      <vt:variant>
        <vt:lpwstr>_Toc219702511</vt:lpwstr>
      </vt:variant>
      <vt:variant>
        <vt:i4>1179710</vt:i4>
      </vt:variant>
      <vt:variant>
        <vt:i4>26</vt:i4>
      </vt:variant>
      <vt:variant>
        <vt:i4>0</vt:i4>
      </vt:variant>
      <vt:variant>
        <vt:i4>5</vt:i4>
      </vt:variant>
      <vt:variant>
        <vt:lpwstr/>
      </vt:variant>
      <vt:variant>
        <vt:lpwstr>_Toc219702510</vt:lpwstr>
      </vt:variant>
      <vt:variant>
        <vt:i4>1245246</vt:i4>
      </vt:variant>
      <vt:variant>
        <vt:i4>20</vt:i4>
      </vt:variant>
      <vt:variant>
        <vt:i4>0</vt:i4>
      </vt:variant>
      <vt:variant>
        <vt:i4>5</vt:i4>
      </vt:variant>
      <vt:variant>
        <vt:lpwstr/>
      </vt:variant>
      <vt:variant>
        <vt:lpwstr>_Toc219702509</vt:lpwstr>
      </vt:variant>
      <vt:variant>
        <vt:i4>1245246</vt:i4>
      </vt:variant>
      <vt:variant>
        <vt:i4>14</vt:i4>
      </vt:variant>
      <vt:variant>
        <vt:i4>0</vt:i4>
      </vt:variant>
      <vt:variant>
        <vt:i4>5</vt:i4>
      </vt:variant>
      <vt:variant>
        <vt:lpwstr/>
      </vt:variant>
      <vt:variant>
        <vt:lpwstr>_Toc219702508</vt:lpwstr>
      </vt:variant>
      <vt:variant>
        <vt:i4>1245246</vt:i4>
      </vt:variant>
      <vt:variant>
        <vt:i4>8</vt:i4>
      </vt:variant>
      <vt:variant>
        <vt:i4>0</vt:i4>
      </vt:variant>
      <vt:variant>
        <vt:i4>5</vt:i4>
      </vt:variant>
      <vt:variant>
        <vt:lpwstr/>
      </vt:variant>
      <vt:variant>
        <vt:lpwstr>_Toc219702507</vt:lpwstr>
      </vt:variant>
      <vt:variant>
        <vt:i4>1245246</vt:i4>
      </vt:variant>
      <vt:variant>
        <vt:i4>2</vt:i4>
      </vt:variant>
      <vt:variant>
        <vt:i4>0</vt:i4>
      </vt:variant>
      <vt:variant>
        <vt:i4>5</vt:i4>
      </vt:variant>
      <vt:variant>
        <vt:lpwstr/>
      </vt:variant>
      <vt:variant>
        <vt:lpwstr>_Toc219702506</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Stage 2</dc:title>
  <dc:creator>Hughes, Jill (Ms)</dc:creator>
  <cp:lastModifiedBy>Romano Trudi</cp:lastModifiedBy>
  <cp:revision>10</cp:revision>
  <cp:lastPrinted>2015-04-22T10:20:00Z</cp:lastPrinted>
  <dcterms:created xsi:type="dcterms:W3CDTF">2016-02-14T06:37:00Z</dcterms:created>
  <dcterms:modified xsi:type="dcterms:W3CDTF">2016-06-16T00:03:00Z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UseMTPrefs">
    <vt:lpwstr>1</vt:lpwstr>
  </property>
  <property fmtid="{D5CDD505-2E9C-101B-9397-08002B2CF9AE}" pid="3" name="MTWinEqns">
    <vt:bool>true</vt:bool>
  </property>
</Properties>
</file>