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E8A10" w14:textId="77777777" w:rsidR="008B4CAC" w:rsidRDefault="008B4CAC" w:rsidP="008B4CAC"/>
    <w:p w14:paraId="1D3357FD" w14:textId="77777777" w:rsidR="00236DB6" w:rsidRDefault="00236DB6" w:rsidP="008B4CAC">
      <w:pPr>
        <w:tabs>
          <w:tab w:val="right" w:pos="9360"/>
        </w:tabs>
        <w:jc w:val="center"/>
        <w:rPr>
          <w:rFonts w:cs="Arial"/>
          <w:b/>
          <w:bCs/>
          <w:sz w:val="32"/>
          <w:szCs w:val="32"/>
        </w:rPr>
      </w:pPr>
    </w:p>
    <w:p w14:paraId="55C34606" w14:textId="15439C5A" w:rsidR="008B4CAC" w:rsidRPr="00AA1937" w:rsidRDefault="00E75884" w:rsidP="008B4CAC">
      <w:pPr>
        <w:tabs>
          <w:tab w:val="right" w:pos="9360"/>
        </w:tabs>
        <w:jc w:val="center"/>
        <w:rPr>
          <w:rFonts w:cs="Arial"/>
          <w:b/>
          <w:bCs/>
          <w:sz w:val="32"/>
          <w:szCs w:val="32"/>
        </w:rPr>
      </w:pPr>
      <w:r>
        <w:rPr>
          <w:b/>
          <w:bCs/>
          <w:noProof/>
          <w:sz w:val="32"/>
          <w:szCs w:val="32"/>
          <w:lang w:val="en-GB" w:eastAsia="en-GB"/>
        </w:rPr>
        <w:drawing>
          <wp:inline distT="0" distB="0" distL="0" distR="0" wp14:anchorId="718B5202" wp14:editId="08D60327">
            <wp:extent cx="908877" cy="989129"/>
            <wp:effectExtent l="0" t="0" r="5715" b="1905"/>
            <wp:docPr id="11" name="Picture 11"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3F62281A" w14:textId="77777777" w:rsidR="008B4CAC" w:rsidRPr="00AA1937" w:rsidRDefault="008B4CAC" w:rsidP="008B4CAC">
      <w:pPr>
        <w:tabs>
          <w:tab w:val="right" w:pos="9360"/>
        </w:tabs>
        <w:jc w:val="center"/>
        <w:rPr>
          <w:rFonts w:cs="Arial"/>
          <w:b/>
          <w:bCs/>
          <w:sz w:val="32"/>
          <w:szCs w:val="32"/>
        </w:rPr>
      </w:pPr>
    </w:p>
    <w:p w14:paraId="33A931B5" w14:textId="77777777" w:rsidR="00762F82" w:rsidRPr="001504F6" w:rsidRDefault="00571D30" w:rsidP="00762F82">
      <w:pPr>
        <w:tabs>
          <w:tab w:val="right" w:pos="9360"/>
        </w:tabs>
        <w:spacing w:line="240" w:lineRule="auto"/>
        <w:jc w:val="center"/>
        <w:rPr>
          <w:rFonts w:cs="Arial"/>
          <w:b/>
          <w:bCs/>
          <w:sz w:val="32"/>
          <w:szCs w:val="32"/>
        </w:rPr>
      </w:pPr>
      <w:r>
        <w:rPr>
          <w:rFonts w:cs="Arial"/>
          <w:b/>
          <w:bCs/>
          <w:sz w:val="32"/>
          <w:szCs w:val="32"/>
        </w:rPr>
        <w:t>Mathematics Applications</w:t>
      </w:r>
      <w:r w:rsidR="00762F82">
        <w:rPr>
          <w:rFonts w:cs="Arial"/>
          <w:b/>
          <w:bCs/>
          <w:sz w:val="32"/>
          <w:szCs w:val="32"/>
        </w:rPr>
        <w:br/>
      </w:r>
      <w:r w:rsidR="00544666">
        <w:rPr>
          <w:rFonts w:cs="Arial"/>
          <w:b/>
          <w:bCs/>
          <w:sz w:val="32"/>
          <w:szCs w:val="32"/>
        </w:rPr>
        <w:t xml:space="preserve">YEAR </w:t>
      </w:r>
      <w:r>
        <w:rPr>
          <w:rFonts w:cs="Arial"/>
          <w:b/>
          <w:bCs/>
          <w:sz w:val="32"/>
          <w:szCs w:val="32"/>
        </w:rPr>
        <w:t>12</w:t>
      </w:r>
    </w:p>
    <w:p w14:paraId="7CE4B26F" w14:textId="0ECFF4F1"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B10B9B">
        <w:rPr>
          <w:b/>
          <w:bCs/>
          <w:iCs/>
          <w:sz w:val="28"/>
          <w:szCs w:val="28"/>
        </w:rPr>
        <w:t>3</w:t>
      </w:r>
      <w:r w:rsidR="00762F82">
        <w:rPr>
          <w:b/>
          <w:bCs/>
          <w:iCs/>
          <w:sz w:val="28"/>
          <w:szCs w:val="28"/>
        </w:rPr>
        <w:t xml:space="preserve"> – </w:t>
      </w:r>
      <w:r w:rsidR="00B10B9B">
        <w:rPr>
          <w:b/>
          <w:bCs/>
          <w:iCs/>
          <w:sz w:val="28"/>
          <w:szCs w:val="28"/>
        </w:rPr>
        <w:t>Rates of Cooling</w:t>
      </w:r>
    </w:p>
    <w:p w14:paraId="6C9E49AD" w14:textId="77777777" w:rsidR="00762F82" w:rsidRPr="001504F6" w:rsidRDefault="00762F82" w:rsidP="00E37ABB">
      <w:pPr>
        <w:spacing w:before="120" w:line="240" w:lineRule="auto"/>
        <w:outlineLvl w:val="4"/>
        <w:rPr>
          <w:b/>
          <w:bCs/>
          <w:iCs/>
          <w:sz w:val="28"/>
          <w:szCs w:val="28"/>
        </w:rPr>
      </w:pPr>
    </w:p>
    <w:p w14:paraId="0F7D6DB5" w14:textId="70A1AF0C"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B10B9B">
        <w:rPr>
          <w:b/>
          <w:bCs/>
          <w:iCs/>
          <w:sz w:val="28"/>
          <w:szCs w:val="28"/>
        </w:rPr>
        <w:t>2</w:t>
      </w:r>
      <w:r w:rsidRPr="001504F6">
        <w:rPr>
          <w:b/>
          <w:bCs/>
          <w:iCs/>
          <w:sz w:val="28"/>
          <w:szCs w:val="28"/>
        </w:rPr>
        <w:t xml:space="preserve"> 201</w:t>
      </w:r>
      <w:r w:rsidR="0016665F">
        <w:rPr>
          <w:b/>
          <w:bCs/>
          <w:iCs/>
          <w:sz w:val="28"/>
          <w:szCs w:val="28"/>
        </w:rPr>
        <w:t>8</w:t>
      </w:r>
    </w:p>
    <w:p w14:paraId="59E675F8" w14:textId="77777777" w:rsidR="00FA4310" w:rsidRDefault="00FA4310" w:rsidP="00762F82">
      <w:pPr>
        <w:pStyle w:val="Subtitle"/>
        <w:tabs>
          <w:tab w:val="left" w:pos="3885"/>
          <w:tab w:val="left" w:pos="4303"/>
        </w:tabs>
        <w:jc w:val="left"/>
        <w:rPr>
          <w:rFonts w:asciiTheme="minorHAnsi" w:hAnsiTheme="minorHAnsi"/>
          <w:sz w:val="28"/>
          <w:szCs w:val="28"/>
        </w:rPr>
      </w:pPr>
    </w:p>
    <w:p w14:paraId="7948944A" w14:textId="77777777" w:rsidR="00B11A9E" w:rsidRPr="00571D30" w:rsidRDefault="00B11A9E" w:rsidP="00762F82">
      <w:pPr>
        <w:pStyle w:val="Subtitle"/>
        <w:tabs>
          <w:tab w:val="left" w:pos="3885"/>
          <w:tab w:val="left" w:pos="4303"/>
        </w:tabs>
        <w:jc w:val="left"/>
        <w:rPr>
          <w:rFonts w:asciiTheme="minorHAnsi" w:hAnsiTheme="minorHAnsi"/>
          <w:sz w:val="22"/>
        </w:rPr>
      </w:pPr>
    </w:p>
    <w:p w14:paraId="706DDBFB" w14:textId="2B82E564" w:rsidR="00E37ABB" w:rsidRDefault="00B11A9E" w:rsidP="00B11A9E">
      <w:pPr>
        <w:pStyle w:val="NoSpacing"/>
        <w:rPr>
          <w:rFonts w:ascii="Calibri" w:hAnsi="Calibri"/>
        </w:rPr>
      </w:pPr>
      <w:r w:rsidRPr="00571D30">
        <w:rPr>
          <w:b/>
        </w:rPr>
        <w:t>Time allowed:</w:t>
      </w:r>
      <w:r w:rsidRPr="00571D30">
        <w:rPr>
          <w:b/>
        </w:rPr>
        <w:tab/>
      </w:r>
      <w:r w:rsidRPr="00571D30">
        <w:rPr>
          <w:b/>
        </w:rPr>
        <w:tab/>
      </w:r>
      <w:r w:rsidR="00B10B9B">
        <w:rPr>
          <w:rFonts w:ascii="Calibri" w:hAnsi="Calibri"/>
        </w:rPr>
        <w:t>Two</w:t>
      </w:r>
      <w:r w:rsidR="0016665F">
        <w:rPr>
          <w:rFonts w:ascii="Calibri" w:hAnsi="Calibri"/>
        </w:rPr>
        <w:t xml:space="preserve"> week</w:t>
      </w:r>
      <w:r w:rsidR="00B10B9B">
        <w:rPr>
          <w:rFonts w:ascii="Calibri" w:hAnsi="Calibri"/>
        </w:rPr>
        <w:t>s</w:t>
      </w:r>
      <w:r w:rsidR="0016665F">
        <w:rPr>
          <w:rFonts w:ascii="Calibri" w:hAnsi="Calibri"/>
        </w:rPr>
        <w:t xml:space="preserve"> (</w:t>
      </w:r>
      <w:r w:rsidR="00B10B9B">
        <w:rPr>
          <w:rFonts w:ascii="Calibri" w:hAnsi="Calibri"/>
        </w:rPr>
        <w:t>Latest submission date is Friday 29 June 2018</w:t>
      </w:r>
      <w:r w:rsidR="00266B26">
        <w:rPr>
          <w:rFonts w:ascii="Calibri" w:hAnsi="Calibri"/>
        </w:rPr>
        <w:t>)</w:t>
      </w:r>
    </w:p>
    <w:p w14:paraId="57A6F841" w14:textId="4DE9D126" w:rsidR="00B10B9B" w:rsidRPr="00571D30" w:rsidRDefault="00B10B9B" w:rsidP="00B10B9B">
      <w:pPr>
        <w:pStyle w:val="NoSpacing"/>
        <w:ind w:left="2160"/>
        <w:rPr>
          <w:rFonts w:ascii="Calibri" w:hAnsi="Calibri"/>
        </w:rPr>
      </w:pPr>
      <w:r>
        <w:rPr>
          <w:rFonts w:ascii="Calibri" w:hAnsi="Calibri"/>
        </w:rPr>
        <w:t>Email accepted until 11.59pm</w:t>
      </w:r>
      <w:r w:rsidRPr="00B10B9B">
        <w:rPr>
          <w:rFonts w:ascii="Calibri" w:hAnsi="Calibri"/>
        </w:rPr>
        <w:t xml:space="preserve"> </w:t>
      </w:r>
      <w:r>
        <w:rPr>
          <w:rFonts w:ascii="Calibri" w:hAnsi="Calibri"/>
        </w:rPr>
        <w:t>Friday 29 June 2018 to darren.jacques@education.wa.edu.au</w:t>
      </w:r>
    </w:p>
    <w:p w14:paraId="419D2B30" w14:textId="77777777" w:rsidR="00B84CBD" w:rsidRPr="00571D30" w:rsidRDefault="00B84CBD" w:rsidP="00B84CBD">
      <w:pPr>
        <w:pStyle w:val="NoSpacing"/>
        <w:tabs>
          <w:tab w:val="left" w:pos="1380"/>
          <w:tab w:val="left" w:pos="1845"/>
        </w:tabs>
        <w:rPr>
          <w:rFonts w:ascii="Calibri" w:hAnsi="Calibri"/>
        </w:rPr>
      </w:pPr>
      <w:r w:rsidRPr="00571D30">
        <w:rPr>
          <w:rFonts w:ascii="Calibri" w:hAnsi="Calibri"/>
        </w:rPr>
        <w:tab/>
      </w:r>
      <w:r w:rsidRPr="00571D30">
        <w:rPr>
          <w:rFonts w:ascii="Calibri" w:hAnsi="Calibri"/>
        </w:rPr>
        <w:tab/>
      </w:r>
    </w:p>
    <w:p w14:paraId="56FD6986" w14:textId="7B27302E" w:rsidR="00E37485" w:rsidRDefault="00E37485" w:rsidP="00E37485">
      <w:pPr>
        <w:rPr>
          <w:b/>
        </w:rPr>
      </w:pPr>
    </w:p>
    <w:p w14:paraId="655BAE17" w14:textId="6407C79E" w:rsidR="00B31E54" w:rsidRDefault="00B31E54" w:rsidP="00B31E54">
      <w:pPr>
        <w:ind w:left="2160" w:hanging="2160"/>
        <w:rPr>
          <w:b/>
        </w:rPr>
      </w:pPr>
      <w:r>
        <w:rPr>
          <w:b/>
        </w:rPr>
        <w:t>Information:</w:t>
      </w:r>
      <w:r>
        <w:rPr>
          <w:b/>
        </w:rPr>
        <w:tab/>
      </w:r>
      <w:r w:rsidRPr="00B31E54">
        <w:t xml:space="preserve">The cover page at the end of this task sheet must be attached to the </w:t>
      </w:r>
      <w:r>
        <w:t>front</w:t>
      </w:r>
      <w:r w:rsidRPr="00B31E54">
        <w:t xml:space="preserve"> of </w:t>
      </w:r>
      <w:r w:rsidR="001B47B6">
        <w:t>your report</w:t>
      </w:r>
      <w:r w:rsidRPr="00B31E54">
        <w:t xml:space="preserve"> prior to submission. If submitting electronically, copy </w:t>
      </w:r>
      <w:r>
        <w:t>the cover</w:t>
      </w:r>
      <w:r w:rsidRPr="00B31E54">
        <w:t xml:space="preserve"> page and paste it into your report as the first page.</w:t>
      </w:r>
    </w:p>
    <w:p w14:paraId="74E30865" w14:textId="09329C6D" w:rsidR="00B10B9B" w:rsidRDefault="00B31E54" w:rsidP="00B31E54">
      <w:pPr>
        <w:ind w:left="2160"/>
        <w:rPr>
          <w:rFonts w:asciiTheme="minorHAnsi" w:hAnsiTheme="minorHAnsi"/>
        </w:rPr>
      </w:pPr>
      <w:r w:rsidRPr="00B31E54">
        <w:t xml:space="preserve">It is expected that this assessment task be completed outside of the classroom environment. Any teacher can </w:t>
      </w:r>
      <w:r w:rsidRPr="00B31E54">
        <w:rPr>
          <w:rFonts w:asciiTheme="minorHAnsi" w:hAnsiTheme="minorHAnsi"/>
        </w:rPr>
        <w:t>be asked for advice with the exception of Mr Jacques who will be evaluating your responses to this task.</w:t>
      </w:r>
    </w:p>
    <w:p w14:paraId="4EDD1721" w14:textId="77777777" w:rsidR="00B31E54" w:rsidRDefault="00B31E54" w:rsidP="00B31E54">
      <w:pPr>
        <w:ind w:left="2160"/>
        <w:rPr>
          <w:rFonts w:asciiTheme="minorHAnsi" w:hAnsiTheme="minorHAnsi"/>
        </w:rPr>
      </w:pPr>
      <w:r>
        <w:rPr>
          <w:rFonts w:asciiTheme="minorHAnsi" w:hAnsiTheme="minorHAnsi"/>
        </w:rPr>
        <w:t>It is expected that the report be your own work and unique when compared to the submitted work of other students in this course.</w:t>
      </w:r>
    </w:p>
    <w:p w14:paraId="54626344" w14:textId="1FDA1D18" w:rsidR="005C06B1" w:rsidRPr="00B31E54" w:rsidRDefault="005C06B1" w:rsidP="00B31E54">
      <w:pPr>
        <w:ind w:left="2160"/>
        <w:rPr>
          <w:b/>
        </w:rPr>
      </w:pPr>
      <w:r>
        <w:rPr>
          <w:rFonts w:asciiTheme="minorHAnsi" w:hAnsiTheme="minorHAnsi"/>
        </w:rPr>
        <w:t>You will receive a grade from the attached Performance Standards and a numerical mark for this assessment.</w:t>
      </w:r>
    </w:p>
    <w:p w14:paraId="61DD7A20" w14:textId="77777777" w:rsidR="00B31E54" w:rsidRDefault="00B31E54" w:rsidP="00B31E54">
      <w:pPr>
        <w:pStyle w:val="Footer"/>
        <w:tabs>
          <w:tab w:val="right" w:pos="9960"/>
          <w:tab w:val="left" w:pos="11340"/>
          <w:tab w:val="right" w:pos="14459"/>
        </w:tabs>
        <w:ind w:right="-1372"/>
        <w:rPr>
          <w:rFonts w:asciiTheme="minorHAnsi" w:hAnsiTheme="minorHAnsi" w:cs="Arial"/>
          <w:spacing w:val="-4"/>
          <w:sz w:val="16"/>
          <w:szCs w:val="16"/>
        </w:rPr>
      </w:pPr>
    </w:p>
    <w:p w14:paraId="08A318A9" w14:textId="77777777" w:rsidR="00B31E54" w:rsidRDefault="00B31E54" w:rsidP="00B31E54">
      <w:pPr>
        <w:pStyle w:val="Footer"/>
        <w:tabs>
          <w:tab w:val="right" w:pos="9960"/>
          <w:tab w:val="left" w:pos="11340"/>
          <w:tab w:val="right" w:pos="14459"/>
        </w:tabs>
        <w:ind w:right="-1372"/>
        <w:rPr>
          <w:rFonts w:asciiTheme="minorHAnsi" w:hAnsiTheme="minorHAnsi" w:cs="Arial"/>
          <w:spacing w:val="-4"/>
          <w:sz w:val="16"/>
          <w:szCs w:val="16"/>
        </w:rPr>
      </w:pPr>
    </w:p>
    <w:p w14:paraId="73F5C89C" w14:textId="77777777" w:rsidR="00B31E54" w:rsidRDefault="00B31E54" w:rsidP="00B31E54">
      <w:pPr>
        <w:pStyle w:val="Footer"/>
        <w:tabs>
          <w:tab w:val="right" w:pos="9960"/>
          <w:tab w:val="left" w:pos="11340"/>
          <w:tab w:val="right" w:pos="14459"/>
        </w:tabs>
        <w:ind w:right="-1372"/>
        <w:rPr>
          <w:rFonts w:asciiTheme="minorHAnsi" w:hAnsiTheme="minorHAnsi" w:cs="Arial"/>
          <w:spacing w:val="-4"/>
          <w:sz w:val="16"/>
          <w:szCs w:val="16"/>
        </w:rPr>
      </w:pPr>
    </w:p>
    <w:p w14:paraId="371DF1DF" w14:textId="77777777" w:rsidR="00B31E54" w:rsidRDefault="00B31E54" w:rsidP="00B31E54">
      <w:pPr>
        <w:pStyle w:val="Footer"/>
        <w:tabs>
          <w:tab w:val="right" w:pos="9960"/>
          <w:tab w:val="left" w:pos="11340"/>
          <w:tab w:val="right" w:pos="14459"/>
        </w:tabs>
        <w:ind w:right="-1372"/>
        <w:rPr>
          <w:rFonts w:asciiTheme="minorHAnsi" w:hAnsiTheme="minorHAnsi" w:cs="Arial"/>
          <w:spacing w:val="-4"/>
          <w:sz w:val="16"/>
          <w:szCs w:val="16"/>
        </w:rPr>
      </w:pPr>
    </w:p>
    <w:p w14:paraId="12D4D2C1" w14:textId="77777777" w:rsidR="00B31E54" w:rsidRDefault="00B31E54" w:rsidP="00B31E54">
      <w:pPr>
        <w:pStyle w:val="Footer"/>
        <w:tabs>
          <w:tab w:val="right" w:pos="9960"/>
          <w:tab w:val="left" w:pos="11340"/>
          <w:tab w:val="right" w:pos="14459"/>
        </w:tabs>
        <w:ind w:right="-1372"/>
        <w:rPr>
          <w:rFonts w:asciiTheme="minorHAnsi" w:hAnsiTheme="minorHAnsi" w:cs="Arial"/>
          <w:spacing w:val="-4"/>
          <w:sz w:val="16"/>
          <w:szCs w:val="16"/>
        </w:rPr>
      </w:pPr>
    </w:p>
    <w:p w14:paraId="508D114A" w14:textId="77777777" w:rsidR="00B31E54" w:rsidRDefault="00B31E54" w:rsidP="00B31E54">
      <w:pPr>
        <w:pStyle w:val="Footer"/>
        <w:tabs>
          <w:tab w:val="right" w:pos="9960"/>
          <w:tab w:val="left" w:pos="11340"/>
          <w:tab w:val="right" w:pos="14459"/>
        </w:tabs>
        <w:ind w:right="-1372"/>
        <w:rPr>
          <w:rFonts w:asciiTheme="minorHAnsi" w:hAnsiTheme="minorHAnsi" w:cs="Arial"/>
          <w:spacing w:val="-4"/>
          <w:sz w:val="16"/>
          <w:szCs w:val="16"/>
        </w:rPr>
      </w:pPr>
    </w:p>
    <w:p w14:paraId="6DE3C570" w14:textId="77777777" w:rsidR="00B31E54" w:rsidRDefault="00B31E54" w:rsidP="00B31E54">
      <w:pPr>
        <w:pStyle w:val="Footer"/>
        <w:tabs>
          <w:tab w:val="right" w:pos="9960"/>
          <w:tab w:val="left" w:pos="11340"/>
          <w:tab w:val="right" w:pos="14459"/>
        </w:tabs>
        <w:ind w:right="-1372"/>
        <w:rPr>
          <w:rFonts w:asciiTheme="minorHAnsi" w:hAnsiTheme="minorHAnsi" w:cs="Arial"/>
          <w:spacing w:val="-4"/>
          <w:sz w:val="16"/>
          <w:szCs w:val="16"/>
        </w:rPr>
      </w:pPr>
    </w:p>
    <w:p w14:paraId="25BC2D4F" w14:textId="77777777" w:rsidR="00804403" w:rsidRPr="00B31E54" w:rsidRDefault="007277E7" w:rsidP="00B31E54">
      <w:pPr>
        <w:pStyle w:val="Footer"/>
        <w:tabs>
          <w:tab w:val="right" w:pos="9960"/>
          <w:tab w:val="left" w:pos="11340"/>
          <w:tab w:val="right" w:pos="14459"/>
        </w:tabs>
        <w:ind w:right="-1372"/>
        <w:rPr>
          <w:rFonts w:asciiTheme="minorHAnsi" w:hAnsiTheme="minorHAnsi" w:cs="Arial"/>
          <w:spacing w:val="-4"/>
          <w:sz w:val="16"/>
          <w:szCs w:val="16"/>
        </w:rPr>
      </w:pPr>
      <w:r w:rsidRPr="00B31E54">
        <w:rPr>
          <w:rFonts w:asciiTheme="minorHAnsi" w:hAnsiTheme="minorHAnsi" w:cs="Arial"/>
          <w:spacing w:val="-4"/>
          <w:sz w:val="16"/>
          <w:szCs w:val="16"/>
        </w:rPr>
        <w:t>This Investigation is taken from</w:t>
      </w:r>
      <w:r w:rsidR="00804403" w:rsidRPr="00B31E54">
        <w:rPr>
          <w:rFonts w:asciiTheme="minorHAnsi" w:hAnsiTheme="minorHAnsi" w:cs="Arial"/>
          <w:spacing w:val="-4"/>
          <w:sz w:val="16"/>
          <w:szCs w:val="16"/>
        </w:rPr>
        <w:t>:</w:t>
      </w:r>
    </w:p>
    <w:p w14:paraId="0B6790E3" w14:textId="1C45D581" w:rsidR="00804403" w:rsidRPr="00B31E54" w:rsidRDefault="00B10B9B" w:rsidP="00B31E54">
      <w:pPr>
        <w:pStyle w:val="Footer"/>
        <w:tabs>
          <w:tab w:val="right" w:pos="9960"/>
          <w:tab w:val="left" w:pos="11340"/>
          <w:tab w:val="right" w:pos="14459"/>
        </w:tabs>
        <w:ind w:right="-1372"/>
        <w:rPr>
          <w:rFonts w:asciiTheme="minorHAnsi" w:hAnsiTheme="minorHAnsi" w:cs="Arial"/>
          <w:spacing w:val="-4"/>
          <w:sz w:val="16"/>
          <w:szCs w:val="16"/>
        </w:rPr>
      </w:pPr>
      <w:r w:rsidRPr="00B31E54">
        <w:rPr>
          <w:rFonts w:asciiTheme="minorHAnsi" w:hAnsiTheme="minorHAnsi" w:cs="Arial"/>
          <w:spacing w:val="-4"/>
          <w:sz w:val="16"/>
          <w:szCs w:val="16"/>
        </w:rPr>
        <w:t>Stage 2 General Mathematics – Topic 3: Statistical Models - Mathematical Investigation: Rates of cooling</w:t>
      </w:r>
    </w:p>
    <w:p w14:paraId="3DA0EE29" w14:textId="4B171BA9" w:rsidR="00B31E54" w:rsidRPr="00B31E54" w:rsidRDefault="00B10B9B" w:rsidP="00B31E54">
      <w:pPr>
        <w:pStyle w:val="Footer"/>
        <w:tabs>
          <w:tab w:val="right" w:pos="9960"/>
        </w:tabs>
        <w:ind w:right="-1372"/>
        <w:rPr>
          <w:rFonts w:asciiTheme="minorHAnsi" w:hAnsiTheme="minorHAnsi" w:cs="Arial"/>
          <w:spacing w:val="-4"/>
          <w:sz w:val="16"/>
          <w:szCs w:val="16"/>
        </w:rPr>
      </w:pPr>
      <w:r w:rsidRPr="00B31E54">
        <w:rPr>
          <w:rFonts w:asciiTheme="minorHAnsi" w:hAnsiTheme="minorHAnsi" w:cs="Arial"/>
          <w:spacing w:val="-4"/>
          <w:sz w:val="16"/>
          <w:szCs w:val="16"/>
        </w:rPr>
        <w:t>© SACE Board of South Australia 2016</w:t>
      </w:r>
      <w:r w:rsidR="00B31E54">
        <w:rPr>
          <w:rFonts w:ascii="Arial" w:hAnsi="Arial" w:cs="Arial"/>
          <w:b/>
        </w:rPr>
        <w:br w:type="page"/>
      </w:r>
    </w:p>
    <w:p w14:paraId="5EAE5721" w14:textId="27791CA8" w:rsidR="00B10B9B" w:rsidRPr="001B47B6" w:rsidRDefault="00B10B9B" w:rsidP="001B47B6">
      <w:pPr>
        <w:spacing w:before="60"/>
        <w:jc w:val="center"/>
        <w:rPr>
          <w:rFonts w:asciiTheme="minorHAnsi" w:hAnsiTheme="minorHAnsi" w:cs="Arial"/>
          <w:b/>
        </w:rPr>
      </w:pPr>
      <w:r w:rsidRPr="009A5B1A">
        <w:rPr>
          <w:rFonts w:asciiTheme="minorHAnsi" w:hAnsiTheme="minorHAnsi" w:cs="Arial"/>
          <w:b/>
        </w:rPr>
        <w:lastRenderedPageBreak/>
        <w:t xml:space="preserve">Statistical Models – Rates of Cooling </w:t>
      </w:r>
      <w:r w:rsidR="001B47B6">
        <w:rPr>
          <w:rFonts w:asciiTheme="minorHAnsi" w:hAnsiTheme="minorHAnsi" w:cs="Arial"/>
          <w:b/>
        </w:rPr>
        <w:br/>
      </w:r>
    </w:p>
    <w:p w14:paraId="615186BF" w14:textId="77777777" w:rsidR="00B10B9B" w:rsidRPr="009A5B1A" w:rsidRDefault="00B10B9B" w:rsidP="00B10B9B">
      <w:pPr>
        <w:spacing w:after="120"/>
        <w:rPr>
          <w:rFonts w:asciiTheme="minorHAnsi" w:hAnsiTheme="minorHAnsi" w:cs="Arial"/>
          <w:b/>
        </w:rPr>
      </w:pPr>
      <w:r w:rsidRPr="009A5B1A">
        <w:rPr>
          <w:rFonts w:asciiTheme="minorHAnsi" w:hAnsiTheme="minorHAnsi" w:cs="Arial"/>
          <w:b/>
          <w:noProof/>
          <w:lang w:val="en-GB" w:eastAsia="en-GB"/>
        </w:rPr>
        <mc:AlternateContent>
          <mc:Choice Requires="wps">
            <w:drawing>
              <wp:anchor distT="0" distB="0" distL="114300" distR="114300" simplePos="0" relativeHeight="251659264" behindDoc="0" locked="0" layoutInCell="1" allowOverlap="1" wp14:anchorId="3D182E68" wp14:editId="63B9234C">
                <wp:simplePos x="0" y="0"/>
                <wp:positionH relativeFrom="column">
                  <wp:posOffset>6743700</wp:posOffset>
                </wp:positionH>
                <wp:positionV relativeFrom="paragraph">
                  <wp:posOffset>1363980</wp:posOffset>
                </wp:positionV>
                <wp:extent cx="45085" cy="369570"/>
                <wp:effectExtent l="0" t="1905" r="254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36957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0461D" w14:textId="77777777" w:rsidR="00B10B9B" w:rsidRPr="00F93CA5" w:rsidRDefault="00B10B9B" w:rsidP="00B10B9B">
                            <w:pPr>
                              <w:rPr>
                                <w:rFonts w:ascii="Arial" w:hAnsi="Arial" w:cs="Arial"/>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D182E68" id="_x0000_t202" coordsize="21600,21600" o:spt="202" path="m0,0l0,21600,21600,21600,21600,0xe">
                <v:stroke joinstyle="miter"/>
                <v:path gradientshapeok="t" o:connecttype="rect"/>
              </v:shapetype>
              <v:shape id="Text Box 2" o:spid="_x0000_s1026" type="#_x0000_t202" style="position:absolute;margin-left:531pt;margin-top:107.4pt;width:3.5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" fillcolor="#9cf" stroked="f">
                <v:textbox style="mso-fit-shape-to-text:t">
                  <w:txbxContent>
                    <w:p w14:paraId="32E0461D" w14:textId="77777777" w:rsidR="00B10B9B" w:rsidRPr="00F93CA5" w:rsidRDefault="00B10B9B" w:rsidP="00B10B9B">
                      <w:pPr>
                        <w:rPr>
                          <w:rFonts w:ascii="Arial" w:hAnsi="Arial" w:cs="Arial"/>
                          <w:sz w:val="18"/>
                          <w:szCs w:val="18"/>
                        </w:rPr>
                      </w:pPr>
                    </w:p>
                  </w:txbxContent>
                </v:textbox>
              </v:shape>
            </w:pict>
          </mc:Fallback>
        </mc:AlternateContent>
      </w:r>
      <w:r w:rsidRPr="009A5B1A">
        <w:rPr>
          <w:rFonts w:asciiTheme="minorHAnsi" w:hAnsiTheme="minorHAnsi" w:cs="Arial"/>
          <w:b/>
        </w:rPr>
        <w:t>Description</w:t>
      </w:r>
    </w:p>
    <w:p w14:paraId="350102C0" w14:textId="3E89A593" w:rsidR="00B10B9B" w:rsidRPr="009A5B1A" w:rsidRDefault="00B10B9B" w:rsidP="00B10B9B">
      <w:pPr>
        <w:jc w:val="both"/>
        <w:rPr>
          <w:rFonts w:asciiTheme="minorHAnsi" w:hAnsiTheme="minorHAnsi" w:cs="Arial"/>
          <w:sz w:val="20"/>
          <w:szCs w:val="20"/>
        </w:rPr>
      </w:pPr>
      <w:r w:rsidRPr="009A5B1A">
        <w:rPr>
          <w:rFonts w:asciiTheme="minorHAnsi" w:hAnsiTheme="minorHAnsi" w:cs="Arial"/>
          <w:sz w:val="20"/>
          <w:szCs w:val="20"/>
        </w:rPr>
        <w:t>The following data represents the temperature above room temperature of a cup of flat white coffee as it cools.</w:t>
      </w:r>
    </w:p>
    <w:tbl>
      <w:tblPr>
        <w:tblW w:w="0" w:type="auto"/>
        <w:tblInd w:w="2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659"/>
        <w:gridCol w:w="660"/>
        <w:gridCol w:w="660"/>
        <w:gridCol w:w="660"/>
        <w:gridCol w:w="660"/>
        <w:gridCol w:w="660"/>
        <w:gridCol w:w="660"/>
      </w:tblGrid>
      <w:tr w:rsidR="00B10B9B" w:rsidRPr="009A5B1A" w14:paraId="01191501" w14:textId="77777777" w:rsidTr="009B6627">
        <w:trPr>
          <w:trHeight w:val="510"/>
        </w:trPr>
        <w:tc>
          <w:tcPr>
            <w:tcW w:w="0" w:type="auto"/>
            <w:shd w:val="clear" w:color="auto" w:fill="auto"/>
            <w:vAlign w:val="center"/>
          </w:tcPr>
          <w:p w14:paraId="02D35420"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i/>
                <w:sz w:val="20"/>
                <w:szCs w:val="20"/>
              </w:rPr>
              <w:t>t</w:t>
            </w:r>
            <w:r w:rsidRPr="009A5B1A">
              <w:rPr>
                <w:rFonts w:asciiTheme="minorHAnsi" w:hAnsiTheme="minorHAnsi" w:cs="Arial"/>
                <w:sz w:val="20"/>
                <w:szCs w:val="20"/>
              </w:rPr>
              <w:t xml:space="preserve"> (mins)</w:t>
            </w:r>
          </w:p>
        </w:tc>
        <w:tc>
          <w:tcPr>
            <w:tcW w:w="659" w:type="dxa"/>
            <w:shd w:val="clear" w:color="auto" w:fill="auto"/>
            <w:vAlign w:val="center"/>
          </w:tcPr>
          <w:p w14:paraId="004EF0F9"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0</w:t>
            </w:r>
          </w:p>
        </w:tc>
        <w:tc>
          <w:tcPr>
            <w:tcW w:w="660" w:type="dxa"/>
            <w:shd w:val="clear" w:color="auto" w:fill="auto"/>
            <w:vAlign w:val="center"/>
          </w:tcPr>
          <w:p w14:paraId="6F7F2D6A"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5</w:t>
            </w:r>
          </w:p>
        </w:tc>
        <w:tc>
          <w:tcPr>
            <w:tcW w:w="660" w:type="dxa"/>
            <w:shd w:val="clear" w:color="auto" w:fill="auto"/>
            <w:vAlign w:val="center"/>
          </w:tcPr>
          <w:p w14:paraId="7CFE2BBE"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10</w:t>
            </w:r>
          </w:p>
        </w:tc>
        <w:tc>
          <w:tcPr>
            <w:tcW w:w="660" w:type="dxa"/>
            <w:shd w:val="clear" w:color="auto" w:fill="auto"/>
            <w:vAlign w:val="center"/>
          </w:tcPr>
          <w:p w14:paraId="3DE10BCA"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15</w:t>
            </w:r>
          </w:p>
        </w:tc>
        <w:tc>
          <w:tcPr>
            <w:tcW w:w="660" w:type="dxa"/>
            <w:shd w:val="clear" w:color="auto" w:fill="auto"/>
            <w:vAlign w:val="center"/>
          </w:tcPr>
          <w:p w14:paraId="7D8E1048"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20</w:t>
            </w:r>
          </w:p>
        </w:tc>
        <w:tc>
          <w:tcPr>
            <w:tcW w:w="660" w:type="dxa"/>
            <w:shd w:val="clear" w:color="auto" w:fill="auto"/>
            <w:vAlign w:val="center"/>
          </w:tcPr>
          <w:p w14:paraId="4E139A6F"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25</w:t>
            </w:r>
          </w:p>
        </w:tc>
        <w:tc>
          <w:tcPr>
            <w:tcW w:w="660" w:type="dxa"/>
            <w:shd w:val="clear" w:color="auto" w:fill="auto"/>
            <w:vAlign w:val="center"/>
          </w:tcPr>
          <w:p w14:paraId="61186CF6"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30</w:t>
            </w:r>
          </w:p>
        </w:tc>
      </w:tr>
      <w:tr w:rsidR="00B10B9B" w:rsidRPr="009A5B1A" w14:paraId="59A4E96F" w14:textId="77777777" w:rsidTr="009B6627">
        <w:trPr>
          <w:trHeight w:val="510"/>
        </w:trPr>
        <w:tc>
          <w:tcPr>
            <w:tcW w:w="0" w:type="auto"/>
            <w:shd w:val="clear" w:color="auto" w:fill="auto"/>
            <w:vAlign w:val="center"/>
          </w:tcPr>
          <w:p w14:paraId="3A476F9A"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i/>
                <w:sz w:val="20"/>
                <w:szCs w:val="20"/>
              </w:rPr>
              <w:t>A</w:t>
            </w:r>
            <w:r w:rsidRPr="009A5B1A">
              <w:rPr>
                <w:rFonts w:asciiTheme="minorHAnsi" w:hAnsiTheme="minorHAnsi" w:cs="Arial"/>
                <w:sz w:val="20"/>
                <w:szCs w:val="20"/>
              </w:rPr>
              <w:t xml:space="preserve"> (°C)</w:t>
            </w:r>
          </w:p>
        </w:tc>
        <w:tc>
          <w:tcPr>
            <w:tcW w:w="659" w:type="dxa"/>
            <w:shd w:val="clear" w:color="auto" w:fill="auto"/>
            <w:vAlign w:val="center"/>
          </w:tcPr>
          <w:p w14:paraId="61912F2D"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71</w:t>
            </w:r>
          </w:p>
        </w:tc>
        <w:tc>
          <w:tcPr>
            <w:tcW w:w="660" w:type="dxa"/>
            <w:shd w:val="clear" w:color="auto" w:fill="auto"/>
            <w:vAlign w:val="center"/>
          </w:tcPr>
          <w:p w14:paraId="19CBBA8D"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61</w:t>
            </w:r>
          </w:p>
        </w:tc>
        <w:tc>
          <w:tcPr>
            <w:tcW w:w="660" w:type="dxa"/>
            <w:shd w:val="clear" w:color="auto" w:fill="auto"/>
            <w:vAlign w:val="center"/>
          </w:tcPr>
          <w:p w14:paraId="37C06799"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51.5</w:t>
            </w:r>
          </w:p>
        </w:tc>
        <w:tc>
          <w:tcPr>
            <w:tcW w:w="660" w:type="dxa"/>
            <w:shd w:val="clear" w:color="auto" w:fill="auto"/>
            <w:vAlign w:val="center"/>
          </w:tcPr>
          <w:p w14:paraId="6B533125"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45</w:t>
            </w:r>
          </w:p>
        </w:tc>
        <w:tc>
          <w:tcPr>
            <w:tcW w:w="660" w:type="dxa"/>
            <w:shd w:val="clear" w:color="auto" w:fill="auto"/>
            <w:vAlign w:val="center"/>
          </w:tcPr>
          <w:p w14:paraId="71914D1A"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39</w:t>
            </w:r>
          </w:p>
        </w:tc>
        <w:tc>
          <w:tcPr>
            <w:tcW w:w="660" w:type="dxa"/>
            <w:shd w:val="clear" w:color="auto" w:fill="auto"/>
            <w:vAlign w:val="center"/>
          </w:tcPr>
          <w:p w14:paraId="6E47D79A"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35</w:t>
            </w:r>
          </w:p>
        </w:tc>
        <w:tc>
          <w:tcPr>
            <w:tcW w:w="660" w:type="dxa"/>
            <w:shd w:val="clear" w:color="auto" w:fill="auto"/>
            <w:vAlign w:val="center"/>
          </w:tcPr>
          <w:p w14:paraId="55272435" w14:textId="77777777" w:rsidR="00B10B9B" w:rsidRPr="009A5B1A" w:rsidRDefault="00B10B9B" w:rsidP="009B6627">
            <w:pPr>
              <w:jc w:val="center"/>
              <w:rPr>
                <w:rFonts w:asciiTheme="minorHAnsi" w:hAnsiTheme="minorHAnsi" w:cs="Arial"/>
                <w:sz w:val="20"/>
                <w:szCs w:val="20"/>
              </w:rPr>
            </w:pPr>
            <w:r w:rsidRPr="009A5B1A">
              <w:rPr>
                <w:rFonts w:asciiTheme="minorHAnsi" w:hAnsiTheme="minorHAnsi" w:cs="Arial"/>
                <w:sz w:val="20"/>
                <w:szCs w:val="20"/>
              </w:rPr>
              <w:t>31</w:t>
            </w:r>
          </w:p>
        </w:tc>
      </w:tr>
    </w:tbl>
    <w:p w14:paraId="30442F50" w14:textId="064EF401" w:rsidR="00B10B9B" w:rsidRPr="009A5B1A" w:rsidRDefault="009A5B1A" w:rsidP="009A5B1A">
      <w:pPr>
        <w:rPr>
          <w:rFonts w:asciiTheme="minorHAnsi" w:hAnsiTheme="minorHAnsi" w:cs="Arial"/>
          <w:sz w:val="20"/>
          <w:szCs w:val="20"/>
        </w:rPr>
      </w:pPr>
      <w:r>
        <w:rPr>
          <w:rFonts w:asciiTheme="minorHAnsi" w:hAnsiTheme="minorHAnsi" w:cs="Arial"/>
          <w:sz w:val="20"/>
          <w:szCs w:val="20"/>
        </w:rPr>
        <w:br/>
      </w:r>
      <w:r w:rsidR="00B10B9B" w:rsidRPr="009A5B1A">
        <w:rPr>
          <w:rFonts w:asciiTheme="minorHAnsi" w:hAnsiTheme="minorHAnsi" w:cs="Arial"/>
          <w:sz w:val="20"/>
          <w:szCs w:val="20"/>
        </w:rPr>
        <w:t xml:space="preserve">Where: </w:t>
      </w:r>
      <w:r w:rsidR="00B10B9B" w:rsidRPr="009A5B1A">
        <w:rPr>
          <w:rFonts w:asciiTheme="minorHAnsi" w:hAnsiTheme="minorHAnsi" w:cs="Arial"/>
          <w:sz w:val="20"/>
          <w:szCs w:val="20"/>
        </w:rPr>
        <w:tab/>
      </w:r>
      <w:r w:rsidR="00B10B9B" w:rsidRPr="009A5B1A">
        <w:rPr>
          <w:rFonts w:asciiTheme="minorHAnsi" w:hAnsiTheme="minorHAnsi" w:cs="Arial"/>
          <w:i/>
          <w:sz w:val="20"/>
          <w:szCs w:val="20"/>
        </w:rPr>
        <w:t>A</w:t>
      </w:r>
      <w:r w:rsidR="00B10B9B" w:rsidRPr="009A5B1A">
        <w:rPr>
          <w:rFonts w:asciiTheme="minorHAnsi" w:hAnsiTheme="minorHAnsi" w:cs="Arial"/>
          <w:sz w:val="20"/>
          <w:szCs w:val="20"/>
        </w:rPr>
        <w:t xml:space="preserve"> is the number of degrees above room temperature, and</w:t>
      </w:r>
      <w:r>
        <w:rPr>
          <w:rFonts w:asciiTheme="minorHAnsi" w:hAnsiTheme="minorHAnsi" w:cs="Arial"/>
          <w:sz w:val="20"/>
          <w:szCs w:val="20"/>
        </w:rPr>
        <w:br/>
      </w:r>
      <w:r>
        <w:rPr>
          <w:rFonts w:asciiTheme="minorHAnsi" w:hAnsiTheme="minorHAnsi" w:cs="Arial"/>
          <w:i/>
          <w:sz w:val="20"/>
          <w:szCs w:val="20"/>
        </w:rPr>
        <w:t xml:space="preserve">                </w:t>
      </w:r>
      <w:r w:rsidR="00B10B9B" w:rsidRPr="009A5B1A">
        <w:rPr>
          <w:rFonts w:asciiTheme="minorHAnsi" w:hAnsiTheme="minorHAnsi" w:cs="Arial"/>
          <w:i/>
          <w:sz w:val="20"/>
          <w:szCs w:val="20"/>
        </w:rPr>
        <w:t xml:space="preserve">t </w:t>
      </w:r>
      <w:r w:rsidR="00B10B9B" w:rsidRPr="009A5B1A">
        <w:rPr>
          <w:rFonts w:asciiTheme="minorHAnsi" w:hAnsiTheme="minorHAnsi" w:cs="Arial"/>
          <w:sz w:val="20"/>
          <w:szCs w:val="20"/>
        </w:rPr>
        <w:t>is the time in minutes that have passed since the coffee was poured.</w:t>
      </w:r>
    </w:p>
    <w:p w14:paraId="6FC219C3" w14:textId="69B57101" w:rsidR="00B10B9B" w:rsidRPr="009A5B1A" w:rsidRDefault="00B10B9B" w:rsidP="00B10B9B">
      <w:pPr>
        <w:rPr>
          <w:rFonts w:asciiTheme="minorHAnsi" w:hAnsiTheme="minorHAnsi" w:cs="Arial"/>
          <w:sz w:val="20"/>
          <w:szCs w:val="20"/>
        </w:rPr>
      </w:pPr>
      <w:r w:rsidRPr="009A5B1A">
        <w:rPr>
          <w:rFonts w:asciiTheme="minorHAnsi" w:hAnsiTheme="minorHAnsi" w:cs="Arial"/>
          <w:sz w:val="20"/>
          <w:szCs w:val="20"/>
        </w:rPr>
        <w:t xml:space="preserve">In this </w:t>
      </w:r>
      <w:r w:rsidR="00D452E1" w:rsidRPr="009A5B1A">
        <w:rPr>
          <w:rFonts w:asciiTheme="minorHAnsi" w:hAnsiTheme="minorHAnsi" w:cs="Arial"/>
          <w:sz w:val="20"/>
          <w:szCs w:val="20"/>
        </w:rPr>
        <w:t>task,</w:t>
      </w:r>
      <w:r w:rsidRPr="009A5B1A">
        <w:rPr>
          <w:rFonts w:asciiTheme="minorHAnsi" w:hAnsiTheme="minorHAnsi" w:cs="Arial"/>
          <w:sz w:val="20"/>
          <w:szCs w:val="20"/>
        </w:rPr>
        <w:t xml:space="preserve"> you will develop formulae to model the relationship between the number of degrees above room temperature of a cup of coffee and the time in minutes that have passed since the coffee was poured.</w:t>
      </w:r>
    </w:p>
    <w:p w14:paraId="0463329F" w14:textId="77777777" w:rsidR="00B10B9B" w:rsidRPr="009A5B1A" w:rsidRDefault="00B10B9B" w:rsidP="00B10B9B">
      <w:pPr>
        <w:spacing w:after="120"/>
        <w:ind w:rightChars="593" w:right="1305"/>
        <w:rPr>
          <w:rFonts w:asciiTheme="minorHAnsi" w:hAnsiTheme="minorHAnsi" w:cs="Arial"/>
          <w:b/>
        </w:rPr>
      </w:pPr>
      <w:r w:rsidRPr="009A5B1A">
        <w:rPr>
          <w:rFonts w:asciiTheme="minorHAnsi" w:hAnsiTheme="minorHAnsi" w:cs="Arial"/>
          <w:b/>
        </w:rPr>
        <w:t>Section 1</w:t>
      </w:r>
      <w:bookmarkStart w:id="0" w:name="_GoBack"/>
      <w:bookmarkEnd w:id="0"/>
    </w:p>
    <w:p w14:paraId="60F76E66" w14:textId="673F24BD" w:rsidR="00B10B9B" w:rsidRPr="009A5B1A" w:rsidRDefault="00B10B9B" w:rsidP="00B10B9B">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Examine the data in the table above and predict, using only your ‘intuition’, what the temperature difference will be 2.5 minutes, 13 minutes, 35 minutes and 60 minutes after the coffee is poured. Predict how long it might take for the coffee to reach 5°C above room temperature.</w:t>
      </w:r>
      <w:r w:rsidR="009A5B1A">
        <w:rPr>
          <w:rFonts w:asciiTheme="minorHAnsi" w:hAnsiTheme="minorHAnsi" w:cs="Arial"/>
          <w:sz w:val="20"/>
          <w:szCs w:val="20"/>
        </w:rPr>
        <w:br/>
      </w:r>
    </w:p>
    <w:p w14:paraId="0205D9D5" w14:textId="3386F00C" w:rsidR="00B10B9B" w:rsidRPr="009A5B1A" w:rsidRDefault="00B10B9B" w:rsidP="009A5B1A">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 xml:space="preserve">On a large set of axes accurately plot the graph of </w:t>
      </w:r>
      <w:r w:rsidRPr="009A5B1A">
        <w:rPr>
          <w:rFonts w:asciiTheme="minorHAnsi" w:hAnsiTheme="minorHAnsi" w:cs="Arial"/>
          <w:i/>
          <w:sz w:val="20"/>
          <w:szCs w:val="20"/>
        </w:rPr>
        <w:t>A</w:t>
      </w:r>
      <w:r w:rsidRPr="009A5B1A">
        <w:rPr>
          <w:rFonts w:asciiTheme="minorHAnsi" w:hAnsiTheme="minorHAnsi" w:cs="Arial"/>
          <w:sz w:val="20"/>
          <w:szCs w:val="20"/>
        </w:rPr>
        <w:t xml:space="preserve"> against </w:t>
      </w:r>
      <w:r w:rsidRPr="009A5B1A">
        <w:rPr>
          <w:rFonts w:asciiTheme="minorHAnsi" w:hAnsiTheme="minorHAnsi" w:cs="Arial"/>
          <w:i/>
          <w:sz w:val="20"/>
          <w:szCs w:val="20"/>
        </w:rPr>
        <w:t>t</w:t>
      </w:r>
      <w:r w:rsidRPr="009A5B1A">
        <w:rPr>
          <w:rFonts w:asciiTheme="minorHAnsi" w:hAnsiTheme="minorHAnsi" w:cs="Arial"/>
          <w:sz w:val="20"/>
          <w:szCs w:val="20"/>
        </w:rPr>
        <w:t xml:space="preserve">. Describe the shape of the graph and any of its significant features. Discuss whether it make sense to connect the dots with a continuous curve. </w:t>
      </w:r>
      <w:r w:rsidR="009A5B1A">
        <w:rPr>
          <w:rFonts w:asciiTheme="minorHAnsi" w:hAnsiTheme="minorHAnsi" w:cs="Arial"/>
          <w:sz w:val="20"/>
          <w:szCs w:val="20"/>
        </w:rPr>
        <w:br/>
      </w:r>
    </w:p>
    <w:p w14:paraId="696121B2" w14:textId="7D2B3BAE" w:rsidR="00B10B9B" w:rsidRPr="009A5B1A" w:rsidRDefault="00B10B9B" w:rsidP="00B10B9B">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Use your graph to estimate the temperature of the coffee above room temperature at the four different times given in part 1 above. Compare your predictions from part 1 with these answers.</w:t>
      </w:r>
      <w:r w:rsidR="009A5B1A">
        <w:rPr>
          <w:rFonts w:asciiTheme="minorHAnsi" w:hAnsiTheme="minorHAnsi" w:cs="Arial"/>
          <w:sz w:val="20"/>
          <w:szCs w:val="20"/>
        </w:rPr>
        <w:br/>
      </w:r>
    </w:p>
    <w:p w14:paraId="6ADCBC8E" w14:textId="66D0AC1A" w:rsidR="00B10B9B" w:rsidRPr="009A5B1A" w:rsidRDefault="00B10B9B" w:rsidP="009A5B1A">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 xml:space="preserve">Enter the tabled data into your ClassPad and fit an appropriate model to it. Give the algebraic formula for this model. Discuss your reasons for choosing the particular model you used with reference to the features and behaviour of its graph. </w:t>
      </w:r>
      <w:r w:rsidR="009A5B1A">
        <w:rPr>
          <w:rFonts w:asciiTheme="minorHAnsi" w:hAnsiTheme="minorHAnsi" w:cs="Arial"/>
          <w:sz w:val="20"/>
          <w:szCs w:val="20"/>
        </w:rPr>
        <w:br/>
      </w:r>
    </w:p>
    <w:p w14:paraId="2CF178D4" w14:textId="7885EC4B" w:rsidR="00B10B9B" w:rsidRPr="009A5B1A" w:rsidRDefault="00B10B9B" w:rsidP="00B10B9B">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Use your model to predict the temperature of the coffee above room temperature for the same four times that were used in parts 1 and 3, as well as the time it would take for the coffee to reach 5°C above room temperature.</w:t>
      </w:r>
      <w:r w:rsidR="009A5B1A">
        <w:rPr>
          <w:rFonts w:asciiTheme="minorHAnsi" w:hAnsiTheme="minorHAnsi" w:cs="Arial"/>
          <w:sz w:val="20"/>
          <w:szCs w:val="20"/>
        </w:rPr>
        <w:br/>
      </w:r>
    </w:p>
    <w:p w14:paraId="46B5191C" w14:textId="77777777" w:rsidR="00B10B9B" w:rsidRPr="009A5B1A" w:rsidRDefault="00B10B9B" w:rsidP="00B10B9B">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Comment on similarities/differences in the temperature of the coffee as predicted using the three methods in parts 1, 3 and 5. Which values would you consider the most and least accurate predictions? Give clear reasons for your answers. Compare the two predictions made for the time it would take for the coffee to cool to 5°C above room temperature and comment on any difference between these two estimates.</w:t>
      </w:r>
    </w:p>
    <w:p w14:paraId="2C911493" w14:textId="77777777" w:rsidR="00B10B9B" w:rsidRPr="009A5B1A" w:rsidRDefault="00B10B9B" w:rsidP="00B10B9B">
      <w:pPr>
        <w:rPr>
          <w:rFonts w:asciiTheme="minorHAnsi" w:hAnsiTheme="minorHAnsi" w:cs="Arial"/>
          <w:sz w:val="20"/>
          <w:szCs w:val="20"/>
        </w:rPr>
      </w:pPr>
    </w:p>
    <w:p w14:paraId="27BB0562" w14:textId="4E5FCFED" w:rsidR="00B10B9B" w:rsidRPr="009A5B1A" w:rsidRDefault="00B10B9B" w:rsidP="009A5B1A">
      <w:pPr>
        <w:rPr>
          <w:rFonts w:asciiTheme="minorHAnsi" w:hAnsiTheme="minorHAnsi" w:cs="Arial"/>
          <w:b/>
        </w:rPr>
      </w:pPr>
      <w:r w:rsidRPr="009A5B1A">
        <w:rPr>
          <w:rFonts w:asciiTheme="minorHAnsi" w:hAnsiTheme="minorHAnsi" w:cs="Arial"/>
          <w:b/>
        </w:rPr>
        <w:t>Section 2</w:t>
      </w:r>
    </w:p>
    <w:p w14:paraId="04ACCFE6" w14:textId="714C8D2F" w:rsidR="00B10B9B" w:rsidRPr="009A5B1A" w:rsidRDefault="00B10B9B" w:rsidP="009A5B1A">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 xml:space="preserve">Consider what other factors might affect the rate of cooling of the coffee (e.g. size of the cup, what the cup is made of, initial temperature of the empty cup before the coffee is poured, ambient temperature of the room, type of coffee etc.). </w:t>
      </w:r>
      <w:r w:rsidRPr="009A5B1A">
        <w:rPr>
          <w:rFonts w:asciiTheme="minorHAnsi" w:hAnsiTheme="minorHAnsi" w:cs="Arial"/>
          <w:b/>
          <w:sz w:val="20"/>
          <w:szCs w:val="20"/>
        </w:rPr>
        <w:t>Choose one</w:t>
      </w:r>
      <w:r w:rsidRPr="009A5B1A">
        <w:rPr>
          <w:rFonts w:asciiTheme="minorHAnsi" w:hAnsiTheme="minorHAnsi" w:cs="Arial"/>
          <w:sz w:val="20"/>
          <w:szCs w:val="20"/>
        </w:rPr>
        <w:t xml:space="preserve"> factor to investigate and describe in detail how you expect it might affect the graph of cooling of the coffee over time. </w:t>
      </w:r>
      <w:r w:rsidR="009A5B1A">
        <w:rPr>
          <w:rFonts w:asciiTheme="minorHAnsi" w:hAnsiTheme="minorHAnsi" w:cs="Arial"/>
          <w:sz w:val="20"/>
          <w:szCs w:val="20"/>
        </w:rPr>
        <w:br/>
      </w:r>
    </w:p>
    <w:p w14:paraId="2BEC17E6" w14:textId="0AC959E4" w:rsidR="00B10B9B" w:rsidRPr="009A5B1A" w:rsidRDefault="00B10B9B" w:rsidP="00B10B9B">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 xml:space="preserve">Design an experiment where two variations of your chosen factor are used and all other parameters are kept consistent (e.g. you could make a cappuccino coffee and then a long black coffee keeping everything else about the experiment the same). Through </w:t>
      </w:r>
      <w:r w:rsidRPr="009A5B1A">
        <w:rPr>
          <w:rFonts w:asciiTheme="minorHAnsi" w:hAnsiTheme="minorHAnsi" w:cs="Arial"/>
          <w:b/>
          <w:sz w:val="20"/>
          <w:szCs w:val="20"/>
        </w:rPr>
        <w:t>direct measurement</w:t>
      </w:r>
      <w:r w:rsidRPr="009A5B1A">
        <w:rPr>
          <w:rFonts w:asciiTheme="minorHAnsi" w:hAnsiTheme="minorHAnsi" w:cs="Arial"/>
          <w:sz w:val="20"/>
          <w:szCs w:val="20"/>
        </w:rPr>
        <w:t xml:space="preserve"> produce a table similar to the table above for each of these two new situations. </w:t>
      </w:r>
      <w:r w:rsidR="009A5B1A">
        <w:rPr>
          <w:rFonts w:asciiTheme="minorHAnsi" w:hAnsiTheme="minorHAnsi" w:cs="Arial"/>
          <w:sz w:val="20"/>
          <w:szCs w:val="20"/>
        </w:rPr>
        <w:br/>
      </w:r>
    </w:p>
    <w:p w14:paraId="1B5DAE7F" w14:textId="77777777" w:rsidR="00B10B9B" w:rsidRPr="009A5B1A" w:rsidRDefault="00B10B9B" w:rsidP="00B10B9B">
      <w:pPr>
        <w:numPr>
          <w:ilvl w:val="0"/>
          <w:numId w:val="19"/>
        </w:numPr>
        <w:spacing w:after="0" w:line="240" w:lineRule="auto"/>
        <w:ind w:left="0"/>
        <w:rPr>
          <w:rFonts w:asciiTheme="minorHAnsi" w:hAnsiTheme="minorHAnsi" w:cs="Arial"/>
          <w:sz w:val="20"/>
          <w:szCs w:val="20"/>
        </w:rPr>
      </w:pPr>
      <w:r w:rsidRPr="009A5B1A">
        <w:rPr>
          <w:rFonts w:asciiTheme="minorHAnsi" w:hAnsiTheme="minorHAnsi" w:cs="Arial"/>
          <w:sz w:val="20"/>
          <w:szCs w:val="20"/>
        </w:rPr>
        <w:t>Analyse your data using appropriate graphs and algebraic models. Compare any similarities and differences between the three models investigated. Conclude your investigation by summarising the important points discovered. Include discussion of the assumptions made in the investigation and the reasonableness of the models used.</w:t>
      </w:r>
    </w:p>
    <w:p w14:paraId="22B60E1E" w14:textId="0338BECD" w:rsidR="00B10B9B" w:rsidRPr="009A5B1A" w:rsidRDefault="00B10B9B" w:rsidP="009A5B1A">
      <w:pPr>
        <w:spacing w:before="120"/>
        <w:rPr>
          <w:rFonts w:asciiTheme="minorHAnsi" w:hAnsiTheme="minorHAnsi" w:cs="Arial"/>
          <w:b/>
          <w:sz w:val="20"/>
        </w:rPr>
      </w:pPr>
      <w:r w:rsidRPr="009A5B1A">
        <w:rPr>
          <w:rFonts w:asciiTheme="minorHAnsi" w:hAnsiTheme="minorHAnsi" w:cs="Arial"/>
          <w:b/>
          <w:sz w:val="20"/>
        </w:rPr>
        <w:lastRenderedPageBreak/>
        <w:t>The investigation report should be a maximum of 12 single-sided A4 pages if written, or the equivalent in multimodal form.</w:t>
      </w:r>
    </w:p>
    <w:p w14:paraId="3D484753" w14:textId="77777777" w:rsidR="00B10B9B" w:rsidRPr="009A5B1A" w:rsidRDefault="00B10B9B" w:rsidP="00B10B9B">
      <w:pPr>
        <w:tabs>
          <w:tab w:val="num" w:pos="426"/>
        </w:tabs>
        <w:rPr>
          <w:rFonts w:asciiTheme="minorHAnsi" w:hAnsiTheme="minorHAnsi" w:cs="Arial"/>
          <w:b/>
          <w:sz w:val="20"/>
          <w:szCs w:val="20"/>
        </w:rPr>
      </w:pPr>
      <w:r w:rsidRPr="009A5B1A">
        <w:rPr>
          <w:rFonts w:asciiTheme="minorHAnsi" w:hAnsiTheme="minorHAnsi" w:cs="Arial"/>
          <w:b/>
          <w:sz w:val="20"/>
          <w:szCs w:val="20"/>
        </w:rPr>
        <w:t>Report Format</w:t>
      </w:r>
    </w:p>
    <w:p w14:paraId="18E51E5C" w14:textId="77777777" w:rsidR="00B10B9B" w:rsidRPr="009A5B1A" w:rsidRDefault="00B10B9B" w:rsidP="00B10B9B">
      <w:pPr>
        <w:pStyle w:val="SOFinalBodyText"/>
        <w:rPr>
          <w:rFonts w:asciiTheme="minorHAnsi" w:hAnsiTheme="minorHAnsi" w:cs="Arial"/>
          <w:szCs w:val="20"/>
        </w:rPr>
      </w:pPr>
      <w:r w:rsidRPr="009A5B1A">
        <w:rPr>
          <w:rFonts w:asciiTheme="minorHAnsi" w:hAnsiTheme="minorHAnsi" w:cs="Arial"/>
          <w:szCs w:val="20"/>
        </w:rPr>
        <w:t>The report may take a variety of forms, but would usually include the following:</w:t>
      </w:r>
    </w:p>
    <w:p w14:paraId="28CA75C8" w14:textId="77777777" w:rsidR="00B10B9B" w:rsidRPr="009A5B1A" w:rsidRDefault="00B10B9B" w:rsidP="00B10B9B">
      <w:pPr>
        <w:pStyle w:val="SOFinalBullets"/>
        <w:spacing w:line="224" w:lineRule="exact"/>
        <w:rPr>
          <w:rFonts w:asciiTheme="minorHAnsi" w:hAnsiTheme="minorHAnsi"/>
          <w:szCs w:val="20"/>
        </w:rPr>
      </w:pPr>
      <w:r w:rsidRPr="009A5B1A">
        <w:rPr>
          <w:rFonts w:asciiTheme="minorHAnsi" w:hAnsiTheme="minorHAnsi"/>
          <w:szCs w:val="20"/>
        </w:rPr>
        <w:t>an outline of the problem and context</w:t>
      </w:r>
    </w:p>
    <w:p w14:paraId="7A1542A2" w14:textId="77777777" w:rsidR="00B10B9B" w:rsidRPr="009A5B1A" w:rsidRDefault="00B10B9B" w:rsidP="00B10B9B">
      <w:pPr>
        <w:pStyle w:val="SOFinalBullets"/>
        <w:spacing w:line="224" w:lineRule="exact"/>
        <w:rPr>
          <w:rFonts w:asciiTheme="minorHAnsi" w:hAnsiTheme="minorHAnsi"/>
          <w:szCs w:val="20"/>
        </w:rPr>
      </w:pPr>
      <w:r w:rsidRPr="009A5B1A">
        <w:rPr>
          <w:rFonts w:asciiTheme="minorHAnsi" w:hAnsiTheme="minorHAnsi"/>
          <w:szCs w:val="20"/>
        </w:rPr>
        <w:t>the method required to find a solution, in terms of the mathematical model or strategy used</w:t>
      </w:r>
    </w:p>
    <w:p w14:paraId="1CAA3DE9" w14:textId="77777777" w:rsidR="00B10B9B" w:rsidRPr="009A5B1A" w:rsidRDefault="00B10B9B" w:rsidP="00B10B9B">
      <w:pPr>
        <w:pStyle w:val="SOFinalBullets"/>
        <w:spacing w:line="224" w:lineRule="exact"/>
        <w:rPr>
          <w:rFonts w:asciiTheme="minorHAnsi" w:hAnsiTheme="minorHAnsi"/>
          <w:szCs w:val="20"/>
        </w:rPr>
      </w:pPr>
      <w:r w:rsidRPr="009A5B1A">
        <w:rPr>
          <w:rFonts w:asciiTheme="minorHAnsi" w:hAnsiTheme="minorHAnsi"/>
          <w:szCs w:val="20"/>
        </w:rPr>
        <w:t>the application of the mathematical model or strategy, including</w:t>
      </w:r>
    </w:p>
    <w:p w14:paraId="4A15CD44" w14:textId="77777777" w:rsidR="00B10B9B" w:rsidRPr="009A5B1A" w:rsidRDefault="00B10B9B" w:rsidP="00B10B9B">
      <w:pPr>
        <w:pStyle w:val="SOFinalBulletsIndented"/>
        <w:rPr>
          <w:rFonts w:asciiTheme="minorHAnsi" w:hAnsiTheme="minorHAnsi" w:cs="Arial"/>
          <w:szCs w:val="20"/>
        </w:rPr>
      </w:pPr>
      <w:r w:rsidRPr="009A5B1A">
        <w:rPr>
          <w:rFonts w:asciiTheme="minorHAnsi" w:hAnsiTheme="minorHAnsi" w:cs="Arial"/>
          <w:szCs w:val="20"/>
        </w:rPr>
        <w:t>relevant data and/or information</w:t>
      </w:r>
    </w:p>
    <w:p w14:paraId="41707754" w14:textId="77777777" w:rsidR="00B10B9B" w:rsidRPr="009A5B1A" w:rsidRDefault="00B10B9B" w:rsidP="00B10B9B">
      <w:pPr>
        <w:pStyle w:val="SOFinalBulletsIndented"/>
        <w:rPr>
          <w:rFonts w:asciiTheme="minorHAnsi" w:hAnsiTheme="minorHAnsi" w:cs="Arial"/>
          <w:szCs w:val="20"/>
        </w:rPr>
      </w:pPr>
      <w:r w:rsidRPr="009A5B1A">
        <w:rPr>
          <w:rFonts w:asciiTheme="minorHAnsi" w:hAnsiTheme="minorHAnsi" w:cs="Arial"/>
          <w:szCs w:val="20"/>
        </w:rPr>
        <w:t>mathematical calculations and results using appropriate representations</w:t>
      </w:r>
    </w:p>
    <w:p w14:paraId="129EB240" w14:textId="77777777" w:rsidR="00B10B9B" w:rsidRPr="009A5B1A" w:rsidRDefault="00B10B9B" w:rsidP="00B10B9B">
      <w:pPr>
        <w:pStyle w:val="SOFinalBulletsIndented"/>
        <w:rPr>
          <w:rFonts w:asciiTheme="minorHAnsi" w:hAnsiTheme="minorHAnsi" w:cs="Arial"/>
          <w:szCs w:val="20"/>
        </w:rPr>
      </w:pPr>
      <w:r w:rsidRPr="009A5B1A">
        <w:rPr>
          <w:rFonts w:asciiTheme="minorHAnsi" w:hAnsiTheme="minorHAnsi" w:cs="Arial"/>
          <w:szCs w:val="20"/>
        </w:rPr>
        <w:t>discussion and interpretation of results, including consideration of the reasonableness and limitations of the results</w:t>
      </w:r>
    </w:p>
    <w:p w14:paraId="6D2907D4" w14:textId="77777777" w:rsidR="00B10B9B" w:rsidRPr="009A5B1A" w:rsidRDefault="00B10B9B" w:rsidP="00B10B9B">
      <w:pPr>
        <w:pStyle w:val="SOFinalBullets"/>
        <w:spacing w:line="224" w:lineRule="exact"/>
        <w:rPr>
          <w:rFonts w:asciiTheme="minorHAnsi" w:hAnsiTheme="minorHAnsi"/>
          <w:szCs w:val="20"/>
        </w:rPr>
      </w:pPr>
      <w:r w:rsidRPr="009A5B1A">
        <w:rPr>
          <w:rFonts w:asciiTheme="minorHAnsi" w:hAnsiTheme="minorHAnsi"/>
          <w:szCs w:val="20"/>
        </w:rPr>
        <w:t>the results and conclusions in the context of the problem.</w:t>
      </w:r>
    </w:p>
    <w:p w14:paraId="5A1E5443" w14:textId="77777777" w:rsidR="00B10B9B" w:rsidRPr="009A5B1A" w:rsidRDefault="00B10B9B" w:rsidP="00B10B9B">
      <w:pPr>
        <w:pStyle w:val="SOFinalBodyText"/>
        <w:rPr>
          <w:rFonts w:asciiTheme="minorHAnsi" w:hAnsiTheme="minorHAnsi" w:cs="Arial"/>
          <w:szCs w:val="20"/>
        </w:rPr>
      </w:pPr>
      <w:r w:rsidRPr="009A5B1A">
        <w:rPr>
          <w:rFonts w:asciiTheme="minorHAnsi" w:hAnsiTheme="minorHAnsi" w:cs="Arial"/>
          <w:szCs w:val="20"/>
        </w:rPr>
        <w:t>A bibliography and appendices, as appropriate, may be used.</w:t>
      </w:r>
    </w:p>
    <w:p w14:paraId="58937F1B" w14:textId="77777777" w:rsidR="00B10B9B" w:rsidRPr="009A5B1A" w:rsidRDefault="00B10B9B" w:rsidP="00B10B9B">
      <w:pPr>
        <w:pStyle w:val="SOFinalBodyText"/>
        <w:rPr>
          <w:rFonts w:asciiTheme="minorHAnsi" w:hAnsiTheme="minorHAnsi" w:cs="Arial"/>
          <w:szCs w:val="20"/>
        </w:rPr>
      </w:pPr>
      <w:r w:rsidRPr="009A5B1A">
        <w:rPr>
          <w:rFonts w:asciiTheme="minorHAnsi" w:hAnsiTheme="minorHAnsi" w:cs="Arial"/>
          <w:szCs w:val="20"/>
        </w:rPr>
        <w:t>The format of an investigation report may be written or multimodal.</w:t>
      </w:r>
    </w:p>
    <w:p w14:paraId="2D8016CF" w14:textId="77777777" w:rsidR="00B10B9B" w:rsidRPr="009A5B1A" w:rsidRDefault="00B10B9B" w:rsidP="00B10B9B">
      <w:pPr>
        <w:rPr>
          <w:rFonts w:asciiTheme="minorHAnsi" w:hAnsiTheme="minorHAnsi" w:cs="Arial"/>
          <w:sz w:val="20"/>
          <w:szCs w:val="20"/>
          <w:lang w:val="en-US"/>
        </w:rPr>
      </w:pPr>
    </w:p>
    <w:p w14:paraId="25F7E189" w14:textId="77777777" w:rsidR="00B10B9B" w:rsidRPr="009A5B1A" w:rsidRDefault="00B10B9B" w:rsidP="00B10B9B">
      <w:pPr>
        <w:rPr>
          <w:rFonts w:asciiTheme="minorHAnsi" w:hAnsiTheme="minorHAnsi" w:cs="Arial"/>
          <w:sz w:val="20"/>
          <w:szCs w:val="20"/>
        </w:rPr>
      </w:pPr>
    </w:p>
    <w:p w14:paraId="3194128C" w14:textId="77777777" w:rsidR="00B10B9B" w:rsidRPr="009A5B1A" w:rsidRDefault="00B10B9B" w:rsidP="00B10B9B">
      <w:pPr>
        <w:tabs>
          <w:tab w:val="left" w:pos="196"/>
          <w:tab w:val="left" w:pos="709"/>
        </w:tabs>
        <w:rPr>
          <w:rFonts w:asciiTheme="minorHAnsi" w:hAnsiTheme="minorHAnsi" w:cs="Arial"/>
          <w:sz w:val="18"/>
          <w:szCs w:val="18"/>
        </w:rPr>
      </w:pPr>
    </w:p>
    <w:p w14:paraId="18984D2B" w14:textId="77777777" w:rsidR="00B10B9B" w:rsidRPr="009A5B1A" w:rsidRDefault="00B10B9B" w:rsidP="00B10B9B">
      <w:pPr>
        <w:tabs>
          <w:tab w:val="left" w:pos="196"/>
          <w:tab w:val="left" w:pos="709"/>
        </w:tabs>
        <w:ind w:rightChars="18" w:right="40"/>
        <w:rPr>
          <w:rFonts w:asciiTheme="minorHAnsi" w:hAnsiTheme="minorHAnsi" w:cs="Arial"/>
          <w:sz w:val="18"/>
          <w:szCs w:val="18"/>
        </w:rPr>
      </w:pPr>
    </w:p>
    <w:p w14:paraId="25D528F7" w14:textId="77777777" w:rsidR="00B10B9B" w:rsidRPr="009A5B1A" w:rsidRDefault="00B10B9B" w:rsidP="00B10B9B">
      <w:pPr>
        <w:tabs>
          <w:tab w:val="left" w:pos="196"/>
          <w:tab w:val="left" w:pos="709"/>
        </w:tabs>
        <w:ind w:rightChars="18" w:right="40"/>
        <w:rPr>
          <w:rFonts w:asciiTheme="minorHAnsi" w:hAnsiTheme="minorHAnsi" w:cs="Arial"/>
          <w:sz w:val="18"/>
          <w:szCs w:val="18"/>
        </w:rPr>
      </w:pPr>
    </w:p>
    <w:p w14:paraId="7D914400" w14:textId="77777777" w:rsidR="00B10B9B" w:rsidRPr="009A5B1A" w:rsidRDefault="00B10B9B" w:rsidP="00B10B9B">
      <w:pPr>
        <w:tabs>
          <w:tab w:val="left" w:pos="196"/>
          <w:tab w:val="left" w:pos="709"/>
        </w:tabs>
        <w:ind w:rightChars="18" w:right="40"/>
        <w:rPr>
          <w:rFonts w:asciiTheme="minorHAnsi" w:hAnsiTheme="minorHAnsi" w:cs="Arial"/>
          <w:sz w:val="18"/>
          <w:szCs w:val="18"/>
        </w:rPr>
      </w:pPr>
    </w:p>
    <w:p w14:paraId="48EA9DA6" w14:textId="4FAD184A" w:rsidR="00B10B9B" w:rsidRPr="009A5B1A" w:rsidRDefault="00B10B9B" w:rsidP="00B10B9B">
      <w:pPr>
        <w:pStyle w:val="SOFinalHead3PerformanceTable"/>
        <w:rPr>
          <w:rFonts w:asciiTheme="minorHAnsi" w:hAnsiTheme="minorHAnsi"/>
        </w:rPr>
      </w:pPr>
      <w:r w:rsidRPr="009A5B1A">
        <w:rPr>
          <w:rFonts w:asciiTheme="minorHAnsi" w:hAnsiTheme="minorHAnsi"/>
        </w:rPr>
        <w:br w:type="page"/>
      </w:r>
      <w:r w:rsidRPr="009A5B1A">
        <w:rPr>
          <w:rFonts w:asciiTheme="minorHAnsi" w:hAnsiTheme="minorHAnsi"/>
        </w:rPr>
        <w:lastRenderedPageBreak/>
        <w:t xml:space="preserve">Performance Standards </w:t>
      </w:r>
    </w:p>
    <w:tbl>
      <w:tblPr>
        <w:tblW w:w="972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97"/>
        <w:gridCol w:w="4791"/>
        <w:gridCol w:w="4536"/>
      </w:tblGrid>
      <w:tr w:rsidR="00B10B9B" w:rsidRPr="006124DB" w14:paraId="52737F3B" w14:textId="77777777" w:rsidTr="009B6627">
        <w:trPr>
          <w:cantSplit/>
          <w:trHeight w:hRule="exact" w:val="544"/>
          <w:tblHeader/>
        </w:trPr>
        <w:tc>
          <w:tcPr>
            <w:tcW w:w="397" w:type="dxa"/>
            <w:tcBorders>
              <w:right w:val="nil"/>
            </w:tcBorders>
            <w:shd w:val="clear" w:color="auto" w:fill="595959"/>
            <w:tcMar>
              <w:left w:w="85" w:type="dxa"/>
              <w:bottom w:w="0" w:type="dxa"/>
              <w:right w:w="85" w:type="dxa"/>
            </w:tcMar>
            <w:vAlign w:val="center"/>
          </w:tcPr>
          <w:p w14:paraId="6BAEC7A3" w14:textId="77777777" w:rsidR="00B10B9B" w:rsidRPr="009A5B1A" w:rsidRDefault="00B10B9B" w:rsidP="009B6627">
            <w:pPr>
              <w:rPr>
                <w:rFonts w:asciiTheme="minorHAnsi" w:eastAsia="SimSun" w:hAnsiTheme="minorHAnsi"/>
              </w:rPr>
            </w:pPr>
            <w:bookmarkStart w:id="1" w:name="Title"/>
            <w:r w:rsidRPr="009A5B1A">
              <w:rPr>
                <w:rFonts w:asciiTheme="minorHAnsi" w:eastAsia="SimSun" w:hAnsiTheme="minorHAnsi"/>
                <w:color w:val="595959"/>
              </w:rPr>
              <w:t>-</w:t>
            </w:r>
            <w:bookmarkEnd w:id="1"/>
          </w:p>
        </w:tc>
        <w:tc>
          <w:tcPr>
            <w:tcW w:w="4791" w:type="dxa"/>
            <w:tcBorders>
              <w:left w:val="nil"/>
            </w:tcBorders>
            <w:shd w:val="clear" w:color="auto" w:fill="595959"/>
            <w:tcMar>
              <w:left w:w="85" w:type="dxa"/>
              <w:bottom w:w="0" w:type="dxa"/>
              <w:right w:w="85" w:type="dxa"/>
            </w:tcMar>
            <w:vAlign w:val="center"/>
          </w:tcPr>
          <w:p w14:paraId="2B2DAC5B" w14:textId="77777777" w:rsidR="00B10B9B" w:rsidRPr="009A5B1A" w:rsidRDefault="00B10B9B" w:rsidP="009B6627">
            <w:pPr>
              <w:pStyle w:val="SOFinalPerformanceTableHead1"/>
              <w:rPr>
                <w:rFonts w:asciiTheme="minorHAnsi" w:hAnsiTheme="minorHAnsi"/>
                <w:lang w:bidi="he-IL"/>
              </w:rPr>
            </w:pPr>
            <w:bookmarkStart w:id="2" w:name="ColumnTitle_Concepts_and_Techniques"/>
            <w:r w:rsidRPr="009A5B1A">
              <w:rPr>
                <w:rFonts w:asciiTheme="minorHAnsi" w:hAnsiTheme="minorHAnsi"/>
                <w:lang w:bidi="he-IL"/>
              </w:rPr>
              <w:t>Concepts and Techniques</w:t>
            </w:r>
            <w:bookmarkEnd w:id="2"/>
          </w:p>
        </w:tc>
        <w:tc>
          <w:tcPr>
            <w:tcW w:w="4536" w:type="dxa"/>
            <w:shd w:val="clear" w:color="auto" w:fill="595959"/>
            <w:tcMar>
              <w:left w:w="85" w:type="dxa"/>
              <w:bottom w:w="0" w:type="dxa"/>
              <w:right w:w="85" w:type="dxa"/>
            </w:tcMar>
            <w:vAlign w:val="center"/>
          </w:tcPr>
          <w:p w14:paraId="1239E784" w14:textId="77777777" w:rsidR="00B10B9B" w:rsidRPr="009A5B1A" w:rsidRDefault="00B10B9B" w:rsidP="009B6627">
            <w:pPr>
              <w:pStyle w:val="SOFinalPerformanceTableHead1"/>
              <w:rPr>
                <w:rFonts w:asciiTheme="minorHAnsi" w:hAnsiTheme="minorHAnsi"/>
                <w:lang w:bidi="he-IL"/>
              </w:rPr>
            </w:pPr>
            <w:bookmarkStart w:id="3" w:name="ColumnTitle_Reasoning_Communication"/>
            <w:r w:rsidRPr="009A5B1A">
              <w:rPr>
                <w:rFonts w:asciiTheme="minorHAnsi" w:hAnsiTheme="minorHAnsi"/>
                <w:lang w:bidi="he-IL"/>
              </w:rPr>
              <w:t>Reasoning and Communication</w:t>
            </w:r>
            <w:bookmarkEnd w:id="3"/>
          </w:p>
        </w:tc>
      </w:tr>
      <w:tr w:rsidR="00B10B9B" w:rsidRPr="006124DB" w14:paraId="2CC38C8C" w14:textId="77777777" w:rsidTr="009B6627">
        <w:trPr>
          <w:cantSplit/>
        </w:trPr>
        <w:tc>
          <w:tcPr>
            <w:tcW w:w="397" w:type="dxa"/>
            <w:shd w:val="clear" w:color="auto" w:fill="D9D9D9"/>
            <w:tcMar>
              <w:left w:w="85" w:type="dxa"/>
              <w:bottom w:w="85" w:type="dxa"/>
              <w:right w:w="85" w:type="dxa"/>
            </w:tcMar>
          </w:tcPr>
          <w:p w14:paraId="33E4D0D4" w14:textId="77777777" w:rsidR="00B10B9B" w:rsidRPr="009A5B1A" w:rsidRDefault="00B10B9B" w:rsidP="009B6627">
            <w:pPr>
              <w:pStyle w:val="SOFinalPerformanceTableLetters"/>
              <w:rPr>
                <w:rFonts w:asciiTheme="minorHAnsi" w:hAnsiTheme="minorHAnsi"/>
                <w:lang w:bidi="he-IL"/>
              </w:rPr>
            </w:pPr>
            <w:bookmarkStart w:id="4" w:name="RowTitle_A"/>
            <w:r w:rsidRPr="009A5B1A">
              <w:rPr>
                <w:rFonts w:asciiTheme="minorHAnsi" w:hAnsiTheme="minorHAnsi"/>
                <w:lang w:bidi="he-IL"/>
              </w:rPr>
              <w:t>A</w:t>
            </w:r>
            <w:bookmarkEnd w:id="4"/>
          </w:p>
        </w:tc>
        <w:tc>
          <w:tcPr>
            <w:tcW w:w="4791" w:type="dxa"/>
            <w:shd w:val="clear" w:color="auto" w:fill="auto"/>
            <w:tcMar>
              <w:left w:w="85" w:type="dxa"/>
              <w:bottom w:w="85" w:type="dxa"/>
              <w:right w:w="85" w:type="dxa"/>
            </w:tcMar>
          </w:tcPr>
          <w:p w14:paraId="6C2C190C"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Comprehensive knowledge and understanding of concepts and relationships.</w:t>
            </w:r>
          </w:p>
          <w:p w14:paraId="72C9DEDD"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Highly effective selection and application of mathematical techniques and algorithms to find efficient and accurate solutions to routine and complex problems in a variety of contexts.</w:t>
            </w:r>
          </w:p>
          <w:p w14:paraId="4577A7B7"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Successful development and application of mathematical models to find concise and accurate solutions.</w:t>
            </w:r>
          </w:p>
          <w:p w14:paraId="1A69F2D2"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Appropriate and effective use of electronic technology to find accurate solutions to routine and complex problems.</w:t>
            </w:r>
          </w:p>
        </w:tc>
        <w:tc>
          <w:tcPr>
            <w:tcW w:w="4536" w:type="dxa"/>
            <w:shd w:val="clear" w:color="auto" w:fill="auto"/>
            <w:tcMar>
              <w:left w:w="85" w:type="dxa"/>
              <w:bottom w:w="85" w:type="dxa"/>
              <w:right w:w="85" w:type="dxa"/>
            </w:tcMar>
          </w:tcPr>
          <w:p w14:paraId="6D9525DF"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Comprehensive interpretation of mathematical results in the context of the problem.</w:t>
            </w:r>
          </w:p>
          <w:p w14:paraId="0DDAD613"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Drawing logical conclusions from mathematical results, with a comprehensive understanding of their reasonableness and limitations.</w:t>
            </w:r>
          </w:p>
          <w:p w14:paraId="1F534656"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Proficient and accurate use of appropriate mathematical notation, representations, and terminology.</w:t>
            </w:r>
          </w:p>
          <w:p w14:paraId="58BE03E4"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Highly effective communication of mathematical ideas and reasoning to develop logical and concise arguments.</w:t>
            </w:r>
          </w:p>
          <w:p w14:paraId="0CA839F1"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Formation and testing of appropriate predictions, using sound mathematical evidence.</w:t>
            </w:r>
          </w:p>
        </w:tc>
      </w:tr>
      <w:tr w:rsidR="00B10B9B" w:rsidRPr="006124DB" w14:paraId="178956F7" w14:textId="77777777" w:rsidTr="009B6627">
        <w:trPr>
          <w:cantSplit/>
        </w:trPr>
        <w:tc>
          <w:tcPr>
            <w:tcW w:w="397" w:type="dxa"/>
            <w:shd w:val="clear" w:color="auto" w:fill="D9D9D9"/>
            <w:tcMar>
              <w:left w:w="85" w:type="dxa"/>
              <w:bottom w:w="85" w:type="dxa"/>
              <w:right w:w="85" w:type="dxa"/>
            </w:tcMar>
          </w:tcPr>
          <w:p w14:paraId="64F3A0F6" w14:textId="77777777" w:rsidR="00B10B9B" w:rsidRPr="009A5B1A" w:rsidRDefault="00B10B9B" w:rsidP="009B6627">
            <w:pPr>
              <w:pStyle w:val="SOFinalPerformanceTableLetters"/>
              <w:rPr>
                <w:rFonts w:asciiTheme="minorHAnsi" w:hAnsiTheme="minorHAnsi"/>
                <w:lang w:bidi="he-IL"/>
              </w:rPr>
            </w:pPr>
            <w:bookmarkStart w:id="5" w:name="RowTitle_B"/>
            <w:r w:rsidRPr="009A5B1A">
              <w:rPr>
                <w:rFonts w:asciiTheme="minorHAnsi" w:hAnsiTheme="minorHAnsi"/>
                <w:lang w:bidi="he-IL"/>
              </w:rPr>
              <w:t>B</w:t>
            </w:r>
            <w:bookmarkEnd w:id="5"/>
          </w:p>
        </w:tc>
        <w:tc>
          <w:tcPr>
            <w:tcW w:w="4791" w:type="dxa"/>
            <w:shd w:val="clear" w:color="auto" w:fill="auto"/>
            <w:tcMar>
              <w:left w:w="85" w:type="dxa"/>
              <w:bottom w:w="85" w:type="dxa"/>
              <w:right w:w="85" w:type="dxa"/>
            </w:tcMar>
          </w:tcPr>
          <w:p w14:paraId="7172EFDB"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Some depth of knowledge and understanding of concepts and relationships.</w:t>
            </w:r>
          </w:p>
          <w:p w14:paraId="61689360"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Mostly effective selection and application of mathematical techniques and algorithms to find mostly accurate solutions to routine and some complex problems in a variety of contexts.</w:t>
            </w:r>
          </w:p>
          <w:p w14:paraId="03EABC98"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Attempted development and successful application of mathematical models to find mostly accurate solutions.</w:t>
            </w:r>
          </w:p>
          <w:p w14:paraId="5F51CA37"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Mostly appropriate and effective use of electronic technology to find mostly accurate solutions to routine and some complex problems.</w:t>
            </w:r>
          </w:p>
        </w:tc>
        <w:tc>
          <w:tcPr>
            <w:tcW w:w="4536" w:type="dxa"/>
            <w:shd w:val="clear" w:color="auto" w:fill="auto"/>
            <w:tcMar>
              <w:left w:w="85" w:type="dxa"/>
              <w:bottom w:w="85" w:type="dxa"/>
              <w:right w:w="85" w:type="dxa"/>
            </w:tcMar>
          </w:tcPr>
          <w:p w14:paraId="5FC78642"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Mostly appropriate interpretation of mathematical results in the context of the problem.</w:t>
            </w:r>
          </w:p>
          <w:p w14:paraId="0476697F"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Drawing mostly logical conclusions from mathematical results, with some depth of understanding of their reasonableness and limitations.</w:t>
            </w:r>
          </w:p>
          <w:p w14:paraId="4DB9E69B"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Mostly accurate use of appropriate mathematical notation, representations, and terminology.</w:t>
            </w:r>
          </w:p>
          <w:p w14:paraId="6FD0AE5C"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Mostly effective communication of mathematical ideas and reasoning to develop mostly logical arguments.</w:t>
            </w:r>
          </w:p>
          <w:p w14:paraId="33BDE866"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Formation and testing of mostly appropriate predictions, using some mathematical evidence.</w:t>
            </w:r>
          </w:p>
        </w:tc>
      </w:tr>
      <w:tr w:rsidR="00B10B9B" w:rsidRPr="006124DB" w14:paraId="1598F70F" w14:textId="77777777" w:rsidTr="009B6627">
        <w:trPr>
          <w:cantSplit/>
        </w:trPr>
        <w:tc>
          <w:tcPr>
            <w:tcW w:w="397" w:type="dxa"/>
            <w:shd w:val="clear" w:color="auto" w:fill="D9D9D9"/>
            <w:tcMar>
              <w:left w:w="85" w:type="dxa"/>
              <w:bottom w:w="85" w:type="dxa"/>
              <w:right w:w="85" w:type="dxa"/>
            </w:tcMar>
          </w:tcPr>
          <w:p w14:paraId="0ADA0744" w14:textId="77777777" w:rsidR="00B10B9B" w:rsidRPr="009A5B1A" w:rsidRDefault="00B10B9B" w:rsidP="009B6627">
            <w:pPr>
              <w:pStyle w:val="SOFinalPerformanceTableLetters"/>
              <w:rPr>
                <w:rFonts w:asciiTheme="minorHAnsi" w:hAnsiTheme="minorHAnsi"/>
                <w:lang w:bidi="he-IL"/>
              </w:rPr>
            </w:pPr>
            <w:bookmarkStart w:id="6" w:name="RowTitle_C"/>
            <w:r w:rsidRPr="009A5B1A">
              <w:rPr>
                <w:rFonts w:asciiTheme="minorHAnsi" w:hAnsiTheme="minorHAnsi"/>
                <w:lang w:bidi="he-IL"/>
              </w:rPr>
              <w:t>C</w:t>
            </w:r>
            <w:bookmarkEnd w:id="6"/>
          </w:p>
        </w:tc>
        <w:tc>
          <w:tcPr>
            <w:tcW w:w="4791" w:type="dxa"/>
            <w:shd w:val="clear" w:color="auto" w:fill="auto"/>
            <w:tcMar>
              <w:left w:w="85" w:type="dxa"/>
              <w:bottom w:w="85" w:type="dxa"/>
              <w:right w:w="85" w:type="dxa"/>
            </w:tcMar>
          </w:tcPr>
          <w:p w14:paraId="695584C2"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Generally competent knowledge and understanding of concepts and relationships.</w:t>
            </w:r>
          </w:p>
          <w:p w14:paraId="10D2E424"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Generally effective selection and application of mathematical techniques and algorithms to find mostly accurate solutions to routine problems in different contexts.</w:t>
            </w:r>
          </w:p>
          <w:p w14:paraId="0586EE82"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Application of mathematical models to find generally accurate solutions.</w:t>
            </w:r>
          </w:p>
          <w:p w14:paraId="247891E6"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Generally appropriate and effective use of electronic technology to find mostly accurate solutions to routine problems.</w:t>
            </w:r>
          </w:p>
        </w:tc>
        <w:tc>
          <w:tcPr>
            <w:tcW w:w="4536" w:type="dxa"/>
            <w:shd w:val="clear" w:color="auto" w:fill="auto"/>
            <w:tcMar>
              <w:left w:w="85" w:type="dxa"/>
              <w:bottom w:w="85" w:type="dxa"/>
              <w:right w:w="85" w:type="dxa"/>
            </w:tcMar>
          </w:tcPr>
          <w:p w14:paraId="4081DF86"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Generally appropriate interpretation of mathematical results in the context of the problem.</w:t>
            </w:r>
          </w:p>
          <w:p w14:paraId="5168EFA5"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Drawing some logical conclusions from mathematical results, with some understanding of their reasonableness and limitations.</w:t>
            </w:r>
          </w:p>
          <w:p w14:paraId="41BE7039"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Generally appropriate use of mathematical notation, representations, and terminology, with reasonable accuracy.</w:t>
            </w:r>
          </w:p>
          <w:p w14:paraId="41E40809"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Generally effective communication of mathematical ideas and reasoning to develop some logical arguments.</w:t>
            </w:r>
          </w:p>
          <w:p w14:paraId="64150620"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Formation of an appropriate prediction and some attempt to test it using mathematical evidence.</w:t>
            </w:r>
          </w:p>
        </w:tc>
      </w:tr>
      <w:tr w:rsidR="00B10B9B" w:rsidRPr="006124DB" w14:paraId="2AE66A41" w14:textId="77777777" w:rsidTr="009B6627">
        <w:trPr>
          <w:cantSplit/>
        </w:trPr>
        <w:tc>
          <w:tcPr>
            <w:tcW w:w="397" w:type="dxa"/>
            <w:shd w:val="clear" w:color="auto" w:fill="D9D9D9"/>
            <w:tcMar>
              <w:left w:w="85" w:type="dxa"/>
              <w:bottom w:w="85" w:type="dxa"/>
              <w:right w:w="85" w:type="dxa"/>
            </w:tcMar>
          </w:tcPr>
          <w:p w14:paraId="284AB079" w14:textId="77777777" w:rsidR="00B10B9B" w:rsidRPr="009A5B1A" w:rsidRDefault="00B10B9B" w:rsidP="009B6627">
            <w:pPr>
              <w:pStyle w:val="SOFinalPerformanceTableLetters"/>
              <w:rPr>
                <w:rFonts w:asciiTheme="minorHAnsi" w:hAnsiTheme="minorHAnsi"/>
                <w:lang w:bidi="he-IL"/>
              </w:rPr>
            </w:pPr>
            <w:bookmarkStart w:id="7" w:name="RowTitle_D"/>
            <w:r w:rsidRPr="009A5B1A">
              <w:rPr>
                <w:rFonts w:asciiTheme="minorHAnsi" w:hAnsiTheme="minorHAnsi"/>
                <w:lang w:bidi="he-IL"/>
              </w:rPr>
              <w:t>D</w:t>
            </w:r>
            <w:bookmarkEnd w:id="7"/>
          </w:p>
        </w:tc>
        <w:tc>
          <w:tcPr>
            <w:tcW w:w="4791" w:type="dxa"/>
            <w:shd w:val="clear" w:color="auto" w:fill="auto"/>
            <w:tcMar>
              <w:left w:w="85" w:type="dxa"/>
              <w:bottom w:w="85" w:type="dxa"/>
              <w:right w:w="85" w:type="dxa"/>
            </w:tcMar>
          </w:tcPr>
          <w:p w14:paraId="5460EA5F"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Basic knowledge and some understanding of concepts and relationships.</w:t>
            </w:r>
          </w:p>
          <w:p w14:paraId="250C253E"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Some selection and application of mathematical techniques and algorithms to find some accurate solutions to routine problems in context.</w:t>
            </w:r>
          </w:p>
          <w:p w14:paraId="5DFD701F"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Some application of mathematical models to find some accurate or partially accurate solutions.</w:t>
            </w:r>
          </w:p>
          <w:p w14:paraId="5EC342BB"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Some appropriate use of electronic technology to find some accurate solutions to routine problems.</w:t>
            </w:r>
          </w:p>
        </w:tc>
        <w:tc>
          <w:tcPr>
            <w:tcW w:w="4536" w:type="dxa"/>
            <w:shd w:val="clear" w:color="auto" w:fill="auto"/>
            <w:tcMar>
              <w:left w:w="85" w:type="dxa"/>
              <w:bottom w:w="85" w:type="dxa"/>
              <w:right w:w="85" w:type="dxa"/>
            </w:tcMar>
          </w:tcPr>
          <w:p w14:paraId="03E3E83D"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Some interpretation of mathematical results.</w:t>
            </w:r>
          </w:p>
          <w:p w14:paraId="595119A4"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Drawing some conclusions from mathematical results, with some awareness of their reasonableness.</w:t>
            </w:r>
          </w:p>
          <w:p w14:paraId="17518C3C"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Some appropriate use of mathematical notation, representations, and terminology, with some accuracy.</w:t>
            </w:r>
          </w:p>
          <w:p w14:paraId="2E7DA39A"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Some communication of mathematical ideas, with attempted reasoning and/or arguments.</w:t>
            </w:r>
          </w:p>
          <w:p w14:paraId="24FA2190"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Attempted formation of a prediction with limited attempt to test it using mathematical evidence.</w:t>
            </w:r>
          </w:p>
        </w:tc>
      </w:tr>
      <w:tr w:rsidR="00B10B9B" w:rsidRPr="006124DB" w14:paraId="16C4F52F" w14:textId="77777777" w:rsidTr="009B6627">
        <w:trPr>
          <w:cantSplit/>
        </w:trPr>
        <w:tc>
          <w:tcPr>
            <w:tcW w:w="397" w:type="dxa"/>
            <w:shd w:val="clear" w:color="auto" w:fill="D9D9D9"/>
            <w:tcMar>
              <w:left w:w="85" w:type="dxa"/>
              <w:bottom w:w="85" w:type="dxa"/>
              <w:right w:w="85" w:type="dxa"/>
            </w:tcMar>
          </w:tcPr>
          <w:p w14:paraId="64870A64" w14:textId="77777777" w:rsidR="00B10B9B" w:rsidRPr="009A5B1A" w:rsidRDefault="00B10B9B" w:rsidP="009B6627">
            <w:pPr>
              <w:pStyle w:val="SOFinalPerformanceTableLetters"/>
              <w:rPr>
                <w:rFonts w:asciiTheme="minorHAnsi" w:hAnsiTheme="minorHAnsi"/>
                <w:lang w:bidi="he-IL"/>
              </w:rPr>
            </w:pPr>
            <w:bookmarkStart w:id="8" w:name="RowTitle_E"/>
            <w:r w:rsidRPr="009A5B1A">
              <w:rPr>
                <w:rFonts w:asciiTheme="minorHAnsi" w:hAnsiTheme="minorHAnsi"/>
                <w:lang w:bidi="he-IL"/>
              </w:rPr>
              <w:t>E</w:t>
            </w:r>
            <w:bookmarkEnd w:id="8"/>
          </w:p>
        </w:tc>
        <w:tc>
          <w:tcPr>
            <w:tcW w:w="4791" w:type="dxa"/>
            <w:shd w:val="clear" w:color="auto" w:fill="auto"/>
            <w:tcMar>
              <w:left w:w="85" w:type="dxa"/>
              <w:bottom w:w="85" w:type="dxa"/>
              <w:right w:w="85" w:type="dxa"/>
            </w:tcMar>
          </w:tcPr>
          <w:p w14:paraId="2BA682CF"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Limited knowledge or understanding of concepts and relationships.</w:t>
            </w:r>
          </w:p>
          <w:p w14:paraId="2DF508EE"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Attempted selection and limited application of mathematical techniques or algorithms, with limited accuracy in solving routine problems.</w:t>
            </w:r>
          </w:p>
          <w:p w14:paraId="2C64621C"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Attempted application of mathematical models, with limited accuracy.</w:t>
            </w:r>
          </w:p>
          <w:p w14:paraId="2214A93C"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Attempted use of electronic technology, with limited accuracy in solving routine problems.</w:t>
            </w:r>
          </w:p>
        </w:tc>
        <w:tc>
          <w:tcPr>
            <w:tcW w:w="4536" w:type="dxa"/>
            <w:shd w:val="clear" w:color="auto" w:fill="auto"/>
            <w:tcMar>
              <w:left w:w="85" w:type="dxa"/>
              <w:bottom w:w="85" w:type="dxa"/>
              <w:right w:w="85" w:type="dxa"/>
            </w:tcMar>
          </w:tcPr>
          <w:p w14:paraId="0DAD2D34"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Limited interpretation of mathematical results.</w:t>
            </w:r>
          </w:p>
          <w:p w14:paraId="47ABE587"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Limited understanding of the meaning of mathematical results, their reasonableness or limitations.</w:t>
            </w:r>
          </w:p>
          <w:p w14:paraId="28914A61"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Limited use of appropriate mathematical notation, representations, or terminology, with limited accuracy.</w:t>
            </w:r>
          </w:p>
          <w:p w14:paraId="68DF3903"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Attempted communication of mathematical ideas, with limited reasoning.</w:t>
            </w:r>
          </w:p>
          <w:p w14:paraId="569B16C2" w14:textId="77777777" w:rsidR="00B10B9B" w:rsidRPr="009A5B1A" w:rsidRDefault="00B10B9B" w:rsidP="009B6627">
            <w:pPr>
              <w:pStyle w:val="SOFinalPerformanceTableText"/>
              <w:rPr>
                <w:rFonts w:asciiTheme="minorHAnsi" w:hAnsiTheme="minorHAnsi"/>
                <w:lang w:bidi="he-IL"/>
              </w:rPr>
            </w:pPr>
            <w:r w:rsidRPr="009A5B1A">
              <w:rPr>
                <w:rFonts w:asciiTheme="minorHAnsi" w:hAnsiTheme="minorHAnsi"/>
                <w:lang w:bidi="he-IL"/>
              </w:rPr>
              <w:t>Limited attempt to form or test a prediction.</w:t>
            </w:r>
          </w:p>
        </w:tc>
      </w:tr>
    </w:tbl>
    <w:p w14:paraId="1CFEC459" w14:textId="77777777" w:rsidR="00B10B9B" w:rsidRDefault="00B10B9B" w:rsidP="00B10B9B">
      <w:pPr>
        <w:rPr>
          <w:rFonts w:cs="Arial"/>
        </w:rPr>
      </w:pPr>
    </w:p>
    <w:p w14:paraId="74BF4D9D" w14:textId="77777777" w:rsidR="00B10B9B" w:rsidRDefault="00B10B9B" w:rsidP="00B10B9B">
      <w:pPr>
        <w:tabs>
          <w:tab w:val="left" w:pos="196"/>
          <w:tab w:val="left" w:pos="709"/>
        </w:tabs>
        <w:ind w:rightChars="18" w:right="40"/>
        <w:rPr>
          <w:rFonts w:ascii="Arial" w:hAnsi="Arial" w:cs="Arial"/>
          <w:sz w:val="18"/>
          <w:szCs w:val="18"/>
        </w:rPr>
      </w:pPr>
    </w:p>
    <w:p w14:paraId="11BEF56C" w14:textId="77777777" w:rsidR="00A13A14" w:rsidRPr="00AA1937" w:rsidRDefault="00A13A14" w:rsidP="00A13A14">
      <w:pPr>
        <w:tabs>
          <w:tab w:val="right" w:pos="9360"/>
        </w:tabs>
        <w:jc w:val="center"/>
        <w:rPr>
          <w:rFonts w:cs="Arial"/>
          <w:b/>
          <w:bCs/>
          <w:sz w:val="32"/>
          <w:szCs w:val="32"/>
        </w:rPr>
      </w:pPr>
      <w:r>
        <w:rPr>
          <w:b/>
          <w:bCs/>
          <w:noProof/>
          <w:sz w:val="32"/>
          <w:szCs w:val="32"/>
          <w:lang w:val="en-GB" w:eastAsia="en-GB"/>
        </w:rPr>
        <w:drawing>
          <wp:inline distT="0" distB="0" distL="0" distR="0" wp14:anchorId="3DBE3DD3" wp14:editId="4656A16B">
            <wp:extent cx="908877" cy="989129"/>
            <wp:effectExtent l="0" t="0" r="5715" b="1905"/>
            <wp:docPr id="2" name="Picture 2"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65D9E38F" w14:textId="77777777" w:rsidR="00A13A14" w:rsidRPr="00AA1937" w:rsidRDefault="00A13A14" w:rsidP="00A13A14">
      <w:pPr>
        <w:tabs>
          <w:tab w:val="right" w:pos="9360"/>
        </w:tabs>
        <w:jc w:val="center"/>
        <w:rPr>
          <w:rFonts w:cs="Arial"/>
          <w:b/>
          <w:bCs/>
          <w:sz w:val="32"/>
          <w:szCs w:val="32"/>
        </w:rPr>
      </w:pPr>
    </w:p>
    <w:p w14:paraId="72FBCF0B" w14:textId="77777777" w:rsidR="00A13A14" w:rsidRPr="001504F6" w:rsidRDefault="00A13A14" w:rsidP="00A13A14">
      <w:pPr>
        <w:tabs>
          <w:tab w:val="right" w:pos="9360"/>
        </w:tabs>
        <w:spacing w:line="240" w:lineRule="auto"/>
        <w:jc w:val="center"/>
        <w:rPr>
          <w:rFonts w:cs="Arial"/>
          <w:b/>
          <w:bCs/>
          <w:sz w:val="32"/>
          <w:szCs w:val="32"/>
        </w:rPr>
      </w:pPr>
      <w:r>
        <w:rPr>
          <w:rFonts w:cs="Arial"/>
          <w:b/>
          <w:bCs/>
          <w:sz w:val="32"/>
          <w:szCs w:val="32"/>
        </w:rPr>
        <w:t>Mathematics Applications</w:t>
      </w:r>
      <w:r>
        <w:rPr>
          <w:rFonts w:cs="Arial"/>
          <w:b/>
          <w:bCs/>
          <w:sz w:val="32"/>
          <w:szCs w:val="32"/>
        </w:rPr>
        <w:br/>
        <w:t>YEAR 12</w:t>
      </w:r>
    </w:p>
    <w:p w14:paraId="4142E0FE" w14:textId="77777777" w:rsidR="00A13A14" w:rsidRPr="00FA4310" w:rsidRDefault="00A13A14" w:rsidP="00A13A14">
      <w:pPr>
        <w:spacing w:before="120" w:line="240" w:lineRule="auto"/>
        <w:jc w:val="center"/>
        <w:outlineLvl w:val="4"/>
        <w:rPr>
          <w:b/>
          <w:bCs/>
          <w:iCs/>
          <w:sz w:val="28"/>
          <w:szCs w:val="28"/>
        </w:rPr>
      </w:pPr>
      <w:r>
        <w:rPr>
          <w:b/>
          <w:bCs/>
          <w:iCs/>
          <w:sz w:val="28"/>
          <w:szCs w:val="28"/>
        </w:rPr>
        <w:t>Investigation 3 – Rates of Cooling</w:t>
      </w:r>
    </w:p>
    <w:p w14:paraId="657D803D" w14:textId="77777777" w:rsidR="00A13A14" w:rsidRPr="001B47B6" w:rsidRDefault="00A13A14" w:rsidP="00A13A14">
      <w:pPr>
        <w:autoSpaceDE w:val="0"/>
        <w:autoSpaceDN w:val="0"/>
        <w:adjustRightInd w:val="0"/>
        <w:rPr>
          <w:rFonts w:ascii="Arial,Bold" w:hAnsi="Arial,Bold" w:cs="Arial,Bold"/>
          <w:b/>
          <w:bCs/>
          <w:color w:val="000000"/>
          <w:sz w:val="14"/>
          <w:szCs w:val="28"/>
        </w:rPr>
      </w:pPr>
    </w:p>
    <w:p w14:paraId="0D79CFA8" w14:textId="1C3E75C6" w:rsidR="00A13A14" w:rsidRDefault="00A13A14" w:rsidP="00F82E37">
      <w:pPr>
        <w:autoSpaceDE w:val="0"/>
        <w:autoSpaceDN w:val="0"/>
        <w:adjustRightInd w:val="0"/>
        <w:jc w:val="center"/>
        <w:rPr>
          <w:rFonts w:ascii="Arial,Bold" w:hAnsi="Arial,Bold" w:cs="Arial,Bold"/>
          <w:b/>
          <w:bCs/>
          <w:color w:val="000000"/>
          <w:sz w:val="28"/>
          <w:szCs w:val="28"/>
        </w:rPr>
      </w:pPr>
      <w:r>
        <w:rPr>
          <w:rFonts w:ascii="Arial,Bold" w:hAnsi="Arial,Bold" w:cs="Arial,Bold"/>
          <w:b/>
          <w:bCs/>
          <w:color w:val="000000"/>
          <w:sz w:val="28"/>
          <w:szCs w:val="28"/>
        </w:rPr>
        <w:t>Assessment Submission Form</w:t>
      </w: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7680"/>
      </w:tblGrid>
      <w:tr w:rsidR="00A13A14" w:rsidRPr="00F82E37" w14:paraId="2545CF35" w14:textId="77777777" w:rsidTr="009B6627">
        <w:tc>
          <w:tcPr>
            <w:tcW w:w="2388" w:type="dxa"/>
          </w:tcPr>
          <w:p w14:paraId="0C7C1E2D" w14:textId="047B5094" w:rsidR="00A13A14" w:rsidRPr="00F82E37" w:rsidRDefault="00A13A14" w:rsidP="009B6627">
            <w:pPr>
              <w:autoSpaceDE w:val="0"/>
              <w:autoSpaceDN w:val="0"/>
              <w:adjustRightInd w:val="0"/>
              <w:rPr>
                <w:rFonts w:asciiTheme="minorHAnsi" w:hAnsiTheme="minorHAnsi" w:cs="Arial,Bold"/>
                <w:b/>
                <w:bCs/>
                <w:color w:val="000000"/>
              </w:rPr>
            </w:pPr>
            <w:r w:rsidRPr="00F82E37">
              <w:rPr>
                <w:rFonts w:asciiTheme="minorHAnsi" w:hAnsiTheme="minorHAnsi" w:cs="Arial,Bold"/>
                <w:b/>
                <w:bCs/>
                <w:color w:val="000000"/>
              </w:rPr>
              <w:t>Student Name</w:t>
            </w:r>
          </w:p>
        </w:tc>
        <w:tc>
          <w:tcPr>
            <w:tcW w:w="7680" w:type="dxa"/>
          </w:tcPr>
          <w:p w14:paraId="109E5594" w14:textId="77777777" w:rsidR="00A13A14" w:rsidRPr="00F82E37" w:rsidRDefault="00A13A14" w:rsidP="009B6627">
            <w:pPr>
              <w:autoSpaceDE w:val="0"/>
              <w:autoSpaceDN w:val="0"/>
              <w:adjustRightInd w:val="0"/>
              <w:rPr>
                <w:rFonts w:asciiTheme="minorHAnsi" w:hAnsiTheme="minorHAnsi" w:cs="Arial,Bold"/>
                <w:b/>
                <w:bCs/>
                <w:color w:val="000000"/>
              </w:rPr>
            </w:pPr>
          </w:p>
        </w:tc>
      </w:tr>
      <w:tr w:rsidR="00A13A14" w:rsidRPr="00F82E37" w14:paraId="6F8E7D54" w14:textId="77777777" w:rsidTr="009B6627">
        <w:tc>
          <w:tcPr>
            <w:tcW w:w="2388" w:type="dxa"/>
          </w:tcPr>
          <w:p w14:paraId="13F149C2" w14:textId="20270133" w:rsidR="00A13A14" w:rsidRPr="00F82E37" w:rsidRDefault="00A13A14" w:rsidP="009B6627">
            <w:pPr>
              <w:autoSpaceDE w:val="0"/>
              <w:autoSpaceDN w:val="0"/>
              <w:adjustRightInd w:val="0"/>
              <w:rPr>
                <w:rFonts w:asciiTheme="minorHAnsi" w:hAnsiTheme="minorHAnsi" w:cs="Arial,Bold"/>
                <w:b/>
                <w:bCs/>
                <w:color w:val="000000"/>
              </w:rPr>
            </w:pPr>
            <w:r w:rsidRPr="00F82E37">
              <w:rPr>
                <w:rFonts w:asciiTheme="minorHAnsi" w:hAnsiTheme="minorHAnsi" w:cs="Arial,Bold"/>
                <w:b/>
                <w:bCs/>
                <w:color w:val="000000"/>
              </w:rPr>
              <w:t>Teacher</w:t>
            </w:r>
          </w:p>
        </w:tc>
        <w:tc>
          <w:tcPr>
            <w:tcW w:w="7680" w:type="dxa"/>
          </w:tcPr>
          <w:p w14:paraId="2AA74F00" w14:textId="77777777" w:rsidR="00A13A14" w:rsidRPr="00F82E37" w:rsidRDefault="00A13A14" w:rsidP="009B6627">
            <w:pPr>
              <w:autoSpaceDE w:val="0"/>
              <w:autoSpaceDN w:val="0"/>
              <w:adjustRightInd w:val="0"/>
              <w:rPr>
                <w:rFonts w:asciiTheme="minorHAnsi" w:hAnsiTheme="minorHAnsi" w:cs="Arial,Bold"/>
                <w:b/>
                <w:bCs/>
                <w:color w:val="000000"/>
              </w:rPr>
            </w:pPr>
          </w:p>
        </w:tc>
      </w:tr>
      <w:tr w:rsidR="00A13A14" w:rsidRPr="00F82E37" w14:paraId="4EF80FBC" w14:textId="77777777" w:rsidTr="009B6627">
        <w:tc>
          <w:tcPr>
            <w:tcW w:w="2388" w:type="dxa"/>
          </w:tcPr>
          <w:p w14:paraId="47353D64" w14:textId="1365BBC0" w:rsidR="00A13A14" w:rsidRPr="00F82E37" w:rsidRDefault="00A13A14" w:rsidP="009B6627">
            <w:pPr>
              <w:autoSpaceDE w:val="0"/>
              <w:autoSpaceDN w:val="0"/>
              <w:adjustRightInd w:val="0"/>
              <w:rPr>
                <w:rFonts w:asciiTheme="minorHAnsi" w:hAnsiTheme="minorHAnsi" w:cs="Arial,Bold"/>
                <w:b/>
                <w:bCs/>
                <w:color w:val="000000"/>
              </w:rPr>
            </w:pPr>
            <w:r w:rsidRPr="00F82E37">
              <w:rPr>
                <w:rFonts w:asciiTheme="minorHAnsi" w:hAnsiTheme="minorHAnsi" w:cs="Arial,Bold"/>
                <w:b/>
                <w:bCs/>
                <w:color w:val="000000"/>
              </w:rPr>
              <w:t>Date Submitted</w:t>
            </w:r>
          </w:p>
        </w:tc>
        <w:tc>
          <w:tcPr>
            <w:tcW w:w="7680" w:type="dxa"/>
          </w:tcPr>
          <w:p w14:paraId="6080F9B2" w14:textId="77777777" w:rsidR="00A13A14" w:rsidRPr="00F82E37" w:rsidRDefault="00A13A14" w:rsidP="009B6627">
            <w:pPr>
              <w:autoSpaceDE w:val="0"/>
              <w:autoSpaceDN w:val="0"/>
              <w:adjustRightInd w:val="0"/>
              <w:rPr>
                <w:rFonts w:asciiTheme="minorHAnsi" w:hAnsiTheme="minorHAnsi" w:cs="Arial,Bold"/>
                <w:b/>
                <w:bCs/>
                <w:color w:val="000000"/>
              </w:rPr>
            </w:pPr>
          </w:p>
        </w:tc>
      </w:tr>
      <w:tr w:rsidR="00A13A14" w:rsidRPr="00F82E37" w14:paraId="242B183F" w14:textId="77777777" w:rsidTr="009B6627">
        <w:tc>
          <w:tcPr>
            <w:tcW w:w="2388" w:type="dxa"/>
          </w:tcPr>
          <w:p w14:paraId="1D80729F" w14:textId="77777777" w:rsidR="00A13A14" w:rsidRPr="00F82E37" w:rsidRDefault="00A13A14" w:rsidP="009B6627">
            <w:pPr>
              <w:shd w:val="clear" w:color="auto" w:fill="D9D9D9"/>
              <w:autoSpaceDE w:val="0"/>
              <w:autoSpaceDN w:val="0"/>
              <w:adjustRightInd w:val="0"/>
              <w:rPr>
                <w:rFonts w:asciiTheme="minorHAnsi" w:hAnsiTheme="minorHAnsi" w:cs="Arial,Bold"/>
                <w:b/>
                <w:bCs/>
                <w:color w:val="FFFFFF"/>
              </w:rPr>
            </w:pPr>
            <w:r w:rsidRPr="00F82E37">
              <w:rPr>
                <w:rFonts w:asciiTheme="minorHAnsi" w:hAnsiTheme="minorHAnsi" w:cs="Arial,Bold"/>
                <w:b/>
                <w:bCs/>
                <w:color w:val="FFFFFF"/>
              </w:rPr>
              <w:t>Office use only</w:t>
            </w:r>
          </w:p>
          <w:p w14:paraId="6F5183DD" w14:textId="40E06D65" w:rsidR="00A13A14" w:rsidRPr="00F82E37" w:rsidRDefault="00A13A14" w:rsidP="009B6627">
            <w:pPr>
              <w:autoSpaceDE w:val="0"/>
              <w:autoSpaceDN w:val="0"/>
              <w:adjustRightInd w:val="0"/>
              <w:rPr>
                <w:rFonts w:asciiTheme="minorHAnsi" w:hAnsiTheme="minorHAnsi" w:cs="Arial,Bold"/>
                <w:b/>
                <w:bCs/>
                <w:color w:val="000000"/>
              </w:rPr>
            </w:pPr>
            <w:r w:rsidRPr="00F82E37">
              <w:rPr>
                <w:rFonts w:asciiTheme="minorHAnsi" w:hAnsiTheme="minorHAnsi" w:cs="Arial,Bold"/>
                <w:b/>
                <w:bCs/>
                <w:color w:val="000000"/>
              </w:rPr>
              <w:t>Date Received</w:t>
            </w:r>
          </w:p>
        </w:tc>
        <w:tc>
          <w:tcPr>
            <w:tcW w:w="7680" w:type="dxa"/>
          </w:tcPr>
          <w:p w14:paraId="253CAFA5" w14:textId="77777777" w:rsidR="00A13A14" w:rsidRPr="00F82E37" w:rsidRDefault="00A13A14" w:rsidP="009B6627">
            <w:pPr>
              <w:autoSpaceDE w:val="0"/>
              <w:autoSpaceDN w:val="0"/>
              <w:adjustRightInd w:val="0"/>
              <w:rPr>
                <w:rFonts w:asciiTheme="minorHAnsi" w:hAnsiTheme="minorHAnsi" w:cs="Arial,Bold"/>
                <w:b/>
                <w:bCs/>
                <w:color w:val="000000"/>
              </w:rPr>
            </w:pPr>
          </w:p>
        </w:tc>
      </w:tr>
      <w:tr w:rsidR="00A13A14" w:rsidRPr="00F82E37" w14:paraId="503B0850" w14:textId="77777777" w:rsidTr="009B6627">
        <w:tc>
          <w:tcPr>
            <w:tcW w:w="2388" w:type="dxa"/>
          </w:tcPr>
          <w:p w14:paraId="244DF16B" w14:textId="77777777" w:rsidR="00A13A14" w:rsidRPr="00F82E37" w:rsidRDefault="00A13A14" w:rsidP="009B6627">
            <w:pPr>
              <w:shd w:val="clear" w:color="auto" w:fill="D9D9D9"/>
              <w:autoSpaceDE w:val="0"/>
              <w:autoSpaceDN w:val="0"/>
              <w:adjustRightInd w:val="0"/>
              <w:rPr>
                <w:rFonts w:asciiTheme="minorHAnsi" w:hAnsiTheme="minorHAnsi" w:cs="Arial,Bold"/>
                <w:b/>
                <w:bCs/>
                <w:color w:val="FFFFFF"/>
              </w:rPr>
            </w:pPr>
            <w:r w:rsidRPr="00F82E37">
              <w:rPr>
                <w:rFonts w:asciiTheme="minorHAnsi" w:hAnsiTheme="minorHAnsi" w:cs="Arial,Bold"/>
                <w:b/>
                <w:bCs/>
                <w:color w:val="FFFFFF"/>
              </w:rPr>
              <w:t>Office use only</w:t>
            </w:r>
          </w:p>
          <w:p w14:paraId="1854762C" w14:textId="7CD1A1D1" w:rsidR="00A13A14" w:rsidRPr="00F82E37" w:rsidRDefault="00A13A14" w:rsidP="009B6627">
            <w:pPr>
              <w:autoSpaceDE w:val="0"/>
              <w:autoSpaceDN w:val="0"/>
              <w:adjustRightInd w:val="0"/>
              <w:rPr>
                <w:rFonts w:asciiTheme="minorHAnsi" w:hAnsiTheme="minorHAnsi" w:cs="Arial,Bold"/>
                <w:b/>
                <w:bCs/>
                <w:color w:val="000000"/>
              </w:rPr>
            </w:pPr>
            <w:r w:rsidRPr="00F82E37">
              <w:rPr>
                <w:rFonts w:asciiTheme="minorHAnsi" w:hAnsiTheme="minorHAnsi" w:cs="Arial,Bold"/>
                <w:b/>
                <w:bCs/>
                <w:color w:val="000000"/>
              </w:rPr>
              <w:t>Grade/Mark</w:t>
            </w:r>
          </w:p>
        </w:tc>
        <w:tc>
          <w:tcPr>
            <w:tcW w:w="7680" w:type="dxa"/>
          </w:tcPr>
          <w:p w14:paraId="7B463A64" w14:textId="77777777" w:rsidR="00A13A14" w:rsidRPr="00F82E37" w:rsidRDefault="00A13A14" w:rsidP="009B6627">
            <w:pPr>
              <w:autoSpaceDE w:val="0"/>
              <w:autoSpaceDN w:val="0"/>
              <w:adjustRightInd w:val="0"/>
              <w:rPr>
                <w:rFonts w:asciiTheme="minorHAnsi" w:hAnsiTheme="minorHAnsi" w:cs="Arial,Bold"/>
                <w:b/>
                <w:bCs/>
                <w:color w:val="000000"/>
              </w:rPr>
            </w:pPr>
          </w:p>
        </w:tc>
      </w:tr>
    </w:tbl>
    <w:p w14:paraId="5308C36D" w14:textId="2338FE87" w:rsidR="00A13A14" w:rsidRPr="00F82E37" w:rsidRDefault="001B47B6" w:rsidP="00A13A14">
      <w:pPr>
        <w:autoSpaceDE w:val="0"/>
        <w:autoSpaceDN w:val="0"/>
        <w:adjustRightInd w:val="0"/>
        <w:rPr>
          <w:rFonts w:asciiTheme="minorHAnsi" w:hAnsiTheme="minorHAnsi"/>
          <w:b/>
          <w:bCs/>
          <w:color w:val="000000"/>
        </w:rPr>
      </w:pPr>
      <w:r>
        <w:rPr>
          <w:rFonts w:asciiTheme="minorHAnsi" w:hAnsiTheme="minorHAnsi"/>
          <w:b/>
          <w:bCs/>
          <w:color w:val="000000"/>
        </w:rPr>
        <w:br/>
      </w:r>
      <w:r w:rsidR="00A13A14" w:rsidRPr="00F82E37">
        <w:rPr>
          <w:rFonts w:asciiTheme="minorHAnsi" w:hAnsiTheme="minorHAnsi"/>
          <w:b/>
          <w:bCs/>
          <w:color w:val="000000"/>
        </w:rPr>
        <w:t xml:space="preserve">A SIGNED COPY OF THIS FORM MUST ACCOMPANY ALL SUBMISSIONS FOR ASSESSMENT.   </w:t>
      </w:r>
    </w:p>
    <w:p w14:paraId="71FC97AC" w14:textId="6F5C32DF" w:rsidR="00A13A14" w:rsidRPr="00F82E37" w:rsidRDefault="00A13A14" w:rsidP="00A13A14">
      <w:pPr>
        <w:autoSpaceDE w:val="0"/>
        <w:autoSpaceDN w:val="0"/>
        <w:adjustRightInd w:val="0"/>
        <w:rPr>
          <w:rFonts w:asciiTheme="minorHAnsi" w:hAnsiTheme="minorHAnsi"/>
          <w:b/>
          <w:bCs/>
          <w:color w:val="000000"/>
        </w:rPr>
      </w:pPr>
      <w:r w:rsidRPr="00F82E37">
        <w:rPr>
          <w:rFonts w:asciiTheme="minorHAnsi" w:hAnsiTheme="minorHAnsi"/>
          <w:b/>
          <w:bCs/>
          <w:color w:val="000000"/>
        </w:rPr>
        <w:t>STUDENTS SHOULD KEEP A COPY OF ALL WORK SUBMITTED.</w:t>
      </w:r>
    </w:p>
    <w:p w14:paraId="75B6CC68" w14:textId="5979E4A8" w:rsidR="00A13A14" w:rsidRPr="00F82E37" w:rsidRDefault="00A13A14" w:rsidP="00A13A14">
      <w:pPr>
        <w:autoSpaceDE w:val="0"/>
        <w:autoSpaceDN w:val="0"/>
        <w:adjustRightInd w:val="0"/>
        <w:rPr>
          <w:rFonts w:asciiTheme="minorHAnsi" w:hAnsiTheme="minorHAnsi"/>
          <w:color w:val="000000"/>
        </w:rPr>
      </w:pPr>
      <w:r w:rsidRPr="00F82E37">
        <w:rPr>
          <w:rFonts w:asciiTheme="minorHAnsi" w:hAnsiTheme="minorHAnsi"/>
          <w:b/>
          <w:bCs/>
          <w:color w:val="000000"/>
        </w:rPr>
        <w:t xml:space="preserve">Note: </w:t>
      </w:r>
      <w:r w:rsidRPr="00F82E37">
        <w:rPr>
          <w:rFonts w:asciiTheme="minorHAnsi" w:hAnsiTheme="minorHAnsi"/>
          <w:color w:val="000000"/>
        </w:rPr>
        <w:t>There are penalties for the late submission of assessments</w:t>
      </w:r>
      <w:r w:rsidR="00F82E37" w:rsidRPr="00F82E37">
        <w:rPr>
          <w:rFonts w:asciiTheme="minorHAnsi" w:hAnsiTheme="minorHAnsi"/>
          <w:color w:val="000000"/>
        </w:rPr>
        <w:t xml:space="preserve"> and for Plagiarism</w:t>
      </w:r>
      <w:r w:rsidRPr="00F82E37">
        <w:rPr>
          <w:rFonts w:asciiTheme="minorHAnsi" w:hAnsiTheme="minorHAnsi"/>
          <w:color w:val="000000"/>
        </w:rPr>
        <w:t>. For further information please see the Senior School Assessment Policy.</w:t>
      </w:r>
    </w:p>
    <w:p w14:paraId="439C12EC" w14:textId="53BEB087" w:rsidR="00A13A14" w:rsidRPr="00F82E37" w:rsidRDefault="00A13A14" w:rsidP="00A13A14">
      <w:pPr>
        <w:autoSpaceDE w:val="0"/>
        <w:autoSpaceDN w:val="0"/>
        <w:adjustRightInd w:val="0"/>
        <w:rPr>
          <w:rFonts w:asciiTheme="minorHAnsi" w:hAnsiTheme="minorHAnsi"/>
          <w:color w:val="000000"/>
        </w:rPr>
      </w:pPr>
      <w:r w:rsidRPr="00F82E37">
        <w:rPr>
          <w:rFonts w:asciiTheme="minorHAnsi" w:hAnsiTheme="minorHAnsi"/>
          <w:b/>
          <w:bCs/>
          <w:color w:val="000000"/>
        </w:rPr>
        <w:t xml:space="preserve">Plagiarism </w:t>
      </w:r>
      <w:r w:rsidRPr="00F82E37">
        <w:rPr>
          <w:rFonts w:asciiTheme="minorHAnsi" w:hAnsiTheme="minorHAnsi"/>
          <w:bCs/>
          <w:color w:val="000000"/>
        </w:rPr>
        <w:t>is</w:t>
      </w:r>
      <w:r w:rsidRPr="00F82E37">
        <w:rPr>
          <w:rFonts w:asciiTheme="minorHAnsi" w:hAnsiTheme="minorHAnsi"/>
          <w:b/>
          <w:bCs/>
          <w:color w:val="000000"/>
        </w:rPr>
        <w:t xml:space="preserve"> </w:t>
      </w:r>
      <w:r w:rsidRPr="00F82E37">
        <w:rPr>
          <w:rFonts w:asciiTheme="minorHAnsi" w:hAnsiTheme="minorHAnsi"/>
          <w:color w:val="000000"/>
        </w:rPr>
        <w:t xml:space="preserve">the unacknowledged inclusion of another person’s writings or ideas or works, in any formally presented work (including essays, examinations, projects, reports or presentations). </w:t>
      </w:r>
    </w:p>
    <w:p w14:paraId="558EB0B7" w14:textId="77777777" w:rsidR="00A13A14" w:rsidRPr="00F82E37" w:rsidRDefault="00A13A14" w:rsidP="00A13A14">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b/>
          <w:bCs/>
          <w:color w:val="000000"/>
        </w:rPr>
      </w:pPr>
      <w:r w:rsidRPr="00F82E37">
        <w:rPr>
          <w:rFonts w:asciiTheme="minorHAnsi" w:hAnsiTheme="minorHAnsi"/>
          <w:b/>
          <w:bCs/>
          <w:color w:val="000000"/>
        </w:rPr>
        <w:t>Declaration of Authorship</w:t>
      </w:r>
    </w:p>
    <w:p w14:paraId="7B5DA71E" w14:textId="7FF922BB" w:rsidR="00A13A14" w:rsidRPr="00F82E37" w:rsidRDefault="00A13A14" w:rsidP="00A13A14">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olor w:val="000000"/>
          <w:sz w:val="15"/>
        </w:rPr>
      </w:pPr>
      <w:r w:rsidRPr="00F82E37">
        <w:rPr>
          <w:rFonts w:asciiTheme="minorHAnsi" w:hAnsiTheme="minorHAnsi"/>
          <w:color w:val="000000"/>
        </w:rPr>
        <w:t>I declare that all material in this assessment is my own work except where there is clear acknowledgement and appropriate reference to the work of others.</w:t>
      </w:r>
      <w:r w:rsidR="00F82E37">
        <w:rPr>
          <w:rFonts w:asciiTheme="minorHAnsi" w:hAnsiTheme="minorHAnsi"/>
          <w:color w:val="000000"/>
        </w:rPr>
        <w:br/>
      </w:r>
    </w:p>
    <w:p w14:paraId="21D707AE" w14:textId="61F4E8D7" w:rsidR="00A13A14" w:rsidRPr="00F82E37" w:rsidRDefault="00A13A14" w:rsidP="00A13A14">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olor w:val="000000"/>
          <w:sz w:val="10"/>
        </w:rPr>
      </w:pPr>
      <w:r w:rsidRPr="00F82E37">
        <w:rPr>
          <w:rFonts w:asciiTheme="minorHAnsi" w:hAnsiTheme="minorHAnsi"/>
          <w:b/>
          <w:color w:val="000000"/>
        </w:rPr>
        <w:t>Signed……………………………………………….</w:t>
      </w:r>
      <w:r w:rsidRPr="00F82E37">
        <w:rPr>
          <w:rFonts w:asciiTheme="minorHAnsi" w:hAnsiTheme="minorHAnsi"/>
          <w:color w:val="000000"/>
        </w:rPr>
        <w:t xml:space="preserve"> </w:t>
      </w:r>
      <w:r w:rsidRPr="00F82E37">
        <w:rPr>
          <w:rFonts w:asciiTheme="minorHAnsi" w:hAnsiTheme="minorHAnsi"/>
          <w:b/>
          <w:color w:val="000000"/>
        </w:rPr>
        <w:t>Date</w:t>
      </w:r>
      <w:r w:rsidRPr="00F82E37">
        <w:rPr>
          <w:rFonts w:asciiTheme="minorHAnsi" w:hAnsiTheme="minorHAnsi"/>
          <w:color w:val="000000"/>
        </w:rPr>
        <w:t xml:space="preserve"> ……………………………………………</w:t>
      </w:r>
      <w:r w:rsidR="00F82E37" w:rsidRPr="00F82E37">
        <w:rPr>
          <w:rFonts w:asciiTheme="minorHAnsi" w:hAnsiTheme="minorHAnsi"/>
          <w:color w:val="000000"/>
        </w:rPr>
        <w:br/>
      </w:r>
    </w:p>
    <w:p w14:paraId="4A8487CC" w14:textId="49661785" w:rsidR="006F2362" w:rsidRPr="00F82E37" w:rsidRDefault="00F82E37" w:rsidP="00B10B9B">
      <w:pPr>
        <w:pStyle w:val="NoSpacing"/>
      </w:pPr>
      <w:r w:rsidRPr="00F82E37">
        <w:rPr>
          <w:b/>
        </w:rPr>
        <w:t>Note:</w:t>
      </w:r>
      <w:r w:rsidRPr="00F82E37">
        <w:t xml:space="preserve"> For electronic submission, a typed name instead of a signature is acceptable.</w:t>
      </w:r>
    </w:p>
    <w:sectPr w:rsidR="006F2362" w:rsidRPr="00F82E37" w:rsidSect="00FC7EA6">
      <w:headerReference w:type="first" r:id="rId9"/>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278F5" w14:textId="77777777" w:rsidR="00A17077" w:rsidRDefault="00A17077" w:rsidP="008B4CAC">
      <w:pPr>
        <w:spacing w:after="0" w:line="240" w:lineRule="auto"/>
      </w:pPr>
      <w:r>
        <w:separator/>
      </w:r>
    </w:p>
  </w:endnote>
  <w:endnote w:type="continuationSeparator" w:id="0">
    <w:p w14:paraId="348A8A9E" w14:textId="77777777" w:rsidR="00A17077" w:rsidRDefault="00A17077"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SimSun">
    <w:panose1 w:val="02010600030101010101"/>
    <w:charset w:val="86"/>
    <w:family w:val="auto"/>
    <w:pitch w:val="variable"/>
    <w:sig w:usb0="00000003" w:usb1="288F0000" w:usb2="00000016" w:usb3="00000000" w:csb0="00040001" w:csb1="00000000"/>
  </w:font>
  <w:font w:name="Arial,Bold">
    <w:altName w:val="Calibri"/>
    <w:panose1 w:val="00000000000000000000"/>
    <w:charset w:val="00"/>
    <w:family w:val="swiss"/>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9EFF8" w14:textId="77777777" w:rsidR="00A17077" w:rsidRDefault="00A17077" w:rsidP="008B4CAC">
      <w:pPr>
        <w:spacing w:after="0" w:line="240" w:lineRule="auto"/>
      </w:pPr>
      <w:r>
        <w:separator/>
      </w:r>
    </w:p>
  </w:footnote>
  <w:footnote w:type="continuationSeparator" w:id="0">
    <w:p w14:paraId="035C002B" w14:textId="77777777" w:rsidR="00A17077" w:rsidRDefault="00A17077" w:rsidP="008B4C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CF7E" w14:textId="77777777" w:rsidR="00F41FF5" w:rsidRDefault="00F41FF5" w:rsidP="00FC7EA6">
    <w:pPr>
      <w:pStyle w:val="Header"/>
      <w:jc w:val="right"/>
    </w:pPr>
    <w:r>
      <w:t>Full Name: _______________________________________</w:t>
    </w:r>
  </w:p>
  <w:p w14:paraId="2387120E" w14:textId="77777777" w:rsidR="00F41FF5" w:rsidRDefault="00F41F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C8F09D3"/>
    <w:multiLevelType w:val="hybridMultilevel"/>
    <w:tmpl w:val="2DF09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377B5"/>
    <w:multiLevelType w:val="hybridMultilevel"/>
    <w:tmpl w:val="5E88E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58597D"/>
    <w:multiLevelType w:val="hybridMultilevel"/>
    <w:tmpl w:val="9C6A0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75B3261"/>
    <w:multiLevelType w:val="hybridMultilevel"/>
    <w:tmpl w:val="6644C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E2724"/>
    <w:multiLevelType w:val="hybridMultilevel"/>
    <w:tmpl w:val="95823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B875BD"/>
    <w:multiLevelType w:val="hybridMultilevel"/>
    <w:tmpl w:val="6CFC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0005D"/>
    <w:multiLevelType w:val="hybridMultilevel"/>
    <w:tmpl w:val="334AE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959EB"/>
    <w:multiLevelType w:val="hybridMultilevel"/>
    <w:tmpl w:val="6644C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D2666B"/>
    <w:multiLevelType w:val="hybridMultilevel"/>
    <w:tmpl w:val="6A8ACDE4"/>
    <w:lvl w:ilvl="0" w:tplc="5454AD84">
      <w:start w:val="1"/>
      <w:numFmt w:val="bullet"/>
      <w:pStyle w:val="SOFinalBulletsIndented"/>
      <w:lvlText w:val="–"/>
      <w:lvlJc w:val="left"/>
      <w:pPr>
        <w:tabs>
          <w:tab w:val="num" w:pos="227"/>
        </w:tabs>
        <w:ind w:left="227" w:firstLine="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07411F6"/>
    <w:multiLevelType w:val="hybridMultilevel"/>
    <w:tmpl w:val="9C68B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204D41"/>
    <w:multiLevelType w:val="hybridMultilevel"/>
    <w:tmpl w:val="3FBE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1676FD"/>
    <w:multiLevelType w:val="hybridMultilevel"/>
    <w:tmpl w:val="16EA63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2503E3E"/>
    <w:multiLevelType w:val="hybridMultilevel"/>
    <w:tmpl w:val="F826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9">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BF96517"/>
    <w:multiLevelType w:val="hybridMultilevel"/>
    <w:tmpl w:val="8E306882"/>
    <w:lvl w:ilvl="0" w:tplc="9AB4972E">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6"/>
  </w:num>
  <w:num w:numId="3">
    <w:abstractNumId w:val="19"/>
  </w:num>
  <w:num w:numId="4">
    <w:abstractNumId w:val="11"/>
  </w:num>
  <w:num w:numId="5">
    <w:abstractNumId w:val="4"/>
  </w:num>
  <w:num w:numId="6">
    <w:abstractNumId w:val="0"/>
  </w:num>
  <w:num w:numId="7">
    <w:abstractNumId w:val="12"/>
  </w:num>
  <w:num w:numId="8">
    <w:abstractNumId w:val="5"/>
  </w:num>
  <w:num w:numId="9">
    <w:abstractNumId w:val="8"/>
  </w:num>
  <w:num w:numId="10">
    <w:abstractNumId w:val="3"/>
  </w:num>
  <w:num w:numId="11">
    <w:abstractNumId w:val="17"/>
  </w:num>
  <w:num w:numId="12">
    <w:abstractNumId w:val="14"/>
  </w:num>
  <w:num w:numId="13">
    <w:abstractNumId w:val="2"/>
  </w:num>
  <w:num w:numId="14">
    <w:abstractNumId w:val="13"/>
  </w:num>
  <w:num w:numId="15">
    <w:abstractNumId w:val="1"/>
  </w:num>
  <w:num w:numId="16">
    <w:abstractNumId w:val="7"/>
  </w:num>
  <w:num w:numId="17">
    <w:abstractNumId w:val="9"/>
  </w:num>
  <w:num w:numId="18">
    <w:abstractNumId w:val="6"/>
  </w:num>
  <w:num w:numId="19">
    <w:abstractNumId w:val="15"/>
  </w:num>
  <w:num w:numId="20">
    <w:abstractNumId w:val="20"/>
  </w:num>
  <w:num w:numId="21">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4C7D"/>
    <w:rsid w:val="00016A96"/>
    <w:rsid w:val="00032BAB"/>
    <w:rsid w:val="00046106"/>
    <w:rsid w:val="000501F7"/>
    <w:rsid w:val="00065338"/>
    <w:rsid w:val="00066C51"/>
    <w:rsid w:val="00071E9B"/>
    <w:rsid w:val="00074476"/>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37BF4"/>
    <w:rsid w:val="00162777"/>
    <w:rsid w:val="0016665F"/>
    <w:rsid w:val="00190C2F"/>
    <w:rsid w:val="00193604"/>
    <w:rsid w:val="00193A1A"/>
    <w:rsid w:val="001A1A74"/>
    <w:rsid w:val="001A40D2"/>
    <w:rsid w:val="001A6931"/>
    <w:rsid w:val="001B47B6"/>
    <w:rsid w:val="001B66D6"/>
    <w:rsid w:val="00201193"/>
    <w:rsid w:val="00210D54"/>
    <w:rsid w:val="002210C7"/>
    <w:rsid w:val="00223CED"/>
    <w:rsid w:val="00233147"/>
    <w:rsid w:val="00235175"/>
    <w:rsid w:val="002366EA"/>
    <w:rsid w:val="00236DB6"/>
    <w:rsid w:val="0024062A"/>
    <w:rsid w:val="00241B4D"/>
    <w:rsid w:val="00266B26"/>
    <w:rsid w:val="002704B5"/>
    <w:rsid w:val="0028096D"/>
    <w:rsid w:val="00285B93"/>
    <w:rsid w:val="002865DE"/>
    <w:rsid w:val="00290594"/>
    <w:rsid w:val="002A140B"/>
    <w:rsid w:val="002A35FA"/>
    <w:rsid w:val="002A45F2"/>
    <w:rsid w:val="002B7EC1"/>
    <w:rsid w:val="002C0CEB"/>
    <w:rsid w:val="002C428A"/>
    <w:rsid w:val="002D712F"/>
    <w:rsid w:val="002E2E31"/>
    <w:rsid w:val="002E4021"/>
    <w:rsid w:val="002E4742"/>
    <w:rsid w:val="002F34EF"/>
    <w:rsid w:val="00302AAE"/>
    <w:rsid w:val="0031653D"/>
    <w:rsid w:val="00316CA7"/>
    <w:rsid w:val="0033267C"/>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628"/>
    <w:rsid w:val="00485A2F"/>
    <w:rsid w:val="00487FD0"/>
    <w:rsid w:val="004915D8"/>
    <w:rsid w:val="00497FDC"/>
    <w:rsid w:val="004A1C55"/>
    <w:rsid w:val="004C2605"/>
    <w:rsid w:val="004C2D79"/>
    <w:rsid w:val="004C2D9F"/>
    <w:rsid w:val="004D30B0"/>
    <w:rsid w:val="004E370D"/>
    <w:rsid w:val="004F25FC"/>
    <w:rsid w:val="004F7A70"/>
    <w:rsid w:val="005022D2"/>
    <w:rsid w:val="00506160"/>
    <w:rsid w:val="00512F19"/>
    <w:rsid w:val="00530EB9"/>
    <w:rsid w:val="00535925"/>
    <w:rsid w:val="00535A70"/>
    <w:rsid w:val="0053608F"/>
    <w:rsid w:val="00543308"/>
    <w:rsid w:val="00544666"/>
    <w:rsid w:val="00561C96"/>
    <w:rsid w:val="005631E2"/>
    <w:rsid w:val="00565015"/>
    <w:rsid w:val="00565DBE"/>
    <w:rsid w:val="00567909"/>
    <w:rsid w:val="00571D30"/>
    <w:rsid w:val="0057545E"/>
    <w:rsid w:val="005925E2"/>
    <w:rsid w:val="005A0AA0"/>
    <w:rsid w:val="005A1E07"/>
    <w:rsid w:val="005A63D4"/>
    <w:rsid w:val="005A73BA"/>
    <w:rsid w:val="005B09B7"/>
    <w:rsid w:val="005B770F"/>
    <w:rsid w:val="005C06B1"/>
    <w:rsid w:val="005C3201"/>
    <w:rsid w:val="005E38AB"/>
    <w:rsid w:val="005E4930"/>
    <w:rsid w:val="005E4FE4"/>
    <w:rsid w:val="005E7CB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2362"/>
    <w:rsid w:val="006F5D8F"/>
    <w:rsid w:val="00716B0B"/>
    <w:rsid w:val="00717910"/>
    <w:rsid w:val="00726754"/>
    <w:rsid w:val="007277E7"/>
    <w:rsid w:val="00727D80"/>
    <w:rsid w:val="00734E74"/>
    <w:rsid w:val="00743CB9"/>
    <w:rsid w:val="007463AC"/>
    <w:rsid w:val="00762F82"/>
    <w:rsid w:val="00763571"/>
    <w:rsid w:val="00763908"/>
    <w:rsid w:val="007658EF"/>
    <w:rsid w:val="00776001"/>
    <w:rsid w:val="00783039"/>
    <w:rsid w:val="007A442D"/>
    <w:rsid w:val="007B4D9D"/>
    <w:rsid w:val="007B6AE3"/>
    <w:rsid w:val="007C3402"/>
    <w:rsid w:val="007C7BEF"/>
    <w:rsid w:val="00804403"/>
    <w:rsid w:val="0081768B"/>
    <w:rsid w:val="0082383F"/>
    <w:rsid w:val="008244A1"/>
    <w:rsid w:val="0082467D"/>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D7329"/>
    <w:rsid w:val="008E1C22"/>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A5B1A"/>
    <w:rsid w:val="009B13C6"/>
    <w:rsid w:val="009B3B01"/>
    <w:rsid w:val="009B4E8F"/>
    <w:rsid w:val="009B675D"/>
    <w:rsid w:val="009E41A7"/>
    <w:rsid w:val="009F0DC9"/>
    <w:rsid w:val="00A13A14"/>
    <w:rsid w:val="00A17077"/>
    <w:rsid w:val="00A46E72"/>
    <w:rsid w:val="00A50BF9"/>
    <w:rsid w:val="00A51F13"/>
    <w:rsid w:val="00A573A8"/>
    <w:rsid w:val="00A57D6C"/>
    <w:rsid w:val="00A61527"/>
    <w:rsid w:val="00A70289"/>
    <w:rsid w:val="00A707B8"/>
    <w:rsid w:val="00A70A0F"/>
    <w:rsid w:val="00A70FA1"/>
    <w:rsid w:val="00A72422"/>
    <w:rsid w:val="00A72525"/>
    <w:rsid w:val="00A95980"/>
    <w:rsid w:val="00AA34CF"/>
    <w:rsid w:val="00AB35CB"/>
    <w:rsid w:val="00AB3B41"/>
    <w:rsid w:val="00AB6824"/>
    <w:rsid w:val="00AC5911"/>
    <w:rsid w:val="00AD109F"/>
    <w:rsid w:val="00AD189A"/>
    <w:rsid w:val="00AD6AE3"/>
    <w:rsid w:val="00AF126E"/>
    <w:rsid w:val="00B10B9B"/>
    <w:rsid w:val="00B11A9E"/>
    <w:rsid w:val="00B12819"/>
    <w:rsid w:val="00B15924"/>
    <w:rsid w:val="00B163C4"/>
    <w:rsid w:val="00B22BB6"/>
    <w:rsid w:val="00B31E54"/>
    <w:rsid w:val="00B34D1E"/>
    <w:rsid w:val="00B577EF"/>
    <w:rsid w:val="00B60DE6"/>
    <w:rsid w:val="00B61581"/>
    <w:rsid w:val="00B63EF0"/>
    <w:rsid w:val="00B84CBD"/>
    <w:rsid w:val="00B90309"/>
    <w:rsid w:val="00B96A8C"/>
    <w:rsid w:val="00BA5868"/>
    <w:rsid w:val="00BA71B8"/>
    <w:rsid w:val="00BB0FCA"/>
    <w:rsid w:val="00BB3082"/>
    <w:rsid w:val="00BB614A"/>
    <w:rsid w:val="00BC08AA"/>
    <w:rsid w:val="00BC162A"/>
    <w:rsid w:val="00BC4B74"/>
    <w:rsid w:val="00BD45F1"/>
    <w:rsid w:val="00BE7A9B"/>
    <w:rsid w:val="00BF0415"/>
    <w:rsid w:val="00BF3F4E"/>
    <w:rsid w:val="00C00BAD"/>
    <w:rsid w:val="00C02AA2"/>
    <w:rsid w:val="00C10148"/>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E4142"/>
    <w:rsid w:val="00CF1993"/>
    <w:rsid w:val="00D01315"/>
    <w:rsid w:val="00D122C1"/>
    <w:rsid w:val="00D12468"/>
    <w:rsid w:val="00D2666B"/>
    <w:rsid w:val="00D26A50"/>
    <w:rsid w:val="00D452E1"/>
    <w:rsid w:val="00D51C3A"/>
    <w:rsid w:val="00D559C5"/>
    <w:rsid w:val="00D60288"/>
    <w:rsid w:val="00D672DA"/>
    <w:rsid w:val="00D7775B"/>
    <w:rsid w:val="00D8082D"/>
    <w:rsid w:val="00D9116A"/>
    <w:rsid w:val="00DB1F16"/>
    <w:rsid w:val="00DB22F7"/>
    <w:rsid w:val="00DE1840"/>
    <w:rsid w:val="00DF1713"/>
    <w:rsid w:val="00DF68DE"/>
    <w:rsid w:val="00E34200"/>
    <w:rsid w:val="00E3454E"/>
    <w:rsid w:val="00E37485"/>
    <w:rsid w:val="00E37ABB"/>
    <w:rsid w:val="00E4307E"/>
    <w:rsid w:val="00E441F5"/>
    <w:rsid w:val="00E6115A"/>
    <w:rsid w:val="00E615B7"/>
    <w:rsid w:val="00E63392"/>
    <w:rsid w:val="00E676BB"/>
    <w:rsid w:val="00E70627"/>
    <w:rsid w:val="00E709A1"/>
    <w:rsid w:val="00E75884"/>
    <w:rsid w:val="00E83441"/>
    <w:rsid w:val="00E909C7"/>
    <w:rsid w:val="00E9228E"/>
    <w:rsid w:val="00EB241C"/>
    <w:rsid w:val="00EB5124"/>
    <w:rsid w:val="00EB67F2"/>
    <w:rsid w:val="00EC139C"/>
    <w:rsid w:val="00EC4B21"/>
    <w:rsid w:val="00EC5E62"/>
    <w:rsid w:val="00ED50FA"/>
    <w:rsid w:val="00ED65D5"/>
    <w:rsid w:val="00EE4270"/>
    <w:rsid w:val="00EE4982"/>
    <w:rsid w:val="00EE5A5A"/>
    <w:rsid w:val="00EF2341"/>
    <w:rsid w:val="00EF2E2C"/>
    <w:rsid w:val="00F02F85"/>
    <w:rsid w:val="00F03F12"/>
    <w:rsid w:val="00F055D8"/>
    <w:rsid w:val="00F101B5"/>
    <w:rsid w:val="00F110E5"/>
    <w:rsid w:val="00F3406D"/>
    <w:rsid w:val="00F37BB0"/>
    <w:rsid w:val="00F41FF5"/>
    <w:rsid w:val="00F44192"/>
    <w:rsid w:val="00F464BC"/>
    <w:rsid w:val="00F57CF9"/>
    <w:rsid w:val="00F63909"/>
    <w:rsid w:val="00F76E61"/>
    <w:rsid w:val="00F82E37"/>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CC35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footnote"/>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footnote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MTConvertedEquation">
    <w:name w:val="MTConvertedEquation"/>
    <w:basedOn w:val="DefaultParagraphFont"/>
    <w:rsid w:val="00726754"/>
  </w:style>
  <w:style w:type="paragraph" w:customStyle="1" w:styleId="SOFinalHead3PerformanceTable">
    <w:name w:val="SO Final Head 3 (Performance Table)"/>
    <w:rsid w:val="00B10B9B"/>
    <w:pPr>
      <w:spacing w:after="240"/>
    </w:pPr>
    <w:rPr>
      <w:rFonts w:ascii="Arial Narrow" w:eastAsia="Times New Roman" w:hAnsi="Arial Narrow"/>
      <w:b/>
      <w:color w:val="000000"/>
      <w:sz w:val="28"/>
      <w:szCs w:val="24"/>
      <w:lang w:val="en-US" w:eastAsia="en-US"/>
    </w:rPr>
  </w:style>
  <w:style w:type="paragraph" w:customStyle="1" w:styleId="SOFinalPerformanceTableHead1">
    <w:name w:val="SO Final Performance Table Head 1"/>
    <w:rsid w:val="00B10B9B"/>
    <w:rPr>
      <w:rFonts w:ascii="Arial" w:eastAsia="SimSun" w:hAnsi="Arial"/>
      <w:b/>
      <w:color w:val="FFFFFF"/>
      <w:sz w:val="20"/>
      <w:szCs w:val="24"/>
      <w:lang w:eastAsia="zh-CN"/>
    </w:rPr>
  </w:style>
  <w:style w:type="paragraph" w:customStyle="1" w:styleId="SOFinalPerformanceTableText">
    <w:name w:val="SO Final Performance Table Text"/>
    <w:rsid w:val="00B10B9B"/>
    <w:pPr>
      <w:spacing w:before="120"/>
    </w:pPr>
    <w:rPr>
      <w:rFonts w:ascii="Arial" w:eastAsia="SimSun" w:hAnsi="Arial"/>
      <w:sz w:val="16"/>
      <w:szCs w:val="24"/>
      <w:lang w:eastAsia="zh-CN"/>
    </w:rPr>
  </w:style>
  <w:style w:type="paragraph" w:customStyle="1" w:styleId="SOFinalPerformanceTableLetters">
    <w:name w:val="SO Final Performance Table Letters"/>
    <w:rsid w:val="00B10B9B"/>
    <w:pPr>
      <w:spacing w:before="120"/>
      <w:jc w:val="center"/>
    </w:pPr>
    <w:rPr>
      <w:rFonts w:ascii="Arial" w:eastAsia="SimSun" w:hAnsi="Arial"/>
      <w:b/>
      <w:sz w:val="24"/>
      <w:szCs w:val="24"/>
      <w:lang w:eastAsia="zh-CN"/>
    </w:rPr>
  </w:style>
  <w:style w:type="paragraph" w:customStyle="1" w:styleId="SOFinalBodyText">
    <w:name w:val="SO Final Body Text"/>
    <w:link w:val="SOFinalBodyTextCharChar"/>
    <w:rsid w:val="00B10B9B"/>
    <w:pPr>
      <w:spacing w:before="120"/>
    </w:pPr>
    <w:rPr>
      <w:rFonts w:ascii="Arial" w:eastAsia="Times New Roman" w:hAnsi="Arial"/>
      <w:color w:val="000000"/>
      <w:sz w:val="20"/>
      <w:szCs w:val="24"/>
      <w:lang w:val="en-US" w:eastAsia="en-US"/>
    </w:rPr>
  </w:style>
  <w:style w:type="character" w:customStyle="1" w:styleId="SOFinalBodyTextCharChar">
    <w:name w:val="SO Final Body Text Char Char"/>
    <w:link w:val="SOFinalBodyText"/>
    <w:rsid w:val="00B10B9B"/>
    <w:rPr>
      <w:rFonts w:ascii="Arial" w:eastAsia="Times New Roman" w:hAnsi="Arial"/>
      <w:color w:val="000000"/>
      <w:sz w:val="20"/>
      <w:szCs w:val="24"/>
      <w:lang w:val="en-US" w:eastAsia="en-US"/>
    </w:rPr>
  </w:style>
  <w:style w:type="paragraph" w:customStyle="1" w:styleId="SOFinalBullets">
    <w:name w:val="SO Final Bullets"/>
    <w:link w:val="SOFinalBulletsCharChar"/>
    <w:autoRedefine/>
    <w:rsid w:val="00B10B9B"/>
    <w:pPr>
      <w:numPr>
        <w:numId w:val="20"/>
      </w:numPr>
      <w:spacing w:before="60"/>
    </w:pPr>
    <w:rPr>
      <w:rFonts w:ascii="Arial" w:eastAsia="MS Mincho" w:hAnsi="Arial" w:cs="Arial"/>
      <w:color w:val="000000"/>
      <w:sz w:val="20"/>
      <w:szCs w:val="24"/>
      <w:lang w:val="en-US" w:eastAsia="en-US"/>
    </w:rPr>
  </w:style>
  <w:style w:type="character" w:customStyle="1" w:styleId="SOFinalBulletsCharChar">
    <w:name w:val="SO Final Bullets Char Char"/>
    <w:link w:val="SOFinalBullets"/>
    <w:rsid w:val="00B10B9B"/>
    <w:rPr>
      <w:rFonts w:ascii="Arial" w:eastAsia="MS Mincho" w:hAnsi="Arial" w:cs="Arial"/>
      <w:color w:val="000000"/>
      <w:sz w:val="20"/>
      <w:szCs w:val="24"/>
      <w:lang w:val="en-US" w:eastAsia="en-US"/>
    </w:rPr>
  </w:style>
  <w:style w:type="paragraph" w:customStyle="1" w:styleId="SOFinalBulletsIndented">
    <w:name w:val="SO Final Bullets Indented"/>
    <w:rsid w:val="00B10B9B"/>
    <w:pPr>
      <w:numPr>
        <w:numId w:val="21"/>
      </w:numPr>
      <w:spacing w:before="60"/>
      <w:ind w:left="454" w:hanging="227"/>
    </w:pPr>
    <w:rPr>
      <w:rFonts w:ascii="Arial" w:eastAsia="Times New Roman" w:hAnsi="Arial"/>
      <w:color w:val="000000"/>
      <w:sz w:val="20"/>
      <w:szCs w:val="24"/>
      <w:lang w:val="en-US" w:eastAsia="en-US"/>
    </w:rPr>
  </w:style>
  <w:style w:type="character" w:styleId="PageNumber">
    <w:name w:val="page number"/>
    <w:rsid w:val="00B1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DE99D-F4D5-D047-B832-BD234317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Pages>
  <Words>1608</Words>
  <Characters>9168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Microsoft Office User</cp:lastModifiedBy>
  <cp:revision>100</cp:revision>
  <cp:lastPrinted>2018-06-14T02:19:00Z</cp:lastPrinted>
  <dcterms:created xsi:type="dcterms:W3CDTF">2013-07-31T01:10:00Z</dcterms:created>
  <dcterms:modified xsi:type="dcterms:W3CDTF">2018-06-14T03:36:00Z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