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62543C" w14:textId="7E466EBD" w:rsidR="00253EAF" w:rsidRDefault="00253EAF" w:rsidP="00253EAF">
      <w:pPr>
        <w:tabs>
          <w:tab w:val="left" w:pos="567"/>
          <w:tab w:val="left" w:pos="992"/>
          <w:tab w:val="left" w:pos="1134"/>
          <w:tab w:val="right" w:pos="8505"/>
        </w:tabs>
        <w:spacing w:line="276" w:lineRule="auto"/>
        <w:jc w:val="center"/>
        <w:rPr>
          <w:rFonts w:cs="Arial"/>
          <w:b/>
          <w:sz w:val="28"/>
          <w:szCs w:val="28"/>
        </w:rPr>
      </w:pPr>
      <w:r>
        <w:rPr>
          <w:rFonts w:cs="Arial"/>
          <w:b/>
          <w:sz w:val="28"/>
          <w:szCs w:val="28"/>
        </w:rPr>
        <w:t>Investigation 1</w:t>
      </w:r>
    </w:p>
    <w:p w14:paraId="6E2971D8" w14:textId="77777777" w:rsidR="00253EAF" w:rsidRPr="00DA677A" w:rsidRDefault="00253EAF" w:rsidP="00253EAF">
      <w:pPr>
        <w:tabs>
          <w:tab w:val="left" w:pos="567"/>
          <w:tab w:val="left" w:pos="992"/>
          <w:tab w:val="left" w:pos="1134"/>
          <w:tab w:val="right" w:pos="8505"/>
        </w:tabs>
        <w:spacing w:line="276" w:lineRule="auto"/>
        <w:jc w:val="center"/>
        <w:rPr>
          <w:rFonts w:cs="Arial"/>
          <w:b/>
          <w:sz w:val="28"/>
          <w:szCs w:val="28"/>
        </w:rPr>
      </w:pPr>
      <w:r>
        <w:rPr>
          <w:rFonts w:cs="Arial"/>
          <w:b/>
          <w:sz w:val="28"/>
          <w:szCs w:val="28"/>
        </w:rPr>
        <w:t>Topic 3.1</w:t>
      </w:r>
      <w:r w:rsidRPr="00DA677A">
        <w:rPr>
          <w:rFonts w:cs="Arial"/>
          <w:b/>
          <w:sz w:val="28"/>
          <w:szCs w:val="28"/>
        </w:rPr>
        <w:t>:</w:t>
      </w:r>
      <w:r>
        <w:rPr>
          <w:rFonts w:cs="Arial"/>
          <w:b/>
          <w:sz w:val="28"/>
          <w:szCs w:val="28"/>
        </w:rPr>
        <w:t xml:space="preserve"> Further Differentiation and Applications</w:t>
      </w:r>
    </w:p>
    <w:p w14:paraId="1BC06057" w14:textId="2A7E944B" w:rsidR="00253EAF" w:rsidRDefault="005A039D" w:rsidP="00253EAF">
      <w:pPr>
        <w:tabs>
          <w:tab w:val="left" w:pos="567"/>
          <w:tab w:val="left" w:pos="992"/>
          <w:tab w:val="left" w:pos="1134"/>
          <w:tab w:val="right" w:pos="8505"/>
        </w:tabs>
        <w:spacing w:line="276" w:lineRule="auto"/>
        <w:rPr>
          <w:rFonts w:cs="Arial"/>
          <w:b/>
        </w:rPr>
      </w:pPr>
      <w:r>
        <w:rPr>
          <w:rFonts w:cs="Arial"/>
          <w:b/>
        </w:rPr>
        <w:t>Name________________________________    Due Date______________________________</w:t>
      </w:r>
    </w:p>
    <w:p w14:paraId="5D45A341" w14:textId="198EC4EE" w:rsidR="0099706D" w:rsidRDefault="00253EAF" w:rsidP="0099706D">
      <w:pPr>
        <w:tabs>
          <w:tab w:val="left" w:pos="567"/>
          <w:tab w:val="left" w:pos="992"/>
          <w:tab w:val="left" w:pos="1134"/>
          <w:tab w:val="right" w:pos="8505"/>
        </w:tabs>
        <w:spacing w:line="276" w:lineRule="auto"/>
        <w:rPr>
          <w:rFonts w:cs="Arial"/>
          <w:b/>
        </w:rPr>
      </w:pPr>
      <w:r w:rsidRPr="002C5E1F">
        <w:rPr>
          <w:rFonts w:cs="Arial"/>
          <w:b/>
        </w:rPr>
        <w:t>Course-related information</w:t>
      </w:r>
    </w:p>
    <w:p w14:paraId="1045185B" w14:textId="1525A246" w:rsidR="0099706D" w:rsidRPr="0022008F" w:rsidRDefault="0099706D" w:rsidP="0022008F">
      <w:pPr>
        <w:spacing w:line="276" w:lineRule="auto"/>
        <w:rPr>
          <w:rFonts w:cs="Arial"/>
        </w:rPr>
      </w:pPr>
      <w:r>
        <w:rPr>
          <w:rFonts w:cs="Arial"/>
        </w:rPr>
        <w:t xml:space="preserve">The concepts and skills included in this investigation </w:t>
      </w:r>
      <w:r w:rsidRPr="00AE0B37">
        <w:rPr>
          <w:rFonts w:cs="Arial"/>
        </w:rPr>
        <w:t>relate to the following dot po</w:t>
      </w:r>
      <w:r>
        <w:rPr>
          <w:rFonts w:cs="Arial"/>
        </w:rPr>
        <w:t>ints within the WA Mathematics Methods</w:t>
      </w:r>
      <w:r w:rsidRPr="00AE0B37">
        <w:rPr>
          <w:rFonts w:cs="Arial"/>
        </w:rPr>
        <w:t xml:space="preserve"> syllabus:</w:t>
      </w:r>
    </w:p>
    <w:p w14:paraId="45C42131" w14:textId="77777777" w:rsidR="0099706D" w:rsidRPr="0022008F" w:rsidRDefault="0099706D" w:rsidP="0099706D">
      <w:pPr>
        <w:pStyle w:val="ListParagraph"/>
        <w:numPr>
          <w:ilvl w:val="2"/>
          <w:numId w:val="2"/>
        </w:numPr>
        <w:spacing w:after="120" w:line="276" w:lineRule="auto"/>
        <w:rPr>
          <w:rFonts w:asciiTheme="minorHAnsi" w:hAnsiTheme="minorHAnsi" w:cstheme="minorHAnsi"/>
          <w:lang w:val="en"/>
        </w:rPr>
      </w:pPr>
      <w:r w:rsidRPr="0022008F">
        <w:rPr>
          <w:rFonts w:asciiTheme="minorHAnsi" w:hAnsiTheme="minorHAnsi" w:cstheme="minorHAnsi"/>
          <w:lang w:val="en"/>
        </w:rPr>
        <w:t xml:space="preserve">use the increments formula: </w:t>
      </w:r>
      <m:oMath>
        <m:r>
          <w:rPr>
            <w:rFonts w:ascii="Cambria Math" w:hAnsi="Cambria Math" w:cstheme="minorHAnsi"/>
          </w:rPr>
          <m:t>δy≈</m:t>
        </m:r>
        <m:f>
          <m:fPr>
            <m:ctrlPr>
              <w:rPr>
                <w:rFonts w:ascii="Cambria Math" w:hAnsi="Cambria Math" w:cstheme="minorHAnsi"/>
                <w:i/>
              </w:rPr>
            </m:ctrlPr>
          </m:fPr>
          <m:num>
            <m:r>
              <w:rPr>
                <w:rFonts w:ascii="Cambria Math" w:hAnsi="Cambria Math" w:cstheme="minorHAnsi"/>
              </w:rPr>
              <m:t>dy</m:t>
            </m:r>
          </m:num>
          <m:den>
            <m:r>
              <w:rPr>
                <w:rFonts w:ascii="Cambria Math" w:hAnsi="Cambria Math" w:cstheme="minorHAnsi"/>
              </w:rPr>
              <m:t>dx</m:t>
            </m:r>
          </m:den>
        </m:f>
        <m:r>
          <w:rPr>
            <w:rFonts w:ascii="Cambria Math" w:hAnsi="Cambria Math" w:cstheme="minorHAnsi"/>
          </w:rPr>
          <m:t>×δx</m:t>
        </m:r>
      </m:oMath>
      <w:r w:rsidRPr="0022008F">
        <w:rPr>
          <w:rFonts w:asciiTheme="minorHAnsi" w:hAnsiTheme="minorHAnsi" w:cstheme="minorHAnsi"/>
          <w:lang w:val="en"/>
        </w:rPr>
        <w:t xml:space="preserve"> to estimate the change in the dependent variable </w:t>
      </w:r>
      <m:oMath>
        <m:r>
          <w:rPr>
            <w:rFonts w:ascii="Cambria Math" w:hAnsi="Cambria Math" w:cstheme="minorHAnsi"/>
            <w:lang w:val="en"/>
          </w:rPr>
          <m:t>y</m:t>
        </m:r>
      </m:oMath>
      <w:r w:rsidRPr="0022008F">
        <w:rPr>
          <w:rFonts w:asciiTheme="minorHAnsi" w:hAnsiTheme="minorHAnsi" w:cstheme="minorHAnsi"/>
          <w:lang w:val="en"/>
        </w:rPr>
        <w:t xml:space="preserve"> resulting from changes in the independent variable </w:t>
      </w:r>
      <m:oMath>
        <m:r>
          <w:rPr>
            <w:rFonts w:ascii="Cambria Math" w:hAnsi="Cambria Math" w:cstheme="minorHAnsi"/>
          </w:rPr>
          <m:t>x</m:t>
        </m:r>
      </m:oMath>
    </w:p>
    <w:p w14:paraId="103A2F3E" w14:textId="77777777" w:rsidR="0099706D" w:rsidRPr="0022008F" w:rsidRDefault="0099706D" w:rsidP="0099706D">
      <w:pPr>
        <w:pStyle w:val="ListParagraph"/>
        <w:numPr>
          <w:ilvl w:val="2"/>
          <w:numId w:val="3"/>
        </w:numPr>
        <w:tabs>
          <w:tab w:val="right" w:pos="9918"/>
        </w:tabs>
        <w:spacing w:after="120" w:line="276" w:lineRule="auto"/>
        <w:rPr>
          <w:rFonts w:asciiTheme="minorHAnsi" w:hAnsiTheme="minorHAnsi" w:cstheme="minorHAnsi"/>
          <w:lang w:val="en"/>
        </w:rPr>
      </w:pPr>
      <w:r w:rsidRPr="0022008F">
        <w:rPr>
          <w:rFonts w:asciiTheme="minorHAnsi" w:hAnsiTheme="minorHAnsi" w:cstheme="minorHAnsi"/>
          <w:lang w:val="en"/>
        </w:rPr>
        <w:t>examine the concepts of concavity and points of inflection and their relationship with the second derivative</w:t>
      </w:r>
    </w:p>
    <w:p w14:paraId="23331A38" w14:textId="77777777" w:rsidR="0099706D" w:rsidRPr="0022008F" w:rsidRDefault="0099706D" w:rsidP="0099706D">
      <w:pPr>
        <w:pStyle w:val="ListParagraph"/>
        <w:numPr>
          <w:ilvl w:val="2"/>
          <w:numId w:val="3"/>
        </w:numPr>
        <w:tabs>
          <w:tab w:val="right" w:pos="9918"/>
        </w:tabs>
        <w:spacing w:after="120" w:line="276" w:lineRule="auto"/>
        <w:rPr>
          <w:rFonts w:asciiTheme="minorHAnsi" w:hAnsiTheme="minorHAnsi" w:cstheme="minorHAnsi"/>
          <w:lang w:val="en"/>
        </w:rPr>
      </w:pPr>
      <w:r w:rsidRPr="0022008F">
        <w:rPr>
          <w:rFonts w:asciiTheme="minorHAnsi" w:hAnsiTheme="minorHAnsi" w:cstheme="minorHAnsi"/>
          <w:lang w:val="en"/>
        </w:rPr>
        <w:t>apply the second derivative test for determining local maxima and minima</w:t>
      </w:r>
    </w:p>
    <w:p w14:paraId="7A818EC3" w14:textId="77777777" w:rsidR="0099706D" w:rsidRPr="00A32117" w:rsidRDefault="0099706D" w:rsidP="0099706D">
      <w:pPr>
        <w:numPr>
          <w:ilvl w:val="2"/>
          <w:numId w:val="3"/>
        </w:numPr>
        <w:tabs>
          <w:tab w:val="right" w:pos="9918"/>
        </w:tabs>
        <w:spacing w:after="120" w:line="276" w:lineRule="auto"/>
        <w:ind w:left="709" w:hanging="709"/>
        <w:rPr>
          <w:rFonts w:cs="Calibri"/>
          <w:lang w:val="en"/>
        </w:rPr>
      </w:pPr>
      <w:r w:rsidRPr="00A32117">
        <w:rPr>
          <w:rFonts w:cs="Calibri"/>
          <w:lang w:val="en"/>
        </w:rPr>
        <w:t>sketch the graph of a function using first and second derivatives to locate stationary points and points of inflection</w:t>
      </w:r>
    </w:p>
    <w:p w14:paraId="574EC66D" w14:textId="77777777" w:rsidR="0099706D" w:rsidRPr="008A7E9C" w:rsidRDefault="0099706D" w:rsidP="0099706D">
      <w:pPr>
        <w:numPr>
          <w:ilvl w:val="2"/>
          <w:numId w:val="3"/>
        </w:numPr>
        <w:spacing w:after="120" w:line="276" w:lineRule="auto"/>
        <w:ind w:left="709" w:hanging="709"/>
        <w:rPr>
          <w:rFonts w:cs="Calibri"/>
          <w:lang w:val="en"/>
        </w:rPr>
      </w:pPr>
      <w:r w:rsidRPr="00A32117">
        <w:rPr>
          <w:rFonts w:cs="Calibri"/>
          <w:lang w:val="en"/>
        </w:rPr>
        <w:t xml:space="preserve">solve </w:t>
      </w:r>
      <w:proofErr w:type="spellStart"/>
      <w:r w:rsidRPr="00A32117">
        <w:rPr>
          <w:rFonts w:cs="Calibri"/>
          <w:lang w:val="en"/>
        </w:rPr>
        <w:t>optimisation</w:t>
      </w:r>
      <w:proofErr w:type="spellEnd"/>
      <w:r w:rsidRPr="00A32117">
        <w:rPr>
          <w:rFonts w:cs="Calibri"/>
          <w:lang w:val="en"/>
        </w:rPr>
        <w:t xml:space="preserve"> problems from a wide variety of fields usin</w:t>
      </w:r>
      <w:r>
        <w:rPr>
          <w:rFonts w:cs="Calibri"/>
          <w:lang w:val="en"/>
        </w:rPr>
        <w:t>g first and second derivatives</w:t>
      </w:r>
    </w:p>
    <w:p w14:paraId="041F198B" w14:textId="77777777" w:rsidR="0099706D" w:rsidRDefault="0099706D" w:rsidP="0099706D">
      <w:pPr>
        <w:tabs>
          <w:tab w:val="left" w:pos="567"/>
          <w:tab w:val="left" w:pos="992"/>
          <w:tab w:val="left" w:pos="1134"/>
          <w:tab w:val="right" w:pos="8505"/>
        </w:tabs>
        <w:spacing w:line="276" w:lineRule="auto"/>
        <w:rPr>
          <w:rFonts w:cs="Arial"/>
          <w:b/>
        </w:rPr>
      </w:pPr>
      <w:r w:rsidRPr="008C1566">
        <w:rPr>
          <w:rFonts w:cs="Arial"/>
          <w:b/>
        </w:rPr>
        <w:t xml:space="preserve">Background information </w:t>
      </w:r>
    </w:p>
    <w:p w14:paraId="3823AA16" w14:textId="2A699975" w:rsidR="0099706D" w:rsidRDefault="0099706D" w:rsidP="0099706D">
      <w:pPr>
        <w:tabs>
          <w:tab w:val="left" w:pos="567"/>
          <w:tab w:val="left" w:pos="992"/>
          <w:tab w:val="left" w:pos="1134"/>
          <w:tab w:val="right" w:pos="8505"/>
        </w:tabs>
        <w:spacing w:line="276" w:lineRule="auto"/>
        <w:rPr>
          <w:rFonts w:cs="Arial"/>
        </w:rPr>
      </w:pPr>
      <w:r>
        <w:rPr>
          <w:rFonts w:cs="Arial"/>
        </w:rPr>
        <w:t>This task investigates the connection between the second derivative and the concavity of a function. Students will investigate an optimisation problem and the estimated effect of varying an independent variable on a dependent variable using the small change or increments formula.  Students should be able to apply both the first and second derivatives to solve optimisation problems.</w:t>
      </w:r>
    </w:p>
    <w:p w14:paraId="4B40D77F" w14:textId="77777777" w:rsidR="0099706D" w:rsidRPr="002C5E1F" w:rsidRDefault="0099706D" w:rsidP="0099706D">
      <w:pPr>
        <w:tabs>
          <w:tab w:val="left" w:pos="567"/>
          <w:tab w:val="left" w:pos="992"/>
          <w:tab w:val="left" w:pos="1134"/>
          <w:tab w:val="right" w:pos="8505"/>
        </w:tabs>
        <w:spacing w:line="276" w:lineRule="auto"/>
        <w:rPr>
          <w:rFonts w:cs="Arial"/>
        </w:rPr>
      </w:pPr>
      <w:r>
        <w:rPr>
          <w:rFonts w:cs="Arial"/>
        </w:rPr>
        <w:t xml:space="preserve">Students will not be asked to differentiate exponential or trigonometric functions. </w:t>
      </w:r>
    </w:p>
    <w:p w14:paraId="1198043F" w14:textId="77777777" w:rsidR="0099706D" w:rsidRDefault="0099706D" w:rsidP="0099706D">
      <w:pPr>
        <w:tabs>
          <w:tab w:val="left" w:pos="567"/>
          <w:tab w:val="left" w:pos="992"/>
          <w:tab w:val="left" w:pos="1134"/>
          <w:tab w:val="right" w:pos="8505"/>
        </w:tabs>
        <w:spacing w:line="276" w:lineRule="auto"/>
        <w:rPr>
          <w:rFonts w:cs="Arial"/>
          <w:b/>
        </w:rPr>
      </w:pPr>
    </w:p>
    <w:p w14:paraId="0FE7A7F3" w14:textId="77777777" w:rsidR="0099706D" w:rsidRPr="008A7E9C" w:rsidRDefault="0099706D" w:rsidP="0099706D">
      <w:pPr>
        <w:tabs>
          <w:tab w:val="left" w:pos="567"/>
          <w:tab w:val="left" w:pos="992"/>
          <w:tab w:val="left" w:pos="1134"/>
          <w:tab w:val="right" w:pos="8505"/>
        </w:tabs>
        <w:spacing w:line="276" w:lineRule="auto"/>
        <w:rPr>
          <w:rFonts w:cs="Arial"/>
        </w:rPr>
      </w:pPr>
      <w:r w:rsidRPr="002C5E1F">
        <w:rPr>
          <w:rFonts w:cs="Arial"/>
          <w:b/>
        </w:rPr>
        <w:t>Task conditions</w:t>
      </w:r>
      <w:r w:rsidRPr="00AE0B37">
        <w:rPr>
          <w:rFonts w:cs="Arial"/>
        </w:rPr>
        <w:t>.</w:t>
      </w:r>
    </w:p>
    <w:p w14:paraId="4522DE8F" w14:textId="77777777" w:rsidR="0099706D" w:rsidRPr="00176906" w:rsidRDefault="0099706D" w:rsidP="0099706D">
      <w:pPr>
        <w:tabs>
          <w:tab w:val="left" w:pos="567"/>
          <w:tab w:val="left" w:pos="992"/>
          <w:tab w:val="left" w:pos="1134"/>
          <w:tab w:val="right" w:pos="8505"/>
        </w:tabs>
        <w:spacing w:line="276" w:lineRule="auto"/>
        <w:rPr>
          <w:rFonts w:cs="Arial"/>
        </w:rPr>
      </w:pPr>
      <w:r>
        <w:rPr>
          <w:rFonts w:cs="Arial"/>
        </w:rPr>
        <w:t>A preparation activity</w:t>
      </w:r>
      <w:r w:rsidRPr="001F7428">
        <w:rPr>
          <w:rFonts w:cs="Arial"/>
        </w:rPr>
        <w:t xml:space="preserve"> is </w:t>
      </w:r>
      <w:r>
        <w:rPr>
          <w:rFonts w:cs="Arial"/>
        </w:rPr>
        <w:t xml:space="preserve">provided for students to work through before </w:t>
      </w:r>
      <w:r w:rsidRPr="001F7428">
        <w:rPr>
          <w:rFonts w:cs="Arial"/>
        </w:rPr>
        <w:t>attempt</w:t>
      </w:r>
      <w:r>
        <w:rPr>
          <w:rFonts w:cs="Arial"/>
        </w:rPr>
        <w:t>ing</w:t>
      </w:r>
      <w:r w:rsidRPr="001F7428">
        <w:rPr>
          <w:rFonts w:cs="Arial"/>
        </w:rPr>
        <w:t xml:space="preserve"> the in-class</w:t>
      </w:r>
      <w:r>
        <w:rPr>
          <w:rFonts w:cs="Arial"/>
        </w:rPr>
        <w:t xml:space="preserve"> validation</w:t>
      </w:r>
      <w:r w:rsidRPr="001F7428">
        <w:rPr>
          <w:rFonts w:cs="Arial"/>
        </w:rPr>
        <w:t xml:space="preserve">. </w:t>
      </w:r>
      <w:r>
        <w:rPr>
          <w:rFonts w:cs="Arial"/>
        </w:rPr>
        <w:t xml:space="preserve"> They should be provided with the opportunity to check their working and conclusions from this preparation activity.  Students </w:t>
      </w:r>
      <w:r w:rsidRPr="001F7428">
        <w:rPr>
          <w:rFonts w:cs="Arial"/>
        </w:rPr>
        <w:t>should not be permitted access t</w:t>
      </w:r>
      <w:r>
        <w:rPr>
          <w:rFonts w:cs="Arial"/>
        </w:rPr>
        <w:t>o their preparation material during the validation, which should take 40 – 50 minutes to complete.</w:t>
      </w:r>
      <w:r w:rsidRPr="00F033D5">
        <w:rPr>
          <w:rFonts w:cs="Arial"/>
        </w:rPr>
        <w:t xml:space="preserve"> </w:t>
      </w:r>
    </w:p>
    <w:p w14:paraId="5E9499D8" w14:textId="3030E00B" w:rsidR="00253EAF" w:rsidRDefault="0099706D" w:rsidP="00253EAF">
      <w:pPr>
        <w:tabs>
          <w:tab w:val="left" w:pos="567"/>
          <w:tab w:val="left" w:pos="992"/>
          <w:tab w:val="left" w:pos="1134"/>
          <w:tab w:val="right" w:pos="8505"/>
        </w:tabs>
        <w:spacing w:line="276" w:lineRule="auto"/>
        <w:rPr>
          <w:rFonts w:cs="Arial"/>
        </w:rPr>
      </w:pPr>
      <w:r>
        <w:rPr>
          <w:rFonts w:cs="Arial"/>
        </w:rPr>
        <w:t xml:space="preserve">Use of </w:t>
      </w:r>
      <w:r w:rsidRPr="00AE0B37">
        <w:rPr>
          <w:rFonts w:cs="Arial"/>
        </w:rPr>
        <w:t>a graphical/CAS calculator is assumed</w:t>
      </w:r>
      <w:r>
        <w:rPr>
          <w:rFonts w:cs="Arial"/>
        </w:rPr>
        <w:t>.</w:t>
      </w:r>
    </w:p>
    <w:p w14:paraId="05DEE776" w14:textId="77777777" w:rsidR="00253EAF" w:rsidRDefault="00253EAF" w:rsidP="0099706D">
      <w:pPr>
        <w:tabs>
          <w:tab w:val="left" w:pos="567"/>
          <w:tab w:val="left" w:pos="992"/>
          <w:tab w:val="left" w:pos="1134"/>
          <w:tab w:val="right" w:pos="8505"/>
        </w:tabs>
        <w:spacing w:line="276" w:lineRule="auto"/>
        <w:jc w:val="center"/>
        <w:rPr>
          <w:rFonts w:cs="Arial"/>
        </w:rPr>
      </w:pPr>
    </w:p>
    <w:p w14:paraId="71B8E17D" w14:textId="77777777" w:rsidR="0022008F" w:rsidRDefault="0022008F" w:rsidP="0099706D">
      <w:pPr>
        <w:tabs>
          <w:tab w:val="left" w:pos="567"/>
          <w:tab w:val="left" w:pos="992"/>
          <w:tab w:val="left" w:pos="1134"/>
          <w:tab w:val="right" w:pos="8505"/>
        </w:tabs>
        <w:spacing w:line="276" w:lineRule="auto"/>
        <w:jc w:val="center"/>
        <w:rPr>
          <w:rFonts w:cs="Arial"/>
        </w:rPr>
      </w:pPr>
    </w:p>
    <w:p w14:paraId="5CAF6A13" w14:textId="77777777" w:rsidR="0022008F" w:rsidRDefault="0022008F" w:rsidP="0099706D">
      <w:pPr>
        <w:tabs>
          <w:tab w:val="left" w:pos="567"/>
          <w:tab w:val="left" w:pos="992"/>
          <w:tab w:val="left" w:pos="1134"/>
          <w:tab w:val="right" w:pos="8505"/>
        </w:tabs>
        <w:spacing w:line="276" w:lineRule="auto"/>
        <w:jc w:val="center"/>
        <w:rPr>
          <w:rFonts w:cs="Arial"/>
        </w:rPr>
      </w:pPr>
    </w:p>
    <w:p w14:paraId="508549DF" w14:textId="77777777" w:rsidR="0022008F" w:rsidRDefault="0022008F" w:rsidP="0099706D">
      <w:pPr>
        <w:tabs>
          <w:tab w:val="left" w:pos="567"/>
          <w:tab w:val="left" w:pos="992"/>
          <w:tab w:val="left" w:pos="1134"/>
          <w:tab w:val="right" w:pos="8505"/>
        </w:tabs>
        <w:spacing w:line="276" w:lineRule="auto"/>
        <w:jc w:val="center"/>
        <w:rPr>
          <w:rFonts w:cs="Arial"/>
        </w:rPr>
      </w:pPr>
    </w:p>
    <w:p w14:paraId="5E0FC4DC" w14:textId="77777777" w:rsidR="0099706D" w:rsidRDefault="0099706D" w:rsidP="0099706D">
      <w:pPr>
        <w:tabs>
          <w:tab w:val="left" w:pos="567"/>
          <w:tab w:val="left" w:pos="992"/>
          <w:tab w:val="left" w:pos="1134"/>
          <w:tab w:val="right" w:pos="8505"/>
        </w:tabs>
        <w:spacing w:line="276" w:lineRule="auto"/>
        <w:jc w:val="center"/>
        <w:rPr>
          <w:rFonts w:cs="Arial"/>
        </w:rPr>
      </w:pPr>
    </w:p>
    <w:p w14:paraId="0081F1E9" w14:textId="6530BB4F" w:rsidR="0082153A" w:rsidRPr="00462D1E" w:rsidRDefault="00DA08B1" w:rsidP="0099706D">
      <w:pPr>
        <w:pBdr>
          <w:top w:val="single" w:sz="4" w:space="1" w:color="auto"/>
          <w:left w:val="single" w:sz="4" w:space="1" w:color="auto"/>
          <w:bottom w:val="single" w:sz="4" w:space="1" w:color="auto"/>
          <w:right w:val="single" w:sz="4" w:space="1" w:color="auto"/>
        </w:pBdr>
        <w:jc w:val="center"/>
        <w:rPr>
          <w:b/>
          <w:sz w:val="36"/>
          <w:szCs w:val="36"/>
          <w:u w:val="single"/>
        </w:rPr>
      </w:pPr>
      <w:r w:rsidRPr="00462D1E">
        <w:rPr>
          <w:b/>
          <w:sz w:val="36"/>
          <w:szCs w:val="36"/>
          <w:u w:val="single"/>
        </w:rPr>
        <w:lastRenderedPageBreak/>
        <w:t>Investigation 1</w:t>
      </w:r>
      <w:r w:rsidR="0022008F">
        <w:rPr>
          <w:b/>
          <w:sz w:val="36"/>
          <w:szCs w:val="36"/>
          <w:u w:val="single"/>
        </w:rPr>
        <w:t xml:space="preserve"> (</w:t>
      </w:r>
      <w:proofErr w:type="spellStart"/>
      <w:r w:rsidR="0022008F">
        <w:rPr>
          <w:b/>
          <w:sz w:val="36"/>
          <w:szCs w:val="36"/>
          <w:u w:val="single"/>
        </w:rPr>
        <w:t>Prepatory</w:t>
      </w:r>
      <w:proofErr w:type="spellEnd"/>
      <w:r w:rsidR="0022008F">
        <w:rPr>
          <w:b/>
          <w:sz w:val="36"/>
          <w:szCs w:val="36"/>
          <w:u w:val="single"/>
        </w:rPr>
        <w:t xml:space="preserve"> Component </w:t>
      </w:r>
      <w:r w:rsidR="0099706D">
        <w:rPr>
          <w:b/>
          <w:sz w:val="36"/>
          <w:szCs w:val="36"/>
          <w:u w:val="single"/>
        </w:rPr>
        <w:t>6</w:t>
      </w:r>
      <w:r w:rsidR="0082153A" w:rsidRPr="00462D1E">
        <w:rPr>
          <w:b/>
          <w:sz w:val="36"/>
          <w:szCs w:val="36"/>
          <w:u w:val="single"/>
        </w:rPr>
        <w:t>0%)</w:t>
      </w:r>
    </w:p>
    <w:p w14:paraId="325D4392" w14:textId="33DCA5EC" w:rsidR="00462D1E" w:rsidRPr="00280424" w:rsidRDefault="00594110" w:rsidP="00280424">
      <w:pPr>
        <w:pBdr>
          <w:top w:val="single" w:sz="4" w:space="1" w:color="auto"/>
          <w:left w:val="single" w:sz="4" w:space="1" w:color="auto"/>
          <w:bottom w:val="single" w:sz="4" w:space="1" w:color="auto"/>
          <w:right w:val="single" w:sz="4" w:space="1" w:color="auto"/>
        </w:pBdr>
        <w:jc w:val="center"/>
        <w:rPr>
          <w:b/>
          <w:sz w:val="36"/>
          <w:szCs w:val="36"/>
          <w:u w:val="single"/>
        </w:rPr>
      </w:pPr>
      <w:r w:rsidRPr="00462D1E">
        <w:rPr>
          <w:b/>
          <w:sz w:val="36"/>
          <w:szCs w:val="36"/>
          <w:u w:val="single"/>
        </w:rPr>
        <w:t>Water Storage</w:t>
      </w:r>
      <w:r w:rsidR="0082153A" w:rsidRPr="00462D1E">
        <w:rPr>
          <w:b/>
          <w:sz w:val="36"/>
          <w:szCs w:val="36"/>
          <w:u w:val="single"/>
        </w:rPr>
        <w:t xml:space="preserve"> Tank</w:t>
      </w:r>
    </w:p>
    <w:p w14:paraId="35EAF096" w14:textId="4FC78240" w:rsidR="00386B87" w:rsidRPr="00280424" w:rsidRDefault="0082153A" w:rsidP="00A87AE3">
      <w:pPr>
        <w:pBdr>
          <w:top w:val="single" w:sz="4" w:space="1" w:color="auto"/>
          <w:left w:val="single" w:sz="4" w:space="1" w:color="auto"/>
          <w:bottom w:val="single" w:sz="4" w:space="1" w:color="auto"/>
          <w:right w:val="single" w:sz="4" w:space="1" w:color="auto"/>
        </w:pBdr>
        <w:rPr>
          <w:b/>
          <w:sz w:val="28"/>
          <w:szCs w:val="28"/>
        </w:rPr>
      </w:pPr>
      <w:r w:rsidRPr="0022008F">
        <w:rPr>
          <w:b/>
          <w:sz w:val="28"/>
          <w:szCs w:val="28"/>
        </w:rPr>
        <w:t>This investigation is to be a written report outlining the problem and the mathematics used to derive your findings.</w:t>
      </w:r>
      <w:r w:rsidR="00FB5F74" w:rsidRPr="0022008F">
        <w:rPr>
          <w:b/>
          <w:sz w:val="28"/>
          <w:szCs w:val="28"/>
        </w:rPr>
        <w:t xml:space="preserve"> The rubric will be attached to the investigation. Refer to the rubric to see where marks are awarded.</w:t>
      </w:r>
    </w:p>
    <w:p w14:paraId="111C689D" w14:textId="6D89AF9A" w:rsidR="002460DF" w:rsidRPr="0022008F" w:rsidRDefault="00517F4F" w:rsidP="00A87AE3">
      <w:pPr>
        <w:pBdr>
          <w:top w:val="single" w:sz="4" w:space="1" w:color="auto"/>
          <w:left w:val="single" w:sz="4" w:space="1" w:color="auto"/>
          <w:bottom w:val="single" w:sz="4" w:space="1" w:color="auto"/>
          <w:right w:val="single" w:sz="4" w:space="1" w:color="auto"/>
        </w:pBdr>
        <w:rPr>
          <w:rFonts w:cstheme="minorHAnsi"/>
          <w:b/>
          <w:u w:val="single"/>
        </w:rPr>
      </w:pPr>
      <w:r w:rsidRPr="0022008F">
        <w:rPr>
          <w:rFonts w:cstheme="minorHAnsi"/>
          <w:b/>
          <w:u w:val="single"/>
        </w:rPr>
        <w:t>Introduction</w:t>
      </w:r>
    </w:p>
    <w:p w14:paraId="10C48E99" w14:textId="75FD197E" w:rsidR="00444F65" w:rsidRPr="0022008F" w:rsidRDefault="00280424" w:rsidP="00A87AE3">
      <w:pPr>
        <w:pBdr>
          <w:top w:val="single" w:sz="4" w:space="1" w:color="auto"/>
          <w:left w:val="single" w:sz="4" w:space="1" w:color="auto"/>
          <w:bottom w:val="single" w:sz="4" w:space="1" w:color="auto"/>
          <w:right w:val="single" w:sz="4" w:space="1" w:color="auto"/>
        </w:pBdr>
        <w:rPr>
          <w:rFonts w:cstheme="minorHAnsi"/>
        </w:rPr>
      </w:pPr>
      <w:r w:rsidRPr="0022008F">
        <w:rPr>
          <w:noProof/>
          <w:sz w:val="28"/>
          <w:szCs w:val="28"/>
          <w:lang w:eastAsia="en-GB"/>
        </w:rPr>
        <w:drawing>
          <wp:anchor distT="0" distB="0" distL="114300" distR="114300" simplePos="0" relativeHeight="251673600" behindDoc="1" locked="0" layoutInCell="1" allowOverlap="1" wp14:anchorId="66564B36" wp14:editId="3F975B00">
            <wp:simplePos x="0" y="0"/>
            <wp:positionH relativeFrom="margin">
              <wp:posOffset>739775</wp:posOffset>
            </wp:positionH>
            <wp:positionV relativeFrom="paragraph">
              <wp:posOffset>715645</wp:posOffset>
            </wp:positionV>
            <wp:extent cx="4328160" cy="5029200"/>
            <wp:effectExtent l="0" t="7620" r="7620" b="7620"/>
            <wp:wrapTight wrapText="bothSides">
              <wp:wrapPolygon edited="0">
                <wp:start x="-38" y="21567"/>
                <wp:lineTo x="21543" y="21567"/>
                <wp:lineTo x="21543" y="49"/>
                <wp:lineTo x="-38" y="49"/>
                <wp:lineTo x="-38" y="21567"/>
              </wp:wrapPolygon>
            </wp:wrapTight>
            <wp:docPr id="1" name="Picture 1" descr="C:\Users\emiem\AppData\Local\Microsoft\Windows\INetCache\Content.Word\IMG_19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emiem\AppData\Local\Microsoft\Windows\INetCache\Content.Word\IMG_1916.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5400000">
                      <a:off x="0" y="0"/>
                      <a:ext cx="4328160" cy="5029200"/>
                    </a:xfrm>
                    <a:prstGeom prst="rect">
                      <a:avLst/>
                    </a:prstGeom>
                    <a:noFill/>
                    <a:ln>
                      <a:noFill/>
                    </a:ln>
                  </pic:spPr>
                </pic:pic>
              </a:graphicData>
            </a:graphic>
          </wp:anchor>
        </w:drawing>
      </w:r>
      <w:r w:rsidR="0082153A" w:rsidRPr="0022008F">
        <w:rPr>
          <w:rFonts w:cstheme="minorHAnsi"/>
        </w:rPr>
        <w:t xml:space="preserve">Western Australia </w:t>
      </w:r>
      <w:r w:rsidR="003E7D07" w:rsidRPr="0022008F">
        <w:rPr>
          <w:rFonts w:cstheme="minorHAnsi"/>
        </w:rPr>
        <w:t xml:space="preserve">is home to some beautiful hills, </w:t>
      </w:r>
      <w:r w:rsidR="0082153A" w:rsidRPr="0022008F">
        <w:rPr>
          <w:rFonts w:cstheme="minorHAnsi"/>
        </w:rPr>
        <w:t>which many people reside in. Supplying these people with water involves placing water ta</w:t>
      </w:r>
      <w:r w:rsidR="00386B87" w:rsidRPr="0022008F">
        <w:rPr>
          <w:rFonts w:cstheme="minorHAnsi"/>
        </w:rPr>
        <w:t>nks in remote and steep hills a</w:t>
      </w:r>
      <w:r w:rsidR="0082153A" w:rsidRPr="0022008F">
        <w:rPr>
          <w:rFonts w:cstheme="minorHAnsi"/>
        </w:rPr>
        <w:t xml:space="preserve">s can </w:t>
      </w:r>
      <w:r w:rsidR="00386B87" w:rsidRPr="0022008F">
        <w:rPr>
          <w:rFonts w:cstheme="minorHAnsi"/>
        </w:rPr>
        <w:t>be seen in the picture above</w:t>
      </w:r>
      <w:r w:rsidR="0082153A" w:rsidRPr="0022008F">
        <w:rPr>
          <w:rFonts w:cstheme="minorHAnsi"/>
        </w:rPr>
        <w:t>. Unfor</w:t>
      </w:r>
      <w:r w:rsidR="00462D1E" w:rsidRPr="0022008F">
        <w:rPr>
          <w:rFonts w:cstheme="minorHAnsi"/>
        </w:rPr>
        <w:t>tunatel</w:t>
      </w:r>
      <w:r w:rsidR="0082153A" w:rsidRPr="0022008F">
        <w:rPr>
          <w:rFonts w:cstheme="minorHAnsi"/>
        </w:rPr>
        <w:t>y</w:t>
      </w:r>
      <w:r w:rsidR="00462D1E" w:rsidRPr="0022008F">
        <w:rPr>
          <w:rFonts w:cstheme="minorHAnsi"/>
        </w:rPr>
        <w:t>,</w:t>
      </w:r>
      <w:r w:rsidR="003E7D07" w:rsidRPr="0022008F">
        <w:rPr>
          <w:rFonts w:cstheme="minorHAnsi"/>
        </w:rPr>
        <w:t xml:space="preserve"> these are an eyesore</w:t>
      </w:r>
      <w:r w:rsidR="0082153A" w:rsidRPr="0022008F">
        <w:rPr>
          <w:rFonts w:cstheme="minorHAnsi"/>
        </w:rPr>
        <w:t xml:space="preserve"> so the designer must try to minimise the surface area</w:t>
      </w:r>
      <w:r w:rsidR="00386B87" w:rsidRPr="0022008F">
        <w:rPr>
          <w:rFonts w:cstheme="minorHAnsi"/>
        </w:rPr>
        <w:t>. The water tanks also need to be situated on a flat surface</w:t>
      </w:r>
      <w:r w:rsidR="00BF251D" w:rsidRPr="0022008F">
        <w:rPr>
          <w:rFonts w:cstheme="minorHAnsi"/>
        </w:rPr>
        <w:t xml:space="preserve"> at the highest possible point</w:t>
      </w:r>
      <w:r w:rsidR="00A92C52" w:rsidRPr="0022008F">
        <w:rPr>
          <w:rFonts w:cstheme="minorHAnsi"/>
        </w:rPr>
        <w:t>.</w:t>
      </w:r>
      <w:r w:rsidR="00BA66ED" w:rsidRPr="0022008F">
        <w:rPr>
          <w:rFonts w:cstheme="minorHAnsi"/>
        </w:rPr>
        <w:t xml:space="preserve"> </w:t>
      </w:r>
      <w:r w:rsidR="00BF251D" w:rsidRPr="0022008F">
        <w:rPr>
          <w:rFonts w:cstheme="minorHAnsi"/>
        </w:rPr>
        <w:t>Also at the lowest poin</w:t>
      </w:r>
      <w:r w:rsidR="003E7D07" w:rsidRPr="0022008F">
        <w:rPr>
          <w:rFonts w:cstheme="minorHAnsi"/>
        </w:rPr>
        <w:t>t in the hills there needs to be pressure valves to assist the water flow.</w:t>
      </w:r>
    </w:p>
    <w:p w14:paraId="24F69783" w14:textId="7A14408B" w:rsidR="00A87AE3" w:rsidRDefault="00A87AE3" w:rsidP="00983459">
      <w:pPr>
        <w:rPr>
          <w:rFonts w:cstheme="minorHAnsi"/>
        </w:rPr>
      </w:pPr>
    </w:p>
    <w:p w14:paraId="5A1BA186" w14:textId="2B534F6C" w:rsidR="00280424" w:rsidRDefault="00280424" w:rsidP="00983459">
      <w:pPr>
        <w:rPr>
          <w:rFonts w:cstheme="minorHAnsi"/>
        </w:rPr>
      </w:pPr>
    </w:p>
    <w:p w14:paraId="71107435" w14:textId="70EF66DA" w:rsidR="00280424" w:rsidRDefault="00280424" w:rsidP="00983459">
      <w:pPr>
        <w:rPr>
          <w:rFonts w:cstheme="minorHAnsi"/>
        </w:rPr>
      </w:pPr>
    </w:p>
    <w:p w14:paraId="1F470FFD" w14:textId="77777777" w:rsidR="00280424" w:rsidRDefault="00280424" w:rsidP="00983459">
      <w:pPr>
        <w:rPr>
          <w:rFonts w:cstheme="minorHAnsi"/>
        </w:rPr>
      </w:pPr>
    </w:p>
    <w:p w14:paraId="043D24C5" w14:textId="1A425B65" w:rsidR="00280424" w:rsidRDefault="00280424" w:rsidP="00983459">
      <w:pPr>
        <w:rPr>
          <w:rFonts w:cstheme="minorHAnsi"/>
        </w:rPr>
      </w:pPr>
    </w:p>
    <w:p w14:paraId="38B85476" w14:textId="77777777" w:rsidR="00280424" w:rsidRDefault="00280424" w:rsidP="00983459">
      <w:pPr>
        <w:rPr>
          <w:rFonts w:cstheme="minorHAnsi"/>
        </w:rPr>
      </w:pPr>
    </w:p>
    <w:p w14:paraId="2C8AE7A4" w14:textId="77777777" w:rsidR="00280424" w:rsidRDefault="00280424" w:rsidP="00983459">
      <w:pPr>
        <w:rPr>
          <w:rFonts w:cstheme="minorHAnsi"/>
        </w:rPr>
      </w:pPr>
    </w:p>
    <w:p w14:paraId="25BD7153" w14:textId="77777777" w:rsidR="00280424" w:rsidRDefault="00280424" w:rsidP="00983459">
      <w:pPr>
        <w:rPr>
          <w:rFonts w:cstheme="minorHAnsi"/>
        </w:rPr>
      </w:pPr>
    </w:p>
    <w:p w14:paraId="6FB1398B" w14:textId="77777777" w:rsidR="00280424" w:rsidRDefault="00280424" w:rsidP="00983459">
      <w:pPr>
        <w:rPr>
          <w:rFonts w:cstheme="minorHAnsi"/>
        </w:rPr>
      </w:pPr>
    </w:p>
    <w:p w14:paraId="7CF989C5" w14:textId="77777777" w:rsidR="00280424" w:rsidRDefault="00280424" w:rsidP="00983459">
      <w:pPr>
        <w:rPr>
          <w:rFonts w:cstheme="minorHAnsi"/>
        </w:rPr>
      </w:pPr>
    </w:p>
    <w:p w14:paraId="0C274993" w14:textId="77777777" w:rsidR="00280424" w:rsidRDefault="00280424" w:rsidP="00983459">
      <w:pPr>
        <w:rPr>
          <w:rFonts w:cstheme="minorHAnsi"/>
        </w:rPr>
      </w:pPr>
    </w:p>
    <w:p w14:paraId="5A3E3B62" w14:textId="77777777" w:rsidR="00280424" w:rsidRDefault="00280424" w:rsidP="00983459">
      <w:pPr>
        <w:rPr>
          <w:rFonts w:cstheme="minorHAnsi"/>
        </w:rPr>
      </w:pPr>
    </w:p>
    <w:p w14:paraId="2078F42C" w14:textId="77777777" w:rsidR="00280424" w:rsidRDefault="00280424" w:rsidP="00983459">
      <w:pPr>
        <w:rPr>
          <w:rFonts w:cstheme="minorHAnsi"/>
        </w:rPr>
      </w:pPr>
    </w:p>
    <w:p w14:paraId="5B3C0018" w14:textId="77777777" w:rsidR="00280424" w:rsidRDefault="00280424" w:rsidP="00983459">
      <w:pPr>
        <w:rPr>
          <w:rFonts w:cstheme="minorHAnsi"/>
        </w:rPr>
      </w:pPr>
    </w:p>
    <w:p w14:paraId="27DC76D5" w14:textId="77777777" w:rsidR="00280424" w:rsidRDefault="00280424" w:rsidP="00983459">
      <w:pPr>
        <w:rPr>
          <w:rFonts w:cstheme="minorHAnsi"/>
        </w:rPr>
      </w:pPr>
    </w:p>
    <w:p w14:paraId="246FCA3A" w14:textId="24B45E54" w:rsidR="0022008F" w:rsidRDefault="0022008F" w:rsidP="00983459">
      <w:pPr>
        <w:rPr>
          <w:rFonts w:cstheme="minorHAnsi"/>
        </w:rPr>
      </w:pPr>
    </w:p>
    <w:p w14:paraId="6FADE138" w14:textId="77777777" w:rsidR="0022008F" w:rsidRDefault="0022008F" w:rsidP="00983459">
      <w:pPr>
        <w:rPr>
          <w:rFonts w:cstheme="minorHAnsi"/>
        </w:rPr>
      </w:pPr>
    </w:p>
    <w:p w14:paraId="32D60BF4" w14:textId="77777777" w:rsidR="00280424" w:rsidRDefault="00280424" w:rsidP="00983459">
      <w:pPr>
        <w:rPr>
          <w:rFonts w:cstheme="minorHAnsi"/>
        </w:rPr>
      </w:pPr>
    </w:p>
    <w:p w14:paraId="5895527A" w14:textId="77777777" w:rsidR="00280424" w:rsidRDefault="00280424" w:rsidP="00983459">
      <w:pPr>
        <w:rPr>
          <w:rFonts w:cstheme="minorHAnsi"/>
        </w:rPr>
      </w:pPr>
    </w:p>
    <w:p w14:paraId="7389ED0E" w14:textId="77777777" w:rsidR="00280424" w:rsidRPr="0022008F" w:rsidRDefault="00280424" w:rsidP="00983459">
      <w:pPr>
        <w:rPr>
          <w:rFonts w:cstheme="minorHAnsi"/>
        </w:rPr>
      </w:pPr>
    </w:p>
    <w:p w14:paraId="231F3397" w14:textId="73F7D3A2" w:rsidR="0082153A" w:rsidRPr="0022008F" w:rsidRDefault="00A92C52" w:rsidP="00444F65">
      <w:pPr>
        <w:pBdr>
          <w:top w:val="single" w:sz="4" w:space="4" w:color="auto"/>
          <w:left w:val="single" w:sz="4" w:space="4" w:color="auto"/>
          <w:bottom w:val="single" w:sz="4" w:space="0" w:color="auto"/>
          <w:right w:val="single" w:sz="4" w:space="4" w:color="auto"/>
        </w:pBdr>
        <w:rPr>
          <w:rFonts w:cstheme="minorHAnsi"/>
          <w:b/>
        </w:rPr>
      </w:pPr>
      <w:r w:rsidRPr="0022008F">
        <w:rPr>
          <w:rFonts w:cstheme="minorHAnsi"/>
          <w:b/>
          <w:u w:val="single"/>
        </w:rPr>
        <w:lastRenderedPageBreak/>
        <w:t>Task</w:t>
      </w:r>
      <w:r w:rsidR="00FD0AA8" w:rsidRPr="0022008F">
        <w:rPr>
          <w:rFonts w:cstheme="minorHAnsi"/>
          <w:b/>
          <w:u w:val="single"/>
        </w:rPr>
        <w:t xml:space="preserve"> 1</w:t>
      </w:r>
      <w:r w:rsidR="00517F4F" w:rsidRPr="0022008F">
        <w:rPr>
          <w:rFonts w:cstheme="minorHAnsi"/>
          <w:b/>
        </w:rPr>
        <w:t xml:space="preserve"> (5 marks)</w:t>
      </w:r>
    </w:p>
    <w:p w14:paraId="7F0AE7C4" w14:textId="2AEF07C1" w:rsidR="00A92C52" w:rsidRPr="0022008F" w:rsidRDefault="00A92C52" w:rsidP="00444F65">
      <w:pPr>
        <w:pBdr>
          <w:top w:val="single" w:sz="4" w:space="4" w:color="auto"/>
          <w:left w:val="single" w:sz="4" w:space="4" w:color="auto"/>
          <w:bottom w:val="single" w:sz="4" w:space="0" w:color="auto"/>
          <w:right w:val="single" w:sz="4" w:space="4" w:color="auto"/>
        </w:pBdr>
        <w:rPr>
          <w:rFonts w:cstheme="minorHAnsi"/>
        </w:rPr>
      </w:pPr>
      <w:r w:rsidRPr="0022008F">
        <w:rPr>
          <w:rFonts w:cstheme="minorHAnsi"/>
        </w:rPr>
        <w:t>Below is a</w:t>
      </w:r>
      <w:r w:rsidR="00915D46" w:rsidRPr="0022008F">
        <w:rPr>
          <w:rFonts w:cstheme="minorHAnsi"/>
        </w:rPr>
        <w:t>n equation of a</w:t>
      </w:r>
      <w:r w:rsidRPr="0022008F">
        <w:rPr>
          <w:rFonts w:cstheme="minorHAnsi"/>
        </w:rPr>
        <w:t xml:space="preserve"> graph </w:t>
      </w:r>
      <w:r w:rsidR="003E7D07" w:rsidRPr="0022008F">
        <w:rPr>
          <w:rFonts w:cstheme="minorHAnsi"/>
        </w:rPr>
        <w:t>from</w:t>
      </w:r>
      <w:r w:rsidR="00915D46" w:rsidRPr="0022008F">
        <w:rPr>
          <w:rFonts w:cstheme="minorHAnsi"/>
        </w:rPr>
        <w:t xml:space="preserve"> </w:t>
      </w:r>
      <w:r w:rsidRPr="0022008F">
        <w:rPr>
          <w:rFonts w:cstheme="minorHAnsi"/>
        </w:rPr>
        <w:t>a set of hills in a remote area where a wate</w:t>
      </w:r>
      <w:r w:rsidR="00462D1E" w:rsidRPr="0022008F">
        <w:rPr>
          <w:rFonts w:cstheme="minorHAnsi"/>
        </w:rPr>
        <w:t>r tank needs to be built</w:t>
      </w:r>
      <w:r w:rsidRPr="0022008F">
        <w:rPr>
          <w:rFonts w:cstheme="minorHAnsi"/>
        </w:rPr>
        <w:t xml:space="preserve">. </w:t>
      </w:r>
      <w:r w:rsidR="00915D46" w:rsidRPr="0022008F">
        <w:rPr>
          <w:rFonts w:cstheme="minorHAnsi"/>
        </w:rPr>
        <w:t>The tank needs to be at the highe</w:t>
      </w:r>
      <w:r w:rsidR="003E7D07" w:rsidRPr="0022008F">
        <w:rPr>
          <w:rFonts w:cstheme="minorHAnsi"/>
        </w:rPr>
        <w:t>st point and the pressure valve</w:t>
      </w:r>
      <w:r w:rsidR="00915D46" w:rsidRPr="0022008F">
        <w:rPr>
          <w:rFonts w:cstheme="minorHAnsi"/>
        </w:rPr>
        <w:t xml:space="preserve"> </w:t>
      </w:r>
      <w:r w:rsidR="002F1E8B" w:rsidRPr="0022008F">
        <w:rPr>
          <w:rFonts w:cstheme="minorHAnsi"/>
        </w:rPr>
        <w:t>is used to</w:t>
      </w:r>
      <w:r w:rsidR="00C57473" w:rsidRPr="0022008F">
        <w:rPr>
          <w:rFonts w:cstheme="minorHAnsi"/>
        </w:rPr>
        <w:t xml:space="preserve"> both increase and decrease water pressure. The first pressure valve needs to be placed at the point where the gradient first starts to slow naturally and at the point where the water will need to be pushed back up the hill. </w:t>
      </w:r>
    </w:p>
    <w:p w14:paraId="606A4815" w14:textId="5C50DB33" w:rsidR="00915D46" w:rsidRPr="0022008F" w:rsidRDefault="00915D46" w:rsidP="00444F65">
      <w:pPr>
        <w:pBdr>
          <w:top w:val="single" w:sz="4" w:space="4" w:color="auto"/>
          <w:left w:val="single" w:sz="4" w:space="4" w:color="auto"/>
          <w:bottom w:val="single" w:sz="4" w:space="0" w:color="auto"/>
          <w:right w:val="single" w:sz="4" w:space="4" w:color="auto"/>
        </w:pBdr>
        <w:rPr>
          <w:rFonts w:cstheme="minorHAnsi"/>
        </w:rPr>
      </w:pPr>
      <w:r w:rsidRPr="0022008F">
        <w:rPr>
          <w:rFonts w:cstheme="minorHAnsi"/>
        </w:rPr>
        <w:t xml:space="preserve"> </w:t>
      </w:r>
      <w:r w:rsidR="00E66A3A" w:rsidRPr="0022008F">
        <w:rPr>
          <w:rFonts w:cstheme="minorHAnsi"/>
        </w:rPr>
        <w:tab/>
      </w:r>
      <w:r w:rsidR="00E66A3A" w:rsidRPr="0022008F">
        <w:rPr>
          <w:rFonts w:cstheme="minorHAnsi"/>
        </w:rPr>
        <w:tab/>
      </w:r>
      <w:r w:rsidR="00E66A3A" w:rsidRPr="0022008F">
        <w:rPr>
          <w:rFonts w:cstheme="minorHAnsi"/>
        </w:rPr>
        <w:tab/>
      </w:r>
      <w:r w:rsidR="00E66A3A" w:rsidRPr="0022008F">
        <w:rPr>
          <w:rFonts w:cstheme="minorHAnsi"/>
        </w:rPr>
        <w:tab/>
      </w:r>
      <m:oMath>
        <m:r>
          <w:rPr>
            <w:rFonts w:ascii="Cambria Math" w:hAnsi="Cambria Math" w:cstheme="minorHAnsi"/>
          </w:rPr>
          <m:t>y=</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3</m:t>
            </m:r>
          </m:sup>
        </m:sSup>
        <m:r>
          <w:rPr>
            <w:rFonts w:ascii="Cambria Math" w:hAnsi="Cambria Math" w:cstheme="minorHAnsi"/>
          </w:rPr>
          <m:t>-1.5</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r>
          <w:rPr>
            <w:rFonts w:ascii="Cambria Math" w:hAnsi="Cambria Math" w:cstheme="minorHAnsi"/>
          </w:rPr>
          <m:t>-18x+4</m:t>
        </m:r>
      </m:oMath>
    </w:p>
    <w:p w14:paraId="685C2D76" w14:textId="77777777" w:rsidR="00915D46" w:rsidRDefault="00BA66ED" w:rsidP="00444F65">
      <w:pPr>
        <w:pBdr>
          <w:top w:val="single" w:sz="4" w:space="4" w:color="auto"/>
          <w:left w:val="single" w:sz="4" w:space="4" w:color="auto"/>
          <w:bottom w:val="single" w:sz="4" w:space="0" w:color="auto"/>
          <w:right w:val="single" w:sz="4" w:space="4" w:color="auto"/>
        </w:pBdr>
        <w:rPr>
          <w:rFonts w:ascii="Times New Roman" w:hAnsi="Times New Roman" w:cs="Times New Roman"/>
          <w:sz w:val="32"/>
          <w:szCs w:val="32"/>
        </w:rPr>
      </w:pPr>
      <w:r w:rsidRPr="0022008F">
        <w:rPr>
          <w:rFonts w:cstheme="minorHAnsi"/>
        </w:rPr>
        <w:t xml:space="preserve">Your task is </w:t>
      </w:r>
      <w:r w:rsidR="00462D1E" w:rsidRPr="0022008F">
        <w:rPr>
          <w:rFonts w:cstheme="minorHAnsi"/>
        </w:rPr>
        <w:t>to</w:t>
      </w:r>
      <w:r w:rsidR="00915D46" w:rsidRPr="0022008F">
        <w:rPr>
          <w:rFonts w:cstheme="minorHAnsi"/>
        </w:rPr>
        <w:t xml:space="preserve"> sketch the graph, and mark on the sketch where you would put the tank and the pressure valves</w:t>
      </w:r>
      <w:r w:rsidRPr="0022008F">
        <w:rPr>
          <w:rFonts w:cstheme="minorHAnsi"/>
        </w:rPr>
        <w:t xml:space="preserve">. In your </w:t>
      </w:r>
      <w:proofErr w:type="gramStart"/>
      <w:r w:rsidRPr="0022008F">
        <w:rPr>
          <w:rFonts w:cstheme="minorHAnsi"/>
        </w:rPr>
        <w:t>report</w:t>
      </w:r>
      <w:proofErr w:type="gramEnd"/>
      <w:r w:rsidRPr="0022008F">
        <w:rPr>
          <w:rFonts w:cstheme="minorHAnsi"/>
        </w:rPr>
        <w:t xml:space="preserve"> you should explain w</w:t>
      </w:r>
      <w:r w:rsidR="00FD0AA8" w:rsidRPr="0022008F">
        <w:rPr>
          <w:rFonts w:cstheme="minorHAnsi"/>
        </w:rPr>
        <w:t>ith mathematical findings</w:t>
      </w:r>
      <w:r w:rsidR="00915D46" w:rsidRPr="0022008F">
        <w:rPr>
          <w:rFonts w:cstheme="minorHAnsi"/>
        </w:rPr>
        <w:t xml:space="preserve"> why you chose to put them there.</w:t>
      </w:r>
    </w:p>
    <w:p w14:paraId="0E90D12B" w14:textId="77777777" w:rsidR="00462D1E" w:rsidRDefault="00462D1E" w:rsidP="00A87AE3">
      <w:pPr>
        <w:rPr>
          <w:rFonts w:ascii="Times New Roman" w:hAnsi="Times New Roman" w:cs="Times New Roman"/>
          <w:b/>
          <w:sz w:val="32"/>
          <w:szCs w:val="32"/>
          <w:u w:val="single"/>
        </w:rPr>
      </w:pPr>
    </w:p>
    <w:p w14:paraId="64B51D2F" w14:textId="057EDB2D" w:rsidR="00FD0AA8" w:rsidRPr="0022008F" w:rsidRDefault="00FD0AA8" w:rsidP="00444F65">
      <w:pPr>
        <w:pBdr>
          <w:top w:val="single" w:sz="4" w:space="0" w:color="auto"/>
          <w:left w:val="single" w:sz="4" w:space="4" w:color="auto"/>
          <w:bottom w:val="single" w:sz="4" w:space="1" w:color="auto"/>
          <w:right w:val="single" w:sz="4" w:space="4" w:color="auto"/>
        </w:pBdr>
        <w:rPr>
          <w:rFonts w:cstheme="minorHAnsi"/>
          <w:b/>
        </w:rPr>
      </w:pPr>
      <w:r w:rsidRPr="0022008F">
        <w:rPr>
          <w:rFonts w:cstheme="minorHAnsi"/>
          <w:b/>
          <w:u w:val="single"/>
        </w:rPr>
        <w:t>Task 2</w:t>
      </w:r>
      <w:r w:rsidR="00517F4F" w:rsidRPr="0022008F">
        <w:rPr>
          <w:rFonts w:cstheme="minorHAnsi"/>
          <w:b/>
        </w:rPr>
        <w:t xml:space="preserve"> (5 marks)</w:t>
      </w:r>
    </w:p>
    <w:p w14:paraId="719706FF" w14:textId="6CB85615" w:rsidR="003C0525" w:rsidRPr="0022008F" w:rsidRDefault="00FD0AA8" w:rsidP="00444F65">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 xml:space="preserve">The water tank has a capacity of 90000 </w:t>
      </w:r>
      <w:r w:rsidR="0022008F">
        <w:rPr>
          <w:rFonts w:cstheme="minorHAnsi"/>
        </w:rPr>
        <w:t>litres.</w:t>
      </w:r>
      <w:r w:rsidR="002F1E8B" w:rsidRPr="0022008F">
        <w:rPr>
          <w:rFonts w:cstheme="minorHAnsi"/>
        </w:rPr>
        <w:t xml:space="preserve"> Western Australian Council</w:t>
      </w:r>
      <w:r w:rsidR="0022008F">
        <w:rPr>
          <w:rFonts w:cstheme="minorHAnsi"/>
        </w:rPr>
        <w:t>s</w:t>
      </w:r>
      <w:r w:rsidRPr="0022008F">
        <w:rPr>
          <w:rFonts w:cstheme="minorHAnsi"/>
        </w:rPr>
        <w:t xml:space="preserve"> don’t want the landscape to be affected so want the minimum possible surface area</w:t>
      </w:r>
      <w:r w:rsidR="002B6143" w:rsidRPr="0022008F">
        <w:rPr>
          <w:rFonts w:cstheme="minorHAnsi"/>
        </w:rPr>
        <w:t>. Investigate</w:t>
      </w:r>
      <w:r w:rsidR="003E7D07" w:rsidRPr="0022008F">
        <w:rPr>
          <w:rFonts w:cstheme="minorHAnsi"/>
        </w:rPr>
        <w:t xml:space="preserve"> </w:t>
      </w:r>
      <w:r w:rsidR="003C0525" w:rsidRPr="0022008F">
        <w:rPr>
          <w:rFonts w:cstheme="minorHAnsi"/>
        </w:rPr>
        <w:t xml:space="preserve">by finding the minimum surface area of </w:t>
      </w:r>
      <w:r w:rsidR="0022008F">
        <w:rPr>
          <w:rFonts w:cstheme="minorHAnsi"/>
        </w:rPr>
        <w:t>4 different vessels</w:t>
      </w:r>
      <w:r w:rsidR="003E7D07" w:rsidRPr="0022008F">
        <w:rPr>
          <w:rFonts w:cstheme="minorHAnsi"/>
        </w:rPr>
        <w:t>,</w:t>
      </w:r>
      <w:r w:rsidR="002B6143" w:rsidRPr="0022008F">
        <w:rPr>
          <w:rFonts w:cstheme="minorHAnsi"/>
        </w:rPr>
        <w:t xml:space="preserve"> through yo</w:t>
      </w:r>
      <w:r w:rsidR="003E7D07" w:rsidRPr="0022008F">
        <w:rPr>
          <w:rFonts w:cstheme="minorHAnsi"/>
        </w:rPr>
        <w:t>ur knowledge of differentiation, using your optimisation techniques</w:t>
      </w:r>
      <w:r w:rsidR="002B6143" w:rsidRPr="0022008F">
        <w:rPr>
          <w:rFonts w:cstheme="minorHAnsi"/>
        </w:rPr>
        <w:t xml:space="preserve"> to decide what shape your water tank should be</w:t>
      </w:r>
      <w:r w:rsidR="003C0525" w:rsidRPr="0022008F">
        <w:rPr>
          <w:rFonts w:cstheme="minorHAnsi"/>
        </w:rPr>
        <w:t>.</w:t>
      </w:r>
      <w:r w:rsidR="00326D98" w:rsidRPr="0022008F">
        <w:rPr>
          <w:rFonts w:cstheme="minorHAnsi"/>
        </w:rPr>
        <w:t xml:space="preserve"> (one should be a cylinder)</w:t>
      </w:r>
      <w:r w:rsidR="002B6143" w:rsidRPr="0022008F">
        <w:rPr>
          <w:rFonts w:cstheme="minorHAnsi"/>
        </w:rPr>
        <w:t xml:space="preserve">. </w:t>
      </w:r>
    </w:p>
    <w:p w14:paraId="3E01728B" w14:textId="549446AE" w:rsidR="003C0525" w:rsidRPr="0022008F" w:rsidRDefault="003C0525" w:rsidP="00444F65">
      <w:pPr>
        <w:pBdr>
          <w:top w:val="single" w:sz="4" w:space="0" w:color="auto"/>
          <w:left w:val="single" w:sz="4" w:space="4" w:color="auto"/>
          <w:bottom w:val="single" w:sz="4" w:space="1" w:color="auto"/>
          <w:right w:val="single" w:sz="4" w:space="4" w:color="auto"/>
        </w:pBdr>
        <w:rPr>
          <w:rFonts w:cstheme="minorHAnsi"/>
        </w:rPr>
      </w:pPr>
      <w:r w:rsidRPr="0022008F">
        <w:rPr>
          <w:rFonts w:cstheme="minorHAnsi"/>
          <w:noProof/>
          <w:lang w:eastAsia="en-GB"/>
        </w:rPr>
        <w:drawing>
          <wp:anchor distT="0" distB="0" distL="114300" distR="114300" simplePos="0" relativeHeight="251670528" behindDoc="0" locked="0" layoutInCell="1" allowOverlap="1" wp14:anchorId="727CE485" wp14:editId="0A58CAE1">
            <wp:simplePos x="0" y="0"/>
            <wp:positionH relativeFrom="margin">
              <wp:align>center</wp:align>
            </wp:positionH>
            <wp:positionV relativeFrom="paragraph">
              <wp:posOffset>84455</wp:posOffset>
            </wp:positionV>
            <wp:extent cx="2575560" cy="1919466"/>
            <wp:effectExtent l="0" t="0" r="0" b="5080"/>
            <wp:wrapNone/>
            <wp:docPr id="10" name="Picture 10" descr="Image result for image of water t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mage of water ta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5430" cy="191936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3C0B35" w14:textId="77777777" w:rsidR="003C0525" w:rsidRPr="0022008F" w:rsidRDefault="003C0525" w:rsidP="00444F65">
      <w:pPr>
        <w:pBdr>
          <w:top w:val="single" w:sz="4" w:space="0" w:color="auto"/>
          <w:left w:val="single" w:sz="4" w:space="4" w:color="auto"/>
          <w:bottom w:val="single" w:sz="4" w:space="1" w:color="auto"/>
          <w:right w:val="single" w:sz="4" w:space="4" w:color="auto"/>
        </w:pBdr>
        <w:rPr>
          <w:rFonts w:cstheme="minorHAnsi"/>
        </w:rPr>
      </w:pPr>
    </w:p>
    <w:p w14:paraId="7486A467" w14:textId="77777777" w:rsidR="003C0525" w:rsidRPr="0022008F" w:rsidRDefault="003C0525" w:rsidP="00444F65">
      <w:pPr>
        <w:pBdr>
          <w:top w:val="single" w:sz="4" w:space="0" w:color="auto"/>
          <w:left w:val="single" w:sz="4" w:space="4" w:color="auto"/>
          <w:bottom w:val="single" w:sz="4" w:space="1" w:color="auto"/>
          <w:right w:val="single" w:sz="4" w:space="4" w:color="auto"/>
        </w:pBdr>
        <w:rPr>
          <w:rFonts w:cstheme="minorHAnsi"/>
        </w:rPr>
      </w:pPr>
    </w:p>
    <w:p w14:paraId="6C5DED70" w14:textId="77777777" w:rsidR="003C0525" w:rsidRPr="0022008F" w:rsidRDefault="003C0525" w:rsidP="00444F65">
      <w:pPr>
        <w:pBdr>
          <w:top w:val="single" w:sz="4" w:space="0" w:color="auto"/>
          <w:left w:val="single" w:sz="4" w:space="4" w:color="auto"/>
          <w:bottom w:val="single" w:sz="4" w:space="1" w:color="auto"/>
          <w:right w:val="single" w:sz="4" w:space="4" w:color="auto"/>
        </w:pBdr>
        <w:rPr>
          <w:rFonts w:cstheme="minorHAnsi"/>
        </w:rPr>
      </w:pPr>
    </w:p>
    <w:p w14:paraId="6A6AE2C9" w14:textId="77777777" w:rsidR="003C0525" w:rsidRPr="0022008F" w:rsidRDefault="003C0525" w:rsidP="00444F65">
      <w:pPr>
        <w:pBdr>
          <w:top w:val="single" w:sz="4" w:space="0" w:color="auto"/>
          <w:left w:val="single" w:sz="4" w:space="4" w:color="auto"/>
          <w:bottom w:val="single" w:sz="4" w:space="1" w:color="auto"/>
          <w:right w:val="single" w:sz="4" w:space="4" w:color="auto"/>
        </w:pBdr>
        <w:rPr>
          <w:rFonts w:cstheme="minorHAnsi"/>
        </w:rPr>
      </w:pPr>
    </w:p>
    <w:p w14:paraId="5D599B72" w14:textId="77777777" w:rsidR="003C0525" w:rsidRPr="0022008F" w:rsidRDefault="003C0525" w:rsidP="00444F65">
      <w:pPr>
        <w:pBdr>
          <w:top w:val="single" w:sz="4" w:space="0" w:color="auto"/>
          <w:left w:val="single" w:sz="4" w:space="4" w:color="auto"/>
          <w:bottom w:val="single" w:sz="4" w:space="1" w:color="auto"/>
          <w:right w:val="single" w:sz="4" w:space="4" w:color="auto"/>
        </w:pBdr>
        <w:rPr>
          <w:rFonts w:cstheme="minorHAnsi"/>
        </w:rPr>
      </w:pPr>
    </w:p>
    <w:p w14:paraId="51AD430C" w14:textId="77777777" w:rsidR="003C0525" w:rsidRPr="0022008F" w:rsidRDefault="003C0525" w:rsidP="00444F65">
      <w:pPr>
        <w:pBdr>
          <w:top w:val="single" w:sz="4" w:space="0" w:color="auto"/>
          <w:left w:val="single" w:sz="4" w:space="4" w:color="auto"/>
          <w:bottom w:val="single" w:sz="4" w:space="1" w:color="auto"/>
          <w:right w:val="single" w:sz="4" w:space="4" w:color="auto"/>
        </w:pBdr>
        <w:rPr>
          <w:rFonts w:cstheme="minorHAnsi"/>
        </w:rPr>
      </w:pPr>
    </w:p>
    <w:p w14:paraId="7E6496BD" w14:textId="77777777" w:rsidR="00517F4F" w:rsidRPr="0022008F" w:rsidRDefault="00517F4F" w:rsidP="00444F65">
      <w:pPr>
        <w:pBdr>
          <w:top w:val="single" w:sz="4" w:space="0" w:color="auto"/>
          <w:left w:val="single" w:sz="4" w:space="4" w:color="auto"/>
          <w:bottom w:val="single" w:sz="4" w:space="1" w:color="auto"/>
          <w:right w:val="single" w:sz="4" w:space="4" w:color="auto"/>
        </w:pBdr>
        <w:rPr>
          <w:rFonts w:cstheme="minorHAnsi"/>
        </w:rPr>
      </w:pPr>
    </w:p>
    <w:p w14:paraId="35E0DA0F" w14:textId="77777777" w:rsidR="003C0525" w:rsidRDefault="003C0525" w:rsidP="004052D7">
      <w:pPr>
        <w:rPr>
          <w:rFonts w:ascii="Times New Roman" w:hAnsi="Times New Roman" w:cs="Times New Roman"/>
          <w:sz w:val="32"/>
          <w:szCs w:val="32"/>
        </w:rPr>
      </w:pPr>
    </w:p>
    <w:p w14:paraId="38C28C38" w14:textId="242A7ED5" w:rsidR="00E66A3A" w:rsidRPr="00264A73" w:rsidRDefault="00E66A3A" w:rsidP="00444F65">
      <w:pPr>
        <w:rPr>
          <w:rFonts w:ascii="Times New Roman" w:hAnsi="Times New Roman" w:cs="Times New Roman"/>
          <w:sz w:val="32"/>
          <w:szCs w:val="32"/>
        </w:rPr>
      </w:pPr>
    </w:p>
    <w:p w14:paraId="1B32338D" w14:textId="31626F4A" w:rsidR="00A92C52" w:rsidRPr="0022008F" w:rsidRDefault="00326D98" w:rsidP="003C0525">
      <w:pPr>
        <w:pBdr>
          <w:top w:val="single" w:sz="4" w:space="0" w:color="auto"/>
          <w:left w:val="single" w:sz="4" w:space="4" w:color="auto"/>
          <w:bottom w:val="single" w:sz="4" w:space="1" w:color="auto"/>
          <w:right w:val="single" w:sz="4" w:space="4" w:color="auto"/>
        </w:pBdr>
        <w:rPr>
          <w:rFonts w:cstheme="minorHAnsi"/>
          <w:b/>
        </w:rPr>
      </w:pPr>
      <w:r w:rsidRPr="0022008F">
        <w:rPr>
          <w:rFonts w:cstheme="minorHAnsi"/>
          <w:b/>
          <w:u w:val="single"/>
        </w:rPr>
        <w:t>Task 3</w:t>
      </w:r>
      <w:r w:rsidR="00517F4F" w:rsidRPr="0022008F">
        <w:rPr>
          <w:rFonts w:cstheme="minorHAnsi"/>
          <w:b/>
        </w:rPr>
        <w:t xml:space="preserve"> (8 marks)</w:t>
      </w:r>
    </w:p>
    <w:p w14:paraId="72961839" w14:textId="7E406C7B" w:rsidR="00FB5F74" w:rsidRPr="0022008F" w:rsidRDefault="00B747FC" w:rsidP="003C0525">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Investigate</w:t>
      </w:r>
      <w:r w:rsidR="00FB5F74" w:rsidRPr="0022008F">
        <w:rPr>
          <w:rFonts w:cstheme="minorHAnsi"/>
        </w:rPr>
        <w:t xml:space="preserve"> the percen</w:t>
      </w:r>
      <w:r w:rsidR="0099706D" w:rsidRPr="0022008F">
        <w:rPr>
          <w:rFonts w:cstheme="minorHAnsi"/>
        </w:rPr>
        <w:t>tage change in height, given a small</w:t>
      </w:r>
      <w:r w:rsidR="00FB5F74" w:rsidRPr="0022008F">
        <w:rPr>
          <w:rFonts w:cstheme="minorHAnsi"/>
        </w:rPr>
        <w:t>% increase in capacity.</w:t>
      </w:r>
    </w:p>
    <w:p w14:paraId="14E31EBA" w14:textId="0C19BC34" w:rsidR="009E7D99" w:rsidRPr="0022008F" w:rsidRDefault="0022008F" w:rsidP="003C0525">
      <w:pPr>
        <w:pBdr>
          <w:top w:val="single" w:sz="4" w:space="0" w:color="auto"/>
          <w:left w:val="single" w:sz="4" w:space="4" w:color="auto"/>
          <w:bottom w:val="single" w:sz="4" w:space="1" w:color="auto"/>
          <w:right w:val="single" w:sz="4" w:space="4" w:color="auto"/>
        </w:pBdr>
        <w:rPr>
          <w:rFonts w:cstheme="minorHAnsi"/>
        </w:rPr>
      </w:pPr>
      <w:r w:rsidRPr="0022008F">
        <w:rPr>
          <w:rFonts w:cstheme="minorHAnsi"/>
        </w:rPr>
        <w:t>Calculate</w:t>
      </w:r>
      <w:r w:rsidR="009E7D99" w:rsidRPr="0022008F">
        <w:rPr>
          <w:rFonts w:cstheme="minorHAnsi"/>
        </w:rPr>
        <w:t xml:space="preserve"> the percentage change in capac</w:t>
      </w:r>
      <w:r w:rsidRPr="0022008F">
        <w:rPr>
          <w:rFonts w:cstheme="minorHAnsi"/>
        </w:rPr>
        <w:t>ity if the height increases by 2</w:t>
      </w:r>
      <w:r w:rsidR="009E7D99" w:rsidRPr="0022008F">
        <w:rPr>
          <w:rFonts w:cstheme="minorHAnsi"/>
        </w:rPr>
        <w:t>%</w:t>
      </w:r>
    </w:p>
    <w:p w14:paraId="373516EF" w14:textId="77777777" w:rsidR="00E66A3A" w:rsidRDefault="00E66A3A" w:rsidP="003C0525">
      <w:pPr>
        <w:pBdr>
          <w:top w:val="single" w:sz="4" w:space="0" w:color="auto"/>
          <w:left w:val="single" w:sz="4" w:space="4" w:color="auto"/>
          <w:bottom w:val="single" w:sz="4" w:space="1" w:color="auto"/>
          <w:right w:val="single" w:sz="4" w:space="4" w:color="auto"/>
        </w:pBdr>
        <w:rPr>
          <w:rFonts w:ascii="Times New Roman" w:hAnsi="Times New Roman" w:cs="Times New Roman"/>
          <w:b/>
          <w:sz w:val="32"/>
          <w:szCs w:val="32"/>
        </w:rPr>
      </w:pPr>
    </w:p>
    <w:p w14:paraId="0ABD8ED1" w14:textId="77777777" w:rsidR="00E66A3A" w:rsidRPr="00FB5F74" w:rsidRDefault="00E66A3A" w:rsidP="003C0525">
      <w:pPr>
        <w:pBdr>
          <w:top w:val="single" w:sz="4" w:space="0" w:color="auto"/>
          <w:left w:val="single" w:sz="4" w:space="4" w:color="auto"/>
          <w:bottom w:val="single" w:sz="4" w:space="1" w:color="auto"/>
          <w:right w:val="single" w:sz="4" w:space="4" w:color="auto"/>
        </w:pBdr>
        <w:rPr>
          <w:rFonts w:ascii="Times New Roman" w:hAnsi="Times New Roman" w:cs="Times New Roman"/>
          <w:b/>
          <w:sz w:val="32"/>
          <w:szCs w:val="32"/>
        </w:rPr>
      </w:pPr>
    </w:p>
    <w:p w14:paraId="032C3953" w14:textId="77777777" w:rsidR="00326D98" w:rsidRDefault="00326D98" w:rsidP="00983459"/>
    <w:p w14:paraId="789CBA8D" w14:textId="77777777" w:rsidR="00E66A3A" w:rsidRDefault="00E66A3A" w:rsidP="00E66A3A">
      <w:pPr>
        <w:rPr>
          <w:sz w:val="27"/>
          <w:szCs w:val="27"/>
        </w:rPr>
      </w:pPr>
    </w:p>
    <w:p w14:paraId="3C0D628D" w14:textId="348FDC84" w:rsidR="003E7D07" w:rsidRPr="00E66A3A" w:rsidRDefault="00F202B8" w:rsidP="00E66A3A">
      <w:pPr>
        <w:pBdr>
          <w:top w:val="single" w:sz="4" w:space="1" w:color="auto"/>
          <w:left w:val="single" w:sz="4" w:space="4" w:color="auto"/>
          <w:bottom w:val="single" w:sz="4" w:space="1" w:color="auto"/>
          <w:right w:val="single" w:sz="4" w:space="4" w:color="auto"/>
        </w:pBdr>
        <w:rPr>
          <w:sz w:val="27"/>
          <w:szCs w:val="27"/>
        </w:rPr>
      </w:pPr>
      <w:r w:rsidRPr="00F202B8">
        <w:rPr>
          <w:sz w:val="27"/>
          <w:szCs w:val="27"/>
        </w:rPr>
        <w:lastRenderedPageBreak/>
        <w:t xml:space="preserve">Marking criteria </w:t>
      </w:r>
    </w:p>
    <w:p w14:paraId="688A834D" w14:textId="77777777" w:rsidR="003E7D07" w:rsidRDefault="003E7D07" w:rsidP="00A87AE3"/>
    <w:tbl>
      <w:tblPr>
        <w:tblStyle w:val="TableGrid"/>
        <w:tblW w:w="9303" w:type="dxa"/>
        <w:tblLook w:val="04A0" w:firstRow="1" w:lastRow="0" w:firstColumn="1" w:lastColumn="0" w:noHBand="0" w:noVBand="1"/>
      </w:tblPr>
      <w:tblGrid>
        <w:gridCol w:w="1862"/>
        <w:gridCol w:w="1668"/>
        <w:gridCol w:w="1637"/>
        <w:gridCol w:w="1384"/>
        <w:gridCol w:w="1385"/>
        <w:gridCol w:w="1367"/>
      </w:tblGrid>
      <w:tr w:rsidR="003E7D07" w14:paraId="4BCB40F1" w14:textId="77777777" w:rsidTr="00F202B8">
        <w:trPr>
          <w:trHeight w:val="265"/>
        </w:trPr>
        <w:tc>
          <w:tcPr>
            <w:tcW w:w="1862" w:type="dxa"/>
          </w:tcPr>
          <w:p w14:paraId="24DC1723" w14:textId="77777777" w:rsidR="003E7D07" w:rsidRPr="003911CA" w:rsidRDefault="003911CA" w:rsidP="003E7D07">
            <w:pPr>
              <w:rPr>
                <w:b/>
              </w:rPr>
            </w:pPr>
            <w:r w:rsidRPr="003911CA">
              <w:rPr>
                <w:b/>
              </w:rPr>
              <w:t>Marks awarded for the following</w:t>
            </w:r>
          </w:p>
        </w:tc>
        <w:tc>
          <w:tcPr>
            <w:tcW w:w="1668" w:type="dxa"/>
          </w:tcPr>
          <w:p w14:paraId="2A705E5A" w14:textId="77777777" w:rsidR="003E7D07" w:rsidRPr="00F202B8" w:rsidRDefault="003E7D07" w:rsidP="003E7D07">
            <w:pPr>
              <w:rPr>
                <w:color w:val="0000FF"/>
              </w:rPr>
            </w:pPr>
            <w:r w:rsidRPr="00F202B8">
              <w:rPr>
                <w:color w:val="0000FF"/>
              </w:rPr>
              <w:t>1 Marks</w:t>
            </w:r>
          </w:p>
        </w:tc>
        <w:tc>
          <w:tcPr>
            <w:tcW w:w="1637" w:type="dxa"/>
          </w:tcPr>
          <w:p w14:paraId="33E064DC" w14:textId="77777777" w:rsidR="003E7D07" w:rsidRPr="00F202B8" w:rsidRDefault="003E7D07" w:rsidP="003E7D07">
            <w:pPr>
              <w:rPr>
                <w:color w:val="0000FF"/>
              </w:rPr>
            </w:pPr>
            <w:r w:rsidRPr="00F202B8">
              <w:rPr>
                <w:color w:val="0000FF"/>
              </w:rPr>
              <w:t>2 Marks</w:t>
            </w:r>
          </w:p>
        </w:tc>
        <w:tc>
          <w:tcPr>
            <w:tcW w:w="1384" w:type="dxa"/>
          </w:tcPr>
          <w:p w14:paraId="428A0E4F" w14:textId="77777777" w:rsidR="003E7D07" w:rsidRPr="00F202B8" w:rsidRDefault="003E7D07" w:rsidP="003E7D07">
            <w:pPr>
              <w:rPr>
                <w:color w:val="0000FF"/>
              </w:rPr>
            </w:pPr>
            <w:r w:rsidRPr="00F202B8">
              <w:rPr>
                <w:color w:val="0000FF"/>
              </w:rPr>
              <w:t>3Marks</w:t>
            </w:r>
          </w:p>
        </w:tc>
        <w:tc>
          <w:tcPr>
            <w:tcW w:w="1385" w:type="dxa"/>
          </w:tcPr>
          <w:p w14:paraId="4553C3FE" w14:textId="77777777" w:rsidR="003E7D07" w:rsidRPr="00F202B8" w:rsidRDefault="003E7D07" w:rsidP="003E7D07">
            <w:pPr>
              <w:rPr>
                <w:color w:val="0000FF"/>
              </w:rPr>
            </w:pPr>
            <w:r w:rsidRPr="00F202B8">
              <w:rPr>
                <w:color w:val="0000FF"/>
              </w:rPr>
              <w:t>4 Marks</w:t>
            </w:r>
          </w:p>
        </w:tc>
        <w:tc>
          <w:tcPr>
            <w:tcW w:w="1367" w:type="dxa"/>
          </w:tcPr>
          <w:p w14:paraId="3992B234" w14:textId="77777777" w:rsidR="003E7D07" w:rsidRPr="00F202B8" w:rsidRDefault="003E7D07" w:rsidP="003E7D07">
            <w:pPr>
              <w:rPr>
                <w:color w:val="0000FF"/>
              </w:rPr>
            </w:pPr>
            <w:r w:rsidRPr="00F202B8">
              <w:rPr>
                <w:color w:val="0000FF"/>
              </w:rPr>
              <w:t>5 marks</w:t>
            </w:r>
          </w:p>
        </w:tc>
      </w:tr>
      <w:tr w:rsidR="00807120" w14:paraId="101CD422" w14:textId="77777777" w:rsidTr="00F202B8">
        <w:trPr>
          <w:trHeight w:val="1628"/>
        </w:trPr>
        <w:tc>
          <w:tcPr>
            <w:tcW w:w="1862" w:type="dxa"/>
          </w:tcPr>
          <w:p w14:paraId="4F874567" w14:textId="77777777" w:rsidR="00807120" w:rsidRDefault="00807120" w:rsidP="003E7D07">
            <w:pPr>
              <w:rPr>
                <w:color w:val="FF0000"/>
              </w:rPr>
            </w:pPr>
            <w:r w:rsidRPr="00F202B8">
              <w:rPr>
                <w:color w:val="FF0000"/>
              </w:rPr>
              <w:t>Presentation</w:t>
            </w:r>
            <w:r w:rsidR="00F202B8">
              <w:rPr>
                <w:color w:val="FF0000"/>
              </w:rPr>
              <w:t>.</w:t>
            </w:r>
          </w:p>
          <w:p w14:paraId="137E50D2" w14:textId="77777777" w:rsidR="00F202B8" w:rsidRPr="00F202B8" w:rsidRDefault="00F202B8" w:rsidP="003E7D07">
            <w:pPr>
              <w:rPr>
                <w:color w:val="FF0000"/>
              </w:rPr>
            </w:pPr>
            <w:r>
              <w:rPr>
                <w:color w:val="FF0000"/>
              </w:rPr>
              <w:t>(Whole investigation)</w:t>
            </w:r>
          </w:p>
        </w:tc>
        <w:tc>
          <w:tcPr>
            <w:tcW w:w="1668" w:type="dxa"/>
          </w:tcPr>
          <w:p w14:paraId="6FEF37F1" w14:textId="77777777" w:rsidR="00807120" w:rsidRDefault="00807120" w:rsidP="003E7D07">
            <w:r>
              <w:t>Some structure</w:t>
            </w:r>
          </w:p>
          <w:p w14:paraId="47420678" w14:textId="77777777" w:rsidR="00807120" w:rsidRDefault="00807120" w:rsidP="003E7D07">
            <w:r>
              <w:t>Some communication</w:t>
            </w:r>
            <w:r w:rsidR="00F202B8">
              <w:t>.</w:t>
            </w:r>
          </w:p>
        </w:tc>
        <w:tc>
          <w:tcPr>
            <w:tcW w:w="1637" w:type="dxa"/>
          </w:tcPr>
          <w:p w14:paraId="4AFF156A" w14:textId="77777777" w:rsidR="00807120" w:rsidRDefault="00807120" w:rsidP="003E7D07">
            <w:r>
              <w:t>Clarity</w:t>
            </w:r>
          </w:p>
          <w:p w14:paraId="36E56BF5" w14:textId="77777777" w:rsidR="00807120" w:rsidRDefault="00807120" w:rsidP="003E7D07">
            <w:r>
              <w:t>Organisation</w:t>
            </w:r>
          </w:p>
          <w:p w14:paraId="1A6B77CA" w14:textId="77777777" w:rsidR="00807120" w:rsidRDefault="00807120" w:rsidP="003E7D07">
            <w:r>
              <w:t>Communication</w:t>
            </w:r>
          </w:p>
          <w:p w14:paraId="27DF356F" w14:textId="77777777" w:rsidR="00807120" w:rsidRDefault="00807120" w:rsidP="003E7D07">
            <w:r>
              <w:t>Well structured</w:t>
            </w:r>
            <w:r w:rsidR="00F202B8">
              <w:t>.</w:t>
            </w:r>
          </w:p>
        </w:tc>
        <w:tc>
          <w:tcPr>
            <w:tcW w:w="1384" w:type="dxa"/>
          </w:tcPr>
          <w:p w14:paraId="3911ADE1" w14:textId="77777777" w:rsidR="00807120" w:rsidRDefault="00807120" w:rsidP="003E7D07"/>
        </w:tc>
        <w:tc>
          <w:tcPr>
            <w:tcW w:w="1385" w:type="dxa"/>
          </w:tcPr>
          <w:p w14:paraId="7648604F" w14:textId="77777777" w:rsidR="00807120" w:rsidRDefault="00807120" w:rsidP="003E7D07"/>
        </w:tc>
        <w:tc>
          <w:tcPr>
            <w:tcW w:w="1367" w:type="dxa"/>
          </w:tcPr>
          <w:p w14:paraId="51A3B328" w14:textId="77777777" w:rsidR="00807120" w:rsidRDefault="00807120" w:rsidP="003E7D07"/>
        </w:tc>
      </w:tr>
      <w:tr w:rsidR="00807120" w14:paraId="4F43D880" w14:textId="77777777" w:rsidTr="00F202B8">
        <w:trPr>
          <w:trHeight w:val="1628"/>
        </w:trPr>
        <w:tc>
          <w:tcPr>
            <w:tcW w:w="1862" w:type="dxa"/>
          </w:tcPr>
          <w:p w14:paraId="3D02E495" w14:textId="77777777" w:rsidR="00807120" w:rsidRDefault="003911CA" w:rsidP="003E7D07">
            <w:pPr>
              <w:rPr>
                <w:color w:val="FF0000"/>
              </w:rPr>
            </w:pPr>
            <w:r w:rsidRPr="00F202B8">
              <w:rPr>
                <w:color w:val="FF0000"/>
              </w:rPr>
              <w:t>Graph and location of water tank</w:t>
            </w:r>
            <w:r w:rsidR="00F202B8">
              <w:rPr>
                <w:color w:val="FF0000"/>
              </w:rPr>
              <w:t>.</w:t>
            </w:r>
          </w:p>
          <w:p w14:paraId="330805DE" w14:textId="77777777" w:rsidR="00F202B8" w:rsidRPr="00F202B8" w:rsidRDefault="00F202B8" w:rsidP="003E7D07">
            <w:pPr>
              <w:rPr>
                <w:color w:val="FF0000"/>
              </w:rPr>
            </w:pPr>
            <w:r>
              <w:rPr>
                <w:color w:val="FF0000"/>
              </w:rPr>
              <w:t>(Task 1)</w:t>
            </w:r>
          </w:p>
        </w:tc>
        <w:tc>
          <w:tcPr>
            <w:tcW w:w="1668" w:type="dxa"/>
          </w:tcPr>
          <w:p w14:paraId="55D5D20A" w14:textId="77777777" w:rsidR="00807120" w:rsidRDefault="003911CA" w:rsidP="003911CA">
            <w:r>
              <w:t>Sketching graph</w:t>
            </w:r>
            <w:r w:rsidR="00F202B8">
              <w:t>.</w:t>
            </w:r>
          </w:p>
        </w:tc>
        <w:tc>
          <w:tcPr>
            <w:tcW w:w="1637" w:type="dxa"/>
          </w:tcPr>
          <w:p w14:paraId="06E7B2E9" w14:textId="77777777" w:rsidR="00807120" w:rsidRDefault="003911CA" w:rsidP="003E7D07">
            <w:r>
              <w:t>Sketching graph and finding the y-intercept</w:t>
            </w:r>
            <w:r w:rsidR="00F202B8">
              <w:t>.</w:t>
            </w:r>
          </w:p>
        </w:tc>
        <w:tc>
          <w:tcPr>
            <w:tcW w:w="1384" w:type="dxa"/>
          </w:tcPr>
          <w:p w14:paraId="01C74FFE" w14:textId="0DFAFA15" w:rsidR="00807120" w:rsidRDefault="00C13993" w:rsidP="003E7D07">
            <w:r>
              <w:t>Sketching graph and finding 2</w:t>
            </w:r>
            <w:r w:rsidR="003911CA">
              <w:t xml:space="preserve"> stationary point</w:t>
            </w:r>
            <w:r w:rsidR="00F202B8">
              <w:t>.</w:t>
            </w:r>
          </w:p>
        </w:tc>
        <w:tc>
          <w:tcPr>
            <w:tcW w:w="1385" w:type="dxa"/>
          </w:tcPr>
          <w:p w14:paraId="5654715A" w14:textId="67533890" w:rsidR="00807120" w:rsidRDefault="003911CA" w:rsidP="003E7D07">
            <w:r>
              <w:t xml:space="preserve">Sketching graph and finding stationary </w:t>
            </w:r>
            <w:r w:rsidR="00C13993">
              <w:t xml:space="preserve">and inflection </w:t>
            </w:r>
            <w:r>
              <w:t>points</w:t>
            </w:r>
            <w:r w:rsidR="00F202B8">
              <w:t>.</w:t>
            </w:r>
          </w:p>
        </w:tc>
        <w:tc>
          <w:tcPr>
            <w:tcW w:w="1367" w:type="dxa"/>
          </w:tcPr>
          <w:p w14:paraId="008D7EBD" w14:textId="5A330A43" w:rsidR="00807120" w:rsidRDefault="003911CA" w:rsidP="00C13993">
            <w:r>
              <w:t>Sketchi</w:t>
            </w:r>
            <w:r w:rsidR="00C13993">
              <w:t xml:space="preserve">ng graph and finding stationary/ inflection </w:t>
            </w:r>
            <w:r>
              <w:t>points and nature.</w:t>
            </w:r>
          </w:p>
        </w:tc>
      </w:tr>
      <w:tr w:rsidR="003E7D07" w14:paraId="12ACA033" w14:textId="77777777" w:rsidTr="00F202B8">
        <w:trPr>
          <w:trHeight w:val="1628"/>
        </w:trPr>
        <w:tc>
          <w:tcPr>
            <w:tcW w:w="1862" w:type="dxa"/>
          </w:tcPr>
          <w:p w14:paraId="78D5770C" w14:textId="77777777" w:rsidR="003E7D07" w:rsidRDefault="003911CA" w:rsidP="003E7D07">
            <w:pPr>
              <w:rPr>
                <w:color w:val="FF0000"/>
              </w:rPr>
            </w:pPr>
            <w:r w:rsidRPr="00F202B8">
              <w:rPr>
                <w:color w:val="FF0000"/>
              </w:rPr>
              <w:t xml:space="preserve">Optimise </w:t>
            </w:r>
            <w:r w:rsidR="003E7D07" w:rsidRPr="00F202B8">
              <w:rPr>
                <w:color w:val="FF0000"/>
              </w:rPr>
              <w:t>S</w:t>
            </w:r>
            <w:r w:rsidRPr="00F202B8">
              <w:rPr>
                <w:color w:val="FF0000"/>
              </w:rPr>
              <w:t xml:space="preserve">urface </w:t>
            </w:r>
            <w:r w:rsidR="003E7D07" w:rsidRPr="00F202B8">
              <w:rPr>
                <w:color w:val="FF0000"/>
              </w:rPr>
              <w:t>A</w:t>
            </w:r>
            <w:r w:rsidRPr="00F202B8">
              <w:rPr>
                <w:color w:val="FF0000"/>
              </w:rPr>
              <w:t>rea</w:t>
            </w:r>
            <w:r w:rsidR="003E7D07" w:rsidRPr="00F202B8">
              <w:rPr>
                <w:color w:val="FF0000"/>
              </w:rPr>
              <w:t xml:space="preserve"> to give </w:t>
            </w:r>
            <w:r w:rsidRPr="00F202B8">
              <w:rPr>
                <w:color w:val="FF0000"/>
              </w:rPr>
              <w:t xml:space="preserve">volume of </w:t>
            </w:r>
            <w:r w:rsidR="003E7D07" w:rsidRPr="00F202B8">
              <w:rPr>
                <w:color w:val="FF0000"/>
              </w:rPr>
              <w:t>90kL</w:t>
            </w:r>
            <w:r w:rsidR="00F202B8">
              <w:rPr>
                <w:color w:val="FF0000"/>
              </w:rPr>
              <w:t>.</w:t>
            </w:r>
          </w:p>
          <w:p w14:paraId="3044F6C7" w14:textId="77777777" w:rsidR="00F202B8" w:rsidRPr="00F202B8" w:rsidRDefault="00F202B8" w:rsidP="003E7D07">
            <w:pPr>
              <w:rPr>
                <w:color w:val="FF0000"/>
              </w:rPr>
            </w:pPr>
            <w:r>
              <w:rPr>
                <w:color w:val="FF0000"/>
              </w:rPr>
              <w:t>(Task 2)</w:t>
            </w:r>
          </w:p>
        </w:tc>
        <w:tc>
          <w:tcPr>
            <w:tcW w:w="1668" w:type="dxa"/>
          </w:tcPr>
          <w:p w14:paraId="60BC0E07" w14:textId="77777777" w:rsidR="003E7D07" w:rsidRDefault="003E7D07" w:rsidP="003E7D07">
            <w:r>
              <w:t>Cylinder</w:t>
            </w:r>
            <w:r w:rsidR="00F202B8">
              <w:t>.</w:t>
            </w:r>
          </w:p>
        </w:tc>
        <w:tc>
          <w:tcPr>
            <w:tcW w:w="1637" w:type="dxa"/>
          </w:tcPr>
          <w:p w14:paraId="2973054D" w14:textId="77777777" w:rsidR="003E7D07" w:rsidRDefault="003E7D07" w:rsidP="003E7D07">
            <w:r>
              <w:t>Cylinder plus another vessel</w:t>
            </w:r>
            <w:r w:rsidR="00F202B8">
              <w:t>.</w:t>
            </w:r>
          </w:p>
          <w:p w14:paraId="3C9F1DE2" w14:textId="77777777" w:rsidR="003E7D07" w:rsidRDefault="003E7D07" w:rsidP="003E7D07"/>
        </w:tc>
        <w:tc>
          <w:tcPr>
            <w:tcW w:w="1384" w:type="dxa"/>
          </w:tcPr>
          <w:p w14:paraId="3F4A48CF" w14:textId="77777777" w:rsidR="003E7D07" w:rsidRDefault="003E7D07" w:rsidP="003E7D07">
            <w:r>
              <w:t>Cylinder plus 2 other vessels</w:t>
            </w:r>
            <w:r w:rsidR="00F202B8">
              <w:t>.</w:t>
            </w:r>
          </w:p>
          <w:p w14:paraId="1FD801A5" w14:textId="77777777" w:rsidR="003E7D07" w:rsidRDefault="003E7D07" w:rsidP="003E7D07"/>
        </w:tc>
        <w:tc>
          <w:tcPr>
            <w:tcW w:w="1385" w:type="dxa"/>
          </w:tcPr>
          <w:p w14:paraId="3CC3E59E" w14:textId="77777777" w:rsidR="003E7D07" w:rsidRDefault="003E7D07" w:rsidP="003E7D07">
            <w:r>
              <w:t>Cylinder plus 4 other vessels</w:t>
            </w:r>
            <w:r w:rsidR="00F202B8">
              <w:t>.</w:t>
            </w:r>
          </w:p>
        </w:tc>
        <w:tc>
          <w:tcPr>
            <w:tcW w:w="1367" w:type="dxa"/>
          </w:tcPr>
          <w:p w14:paraId="424CAD99" w14:textId="77777777" w:rsidR="003E7D07" w:rsidRDefault="003E7D07" w:rsidP="003E7D07">
            <w:r>
              <w:t>Reflect on which is likely to be the best vessel giving reasons</w:t>
            </w:r>
            <w:r w:rsidR="00F202B8">
              <w:t>.</w:t>
            </w:r>
          </w:p>
        </w:tc>
      </w:tr>
      <w:tr w:rsidR="003E7D07" w14:paraId="6A1FA6E3" w14:textId="77777777" w:rsidTr="00F202B8">
        <w:trPr>
          <w:trHeight w:val="1893"/>
        </w:trPr>
        <w:tc>
          <w:tcPr>
            <w:tcW w:w="1862" w:type="dxa"/>
          </w:tcPr>
          <w:p w14:paraId="038A814C" w14:textId="22907E74" w:rsidR="003E7D07" w:rsidRDefault="00B747FC" w:rsidP="003E7D07">
            <w:pPr>
              <w:rPr>
                <w:color w:val="FF0000"/>
              </w:rPr>
            </w:pPr>
            <w:r>
              <w:rPr>
                <w:color w:val="FF0000"/>
              </w:rPr>
              <w:t>Investigate the % change in Height</w:t>
            </w:r>
            <w:r w:rsidR="003E7D07" w:rsidRPr="00F202B8">
              <w:rPr>
                <w:color w:val="FF0000"/>
              </w:rPr>
              <w:t xml:space="preserve"> given in</w:t>
            </w:r>
            <w:r>
              <w:rPr>
                <w:color w:val="FF0000"/>
              </w:rPr>
              <w:t>crease in capacity</w:t>
            </w:r>
            <w:r w:rsidR="003E7D07" w:rsidRPr="00F202B8">
              <w:rPr>
                <w:color w:val="FF0000"/>
              </w:rPr>
              <w:t>.</w:t>
            </w:r>
          </w:p>
          <w:p w14:paraId="738EFFFF" w14:textId="77777777" w:rsidR="00F202B8" w:rsidRPr="00F202B8" w:rsidRDefault="00F202B8" w:rsidP="003E7D07">
            <w:pPr>
              <w:rPr>
                <w:color w:val="FF0000"/>
              </w:rPr>
            </w:pPr>
            <w:r>
              <w:rPr>
                <w:color w:val="FF0000"/>
              </w:rPr>
              <w:t>(Task 3)</w:t>
            </w:r>
          </w:p>
          <w:p w14:paraId="4FFFCD1A" w14:textId="77777777" w:rsidR="003E7D07" w:rsidRPr="00F202B8" w:rsidRDefault="003E7D07" w:rsidP="003E7D07">
            <w:pPr>
              <w:rPr>
                <w:color w:val="FF0000"/>
              </w:rPr>
            </w:pPr>
          </w:p>
        </w:tc>
        <w:tc>
          <w:tcPr>
            <w:tcW w:w="1668" w:type="dxa"/>
          </w:tcPr>
          <w:p w14:paraId="236C34D7" w14:textId="1DDD7E2A" w:rsidR="003E7D07" w:rsidRDefault="00B747FC" w:rsidP="003E7D07">
            <w:r>
              <w:t>Calculate % change in height once.</w:t>
            </w:r>
          </w:p>
        </w:tc>
        <w:tc>
          <w:tcPr>
            <w:tcW w:w="1637" w:type="dxa"/>
          </w:tcPr>
          <w:p w14:paraId="0933E025" w14:textId="0175A657" w:rsidR="003E7D07" w:rsidRDefault="00B747FC" w:rsidP="003E7D07">
            <w:r>
              <w:t>Calculate % change in height</w:t>
            </w:r>
            <w:r w:rsidR="003E7D07">
              <w:t xml:space="preserve"> by doing once for at least 2 vessels</w:t>
            </w:r>
            <w:r w:rsidR="00F202B8">
              <w:t>.</w:t>
            </w:r>
          </w:p>
        </w:tc>
        <w:tc>
          <w:tcPr>
            <w:tcW w:w="1384" w:type="dxa"/>
          </w:tcPr>
          <w:p w14:paraId="262A9C39" w14:textId="24CBB7CC" w:rsidR="003E7D07" w:rsidRDefault="003E7D07" w:rsidP="003E7D07">
            <w:r>
              <w:t xml:space="preserve">Calculate the impact of 3 </w:t>
            </w:r>
            <w:r w:rsidR="00B747FC">
              <w:t>different increases</w:t>
            </w:r>
            <w:r>
              <w:t xml:space="preserve"> on at least two vessels</w:t>
            </w:r>
            <w:r w:rsidR="00F202B8">
              <w:t>.</w:t>
            </w:r>
          </w:p>
        </w:tc>
        <w:tc>
          <w:tcPr>
            <w:tcW w:w="1385" w:type="dxa"/>
          </w:tcPr>
          <w:p w14:paraId="4BB7F3B3" w14:textId="60FC0344" w:rsidR="003E7D07" w:rsidRDefault="003E7D07" w:rsidP="003E7D07">
            <w:r>
              <w:t xml:space="preserve">Calculate the impact of </w:t>
            </w:r>
            <w:proofErr w:type="gramStart"/>
            <w:r>
              <w:t xml:space="preserve">a 3 </w:t>
            </w:r>
            <w:r w:rsidR="00B747FC">
              <w:t>different increases</w:t>
            </w:r>
            <w:proofErr w:type="gramEnd"/>
            <w:r>
              <w:t xml:space="preserve"> on S</w:t>
            </w:r>
            <w:r w:rsidR="003911CA">
              <w:t xml:space="preserve">urface </w:t>
            </w:r>
            <w:r>
              <w:t>A</w:t>
            </w:r>
            <w:r w:rsidR="003911CA">
              <w:t>rea</w:t>
            </w:r>
            <w:r>
              <w:t xml:space="preserve"> for 4 vessels</w:t>
            </w:r>
            <w:r w:rsidR="00F202B8">
              <w:t>.</w:t>
            </w:r>
          </w:p>
        </w:tc>
        <w:tc>
          <w:tcPr>
            <w:tcW w:w="1367" w:type="dxa"/>
          </w:tcPr>
          <w:p w14:paraId="1298FC25" w14:textId="77777777" w:rsidR="003E7D07" w:rsidRDefault="002F1E8B" w:rsidP="003E7D07">
            <w:r>
              <w:t>Calculate the impact of changes in 2 dimensions separately, on each vessel</w:t>
            </w:r>
            <w:r w:rsidR="003503C6">
              <w:t>.</w:t>
            </w:r>
          </w:p>
          <w:p w14:paraId="6B0CEE52" w14:textId="4A1D2456" w:rsidR="00C57473" w:rsidRDefault="00C57473" w:rsidP="003E7D07">
            <w:r>
              <w:t>Comment on findings.</w:t>
            </w:r>
          </w:p>
        </w:tc>
      </w:tr>
      <w:tr w:rsidR="003E7D07" w14:paraId="01CD9359" w14:textId="77777777" w:rsidTr="00F202B8">
        <w:trPr>
          <w:trHeight w:val="1628"/>
        </w:trPr>
        <w:tc>
          <w:tcPr>
            <w:tcW w:w="1862" w:type="dxa"/>
          </w:tcPr>
          <w:p w14:paraId="5B525045" w14:textId="0FBF6D49" w:rsidR="003E7D07" w:rsidRDefault="003E7D07" w:rsidP="003E7D07">
            <w:pPr>
              <w:rPr>
                <w:color w:val="FF0000"/>
              </w:rPr>
            </w:pPr>
            <w:r w:rsidRPr="00F202B8">
              <w:rPr>
                <w:color w:val="FF0000"/>
              </w:rPr>
              <w:t xml:space="preserve">Calculate </w:t>
            </w:r>
            <w:r w:rsidR="00B747FC">
              <w:rPr>
                <w:color w:val="FF0000"/>
              </w:rPr>
              <w:t xml:space="preserve">the % change in capacity </w:t>
            </w:r>
            <w:r w:rsidR="002F1E8B">
              <w:rPr>
                <w:color w:val="FF0000"/>
              </w:rPr>
              <w:t xml:space="preserve">given a </w:t>
            </w:r>
            <w:r w:rsidR="003503C6">
              <w:rPr>
                <w:color w:val="FF0000"/>
              </w:rPr>
              <w:t>2</w:t>
            </w:r>
            <w:r w:rsidRPr="00F202B8">
              <w:rPr>
                <w:color w:val="FF0000"/>
              </w:rPr>
              <w:t xml:space="preserve">% increase in </w:t>
            </w:r>
            <w:r w:rsidR="00B747FC">
              <w:rPr>
                <w:color w:val="FF0000"/>
              </w:rPr>
              <w:t>height</w:t>
            </w:r>
            <w:r w:rsidRPr="00F202B8">
              <w:rPr>
                <w:color w:val="FF0000"/>
              </w:rPr>
              <w:t>.</w:t>
            </w:r>
          </w:p>
          <w:p w14:paraId="7FDE3FEE" w14:textId="77777777" w:rsidR="00F202B8" w:rsidRPr="00F202B8" w:rsidRDefault="00F202B8" w:rsidP="003E7D07">
            <w:pPr>
              <w:rPr>
                <w:color w:val="FF0000"/>
              </w:rPr>
            </w:pPr>
            <w:r>
              <w:rPr>
                <w:color w:val="FF0000"/>
              </w:rPr>
              <w:t>(Task 3)</w:t>
            </w:r>
          </w:p>
          <w:p w14:paraId="0C4777A3" w14:textId="77777777" w:rsidR="003E7D07" w:rsidRPr="00F202B8" w:rsidRDefault="003E7D07" w:rsidP="003E7D07">
            <w:pPr>
              <w:rPr>
                <w:color w:val="FF0000"/>
              </w:rPr>
            </w:pPr>
          </w:p>
        </w:tc>
        <w:tc>
          <w:tcPr>
            <w:tcW w:w="1668" w:type="dxa"/>
          </w:tcPr>
          <w:p w14:paraId="2CC56A87" w14:textId="77777777" w:rsidR="003E7D07" w:rsidRDefault="003911CA" w:rsidP="003E7D07">
            <w:r>
              <w:t>Attempted percentage change but had 1 error</w:t>
            </w:r>
            <w:r w:rsidR="00F202B8">
              <w:t>.</w:t>
            </w:r>
          </w:p>
        </w:tc>
        <w:tc>
          <w:tcPr>
            <w:tcW w:w="1637" w:type="dxa"/>
          </w:tcPr>
          <w:p w14:paraId="2C948D5E" w14:textId="31F27682" w:rsidR="003E7D07" w:rsidRDefault="003911CA" w:rsidP="003E7D07">
            <w:r>
              <w:t>Calculated correctly</w:t>
            </w:r>
            <w:r w:rsidR="003503C6">
              <w:t xml:space="preserve"> on cylinder</w:t>
            </w:r>
            <w:r w:rsidR="00F202B8">
              <w:t>.</w:t>
            </w:r>
          </w:p>
        </w:tc>
        <w:tc>
          <w:tcPr>
            <w:tcW w:w="1384" w:type="dxa"/>
          </w:tcPr>
          <w:p w14:paraId="5A001E32" w14:textId="3BEB3A02" w:rsidR="003E7D07" w:rsidRDefault="003503C6" w:rsidP="003E7D07">
            <w:r>
              <w:t>Calculated correctly on each vessel.</w:t>
            </w:r>
            <w:r w:rsidR="00C57473">
              <w:t xml:space="preserve"> Comment on findings.</w:t>
            </w:r>
          </w:p>
        </w:tc>
        <w:tc>
          <w:tcPr>
            <w:tcW w:w="1385" w:type="dxa"/>
          </w:tcPr>
          <w:p w14:paraId="51935634" w14:textId="77777777" w:rsidR="003E7D07" w:rsidRDefault="003E7D07" w:rsidP="003E7D07"/>
        </w:tc>
        <w:tc>
          <w:tcPr>
            <w:tcW w:w="1367" w:type="dxa"/>
          </w:tcPr>
          <w:p w14:paraId="1C5EF444" w14:textId="77777777" w:rsidR="003E7D07" w:rsidRDefault="003E7D07" w:rsidP="003E7D07"/>
        </w:tc>
      </w:tr>
    </w:tbl>
    <w:p w14:paraId="469A6B1D" w14:textId="77777777" w:rsidR="003E7D07" w:rsidRDefault="003E7D07" w:rsidP="00A87AE3"/>
    <w:p w14:paraId="2D0C10B4" w14:textId="46995A59" w:rsidR="00F202B8" w:rsidRDefault="00F202B8" w:rsidP="00E66A3A">
      <w:pPr>
        <w:pBdr>
          <w:top w:val="single" w:sz="4" w:space="1" w:color="auto"/>
          <w:left w:val="single" w:sz="4" w:space="4" w:color="auto"/>
          <w:bottom w:val="single" w:sz="4" w:space="1" w:color="auto"/>
          <w:right w:val="single" w:sz="4" w:space="4" w:color="auto"/>
        </w:pBdr>
      </w:pPr>
      <w:r>
        <w:t xml:space="preserve">Take home </w:t>
      </w:r>
      <w:r w:rsidR="003503C6">
        <w:t>element - 20</w:t>
      </w:r>
      <w:r>
        <w:t xml:space="preserve"> marks</w:t>
      </w:r>
    </w:p>
    <w:p w14:paraId="58CF8A50" w14:textId="26166B2D" w:rsidR="003E7D07" w:rsidRPr="005D07D7" w:rsidRDefault="003503C6" w:rsidP="005D07D7">
      <w:pPr>
        <w:pBdr>
          <w:top w:val="single" w:sz="4" w:space="1" w:color="auto"/>
          <w:left w:val="single" w:sz="4" w:space="4" w:color="auto"/>
          <w:bottom w:val="single" w:sz="4" w:space="1" w:color="auto"/>
          <w:right w:val="single" w:sz="4" w:space="4" w:color="auto"/>
        </w:pBdr>
      </w:pPr>
      <w:r>
        <w:t>Validation</w:t>
      </w:r>
      <w:r w:rsidR="005804CB">
        <w:t xml:space="preserve"> - 10</w:t>
      </w:r>
      <w:r w:rsidR="005D07D7">
        <w:t xml:space="preserve"> marks</w:t>
      </w:r>
    </w:p>
    <w:p w14:paraId="4059F9B0" w14:textId="5156298A" w:rsidR="00D73597" w:rsidRDefault="00D73597" w:rsidP="003503C6">
      <w:pPr>
        <w:tabs>
          <w:tab w:val="left" w:pos="5124"/>
        </w:tabs>
      </w:pPr>
    </w:p>
    <w:p w14:paraId="451A723E" w14:textId="77777777" w:rsidR="005D07D7" w:rsidRDefault="005D07D7" w:rsidP="003503C6">
      <w:pPr>
        <w:tabs>
          <w:tab w:val="left" w:pos="5124"/>
        </w:tabs>
      </w:pPr>
    </w:p>
    <w:p w14:paraId="229D86A6" w14:textId="77777777" w:rsidR="005D07D7" w:rsidRDefault="005D07D7" w:rsidP="003503C6">
      <w:pPr>
        <w:tabs>
          <w:tab w:val="left" w:pos="5124"/>
        </w:tabs>
      </w:pPr>
    </w:p>
    <w:p w14:paraId="6118A96E" w14:textId="4086F55A" w:rsidR="005804CB" w:rsidRDefault="0052110E" w:rsidP="0086765B">
      <w:pPr>
        <w:pStyle w:val="NormalWeb"/>
        <w:pBdr>
          <w:top w:val="single" w:sz="4" w:space="1" w:color="auto"/>
          <w:left w:val="single" w:sz="4" w:space="4" w:color="auto"/>
          <w:bottom w:val="single" w:sz="4" w:space="1" w:color="auto"/>
          <w:right w:val="single" w:sz="4" w:space="4" w:color="auto"/>
        </w:pBdr>
        <w:rPr>
          <w:b/>
          <w:color w:val="000000"/>
          <w:sz w:val="28"/>
          <w:szCs w:val="28"/>
          <w:u w:val="single"/>
        </w:rPr>
      </w:pPr>
      <w:r>
        <w:rPr>
          <w:rFonts w:asciiTheme="minorHAnsi" w:hAnsiTheme="minorHAnsi" w:cs="Arial"/>
          <w:i/>
          <w:noProof/>
          <w:sz w:val="20"/>
          <w:szCs w:val="20"/>
        </w:rPr>
        <w:lastRenderedPageBreak/>
        <w:drawing>
          <wp:anchor distT="0" distB="0" distL="114300" distR="114300" simplePos="0" relativeHeight="251675648" behindDoc="0" locked="0" layoutInCell="1" allowOverlap="1" wp14:anchorId="0AEFCF10" wp14:editId="0B197AF4">
            <wp:simplePos x="0" y="0"/>
            <wp:positionH relativeFrom="column">
              <wp:posOffset>4852034</wp:posOffset>
            </wp:positionH>
            <wp:positionV relativeFrom="paragraph">
              <wp:posOffset>114300</wp:posOffset>
            </wp:positionV>
            <wp:extent cx="818515" cy="919713"/>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877" cy="924614"/>
                    </a:xfrm>
                    <a:prstGeom prst="rect">
                      <a:avLst/>
                    </a:prstGeom>
                    <a:noFill/>
                    <a:ln>
                      <a:noFill/>
                    </a:ln>
                  </pic:spPr>
                </pic:pic>
              </a:graphicData>
            </a:graphic>
            <wp14:sizeRelH relativeFrom="page">
              <wp14:pctWidth>0</wp14:pctWidth>
            </wp14:sizeRelH>
            <wp14:sizeRelV relativeFrom="page">
              <wp14:pctHeight>0</wp14:pctHeight>
            </wp14:sizeRelV>
          </wp:anchor>
        </w:drawing>
      </w:r>
      <w:r w:rsidR="005804CB">
        <w:rPr>
          <w:b/>
          <w:color w:val="000000"/>
          <w:sz w:val="28"/>
          <w:szCs w:val="28"/>
          <w:u w:val="single"/>
        </w:rPr>
        <w:t>Name</w:t>
      </w:r>
    </w:p>
    <w:p w14:paraId="0A28CD9C" w14:textId="60A54CFA" w:rsidR="005804CB" w:rsidRDefault="005804CB" w:rsidP="0086765B">
      <w:pPr>
        <w:pStyle w:val="NormalWeb"/>
        <w:pBdr>
          <w:top w:val="single" w:sz="4" w:space="1" w:color="auto"/>
          <w:left w:val="single" w:sz="4" w:space="4" w:color="auto"/>
          <w:bottom w:val="single" w:sz="4" w:space="1" w:color="auto"/>
          <w:right w:val="single" w:sz="4" w:space="4" w:color="auto"/>
        </w:pBdr>
        <w:rPr>
          <w:b/>
          <w:color w:val="000000"/>
          <w:sz w:val="28"/>
          <w:szCs w:val="28"/>
          <w:u w:val="single"/>
        </w:rPr>
      </w:pPr>
      <w:r>
        <w:rPr>
          <w:b/>
          <w:color w:val="000000"/>
          <w:sz w:val="28"/>
          <w:szCs w:val="28"/>
          <w:u w:val="single"/>
        </w:rPr>
        <w:t>Date</w:t>
      </w:r>
    </w:p>
    <w:p w14:paraId="61ABA595" w14:textId="5478B4EE" w:rsidR="003503C6" w:rsidRPr="005D07D7" w:rsidRDefault="0022008F" w:rsidP="003503C6">
      <w:pPr>
        <w:pStyle w:val="NormalWeb"/>
        <w:pBdr>
          <w:top w:val="single" w:sz="4" w:space="1" w:color="auto"/>
          <w:left w:val="single" w:sz="4" w:space="4" w:color="auto"/>
          <w:bottom w:val="single" w:sz="4" w:space="1" w:color="auto"/>
          <w:right w:val="single" w:sz="4" w:space="4" w:color="auto"/>
        </w:pBdr>
        <w:jc w:val="center"/>
        <w:rPr>
          <w:rFonts w:asciiTheme="minorHAnsi" w:hAnsiTheme="minorHAnsi" w:cstheme="minorHAnsi"/>
          <w:b/>
          <w:color w:val="000000"/>
          <w:u w:val="single"/>
        </w:rPr>
      </w:pPr>
      <w:r w:rsidRPr="005D07D7">
        <w:rPr>
          <w:rFonts w:asciiTheme="minorHAnsi" w:hAnsiTheme="minorHAnsi" w:cstheme="minorHAnsi"/>
          <w:b/>
          <w:color w:val="000000"/>
          <w:u w:val="single"/>
        </w:rPr>
        <w:t>Validation</w:t>
      </w:r>
      <w:r w:rsidR="003503C6" w:rsidRPr="005D07D7">
        <w:rPr>
          <w:rFonts w:asciiTheme="minorHAnsi" w:hAnsiTheme="minorHAnsi" w:cstheme="minorHAnsi"/>
          <w:b/>
          <w:color w:val="000000"/>
          <w:u w:val="single"/>
        </w:rPr>
        <w:t xml:space="preserve"> Investigation 1 </w:t>
      </w:r>
      <w:r w:rsidR="00523F02" w:rsidRPr="005D07D7">
        <w:rPr>
          <w:rFonts w:asciiTheme="minorHAnsi" w:hAnsiTheme="minorHAnsi" w:cstheme="minorHAnsi"/>
          <w:b/>
          <w:color w:val="000000"/>
          <w:u w:val="single"/>
        </w:rPr>
        <w:t>(In class component 5</w:t>
      </w:r>
      <w:r w:rsidR="003503C6" w:rsidRPr="005D07D7">
        <w:rPr>
          <w:rFonts w:asciiTheme="minorHAnsi" w:hAnsiTheme="minorHAnsi" w:cstheme="minorHAnsi"/>
          <w:b/>
          <w:color w:val="000000"/>
          <w:u w:val="single"/>
        </w:rPr>
        <w:t>0%)</w:t>
      </w:r>
    </w:p>
    <w:p w14:paraId="10FC232B"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jc w:val="center"/>
        <w:rPr>
          <w:rFonts w:asciiTheme="minorHAnsi" w:hAnsiTheme="minorHAnsi" w:cstheme="minorHAnsi"/>
          <w:b/>
          <w:color w:val="000000"/>
          <w:u w:val="single"/>
        </w:rPr>
      </w:pPr>
      <w:r w:rsidRPr="005D07D7">
        <w:rPr>
          <w:rFonts w:asciiTheme="minorHAnsi" w:hAnsiTheme="minorHAnsi" w:cstheme="minorHAnsi"/>
          <w:b/>
          <w:color w:val="000000"/>
          <w:u w:val="single"/>
        </w:rPr>
        <w:t>Time 40 min</w:t>
      </w:r>
    </w:p>
    <w:p w14:paraId="3D5E968F" w14:textId="165BF72F" w:rsidR="005804CB" w:rsidRPr="005D07D7" w:rsidRDefault="005804CB" w:rsidP="003503C6">
      <w:pPr>
        <w:pStyle w:val="NormalWeb"/>
        <w:pBdr>
          <w:top w:val="single" w:sz="4" w:space="1" w:color="auto"/>
          <w:left w:val="single" w:sz="4" w:space="4" w:color="auto"/>
          <w:bottom w:val="single" w:sz="4" w:space="1" w:color="auto"/>
          <w:right w:val="single" w:sz="4" w:space="4" w:color="auto"/>
        </w:pBdr>
        <w:jc w:val="center"/>
        <w:rPr>
          <w:rFonts w:asciiTheme="minorHAnsi" w:hAnsiTheme="minorHAnsi" w:cstheme="minorHAnsi"/>
          <w:b/>
          <w:color w:val="000000"/>
          <w:u w:val="single"/>
        </w:rPr>
      </w:pPr>
      <w:r w:rsidRPr="005D07D7">
        <w:rPr>
          <w:rFonts w:asciiTheme="minorHAnsi" w:hAnsiTheme="minorHAnsi" w:cstheme="minorHAnsi"/>
          <w:b/>
          <w:color w:val="000000"/>
          <w:u w:val="single"/>
        </w:rPr>
        <w:t>Marks available 10</w:t>
      </w:r>
    </w:p>
    <w:p w14:paraId="33DDF187"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48797C4" w14:textId="3437565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vertAlign w:val="superscript"/>
        </w:rPr>
      </w:pPr>
      <w:r w:rsidRPr="005D07D7">
        <w:rPr>
          <w:rFonts w:asciiTheme="minorHAnsi" w:hAnsiTheme="minorHAnsi" w:cstheme="minorHAnsi"/>
          <w:color w:val="000000"/>
        </w:rPr>
        <w:t xml:space="preserve">Q1) Sketch the graph of </w:t>
      </w:r>
      <m:oMath>
        <m:r>
          <w:rPr>
            <w:rFonts w:ascii="Cambria Math" w:hAnsi="Cambria Math" w:cstheme="minorHAnsi"/>
            <w:color w:val="000000"/>
          </w:rPr>
          <m:t>y=</m:t>
        </m:r>
        <m:sSup>
          <m:sSupPr>
            <m:ctrlPr>
              <w:rPr>
                <w:rFonts w:ascii="Cambria Math" w:hAnsi="Cambria Math" w:cstheme="minorHAnsi"/>
                <w:i/>
                <w:color w:val="000000"/>
              </w:rPr>
            </m:ctrlPr>
          </m:sSupPr>
          <m:e>
            <m:r>
              <w:rPr>
                <w:rFonts w:ascii="Cambria Math" w:hAnsi="Cambria Math" w:cstheme="minorHAnsi"/>
                <w:color w:val="000000"/>
              </w:rPr>
              <m:t>x</m:t>
            </m:r>
          </m:e>
          <m:sup>
            <m:r>
              <w:rPr>
                <w:rFonts w:ascii="Cambria Math" w:hAnsi="Cambria Math" w:cstheme="minorHAnsi"/>
                <w:color w:val="000000"/>
              </w:rPr>
              <m:t>3</m:t>
            </m:r>
          </m:sup>
        </m:sSup>
        <m:r>
          <w:rPr>
            <w:rFonts w:ascii="Cambria Math" w:hAnsi="Cambria Math" w:cstheme="minorHAnsi"/>
            <w:color w:val="000000"/>
          </w:rPr>
          <m:t>+</m:t>
        </m:r>
        <m:sSup>
          <m:sSupPr>
            <m:ctrlPr>
              <w:rPr>
                <w:rFonts w:ascii="Cambria Math" w:hAnsi="Cambria Math" w:cstheme="minorHAnsi"/>
                <w:i/>
                <w:color w:val="000000"/>
              </w:rPr>
            </m:ctrlPr>
          </m:sSupPr>
          <m:e>
            <m:r>
              <w:rPr>
                <w:rFonts w:ascii="Cambria Math" w:hAnsi="Cambria Math" w:cstheme="minorHAnsi"/>
                <w:color w:val="000000"/>
              </w:rPr>
              <m:t>3x</m:t>
            </m:r>
          </m:e>
          <m:sup>
            <m:r>
              <w:rPr>
                <w:rFonts w:ascii="Cambria Math" w:hAnsi="Cambria Math" w:cstheme="minorHAnsi"/>
                <w:color w:val="000000"/>
              </w:rPr>
              <m:t>2</m:t>
            </m:r>
          </m:sup>
        </m:sSup>
        <m:r>
          <w:rPr>
            <w:rFonts w:ascii="Cambria Math" w:hAnsi="Cambria Math" w:cstheme="minorHAnsi"/>
            <w:color w:val="000000"/>
          </w:rPr>
          <m:t>-12x-8</m:t>
        </m:r>
      </m:oMath>
      <w:r w:rsidR="005804CB" w:rsidRPr="005D07D7">
        <w:rPr>
          <w:rFonts w:asciiTheme="minorHAnsi" w:hAnsiTheme="minorHAnsi" w:cstheme="minorHAnsi"/>
          <w:color w:val="000000"/>
        </w:rPr>
        <w:t xml:space="preserve"> </w:t>
      </w:r>
      <w:r w:rsidR="005804CB" w:rsidRPr="005D07D7">
        <w:rPr>
          <w:rFonts w:asciiTheme="minorHAnsi" w:hAnsiTheme="minorHAnsi" w:cstheme="minorHAnsi"/>
          <w:b/>
          <w:color w:val="000000"/>
        </w:rPr>
        <w:t>(5 marks)</w:t>
      </w:r>
    </w:p>
    <w:p w14:paraId="7152AA14"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color w:val="000000"/>
        </w:rPr>
        <w:t>The sketch should include location and nature of all stationary points?</w:t>
      </w:r>
    </w:p>
    <w:p w14:paraId="0B53A9A5"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bookmarkStart w:id="0" w:name="_GoBack"/>
      <w:bookmarkEnd w:id="0"/>
    </w:p>
    <w:p w14:paraId="239FD378"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458062BB"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469074AE" w14:textId="77777777" w:rsidR="005804CB"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B8E97FD" w14:textId="77777777" w:rsidR="0052110E" w:rsidRDefault="0052110E"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4DE614F" w14:textId="77777777" w:rsidR="0052110E" w:rsidRPr="005D07D7" w:rsidRDefault="0052110E"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2ED90A4F"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576D3D08"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14CB4EED"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569F869B"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40FBBE1A"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14B8C477"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F55B49E"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5FECB64"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ACDABCB"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3F447D3D"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4185559E"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9588C5A" w14:textId="3E178F8F"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color w:val="000000"/>
        </w:rPr>
        <w:t>Q2) What is the minimum Surface area of the cuboid if the maximum volume is 6000m</w:t>
      </w:r>
      <w:r w:rsidRPr="005D07D7">
        <w:rPr>
          <w:rFonts w:asciiTheme="minorHAnsi" w:hAnsiTheme="minorHAnsi" w:cstheme="minorHAnsi"/>
          <w:color w:val="000000"/>
          <w:vertAlign w:val="superscript"/>
        </w:rPr>
        <w:t>3</w:t>
      </w:r>
      <w:r w:rsidRPr="005D07D7">
        <w:rPr>
          <w:rFonts w:asciiTheme="minorHAnsi" w:hAnsiTheme="minorHAnsi" w:cstheme="minorHAnsi"/>
          <w:color w:val="000000"/>
        </w:rPr>
        <w:t>?</w:t>
      </w:r>
      <w:r w:rsidR="005804CB" w:rsidRPr="005D07D7">
        <w:rPr>
          <w:rFonts w:asciiTheme="minorHAnsi" w:hAnsiTheme="minorHAnsi" w:cstheme="minorHAnsi"/>
          <w:color w:val="000000"/>
        </w:rPr>
        <w:t xml:space="preserve"> </w:t>
      </w:r>
      <w:r w:rsidR="005804CB" w:rsidRPr="005D07D7">
        <w:rPr>
          <w:rFonts w:asciiTheme="minorHAnsi" w:hAnsiTheme="minorHAnsi" w:cstheme="minorHAnsi"/>
          <w:b/>
          <w:color w:val="000000"/>
        </w:rPr>
        <w:t>(3 marks)</w:t>
      </w:r>
    </w:p>
    <w:p w14:paraId="050D5288"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color w:val="000000"/>
        </w:rPr>
        <w:t xml:space="preserve">                                   </w:t>
      </w:r>
    </w:p>
    <w:p w14:paraId="6B23EC38"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b/>
          <w:noProof/>
        </w:rPr>
        <mc:AlternateContent>
          <mc:Choice Requires="wps">
            <w:drawing>
              <wp:anchor distT="0" distB="0" distL="114300" distR="114300" simplePos="0" relativeHeight="251672576" behindDoc="0" locked="0" layoutInCell="1" allowOverlap="1" wp14:anchorId="490285A6" wp14:editId="5CD901AF">
                <wp:simplePos x="0" y="0"/>
                <wp:positionH relativeFrom="column">
                  <wp:posOffset>1272540</wp:posOffset>
                </wp:positionH>
                <wp:positionV relativeFrom="paragraph">
                  <wp:posOffset>42545</wp:posOffset>
                </wp:positionV>
                <wp:extent cx="1401445" cy="933450"/>
                <wp:effectExtent l="0" t="0" r="27305" b="19050"/>
                <wp:wrapNone/>
                <wp:docPr id="16" name="Cub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01445" cy="933450"/>
                        </a:xfrm>
                        <a:prstGeom prst="cube">
                          <a:avLst>
                            <a:gd name="adj"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6" o:spid="_x0000_s1026" type="#_x0000_t16" style="position:absolute;margin-left:100.2pt;margin-top:3.35pt;width:110.3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"/>
            </w:pict>
          </mc:Fallback>
        </mc:AlternateContent>
      </w:r>
      <w:r w:rsidRPr="005D07D7">
        <w:rPr>
          <w:rFonts w:asciiTheme="minorHAnsi" w:hAnsiTheme="minorHAnsi" w:cstheme="minorHAnsi"/>
          <w:color w:val="000000"/>
        </w:rPr>
        <w:t xml:space="preserve">                                                                             </w:t>
      </w:r>
    </w:p>
    <w:p w14:paraId="5C29FEC1"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color w:val="000000"/>
        </w:rPr>
        <w:t xml:space="preserve">                                                                               x         </w:t>
      </w:r>
    </w:p>
    <w:p w14:paraId="521F06DB" w14:textId="4C947331"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color w:val="000000"/>
        </w:rPr>
        <w:t xml:space="preserve">                                              </w:t>
      </w:r>
      <w:r w:rsidR="005D07D7">
        <w:rPr>
          <w:rFonts w:asciiTheme="minorHAnsi" w:hAnsiTheme="minorHAnsi" w:cstheme="minorHAnsi"/>
          <w:color w:val="000000"/>
        </w:rPr>
        <w:t xml:space="preserve">                             </w:t>
      </w:r>
      <w:r w:rsidRPr="005D07D7">
        <w:rPr>
          <w:rFonts w:asciiTheme="minorHAnsi" w:hAnsiTheme="minorHAnsi" w:cstheme="minorHAnsi"/>
          <w:color w:val="000000"/>
        </w:rPr>
        <w:t xml:space="preserve"> x                             </w:t>
      </w:r>
    </w:p>
    <w:p w14:paraId="0B56EA1C"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color w:val="000000"/>
        </w:rPr>
        <w:t xml:space="preserve">                                                           y                                     </w:t>
      </w:r>
    </w:p>
    <w:p w14:paraId="205FF2E4"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1BF5C995" w14:textId="77777777" w:rsidR="003503C6" w:rsidRPr="005D07D7" w:rsidRDefault="003503C6"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DBBF369"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5E75EA3F"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CA84A53"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F385162"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E96E08F"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D31C47B"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94BB0AB"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7C5986A"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227503EF"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E24B11A"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0AB2502"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20B7B397"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427176FB"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C306ABE" w14:textId="77777777" w:rsidR="00073853" w:rsidRDefault="00073853"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613F4AA" w14:textId="77777777" w:rsidR="005D07D7" w:rsidRPr="005D07D7" w:rsidRDefault="005D07D7"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98F7043" w14:textId="616B7BDB" w:rsidR="003503C6" w:rsidRPr="005D07D7" w:rsidRDefault="003503C6" w:rsidP="0086765B">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r w:rsidRPr="005D07D7">
        <w:rPr>
          <w:rFonts w:asciiTheme="minorHAnsi" w:hAnsiTheme="minorHAnsi" w:cstheme="minorHAnsi"/>
          <w:color w:val="000000"/>
        </w:rPr>
        <w:lastRenderedPageBreak/>
        <w:t>Q3) Calculate the percentage change nee</w:t>
      </w:r>
      <w:r w:rsidR="0022008F" w:rsidRPr="005D07D7">
        <w:rPr>
          <w:rFonts w:asciiTheme="minorHAnsi" w:hAnsiTheme="minorHAnsi" w:cstheme="minorHAnsi"/>
          <w:color w:val="000000"/>
        </w:rPr>
        <w:t>ded in the height of the tank above</w:t>
      </w:r>
      <w:r w:rsidRPr="005D07D7">
        <w:rPr>
          <w:rFonts w:asciiTheme="minorHAnsi" w:hAnsiTheme="minorHAnsi" w:cstheme="minorHAnsi"/>
          <w:color w:val="000000"/>
        </w:rPr>
        <w:t>, given a 3% increase in capacity.</w:t>
      </w:r>
      <w:r w:rsidR="005804CB" w:rsidRPr="005D07D7">
        <w:rPr>
          <w:rFonts w:asciiTheme="minorHAnsi" w:hAnsiTheme="minorHAnsi" w:cstheme="minorHAnsi"/>
          <w:color w:val="000000"/>
        </w:rPr>
        <w:t xml:space="preserve"> </w:t>
      </w:r>
      <w:r w:rsidR="00FE17E3" w:rsidRPr="005D07D7">
        <w:rPr>
          <w:rFonts w:asciiTheme="minorHAnsi" w:hAnsiTheme="minorHAnsi" w:cstheme="minorHAnsi"/>
          <w:b/>
          <w:color w:val="000000"/>
        </w:rPr>
        <w:t>(2</w:t>
      </w:r>
      <w:r w:rsidR="005804CB" w:rsidRPr="005D07D7">
        <w:rPr>
          <w:rFonts w:asciiTheme="minorHAnsi" w:hAnsiTheme="minorHAnsi" w:cstheme="minorHAnsi"/>
          <w:b/>
          <w:color w:val="000000"/>
        </w:rPr>
        <w:t xml:space="preserve"> mark)</w:t>
      </w:r>
    </w:p>
    <w:p w14:paraId="612694BF"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202558F4"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53D23BE4"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43507CF5"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1D6A8C3"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2314E794"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404EF15"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0F5A84B" w14:textId="77777777" w:rsidR="00D63355" w:rsidRPr="005D07D7" w:rsidRDefault="00D63355"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173037D" w14:textId="77777777" w:rsidR="00D63355" w:rsidRPr="005D07D7" w:rsidRDefault="00D63355"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37B6868" w14:textId="77777777" w:rsidR="0022008F" w:rsidRPr="005D07D7" w:rsidRDefault="0022008F"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061548A" w14:textId="77777777" w:rsidR="0022008F" w:rsidRPr="005D07D7" w:rsidRDefault="0022008F"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10F52E98" w14:textId="77777777" w:rsidR="0022008F" w:rsidRPr="005D07D7" w:rsidRDefault="0022008F"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29092562" w14:textId="77777777" w:rsidR="0022008F" w:rsidRPr="005D07D7" w:rsidRDefault="0022008F"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5EEBE1DD" w14:textId="77777777" w:rsidR="0022008F" w:rsidRPr="005D07D7" w:rsidRDefault="0022008F"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5948A05" w14:textId="77777777" w:rsidR="005D07D7" w:rsidRPr="005D07D7" w:rsidRDefault="005D07D7"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E7FCA92" w14:textId="77777777" w:rsidR="005D07D7" w:rsidRPr="005D07D7" w:rsidRDefault="005D07D7"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578AF3F7" w14:textId="77777777" w:rsidR="005D07D7" w:rsidRPr="005D07D7" w:rsidRDefault="005D07D7"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8BE3C07" w14:textId="77777777" w:rsidR="005D07D7" w:rsidRPr="005D07D7" w:rsidRDefault="005D07D7"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5117E3C" w14:textId="77777777" w:rsidR="005D07D7" w:rsidRPr="005D07D7" w:rsidRDefault="005D07D7"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0B24854A" w14:textId="77777777" w:rsidR="005D07D7" w:rsidRPr="005D07D7" w:rsidRDefault="005D07D7"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7C54F30F" w14:textId="77777777" w:rsidR="005804CB" w:rsidRPr="005D07D7" w:rsidRDefault="005804CB" w:rsidP="003503C6">
      <w:pPr>
        <w:pStyle w:val="NormalWeb"/>
        <w:pBdr>
          <w:top w:val="single" w:sz="4" w:space="1" w:color="auto"/>
          <w:left w:val="single" w:sz="4" w:space="4" w:color="auto"/>
          <w:bottom w:val="single" w:sz="4" w:space="1" w:color="auto"/>
          <w:right w:val="single" w:sz="4" w:space="4" w:color="auto"/>
        </w:pBdr>
        <w:rPr>
          <w:rFonts w:asciiTheme="minorHAnsi" w:hAnsiTheme="minorHAnsi" w:cstheme="minorHAnsi"/>
          <w:color w:val="000000"/>
        </w:rPr>
      </w:pPr>
    </w:p>
    <w:p w14:paraId="61FD7F28" w14:textId="77777777" w:rsidR="005804CB" w:rsidRDefault="005804CB" w:rsidP="003503C6">
      <w:pPr>
        <w:pStyle w:val="NormalWeb"/>
        <w:pBdr>
          <w:top w:val="single" w:sz="4" w:space="1" w:color="auto"/>
          <w:left w:val="single" w:sz="4" w:space="4" w:color="auto"/>
          <w:bottom w:val="single" w:sz="4" w:space="1" w:color="auto"/>
          <w:right w:val="single" w:sz="4" w:space="4" w:color="auto"/>
        </w:pBdr>
        <w:rPr>
          <w:color w:val="000000"/>
          <w:sz w:val="27"/>
          <w:szCs w:val="27"/>
        </w:rPr>
      </w:pPr>
    </w:p>
    <w:p w14:paraId="55041359" w14:textId="77777777" w:rsidR="005804CB" w:rsidRDefault="005804CB" w:rsidP="0086765B">
      <w:pPr>
        <w:pStyle w:val="NormalWeb"/>
        <w:rPr>
          <w:color w:val="000000"/>
          <w:sz w:val="27"/>
          <w:szCs w:val="27"/>
        </w:rPr>
      </w:pPr>
    </w:p>
    <w:p w14:paraId="186713CD" w14:textId="77777777" w:rsidR="005804CB" w:rsidRDefault="005804CB" w:rsidP="0086765B">
      <w:pPr>
        <w:pStyle w:val="NormalWeb"/>
        <w:rPr>
          <w:color w:val="000000"/>
          <w:sz w:val="27"/>
          <w:szCs w:val="27"/>
        </w:rPr>
      </w:pPr>
    </w:p>
    <w:p w14:paraId="5ED26892" w14:textId="77777777" w:rsidR="003503C6" w:rsidRDefault="003503C6" w:rsidP="0086765B">
      <w:pPr>
        <w:pStyle w:val="NormalWeb"/>
        <w:rPr>
          <w:color w:val="000000"/>
          <w:sz w:val="27"/>
          <w:szCs w:val="27"/>
        </w:rPr>
      </w:pPr>
    </w:p>
    <w:p w14:paraId="37A56ADD" w14:textId="00A89300" w:rsidR="003503C6" w:rsidRDefault="003503C6" w:rsidP="00A87AE3"/>
    <w:p w14:paraId="5E1C141B" w14:textId="15583B0A" w:rsidR="00836B6E" w:rsidRDefault="00836B6E" w:rsidP="00A87AE3"/>
    <w:p w14:paraId="74DDA926" w14:textId="6840B948" w:rsidR="00836B6E" w:rsidRDefault="00836B6E" w:rsidP="00A87AE3"/>
    <w:p w14:paraId="1610E01E" w14:textId="758773D7" w:rsidR="00836B6E" w:rsidRDefault="00836B6E" w:rsidP="00A87AE3"/>
    <w:p w14:paraId="6873FBEF" w14:textId="6A26AACC" w:rsidR="00836B6E" w:rsidRDefault="00836B6E" w:rsidP="00A87AE3"/>
    <w:p w14:paraId="68734BFE" w14:textId="4A259AA8" w:rsidR="00836B6E" w:rsidRDefault="00836B6E" w:rsidP="00A87AE3"/>
    <w:p w14:paraId="1FAAF20E" w14:textId="6E9ECDA7" w:rsidR="00836B6E" w:rsidRDefault="00836B6E" w:rsidP="00A87AE3"/>
    <w:p w14:paraId="5D4466EB" w14:textId="177F7338" w:rsidR="00836B6E" w:rsidRDefault="00836B6E" w:rsidP="00A87AE3"/>
    <w:p w14:paraId="0F73E75D" w14:textId="1996463B" w:rsidR="00836B6E" w:rsidRDefault="00836B6E" w:rsidP="00A87AE3"/>
    <w:p w14:paraId="3510F5B0" w14:textId="6F51692A" w:rsidR="00836B6E" w:rsidRDefault="00836B6E" w:rsidP="00A87AE3">
      <w:r>
        <w:rPr>
          <w:noProof/>
          <w:lang w:eastAsia="en-GB"/>
        </w:rPr>
        <w:lastRenderedPageBreak/>
        <w:drawing>
          <wp:inline distT="0" distB="0" distL="0" distR="0" wp14:anchorId="08112102" wp14:editId="5A62FD73">
            <wp:extent cx="8124825" cy="6096000"/>
            <wp:effectExtent l="4763" t="0" r="0" b="0"/>
            <wp:docPr id="13" name="Picture 13" descr="C:\Users\emiem\AppData\Local\Microsoft\Windows\INetCache\Content.Word\IMG_1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emiem\AppData\Local\Microsoft\Windows\INetCache\Content.Word\IMG_1369.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124825" cy="6096000"/>
                    </a:xfrm>
                    <a:prstGeom prst="rect">
                      <a:avLst/>
                    </a:prstGeom>
                    <a:noFill/>
                    <a:ln>
                      <a:noFill/>
                    </a:ln>
                  </pic:spPr>
                </pic:pic>
              </a:graphicData>
            </a:graphic>
          </wp:inline>
        </w:drawing>
      </w:r>
      <w:r>
        <w:rPr>
          <w:noProof/>
          <w:lang w:eastAsia="en-GB"/>
        </w:rPr>
        <w:lastRenderedPageBreak/>
        <w:drawing>
          <wp:inline distT="0" distB="0" distL="0" distR="0" wp14:anchorId="142BF94F" wp14:editId="38AC915D">
            <wp:extent cx="8124825" cy="6096000"/>
            <wp:effectExtent l="4763" t="0" r="0" b="0"/>
            <wp:docPr id="12" name="Picture 12" descr="C:\Users\emiem\AppData\Local\Microsoft\Windows\INetCache\Content.Word\IMG_1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emiem\AppData\Local\Microsoft\Windows\INetCache\Content.Word\IMG_136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8124825" cy="6096000"/>
                    </a:xfrm>
                    <a:prstGeom prst="rect">
                      <a:avLst/>
                    </a:prstGeom>
                    <a:noFill/>
                    <a:ln>
                      <a:noFill/>
                    </a:ln>
                  </pic:spPr>
                </pic:pic>
              </a:graphicData>
            </a:graphic>
          </wp:inline>
        </w:drawing>
      </w:r>
    </w:p>
    <w:sectPr w:rsidR="00836B6E" w:rsidSect="00983459">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C5BE42" w14:textId="77777777" w:rsidR="00160FAD" w:rsidRDefault="00160FAD" w:rsidP="004052D7">
      <w:pPr>
        <w:spacing w:after="0" w:line="240" w:lineRule="auto"/>
      </w:pPr>
      <w:r>
        <w:separator/>
      </w:r>
    </w:p>
  </w:endnote>
  <w:endnote w:type="continuationSeparator" w:id="0">
    <w:p w14:paraId="0CE78DEE" w14:textId="77777777" w:rsidR="00160FAD" w:rsidRDefault="00160FAD" w:rsidP="00405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游明朝">
    <w:charset w:val="80"/>
    <w:family w:val="auto"/>
    <w:pitch w:val="variable"/>
    <w:sig w:usb0="800002E7" w:usb1="2AC7FCFF" w:usb2="00000012" w:usb3="00000000" w:csb0="0002009F"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00A072" w14:textId="47325810" w:rsidR="00073853" w:rsidRDefault="00073853" w:rsidP="004052D7">
    <w:pPr>
      <w:pStyle w:val="Footer"/>
      <w:jc w:val="center"/>
    </w:pPr>
    <w:r>
      <w:rPr>
        <w:rStyle w:val="PageNumber"/>
      </w:rPr>
      <w:fldChar w:fldCharType="begin"/>
    </w:r>
    <w:r>
      <w:rPr>
        <w:rStyle w:val="PageNumber"/>
      </w:rPr>
      <w:instrText xml:space="preserve"> PAGE </w:instrText>
    </w:r>
    <w:r>
      <w:rPr>
        <w:rStyle w:val="PageNumber"/>
      </w:rPr>
      <w:fldChar w:fldCharType="separate"/>
    </w:r>
    <w:r w:rsidR="0052110E">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BC086B" w14:textId="77777777" w:rsidR="00160FAD" w:rsidRDefault="00160FAD" w:rsidP="004052D7">
      <w:pPr>
        <w:spacing w:after="0" w:line="240" w:lineRule="auto"/>
      </w:pPr>
      <w:r>
        <w:separator/>
      </w:r>
    </w:p>
  </w:footnote>
  <w:footnote w:type="continuationSeparator" w:id="0">
    <w:p w14:paraId="15EAFA41" w14:textId="77777777" w:rsidR="00160FAD" w:rsidRDefault="00160FAD" w:rsidP="004052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1F19E9"/>
    <w:multiLevelType w:val="multilevel"/>
    <w:tmpl w:val="79180C10"/>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4FDD0ACA"/>
    <w:multiLevelType w:val="multilevel"/>
    <w:tmpl w:val="A306BB7E"/>
    <w:lvl w:ilvl="0">
      <w:start w:val="3"/>
      <w:numFmt w:val="decimal"/>
      <w:lvlText w:val="%1"/>
      <w:lvlJc w:val="left"/>
      <w:pPr>
        <w:ind w:left="360" w:hanging="360"/>
      </w:pPr>
      <w:rPr>
        <w:rFonts w:eastAsiaTheme="minorHAnsi" w:cs="Calibri" w:hint="default"/>
        <w:color w:val="000000"/>
        <w:sz w:val="22"/>
      </w:rPr>
    </w:lvl>
    <w:lvl w:ilvl="1">
      <w:start w:val="1"/>
      <w:numFmt w:val="decimal"/>
      <w:lvlText w:val="%1.%2"/>
      <w:lvlJc w:val="left"/>
      <w:pPr>
        <w:ind w:left="360" w:hanging="360"/>
      </w:pPr>
      <w:rPr>
        <w:rFonts w:eastAsiaTheme="minorHAnsi" w:cs="Calibri" w:hint="default"/>
        <w:color w:val="000000"/>
        <w:sz w:val="22"/>
      </w:rPr>
    </w:lvl>
    <w:lvl w:ilvl="2">
      <w:start w:val="7"/>
      <w:numFmt w:val="decimal"/>
      <w:lvlText w:val="%1.%2.%3"/>
      <w:lvlJc w:val="left"/>
      <w:pPr>
        <w:ind w:left="720" w:hanging="720"/>
      </w:pPr>
      <w:rPr>
        <w:rFonts w:eastAsiaTheme="minorHAnsi" w:cs="Calibri" w:hint="default"/>
        <w:color w:val="000000"/>
        <w:sz w:val="22"/>
      </w:rPr>
    </w:lvl>
    <w:lvl w:ilvl="3">
      <w:start w:val="1"/>
      <w:numFmt w:val="decimal"/>
      <w:lvlText w:val="%1.%2.%3.%4"/>
      <w:lvlJc w:val="left"/>
      <w:pPr>
        <w:ind w:left="720" w:hanging="720"/>
      </w:pPr>
      <w:rPr>
        <w:rFonts w:eastAsiaTheme="minorHAnsi" w:cs="Calibri" w:hint="default"/>
        <w:color w:val="000000"/>
        <w:sz w:val="22"/>
      </w:rPr>
    </w:lvl>
    <w:lvl w:ilvl="4">
      <w:start w:val="1"/>
      <w:numFmt w:val="decimal"/>
      <w:lvlText w:val="%1.%2.%3.%4.%5"/>
      <w:lvlJc w:val="left"/>
      <w:pPr>
        <w:ind w:left="1080" w:hanging="1080"/>
      </w:pPr>
      <w:rPr>
        <w:rFonts w:eastAsiaTheme="minorHAnsi" w:cs="Calibri" w:hint="default"/>
        <w:color w:val="000000"/>
        <w:sz w:val="22"/>
      </w:rPr>
    </w:lvl>
    <w:lvl w:ilvl="5">
      <w:start w:val="1"/>
      <w:numFmt w:val="decimal"/>
      <w:lvlText w:val="%1.%2.%3.%4.%5.%6"/>
      <w:lvlJc w:val="left"/>
      <w:pPr>
        <w:ind w:left="1080" w:hanging="1080"/>
      </w:pPr>
      <w:rPr>
        <w:rFonts w:eastAsiaTheme="minorHAnsi" w:cs="Calibri" w:hint="default"/>
        <w:color w:val="000000"/>
        <w:sz w:val="22"/>
      </w:rPr>
    </w:lvl>
    <w:lvl w:ilvl="6">
      <w:start w:val="1"/>
      <w:numFmt w:val="decimal"/>
      <w:lvlText w:val="%1.%2.%3.%4.%5.%6.%7"/>
      <w:lvlJc w:val="left"/>
      <w:pPr>
        <w:ind w:left="1440" w:hanging="1440"/>
      </w:pPr>
      <w:rPr>
        <w:rFonts w:eastAsiaTheme="minorHAnsi" w:cs="Calibri" w:hint="default"/>
        <w:color w:val="000000"/>
        <w:sz w:val="22"/>
      </w:rPr>
    </w:lvl>
    <w:lvl w:ilvl="7">
      <w:start w:val="1"/>
      <w:numFmt w:val="decimal"/>
      <w:lvlText w:val="%1.%2.%3.%4.%5.%6.%7.%8"/>
      <w:lvlJc w:val="left"/>
      <w:pPr>
        <w:ind w:left="1440" w:hanging="1440"/>
      </w:pPr>
      <w:rPr>
        <w:rFonts w:eastAsiaTheme="minorHAnsi" w:cs="Calibri" w:hint="default"/>
        <w:color w:val="000000"/>
        <w:sz w:val="22"/>
      </w:rPr>
    </w:lvl>
    <w:lvl w:ilvl="8">
      <w:start w:val="1"/>
      <w:numFmt w:val="decimal"/>
      <w:lvlText w:val="%1.%2.%3.%4.%5.%6.%7.%8.%9"/>
      <w:lvlJc w:val="left"/>
      <w:pPr>
        <w:ind w:left="1800" w:hanging="1800"/>
      </w:pPr>
      <w:rPr>
        <w:rFonts w:eastAsiaTheme="minorHAnsi" w:cs="Calibri" w:hint="default"/>
        <w:color w:val="000000"/>
        <w:sz w:val="22"/>
      </w:rPr>
    </w:lvl>
  </w:abstractNum>
  <w:abstractNum w:abstractNumId="2">
    <w:nsid w:val="53EA7D07"/>
    <w:multiLevelType w:val="multilevel"/>
    <w:tmpl w:val="6F5216E6"/>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0"/>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C9D"/>
    <w:rsid w:val="00027F1B"/>
    <w:rsid w:val="00073853"/>
    <w:rsid w:val="000D3EFE"/>
    <w:rsid w:val="00160FAD"/>
    <w:rsid w:val="001A4D63"/>
    <w:rsid w:val="001A761B"/>
    <w:rsid w:val="0022008F"/>
    <w:rsid w:val="002460DF"/>
    <w:rsid w:val="00253EAF"/>
    <w:rsid w:val="00264A73"/>
    <w:rsid w:val="00280424"/>
    <w:rsid w:val="002B6143"/>
    <w:rsid w:val="002F1E8B"/>
    <w:rsid w:val="00326D98"/>
    <w:rsid w:val="003503C6"/>
    <w:rsid w:val="003623F6"/>
    <w:rsid w:val="00386B87"/>
    <w:rsid w:val="003911CA"/>
    <w:rsid w:val="003969E1"/>
    <w:rsid w:val="003C0525"/>
    <w:rsid w:val="003C1E39"/>
    <w:rsid w:val="003C74D1"/>
    <w:rsid w:val="003E7D07"/>
    <w:rsid w:val="003F4D7E"/>
    <w:rsid w:val="00400FBC"/>
    <w:rsid w:val="004052D7"/>
    <w:rsid w:val="00421432"/>
    <w:rsid w:val="00444F65"/>
    <w:rsid w:val="00462D1E"/>
    <w:rsid w:val="00471D4C"/>
    <w:rsid w:val="004B57B4"/>
    <w:rsid w:val="004C759E"/>
    <w:rsid w:val="004C761C"/>
    <w:rsid w:val="00502AD3"/>
    <w:rsid w:val="00517F4F"/>
    <w:rsid w:val="0052110E"/>
    <w:rsid w:val="00523F02"/>
    <w:rsid w:val="005804CB"/>
    <w:rsid w:val="00594110"/>
    <w:rsid w:val="005A039D"/>
    <w:rsid w:val="005D07D7"/>
    <w:rsid w:val="006411EB"/>
    <w:rsid w:val="00657C9D"/>
    <w:rsid w:val="00713F77"/>
    <w:rsid w:val="00773250"/>
    <w:rsid w:val="00774F10"/>
    <w:rsid w:val="007924B8"/>
    <w:rsid w:val="007C6E0A"/>
    <w:rsid w:val="00807120"/>
    <w:rsid w:val="0082153A"/>
    <w:rsid w:val="00836B6E"/>
    <w:rsid w:val="00844BEE"/>
    <w:rsid w:val="0086765B"/>
    <w:rsid w:val="00915D46"/>
    <w:rsid w:val="00920415"/>
    <w:rsid w:val="00944DDD"/>
    <w:rsid w:val="00983459"/>
    <w:rsid w:val="0099706D"/>
    <w:rsid w:val="009E7D99"/>
    <w:rsid w:val="00A87AE3"/>
    <w:rsid w:val="00A92C52"/>
    <w:rsid w:val="00AA55F0"/>
    <w:rsid w:val="00B15839"/>
    <w:rsid w:val="00B747FC"/>
    <w:rsid w:val="00B936F7"/>
    <w:rsid w:val="00BA66ED"/>
    <w:rsid w:val="00BF251D"/>
    <w:rsid w:val="00C00A31"/>
    <w:rsid w:val="00C05F0C"/>
    <w:rsid w:val="00C13993"/>
    <w:rsid w:val="00C2217D"/>
    <w:rsid w:val="00C57473"/>
    <w:rsid w:val="00C63186"/>
    <w:rsid w:val="00CB3A24"/>
    <w:rsid w:val="00D16FC4"/>
    <w:rsid w:val="00D17B13"/>
    <w:rsid w:val="00D63355"/>
    <w:rsid w:val="00D63455"/>
    <w:rsid w:val="00D73597"/>
    <w:rsid w:val="00D826FB"/>
    <w:rsid w:val="00D916D7"/>
    <w:rsid w:val="00DA08B1"/>
    <w:rsid w:val="00E0148F"/>
    <w:rsid w:val="00E07156"/>
    <w:rsid w:val="00E22B24"/>
    <w:rsid w:val="00E51C22"/>
    <w:rsid w:val="00E66A3A"/>
    <w:rsid w:val="00E67DCD"/>
    <w:rsid w:val="00E83A7C"/>
    <w:rsid w:val="00F202B8"/>
    <w:rsid w:val="00FB5F74"/>
    <w:rsid w:val="00FD0AA8"/>
    <w:rsid w:val="00FE17E3"/>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C08D4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D98"/>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3E7D0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E7D07"/>
    <w:rPr>
      <w:rFonts w:ascii="Lucida Grande" w:hAnsi="Lucida Grande" w:cs="Lucida Grande"/>
      <w:sz w:val="18"/>
      <w:szCs w:val="18"/>
    </w:rPr>
  </w:style>
  <w:style w:type="table" w:styleId="TableGrid">
    <w:name w:val="Table Grid"/>
    <w:basedOn w:val="TableNormal"/>
    <w:uiPriority w:val="39"/>
    <w:rsid w:val="003E7D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807120"/>
    <w:rPr>
      <w:color w:val="808080"/>
    </w:rPr>
  </w:style>
  <w:style w:type="paragraph" w:styleId="Header">
    <w:name w:val="header"/>
    <w:basedOn w:val="Normal"/>
    <w:link w:val="HeaderChar"/>
    <w:uiPriority w:val="99"/>
    <w:unhideWhenUsed/>
    <w:rsid w:val="004052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4052D7"/>
  </w:style>
  <w:style w:type="paragraph" w:styleId="Footer">
    <w:name w:val="footer"/>
    <w:basedOn w:val="Normal"/>
    <w:link w:val="FooterChar"/>
    <w:uiPriority w:val="99"/>
    <w:unhideWhenUsed/>
    <w:rsid w:val="004052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4052D7"/>
  </w:style>
  <w:style w:type="paragraph" w:styleId="NoSpacing">
    <w:name w:val="No Spacing"/>
    <w:link w:val="NoSpacingChar"/>
    <w:qFormat/>
    <w:rsid w:val="004052D7"/>
    <w:pPr>
      <w:spacing w:after="0" w:line="240" w:lineRule="auto"/>
    </w:pPr>
    <w:rPr>
      <w:rFonts w:ascii="PMingLiU" w:eastAsiaTheme="minorEastAsia" w:hAnsi="PMingLiU"/>
      <w:lang w:val="en-US"/>
    </w:rPr>
  </w:style>
  <w:style w:type="character" w:customStyle="1" w:styleId="NoSpacingChar">
    <w:name w:val="No Spacing Char"/>
    <w:basedOn w:val="DefaultParagraphFont"/>
    <w:link w:val="NoSpacing"/>
    <w:rsid w:val="004052D7"/>
    <w:rPr>
      <w:rFonts w:ascii="PMingLiU" w:eastAsiaTheme="minorEastAsia" w:hAnsi="PMingLiU"/>
      <w:lang w:val="en-US"/>
    </w:rPr>
  </w:style>
  <w:style w:type="character" w:styleId="PageNumber">
    <w:name w:val="page number"/>
    <w:basedOn w:val="DefaultParagraphFont"/>
    <w:uiPriority w:val="99"/>
    <w:semiHidden/>
    <w:unhideWhenUsed/>
    <w:rsid w:val="004052D7"/>
  </w:style>
  <w:style w:type="paragraph" w:customStyle="1" w:styleId="Paragraph">
    <w:name w:val="Paragraph"/>
    <w:basedOn w:val="Normal"/>
    <w:link w:val="ParagraphChar"/>
    <w:qFormat/>
    <w:rsid w:val="00253EAF"/>
    <w:pPr>
      <w:spacing w:before="120" w:after="120" w:line="276" w:lineRule="auto"/>
    </w:pPr>
    <w:rPr>
      <w:rFonts w:ascii="Arial" w:eastAsia="Calibri" w:hAnsi="Arial" w:cs="Arial"/>
      <w:color w:val="595959"/>
      <w:lang w:val="en-AU" w:eastAsia="en-AU"/>
    </w:rPr>
  </w:style>
  <w:style w:type="character" w:customStyle="1" w:styleId="ParagraphChar">
    <w:name w:val="Paragraph Char"/>
    <w:basedOn w:val="DefaultParagraphFont"/>
    <w:link w:val="Paragraph"/>
    <w:locked/>
    <w:rsid w:val="00253EAF"/>
    <w:rPr>
      <w:rFonts w:ascii="Arial" w:eastAsia="Calibri" w:hAnsi="Arial" w:cs="Arial"/>
      <w:color w:val="595959"/>
      <w:lang w:val="en-AU" w:eastAsia="en-AU"/>
    </w:rPr>
  </w:style>
  <w:style w:type="paragraph" w:styleId="ListParagraph">
    <w:name w:val="List Paragraph"/>
    <w:basedOn w:val="Normal"/>
    <w:uiPriority w:val="34"/>
    <w:qFormat/>
    <w:rsid w:val="0099706D"/>
    <w:pPr>
      <w:spacing w:after="0" w:line="240" w:lineRule="auto"/>
      <w:ind w:left="720"/>
    </w:pPr>
    <w:rPr>
      <w:rFonts w:ascii="Arial" w:eastAsia="Times New Roman" w:hAnsi="Arial" w:cs="Times New Roman"/>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37984">
      <w:bodyDiv w:val="1"/>
      <w:marLeft w:val="0"/>
      <w:marRight w:val="0"/>
      <w:marTop w:val="0"/>
      <w:marBottom w:val="0"/>
      <w:divBdr>
        <w:top w:val="none" w:sz="0" w:space="0" w:color="auto"/>
        <w:left w:val="none" w:sz="0" w:space="0" w:color="auto"/>
        <w:bottom w:val="none" w:sz="0" w:space="0" w:color="auto"/>
        <w:right w:val="none" w:sz="0" w:space="0" w:color="auto"/>
      </w:divBdr>
    </w:div>
    <w:div w:id="155107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42E73-0CF3-8F46-9EB9-BF4CFA49B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922</Words>
  <Characters>5259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6169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Miller</dc:creator>
  <cp:lastModifiedBy>klkpfarmer1@bigpond.com</cp:lastModifiedBy>
  <cp:revision>4</cp:revision>
  <cp:lastPrinted>2019-03-14T08:36:00Z</cp:lastPrinted>
  <dcterms:created xsi:type="dcterms:W3CDTF">2019-03-12T00:30:00Z</dcterms:created>
  <dcterms:modified xsi:type="dcterms:W3CDTF">2019-03-14T08:36:00Z</dcterms:modified>
</cp:coreProperties>
</file>