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9575" w14:textId="029DEB21" w:rsidR="000F3270" w:rsidRDefault="000F3270" w:rsidP="00BE0B8E">
      <w:pPr>
        <w:pStyle w:val="Header"/>
        <w:tabs>
          <w:tab w:val="right" w:pos="6804"/>
          <w:tab w:val="right" w:pos="10773"/>
        </w:tabs>
        <w:ind w:left="142"/>
      </w:pPr>
      <w:r w:rsidRPr="005150D7">
        <w:rPr>
          <w:noProof/>
        </w:rPr>
        <w:drawing>
          <wp:anchor distT="0" distB="0" distL="114300" distR="114300" simplePos="0" relativeHeight="251661312" behindDoc="0" locked="0" layoutInCell="1" allowOverlap="1" wp14:anchorId="07CE006A" wp14:editId="598DE3E3">
            <wp:simplePos x="0" y="0"/>
            <wp:positionH relativeFrom="column">
              <wp:posOffset>324450</wp:posOffset>
            </wp:positionH>
            <wp:positionV relativeFrom="paragraph">
              <wp:posOffset>230261</wp:posOffset>
            </wp:positionV>
            <wp:extent cx="994611" cy="852994"/>
            <wp:effectExtent l="0" t="0" r="0" b="0"/>
            <wp:wrapNone/>
            <wp:docPr id="127" name="Picture 12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 descr="Logo, company name&#10;&#10;Description automatically generated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94611" cy="85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B1716" w14:textId="77777777" w:rsidR="000F3270" w:rsidRDefault="000F3270" w:rsidP="00BE0B8E">
      <w:pPr>
        <w:pStyle w:val="Header"/>
        <w:tabs>
          <w:tab w:val="right" w:pos="6804"/>
          <w:tab w:val="right" w:pos="10773"/>
        </w:tabs>
        <w:ind w:left="142"/>
      </w:pPr>
    </w:p>
    <w:p w14:paraId="68271952" w14:textId="3CB4940B" w:rsidR="001647AB" w:rsidRDefault="001647AB" w:rsidP="001647AB">
      <w:pPr>
        <w:pStyle w:val="Header"/>
        <w:tabs>
          <w:tab w:val="left" w:pos="851"/>
          <w:tab w:val="right" w:pos="6804"/>
          <w:tab w:val="right" w:pos="10773"/>
        </w:tabs>
        <w:ind w:left="142"/>
      </w:pPr>
      <w:r>
        <w:tab/>
        <w:t>As a reference, the requirements for a C- grade and a D-grade have been supplied to provide a benchmark of what is expected in your submitted work.</w:t>
      </w:r>
    </w:p>
    <w:p w14:paraId="0C450B6A" w14:textId="2C7D90C1" w:rsidR="00645AE1" w:rsidRDefault="00BE0B8E" w:rsidP="00BE0B8E">
      <w:pPr>
        <w:pStyle w:val="Header"/>
        <w:tabs>
          <w:tab w:val="right" w:pos="6804"/>
          <w:tab w:val="right" w:pos="10773"/>
        </w:tabs>
        <w:ind w:left="142"/>
      </w:pPr>
      <w:r w:rsidRPr="00A150CC">
        <w:rPr>
          <w:rFonts w:ascii="Trebuchet MS" w:hAnsi="Trebuchet MS"/>
          <w:b/>
          <w:noProof/>
          <w:color w:val="7F7F7F" w:themeColor="text1" w:themeTint="8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77AAA" wp14:editId="138C8CAD">
                <wp:simplePos x="0" y="0"/>
                <wp:positionH relativeFrom="margin">
                  <wp:posOffset>194945</wp:posOffset>
                </wp:positionH>
                <wp:positionV relativeFrom="margin">
                  <wp:posOffset>-22225</wp:posOffset>
                </wp:positionV>
                <wp:extent cx="10215880" cy="1073785"/>
                <wp:effectExtent l="50800" t="88900" r="45720" b="1841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5880" cy="1073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66B2726" w14:textId="77777777" w:rsidR="00BE0B8E" w:rsidRPr="00BE0B8E" w:rsidRDefault="00BE0B8E" w:rsidP="00BE0B8E">
                            <w:pPr>
                              <w:pBdr>
                                <w:bottom w:val="single" w:sz="2" w:space="1" w:color="A6A6A6" w:themeColor="background1" w:themeShade="A6"/>
                              </w:pBdr>
                              <w:spacing w:after="120"/>
                              <w:jc w:val="center"/>
                              <w:rPr>
                                <w:rFonts w:ascii="Century Gothic" w:hAnsi="Century Gothic" w:cs="Times New Roman (Body CS)"/>
                                <w:spacing w:val="480"/>
                                <w:sz w:val="16"/>
                                <w:szCs w:val="16"/>
                              </w:rPr>
                            </w:pPr>
                            <w:r w:rsidRPr="00BE0B8E">
                              <w:rPr>
                                <w:rFonts w:ascii="Century Gothic" w:hAnsi="Century Gothic" w:cs="Times New Roman (Body CS)"/>
                                <w:spacing w:val="480"/>
                                <w:sz w:val="16"/>
                                <w:szCs w:val="16"/>
                              </w:rPr>
                              <w:t>Geraldton Senior High School</w:t>
                            </w:r>
                          </w:p>
                          <w:p w14:paraId="67C9B6B7" w14:textId="00234654" w:rsidR="00BE0B8E" w:rsidRPr="00E3174B" w:rsidRDefault="00BE0B8E" w:rsidP="00BE0B8E">
                            <w:pPr>
                              <w:jc w:val="center"/>
                              <w:rPr>
                                <w:rFonts w:ascii="Eurostile" w:hAnsi="Eurostile"/>
                                <w:b/>
                                <w:spacing w:val="160"/>
                                <w:sz w:val="40"/>
                                <w:szCs w:val="40"/>
                              </w:rPr>
                            </w:pPr>
                            <w:r w:rsidRPr="00E3174B">
                              <w:rPr>
                                <w:rFonts w:ascii="Eurostile" w:hAnsi="Eurostile"/>
                                <w:b/>
                                <w:spacing w:val="160"/>
                                <w:sz w:val="40"/>
                                <w:szCs w:val="40"/>
                              </w:rPr>
                              <w:t>ATMAM Math</w:t>
                            </w:r>
                            <w:r>
                              <w:rPr>
                                <w:rFonts w:ascii="Eurostile" w:hAnsi="Eurostile"/>
                                <w:b/>
                                <w:spacing w:val="160"/>
                                <w:sz w:val="40"/>
                                <w:szCs w:val="40"/>
                              </w:rPr>
                              <w:t>ematics</w:t>
                            </w:r>
                            <w:r w:rsidRPr="00E3174B">
                              <w:rPr>
                                <w:rFonts w:ascii="Eurostile" w:hAnsi="Eurostile"/>
                                <w:b/>
                                <w:spacing w:val="160"/>
                                <w:sz w:val="40"/>
                                <w:szCs w:val="40"/>
                              </w:rPr>
                              <w:t xml:space="preserve"> Methods</w:t>
                            </w:r>
                          </w:p>
                          <w:p w14:paraId="4073897C" w14:textId="18696E34" w:rsidR="00BE0B8E" w:rsidRDefault="00BE0B8E" w:rsidP="00BE0B8E">
                            <w:pPr>
                              <w:spacing w:before="120"/>
                              <w:jc w:val="center"/>
                              <w:rPr>
                                <w:rFonts w:ascii="Apple Symbols" w:hAnsi="Apple Symbols" w:cs="Apple Symbol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pple Symbols" w:hAnsi="Apple Symbols" w:cs="Apple Symbol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>
                              <w:rPr>
                                <w:rFonts w:ascii="Apple Symbols" w:hAnsi="Apple Symbols" w:cs="Apple Symbol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Marking </w:t>
                            </w:r>
                            <w:r w:rsidR="00375D2C">
                              <w:rPr>
                                <w:rFonts w:ascii="Apple Symbols" w:hAnsi="Apple Symbols" w:cs="Apple Symbols"/>
                                <w:b/>
                                <w:bCs/>
                                <w:sz w:val="40"/>
                                <w:szCs w:val="40"/>
                              </w:rPr>
                              <w:t>Key</w:t>
                            </w:r>
                            <w:r>
                              <w:rPr>
                                <w:rFonts w:ascii="Apple Symbols" w:hAnsi="Apple Symbols" w:cs="Apple Symbols"/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  <w:r w:rsidR="0098439D">
                              <w:rPr>
                                <w:rFonts w:ascii="Apple Symbols" w:hAnsi="Apple Symbols" w:cs="Apple Symbol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8439D">
                              <w:rPr>
                                <w:rFonts w:ascii="Apple Symbols" w:hAnsi="Apple Symbols" w:cs="Apple Symbols"/>
                                <w:sz w:val="40"/>
                                <w:szCs w:val="40"/>
                              </w:rPr>
                              <w:t>INVESTIGATION 2</w:t>
                            </w:r>
                            <w:r>
                              <w:rPr>
                                <w:rFonts w:ascii="Apple Symbols" w:hAnsi="Apple Symbols" w:cs="Apple Symbol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pple Symbols" w:hAnsi="Apple Symbols" w:cs="Apple Symbols"/>
                                <w:sz w:val="40"/>
                                <w:szCs w:val="40"/>
                              </w:rPr>
                              <w:t>Random Samples and Sampling Distributions</w:t>
                            </w:r>
                          </w:p>
                          <w:p w14:paraId="38D9BA13" w14:textId="353B984A" w:rsidR="006406CB" w:rsidRPr="006406CB" w:rsidRDefault="006406CB" w:rsidP="006406CB">
                            <w:pPr>
                              <w:jc w:val="right"/>
                              <w:rPr>
                                <w:rFonts w:ascii="Apple Symbols" w:hAnsi="Apple Symbols" w:cs="Apple Symbol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406CB">
                              <w:rPr>
                                <w:rFonts w:ascii="Apple Symbols" w:hAnsi="Apple Symbols" w:cs="Apple Symbols"/>
                                <w:b/>
                                <w:bCs/>
                                <w:sz w:val="36"/>
                                <w:szCs w:val="36"/>
                              </w:rPr>
                              <w:t>50 marks</w:t>
                            </w:r>
                          </w:p>
                          <w:p w14:paraId="2B6E2F51" w14:textId="77777777" w:rsidR="00BE0B8E" w:rsidRPr="006406CB" w:rsidRDefault="00BE0B8E" w:rsidP="006406CB">
                            <w:pPr>
                              <w:rPr>
                                <w:rFonts w:ascii="Copperplate Gothic Bold" w:hAnsi="Copperplate Gothic Bold"/>
                                <w:b/>
                                <w:bCs/>
                                <w:color w:val="A6A6A6" w:themeColor="background1" w:themeShade="A6"/>
                              </w:rPr>
                            </w:pPr>
                          </w:p>
                          <w:p w14:paraId="3D1A0507" w14:textId="77777777" w:rsidR="00BE0B8E" w:rsidRPr="006A07EB" w:rsidRDefault="00BE0B8E" w:rsidP="00BE0B8E">
                            <w:pPr>
                              <w:jc w:val="center"/>
                              <w:rPr>
                                <w:rFonts w:ascii="American Typewriter" w:hAnsi="American Typewriter"/>
                                <w:spacing w:val="60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77AA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5.35pt;margin-top:-1.75pt;width:804.4pt;height:84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" fillcolor="white [3212]" stroked="f">
                <v:shadow on="t" color="black" opacity="26214f" origin=",.5" offset="0,-3pt"/>
                <v:textbox inset=".5mm,,.5mm">
                  <w:txbxContent>
                    <w:p w14:paraId="566B2726" w14:textId="77777777" w:rsidR="00BE0B8E" w:rsidRPr="00BE0B8E" w:rsidRDefault="00BE0B8E" w:rsidP="00BE0B8E">
                      <w:pPr>
                        <w:pBdr>
                          <w:bottom w:val="single" w:sz="2" w:space="1" w:color="A6A6A6" w:themeColor="background1" w:themeShade="A6"/>
                        </w:pBdr>
                        <w:spacing w:after="120"/>
                        <w:jc w:val="center"/>
                        <w:rPr>
                          <w:rFonts w:ascii="Century Gothic" w:hAnsi="Century Gothic" w:cs="Times New Roman (Body CS)"/>
                          <w:spacing w:val="480"/>
                          <w:sz w:val="16"/>
                          <w:szCs w:val="16"/>
                        </w:rPr>
                      </w:pPr>
                      <w:r w:rsidRPr="00BE0B8E">
                        <w:rPr>
                          <w:rFonts w:ascii="Century Gothic" w:hAnsi="Century Gothic" w:cs="Times New Roman (Body CS)"/>
                          <w:spacing w:val="480"/>
                          <w:sz w:val="16"/>
                          <w:szCs w:val="16"/>
                        </w:rPr>
                        <w:t>Geraldton Senior High School</w:t>
                      </w:r>
                    </w:p>
                    <w:p w14:paraId="67C9B6B7" w14:textId="00234654" w:rsidR="00BE0B8E" w:rsidRPr="00E3174B" w:rsidRDefault="00BE0B8E" w:rsidP="00BE0B8E">
                      <w:pPr>
                        <w:jc w:val="center"/>
                        <w:rPr>
                          <w:rFonts w:ascii="Eurostile" w:hAnsi="Eurostile"/>
                          <w:b/>
                          <w:spacing w:val="160"/>
                          <w:sz w:val="40"/>
                          <w:szCs w:val="40"/>
                        </w:rPr>
                      </w:pPr>
                      <w:r w:rsidRPr="00E3174B">
                        <w:rPr>
                          <w:rFonts w:ascii="Eurostile" w:hAnsi="Eurostile"/>
                          <w:b/>
                          <w:spacing w:val="160"/>
                          <w:sz w:val="40"/>
                          <w:szCs w:val="40"/>
                        </w:rPr>
                        <w:t>ATMAM Math</w:t>
                      </w:r>
                      <w:r>
                        <w:rPr>
                          <w:rFonts w:ascii="Eurostile" w:hAnsi="Eurostile"/>
                          <w:b/>
                          <w:spacing w:val="160"/>
                          <w:sz w:val="40"/>
                          <w:szCs w:val="40"/>
                        </w:rPr>
                        <w:t>ematics</w:t>
                      </w:r>
                      <w:r w:rsidRPr="00E3174B">
                        <w:rPr>
                          <w:rFonts w:ascii="Eurostile" w:hAnsi="Eurostile"/>
                          <w:b/>
                          <w:spacing w:val="160"/>
                          <w:sz w:val="40"/>
                          <w:szCs w:val="40"/>
                        </w:rPr>
                        <w:t xml:space="preserve"> Methods</w:t>
                      </w:r>
                    </w:p>
                    <w:p w14:paraId="4073897C" w14:textId="18696E34" w:rsidR="00BE0B8E" w:rsidRDefault="00BE0B8E" w:rsidP="00BE0B8E">
                      <w:pPr>
                        <w:spacing w:before="120"/>
                        <w:jc w:val="center"/>
                        <w:rPr>
                          <w:rFonts w:ascii="Apple Symbols" w:hAnsi="Apple Symbols" w:cs="Apple Symbols"/>
                          <w:sz w:val="40"/>
                          <w:szCs w:val="40"/>
                        </w:rPr>
                      </w:pPr>
                      <w:r>
                        <w:rPr>
                          <w:rFonts w:ascii="Apple Symbols" w:hAnsi="Apple Symbols" w:cs="Apple Symbols"/>
                          <w:sz w:val="40"/>
                          <w:szCs w:val="40"/>
                        </w:rPr>
                        <w:t xml:space="preserve">     </w:t>
                      </w:r>
                      <w:r>
                        <w:rPr>
                          <w:rFonts w:ascii="Apple Symbols" w:hAnsi="Apple Symbols" w:cs="Apple Symbols"/>
                          <w:b/>
                          <w:bCs/>
                          <w:sz w:val="40"/>
                          <w:szCs w:val="40"/>
                        </w:rPr>
                        <w:t xml:space="preserve">Marking </w:t>
                      </w:r>
                      <w:r w:rsidR="00375D2C">
                        <w:rPr>
                          <w:rFonts w:ascii="Apple Symbols" w:hAnsi="Apple Symbols" w:cs="Apple Symbols"/>
                          <w:b/>
                          <w:bCs/>
                          <w:sz w:val="40"/>
                          <w:szCs w:val="40"/>
                        </w:rPr>
                        <w:t>Key</w:t>
                      </w:r>
                      <w:r>
                        <w:rPr>
                          <w:rFonts w:ascii="Apple Symbols" w:hAnsi="Apple Symbols" w:cs="Apple Symbols"/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  <w:r w:rsidR="0098439D">
                        <w:rPr>
                          <w:rFonts w:ascii="Apple Symbols" w:hAnsi="Apple Symbols" w:cs="Apple Symbols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98439D">
                        <w:rPr>
                          <w:rFonts w:ascii="Apple Symbols" w:hAnsi="Apple Symbols" w:cs="Apple Symbols"/>
                          <w:sz w:val="40"/>
                          <w:szCs w:val="40"/>
                        </w:rPr>
                        <w:t>INVESTIGATION 2</w:t>
                      </w:r>
                      <w:r>
                        <w:rPr>
                          <w:rFonts w:ascii="Apple Symbols" w:hAnsi="Apple Symbols" w:cs="Apple Symbols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pple Symbols" w:hAnsi="Apple Symbols" w:cs="Apple Symbols"/>
                          <w:sz w:val="40"/>
                          <w:szCs w:val="40"/>
                        </w:rPr>
                        <w:t>Random Samples and Sampling Distributions</w:t>
                      </w:r>
                    </w:p>
                    <w:p w14:paraId="38D9BA13" w14:textId="353B984A" w:rsidR="006406CB" w:rsidRPr="006406CB" w:rsidRDefault="006406CB" w:rsidP="006406CB">
                      <w:pPr>
                        <w:jc w:val="right"/>
                        <w:rPr>
                          <w:rFonts w:ascii="Apple Symbols" w:hAnsi="Apple Symbols" w:cs="Apple Symbols"/>
                          <w:b/>
                          <w:bCs/>
                          <w:sz w:val="36"/>
                          <w:szCs w:val="36"/>
                        </w:rPr>
                      </w:pPr>
                      <w:r w:rsidRPr="006406CB">
                        <w:rPr>
                          <w:rFonts w:ascii="Apple Symbols" w:hAnsi="Apple Symbols" w:cs="Apple Symbols"/>
                          <w:b/>
                          <w:bCs/>
                          <w:sz w:val="36"/>
                          <w:szCs w:val="36"/>
                        </w:rPr>
                        <w:t>50 marks</w:t>
                      </w:r>
                    </w:p>
                    <w:p w14:paraId="2B6E2F51" w14:textId="77777777" w:rsidR="00BE0B8E" w:rsidRPr="006406CB" w:rsidRDefault="00BE0B8E" w:rsidP="006406CB">
                      <w:pPr>
                        <w:rPr>
                          <w:rFonts w:ascii="Copperplate Gothic Bold" w:hAnsi="Copperplate Gothic Bold"/>
                          <w:b/>
                          <w:bCs/>
                          <w:color w:val="A6A6A6" w:themeColor="background1" w:themeShade="A6"/>
                        </w:rPr>
                      </w:pPr>
                    </w:p>
                    <w:p w14:paraId="3D1A0507" w14:textId="77777777" w:rsidR="00BE0B8E" w:rsidRPr="006A07EB" w:rsidRDefault="00BE0B8E" w:rsidP="00BE0B8E">
                      <w:pPr>
                        <w:jc w:val="center"/>
                        <w:rPr>
                          <w:rFonts w:ascii="American Typewriter" w:hAnsi="American Typewriter"/>
                          <w:spacing w:val="60"/>
                          <w:sz w:val="4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45"/>
        <w:gridCol w:w="5093"/>
        <w:gridCol w:w="5094"/>
        <w:gridCol w:w="5094"/>
      </w:tblGrid>
      <w:tr w:rsidR="00846C77" w:rsidRPr="00846C77" w14:paraId="5611998C" w14:textId="77777777" w:rsidTr="00846C77">
        <w:trPr>
          <w:trHeight w:val="520"/>
        </w:trPr>
        <w:tc>
          <w:tcPr>
            <w:tcW w:w="16126" w:type="dxa"/>
            <w:gridSpan w:val="4"/>
            <w:shd w:val="clear" w:color="auto" w:fill="7F7F7F" w:themeFill="text1" w:themeFillTint="80"/>
            <w:vAlign w:val="center"/>
          </w:tcPr>
          <w:p w14:paraId="3DC8A93F" w14:textId="6AD88112" w:rsidR="000A1ED0" w:rsidRPr="00846C77" w:rsidRDefault="000A1ED0" w:rsidP="007531E4">
            <w:p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Question 1. </w:t>
            </w:r>
            <w:r w:rsidRPr="00846C77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a) </w:t>
            </w:r>
            <w:r w:rsidR="00163DE9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ab/>
              <w:t>(</w:t>
            </w:r>
            <w:r w:rsidR="00005707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5</w:t>
            </w: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marks</w:t>
            </w:r>
            <w:r w:rsidR="00163DE9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0A1ED0" w:rsidRPr="00253BBE" w14:paraId="6B3D49C8" w14:textId="77777777" w:rsidTr="007531E4">
        <w:trPr>
          <w:trHeight w:val="520"/>
        </w:trPr>
        <w:tc>
          <w:tcPr>
            <w:tcW w:w="845" w:type="dxa"/>
            <w:vAlign w:val="center"/>
          </w:tcPr>
          <w:p w14:paraId="7C3C6A85" w14:textId="77777777" w:rsidR="000A1ED0" w:rsidRPr="00253BBE" w:rsidRDefault="000A1ED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5093" w:type="dxa"/>
            <w:vAlign w:val="center"/>
          </w:tcPr>
          <w:p w14:paraId="34CF6847" w14:textId="2FF620F1" w:rsidR="000A1ED0" w:rsidRPr="00253BBE" w:rsidRDefault="000A1ED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Interpret the task and choose the mathematics</w:t>
            </w:r>
          </w:p>
        </w:tc>
        <w:tc>
          <w:tcPr>
            <w:tcW w:w="5094" w:type="dxa"/>
            <w:vAlign w:val="center"/>
          </w:tcPr>
          <w:p w14:paraId="13E03E4B" w14:textId="77777777" w:rsidR="000A1ED0" w:rsidRPr="00253BBE" w:rsidRDefault="000A1ED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Apply mathematical knowledge to obtain a solution</w:t>
            </w:r>
          </w:p>
        </w:tc>
        <w:tc>
          <w:tcPr>
            <w:tcW w:w="5094" w:type="dxa"/>
            <w:vAlign w:val="center"/>
          </w:tcPr>
          <w:p w14:paraId="1CC27633" w14:textId="41AADE49" w:rsidR="000A1ED0" w:rsidRPr="00253BBE" w:rsidRDefault="000A1ED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0A1ED0" w:rsidRPr="00253BBE" w14:paraId="4F77DA0A" w14:textId="77777777" w:rsidTr="007531E4">
        <w:trPr>
          <w:trHeight w:val="520"/>
        </w:trPr>
        <w:tc>
          <w:tcPr>
            <w:tcW w:w="845" w:type="dxa"/>
            <w:vAlign w:val="center"/>
          </w:tcPr>
          <w:p w14:paraId="79C7A06C" w14:textId="77777777" w:rsidR="000A1ED0" w:rsidRPr="00253BBE" w:rsidRDefault="000A1ED0" w:rsidP="007531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0187" w:type="dxa"/>
            <w:gridSpan w:val="2"/>
            <w:vAlign w:val="center"/>
          </w:tcPr>
          <w:p w14:paraId="7A62441F" w14:textId="77777777" w:rsidR="000A1ED0" w:rsidRPr="00253BBE" w:rsidRDefault="000A1ED0" w:rsidP="007531E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Provides a perfunctory explanation for most lines of code. </w:t>
            </w:r>
          </w:p>
          <w:p w14:paraId="26DC40E4" w14:textId="77777777" w:rsidR="000A1ED0" w:rsidRPr="00253BBE" w:rsidRDefault="000A1ED0" w:rsidP="007531E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Does not explain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0.4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0.6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5n</m:t>
                      </m:r>
                    </m:den>
                  </m:f>
                </m:e>
              </m:rad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and that the sample size increase by 5 with each experiment.</w:t>
            </w:r>
          </w:p>
        </w:tc>
        <w:tc>
          <w:tcPr>
            <w:tcW w:w="5094" w:type="dxa"/>
            <w:shd w:val="clear" w:color="auto" w:fill="F2F2F2" w:themeFill="background1" w:themeFillShade="F2"/>
            <w:vAlign w:val="center"/>
          </w:tcPr>
          <w:p w14:paraId="6AB22665" w14:textId="7A16CF17" w:rsidR="000A1ED0" w:rsidRPr="00D83396" w:rsidRDefault="00D83396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 marks</w:t>
            </w:r>
          </w:p>
        </w:tc>
      </w:tr>
      <w:tr w:rsidR="000A1ED0" w:rsidRPr="00253BBE" w14:paraId="64AB851C" w14:textId="77777777" w:rsidTr="00D83396">
        <w:trPr>
          <w:trHeight w:val="520"/>
        </w:trPr>
        <w:tc>
          <w:tcPr>
            <w:tcW w:w="845" w:type="dxa"/>
            <w:vAlign w:val="center"/>
          </w:tcPr>
          <w:p w14:paraId="43F49A4F" w14:textId="77777777" w:rsidR="000A1ED0" w:rsidRPr="00253BBE" w:rsidRDefault="000A1ED0" w:rsidP="007531E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  <w:tc>
          <w:tcPr>
            <w:tcW w:w="10187" w:type="dxa"/>
            <w:gridSpan w:val="2"/>
            <w:vAlign w:val="center"/>
          </w:tcPr>
          <w:p w14:paraId="19D09906" w14:textId="77777777" w:rsidR="000A1ED0" w:rsidRPr="00253BBE" w:rsidRDefault="000A1ED0" w:rsidP="007531E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Provides a rudimentary explanation for less than half of the code</w:t>
            </w:r>
          </w:p>
        </w:tc>
        <w:tc>
          <w:tcPr>
            <w:tcW w:w="5094" w:type="dxa"/>
            <w:shd w:val="clear" w:color="auto" w:fill="F2F2F2" w:themeFill="background1" w:themeFillShade="F2"/>
            <w:vAlign w:val="center"/>
          </w:tcPr>
          <w:p w14:paraId="728B4A3A" w14:textId="3EAF1662" w:rsidR="000A1ED0" w:rsidRPr="00D83396" w:rsidRDefault="00D83396" w:rsidP="00D8339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  <w:r w:rsidR="00446AB0">
              <w:rPr>
                <w:rFonts w:ascii="Calibri" w:hAnsi="Calibri" w:cs="Calibri"/>
                <w:b/>
                <w:bCs/>
                <w:sz w:val="22"/>
                <w:szCs w:val="22"/>
              </w:rPr>
              <w:t>-2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</w:tr>
      <w:tr w:rsidR="00846C77" w:rsidRPr="00846C77" w14:paraId="61896F3D" w14:textId="77777777" w:rsidTr="00846C77">
        <w:trPr>
          <w:trHeight w:val="520"/>
        </w:trPr>
        <w:tc>
          <w:tcPr>
            <w:tcW w:w="16126" w:type="dxa"/>
            <w:gridSpan w:val="4"/>
            <w:shd w:val="clear" w:color="auto" w:fill="7F7F7F" w:themeFill="text1" w:themeFillTint="80"/>
            <w:vAlign w:val="center"/>
          </w:tcPr>
          <w:p w14:paraId="231E6EB2" w14:textId="5E49E1E4" w:rsidR="000A1ED0" w:rsidRPr="00846C77" w:rsidRDefault="000A1ED0" w:rsidP="007531E4">
            <w:p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Question 1. </w:t>
            </w:r>
            <w:r w:rsidRPr="00846C77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b) </w:t>
            </w:r>
            <w:r w:rsidR="00163DE9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ab/>
            </w:r>
            <w:r w:rsidR="00C61F1D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5</w:t>
            </w: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marks</w:t>
            </w:r>
            <w:r w:rsidR="00163DE9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0A1ED0" w:rsidRPr="00253BBE" w14:paraId="730CB1FD" w14:textId="77777777" w:rsidTr="007531E4">
        <w:trPr>
          <w:trHeight w:val="520"/>
        </w:trPr>
        <w:tc>
          <w:tcPr>
            <w:tcW w:w="845" w:type="dxa"/>
            <w:vAlign w:val="center"/>
          </w:tcPr>
          <w:p w14:paraId="707D696C" w14:textId="77777777" w:rsidR="000A1ED0" w:rsidRPr="00253BBE" w:rsidRDefault="000A1ED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5093" w:type="dxa"/>
            <w:vAlign w:val="center"/>
          </w:tcPr>
          <w:p w14:paraId="16425484" w14:textId="77777777" w:rsidR="000A1ED0" w:rsidRPr="00253BBE" w:rsidRDefault="000A1ED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Interpret the task and choose the mathematics</w:t>
            </w:r>
          </w:p>
        </w:tc>
        <w:tc>
          <w:tcPr>
            <w:tcW w:w="5094" w:type="dxa"/>
            <w:vAlign w:val="center"/>
          </w:tcPr>
          <w:p w14:paraId="09B0FE3C" w14:textId="77777777" w:rsidR="000A1ED0" w:rsidRPr="00253BBE" w:rsidRDefault="000A1ED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Apply mathematical knowledge to obtain a solution</w:t>
            </w:r>
          </w:p>
        </w:tc>
        <w:tc>
          <w:tcPr>
            <w:tcW w:w="5094" w:type="dxa"/>
            <w:vAlign w:val="center"/>
          </w:tcPr>
          <w:p w14:paraId="6615F2B3" w14:textId="60FC3237" w:rsidR="000A1ED0" w:rsidRPr="00253BBE" w:rsidRDefault="000A1ED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0A64A4" w:rsidRPr="00253BBE" w14:paraId="4306106D" w14:textId="77777777" w:rsidTr="007531E4">
        <w:trPr>
          <w:trHeight w:val="520"/>
        </w:trPr>
        <w:tc>
          <w:tcPr>
            <w:tcW w:w="845" w:type="dxa"/>
            <w:vAlign w:val="center"/>
          </w:tcPr>
          <w:p w14:paraId="7D386AB8" w14:textId="77777777" w:rsidR="000A64A4" w:rsidRPr="00253BBE" w:rsidRDefault="000A64A4" w:rsidP="000A64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10187" w:type="dxa"/>
            <w:gridSpan w:val="2"/>
            <w:vAlign w:val="center"/>
          </w:tcPr>
          <w:p w14:paraId="78630EC0" w14:textId="77777777" w:rsidR="000A64A4" w:rsidRPr="00253BBE" w:rsidRDefault="000A64A4" w:rsidP="000A64A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Provides a perfunctory explanation for each list</w:t>
            </w:r>
          </w:p>
        </w:tc>
        <w:tc>
          <w:tcPr>
            <w:tcW w:w="5094" w:type="dxa"/>
            <w:shd w:val="clear" w:color="auto" w:fill="F2F2F2" w:themeFill="background1" w:themeFillShade="F2"/>
            <w:vAlign w:val="center"/>
          </w:tcPr>
          <w:p w14:paraId="0B39C9F9" w14:textId="06E60CD0" w:rsidR="000A64A4" w:rsidRPr="00253BBE" w:rsidRDefault="000A64A4" w:rsidP="000A64A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 marks</w:t>
            </w:r>
          </w:p>
        </w:tc>
      </w:tr>
      <w:tr w:rsidR="000A64A4" w:rsidRPr="00253BBE" w14:paraId="5A0DE3B8" w14:textId="77777777" w:rsidTr="007531E4">
        <w:trPr>
          <w:trHeight w:val="520"/>
        </w:trPr>
        <w:tc>
          <w:tcPr>
            <w:tcW w:w="845" w:type="dxa"/>
            <w:vAlign w:val="center"/>
          </w:tcPr>
          <w:p w14:paraId="5AB0FD90" w14:textId="77777777" w:rsidR="000A64A4" w:rsidRPr="00253BBE" w:rsidRDefault="000A64A4" w:rsidP="000A64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  <w:tc>
          <w:tcPr>
            <w:tcW w:w="10187" w:type="dxa"/>
            <w:gridSpan w:val="2"/>
            <w:vAlign w:val="center"/>
          </w:tcPr>
          <w:p w14:paraId="52FC6097" w14:textId="77777777" w:rsidR="000A64A4" w:rsidRPr="00253BBE" w:rsidRDefault="000A64A4" w:rsidP="000A64A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Does not provide a satisfactory explanation of the lists</w:t>
            </w:r>
          </w:p>
        </w:tc>
        <w:tc>
          <w:tcPr>
            <w:tcW w:w="5094" w:type="dxa"/>
            <w:shd w:val="clear" w:color="auto" w:fill="F2F2F2" w:themeFill="background1" w:themeFillShade="F2"/>
            <w:vAlign w:val="center"/>
          </w:tcPr>
          <w:p w14:paraId="3712748C" w14:textId="567A36CB" w:rsidR="000A64A4" w:rsidRPr="00253BBE" w:rsidRDefault="00DD29B2" w:rsidP="000A64A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1-</w:t>
            </w:r>
            <w:r w:rsidR="00AA21DF"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  <w:r w:rsidR="000A64A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</w:tr>
      <w:tr w:rsidR="00846C77" w:rsidRPr="00846C77" w14:paraId="5923EA8F" w14:textId="77777777" w:rsidTr="00846C77">
        <w:trPr>
          <w:trHeight w:val="520"/>
        </w:trPr>
        <w:tc>
          <w:tcPr>
            <w:tcW w:w="16126" w:type="dxa"/>
            <w:gridSpan w:val="4"/>
            <w:shd w:val="clear" w:color="auto" w:fill="7F7F7F" w:themeFill="text1" w:themeFillTint="80"/>
            <w:vAlign w:val="center"/>
          </w:tcPr>
          <w:p w14:paraId="378A8BDA" w14:textId="4EE1DA06" w:rsidR="00DC3AF0" w:rsidRPr="00846C77" w:rsidRDefault="00DC3AF0" w:rsidP="007531E4">
            <w:p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Question 1. </w:t>
            </w:r>
            <w:r w:rsidRPr="00846C77"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 xml:space="preserve"> </w:t>
            </w:r>
            <w:r w:rsidR="000A64A4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c</w:t>
            </w: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) </w:t>
            </w:r>
            <w:r w:rsidR="00163DE9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ab/>
              <w:t>(</w:t>
            </w:r>
            <w:r w:rsidR="00E41F5F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6</w:t>
            </w: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marks</w:t>
            </w:r>
            <w:r w:rsidR="00163DE9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DC3AF0" w:rsidRPr="00253BBE" w14:paraId="35F77126" w14:textId="77777777" w:rsidTr="007531E4">
        <w:trPr>
          <w:trHeight w:val="520"/>
        </w:trPr>
        <w:tc>
          <w:tcPr>
            <w:tcW w:w="845" w:type="dxa"/>
            <w:vAlign w:val="center"/>
          </w:tcPr>
          <w:p w14:paraId="51EA4AE9" w14:textId="77777777" w:rsidR="00DC3AF0" w:rsidRPr="00253BBE" w:rsidRDefault="00DC3AF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5093" w:type="dxa"/>
            <w:vAlign w:val="center"/>
          </w:tcPr>
          <w:p w14:paraId="2448BA1E" w14:textId="79B99E56" w:rsidR="00DC3AF0" w:rsidRPr="00253BBE" w:rsidRDefault="00DC3AF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094" w:type="dxa"/>
            <w:vAlign w:val="center"/>
          </w:tcPr>
          <w:p w14:paraId="1518D2D7" w14:textId="77777777" w:rsidR="00DC3AF0" w:rsidRPr="00253BBE" w:rsidRDefault="00DC3AF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Apply mathematical knowledge to obtain a solution</w:t>
            </w:r>
          </w:p>
        </w:tc>
        <w:tc>
          <w:tcPr>
            <w:tcW w:w="5094" w:type="dxa"/>
            <w:vAlign w:val="center"/>
          </w:tcPr>
          <w:p w14:paraId="745D2F96" w14:textId="77777777" w:rsidR="00DC3AF0" w:rsidRPr="00253BBE" w:rsidRDefault="00DC3AF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Interpret and communicates results and conclusions</w:t>
            </w:r>
          </w:p>
        </w:tc>
      </w:tr>
      <w:tr w:rsidR="000A64A4" w:rsidRPr="00253BBE" w14:paraId="457DB39B" w14:textId="77777777" w:rsidTr="00285847">
        <w:trPr>
          <w:trHeight w:val="1132"/>
        </w:trPr>
        <w:tc>
          <w:tcPr>
            <w:tcW w:w="845" w:type="dxa"/>
            <w:vAlign w:val="center"/>
          </w:tcPr>
          <w:p w14:paraId="61480D7E" w14:textId="02602857" w:rsidR="000A64A4" w:rsidRPr="00253BBE" w:rsidRDefault="000A64A4" w:rsidP="000A64A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5093" w:type="dxa"/>
            <w:shd w:val="clear" w:color="auto" w:fill="F2F2F2" w:themeFill="background1" w:themeFillShade="F2"/>
          </w:tcPr>
          <w:p w14:paraId="243A7DD5" w14:textId="3CA229EE" w:rsidR="000A64A4" w:rsidRPr="00253BBE" w:rsidRDefault="00285847" w:rsidP="00285847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 marks</w:t>
            </w:r>
          </w:p>
        </w:tc>
        <w:tc>
          <w:tcPr>
            <w:tcW w:w="5094" w:type="dxa"/>
          </w:tcPr>
          <w:p w14:paraId="001A65B1" w14:textId="77777777" w:rsidR="000A64A4" w:rsidRDefault="000A64A4" w:rsidP="000A64A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Graphs are accurate but lacking labels of scales</w:t>
            </w:r>
          </w:p>
          <w:p w14:paraId="396F4BD8" w14:textId="77777777" w:rsidR="00BD5335" w:rsidRDefault="00BD5335" w:rsidP="000A64A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6A7C1AA" w14:textId="77777777" w:rsidR="00BD5335" w:rsidRDefault="00BD5335" w:rsidP="000A64A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2FA0CCC" w14:textId="33D29265" w:rsidR="00BD5335" w:rsidRPr="00BD5335" w:rsidRDefault="00BD5335" w:rsidP="00BD5335">
            <w:pPr>
              <w:tabs>
                <w:tab w:val="right" w:pos="4717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5094" w:type="dxa"/>
          </w:tcPr>
          <w:p w14:paraId="7DC9E5B1" w14:textId="0DEF63C1" w:rsidR="000A64A4" w:rsidRPr="00253BBE" w:rsidRDefault="000A64A4" w:rsidP="00BD5335">
            <w:pPr>
              <w:tabs>
                <w:tab w:val="right" w:pos="4733"/>
              </w:tabs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Observes the apparent convergence of the Mean to the Population Proportion, but unable to make comparisons between Measured Standard Deviation and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D5335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</w:tr>
      <w:tr w:rsidR="000A64A4" w:rsidRPr="00253BBE" w14:paraId="5AE50F78" w14:textId="77777777" w:rsidTr="00285847">
        <w:trPr>
          <w:trHeight w:val="612"/>
        </w:trPr>
        <w:tc>
          <w:tcPr>
            <w:tcW w:w="845" w:type="dxa"/>
            <w:vAlign w:val="center"/>
          </w:tcPr>
          <w:p w14:paraId="7BC0DBC9" w14:textId="208F632F" w:rsidR="000A64A4" w:rsidRPr="00253BBE" w:rsidRDefault="000A64A4" w:rsidP="000A64A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5093" w:type="dxa"/>
            <w:shd w:val="clear" w:color="auto" w:fill="F2F2F2" w:themeFill="background1" w:themeFillShade="F2"/>
          </w:tcPr>
          <w:p w14:paraId="30BCA2C2" w14:textId="15F99D51" w:rsidR="000A64A4" w:rsidRPr="00253BBE" w:rsidRDefault="00285847" w:rsidP="00285847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1-2 marks</w:t>
            </w:r>
          </w:p>
        </w:tc>
        <w:tc>
          <w:tcPr>
            <w:tcW w:w="5094" w:type="dxa"/>
          </w:tcPr>
          <w:p w14:paraId="5ADB97B6" w14:textId="77777777" w:rsidR="000A64A4" w:rsidRDefault="000A64A4" w:rsidP="000A64A4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Graphs are incomplete/missing and/or incorrect</w:t>
            </w:r>
          </w:p>
          <w:p w14:paraId="4FBCC651" w14:textId="3046F7C5" w:rsidR="00BD5335" w:rsidRPr="00BD5335" w:rsidRDefault="00BD5335" w:rsidP="00BD5335">
            <w:pPr>
              <w:tabs>
                <w:tab w:val="right" w:pos="4717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5094" w:type="dxa"/>
          </w:tcPr>
          <w:p w14:paraId="1810E31A" w14:textId="2D9C1A8F" w:rsidR="000A64A4" w:rsidRPr="00253BBE" w:rsidRDefault="000A64A4" w:rsidP="00BD5335">
            <w:pPr>
              <w:tabs>
                <w:tab w:val="right" w:pos="4733"/>
              </w:tabs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Unable to make pertinent observations regards the data or its representations</w:t>
            </w:r>
            <w:r w:rsidR="00BD5335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</w:tr>
    </w:tbl>
    <w:p w14:paraId="52E7B18E" w14:textId="44A3B922" w:rsidR="00C11AD6" w:rsidRDefault="00C11AD6" w:rsidP="00C11AD6">
      <w:pPr>
        <w:ind w:left="284"/>
      </w:pPr>
    </w:p>
    <w:p w14:paraId="58021C06" w14:textId="63FA07BE" w:rsidR="00747D14" w:rsidRDefault="00747D14" w:rsidP="00C11AD6">
      <w:pPr>
        <w:ind w:left="284"/>
      </w:pPr>
    </w:p>
    <w:p w14:paraId="0A07DDA4" w14:textId="6ACE9958" w:rsidR="00747D14" w:rsidRDefault="00747D14" w:rsidP="00C11AD6">
      <w:pPr>
        <w:ind w:left="284"/>
      </w:pPr>
    </w:p>
    <w:p w14:paraId="12DDAAB9" w14:textId="5CEB4875" w:rsidR="00747D14" w:rsidRDefault="00747D14" w:rsidP="00C11AD6">
      <w:pPr>
        <w:ind w:left="284"/>
      </w:pPr>
    </w:p>
    <w:p w14:paraId="494794C2" w14:textId="5A22B1AA" w:rsidR="00747D14" w:rsidRDefault="00747D14" w:rsidP="00C11AD6">
      <w:pPr>
        <w:ind w:left="284"/>
      </w:pPr>
    </w:p>
    <w:p w14:paraId="0006A2C6" w14:textId="199F3B82" w:rsidR="00747D14" w:rsidRDefault="00747D14" w:rsidP="00C11AD6">
      <w:pPr>
        <w:ind w:left="284"/>
      </w:pPr>
    </w:p>
    <w:p w14:paraId="0CBA98D6" w14:textId="6D860A1F" w:rsidR="00747D14" w:rsidRDefault="00747D14" w:rsidP="00C11AD6">
      <w:pPr>
        <w:ind w:left="284"/>
      </w:pPr>
    </w:p>
    <w:p w14:paraId="526246FD" w14:textId="77777777" w:rsidR="00747D14" w:rsidRDefault="00747D14" w:rsidP="00C11AD6">
      <w:pPr>
        <w:ind w:left="284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45"/>
        <w:gridCol w:w="5093"/>
        <w:gridCol w:w="5094"/>
        <w:gridCol w:w="5094"/>
      </w:tblGrid>
      <w:tr w:rsidR="00846C77" w:rsidRPr="00846C77" w14:paraId="71E670F8" w14:textId="77777777" w:rsidTr="00846C77">
        <w:trPr>
          <w:trHeight w:val="520"/>
        </w:trPr>
        <w:tc>
          <w:tcPr>
            <w:tcW w:w="16126" w:type="dxa"/>
            <w:gridSpan w:val="4"/>
            <w:shd w:val="clear" w:color="auto" w:fill="7F7F7F" w:themeFill="text1" w:themeFillTint="80"/>
            <w:vAlign w:val="center"/>
          </w:tcPr>
          <w:p w14:paraId="292E57AE" w14:textId="7A3C9938" w:rsidR="00747D14" w:rsidRPr="00846C77" w:rsidRDefault="00747D14" w:rsidP="006406CB">
            <w:pPr>
              <w:tabs>
                <w:tab w:val="right" w:pos="15768"/>
              </w:tabs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Question 2</w:t>
            </w:r>
            <w:r w:rsidR="00AE71B0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="00656BDF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(</w:t>
            </w:r>
            <w:r w:rsidR="00F71803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6</w:t>
            </w:r>
            <w:r w:rsidR="00AE71B0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marks</w:t>
            </w:r>
            <w:r w:rsidR="00656BDF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)</w:t>
            </w:r>
            <w:r w:rsidR="00656BDF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ab/>
              <w:t>Question 3 (</w:t>
            </w:r>
            <w:r w:rsidR="00F71803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6</w:t>
            </w:r>
            <w:r w:rsidR="00656BDF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marks)</w:t>
            </w:r>
          </w:p>
        </w:tc>
      </w:tr>
      <w:tr w:rsidR="00747D14" w:rsidRPr="00253BBE" w14:paraId="4D179656" w14:textId="77777777" w:rsidTr="00535662">
        <w:trPr>
          <w:trHeight w:val="520"/>
        </w:trPr>
        <w:tc>
          <w:tcPr>
            <w:tcW w:w="845" w:type="dxa"/>
            <w:vAlign w:val="center"/>
          </w:tcPr>
          <w:p w14:paraId="3088D43A" w14:textId="77777777" w:rsidR="00747D14" w:rsidRPr="00253BBE" w:rsidRDefault="00747D14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5093" w:type="dxa"/>
            <w:vAlign w:val="center"/>
          </w:tcPr>
          <w:p w14:paraId="0C4291E9" w14:textId="1BC5FEF0" w:rsidR="00747D14" w:rsidRPr="00253BBE" w:rsidRDefault="00535662" w:rsidP="00535662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Question 2</w:t>
            </w:r>
          </w:p>
        </w:tc>
        <w:tc>
          <w:tcPr>
            <w:tcW w:w="5094" w:type="dxa"/>
            <w:vAlign w:val="center"/>
          </w:tcPr>
          <w:p w14:paraId="70E44D24" w14:textId="77777777" w:rsidR="00747D14" w:rsidRPr="00253BBE" w:rsidRDefault="00747D14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Apply mathematical knowledge to obtain a solution</w:t>
            </w:r>
          </w:p>
        </w:tc>
        <w:tc>
          <w:tcPr>
            <w:tcW w:w="5094" w:type="dxa"/>
            <w:vAlign w:val="center"/>
          </w:tcPr>
          <w:p w14:paraId="01705272" w14:textId="598C62DD" w:rsidR="00747D14" w:rsidRPr="00253BBE" w:rsidRDefault="00535662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Question 3</w:t>
            </w:r>
          </w:p>
        </w:tc>
      </w:tr>
      <w:tr w:rsidR="00535662" w:rsidRPr="00253BBE" w14:paraId="06337D35" w14:textId="77777777" w:rsidTr="00F158B8">
        <w:trPr>
          <w:trHeight w:val="1132"/>
        </w:trPr>
        <w:tc>
          <w:tcPr>
            <w:tcW w:w="845" w:type="dxa"/>
            <w:vAlign w:val="center"/>
          </w:tcPr>
          <w:p w14:paraId="75CEDDF9" w14:textId="77777777" w:rsidR="00535662" w:rsidRPr="00253BBE" w:rsidRDefault="00535662" w:rsidP="0053566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5093" w:type="dxa"/>
            <w:shd w:val="clear" w:color="auto" w:fill="F2F2F2" w:themeFill="background1" w:themeFillShade="F2"/>
            <w:vAlign w:val="center"/>
          </w:tcPr>
          <w:p w14:paraId="1C269F5B" w14:textId="6DDB9D99" w:rsidR="00535662" w:rsidRPr="00253BBE" w:rsidRDefault="00535662" w:rsidP="00535662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 marks</w:t>
            </w:r>
          </w:p>
        </w:tc>
        <w:tc>
          <w:tcPr>
            <w:tcW w:w="5094" w:type="dxa"/>
          </w:tcPr>
          <w:p w14:paraId="6A5F6AFC" w14:textId="1571BA15" w:rsidR="00535662" w:rsidRPr="00253BBE" w:rsidRDefault="00535662" w:rsidP="00535662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Constructs accurate graphs that lacking clear scaling including a</w:t>
            </w:r>
          </w:p>
          <w:p w14:paraId="69983231" w14:textId="77777777" w:rsidR="00535662" w:rsidRPr="00253BBE" w:rsidRDefault="00535662" w:rsidP="0053566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histogram / boxplot for Experiment 50</w:t>
            </w:r>
          </w:p>
          <w:p w14:paraId="0ECA6A2E" w14:textId="77777777" w:rsidR="00535662" w:rsidRPr="00253BBE" w:rsidRDefault="00535662" w:rsidP="0053566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simultaneous line graph tracking</w:t>
            </w:r>
          </w:p>
          <w:p w14:paraId="06581B2A" w14:textId="77777777" w:rsidR="00535662" w:rsidRPr="00253BBE" w:rsidRDefault="00535662" w:rsidP="00535662">
            <w:pPr>
              <w:pStyle w:val="ListParagraph"/>
              <w:numPr>
                <w:ilvl w:val="1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Mean of sample proportions </w:t>
            </w:r>
            <m:oMath>
              <m:acc>
                <m:acc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p</m:t>
                  </m:r>
                </m:e>
              </m:acc>
            </m:oMath>
          </w:p>
          <w:p w14:paraId="7D16D36D" w14:textId="77777777" w:rsidR="00535662" w:rsidRPr="00253BBE" w:rsidRDefault="00535662" w:rsidP="0053566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simultaneous line graph tracking</w:t>
            </w:r>
          </w:p>
          <w:p w14:paraId="10BC3051" w14:textId="6FB9ED23" w:rsidR="00535662" w:rsidRPr="00253BBE" w:rsidRDefault="00535662" w:rsidP="00535662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Measured Standard Deviation </w:t>
            </w:r>
          </w:p>
        </w:tc>
        <w:tc>
          <w:tcPr>
            <w:tcW w:w="5094" w:type="dxa"/>
            <w:shd w:val="clear" w:color="auto" w:fill="F2F2F2" w:themeFill="background1" w:themeFillShade="F2"/>
            <w:vAlign w:val="center"/>
          </w:tcPr>
          <w:p w14:paraId="1E964721" w14:textId="11B2FA7B" w:rsidR="00535662" w:rsidRPr="00253BBE" w:rsidRDefault="00535662" w:rsidP="005356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 marks</w:t>
            </w:r>
          </w:p>
        </w:tc>
      </w:tr>
      <w:tr w:rsidR="00535662" w:rsidRPr="00253BBE" w14:paraId="1F84CC70" w14:textId="77777777" w:rsidTr="00F158B8">
        <w:trPr>
          <w:trHeight w:val="612"/>
        </w:trPr>
        <w:tc>
          <w:tcPr>
            <w:tcW w:w="845" w:type="dxa"/>
            <w:vAlign w:val="center"/>
          </w:tcPr>
          <w:p w14:paraId="005700EC" w14:textId="77777777" w:rsidR="00535662" w:rsidRPr="00253BBE" w:rsidRDefault="00535662" w:rsidP="0053566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5093" w:type="dxa"/>
            <w:shd w:val="clear" w:color="auto" w:fill="F2F2F2" w:themeFill="background1" w:themeFillShade="F2"/>
            <w:vAlign w:val="center"/>
          </w:tcPr>
          <w:p w14:paraId="24CB06B9" w14:textId="46741EAA" w:rsidR="00535662" w:rsidRPr="00253BBE" w:rsidRDefault="00535662" w:rsidP="00535662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  <w:r w:rsidR="00BD6D1C">
              <w:rPr>
                <w:rFonts w:ascii="Calibri" w:hAnsi="Calibri" w:cs="Calibri"/>
                <w:b/>
                <w:bCs/>
                <w:sz w:val="22"/>
                <w:szCs w:val="22"/>
              </w:rPr>
              <w:t>-2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  <w:tc>
          <w:tcPr>
            <w:tcW w:w="5094" w:type="dxa"/>
          </w:tcPr>
          <w:p w14:paraId="1BCDA866" w14:textId="2FECE702" w:rsidR="00535662" w:rsidRPr="00253BBE" w:rsidRDefault="00535662" w:rsidP="00535662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Graphs lack accuracy / labelling / scaling / and graphs are not complete</w:t>
            </w:r>
          </w:p>
        </w:tc>
        <w:tc>
          <w:tcPr>
            <w:tcW w:w="5094" w:type="dxa"/>
            <w:shd w:val="clear" w:color="auto" w:fill="F2F2F2" w:themeFill="background1" w:themeFillShade="F2"/>
            <w:vAlign w:val="center"/>
          </w:tcPr>
          <w:p w14:paraId="3BC213F7" w14:textId="029C8933" w:rsidR="00535662" w:rsidRPr="00253BBE" w:rsidRDefault="00DD29B2" w:rsidP="005356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1-</w:t>
            </w:r>
            <w:r w:rsidR="00BD6D1C"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  <w:r w:rsidR="0053566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</w:tr>
      <w:tr w:rsidR="00846C77" w:rsidRPr="00846C77" w14:paraId="006FFF53" w14:textId="77777777" w:rsidTr="00846C77">
        <w:trPr>
          <w:trHeight w:val="418"/>
        </w:trPr>
        <w:tc>
          <w:tcPr>
            <w:tcW w:w="16126" w:type="dxa"/>
            <w:gridSpan w:val="4"/>
            <w:shd w:val="clear" w:color="auto" w:fill="7F7F7F" w:themeFill="text1" w:themeFillTint="80"/>
            <w:vAlign w:val="center"/>
          </w:tcPr>
          <w:p w14:paraId="79D87791" w14:textId="05F5A7B9" w:rsidR="002851C0" w:rsidRPr="00846C77" w:rsidRDefault="002851C0" w:rsidP="007531E4">
            <w:p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Question 4 </w:t>
            </w:r>
            <w:r w:rsidR="009800A2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 (</w:t>
            </w:r>
            <w:r w:rsidR="00E00430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8</w:t>
            </w: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marks</w:t>
            </w:r>
            <w:r w:rsidR="009800A2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2851C0" w:rsidRPr="00253BBE" w14:paraId="4E8CE128" w14:textId="77777777" w:rsidTr="00535662">
        <w:trPr>
          <w:trHeight w:val="409"/>
        </w:trPr>
        <w:tc>
          <w:tcPr>
            <w:tcW w:w="845" w:type="dxa"/>
            <w:vAlign w:val="center"/>
          </w:tcPr>
          <w:p w14:paraId="63A2BA30" w14:textId="77777777" w:rsidR="002851C0" w:rsidRPr="00253BBE" w:rsidRDefault="002851C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5093" w:type="dxa"/>
            <w:vAlign w:val="center"/>
          </w:tcPr>
          <w:p w14:paraId="74CDB5A0" w14:textId="461F5440" w:rsidR="002851C0" w:rsidRPr="00253BBE" w:rsidRDefault="002851C0" w:rsidP="00535662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094" w:type="dxa"/>
            <w:vAlign w:val="center"/>
          </w:tcPr>
          <w:p w14:paraId="12BDBFE7" w14:textId="77777777" w:rsidR="002851C0" w:rsidRPr="00253BBE" w:rsidRDefault="002851C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Apply mathematical knowledge to obtain a solution</w:t>
            </w:r>
          </w:p>
        </w:tc>
        <w:tc>
          <w:tcPr>
            <w:tcW w:w="5094" w:type="dxa"/>
            <w:vAlign w:val="center"/>
          </w:tcPr>
          <w:p w14:paraId="1477AF4D" w14:textId="77777777" w:rsidR="002851C0" w:rsidRPr="00253BBE" w:rsidRDefault="002851C0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Interpret and communicates results and conclusions</w:t>
            </w:r>
          </w:p>
        </w:tc>
      </w:tr>
      <w:tr w:rsidR="002C79AD" w:rsidRPr="00253BBE" w14:paraId="352CE7EC" w14:textId="77777777" w:rsidTr="00A3584A">
        <w:trPr>
          <w:trHeight w:val="419"/>
        </w:trPr>
        <w:tc>
          <w:tcPr>
            <w:tcW w:w="845" w:type="dxa"/>
            <w:vAlign w:val="center"/>
          </w:tcPr>
          <w:p w14:paraId="5865D0B8" w14:textId="7C50EFEF" w:rsidR="002C79AD" w:rsidRDefault="002C79AD" w:rsidP="002C79A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5093" w:type="dxa"/>
            <w:shd w:val="clear" w:color="auto" w:fill="F2F2F2" w:themeFill="background1" w:themeFillShade="F2"/>
          </w:tcPr>
          <w:p w14:paraId="55050A52" w14:textId="438E6F08" w:rsidR="002C79AD" w:rsidRPr="00A3584A" w:rsidRDefault="002C79AD" w:rsidP="00A3584A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094" w:type="dxa"/>
          </w:tcPr>
          <w:p w14:paraId="1196A46F" w14:textId="4811AB12" w:rsidR="002C79AD" w:rsidRPr="00253BBE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By inspection, observes that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measured mean converges more quicky on the population mean than for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5B2F0094" w14:textId="77777777" w:rsidR="002C79AD" w:rsidRPr="00253BBE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4D73697" w14:textId="73DE42F6" w:rsidR="002C79AD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By inspection, observes that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measured SD converges more quicky on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hAnsi="Calibri" w:cs="Calibri"/>
                <w:sz w:val="22"/>
                <w:szCs w:val="22"/>
              </w:rPr>
              <w:t xml:space="preserve"> than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30BBC4B0" w14:textId="2E756E61" w:rsidR="002C79AD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A183BEE" w14:textId="77777777" w:rsidR="002C79AD" w:rsidRPr="00253BBE" w:rsidRDefault="002C79AD" w:rsidP="002C79AD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  <w:p w14:paraId="7F56323E" w14:textId="3382C1C9" w:rsidR="002C79AD" w:rsidRPr="002C79AD" w:rsidRDefault="002C79AD" w:rsidP="002C79AD">
            <w:pPr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Theme="minorEastAsia" w:hAnsi="Calibri" w:cs="Calibri"/>
                <w:sz w:val="22"/>
                <w:szCs w:val="22"/>
              </w:rPr>
              <w:t xml:space="preserve">Compares the S.D.’s for </w:t>
            </w:r>
            <w:r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Case 1</w:t>
            </w:r>
            <w:r>
              <w:rPr>
                <w:rFonts w:ascii="Calibri" w:eastAsiaTheme="minorEastAsia" w:hAnsi="Calibri" w:cs="Calibri"/>
                <w:sz w:val="22"/>
                <w:szCs w:val="22"/>
              </w:rPr>
              <w:t xml:space="preserve"> and </w:t>
            </w:r>
            <w:r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Case 2</w:t>
            </w:r>
          </w:p>
          <w:p w14:paraId="28D26A3D" w14:textId="24A53CB4" w:rsidR="002C79AD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216915D" w14:textId="77777777" w:rsidR="009756F8" w:rsidRPr="00253BBE" w:rsidRDefault="009756F8" w:rsidP="002C79AD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4059121" w14:textId="153C0DEC" w:rsidR="00D45F52" w:rsidRDefault="009756F8" w:rsidP="002C79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Indicate</w:t>
            </w:r>
            <w:r w:rsidR="00D45F52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33A8"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with </w:t>
            </w:r>
            <w:r w:rsidR="00D45F52">
              <w:rPr>
                <w:rFonts w:ascii="Calibri" w:hAnsi="Calibri" w:cs="Calibri"/>
                <w:sz w:val="22"/>
                <w:szCs w:val="22"/>
              </w:rPr>
              <w:t>some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justification</w:t>
            </w:r>
            <w:r w:rsidR="002133A8">
              <w:rPr>
                <w:rFonts w:ascii="Calibri" w:hAnsi="Calibri" w:cs="Calibri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that</w:t>
            </w:r>
            <w:r w:rsidR="002C79AD" w:rsidRPr="00253BB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C79AD"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="002C79AD" w:rsidRPr="00253BB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1FD7FBA0" w14:textId="6059F7DD" w:rsidR="00D45F52" w:rsidRPr="00D45F52" w:rsidRDefault="00D45F52" w:rsidP="002C79AD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="Calibri"/>
                    <w:sz w:val="22"/>
                    <w:szCs w:val="22"/>
                  </w:rPr>
                  <m:t xml:space="preserve">Prob 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  <m:t>case1</m:t>
                        </m:r>
                      </m:sub>
                    </m:sSub>
                    <m:r>
                      <w:rPr>
                        <w:rFonts w:ascii="Cambria Math" w:eastAsiaTheme="minorEastAsia" w:hAnsi="Cambria Math" w:cs="Calibri"/>
                        <w:sz w:val="22"/>
                        <w:szCs w:val="22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  <m:t>10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libri"/>
                    <w:sz w:val="22"/>
                    <w:szCs w:val="22"/>
                  </w:rPr>
                  <m:t>&lt;Prob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libri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  <m:t>case2</m:t>
                        </m:r>
                      </m:sub>
                    </m:sSub>
                    <m:r>
                      <w:rPr>
                        <w:rFonts w:ascii="Cambria Math" w:eastAsiaTheme="minorEastAsia" w:hAnsi="Cambria Math" w:cs="Calibri"/>
                        <w:sz w:val="22"/>
                        <w:szCs w:val="22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  <m:t>10</m:t>
                        </m:r>
                      </m:sub>
                    </m:sSub>
                  </m:e>
                </m:d>
              </m:oMath>
            </m:oMathPara>
          </w:p>
          <w:p w14:paraId="3D69BFB6" w14:textId="13BBE63C" w:rsidR="002C79AD" w:rsidRPr="009B6E4A" w:rsidRDefault="00D45F52" w:rsidP="002C109B">
            <w:pPr>
              <w:tabs>
                <w:tab w:val="right" w:pos="4717"/>
              </w:tabs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Theme="minorEastAsia" w:hAnsi="Calibri" w:cs="Calibri"/>
                <w:sz w:val="22"/>
                <w:szCs w:val="22"/>
              </w:rPr>
              <w:t xml:space="preserve">If using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10</m:t>
                  </m:r>
                </m:sub>
              </m:sSub>
            </m:oMath>
            <w:r>
              <w:rPr>
                <w:rFonts w:ascii="Calibri" w:eastAsiaTheme="minorEastAsia" w:hAnsi="Calibri" w:cs="Calibri"/>
                <w:sz w:val="22"/>
                <w:szCs w:val="22"/>
              </w:rPr>
              <w:t xml:space="preserve"> for the former and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>
              <w:rPr>
                <w:rFonts w:ascii="Calibri" w:eastAsiaTheme="minorEastAsia" w:hAnsi="Calibri" w:cs="Calibri"/>
                <w:sz w:val="22"/>
                <w:szCs w:val="22"/>
              </w:rPr>
              <w:t xml:space="preserve"> for the latter.</w:t>
            </w:r>
            <w:r w:rsidR="002C79AD" w:rsidRPr="00253BBE">
              <w:rPr>
                <w:rFonts w:ascii="Calibri" w:eastAsiaTheme="minorEastAsia" w:hAnsi="Calibri" w:cs="Calibri"/>
                <w:sz w:val="22"/>
                <w:szCs w:val="22"/>
              </w:rPr>
              <w:br/>
            </w:r>
            <w:r w:rsidR="002C109B">
              <w:rPr>
                <w:rFonts w:ascii="Calibri" w:eastAsiaTheme="minorEastAsia" w:hAnsi="Calibri" w:cs="Calibri"/>
                <w:sz w:val="22"/>
                <w:szCs w:val="22"/>
              </w:rPr>
              <w:tab/>
            </w:r>
            <w:r w:rsidR="009B6E4A" w:rsidRPr="009B6E4A"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(2 marks)</w:t>
            </w:r>
          </w:p>
        </w:tc>
        <w:tc>
          <w:tcPr>
            <w:tcW w:w="5094" w:type="dxa"/>
          </w:tcPr>
          <w:p w14:paraId="1B5360BD" w14:textId="77777777" w:rsidR="002C79AD" w:rsidRPr="00253BBE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Concludes that the data indicates that the measured mean converges on the population mean more quickly for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than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8B2F917" w14:textId="77777777" w:rsidR="002C79AD" w:rsidRPr="00253BBE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50ADDAB" w14:textId="77777777" w:rsidR="002C79AD" w:rsidRPr="00253BBE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Concludes that the data indicates that the measured S.D.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converges to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more quickly for  </w:t>
            </w:r>
            <w:r w:rsidRPr="006D36CD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than </w:t>
            </w:r>
            <w:r w:rsidRPr="006D36CD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CE6BBB0" w14:textId="77777777" w:rsidR="002C79AD" w:rsidRPr="00253BBE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ABB5596" w14:textId="77777777" w:rsidR="002C79AD" w:rsidRPr="00253BBE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 xml:space="preserve">Concludes explicitly that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5n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10</m:t>
                  </m:r>
                </m:sub>
              </m:sSub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diverge to the advantage of </w:t>
            </w:r>
            <w:r w:rsidRPr="00253BBE"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Case 1</w:t>
            </w:r>
          </w:p>
          <w:p w14:paraId="3FCF1EB4" w14:textId="77777777" w:rsidR="002C79AD" w:rsidRPr="00253BBE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7D9B69C" w14:textId="1B6DCBAA" w:rsidR="002C79AD" w:rsidRPr="00253BBE" w:rsidRDefault="002C79AD" w:rsidP="002C79AD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Concludes</w:t>
            </w:r>
            <w:r w:rsidR="00D45F5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45F52">
              <w:rPr>
                <w:rFonts w:ascii="Calibri" w:hAnsi="Calibri" w:cs="Calibri"/>
                <w:b/>
                <w:bCs/>
                <w:sz w:val="22"/>
                <w:szCs w:val="22"/>
              </w:rPr>
              <w:t>informally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that </w:t>
            </w:r>
            <w:r>
              <w:rPr>
                <w:rFonts w:ascii="Calibri" w:hAnsi="Calibri" w:cs="Calibri"/>
                <w:sz w:val="22"/>
                <w:szCs w:val="22"/>
              </w:rPr>
              <w:t>by the 50</w:t>
            </w:r>
            <w:r w:rsidRPr="006D36CD"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experiment</w:t>
            </w:r>
          </w:p>
          <w:p w14:paraId="463F42A2" w14:textId="77777777" w:rsidR="002C79AD" w:rsidRPr="00253BBE" w:rsidRDefault="002C79AD" w:rsidP="002C79AD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>X~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case1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5n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 P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a&lt;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case1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&lt;b</m:t>
                    </m:r>
                  </m:e>
                </m:d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   ≫</m:t>
                </m:r>
              </m:oMath>
            </m:oMathPara>
          </w:p>
          <w:p w14:paraId="03EC1107" w14:textId="77777777" w:rsidR="002C79AD" w:rsidRPr="00253BBE" w:rsidRDefault="002C79AD" w:rsidP="002C79AD">
            <w:pPr>
              <w:jc w:val="center"/>
              <w:rPr>
                <w:rFonts w:ascii="Calibri" w:eastAsiaTheme="minorEastAsia" w:hAnsi="Calibri" w:cs="Calibri"/>
                <w:sz w:val="22"/>
                <w:szCs w:val="22"/>
              </w:rPr>
            </w:pPr>
            <m:oMath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X~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case2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 xml:space="preserve"> P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a&lt;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2"/>
                              <w:szCs w:val="22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2"/>
                          <w:szCs w:val="22"/>
                        </w:rPr>
                        <m:t>case2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&lt;b</m:t>
                  </m:r>
                </m:e>
              </m:d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</w:p>
          <w:p w14:paraId="1CEC6D61" w14:textId="7A3861BF" w:rsidR="002C79AD" w:rsidRPr="00D45F52" w:rsidRDefault="002C79AD" w:rsidP="009B6E4A">
            <w:pPr>
              <w:tabs>
                <w:tab w:val="right" w:pos="4733"/>
              </w:tabs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For the same values of </w:t>
            </w:r>
            <m:oMath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a</m:t>
              </m:r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 xml:space="preserve"> and </w:t>
            </w:r>
            <m:oMath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b</m:t>
              </m:r>
            </m:oMath>
            <w:r w:rsidRPr="00253BBE">
              <w:rPr>
                <w:rFonts w:ascii="Calibri" w:eastAsiaTheme="minorEastAsia" w:hAnsi="Calibri" w:cs="Calibri"/>
                <w:sz w:val="22"/>
                <w:szCs w:val="22"/>
              </w:rPr>
              <w:t>.</w:t>
            </w:r>
            <w:r w:rsidR="009B6E4A">
              <w:rPr>
                <w:rFonts w:ascii="Calibri" w:eastAsiaTheme="minorEastAsia" w:hAnsi="Calibri" w:cs="Calibri"/>
                <w:sz w:val="22"/>
                <w:szCs w:val="22"/>
              </w:rPr>
              <w:tab/>
            </w:r>
            <w:r w:rsidR="009B6E4A"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(2 marks)</w:t>
            </w:r>
          </w:p>
        </w:tc>
      </w:tr>
      <w:tr w:rsidR="00DD47C3" w:rsidRPr="00253BBE" w14:paraId="19DC788C" w14:textId="77777777" w:rsidTr="00A3584A">
        <w:trPr>
          <w:trHeight w:val="419"/>
        </w:trPr>
        <w:tc>
          <w:tcPr>
            <w:tcW w:w="845" w:type="dxa"/>
            <w:vAlign w:val="center"/>
          </w:tcPr>
          <w:p w14:paraId="4F6020CB" w14:textId="3A094D01" w:rsidR="00DD47C3" w:rsidRDefault="00DD47C3" w:rsidP="002C79A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  <w:tc>
          <w:tcPr>
            <w:tcW w:w="5093" w:type="dxa"/>
            <w:shd w:val="clear" w:color="auto" w:fill="F2F2F2" w:themeFill="background1" w:themeFillShade="F2"/>
          </w:tcPr>
          <w:p w14:paraId="35D6E5F6" w14:textId="215EF8C9" w:rsidR="00DD47C3" w:rsidRPr="00A3584A" w:rsidRDefault="00DD47C3" w:rsidP="00A3584A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188" w:type="dxa"/>
            <w:gridSpan w:val="2"/>
          </w:tcPr>
          <w:p w14:paraId="02DA9A9F" w14:textId="545ACD80" w:rsidR="00DD47C3" w:rsidRDefault="00DD47C3" w:rsidP="00DD47C3">
            <w:pPr>
              <w:rPr>
                <w:rFonts w:ascii="Calibri" w:hAnsi="Calibri" w:cs="Calibri"/>
                <w:sz w:val="22"/>
                <w:szCs w:val="22"/>
              </w:rPr>
            </w:pPr>
            <w:r w:rsidRPr="00253BBE">
              <w:rPr>
                <w:rFonts w:ascii="Calibri" w:hAnsi="Calibri" w:cs="Calibri"/>
                <w:sz w:val="22"/>
                <w:szCs w:val="22"/>
              </w:rPr>
              <w:t>Concludes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by inspection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the measured mean</w:t>
            </w:r>
            <w:r>
              <w:rPr>
                <w:rFonts w:ascii="Calibri" w:hAnsi="Calibri" w:cs="Calibri"/>
                <w:sz w:val="22"/>
                <w:szCs w:val="22"/>
              </w:rPr>
              <w:t>/SD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converges  more quickly for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 w:rsidRPr="00253BBE">
              <w:rPr>
                <w:rFonts w:ascii="Calibri" w:hAnsi="Calibri" w:cs="Calibri"/>
                <w:sz w:val="22"/>
                <w:szCs w:val="22"/>
              </w:rPr>
              <w:t xml:space="preserve"> than </w:t>
            </w: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Pr="00253BBE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A8A9772" w14:textId="71E0B220" w:rsidR="00DD47C3" w:rsidRDefault="00DD47C3" w:rsidP="00DD47C3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41E5AED" w14:textId="71E95675" w:rsidR="00DD47C3" w:rsidRPr="00DD47C3" w:rsidRDefault="00DD47C3" w:rsidP="00DD47C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Informally suggests, without justification, that the Normal Distributions favour the sample proportion </w:t>
            </w:r>
            <w:r w:rsidR="009B651D"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 xml:space="preserve">for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Case 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over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Case 2</w:t>
            </w:r>
            <w:r w:rsidR="009B651D"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</w:p>
          <w:p w14:paraId="23589F1A" w14:textId="74B227C9" w:rsidR="00DD47C3" w:rsidRPr="00253BBE" w:rsidRDefault="009B6E4A" w:rsidP="009B6E4A">
            <w:pPr>
              <w:tabs>
                <w:tab w:val="right" w:pos="98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(1</w:t>
            </w:r>
            <w:r w:rsidR="00E15ABF"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>-2</w:t>
            </w:r>
            <w:r>
              <w:rPr>
                <w:rFonts w:ascii="Calibri" w:eastAsiaTheme="minorEastAsia" w:hAnsi="Calibri" w:cs="Calibri"/>
                <w:b/>
                <w:bCs/>
                <w:sz w:val="22"/>
                <w:szCs w:val="22"/>
              </w:rPr>
              <w:t xml:space="preserve"> mark)</w:t>
            </w:r>
          </w:p>
        </w:tc>
      </w:tr>
    </w:tbl>
    <w:p w14:paraId="0549FDB4" w14:textId="7BBE2D9B" w:rsidR="002851C0" w:rsidRDefault="002851C0" w:rsidP="00C11AD6">
      <w:pPr>
        <w:ind w:left="284"/>
      </w:pPr>
    </w:p>
    <w:p w14:paraId="49E897A2" w14:textId="77777777" w:rsidR="000F3270" w:rsidRDefault="000F3270" w:rsidP="00C11AD6">
      <w:pPr>
        <w:ind w:left="284"/>
      </w:pPr>
    </w:p>
    <w:p w14:paraId="66611190" w14:textId="7F112531" w:rsidR="00C11AD6" w:rsidRDefault="00C11AD6" w:rsidP="00C11AD6">
      <w:pPr>
        <w:ind w:left="284"/>
      </w:pPr>
    </w:p>
    <w:p w14:paraId="4FCCC99A" w14:textId="7E5EFC12" w:rsidR="00D23D3A" w:rsidRDefault="00D23D3A" w:rsidP="00C11AD6">
      <w:pPr>
        <w:ind w:left="284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45"/>
        <w:gridCol w:w="5093"/>
        <w:gridCol w:w="5094"/>
        <w:gridCol w:w="5094"/>
      </w:tblGrid>
      <w:tr w:rsidR="00846C77" w:rsidRPr="00846C77" w14:paraId="7107FD23" w14:textId="77777777" w:rsidTr="00846C77">
        <w:trPr>
          <w:trHeight w:val="520"/>
        </w:trPr>
        <w:tc>
          <w:tcPr>
            <w:tcW w:w="16126" w:type="dxa"/>
            <w:gridSpan w:val="4"/>
            <w:shd w:val="clear" w:color="auto" w:fill="7F7F7F" w:themeFill="text1" w:themeFillTint="80"/>
            <w:vAlign w:val="center"/>
          </w:tcPr>
          <w:p w14:paraId="3BE8E78E" w14:textId="32B4DB20" w:rsidR="00D23D3A" w:rsidRPr="00846C77" w:rsidRDefault="00D23D3A" w:rsidP="007531E4">
            <w:pP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Question 5  </w:t>
            </w:r>
            <w:r w:rsidR="00586594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(</w:t>
            </w:r>
            <w:r w:rsidR="00A85349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1</w:t>
            </w:r>
            <w:r w:rsidR="00C82C8F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4</w:t>
            </w:r>
            <w:r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 marks</w:t>
            </w:r>
            <w:r w:rsidR="00586594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)</w:t>
            </w:r>
            <w:r w:rsidR="00852491" w:rsidRPr="00846C77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 xml:space="preserve">          </w:t>
            </w:r>
          </w:p>
        </w:tc>
      </w:tr>
      <w:tr w:rsidR="00D23D3A" w:rsidRPr="00253BBE" w14:paraId="5F20D168" w14:textId="77777777" w:rsidTr="007531E4">
        <w:trPr>
          <w:trHeight w:val="520"/>
        </w:trPr>
        <w:tc>
          <w:tcPr>
            <w:tcW w:w="845" w:type="dxa"/>
            <w:vAlign w:val="center"/>
          </w:tcPr>
          <w:p w14:paraId="5A871DA7" w14:textId="77777777" w:rsidR="00D23D3A" w:rsidRPr="00253BBE" w:rsidRDefault="00D23D3A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5093" w:type="dxa"/>
            <w:vAlign w:val="center"/>
          </w:tcPr>
          <w:p w14:paraId="0F8B2926" w14:textId="77777777" w:rsidR="00D23D3A" w:rsidRDefault="00D23D3A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Interpret the task and choose the mathematics</w:t>
            </w:r>
          </w:p>
          <w:p w14:paraId="0C8965EA" w14:textId="4A466CB5" w:rsidR="00E00BF8" w:rsidRPr="00253BBE" w:rsidRDefault="00E00BF8" w:rsidP="00E00BF8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094" w:type="dxa"/>
            <w:vAlign w:val="center"/>
          </w:tcPr>
          <w:p w14:paraId="0CB6024F" w14:textId="77777777" w:rsidR="00D23D3A" w:rsidRDefault="00D23D3A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Apply mathematical knowledge to obtain a solution</w:t>
            </w:r>
          </w:p>
          <w:p w14:paraId="0E17781C" w14:textId="5959D4C5" w:rsidR="00E00BF8" w:rsidRPr="00253BBE" w:rsidRDefault="00E00BF8" w:rsidP="00E00BF8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094" w:type="dxa"/>
            <w:vAlign w:val="center"/>
          </w:tcPr>
          <w:p w14:paraId="5A3A65D7" w14:textId="77777777" w:rsidR="00D23D3A" w:rsidRDefault="00D23D3A" w:rsidP="007531E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Interpret and communicates results and conclusions</w:t>
            </w:r>
          </w:p>
          <w:p w14:paraId="35678331" w14:textId="631BC07F" w:rsidR="00E00BF8" w:rsidRPr="00253BBE" w:rsidRDefault="00E00BF8" w:rsidP="00E00BF8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D23D3A" w:rsidRPr="00253BBE" w14:paraId="589F9E04" w14:textId="77777777" w:rsidTr="00756234">
        <w:trPr>
          <w:trHeight w:val="1132"/>
        </w:trPr>
        <w:tc>
          <w:tcPr>
            <w:tcW w:w="845" w:type="dxa"/>
            <w:vAlign w:val="center"/>
          </w:tcPr>
          <w:p w14:paraId="062E8F68" w14:textId="77777777" w:rsidR="00D23D3A" w:rsidRPr="00253BBE" w:rsidRDefault="00D23D3A" w:rsidP="007531E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5093" w:type="dxa"/>
            <w:shd w:val="clear" w:color="auto" w:fill="auto"/>
          </w:tcPr>
          <w:p w14:paraId="33BC922E" w14:textId="5A46B630" w:rsidR="004E6B25" w:rsidRDefault="004E6B25" w:rsidP="004E6B2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Compares the Sampling Distribution to a Normal Distribution.</w:t>
            </w:r>
          </w:p>
          <w:p w14:paraId="664AF0A8" w14:textId="77777777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3FF49AD" w14:textId="77777777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 the provided tool selects “Fit to Normal” to make this comparison</w:t>
            </w:r>
          </w:p>
          <w:p w14:paraId="53BA5A39" w14:textId="77777777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F241785" w14:textId="15216101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From the provided tool, choses </w:t>
            </w:r>
            <w:r w:rsidR="004E6B25">
              <w:rPr>
                <w:rFonts w:ascii="Calibri" w:hAnsi="Calibri" w:cs="Calibri"/>
                <w:sz w:val="22"/>
                <w:szCs w:val="22"/>
              </w:rPr>
              <w:t xml:space="preserve">just one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sample sizes </w:t>
            </w:r>
            <w:r w:rsidR="004E6B25">
              <w:rPr>
                <w:rFonts w:ascii="Calibri" w:hAnsi="Calibri" w:cs="Calibri"/>
                <w:sz w:val="22"/>
                <w:szCs w:val="22"/>
              </w:rPr>
              <w:t>≥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2</w:t>
            </w:r>
            <w:r w:rsidR="004E6B25">
              <w:rPr>
                <w:rFonts w:ascii="Calibri" w:hAnsi="Calibri" w:cs="Calibri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 </w:t>
            </w:r>
            <w:r w:rsidR="00951EE2">
              <w:rPr>
                <w:rFonts w:ascii="Calibri" w:hAnsi="Calibri" w:cs="Calibri"/>
                <w:sz w:val="22"/>
                <w:szCs w:val="22"/>
              </w:rPr>
              <w:t>fit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the Sampling Distribution</w:t>
            </w:r>
            <w:r w:rsidR="00951EE2">
              <w:rPr>
                <w:rFonts w:ascii="Calibri" w:hAnsi="Calibri" w:cs="Calibri"/>
                <w:sz w:val="22"/>
                <w:szCs w:val="22"/>
              </w:rPr>
              <w:t xml:space="preserve"> to a Normal one.</w:t>
            </w:r>
          </w:p>
          <w:p w14:paraId="16A728DA" w14:textId="77777777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5D6FD60" w14:textId="4BB53B42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From the provided tool </w:t>
            </w:r>
            <w:r w:rsidR="004E6B25">
              <w:rPr>
                <w:rFonts w:ascii="Calibri" w:hAnsi="Calibri" w:cs="Calibri"/>
                <w:sz w:val="22"/>
                <w:szCs w:val="22"/>
              </w:rPr>
              <w:t>uses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Nº of repeats  </w:t>
            </w:r>
            <w:r w:rsidR="004E6B25">
              <w:rPr>
                <w:rFonts w:ascii="Calibri" w:hAnsi="Calibri" w:cs="Calibri"/>
                <w:sz w:val="22"/>
                <w:szCs w:val="22"/>
              </w:rPr>
              <w:t>≥</w:t>
            </w:r>
            <w:r>
              <w:rPr>
                <w:rFonts w:ascii="Calibri" w:hAnsi="Calibri" w:cs="Calibri"/>
                <w:sz w:val="22"/>
                <w:szCs w:val="22"/>
              </w:rPr>
              <w:t>10</w:t>
            </w:r>
            <w:r w:rsidR="004E6B25">
              <w:rPr>
                <w:rFonts w:ascii="Calibri" w:hAnsi="Calibri" w:cs="Calibri"/>
                <w:sz w:val="22"/>
                <w:szCs w:val="22"/>
              </w:rPr>
              <w:t xml:space="preserve"> 000 but ≤100</w:t>
            </w:r>
            <w:r w:rsidR="00951EE2">
              <w:rPr>
                <w:rFonts w:ascii="Calibri" w:hAnsi="Calibri" w:cs="Calibri"/>
                <w:sz w:val="22"/>
                <w:szCs w:val="22"/>
              </w:rPr>
              <w:t xml:space="preserve"> 00</w:t>
            </w:r>
            <w:r w:rsidR="004E6B25">
              <w:rPr>
                <w:rFonts w:ascii="Calibri" w:hAnsi="Calibri" w:cs="Calibri"/>
                <w:sz w:val="22"/>
                <w:szCs w:val="22"/>
              </w:rPr>
              <w:t>0</w:t>
            </w:r>
          </w:p>
          <w:p w14:paraId="43C31EF8" w14:textId="77777777" w:rsidR="00756234" w:rsidRDefault="00756234" w:rsidP="00756234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3403849" w14:textId="39BE6C9F" w:rsidR="00D23D3A" w:rsidRPr="0037183D" w:rsidRDefault="00951EE2" w:rsidP="0037183D">
            <w:pPr>
              <w:tabs>
                <w:tab w:val="right" w:pos="4717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Choses</w:t>
            </w:r>
            <w:r w:rsidR="00756234">
              <w:rPr>
                <w:rFonts w:ascii="Calibri" w:hAnsi="Calibri" w:cs="Calibri"/>
                <w:sz w:val="22"/>
                <w:szCs w:val="22"/>
              </w:rPr>
              <w:t xml:space="preserve"> to model and compare the Sampling Distributions from </w:t>
            </w:r>
            <w:r w:rsidR="008F4AF5">
              <w:rPr>
                <w:rFonts w:ascii="Calibri" w:hAnsi="Calibri" w:cs="Calibri"/>
                <w:b/>
                <w:bCs/>
                <w:sz w:val="22"/>
                <w:szCs w:val="22"/>
              </w:rPr>
              <w:t>two</w:t>
            </w:r>
            <w:r w:rsidR="00756234">
              <w:rPr>
                <w:rFonts w:ascii="Calibri" w:hAnsi="Calibri" w:cs="Calibri"/>
                <w:sz w:val="22"/>
                <w:szCs w:val="22"/>
              </w:rPr>
              <w:t xml:space="preserve"> distributions: Normal</w:t>
            </w:r>
            <w:r w:rsidR="008F4AF5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="00842681">
              <w:rPr>
                <w:rFonts w:ascii="Calibri" w:hAnsi="Calibri" w:cs="Calibri"/>
                <w:sz w:val="22"/>
                <w:szCs w:val="22"/>
              </w:rPr>
              <w:t>Uniform</w:t>
            </w:r>
            <w:r w:rsidR="0037183D">
              <w:rPr>
                <w:rFonts w:ascii="Calibri" w:hAnsi="Calibri" w:cs="Calibri"/>
                <w:sz w:val="22"/>
                <w:szCs w:val="22"/>
              </w:rPr>
              <w:tab/>
            </w:r>
            <w:r w:rsidR="0037183D">
              <w:rPr>
                <w:rFonts w:ascii="Calibri" w:hAnsi="Calibri" w:cs="Calibri"/>
                <w:b/>
                <w:bCs/>
                <w:sz w:val="22"/>
                <w:szCs w:val="22"/>
              </w:rPr>
              <w:t>3  marks</w:t>
            </w:r>
          </w:p>
        </w:tc>
        <w:tc>
          <w:tcPr>
            <w:tcW w:w="5094" w:type="dxa"/>
          </w:tcPr>
          <w:p w14:paraId="139C8D71" w14:textId="430C27D1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Runs the simulation tool to obtain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two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sets of simultaneously graphed Sampling Distributions of one sample size ≥20.</w:t>
            </w:r>
          </w:p>
          <w:p w14:paraId="77EAE1AB" w14:textId="77777777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8E0511D" w14:textId="32AA8287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Provides sufficient labelling of graphs.</w:t>
            </w:r>
          </w:p>
          <w:p w14:paraId="20947FE8" w14:textId="77777777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F3B1B55" w14:textId="77777777" w:rsidR="00D23D3A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Has used the tool to fit a Normal curve to each Sampling Distribution.</w:t>
            </w:r>
          </w:p>
          <w:p w14:paraId="71986157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EE7F427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6136193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2DFF188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6AC9899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9B4D4A6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7532C65" w14:textId="0AEF9E25" w:rsidR="00451A22" w:rsidRPr="00253BBE" w:rsidRDefault="00F84C4C" w:rsidP="00451A2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  <w:r w:rsidR="00451A2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  <w:tc>
          <w:tcPr>
            <w:tcW w:w="5094" w:type="dxa"/>
            <w:shd w:val="clear" w:color="auto" w:fill="auto"/>
          </w:tcPr>
          <w:p w14:paraId="42775A7B" w14:textId="77777777" w:rsidR="00383541" w:rsidRDefault="00383541" w:rsidP="003835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Compares the Sampling Distribution for each of the parent distributions to the fitted Normal curve.</w:t>
            </w:r>
          </w:p>
          <w:p w14:paraId="6588B89D" w14:textId="77777777" w:rsidR="00383541" w:rsidRDefault="00383541" w:rsidP="0038354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F1E7B4B" w14:textId="77777777" w:rsidR="00D23D3A" w:rsidRDefault="00383541" w:rsidP="0038354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Explicitly concludes that the Sampling Distribution of the Sample Means is normally distributed and concludes, without justification, that the Sampling Distribution of the Sample Proportions is normally distributed.</w:t>
            </w:r>
          </w:p>
          <w:p w14:paraId="0EE8FE6D" w14:textId="77777777" w:rsidR="00286711" w:rsidRDefault="00286711" w:rsidP="0038354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C61F4D9" w14:textId="77777777" w:rsidR="00286711" w:rsidRDefault="00286711" w:rsidP="0038354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43F3A8C" w14:textId="77777777" w:rsidR="00286711" w:rsidRDefault="00286711" w:rsidP="0038354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7517C54" w14:textId="77777777" w:rsidR="00286711" w:rsidRDefault="00286711" w:rsidP="0038354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211C82D" w14:textId="77777777" w:rsidR="00286711" w:rsidRDefault="00286711" w:rsidP="0038354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0F33388" w14:textId="77777777" w:rsidR="00286711" w:rsidRDefault="00286711" w:rsidP="00383541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CDB0019" w14:textId="0D99E8FE" w:rsidR="00286711" w:rsidRPr="00253BBE" w:rsidRDefault="00F04543" w:rsidP="0028671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3</w:t>
            </w:r>
            <w:r w:rsidR="0028671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</w:tr>
      <w:tr w:rsidR="00D23D3A" w:rsidRPr="00253BBE" w14:paraId="23420705" w14:textId="77777777" w:rsidTr="00D23D3A">
        <w:trPr>
          <w:trHeight w:val="612"/>
        </w:trPr>
        <w:tc>
          <w:tcPr>
            <w:tcW w:w="845" w:type="dxa"/>
            <w:vAlign w:val="center"/>
          </w:tcPr>
          <w:p w14:paraId="7E7DDE9C" w14:textId="77777777" w:rsidR="00D23D3A" w:rsidRPr="00253BBE" w:rsidRDefault="00D23D3A" w:rsidP="007531E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3BBE">
              <w:rPr>
                <w:rFonts w:ascii="Calibri" w:hAnsi="Calibri" w:cs="Calibri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5093" w:type="dxa"/>
            <w:shd w:val="clear" w:color="auto" w:fill="auto"/>
            <w:vAlign w:val="center"/>
          </w:tcPr>
          <w:p w14:paraId="3E59AC05" w14:textId="77777777" w:rsidR="00951EE2" w:rsidRDefault="00951EE2" w:rsidP="00951E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Compares the Sampling Distribution to a Normal Distribution.</w:t>
            </w:r>
          </w:p>
          <w:p w14:paraId="1A5E7C30" w14:textId="77777777" w:rsidR="00951EE2" w:rsidRDefault="00951EE2" w:rsidP="00951EE2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5CF037F" w14:textId="58815829" w:rsidR="00951EE2" w:rsidRDefault="00951EE2" w:rsidP="00951E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From the provided tool, choses just one sample sizes &lt; 20 </w:t>
            </w:r>
            <w:r w:rsidR="007777F9">
              <w:rPr>
                <w:rFonts w:ascii="Calibri" w:hAnsi="Calibri" w:cs="Calibri"/>
                <w:sz w:val="22"/>
                <w:szCs w:val="22"/>
              </w:rPr>
              <w:t>observe nature of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the Sampling Distribution.</w:t>
            </w:r>
          </w:p>
          <w:p w14:paraId="61C5F29B" w14:textId="77777777" w:rsidR="00951EE2" w:rsidRDefault="00951EE2" w:rsidP="00951EE2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1F90B7D" w14:textId="34E88925" w:rsidR="00951EE2" w:rsidRDefault="00951EE2" w:rsidP="00951E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 the provided tool uses Nº of repeats  ≥10 000 but ≤10</w:t>
            </w:r>
            <w:r w:rsidR="007777F9">
              <w:rPr>
                <w:rFonts w:ascii="Calibri" w:hAnsi="Calibri" w:cs="Calibri"/>
                <w:sz w:val="22"/>
                <w:szCs w:val="22"/>
              </w:rPr>
              <w:t>0 0</w:t>
            </w:r>
            <w:r>
              <w:rPr>
                <w:rFonts w:ascii="Calibri" w:hAnsi="Calibri" w:cs="Calibri"/>
                <w:sz w:val="22"/>
                <w:szCs w:val="22"/>
              </w:rPr>
              <w:t>00</w:t>
            </w:r>
          </w:p>
          <w:p w14:paraId="4A3A7275" w14:textId="77777777" w:rsidR="00951EE2" w:rsidRDefault="00951EE2" w:rsidP="00951EE2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DD1FABC" w14:textId="0A3AE4A4" w:rsidR="00D23D3A" w:rsidRPr="00451A22" w:rsidRDefault="00951EE2" w:rsidP="00451A22">
            <w:pPr>
              <w:tabs>
                <w:tab w:val="right" w:pos="4717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Choses to model and compare the Sampling Distributions from </w:t>
            </w:r>
            <w:r w:rsidR="000B500B">
              <w:rPr>
                <w:rFonts w:ascii="Calibri" w:hAnsi="Calibri" w:cs="Calibri"/>
                <w:b/>
                <w:bCs/>
                <w:sz w:val="22"/>
                <w:szCs w:val="22"/>
              </w:rPr>
              <w:t>one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distributions</w:t>
            </w:r>
            <w:r w:rsidR="000B500B">
              <w:rPr>
                <w:rFonts w:ascii="Calibri" w:hAnsi="Calibri" w:cs="Calibri"/>
                <w:sz w:val="22"/>
                <w:szCs w:val="22"/>
              </w:rPr>
              <w:t>.</w:t>
            </w:r>
            <w:r w:rsidR="00451A22">
              <w:rPr>
                <w:rFonts w:ascii="Calibri" w:hAnsi="Calibri" w:cs="Calibri"/>
                <w:sz w:val="22"/>
                <w:szCs w:val="22"/>
              </w:rPr>
              <w:tab/>
            </w:r>
            <w:r w:rsidR="00D0374D">
              <w:rPr>
                <w:rFonts w:ascii="Calibri" w:hAnsi="Calibri" w:cs="Calibri"/>
                <w:b/>
                <w:bCs/>
                <w:sz w:val="22"/>
                <w:szCs w:val="22"/>
              </w:rPr>
              <w:t>1-2</w:t>
            </w:r>
            <w:r w:rsidR="00451A2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  <w:tc>
          <w:tcPr>
            <w:tcW w:w="5094" w:type="dxa"/>
          </w:tcPr>
          <w:p w14:paraId="4201B161" w14:textId="67F2568E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Runs the simulation tool to obtain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one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set of simultaneously graphed Sampling Distributions of one sample size ≤20.</w:t>
            </w:r>
          </w:p>
          <w:p w14:paraId="55FE9B52" w14:textId="77777777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39984C3" w14:textId="350F1524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Insufficient labelling of graphs.</w:t>
            </w:r>
          </w:p>
          <w:p w14:paraId="5386FCDD" w14:textId="77777777" w:rsidR="00772ED7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EA85FDF" w14:textId="77777777" w:rsidR="00D23D3A" w:rsidRDefault="00772ED7" w:rsidP="00772ED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Has not used the tool to fit a Normal curve to each Sampling Distribution.</w:t>
            </w:r>
          </w:p>
          <w:p w14:paraId="4DD0C0AE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88E604C" w14:textId="77777777" w:rsidR="00451A22" w:rsidRDefault="00451A22" w:rsidP="00772ED7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B8CE613" w14:textId="67D0DB75" w:rsidR="00451A22" w:rsidRPr="00253BBE" w:rsidRDefault="00451A22" w:rsidP="00451A2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 marks</w:t>
            </w:r>
          </w:p>
        </w:tc>
        <w:tc>
          <w:tcPr>
            <w:tcW w:w="5094" w:type="dxa"/>
            <w:shd w:val="clear" w:color="auto" w:fill="auto"/>
          </w:tcPr>
          <w:p w14:paraId="6BE6A6F7" w14:textId="4A03F297" w:rsidR="00E018B9" w:rsidRDefault="00E018B9" w:rsidP="00E018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Judges by eye that the Sampling Distribution is a reasonable fit to the Normal curve.</w:t>
            </w:r>
          </w:p>
          <w:p w14:paraId="0AA051C9" w14:textId="77777777" w:rsidR="00E018B9" w:rsidRDefault="00E018B9" w:rsidP="00E018B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8E191FD" w14:textId="77777777" w:rsidR="00D23D3A" w:rsidRDefault="00E018B9" w:rsidP="00E018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Explicitly concludes that the Sampling Distribution  is normally distributed without awareness of Sample Means and Sample Proportions.</w:t>
            </w:r>
          </w:p>
          <w:p w14:paraId="19D337F6" w14:textId="77777777" w:rsidR="00286711" w:rsidRDefault="00286711" w:rsidP="00E018B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A3E69C5" w14:textId="77777777" w:rsidR="00286711" w:rsidRDefault="00286711" w:rsidP="00E018B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30D416B" w14:textId="77777777" w:rsidR="00286711" w:rsidRDefault="00286711" w:rsidP="00E018B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C2F93F0" w14:textId="77777777" w:rsidR="00286711" w:rsidRDefault="00286711" w:rsidP="00E018B9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7633055" w14:textId="00523360" w:rsidR="00286711" w:rsidRPr="00253BBE" w:rsidRDefault="00286711" w:rsidP="00286711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  <w:r w:rsidR="00E15ABF">
              <w:rPr>
                <w:rFonts w:ascii="Calibri" w:hAnsi="Calibri" w:cs="Calibri"/>
                <w:b/>
                <w:bCs/>
                <w:sz w:val="22"/>
                <w:szCs w:val="22"/>
              </w:rPr>
              <w:t>-2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marks</w:t>
            </w:r>
          </w:p>
        </w:tc>
      </w:tr>
    </w:tbl>
    <w:p w14:paraId="1CF94AA8" w14:textId="77777777" w:rsidR="00D23D3A" w:rsidRDefault="00D23D3A" w:rsidP="00C11AD6">
      <w:pPr>
        <w:ind w:left="284"/>
      </w:pPr>
    </w:p>
    <w:sectPr w:rsidR="00D23D3A" w:rsidSect="00C11AD6">
      <w:pgSz w:w="16840" w:h="11900" w:orient="landscape"/>
      <w:pgMar w:top="250" w:right="0" w:bottom="22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panose1 w:val="02020603050405020304"/>
    <w:charset w:val="00"/>
    <w:family w:val="roman"/>
    <w:notTrueType/>
    <w:pitch w:val="default"/>
  </w:font>
  <w:font w:name="Eurostile">
    <w:altName w:val="Agency FB"/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Apple Symbols">
    <w:altName w:val="﷽﷽﷽﷽﷽﷽﷽﷽ĝ絀㜋羴"/>
    <w:panose1 w:val="02000000000000000000"/>
    <w:charset w:val="00"/>
    <w:family w:val="auto"/>
    <w:pitch w:val="variable"/>
    <w:sig w:usb0="800008A3" w:usb1="08007BEB" w:usb2="01840034" w:usb3="00000000" w:csb0="000001FB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0AD"/>
    <w:multiLevelType w:val="hybridMultilevel"/>
    <w:tmpl w:val="CE5C5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A5D30"/>
    <w:multiLevelType w:val="hybridMultilevel"/>
    <w:tmpl w:val="716CB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91486C"/>
    <w:multiLevelType w:val="hybridMultilevel"/>
    <w:tmpl w:val="15EA2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175665"/>
    <w:multiLevelType w:val="hybridMultilevel"/>
    <w:tmpl w:val="4FACE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D28A3"/>
    <w:multiLevelType w:val="hybridMultilevel"/>
    <w:tmpl w:val="BDDAD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3D6531"/>
    <w:multiLevelType w:val="hybridMultilevel"/>
    <w:tmpl w:val="ACDC2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F0C91"/>
    <w:multiLevelType w:val="hybridMultilevel"/>
    <w:tmpl w:val="7ECCE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F3D26"/>
    <w:multiLevelType w:val="hybridMultilevel"/>
    <w:tmpl w:val="49781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37E80"/>
    <w:multiLevelType w:val="hybridMultilevel"/>
    <w:tmpl w:val="73B67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D6"/>
    <w:rsid w:val="00005707"/>
    <w:rsid w:val="0006763C"/>
    <w:rsid w:val="000723E6"/>
    <w:rsid w:val="000A1ED0"/>
    <w:rsid w:val="000A64A4"/>
    <w:rsid w:val="000B500B"/>
    <w:rsid w:val="000D2A50"/>
    <w:rsid w:val="000F3270"/>
    <w:rsid w:val="001363D2"/>
    <w:rsid w:val="00156028"/>
    <w:rsid w:val="00163DE9"/>
    <w:rsid w:val="001647AB"/>
    <w:rsid w:val="002133A8"/>
    <w:rsid w:val="00222D68"/>
    <w:rsid w:val="00240E8F"/>
    <w:rsid w:val="00253BBE"/>
    <w:rsid w:val="002851C0"/>
    <w:rsid w:val="00285847"/>
    <w:rsid w:val="00286711"/>
    <w:rsid w:val="002C109B"/>
    <w:rsid w:val="002C79AD"/>
    <w:rsid w:val="00305D1B"/>
    <w:rsid w:val="0032370D"/>
    <w:rsid w:val="00323E68"/>
    <w:rsid w:val="0037183D"/>
    <w:rsid w:val="00375D2C"/>
    <w:rsid w:val="00383541"/>
    <w:rsid w:val="00395900"/>
    <w:rsid w:val="003A7FB3"/>
    <w:rsid w:val="003C46DE"/>
    <w:rsid w:val="00446AB0"/>
    <w:rsid w:val="00451A22"/>
    <w:rsid w:val="00460A10"/>
    <w:rsid w:val="004672BE"/>
    <w:rsid w:val="00495288"/>
    <w:rsid w:val="004C44E9"/>
    <w:rsid w:val="004E6B25"/>
    <w:rsid w:val="00535662"/>
    <w:rsid w:val="005639F4"/>
    <w:rsid w:val="00586594"/>
    <w:rsid w:val="005B1FD7"/>
    <w:rsid w:val="005C49DB"/>
    <w:rsid w:val="005D34CF"/>
    <w:rsid w:val="006406CB"/>
    <w:rsid w:val="00645AE1"/>
    <w:rsid w:val="00656BDF"/>
    <w:rsid w:val="00666D5A"/>
    <w:rsid w:val="006A4F1A"/>
    <w:rsid w:val="006D36CD"/>
    <w:rsid w:val="00747D14"/>
    <w:rsid w:val="00756234"/>
    <w:rsid w:val="007635F0"/>
    <w:rsid w:val="00772ED7"/>
    <w:rsid w:val="007777F9"/>
    <w:rsid w:val="00797828"/>
    <w:rsid w:val="007E045A"/>
    <w:rsid w:val="00827415"/>
    <w:rsid w:val="008321CD"/>
    <w:rsid w:val="00842681"/>
    <w:rsid w:val="00846C77"/>
    <w:rsid w:val="00852491"/>
    <w:rsid w:val="008B3DFD"/>
    <w:rsid w:val="008D6B8B"/>
    <w:rsid w:val="008E0BEF"/>
    <w:rsid w:val="008F4AF5"/>
    <w:rsid w:val="00911239"/>
    <w:rsid w:val="00951EE2"/>
    <w:rsid w:val="009756F8"/>
    <w:rsid w:val="009800A2"/>
    <w:rsid w:val="0098439D"/>
    <w:rsid w:val="00996D04"/>
    <w:rsid w:val="009B651D"/>
    <w:rsid w:val="009B6E4A"/>
    <w:rsid w:val="009C53AC"/>
    <w:rsid w:val="009D2B4B"/>
    <w:rsid w:val="009E5CEF"/>
    <w:rsid w:val="00A3584A"/>
    <w:rsid w:val="00A85349"/>
    <w:rsid w:val="00A85810"/>
    <w:rsid w:val="00AA21DF"/>
    <w:rsid w:val="00AE71B0"/>
    <w:rsid w:val="00B56818"/>
    <w:rsid w:val="00BD5335"/>
    <w:rsid w:val="00BD6D1C"/>
    <w:rsid w:val="00BE0B8E"/>
    <w:rsid w:val="00BF5A9A"/>
    <w:rsid w:val="00C11AD6"/>
    <w:rsid w:val="00C61F1D"/>
    <w:rsid w:val="00C77709"/>
    <w:rsid w:val="00C82C8F"/>
    <w:rsid w:val="00CC0F4B"/>
    <w:rsid w:val="00CC1D9A"/>
    <w:rsid w:val="00CC6DEA"/>
    <w:rsid w:val="00D0374D"/>
    <w:rsid w:val="00D1132D"/>
    <w:rsid w:val="00D23D3A"/>
    <w:rsid w:val="00D45F52"/>
    <w:rsid w:val="00D8310B"/>
    <w:rsid w:val="00D83396"/>
    <w:rsid w:val="00DC3AF0"/>
    <w:rsid w:val="00DD29B2"/>
    <w:rsid w:val="00DD47C3"/>
    <w:rsid w:val="00DE099D"/>
    <w:rsid w:val="00DE1EE0"/>
    <w:rsid w:val="00DF1306"/>
    <w:rsid w:val="00DF1DDD"/>
    <w:rsid w:val="00DF44E9"/>
    <w:rsid w:val="00E00430"/>
    <w:rsid w:val="00E00BF8"/>
    <w:rsid w:val="00E018B9"/>
    <w:rsid w:val="00E128BB"/>
    <w:rsid w:val="00E15ABF"/>
    <w:rsid w:val="00E3235D"/>
    <w:rsid w:val="00E41F5F"/>
    <w:rsid w:val="00E4729E"/>
    <w:rsid w:val="00E90B9E"/>
    <w:rsid w:val="00F04543"/>
    <w:rsid w:val="00F521D7"/>
    <w:rsid w:val="00F71803"/>
    <w:rsid w:val="00F84C4C"/>
    <w:rsid w:val="00F8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F2CD"/>
  <w14:defaultImageDpi w14:val="32767"/>
  <w15:chartTrackingRefBased/>
  <w15:docId w15:val="{894F5A36-C15E-A145-A584-12C26E03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AD6"/>
    <w:pPr>
      <w:ind w:left="720"/>
      <w:contextualSpacing/>
    </w:pPr>
    <w:rPr>
      <w:rFonts w:ascii="Times New Roman" w:eastAsia="Times New Roman" w:hAnsi="Times New Roman" w:cs="Times New Roman"/>
      <w:lang w:val="en-AU"/>
    </w:rPr>
  </w:style>
  <w:style w:type="table" w:styleId="TableGrid">
    <w:name w:val="Table Grid"/>
    <w:basedOn w:val="TableNormal"/>
    <w:uiPriority w:val="39"/>
    <w:rsid w:val="00C11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5900"/>
    <w:rPr>
      <w:color w:val="808080"/>
    </w:rPr>
  </w:style>
  <w:style w:type="paragraph" w:styleId="Header">
    <w:name w:val="header"/>
    <w:basedOn w:val="Normal"/>
    <w:link w:val="HeaderChar"/>
    <w:unhideWhenUsed/>
    <w:rsid w:val="00BE0B8E"/>
    <w:pPr>
      <w:tabs>
        <w:tab w:val="center" w:pos="4513"/>
        <w:tab w:val="right" w:pos="9026"/>
      </w:tabs>
    </w:pPr>
    <w:rPr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BE0B8E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mes/Library/Group%20Containers/UBF8T346G9.Office/User%20Content.localized/Templates.localized/Borderless%20A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Borderless A4.dotx</Template>
  <TotalTime>10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Heseltine</dc:creator>
  <cp:keywords/>
  <dc:description/>
  <cp:lastModifiedBy>James Heseltine</cp:lastModifiedBy>
  <cp:revision>7</cp:revision>
  <cp:lastPrinted>2021-08-22T09:00:00Z</cp:lastPrinted>
  <dcterms:created xsi:type="dcterms:W3CDTF">2021-08-23T06:44:00Z</dcterms:created>
  <dcterms:modified xsi:type="dcterms:W3CDTF">2021-08-23T06:57:00Z</dcterms:modified>
</cp:coreProperties>
</file>