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A83" w:rsidRPr="00EB2A83" w:rsidRDefault="00EB2A83" w:rsidP="004738BA">
      <w:pPr>
        <w:jc w:val="center"/>
        <w:rPr>
          <w:rFonts w:ascii="Arial" w:eastAsia="Times New Roman" w:hAnsi="Arial" w:cs="Times New Roman"/>
          <w:color w:val="0000FF"/>
          <w:szCs w:val="24"/>
          <w:u w:val="single"/>
          <w:lang w:eastAsia="en-AU"/>
        </w:rPr>
      </w:pPr>
      <w:r w:rsidRPr="00EB2A83">
        <w:rPr>
          <w:rFonts w:ascii="Arial" w:eastAsia="Times New Roman" w:hAnsi="Arial" w:cs="Arial"/>
          <w:b/>
          <w:sz w:val="28"/>
          <w:szCs w:val="28"/>
          <w:lang w:eastAsia="en-AU"/>
        </w:rPr>
        <w:t>CIRCLE GEOMETRY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t>Extended investigation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Part 1:</w:t>
      </w:r>
      <w:r w:rsidRPr="00EB2A83">
        <w:rPr>
          <w:rFonts w:ascii="Arial" w:eastAsia="Times New Roman" w:hAnsi="Arial" w:cs="Arial"/>
          <w:szCs w:val="24"/>
          <w:lang w:eastAsia="en-AU"/>
        </w:rPr>
        <w:t xml:space="preserve"> 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>Preparation activity</w:t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Default="00EB2A83" w:rsidP="00A44A84">
      <w:pPr>
        <w:spacing w:after="0" w:line="240" w:lineRule="auto"/>
        <w:jc w:val="center"/>
        <w:rPr>
          <w:rFonts w:ascii="Arial" w:eastAsia="Times New Roman" w:hAnsi="Arial" w:cs="Times New Roman"/>
          <w:b/>
          <w:sz w:val="28"/>
          <w:szCs w:val="28"/>
          <w:u w:val="single"/>
          <w:lang w:eastAsia="en-AU"/>
        </w:rPr>
      </w:pPr>
      <w:r w:rsidRPr="00EB2A83">
        <w:rPr>
          <w:rFonts w:ascii="Arial" w:eastAsia="Times New Roman" w:hAnsi="Arial" w:cs="Times New Roman"/>
          <w:b/>
          <w:sz w:val="28"/>
          <w:szCs w:val="28"/>
          <w:u w:val="single"/>
          <w:lang w:eastAsia="en-AU"/>
        </w:rPr>
        <w:t xml:space="preserve">Using the Geometry Application on the </w:t>
      </w:r>
      <w:r w:rsidR="00A44A84">
        <w:rPr>
          <w:rFonts w:ascii="Arial" w:eastAsia="Times New Roman" w:hAnsi="Arial" w:cs="Times New Roman"/>
          <w:b/>
          <w:sz w:val="28"/>
          <w:szCs w:val="28"/>
          <w:u w:val="single"/>
          <w:lang w:eastAsia="en-AU"/>
        </w:rPr>
        <w:t>TI CAS</w:t>
      </w:r>
    </w:p>
    <w:p w:rsidR="00A44A84" w:rsidRPr="00A44A84" w:rsidRDefault="00A44A84" w:rsidP="00A44A84">
      <w:pPr>
        <w:spacing w:after="0" w:line="240" w:lineRule="auto"/>
        <w:jc w:val="center"/>
        <w:rPr>
          <w:rFonts w:ascii="Arial" w:eastAsia="Times New Roman" w:hAnsi="Arial" w:cs="Times New Roman"/>
          <w:sz w:val="28"/>
          <w:szCs w:val="28"/>
          <w:lang w:eastAsia="en-AU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1951"/>
        <w:gridCol w:w="7149"/>
      </w:tblGrid>
      <w:tr w:rsidR="00A44A84" w:rsidTr="0082229B">
        <w:tc>
          <w:tcPr>
            <w:tcW w:w="1951" w:type="dxa"/>
          </w:tcPr>
          <w:p w:rsidR="00A44A84" w:rsidRPr="00EB2A83" w:rsidRDefault="00A44A84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1.</w:t>
            </w:r>
          </w:p>
        </w:tc>
        <w:tc>
          <w:tcPr>
            <w:tcW w:w="7149" w:type="dxa"/>
          </w:tcPr>
          <w:p w:rsidR="00A44A84" w:rsidRDefault="00A44A84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[Marks]</w:t>
            </w:r>
          </w:p>
        </w:tc>
      </w:tr>
      <w:tr w:rsidR="00A44A84" w:rsidTr="0082229B">
        <w:tc>
          <w:tcPr>
            <w:tcW w:w="1951" w:type="dxa"/>
          </w:tcPr>
          <w:p w:rsidR="00A44A84" w:rsidRPr="00EB2A83" w:rsidRDefault="00A44A84" w:rsidP="0082229B">
            <w:pPr>
              <w:ind w:left="142"/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A44A84" w:rsidRPr="00C23D61" w:rsidRDefault="00A44A84" w:rsidP="00C23D61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Write a de</w:t>
            </w:r>
            <w:r w:rsidR="00C23D61">
              <w:rPr>
                <w:rFonts w:ascii="Arial" w:hAnsi="Arial"/>
                <w:szCs w:val="24"/>
              </w:rPr>
              <w:t>finition for each of following.</w:t>
            </w:r>
          </w:p>
        </w:tc>
      </w:tr>
      <w:tr w:rsidR="0082229B" w:rsidTr="0082229B">
        <w:tc>
          <w:tcPr>
            <w:tcW w:w="1951" w:type="dxa"/>
          </w:tcPr>
          <w:p w:rsidR="0082229B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Central Angle:</w:t>
            </w: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A44A84" w:rsidRPr="00EB2A83" w:rsidRDefault="00A44A84" w:rsidP="00A44A84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Chord:</w:t>
            </w: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Cyclic quadrilateral:</w:t>
            </w: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Diameter:</w:t>
            </w: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</w:p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Radius:</w:t>
            </w: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</w:p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Major/Minor Arc:</w:t>
            </w: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Major/Minor Segment:</w:t>
            </w: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</w:p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Alternate Segment:</w:t>
            </w: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Major/Minor Sector:</w:t>
            </w:r>
          </w:p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Secant:</w:t>
            </w:r>
          </w:p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Semicircle:</w:t>
            </w:r>
          </w:p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82229B" w:rsidTr="0082229B">
        <w:tc>
          <w:tcPr>
            <w:tcW w:w="1951" w:type="dxa"/>
          </w:tcPr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lastRenderedPageBreak/>
              <w:t>Tangent:</w:t>
            </w:r>
          </w:p>
          <w:p w:rsidR="0082229B" w:rsidRPr="00EB2A83" w:rsidRDefault="0082229B" w:rsidP="0082229B">
            <w:pPr>
              <w:ind w:left="142"/>
              <w:rPr>
                <w:rFonts w:ascii="Arial" w:hAnsi="Arial"/>
                <w:b/>
                <w:szCs w:val="24"/>
              </w:rPr>
            </w:pPr>
          </w:p>
        </w:tc>
        <w:tc>
          <w:tcPr>
            <w:tcW w:w="7149" w:type="dxa"/>
          </w:tcPr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</w:tbl>
    <w:p w:rsidR="00EB2A83" w:rsidRPr="00EB2A83" w:rsidRDefault="00EB2A83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82229B" w:rsidRDefault="0082229B" w:rsidP="00EB2A83">
      <w:pPr>
        <w:spacing w:after="0" w:line="240" w:lineRule="auto"/>
        <w:ind w:left="567" w:hanging="567"/>
        <w:rPr>
          <w:rFonts w:ascii="Arial" w:eastAsia="Times New Roman" w:hAnsi="Arial" w:cs="Times New Roman"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8141"/>
      </w:tblGrid>
      <w:tr w:rsidR="0082229B" w:rsidTr="0082229B">
        <w:tc>
          <w:tcPr>
            <w:tcW w:w="534" w:type="dxa"/>
          </w:tcPr>
          <w:p w:rsidR="0082229B" w:rsidRPr="0082229B" w:rsidRDefault="0082229B" w:rsidP="00EB2A83">
            <w:pPr>
              <w:rPr>
                <w:rFonts w:ascii="Arial" w:hAnsi="Arial"/>
                <w:b/>
                <w:szCs w:val="24"/>
              </w:rPr>
            </w:pPr>
            <w:r w:rsidRPr="0082229B">
              <w:rPr>
                <w:rFonts w:ascii="Arial" w:hAnsi="Arial"/>
                <w:b/>
                <w:szCs w:val="24"/>
              </w:rPr>
              <w:t>2.</w:t>
            </w:r>
          </w:p>
        </w:tc>
        <w:tc>
          <w:tcPr>
            <w:tcW w:w="8141" w:type="dxa"/>
          </w:tcPr>
          <w:p w:rsidR="0082229B" w:rsidRPr="0082229B" w:rsidRDefault="0082229B" w:rsidP="00EB2A83">
            <w:pPr>
              <w:rPr>
                <w:rFonts w:ascii="Arial" w:hAnsi="Arial"/>
                <w:b/>
                <w:szCs w:val="24"/>
              </w:rPr>
            </w:pPr>
            <w:r w:rsidRPr="0082229B">
              <w:rPr>
                <w:rFonts w:ascii="Arial" w:hAnsi="Arial"/>
                <w:b/>
                <w:szCs w:val="24"/>
              </w:rPr>
              <w:t>[ Marks]</w:t>
            </w:r>
          </w:p>
        </w:tc>
      </w:tr>
      <w:tr w:rsidR="0082229B" w:rsidTr="0082229B">
        <w:tc>
          <w:tcPr>
            <w:tcW w:w="534" w:type="dxa"/>
          </w:tcPr>
          <w:p w:rsidR="0082229B" w:rsidRPr="0082229B" w:rsidRDefault="0082229B" w:rsidP="0082229B">
            <w:r>
              <w:t>a)</w:t>
            </w:r>
          </w:p>
        </w:tc>
        <w:tc>
          <w:tcPr>
            <w:tcW w:w="8141" w:type="dxa"/>
          </w:tcPr>
          <w:p w:rsidR="0082229B" w:rsidRPr="00EB2A83" w:rsidRDefault="0082229B" w:rsidP="0082229B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 xml:space="preserve">Why do you think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Pr="00EB2A83">
              <w:rPr>
                <w:rFonts w:ascii="Arial" w:hAnsi="Arial"/>
                <w:szCs w:val="24"/>
              </w:rPr>
              <w:t>BED is referred to as the angle in the semicircle?</w:t>
            </w: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</w:tc>
      </w:tr>
      <w:tr w:rsidR="0082229B" w:rsidTr="0082229B">
        <w:tc>
          <w:tcPr>
            <w:tcW w:w="534" w:type="dxa"/>
          </w:tcPr>
          <w:p w:rsidR="0082229B" w:rsidRDefault="0082229B" w:rsidP="0082229B">
            <w:pPr>
              <w:rPr>
                <w:rFonts w:ascii="Arial" w:hAnsi="Arial"/>
                <w:szCs w:val="24"/>
              </w:rPr>
            </w:pPr>
          </w:p>
        </w:tc>
        <w:tc>
          <w:tcPr>
            <w:tcW w:w="8141" w:type="dxa"/>
          </w:tcPr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FE3745" w:rsidP="00EB2A83">
            <w:pPr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noProof/>
                <w:szCs w:val="24"/>
              </w:rPr>
              <w:drawing>
                <wp:inline distT="0" distB="0" distL="0" distR="0" wp14:anchorId="286AD229" wp14:editId="250D3674">
                  <wp:extent cx="2000249" cy="1781175"/>
                  <wp:effectExtent l="0" t="0" r="63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452" cy="178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</w:tc>
      </w:tr>
      <w:tr w:rsidR="0082229B" w:rsidTr="0082229B">
        <w:tc>
          <w:tcPr>
            <w:tcW w:w="534" w:type="dxa"/>
          </w:tcPr>
          <w:p w:rsidR="0082229B" w:rsidRPr="0082229B" w:rsidRDefault="0082229B" w:rsidP="0082229B">
            <w:r>
              <w:t>b)</w:t>
            </w:r>
          </w:p>
        </w:tc>
        <w:tc>
          <w:tcPr>
            <w:tcW w:w="8141" w:type="dxa"/>
          </w:tcPr>
          <w:p w:rsidR="0082229B" w:rsidRDefault="0082229B" w:rsidP="00EB2A83">
            <w:pPr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 xml:space="preserve">What do you notice about the size of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Pr="00EB2A83">
              <w:rPr>
                <w:rFonts w:ascii="Arial" w:hAnsi="Arial"/>
                <w:szCs w:val="24"/>
              </w:rPr>
              <w:t>BED as point E moves around the circle?</w:t>
            </w:r>
          </w:p>
        </w:tc>
      </w:tr>
      <w:tr w:rsidR="0082229B" w:rsidTr="0082229B">
        <w:tc>
          <w:tcPr>
            <w:tcW w:w="534" w:type="dxa"/>
          </w:tcPr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</w:tc>
        <w:tc>
          <w:tcPr>
            <w:tcW w:w="8141" w:type="dxa"/>
          </w:tcPr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257085" w:rsidRDefault="00257085" w:rsidP="00EB2A83">
            <w:pPr>
              <w:rPr>
                <w:rFonts w:ascii="Arial" w:hAnsi="Arial"/>
                <w:szCs w:val="24"/>
              </w:rPr>
            </w:pPr>
          </w:p>
          <w:p w:rsidR="00257085" w:rsidRDefault="00257085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</w:tc>
      </w:tr>
      <w:tr w:rsidR="0082229B" w:rsidTr="0082229B">
        <w:tc>
          <w:tcPr>
            <w:tcW w:w="534" w:type="dxa"/>
          </w:tcPr>
          <w:p w:rsidR="0082229B" w:rsidRDefault="0082229B" w:rsidP="00EB2A83">
            <w:pPr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c)</w:t>
            </w:r>
          </w:p>
        </w:tc>
        <w:tc>
          <w:tcPr>
            <w:tcW w:w="8141" w:type="dxa"/>
          </w:tcPr>
          <w:p w:rsidR="0082229B" w:rsidRPr="00EB2A83" w:rsidRDefault="0082229B" w:rsidP="0082229B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Make a conjecture about the size of the angle in a semicircle.</w:t>
            </w: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</w:tc>
      </w:tr>
      <w:tr w:rsidR="0082229B" w:rsidTr="0082229B">
        <w:tc>
          <w:tcPr>
            <w:tcW w:w="534" w:type="dxa"/>
          </w:tcPr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</w:tc>
        <w:tc>
          <w:tcPr>
            <w:tcW w:w="8141" w:type="dxa"/>
          </w:tcPr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257085" w:rsidRDefault="00257085" w:rsidP="00EB2A83">
            <w:pPr>
              <w:rPr>
                <w:rFonts w:ascii="Arial" w:hAnsi="Arial"/>
                <w:szCs w:val="24"/>
              </w:rPr>
            </w:pPr>
          </w:p>
          <w:p w:rsidR="00257085" w:rsidRDefault="00257085" w:rsidP="00EB2A83">
            <w:pPr>
              <w:rPr>
                <w:rFonts w:ascii="Arial" w:hAnsi="Arial"/>
                <w:szCs w:val="24"/>
              </w:rPr>
            </w:pPr>
          </w:p>
          <w:p w:rsidR="00257085" w:rsidRDefault="00257085" w:rsidP="00EB2A83">
            <w:pPr>
              <w:rPr>
                <w:rFonts w:ascii="Arial" w:hAnsi="Arial"/>
                <w:szCs w:val="24"/>
              </w:rPr>
            </w:pPr>
          </w:p>
          <w:p w:rsidR="00257085" w:rsidRDefault="00257085" w:rsidP="00EB2A83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</w:tc>
      </w:tr>
      <w:tr w:rsidR="0082229B" w:rsidTr="00FE3745">
        <w:trPr>
          <w:trHeight w:val="1552"/>
        </w:trPr>
        <w:tc>
          <w:tcPr>
            <w:tcW w:w="534" w:type="dxa"/>
          </w:tcPr>
          <w:p w:rsidR="0082229B" w:rsidRDefault="00FE3745" w:rsidP="00EB2A83">
            <w:pPr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d)</w:t>
            </w:r>
          </w:p>
        </w:tc>
        <w:tc>
          <w:tcPr>
            <w:tcW w:w="8141" w:type="dxa"/>
          </w:tcPr>
          <w:p w:rsidR="0082229B" w:rsidRDefault="0082229B" w:rsidP="0082229B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Conjecture:</w:t>
            </w:r>
            <w:r w:rsidRPr="00EB2A83">
              <w:rPr>
                <w:rFonts w:ascii="Arial" w:hAnsi="Arial"/>
                <w:szCs w:val="24"/>
              </w:rPr>
              <w:t xml:space="preserve"> The angle in a semicircle is …</w:t>
            </w:r>
          </w:p>
          <w:p w:rsidR="0082229B" w:rsidRDefault="0082229B" w:rsidP="0082229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82229B" w:rsidRDefault="0082229B" w:rsidP="0082229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82229B" w:rsidRDefault="0082229B" w:rsidP="0082229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82229B" w:rsidRPr="00EB2A83" w:rsidRDefault="0082229B" w:rsidP="00FE3745">
            <w:pPr>
              <w:rPr>
                <w:rFonts w:ascii="Arial" w:hAnsi="Arial"/>
                <w:szCs w:val="24"/>
              </w:rPr>
            </w:pPr>
          </w:p>
          <w:p w:rsidR="0082229B" w:rsidRDefault="0082229B" w:rsidP="00EB2A83">
            <w:pPr>
              <w:rPr>
                <w:rFonts w:ascii="Arial" w:hAnsi="Arial"/>
                <w:szCs w:val="24"/>
              </w:rPr>
            </w:pPr>
          </w:p>
          <w:p w:rsidR="00FE3745" w:rsidRDefault="00FE3745" w:rsidP="00EB2A83">
            <w:pPr>
              <w:rPr>
                <w:rFonts w:ascii="Arial" w:hAnsi="Arial"/>
                <w:szCs w:val="24"/>
              </w:rPr>
            </w:pPr>
          </w:p>
          <w:p w:rsidR="00FE3745" w:rsidRDefault="00FE3745" w:rsidP="00EB2A83">
            <w:pPr>
              <w:rPr>
                <w:rFonts w:ascii="Arial" w:hAnsi="Arial"/>
                <w:szCs w:val="24"/>
              </w:rPr>
            </w:pPr>
          </w:p>
          <w:p w:rsidR="00FE3745" w:rsidRDefault="00FE3745" w:rsidP="00EB2A83">
            <w:pPr>
              <w:rPr>
                <w:rFonts w:ascii="Arial" w:hAnsi="Arial"/>
                <w:szCs w:val="24"/>
              </w:rPr>
            </w:pPr>
          </w:p>
        </w:tc>
      </w:tr>
    </w:tbl>
    <w:p w:rsidR="0082229B" w:rsidRDefault="0082229B" w:rsidP="00FE3745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FE3745" w:rsidRDefault="00FE3745" w:rsidP="00FE3745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C729A3" w:rsidRDefault="00C729A3" w:rsidP="00FE3745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C729A3" w:rsidRDefault="00C729A3" w:rsidP="00FE3745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C729A3" w:rsidRDefault="00C729A3" w:rsidP="00FE3745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C729A3" w:rsidRPr="00FE3745" w:rsidRDefault="00C729A3" w:rsidP="00FE3745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567"/>
      </w:tblGrid>
      <w:tr w:rsidR="0082229B" w:rsidTr="0082229B">
        <w:tc>
          <w:tcPr>
            <w:tcW w:w="675" w:type="dxa"/>
          </w:tcPr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lastRenderedPageBreak/>
              <w:t>3.</w:t>
            </w:r>
          </w:p>
        </w:tc>
        <w:tc>
          <w:tcPr>
            <w:tcW w:w="8567" w:type="dxa"/>
          </w:tcPr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[ Marks]</w:t>
            </w:r>
          </w:p>
        </w:tc>
      </w:tr>
      <w:tr w:rsidR="0082229B" w:rsidTr="0082229B">
        <w:trPr>
          <w:trHeight w:val="166"/>
        </w:trPr>
        <w:tc>
          <w:tcPr>
            <w:tcW w:w="675" w:type="dxa"/>
          </w:tcPr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</w:p>
        </w:tc>
        <w:tc>
          <w:tcPr>
            <w:tcW w:w="8567" w:type="dxa"/>
          </w:tcPr>
          <w:p w:rsidR="0082229B" w:rsidRPr="00EB2A83" w:rsidRDefault="0082229B" w:rsidP="0082229B">
            <w:pPr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A proof of your conjecture about the angle in a semicircle has been started for you. Complete the proof. Remember that statements in the proof need to be justified.</w:t>
            </w:r>
          </w:p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</w:p>
        </w:tc>
      </w:tr>
      <w:tr w:rsidR="0082229B" w:rsidTr="0082229B">
        <w:tc>
          <w:tcPr>
            <w:tcW w:w="675" w:type="dxa"/>
          </w:tcPr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</w:p>
        </w:tc>
        <w:tc>
          <w:tcPr>
            <w:tcW w:w="8567" w:type="dxa"/>
          </w:tcPr>
          <w:p w:rsidR="0082229B" w:rsidRPr="00EB2A83" w:rsidRDefault="0082229B" w:rsidP="0082229B">
            <w:pPr>
              <w:ind w:left="567" w:hanging="567"/>
              <w:rPr>
                <w:rFonts w:ascii="Arial" w:hAnsi="Arial"/>
                <w:b/>
                <w:szCs w:val="24"/>
                <w:u w:val="single"/>
              </w:rPr>
            </w:pPr>
          </w:p>
          <w:p w:rsidR="0082229B" w:rsidRPr="00EB2A83" w:rsidRDefault="0082229B" w:rsidP="0082229B">
            <w:pPr>
              <w:ind w:left="567" w:hanging="567"/>
              <w:rPr>
                <w:rFonts w:ascii="Arial" w:hAnsi="Arial"/>
                <w:b/>
                <w:szCs w:val="24"/>
                <w:u w:val="single"/>
              </w:rPr>
            </w:pPr>
            <w:r w:rsidRPr="00EB2A83">
              <w:rPr>
                <w:rFonts w:ascii="Arial" w:hAnsi="Arial"/>
                <w:b/>
                <w:szCs w:val="24"/>
                <w:u w:val="single"/>
              </w:rPr>
              <w:t>Angle in a Semicircle Theorem</w:t>
            </w:r>
          </w:p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</w:p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</w:p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  <w:r w:rsidRPr="00EB2A83">
              <w:rPr>
                <w:rFonts w:ascii="Arial" w:hAnsi="Arial"/>
                <w:noProof/>
                <w:szCs w:val="24"/>
              </w:rPr>
              <w:drawing>
                <wp:inline distT="0" distB="0" distL="0" distR="0" wp14:anchorId="2854A7A3" wp14:editId="52AFE46B">
                  <wp:extent cx="2124075" cy="1789373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902" cy="179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</w:p>
        </w:tc>
      </w:tr>
      <w:tr w:rsidR="0082229B" w:rsidTr="00511C62">
        <w:trPr>
          <w:trHeight w:val="9123"/>
        </w:trPr>
        <w:tc>
          <w:tcPr>
            <w:tcW w:w="675" w:type="dxa"/>
          </w:tcPr>
          <w:p w:rsidR="0082229B" w:rsidRDefault="0082229B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</w:p>
        </w:tc>
        <w:tc>
          <w:tcPr>
            <w:tcW w:w="8567" w:type="dxa"/>
          </w:tcPr>
          <w:p w:rsidR="0082229B" w:rsidRPr="00EB2A83" w:rsidRDefault="0082229B" w:rsidP="0082229B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  <w:p w:rsidR="0082229B" w:rsidRPr="00EB2A83" w:rsidRDefault="0082229B" w:rsidP="0082229B">
            <w:pPr>
              <w:tabs>
                <w:tab w:val="left" w:pos="567"/>
              </w:tabs>
              <w:ind w:left="1843" w:hanging="1843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Given</w:t>
            </w:r>
            <w:r w:rsidRPr="00EB2A83">
              <w:rPr>
                <w:rFonts w:ascii="Arial" w:hAnsi="Arial"/>
                <w:szCs w:val="24"/>
              </w:rPr>
              <w:t>:</w:t>
            </w:r>
            <w:r w:rsidRPr="00EB2A83">
              <w:rPr>
                <w:rFonts w:ascii="Arial" w:hAnsi="Arial"/>
                <w:szCs w:val="24"/>
              </w:rPr>
              <w:tab/>
              <w:t xml:space="preserve">Circle centre A, diameter BD. E is any point on the circle,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Pr="00EB2A83">
              <w:rPr>
                <w:rFonts w:ascii="Arial" w:hAnsi="Arial"/>
                <w:szCs w:val="24"/>
              </w:rPr>
              <w:t>BED is an angle in the semicircle DBE.</w:t>
            </w:r>
          </w:p>
          <w:p w:rsidR="0082229B" w:rsidRPr="00EB2A83" w:rsidRDefault="0082229B" w:rsidP="0082229B">
            <w:pPr>
              <w:tabs>
                <w:tab w:val="left" w:pos="567"/>
              </w:tabs>
              <w:ind w:left="1843" w:hanging="1843"/>
              <w:rPr>
                <w:rFonts w:ascii="Arial" w:hAnsi="Arial"/>
                <w:b/>
                <w:szCs w:val="24"/>
              </w:rPr>
            </w:pPr>
          </w:p>
          <w:p w:rsidR="0082229B" w:rsidRPr="00EB2A83" w:rsidRDefault="0082229B" w:rsidP="0082229B">
            <w:pPr>
              <w:tabs>
                <w:tab w:val="left" w:pos="567"/>
              </w:tabs>
              <w:ind w:left="1843" w:hanging="1843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To Prove</w:t>
            </w:r>
            <w:r w:rsidRPr="00EB2A83">
              <w:rPr>
                <w:rFonts w:ascii="Arial" w:hAnsi="Arial"/>
                <w:szCs w:val="24"/>
              </w:rPr>
              <w:t>:</w:t>
            </w:r>
            <w:r w:rsidRPr="00EB2A83">
              <w:rPr>
                <w:rFonts w:ascii="Arial" w:hAnsi="Arial"/>
                <w:szCs w:val="24"/>
              </w:rPr>
              <w:tab/>
            </w:r>
          </w:p>
          <w:p w:rsidR="0082229B" w:rsidRPr="00EB2A83" w:rsidRDefault="0082229B" w:rsidP="0082229B">
            <w:pPr>
              <w:tabs>
                <w:tab w:val="left" w:pos="567"/>
              </w:tabs>
              <w:ind w:left="1843" w:hanging="1843"/>
              <w:rPr>
                <w:rFonts w:ascii="Arial" w:hAnsi="Arial"/>
                <w:szCs w:val="24"/>
              </w:rPr>
            </w:pPr>
          </w:p>
          <w:p w:rsidR="0082229B" w:rsidRPr="00EB2A83" w:rsidRDefault="0082229B" w:rsidP="0082229B">
            <w:pPr>
              <w:tabs>
                <w:tab w:val="left" w:pos="567"/>
              </w:tabs>
              <w:ind w:left="1843" w:hanging="1843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Extension to</w:t>
            </w:r>
          </w:p>
          <w:p w:rsidR="0082229B" w:rsidRPr="00EB2A83" w:rsidRDefault="0082229B" w:rsidP="0082229B">
            <w:pPr>
              <w:tabs>
                <w:tab w:val="left" w:pos="567"/>
              </w:tabs>
              <w:ind w:left="1843" w:hanging="1843"/>
              <w:rPr>
                <w:rFonts w:ascii="Arial" w:hAnsi="Arial"/>
                <w:szCs w:val="24"/>
              </w:rPr>
            </w:pPr>
            <w:proofErr w:type="gramStart"/>
            <w:r w:rsidRPr="00EB2A83">
              <w:rPr>
                <w:rFonts w:ascii="Arial" w:hAnsi="Arial"/>
                <w:b/>
                <w:szCs w:val="24"/>
              </w:rPr>
              <w:t>the</w:t>
            </w:r>
            <w:proofErr w:type="gramEnd"/>
            <w:r w:rsidRPr="00EB2A83">
              <w:rPr>
                <w:rFonts w:ascii="Arial" w:hAnsi="Arial"/>
                <w:b/>
                <w:szCs w:val="24"/>
              </w:rPr>
              <w:t xml:space="preserve"> diagram:</w:t>
            </w:r>
            <w:r w:rsidRPr="00EB2A83">
              <w:rPr>
                <w:rFonts w:ascii="Arial" w:hAnsi="Arial"/>
                <w:szCs w:val="24"/>
              </w:rPr>
              <w:tab/>
              <w:t>Draw AE.</w:t>
            </w:r>
          </w:p>
          <w:p w:rsidR="0082229B" w:rsidRPr="00EB2A83" w:rsidRDefault="0082229B" w:rsidP="0082229B">
            <w:pPr>
              <w:tabs>
                <w:tab w:val="left" w:pos="567"/>
              </w:tabs>
              <w:ind w:left="1134" w:hanging="1134"/>
              <w:rPr>
                <w:rFonts w:ascii="Arial" w:hAnsi="Arial"/>
                <w:szCs w:val="24"/>
              </w:rPr>
            </w:pPr>
          </w:p>
          <w:p w:rsidR="0082229B" w:rsidRPr="00EB2A83" w:rsidRDefault="0082229B" w:rsidP="0082229B">
            <w:pPr>
              <w:tabs>
                <w:tab w:val="left" w:pos="567"/>
                <w:tab w:val="left" w:pos="2268"/>
                <w:tab w:val="left" w:pos="7371"/>
              </w:tabs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Proof:</w:t>
            </w:r>
            <w:r>
              <w:rPr>
                <w:rFonts w:ascii="Arial" w:hAnsi="Arial"/>
                <w:b/>
                <w:szCs w:val="24"/>
              </w:rPr>
              <w:t xml:space="preserve">                                  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68"/>
              <w:gridCol w:w="4168"/>
            </w:tblGrid>
            <w:tr w:rsidR="0082229B" w:rsidTr="0082229B">
              <w:tc>
                <w:tcPr>
                  <w:tcW w:w="4168" w:type="dxa"/>
                </w:tcPr>
                <w:p w:rsidR="0082229B" w:rsidRP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  <w:r w:rsidRPr="0082229B">
                    <w:rPr>
                      <w:rFonts w:ascii="Arial" w:hAnsi="Arial"/>
                      <w:b/>
                      <w:szCs w:val="24"/>
                    </w:rPr>
                    <w:t>Statement</w:t>
                  </w:r>
                </w:p>
              </w:tc>
              <w:tc>
                <w:tcPr>
                  <w:tcW w:w="4168" w:type="dxa"/>
                </w:tcPr>
                <w:p w:rsidR="0082229B" w:rsidRP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  <w:r w:rsidRPr="0082229B">
                    <w:rPr>
                      <w:rFonts w:ascii="Arial" w:hAnsi="Arial"/>
                      <w:b/>
                      <w:szCs w:val="24"/>
                    </w:rPr>
                    <w:t>Reason</w:t>
                  </w:r>
                  <w:r>
                    <w:rPr>
                      <w:rFonts w:ascii="Arial" w:hAnsi="Arial"/>
                      <w:b/>
                      <w:szCs w:val="24"/>
                    </w:rPr>
                    <w:t xml:space="preserve">(Justification) </w:t>
                  </w:r>
                </w:p>
              </w:tc>
            </w:tr>
            <w:tr w:rsidR="0082229B" w:rsidTr="0082229B">
              <w:tc>
                <w:tcPr>
                  <w:tcW w:w="4168" w:type="dxa"/>
                </w:tcPr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</w:tc>
              <w:tc>
                <w:tcPr>
                  <w:tcW w:w="4168" w:type="dxa"/>
                </w:tcPr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  <w:p w:rsidR="0082229B" w:rsidRDefault="0082229B" w:rsidP="0082229B">
                  <w:pPr>
                    <w:tabs>
                      <w:tab w:val="left" w:pos="567"/>
                      <w:tab w:val="left" w:pos="2268"/>
                      <w:tab w:val="left" w:pos="7371"/>
                    </w:tabs>
                    <w:rPr>
                      <w:rFonts w:ascii="Arial" w:hAnsi="Arial"/>
                      <w:szCs w:val="24"/>
                    </w:rPr>
                  </w:pPr>
                </w:p>
              </w:tc>
            </w:tr>
          </w:tbl>
          <w:p w:rsidR="0082229B" w:rsidRPr="0082229B" w:rsidRDefault="0082229B" w:rsidP="0082229B">
            <w:pPr>
              <w:tabs>
                <w:tab w:val="left" w:pos="567"/>
                <w:tab w:val="left" w:pos="1418"/>
                <w:tab w:val="left" w:pos="2835"/>
                <w:tab w:val="left" w:pos="6804"/>
              </w:tabs>
              <w:rPr>
                <w:rFonts w:ascii="Arial" w:hAnsi="Arial" w:cs="Arial"/>
                <w:szCs w:val="24"/>
              </w:rPr>
            </w:pPr>
          </w:p>
        </w:tc>
      </w:tr>
    </w:tbl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</w:tabs>
        <w:spacing w:after="0"/>
        <w:rPr>
          <w:rFonts w:ascii="Arial" w:eastAsia="Times New Roman" w:hAnsi="Arial" w:cs="Times New Roman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FE3745" w:rsidRDefault="00FE3745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8141"/>
      </w:tblGrid>
      <w:tr w:rsidR="00FE3745" w:rsidTr="00A427D6">
        <w:tc>
          <w:tcPr>
            <w:tcW w:w="534" w:type="dxa"/>
          </w:tcPr>
          <w:p w:rsidR="00FE3745" w:rsidRPr="0082229B" w:rsidRDefault="003349A4" w:rsidP="00A427D6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4</w:t>
            </w:r>
            <w:r w:rsidR="00FE3745" w:rsidRPr="0082229B">
              <w:rPr>
                <w:rFonts w:ascii="Arial" w:hAnsi="Arial"/>
                <w:b/>
                <w:szCs w:val="24"/>
              </w:rPr>
              <w:t>.</w:t>
            </w:r>
          </w:p>
        </w:tc>
        <w:tc>
          <w:tcPr>
            <w:tcW w:w="8141" w:type="dxa"/>
          </w:tcPr>
          <w:p w:rsidR="00FE3745" w:rsidRPr="0082229B" w:rsidRDefault="00FE3745" w:rsidP="00A427D6">
            <w:pPr>
              <w:rPr>
                <w:rFonts w:ascii="Arial" w:hAnsi="Arial"/>
                <w:b/>
                <w:szCs w:val="24"/>
              </w:rPr>
            </w:pPr>
            <w:r w:rsidRPr="0082229B">
              <w:rPr>
                <w:rFonts w:ascii="Arial" w:hAnsi="Arial"/>
                <w:b/>
                <w:szCs w:val="24"/>
              </w:rPr>
              <w:t>[ Marks]</w:t>
            </w:r>
          </w:p>
        </w:tc>
      </w:tr>
      <w:tr w:rsidR="00FE3745" w:rsidTr="00A427D6">
        <w:tc>
          <w:tcPr>
            <w:tcW w:w="534" w:type="dxa"/>
          </w:tcPr>
          <w:p w:rsidR="00FE3745" w:rsidRPr="0082229B" w:rsidRDefault="00FE3745" w:rsidP="00A427D6">
            <w:r>
              <w:t>a)</w:t>
            </w:r>
          </w:p>
        </w:tc>
        <w:tc>
          <w:tcPr>
            <w:tcW w:w="8141" w:type="dxa"/>
          </w:tcPr>
          <w:p w:rsidR="00FE3745" w:rsidRDefault="00FE3745" w:rsidP="00A427D6">
            <w:pPr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By which arc are angles CBD and CAD both subtended?</w:t>
            </w:r>
          </w:p>
        </w:tc>
      </w:tr>
      <w:tr w:rsidR="00FE3745" w:rsidTr="00A427D6">
        <w:tc>
          <w:tcPr>
            <w:tcW w:w="534" w:type="dxa"/>
          </w:tcPr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</w:tc>
        <w:tc>
          <w:tcPr>
            <w:tcW w:w="8141" w:type="dxa"/>
          </w:tcPr>
          <w:p w:rsidR="00FE3745" w:rsidRDefault="00511C62" w:rsidP="00A427D6">
            <w:pPr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noProof/>
                <w:szCs w:val="24"/>
              </w:rPr>
              <w:drawing>
                <wp:inline distT="0" distB="0" distL="0" distR="0" wp14:anchorId="3F0AFAC1" wp14:editId="23428572">
                  <wp:extent cx="2181225" cy="247650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468" cy="248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</w:tc>
      </w:tr>
      <w:tr w:rsidR="00FE3745" w:rsidTr="00511C62">
        <w:trPr>
          <w:trHeight w:val="468"/>
        </w:trPr>
        <w:tc>
          <w:tcPr>
            <w:tcW w:w="534" w:type="dxa"/>
          </w:tcPr>
          <w:p w:rsidR="00FE3745" w:rsidRPr="0082229B" w:rsidRDefault="00FE3745" w:rsidP="00A427D6">
            <w:r>
              <w:t>b)</w:t>
            </w:r>
          </w:p>
        </w:tc>
        <w:tc>
          <w:tcPr>
            <w:tcW w:w="8141" w:type="dxa"/>
          </w:tcPr>
          <w:p w:rsidR="00FE3745" w:rsidRDefault="00FE3745" w:rsidP="00FE3745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What do you notice about the size of the angle subtend</w:t>
            </w:r>
            <w:r>
              <w:rPr>
                <w:rFonts w:ascii="Arial" w:hAnsi="Arial"/>
                <w:szCs w:val="24"/>
              </w:rPr>
              <w:t>ed at the centre of the circle,</w:t>
            </w:r>
          </w:p>
          <w:p w:rsidR="00FE3745" w:rsidRDefault="00FE3745" w:rsidP="00511C62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sym w:font="Symbol" w:char="F0D0"/>
            </w:r>
            <w:proofErr w:type="gramStart"/>
            <w:r w:rsidRPr="00EB2A83">
              <w:rPr>
                <w:rFonts w:ascii="Arial" w:hAnsi="Arial"/>
                <w:szCs w:val="24"/>
              </w:rPr>
              <w:t>CAD,</w:t>
            </w:r>
            <w:proofErr w:type="gramEnd"/>
            <w:r w:rsidRPr="00EB2A83">
              <w:rPr>
                <w:rFonts w:ascii="Arial" w:hAnsi="Arial"/>
                <w:szCs w:val="24"/>
              </w:rPr>
              <w:t xml:space="preserve"> and the size of the angle subtended at the circumference of the circle,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="00511C62">
              <w:rPr>
                <w:rFonts w:ascii="Arial" w:hAnsi="Arial"/>
                <w:szCs w:val="24"/>
              </w:rPr>
              <w:t>CBD?</w:t>
            </w:r>
          </w:p>
        </w:tc>
      </w:tr>
      <w:tr w:rsidR="00FE3745" w:rsidTr="00A427D6">
        <w:tc>
          <w:tcPr>
            <w:tcW w:w="534" w:type="dxa"/>
          </w:tcPr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</w:tc>
        <w:tc>
          <w:tcPr>
            <w:tcW w:w="8141" w:type="dxa"/>
          </w:tcPr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</w:tc>
      </w:tr>
      <w:tr w:rsidR="00FE3745" w:rsidTr="00A427D6">
        <w:tc>
          <w:tcPr>
            <w:tcW w:w="534" w:type="dxa"/>
          </w:tcPr>
          <w:p w:rsidR="00FE3745" w:rsidRDefault="00FE3745" w:rsidP="00A427D6">
            <w:pPr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c)</w:t>
            </w:r>
          </w:p>
        </w:tc>
        <w:tc>
          <w:tcPr>
            <w:tcW w:w="8141" w:type="dxa"/>
          </w:tcPr>
          <w:p w:rsidR="00FE3745" w:rsidRDefault="00FE3745" w:rsidP="00FE3745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 xml:space="preserve">Make a conjecture about the size of the angle at the </w:t>
            </w:r>
            <w:r>
              <w:rPr>
                <w:rFonts w:ascii="Arial" w:hAnsi="Arial"/>
                <w:szCs w:val="24"/>
              </w:rPr>
              <w:t>centre subtended by an arc of a</w:t>
            </w:r>
          </w:p>
          <w:p w:rsidR="00FE3745" w:rsidRPr="00EB2A83" w:rsidRDefault="00FE3745" w:rsidP="00FE3745">
            <w:pPr>
              <w:ind w:left="567" w:hanging="567"/>
              <w:rPr>
                <w:rFonts w:ascii="Arial" w:hAnsi="Arial"/>
                <w:szCs w:val="24"/>
              </w:rPr>
            </w:pPr>
            <w:proofErr w:type="gramStart"/>
            <w:r w:rsidRPr="00EB2A83">
              <w:rPr>
                <w:rFonts w:ascii="Arial" w:hAnsi="Arial"/>
                <w:szCs w:val="24"/>
              </w:rPr>
              <w:t>circle</w:t>
            </w:r>
            <w:proofErr w:type="gramEnd"/>
            <w:r w:rsidRPr="00EB2A83">
              <w:rPr>
                <w:rFonts w:ascii="Arial" w:hAnsi="Arial"/>
                <w:szCs w:val="24"/>
              </w:rPr>
              <w:t xml:space="preserve"> and the size of the angle at the circumference subtended by the same arc.</w:t>
            </w: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</w:tc>
      </w:tr>
      <w:tr w:rsidR="00FE3745" w:rsidTr="00A427D6">
        <w:tc>
          <w:tcPr>
            <w:tcW w:w="534" w:type="dxa"/>
          </w:tcPr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</w:tc>
        <w:tc>
          <w:tcPr>
            <w:tcW w:w="8141" w:type="dxa"/>
          </w:tcPr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645634" w:rsidRDefault="00645634" w:rsidP="00A427D6">
            <w:pPr>
              <w:rPr>
                <w:rFonts w:ascii="Arial" w:hAnsi="Arial"/>
                <w:szCs w:val="24"/>
              </w:rPr>
            </w:pPr>
          </w:p>
        </w:tc>
      </w:tr>
      <w:tr w:rsidR="00FE3745" w:rsidTr="00A427D6">
        <w:tc>
          <w:tcPr>
            <w:tcW w:w="534" w:type="dxa"/>
          </w:tcPr>
          <w:p w:rsidR="00FE3745" w:rsidRDefault="00511C62" w:rsidP="00A427D6">
            <w:pPr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d)</w:t>
            </w:r>
          </w:p>
        </w:tc>
        <w:tc>
          <w:tcPr>
            <w:tcW w:w="8141" w:type="dxa"/>
          </w:tcPr>
          <w:p w:rsidR="00FE3745" w:rsidRPr="00EB2A83" w:rsidRDefault="00FE3745" w:rsidP="00FE3745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Conjecture:</w:t>
            </w:r>
            <w:r w:rsidRPr="00EB2A83">
              <w:rPr>
                <w:rFonts w:ascii="Arial" w:hAnsi="Arial"/>
                <w:szCs w:val="24"/>
              </w:rPr>
              <w:t xml:space="preserve"> The size of the angle at the centre subtended by an arc of the circle is  …</w:t>
            </w: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645634" w:rsidRDefault="00645634" w:rsidP="00A427D6">
            <w:pPr>
              <w:rPr>
                <w:rFonts w:ascii="Arial" w:hAnsi="Arial"/>
                <w:szCs w:val="24"/>
              </w:rPr>
            </w:pPr>
          </w:p>
          <w:p w:rsidR="00645634" w:rsidRDefault="00645634" w:rsidP="00A427D6">
            <w:pPr>
              <w:rPr>
                <w:rFonts w:ascii="Arial" w:hAnsi="Arial"/>
                <w:szCs w:val="24"/>
              </w:rPr>
            </w:pPr>
          </w:p>
          <w:p w:rsidR="00645634" w:rsidRDefault="00645634" w:rsidP="00A427D6">
            <w:pPr>
              <w:rPr>
                <w:rFonts w:ascii="Arial" w:hAnsi="Arial"/>
                <w:szCs w:val="24"/>
              </w:rPr>
            </w:pPr>
          </w:p>
          <w:p w:rsidR="00645634" w:rsidRDefault="00645634" w:rsidP="00A427D6">
            <w:pPr>
              <w:rPr>
                <w:rFonts w:ascii="Arial" w:hAnsi="Arial"/>
                <w:szCs w:val="24"/>
              </w:rPr>
            </w:pPr>
          </w:p>
          <w:p w:rsidR="00645634" w:rsidRDefault="00645634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  <w:p w:rsidR="00FE3745" w:rsidRDefault="00FE3745" w:rsidP="00A427D6">
            <w:pPr>
              <w:rPr>
                <w:rFonts w:ascii="Arial" w:hAnsi="Arial"/>
                <w:szCs w:val="24"/>
              </w:rPr>
            </w:pPr>
          </w:p>
        </w:tc>
      </w:tr>
    </w:tbl>
    <w:p w:rsidR="00FE3745" w:rsidRDefault="00FE3745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7A1632" w:rsidRDefault="007A1632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7A1632" w:rsidRDefault="007A1632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7A1632" w:rsidRDefault="007A1632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7A1632" w:rsidRDefault="007A1632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8708"/>
      </w:tblGrid>
      <w:tr w:rsidR="00511C62" w:rsidTr="00511C62">
        <w:tc>
          <w:tcPr>
            <w:tcW w:w="534" w:type="dxa"/>
          </w:tcPr>
          <w:p w:rsidR="00511C62" w:rsidRPr="00511C62" w:rsidRDefault="00511C62" w:rsidP="00EB2A83">
            <w:pPr>
              <w:rPr>
                <w:rFonts w:ascii="Arial" w:hAnsi="Arial"/>
                <w:b/>
                <w:szCs w:val="24"/>
              </w:rPr>
            </w:pPr>
            <w:r w:rsidRPr="00511C62">
              <w:rPr>
                <w:rFonts w:ascii="Arial" w:hAnsi="Arial"/>
                <w:b/>
                <w:szCs w:val="24"/>
              </w:rPr>
              <w:lastRenderedPageBreak/>
              <w:t>5.</w:t>
            </w:r>
          </w:p>
        </w:tc>
        <w:tc>
          <w:tcPr>
            <w:tcW w:w="8708" w:type="dxa"/>
          </w:tcPr>
          <w:p w:rsidR="00511C62" w:rsidRPr="00511C62" w:rsidRDefault="00511C62" w:rsidP="00EB2A83">
            <w:pPr>
              <w:rPr>
                <w:rFonts w:ascii="Arial" w:hAnsi="Arial"/>
                <w:b/>
                <w:szCs w:val="24"/>
              </w:rPr>
            </w:pPr>
            <w:r w:rsidRPr="00511C62">
              <w:rPr>
                <w:rFonts w:ascii="Arial" w:hAnsi="Arial"/>
                <w:b/>
                <w:szCs w:val="24"/>
              </w:rPr>
              <w:t>[Marks]</w:t>
            </w:r>
          </w:p>
        </w:tc>
      </w:tr>
      <w:tr w:rsidR="00511C62" w:rsidTr="00511C62">
        <w:tc>
          <w:tcPr>
            <w:tcW w:w="534" w:type="dxa"/>
          </w:tcPr>
          <w:p w:rsidR="00511C62" w:rsidRDefault="00511C62" w:rsidP="00EB2A83">
            <w:pPr>
              <w:rPr>
                <w:rFonts w:ascii="Arial" w:hAnsi="Arial"/>
                <w:szCs w:val="24"/>
              </w:rPr>
            </w:pPr>
          </w:p>
        </w:tc>
        <w:tc>
          <w:tcPr>
            <w:tcW w:w="8708" w:type="dxa"/>
          </w:tcPr>
          <w:p w:rsidR="00511C62" w:rsidRPr="00EB2A83" w:rsidRDefault="00511C62" w:rsidP="00511C62">
            <w:pPr>
              <w:rPr>
                <w:rFonts w:ascii="Arial" w:hAnsi="Arial"/>
                <w:szCs w:val="24"/>
              </w:rPr>
            </w:pPr>
          </w:p>
          <w:p w:rsidR="00511C62" w:rsidRPr="00EB2A83" w:rsidRDefault="00511C62" w:rsidP="00511C62">
            <w:pPr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A proof of your conjecture about the central angle has been started for you. Complete the proof. Remember that statements in the proof need to be justified.</w:t>
            </w:r>
          </w:p>
          <w:p w:rsidR="00511C62" w:rsidRDefault="00511C62" w:rsidP="00EB2A83">
            <w:pPr>
              <w:rPr>
                <w:rFonts w:ascii="Arial" w:hAnsi="Arial"/>
                <w:szCs w:val="24"/>
              </w:rPr>
            </w:pPr>
          </w:p>
        </w:tc>
      </w:tr>
      <w:tr w:rsidR="00511C62" w:rsidTr="00511C62">
        <w:tc>
          <w:tcPr>
            <w:tcW w:w="534" w:type="dxa"/>
          </w:tcPr>
          <w:p w:rsidR="00511C62" w:rsidRDefault="00511C62" w:rsidP="00EB2A83">
            <w:pPr>
              <w:rPr>
                <w:rFonts w:ascii="Arial" w:hAnsi="Arial"/>
                <w:szCs w:val="24"/>
              </w:rPr>
            </w:pPr>
          </w:p>
        </w:tc>
        <w:tc>
          <w:tcPr>
            <w:tcW w:w="8708" w:type="dxa"/>
          </w:tcPr>
          <w:p w:rsidR="00511C62" w:rsidRPr="00EB2A83" w:rsidRDefault="00511C62" w:rsidP="00511C62">
            <w:pPr>
              <w:rPr>
                <w:rFonts w:ascii="Arial" w:hAnsi="Arial"/>
                <w:b/>
                <w:szCs w:val="24"/>
                <w:u w:val="single"/>
              </w:rPr>
            </w:pPr>
            <w:r w:rsidRPr="00EB2A83">
              <w:rPr>
                <w:rFonts w:ascii="Arial" w:hAnsi="Arial"/>
                <w:b/>
                <w:szCs w:val="24"/>
                <w:u w:val="single"/>
              </w:rPr>
              <w:t>Central Angle Theorem</w:t>
            </w:r>
          </w:p>
          <w:p w:rsidR="00511C62" w:rsidRDefault="00511C62" w:rsidP="00EB2A83">
            <w:pPr>
              <w:rPr>
                <w:rFonts w:ascii="Arial" w:hAnsi="Arial"/>
                <w:szCs w:val="24"/>
              </w:rPr>
            </w:pPr>
          </w:p>
          <w:p w:rsidR="00511C62" w:rsidRDefault="00511C62" w:rsidP="00EB2A83">
            <w:pPr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noProof/>
                <w:szCs w:val="24"/>
              </w:rPr>
              <w:drawing>
                <wp:inline distT="0" distB="0" distL="0" distR="0" wp14:anchorId="28D38C06" wp14:editId="56AF9ABE">
                  <wp:extent cx="2263140" cy="2339340"/>
                  <wp:effectExtent l="0" t="0" r="381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1C62" w:rsidRDefault="00511C62" w:rsidP="00EB2A83">
            <w:pPr>
              <w:rPr>
                <w:rFonts w:ascii="Arial" w:hAnsi="Arial"/>
                <w:szCs w:val="24"/>
              </w:rPr>
            </w:pPr>
          </w:p>
          <w:p w:rsidR="00511C62" w:rsidRDefault="00511C62" w:rsidP="00EB2A83">
            <w:pPr>
              <w:rPr>
                <w:rFonts w:ascii="Arial" w:hAnsi="Arial"/>
                <w:szCs w:val="24"/>
              </w:rPr>
            </w:pPr>
          </w:p>
        </w:tc>
      </w:tr>
      <w:tr w:rsidR="00511C62" w:rsidTr="00511C62">
        <w:tc>
          <w:tcPr>
            <w:tcW w:w="534" w:type="dxa"/>
          </w:tcPr>
          <w:p w:rsidR="00511C62" w:rsidRDefault="00511C62" w:rsidP="00EB2A83">
            <w:pPr>
              <w:rPr>
                <w:rFonts w:ascii="Arial" w:hAnsi="Arial"/>
                <w:szCs w:val="24"/>
              </w:rPr>
            </w:pPr>
          </w:p>
        </w:tc>
        <w:tc>
          <w:tcPr>
            <w:tcW w:w="8708" w:type="dxa"/>
          </w:tcPr>
          <w:p w:rsidR="00511C62" w:rsidRDefault="00511C62" w:rsidP="00511C62">
            <w:pPr>
              <w:tabs>
                <w:tab w:val="left" w:pos="567"/>
              </w:tabs>
              <w:ind w:left="1701" w:hanging="1701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Given</w:t>
            </w:r>
            <w:r w:rsidRPr="00EB2A83">
              <w:rPr>
                <w:rFonts w:ascii="Arial" w:hAnsi="Arial"/>
                <w:szCs w:val="24"/>
              </w:rPr>
              <w:t>:</w:t>
            </w:r>
            <w:r w:rsidRPr="00EB2A83">
              <w:rPr>
                <w:rFonts w:ascii="Arial" w:hAnsi="Arial"/>
                <w:szCs w:val="24"/>
              </w:rPr>
              <w:tab/>
              <w:t xml:space="preserve">Circle centre A.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Pr="00EB2A83">
              <w:rPr>
                <w:rFonts w:ascii="Arial" w:hAnsi="Arial"/>
                <w:szCs w:val="24"/>
              </w:rPr>
              <w:t xml:space="preserve">CAD is the angle subtended by arc CD at the centre and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Pr="00EB2A83">
              <w:rPr>
                <w:rFonts w:ascii="Arial" w:hAnsi="Arial"/>
                <w:szCs w:val="24"/>
              </w:rPr>
              <w:t>CBD is the angle subtended by arc CD at the circumference</w:t>
            </w:r>
          </w:p>
          <w:p w:rsidR="00511C62" w:rsidRPr="00EB2A83" w:rsidRDefault="00511C62" w:rsidP="00371DB6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  <w:p w:rsidR="00511C62" w:rsidRDefault="00511C62" w:rsidP="00371DB6">
            <w:pPr>
              <w:tabs>
                <w:tab w:val="left" w:pos="567"/>
              </w:tabs>
              <w:ind w:left="1701" w:hanging="1701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To Prove</w:t>
            </w:r>
            <w:r w:rsidR="00371DB6">
              <w:rPr>
                <w:rFonts w:ascii="Arial" w:hAnsi="Arial"/>
                <w:szCs w:val="24"/>
              </w:rPr>
              <w:t>:</w:t>
            </w:r>
            <w:r w:rsidR="00371DB6">
              <w:rPr>
                <w:rFonts w:ascii="Arial" w:hAnsi="Arial"/>
                <w:szCs w:val="24"/>
              </w:rPr>
              <w:tab/>
            </w:r>
          </w:p>
          <w:p w:rsidR="003349A4" w:rsidRPr="00EB2A83" w:rsidRDefault="003349A4" w:rsidP="00511C62">
            <w:pPr>
              <w:tabs>
                <w:tab w:val="left" w:pos="567"/>
              </w:tabs>
              <w:ind w:left="1701" w:hanging="1701"/>
              <w:rPr>
                <w:rFonts w:ascii="Arial" w:hAnsi="Arial"/>
                <w:szCs w:val="24"/>
              </w:rPr>
            </w:pPr>
          </w:p>
          <w:p w:rsidR="00511C62" w:rsidRPr="00EB2A83" w:rsidRDefault="00511C62" w:rsidP="00511C62">
            <w:pPr>
              <w:tabs>
                <w:tab w:val="left" w:pos="567"/>
              </w:tabs>
              <w:ind w:left="1701" w:hanging="1701"/>
              <w:rPr>
                <w:rFonts w:ascii="Arial" w:hAnsi="Arial"/>
                <w:b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Extension to</w:t>
            </w:r>
          </w:p>
          <w:p w:rsidR="00511C62" w:rsidRPr="00EB2A83" w:rsidRDefault="00511C62" w:rsidP="007A1632">
            <w:pPr>
              <w:tabs>
                <w:tab w:val="left" w:pos="567"/>
              </w:tabs>
              <w:ind w:left="1701" w:hanging="1701"/>
              <w:rPr>
                <w:rFonts w:ascii="Arial" w:hAnsi="Arial"/>
                <w:szCs w:val="24"/>
              </w:rPr>
            </w:pPr>
            <w:proofErr w:type="gramStart"/>
            <w:r w:rsidRPr="00EB2A83">
              <w:rPr>
                <w:rFonts w:ascii="Arial" w:hAnsi="Arial"/>
                <w:b/>
                <w:szCs w:val="24"/>
              </w:rPr>
              <w:t>the</w:t>
            </w:r>
            <w:proofErr w:type="gramEnd"/>
            <w:r w:rsidRPr="00EB2A83">
              <w:rPr>
                <w:rFonts w:ascii="Arial" w:hAnsi="Arial"/>
                <w:b/>
                <w:szCs w:val="24"/>
              </w:rPr>
              <w:t xml:space="preserve"> diagram</w:t>
            </w:r>
            <w:r w:rsidR="007A1632">
              <w:rPr>
                <w:rFonts w:ascii="Arial" w:hAnsi="Arial"/>
                <w:szCs w:val="24"/>
              </w:rPr>
              <w:t>:</w:t>
            </w:r>
            <w:r w:rsidR="007A1632">
              <w:rPr>
                <w:rFonts w:ascii="Arial" w:hAnsi="Arial"/>
                <w:szCs w:val="24"/>
              </w:rPr>
              <w:tab/>
              <w:t>Join BA and produce it to E.</w:t>
            </w:r>
          </w:p>
          <w:p w:rsidR="00511C62" w:rsidRDefault="00511C62" w:rsidP="00511C62">
            <w:pPr>
              <w:rPr>
                <w:rFonts w:ascii="Arial" w:hAnsi="Arial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38"/>
              <w:gridCol w:w="4239"/>
            </w:tblGrid>
            <w:tr w:rsidR="00371DB6" w:rsidTr="00371DB6">
              <w:tc>
                <w:tcPr>
                  <w:tcW w:w="4238" w:type="dxa"/>
                </w:tcPr>
                <w:p w:rsidR="00371DB6" w:rsidRPr="00371DB6" w:rsidRDefault="00371DB6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  <w:r w:rsidRPr="00371DB6">
                    <w:rPr>
                      <w:rFonts w:ascii="Arial" w:hAnsi="Arial"/>
                      <w:b/>
                      <w:szCs w:val="24"/>
                    </w:rPr>
                    <w:t>Statement</w:t>
                  </w:r>
                </w:p>
              </w:tc>
              <w:tc>
                <w:tcPr>
                  <w:tcW w:w="4239" w:type="dxa"/>
                </w:tcPr>
                <w:p w:rsidR="00371DB6" w:rsidRPr="00371DB6" w:rsidRDefault="00371DB6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  <w:r w:rsidRPr="00371DB6">
                    <w:rPr>
                      <w:rFonts w:ascii="Arial" w:hAnsi="Arial"/>
                      <w:b/>
                      <w:szCs w:val="24"/>
                    </w:rPr>
                    <w:t>Reason ( Justification)</w:t>
                  </w:r>
                </w:p>
              </w:tc>
            </w:tr>
            <w:tr w:rsidR="007A1632" w:rsidTr="00371DB6">
              <w:tc>
                <w:tcPr>
                  <w:tcW w:w="4238" w:type="dxa"/>
                </w:tcPr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Pr="00371DB6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</w:tc>
              <w:tc>
                <w:tcPr>
                  <w:tcW w:w="4239" w:type="dxa"/>
                </w:tcPr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Default="007A1632" w:rsidP="007A1632">
                  <w:pPr>
                    <w:rPr>
                      <w:rFonts w:ascii="Arial" w:hAnsi="Arial"/>
                      <w:b/>
                      <w:szCs w:val="24"/>
                    </w:rPr>
                  </w:pPr>
                </w:p>
                <w:p w:rsidR="007A1632" w:rsidRPr="00371DB6" w:rsidRDefault="007A1632" w:rsidP="00371DB6">
                  <w:pPr>
                    <w:jc w:val="center"/>
                    <w:rPr>
                      <w:rFonts w:ascii="Arial" w:hAnsi="Arial"/>
                      <w:b/>
                      <w:szCs w:val="24"/>
                    </w:rPr>
                  </w:pPr>
                </w:p>
              </w:tc>
            </w:tr>
          </w:tbl>
          <w:p w:rsidR="00511C62" w:rsidRDefault="00511C62" w:rsidP="00EB2A83">
            <w:pPr>
              <w:rPr>
                <w:rFonts w:ascii="Arial" w:hAnsi="Arial"/>
                <w:szCs w:val="24"/>
              </w:rPr>
            </w:pPr>
          </w:p>
        </w:tc>
      </w:tr>
    </w:tbl>
    <w:p w:rsidR="00FE3745" w:rsidRPr="00EB2A83" w:rsidRDefault="00FE3745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EB2A83" w:rsidRPr="00EB2A83" w:rsidRDefault="00EB2A83" w:rsidP="00EB2A83">
      <w:pPr>
        <w:spacing w:after="0"/>
        <w:rPr>
          <w:rFonts w:ascii="Arial" w:eastAsia="Times New Roman" w:hAnsi="Arial" w:cs="Times New Roman"/>
          <w:szCs w:val="24"/>
          <w:lang w:eastAsia="en-AU"/>
        </w:rPr>
      </w:pPr>
    </w:p>
    <w:p w:rsidR="00EB2A83" w:rsidRDefault="00EB2A83" w:rsidP="00EB2A83">
      <w:pPr>
        <w:spacing w:after="0"/>
        <w:rPr>
          <w:rFonts w:ascii="Arial" w:eastAsia="Times New Roman" w:hAnsi="Arial" w:cs="Times New Roman"/>
          <w:b/>
          <w:szCs w:val="24"/>
          <w:u w:val="single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567"/>
      </w:tblGrid>
      <w:tr w:rsidR="00120B97" w:rsidTr="00120B97">
        <w:tc>
          <w:tcPr>
            <w:tcW w:w="675" w:type="dxa"/>
          </w:tcPr>
          <w:p w:rsidR="00120B97" w:rsidRPr="00120B97" w:rsidRDefault="00120B97" w:rsidP="00EB2A83">
            <w:pPr>
              <w:rPr>
                <w:rFonts w:ascii="Arial" w:hAnsi="Arial"/>
                <w:b/>
                <w:szCs w:val="24"/>
              </w:rPr>
            </w:pPr>
            <w:r w:rsidRPr="00120B97">
              <w:rPr>
                <w:rFonts w:ascii="Arial" w:hAnsi="Arial"/>
                <w:b/>
                <w:szCs w:val="24"/>
              </w:rPr>
              <w:t>6.</w:t>
            </w:r>
          </w:p>
        </w:tc>
        <w:tc>
          <w:tcPr>
            <w:tcW w:w="8567" w:type="dxa"/>
          </w:tcPr>
          <w:p w:rsidR="00120B97" w:rsidRDefault="00120B97" w:rsidP="00EB2A83">
            <w:pPr>
              <w:rPr>
                <w:rFonts w:ascii="Arial" w:hAnsi="Arial"/>
                <w:b/>
                <w:szCs w:val="24"/>
                <w:u w:val="single"/>
              </w:rPr>
            </w:pPr>
            <w:r>
              <w:rPr>
                <w:rFonts w:ascii="Arial" w:hAnsi="Arial"/>
                <w:b/>
                <w:szCs w:val="24"/>
                <w:u w:val="single"/>
              </w:rPr>
              <w:t>[ Marks]</w:t>
            </w:r>
          </w:p>
        </w:tc>
      </w:tr>
      <w:tr w:rsidR="00120B97" w:rsidTr="00120B97">
        <w:tc>
          <w:tcPr>
            <w:tcW w:w="675" w:type="dxa"/>
          </w:tcPr>
          <w:p w:rsidR="00120B97" w:rsidRDefault="00120B97" w:rsidP="00EB2A83">
            <w:pPr>
              <w:rPr>
                <w:rFonts w:ascii="Arial" w:hAnsi="Arial"/>
                <w:b/>
                <w:szCs w:val="24"/>
                <w:u w:val="single"/>
              </w:rPr>
            </w:pPr>
          </w:p>
        </w:tc>
        <w:tc>
          <w:tcPr>
            <w:tcW w:w="8567" w:type="dxa"/>
          </w:tcPr>
          <w:p w:rsidR="00120B97" w:rsidRPr="00EB2A83" w:rsidRDefault="00120B97" w:rsidP="00120B97">
            <w:pPr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 xml:space="preserve">Prove that two angles at the circumference subtended by the same arc are equal, i.e. </w:t>
            </w:r>
            <w:r w:rsidRPr="00EB2A83">
              <w:rPr>
                <w:rFonts w:ascii="Arial" w:hAnsi="Arial"/>
                <w:position w:val="-10"/>
                <w:szCs w:val="24"/>
              </w:rPr>
              <w:object w:dxaOrig="1660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0" type="#_x0000_t75" style="width:83.25pt;height:15.75pt" o:ole="">
                  <v:imagedata r:id="rId10" o:title=""/>
                </v:shape>
                <o:OLEObject Type="Embed" ProgID="Equation.DSMT4" ShapeID="_x0000_i1100" DrawAspect="Content" ObjectID="_1492951637" r:id="rId11"/>
              </w:object>
            </w:r>
            <w:r w:rsidRPr="00EB2A83">
              <w:rPr>
                <w:rFonts w:ascii="Arial" w:hAnsi="Arial"/>
                <w:szCs w:val="24"/>
              </w:rPr>
              <w:t>.</w:t>
            </w:r>
          </w:p>
          <w:p w:rsidR="00120B97" w:rsidRPr="00EB2A83" w:rsidRDefault="00120B97" w:rsidP="00120B97">
            <w:pPr>
              <w:jc w:val="center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object w:dxaOrig="2899" w:dyaOrig="3120">
                <v:shape id="_x0000_i1101" type="#_x0000_t75" style="width:146.25pt;height:155.25pt" o:ole="">
                  <v:imagedata r:id="rId12" o:title=""/>
                </v:shape>
                <o:OLEObject Type="Embed" ProgID="FXDraw3.Document" ShapeID="_x0000_i1101" DrawAspect="Content" ObjectID="_1492951638" r:id="rId13"/>
              </w:object>
            </w:r>
          </w:p>
          <w:p w:rsidR="00120B97" w:rsidRDefault="00120B97" w:rsidP="00EB2A83">
            <w:pPr>
              <w:rPr>
                <w:rFonts w:ascii="Arial" w:hAnsi="Arial"/>
                <w:b/>
                <w:szCs w:val="24"/>
                <w:u w:val="single"/>
              </w:rPr>
            </w:pPr>
          </w:p>
        </w:tc>
      </w:tr>
      <w:tr w:rsidR="00A427D6" w:rsidTr="00120B97">
        <w:tc>
          <w:tcPr>
            <w:tcW w:w="675" w:type="dxa"/>
          </w:tcPr>
          <w:p w:rsidR="00A427D6" w:rsidRDefault="00A427D6" w:rsidP="00EB2A83">
            <w:pPr>
              <w:rPr>
                <w:rFonts w:ascii="Arial" w:hAnsi="Arial"/>
                <w:b/>
                <w:szCs w:val="24"/>
                <w:u w:val="single"/>
              </w:rPr>
            </w:pPr>
          </w:p>
        </w:tc>
        <w:tc>
          <w:tcPr>
            <w:tcW w:w="8567" w:type="dxa"/>
          </w:tcPr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Default="00A427D6" w:rsidP="00120B97">
            <w:pPr>
              <w:rPr>
                <w:rFonts w:ascii="Arial" w:hAnsi="Arial"/>
                <w:szCs w:val="24"/>
              </w:rPr>
            </w:pPr>
          </w:p>
          <w:p w:rsidR="00A427D6" w:rsidRPr="00EB2A83" w:rsidRDefault="00A427D6" w:rsidP="00120B97">
            <w:pPr>
              <w:rPr>
                <w:rFonts w:ascii="Arial" w:hAnsi="Arial"/>
                <w:szCs w:val="24"/>
              </w:rPr>
            </w:pPr>
          </w:p>
        </w:tc>
      </w:tr>
    </w:tbl>
    <w:p w:rsidR="00EB2A83" w:rsidRDefault="00EB2A83" w:rsidP="00A427D6">
      <w:pPr>
        <w:spacing w:after="0" w:line="240" w:lineRule="auto"/>
        <w:rPr>
          <w:rFonts w:ascii="Arial" w:eastAsia="Times New Roman" w:hAnsi="Arial" w:cs="Times New Roman"/>
          <w:b/>
          <w:szCs w:val="24"/>
          <w:u w:val="single"/>
          <w:lang w:eastAsia="en-AU"/>
        </w:rPr>
      </w:pPr>
    </w:p>
    <w:p w:rsidR="00A427D6" w:rsidRDefault="00A427D6" w:rsidP="00A427D6">
      <w:pPr>
        <w:spacing w:after="0" w:line="240" w:lineRule="auto"/>
        <w:rPr>
          <w:rFonts w:ascii="Arial" w:eastAsia="Times New Roman" w:hAnsi="Arial" w:cs="Times New Roman"/>
          <w:b/>
          <w:szCs w:val="24"/>
          <w:u w:val="single"/>
          <w:lang w:eastAsia="en-AU"/>
        </w:rPr>
      </w:pPr>
    </w:p>
    <w:p w:rsidR="00A427D6" w:rsidRDefault="00A427D6" w:rsidP="00A427D6">
      <w:pPr>
        <w:spacing w:after="0" w:line="240" w:lineRule="auto"/>
        <w:rPr>
          <w:rFonts w:ascii="Arial" w:eastAsia="Times New Roman" w:hAnsi="Arial" w:cs="Times New Roman"/>
          <w:b/>
          <w:szCs w:val="24"/>
          <w:u w:val="single"/>
          <w:lang w:eastAsia="en-AU"/>
        </w:rPr>
      </w:pPr>
    </w:p>
    <w:p w:rsidR="00A427D6" w:rsidRPr="00A427D6" w:rsidRDefault="00A427D6" w:rsidP="00A427D6">
      <w:pPr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7</w:t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spacing w:after="0"/>
        <w:rPr>
          <w:rFonts w:ascii="Arial" w:eastAsia="Times New Roman" w:hAnsi="Arial" w:cs="Times New Roman"/>
          <w:szCs w:val="24"/>
          <w:lang w:eastAsia="en-AU"/>
        </w:rPr>
      </w:pPr>
      <w:r w:rsidRPr="00EB2A83">
        <w:rPr>
          <w:rFonts w:ascii="Arial" w:eastAsia="Times New Roman" w:hAnsi="Arial" w:cs="Times New Roman"/>
          <w:szCs w:val="24"/>
          <w:lang w:eastAsia="en-AU"/>
        </w:rPr>
        <w:t xml:space="preserve">Use the Geometry application to draw a circle centre A and radius AB. Mark points C and D on the circle as shown in the diagram below. Draw EC tangential to the circle at C by drawing a line through C. Tap </w:t>
      </w:r>
      <w:r w:rsidRPr="00EB2A83">
        <w:rPr>
          <w:rFonts w:ascii="CP401" w:eastAsia="Times New Roman" w:hAnsi="CP401" w:cs="Times New Roman"/>
          <w:szCs w:val="24"/>
          <w:lang w:eastAsia="en-AU"/>
        </w:rPr>
        <w:t>u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 to display the Measurement Box. Tap on the line, tap on the circle. If </w:t>
      </w:r>
      <w:r w:rsidRPr="00EB2A83">
        <w:rPr>
          <w:rFonts w:ascii="Arial" w:eastAsia="Times New Roman" w:hAnsi="Arial" w:cs="Times New Roman"/>
          <w:b/>
          <w:szCs w:val="24"/>
          <w:lang w:eastAsia="en-AU"/>
        </w:rPr>
        <w:t>No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 is displayed, tap </w:t>
      </w:r>
      <w:r w:rsidRPr="00EB2A83">
        <w:rPr>
          <w:rFonts w:ascii="CP401" w:eastAsia="Times New Roman" w:hAnsi="CP401" w:cs="Times New Roman"/>
          <w:szCs w:val="24"/>
          <w:lang w:eastAsia="en-AU"/>
        </w:rPr>
        <w:t>b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. EC is now tangential to the circle at C. Draw line segment EC and chords BD, CD and BC. </w:t>
      </w:r>
      <w:r w:rsidRPr="00EB2A83">
        <w:rPr>
          <w:rFonts w:ascii="Arial" w:eastAsia="Times New Roman" w:hAnsi="Arial" w:cs="Times New Roman"/>
          <w:szCs w:val="24"/>
          <w:lang w:eastAsia="en-AU"/>
        </w:rPr>
        <w:sym w:font="Symbol" w:char="F0D0"/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CBD is an angle in the alternate segment to </w:t>
      </w:r>
      <w:r w:rsidRPr="00EB2A83">
        <w:rPr>
          <w:rFonts w:ascii="Arial" w:eastAsia="Times New Roman" w:hAnsi="Arial" w:cs="Times New Roman"/>
          <w:szCs w:val="24"/>
          <w:lang w:eastAsia="en-AU"/>
        </w:rPr>
        <w:sym w:font="Symbol" w:char="F0D0"/>
      </w:r>
      <w:r w:rsidRPr="00EB2A83">
        <w:rPr>
          <w:rFonts w:ascii="Arial" w:eastAsia="Times New Roman" w:hAnsi="Arial" w:cs="Times New Roman"/>
          <w:szCs w:val="24"/>
          <w:lang w:eastAsia="en-AU"/>
        </w:rPr>
        <w:t>DCE.</w:t>
      </w:r>
    </w:p>
    <w:p w:rsidR="00EB2A83" w:rsidRPr="00EB2A83" w:rsidRDefault="00EB2A83" w:rsidP="00EB2A83">
      <w:pPr>
        <w:tabs>
          <w:tab w:val="left" w:pos="567"/>
        </w:tabs>
        <w:spacing w:after="0"/>
        <w:ind w:left="567" w:hanging="567"/>
        <w:rPr>
          <w:rFonts w:ascii="Arial" w:eastAsia="Times New Roman" w:hAnsi="Arial" w:cs="Times New Roman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</w:tabs>
        <w:spacing w:after="0"/>
        <w:jc w:val="center"/>
        <w:rPr>
          <w:rFonts w:ascii="Arial" w:eastAsia="Times New Roman" w:hAnsi="Arial" w:cs="Times New Roman"/>
          <w:szCs w:val="24"/>
          <w:lang w:eastAsia="en-AU"/>
        </w:rPr>
      </w:pPr>
      <w:r w:rsidRPr="00EB2A83">
        <w:rPr>
          <w:rFonts w:ascii="Arial" w:eastAsia="Times New Roman" w:hAnsi="Arial" w:cs="Times New Roman"/>
          <w:noProof/>
          <w:szCs w:val="24"/>
          <w:lang w:eastAsia="en-AU"/>
        </w:rPr>
        <w:drawing>
          <wp:inline distT="0" distB="0" distL="0" distR="0" wp14:anchorId="3E1674F3" wp14:editId="7E9160B2">
            <wp:extent cx="1483200" cy="2433600"/>
            <wp:effectExtent l="0" t="0" r="317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A83">
        <w:rPr>
          <w:rFonts w:ascii="Arial" w:eastAsia="Times New Roman" w:hAnsi="Arial" w:cs="Times New Roman"/>
          <w:szCs w:val="24"/>
          <w:lang w:eastAsia="en-AU"/>
        </w:rPr>
        <w:tab/>
      </w:r>
      <w:r w:rsidRPr="00EB2A83">
        <w:rPr>
          <w:rFonts w:ascii="Arial" w:eastAsia="Times New Roman" w:hAnsi="Arial" w:cs="Times New Roman"/>
          <w:szCs w:val="24"/>
          <w:lang w:eastAsia="en-AU"/>
        </w:rPr>
        <w:tab/>
      </w:r>
      <w:r w:rsidRPr="00EB2A83">
        <w:rPr>
          <w:rFonts w:ascii="Arial" w:eastAsia="Times New Roman" w:hAnsi="Arial" w:cs="Times New Roman"/>
          <w:noProof/>
          <w:szCs w:val="24"/>
          <w:lang w:eastAsia="en-AU"/>
        </w:rPr>
        <w:drawing>
          <wp:inline distT="0" distB="0" distL="0" distR="0" wp14:anchorId="2A378560" wp14:editId="2F047F54">
            <wp:extent cx="1483200" cy="243360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83" w:rsidRPr="00EB2A83" w:rsidRDefault="00EB2A83" w:rsidP="00EB2A83">
      <w:pPr>
        <w:tabs>
          <w:tab w:val="left" w:pos="567"/>
        </w:tabs>
        <w:spacing w:after="0"/>
        <w:rPr>
          <w:rFonts w:ascii="Arial" w:eastAsia="Times New Roman" w:hAnsi="Arial" w:cs="Times New Roman"/>
          <w:szCs w:val="24"/>
          <w:lang w:eastAsia="en-AU"/>
        </w:rPr>
      </w:pPr>
    </w:p>
    <w:p w:rsidR="00EB2A83" w:rsidRPr="00EB2A83" w:rsidRDefault="00EB2A83" w:rsidP="00EB2A83">
      <w:pPr>
        <w:spacing w:after="0"/>
        <w:ind w:left="567" w:hanging="567"/>
        <w:rPr>
          <w:rFonts w:ascii="Arial" w:eastAsia="Times New Roman" w:hAnsi="Arial" w:cs="Times New Roman"/>
          <w:szCs w:val="24"/>
          <w:lang w:eastAsia="en-AU"/>
        </w:rPr>
      </w:pPr>
      <w:r w:rsidRPr="00EB2A83">
        <w:rPr>
          <w:rFonts w:ascii="Arial" w:eastAsia="Times New Roman" w:hAnsi="Arial" w:cs="Times New Roman"/>
          <w:szCs w:val="24"/>
          <w:lang w:eastAsia="en-AU"/>
        </w:rPr>
        <w:tab/>
        <w:t xml:space="preserve">Note: it will be necessary to draw line segment EC prior to measuring the size of </w:t>
      </w:r>
      <w:r w:rsidRPr="00EB2A83">
        <w:rPr>
          <w:rFonts w:ascii="Arial" w:eastAsia="Times New Roman" w:hAnsi="Arial" w:cs="Times New Roman"/>
          <w:szCs w:val="24"/>
          <w:lang w:eastAsia="en-AU"/>
        </w:rPr>
        <w:sym w:font="Symbol" w:char="F0D0"/>
      </w:r>
      <w:r w:rsidRPr="00EB2A83">
        <w:rPr>
          <w:rFonts w:ascii="Arial" w:eastAsia="Times New Roman" w:hAnsi="Arial" w:cs="Times New Roman"/>
          <w:szCs w:val="24"/>
          <w:lang w:eastAsia="en-AU"/>
        </w:rPr>
        <w:t>DCE.</w:t>
      </w:r>
    </w:p>
    <w:p w:rsidR="00EB2A83" w:rsidRPr="00EB2A83" w:rsidRDefault="00EB2A83" w:rsidP="00EB2A83">
      <w:pPr>
        <w:tabs>
          <w:tab w:val="left" w:pos="567"/>
        </w:tabs>
        <w:spacing w:after="0"/>
        <w:rPr>
          <w:rFonts w:ascii="Arial" w:eastAsia="Times New Roman" w:hAnsi="Arial" w:cs="Times New Roman"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567"/>
      </w:tblGrid>
      <w:tr w:rsidR="00A427D6" w:rsidTr="00A427D6">
        <w:tc>
          <w:tcPr>
            <w:tcW w:w="675" w:type="dxa"/>
          </w:tcPr>
          <w:p w:rsidR="00A427D6" w:rsidRPr="00A427D6" w:rsidRDefault="00A427D6" w:rsidP="00EB2A83">
            <w:pPr>
              <w:tabs>
                <w:tab w:val="left" w:pos="567"/>
              </w:tabs>
              <w:rPr>
                <w:rFonts w:ascii="Arial" w:hAnsi="Arial"/>
                <w:b/>
                <w:szCs w:val="24"/>
              </w:rPr>
            </w:pPr>
            <w:r w:rsidRPr="00A427D6">
              <w:rPr>
                <w:rFonts w:ascii="Arial" w:hAnsi="Arial"/>
                <w:b/>
                <w:szCs w:val="24"/>
              </w:rPr>
              <w:t>7.</w:t>
            </w:r>
          </w:p>
        </w:tc>
        <w:tc>
          <w:tcPr>
            <w:tcW w:w="8567" w:type="dxa"/>
          </w:tcPr>
          <w:p w:rsidR="00A427D6" w:rsidRPr="00A427D6" w:rsidRDefault="00A427D6" w:rsidP="00EB2A83">
            <w:pPr>
              <w:tabs>
                <w:tab w:val="left" w:pos="567"/>
              </w:tabs>
              <w:rPr>
                <w:rFonts w:ascii="Arial" w:hAnsi="Arial"/>
                <w:b/>
                <w:szCs w:val="24"/>
              </w:rPr>
            </w:pPr>
            <w:r w:rsidRPr="00A427D6">
              <w:rPr>
                <w:rFonts w:ascii="Arial" w:hAnsi="Arial"/>
                <w:b/>
                <w:szCs w:val="24"/>
              </w:rPr>
              <w:t>[Marks]</w:t>
            </w:r>
          </w:p>
        </w:tc>
      </w:tr>
      <w:tr w:rsidR="00A427D6" w:rsidTr="00A427D6">
        <w:tc>
          <w:tcPr>
            <w:tcW w:w="675" w:type="dxa"/>
          </w:tcPr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a)</w:t>
            </w:r>
          </w:p>
        </w:tc>
        <w:tc>
          <w:tcPr>
            <w:tcW w:w="8567" w:type="dxa"/>
          </w:tcPr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 xml:space="preserve">Whilst maintaining the location of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Pr="00EB2A83">
              <w:rPr>
                <w:rFonts w:ascii="Arial" w:hAnsi="Arial"/>
                <w:szCs w:val="24"/>
              </w:rPr>
              <w:t xml:space="preserve">CBD in the alternate segment to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Pr="00EB2A83">
              <w:rPr>
                <w:rFonts w:ascii="Arial" w:hAnsi="Arial"/>
                <w:szCs w:val="24"/>
              </w:rPr>
              <w:t xml:space="preserve">DCE, move point D on the circle. What do you notice about the size of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Pr="00EB2A83">
              <w:rPr>
                <w:rFonts w:ascii="Arial" w:hAnsi="Arial"/>
                <w:szCs w:val="24"/>
              </w:rPr>
              <w:t xml:space="preserve">CBD and the size of </w:t>
            </w:r>
            <w:r w:rsidRPr="00EB2A83">
              <w:rPr>
                <w:rFonts w:ascii="Arial" w:hAnsi="Arial"/>
                <w:szCs w:val="24"/>
              </w:rPr>
              <w:sym w:font="Symbol" w:char="F0D0"/>
            </w:r>
            <w:r w:rsidRPr="00EB2A83">
              <w:rPr>
                <w:rFonts w:ascii="Arial" w:hAnsi="Arial"/>
                <w:szCs w:val="24"/>
              </w:rPr>
              <w:t>DCE?</w:t>
            </w:r>
          </w:p>
        </w:tc>
      </w:tr>
      <w:tr w:rsidR="00A427D6" w:rsidTr="00A427D6">
        <w:tc>
          <w:tcPr>
            <w:tcW w:w="675" w:type="dxa"/>
          </w:tcPr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</w:tc>
        <w:tc>
          <w:tcPr>
            <w:tcW w:w="8567" w:type="dxa"/>
          </w:tcPr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</w:tc>
      </w:tr>
      <w:tr w:rsidR="00A427D6" w:rsidTr="00A427D6">
        <w:tc>
          <w:tcPr>
            <w:tcW w:w="675" w:type="dxa"/>
          </w:tcPr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b)</w:t>
            </w:r>
          </w:p>
        </w:tc>
        <w:tc>
          <w:tcPr>
            <w:tcW w:w="8567" w:type="dxa"/>
          </w:tcPr>
          <w:p w:rsidR="00A427D6" w:rsidRPr="00EB2A83" w:rsidRDefault="00A427D6" w:rsidP="00A427D6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Make a conjecture about the angles in the alternate segment.</w:t>
            </w:r>
          </w:p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</w:tc>
      </w:tr>
      <w:tr w:rsidR="00A427D6" w:rsidTr="00A427D6">
        <w:tc>
          <w:tcPr>
            <w:tcW w:w="675" w:type="dxa"/>
          </w:tcPr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</w:tc>
        <w:tc>
          <w:tcPr>
            <w:tcW w:w="8567" w:type="dxa"/>
          </w:tcPr>
          <w:p w:rsidR="00A427D6" w:rsidRDefault="00A427D6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Pr="00EB2A83" w:rsidRDefault="00927211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</w:tc>
      </w:tr>
      <w:tr w:rsidR="00A427D6" w:rsidTr="00A427D6">
        <w:tc>
          <w:tcPr>
            <w:tcW w:w="675" w:type="dxa"/>
          </w:tcPr>
          <w:p w:rsidR="00A427D6" w:rsidRDefault="00A427D6" w:rsidP="00EB2A83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</w:p>
        </w:tc>
        <w:tc>
          <w:tcPr>
            <w:tcW w:w="8567" w:type="dxa"/>
          </w:tcPr>
          <w:p w:rsidR="00A427D6" w:rsidRPr="00EB2A83" w:rsidRDefault="00A427D6" w:rsidP="00A427D6">
            <w:pPr>
              <w:tabs>
                <w:tab w:val="left" w:pos="567"/>
              </w:tabs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b/>
                <w:szCs w:val="24"/>
              </w:rPr>
              <w:t>Conjecture:</w:t>
            </w:r>
            <w:r w:rsidRPr="00EB2A83">
              <w:rPr>
                <w:rFonts w:ascii="Arial" w:hAnsi="Arial"/>
                <w:szCs w:val="24"/>
              </w:rPr>
              <w:t xml:space="preserve"> An angle between a chord and a tangent is  …</w:t>
            </w:r>
          </w:p>
          <w:p w:rsidR="00A427D6" w:rsidRDefault="00A427D6" w:rsidP="00A427D6">
            <w:pPr>
              <w:tabs>
                <w:tab w:val="left" w:pos="567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tabs>
                <w:tab w:val="left" w:pos="567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tabs>
                <w:tab w:val="left" w:pos="567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tabs>
                <w:tab w:val="left" w:pos="567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tabs>
                <w:tab w:val="left" w:pos="567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tabs>
                <w:tab w:val="left" w:pos="567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A427D6">
            <w:pPr>
              <w:tabs>
                <w:tab w:val="left" w:pos="567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927211" w:rsidRPr="00EB2A83" w:rsidRDefault="00927211" w:rsidP="00A427D6">
            <w:pPr>
              <w:tabs>
                <w:tab w:val="left" w:pos="567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A427D6" w:rsidRPr="00EB2A83" w:rsidRDefault="00A427D6" w:rsidP="00A427D6">
            <w:pPr>
              <w:ind w:left="567" w:hanging="567"/>
              <w:rPr>
                <w:rFonts w:ascii="Arial" w:hAnsi="Arial"/>
                <w:szCs w:val="24"/>
              </w:rPr>
            </w:pPr>
          </w:p>
        </w:tc>
      </w:tr>
    </w:tbl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u w:val="single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u w:val="single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8</w:t>
      </w:r>
    </w:p>
    <w:p w:rsidR="00EB2A83" w:rsidRPr="00EB2A83" w:rsidRDefault="00EB2A83" w:rsidP="00EB2A83">
      <w:pPr>
        <w:tabs>
          <w:tab w:val="left" w:pos="567"/>
        </w:tabs>
        <w:spacing w:after="0"/>
        <w:rPr>
          <w:rFonts w:ascii="CP401" w:eastAsia="Times New Roman" w:hAnsi="CP401" w:cs="Times New Roman"/>
          <w:szCs w:val="24"/>
          <w:lang w:eastAsia="en-AU"/>
        </w:rPr>
      </w:pPr>
      <w:r w:rsidRPr="00EB2A83">
        <w:rPr>
          <w:rFonts w:ascii="Arial" w:eastAsia="Times New Roman" w:hAnsi="Arial" w:cs="Times New Roman"/>
          <w:szCs w:val="24"/>
          <w:lang w:eastAsia="en-AU"/>
        </w:rPr>
        <w:t xml:space="preserve">Use the Geometry application to draw a circle centre A and radius AB. Position point C anywhere outside the circle and point D on the circle. Draw line segments CB and CD. Tap </w:t>
      </w:r>
      <w:r w:rsidRPr="00EB2A83">
        <w:rPr>
          <w:rFonts w:ascii="CP401" w:eastAsia="Times New Roman" w:hAnsi="CP401" w:cs="Times New Roman"/>
          <w:szCs w:val="24"/>
          <w:lang w:eastAsia="en-AU"/>
        </w:rPr>
        <w:t>u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 to display the Measurement Box. Tap on CB, tap on the circle. If </w:t>
      </w:r>
      <w:r w:rsidRPr="00EB2A83">
        <w:rPr>
          <w:rFonts w:ascii="Arial" w:eastAsia="Times New Roman" w:hAnsi="Arial" w:cs="Times New Roman"/>
          <w:b/>
          <w:szCs w:val="24"/>
          <w:lang w:eastAsia="en-AU"/>
        </w:rPr>
        <w:t>No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 is displayed, tap the tick, </w:t>
      </w:r>
      <w:r w:rsidRPr="00EB2A83">
        <w:rPr>
          <w:rFonts w:ascii="CP401" w:eastAsia="Times New Roman" w:hAnsi="CP401" w:cs="Times New Roman"/>
          <w:szCs w:val="24"/>
          <w:lang w:eastAsia="en-AU"/>
        </w:rPr>
        <w:t>b</w:t>
      </w:r>
      <w:r w:rsidRPr="00EB2A83">
        <w:rPr>
          <w:rFonts w:ascii="Arial" w:eastAsia="Times New Roman" w:hAnsi="Arial" w:cs="Times New Roman"/>
          <w:szCs w:val="24"/>
          <w:lang w:eastAsia="en-AU"/>
        </w:rPr>
        <w:t>. CB is now a tangent to the circle at B. In a similar manner, make CD a tangent to the circle at D.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/>
        <w:jc w:val="center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noProof/>
          <w:szCs w:val="24"/>
          <w:lang w:eastAsia="en-AU"/>
        </w:rPr>
        <w:drawing>
          <wp:inline distT="0" distB="0" distL="0" distR="0" wp14:anchorId="28652E70" wp14:editId="4CB334DC">
            <wp:extent cx="1483200" cy="2433600"/>
            <wp:effectExtent l="0" t="0" r="317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83" w:rsidRDefault="00EB2A83" w:rsidP="00EB2A83">
      <w:pPr>
        <w:tabs>
          <w:tab w:val="left" w:pos="567"/>
          <w:tab w:val="left" w:pos="1134"/>
          <w:tab w:val="right" w:pos="8505"/>
        </w:tabs>
        <w:spacing w:after="0"/>
        <w:rPr>
          <w:rFonts w:ascii="Arial" w:eastAsia="Times New Roman" w:hAnsi="Arial" w:cs="Arial"/>
          <w:b/>
          <w:szCs w:val="24"/>
          <w:lang w:eastAsia="en-AU"/>
        </w:rPr>
      </w:pPr>
    </w:p>
    <w:p w:rsidR="00927211" w:rsidRDefault="00927211" w:rsidP="00EB2A83">
      <w:pPr>
        <w:tabs>
          <w:tab w:val="left" w:pos="567"/>
          <w:tab w:val="left" w:pos="1134"/>
          <w:tab w:val="right" w:pos="8505"/>
        </w:tabs>
        <w:spacing w:after="0"/>
        <w:rPr>
          <w:rFonts w:ascii="Arial" w:eastAsia="Times New Roman" w:hAnsi="Arial" w:cs="Arial"/>
          <w:b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8708"/>
      </w:tblGrid>
      <w:tr w:rsidR="00927211" w:rsidTr="00927211">
        <w:tc>
          <w:tcPr>
            <w:tcW w:w="534" w:type="dxa"/>
          </w:tcPr>
          <w:p w:rsidR="00927211" w:rsidRDefault="00927211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8</w:t>
            </w:r>
          </w:p>
        </w:tc>
        <w:tc>
          <w:tcPr>
            <w:tcW w:w="8708" w:type="dxa"/>
          </w:tcPr>
          <w:p w:rsidR="00927211" w:rsidRDefault="00927211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[Marks]</w:t>
            </w:r>
          </w:p>
        </w:tc>
      </w:tr>
      <w:tr w:rsidR="00927211" w:rsidTr="00927211">
        <w:tc>
          <w:tcPr>
            <w:tcW w:w="534" w:type="dxa"/>
          </w:tcPr>
          <w:p w:rsidR="00927211" w:rsidRDefault="00927211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a)</w:t>
            </w:r>
          </w:p>
        </w:tc>
        <w:tc>
          <w:tcPr>
            <w:tcW w:w="8708" w:type="dxa"/>
          </w:tcPr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What do you notice about the lengths of tangents CB and C</w:t>
            </w:r>
            <w:r>
              <w:rPr>
                <w:rFonts w:ascii="Arial" w:hAnsi="Arial"/>
                <w:szCs w:val="24"/>
              </w:rPr>
              <w:t>D as you change the location of</w:t>
            </w:r>
          </w:p>
          <w:p w:rsidR="00927211" w:rsidRPr="00EB2A83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  <w:proofErr w:type="gramStart"/>
            <w:r w:rsidRPr="00EB2A83">
              <w:rPr>
                <w:rFonts w:ascii="Arial" w:hAnsi="Arial"/>
                <w:szCs w:val="24"/>
              </w:rPr>
              <w:t>point</w:t>
            </w:r>
            <w:proofErr w:type="gramEnd"/>
            <w:r w:rsidRPr="00EB2A83">
              <w:rPr>
                <w:rFonts w:ascii="Arial" w:hAnsi="Arial"/>
                <w:szCs w:val="24"/>
              </w:rPr>
              <w:t xml:space="preserve"> C?</w:t>
            </w:r>
          </w:p>
          <w:p w:rsidR="00927211" w:rsidRDefault="00927211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</w:p>
        </w:tc>
      </w:tr>
      <w:tr w:rsidR="00927211" w:rsidTr="00927211">
        <w:tc>
          <w:tcPr>
            <w:tcW w:w="534" w:type="dxa"/>
          </w:tcPr>
          <w:p w:rsidR="00927211" w:rsidRDefault="00927211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</w:p>
        </w:tc>
        <w:tc>
          <w:tcPr>
            <w:tcW w:w="8708" w:type="dxa"/>
          </w:tcPr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927211" w:rsidRPr="00EB2A83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</w:tc>
      </w:tr>
      <w:tr w:rsidR="00927211" w:rsidTr="00927211">
        <w:tc>
          <w:tcPr>
            <w:tcW w:w="534" w:type="dxa"/>
          </w:tcPr>
          <w:p w:rsidR="00927211" w:rsidRDefault="00927211" w:rsidP="00EB2A83">
            <w:pPr>
              <w:tabs>
                <w:tab w:val="left" w:pos="567"/>
                <w:tab w:val="left" w:pos="1134"/>
                <w:tab w:val="right" w:pos="8505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b)</w:t>
            </w:r>
          </w:p>
        </w:tc>
        <w:tc>
          <w:tcPr>
            <w:tcW w:w="8708" w:type="dxa"/>
          </w:tcPr>
          <w:p w:rsidR="00927211" w:rsidRPr="00EB2A83" w:rsidRDefault="00927211" w:rsidP="00927211">
            <w:pPr>
              <w:tabs>
                <w:tab w:val="right" w:pos="8505"/>
              </w:tabs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Make a conjecture about the lengths of the tangents drawn from a point to a circle.</w:t>
            </w: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Pr="00EB2A83" w:rsidRDefault="00927211" w:rsidP="00927211">
            <w:pPr>
              <w:rPr>
                <w:rFonts w:ascii="Arial" w:hAnsi="Arial"/>
                <w:szCs w:val="24"/>
              </w:rPr>
            </w:pPr>
          </w:p>
          <w:p w:rsidR="00927211" w:rsidRPr="00EB2A83" w:rsidRDefault="00927211" w:rsidP="00927211">
            <w:pPr>
              <w:ind w:left="567" w:hanging="567"/>
              <w:rPr>
                <w:rFonts w:ascii="Arial" w:hAnsi="Arial"/>
                <w:szCs w:val="24"/>
              </w:rPr>
            </w:pPr>
          </w:p>
        </w:tc>
      </w:tr>
    </w:tbl>
    <w:p w:rsidR="00927211" w:rsidRPr="00EB2A83" w:rsidRDefault="00927211" w:rsidP="00EB2A83">
      <w:pPr>
        <w:tabs>
          <w:tab w:val="left" w:pos="567"/>
          <w:tab w:val="left" w:pos="1134"/>
          <w:tab w:val="right" w:pos="8505"/>
        </w:tabs>
        <w:spacing w:after="0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9</w:t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EB2A83" w:rsidRPr="00EB2A83" w:rsidRDefault="00EB2A83" w:rsidP="00EB2A83">
      <w:pPr>
        <w:spacing w:after="0"/>
        <w:rPr>
          <w:rFonts w:ascii="Arial" w:eastAsia="Times New Roman" w:hAnsi="Arial" w:cs="Times New Roman"/>
          <w:szCs w:val="24"/>
          <w:lang w:eastAsia="en-AU"/>
        </w:rPr>
      </w:pPr>
      <w:r w:rsidRPr="00EB2A83">
        <w:rPr>
          <w:rFonts w:ascii="Arial" w:eastAsia="Times New Roman" w:hAnsi="Arial" w:cs="Times New Roman"/>
          <w:szCs w:val="24"/>
          <w:lang w:eastAsia="en-AU"/>
        </w:rPr>
        <w:t>Use the Geometry application to draw a circle centre A and radius AB</w:t>
      </w:r>
      <w:r w:rsidRPr="00EB2A83">
        <w:rPr>
          <w:rFonts w:ascii="Arial" w:eastAsia="Times New Roman" w:hAnsi="Arial" w:cs="Times New Roman"/>
          <w:b/>
          <w:szCs w:val="24"/>
          <w:lang w:eastAsia="en-AU"/>
        </w:rPr>
        <w:t>.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 Use </w:t>
      </w:r>
      <w:r w:rsidRPr="00EB2A83">
        <w:rPr>
          <w:rFonts w:ascii="CP406" w:eastAsia="Times New Roman" w:hAnsi="CP406" w:cs="Times New Roman"/>
          <w:szCs w:val="24"/>
          <w:lang w:eastAsia="en-AU"/>
        </w:rPr>
        <w:t>y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 to draw intersecting chords BC and DE. Select BC and </w:t>
      </w:r>
      <w:proofErr w:type="gramStart"/>
      <w:r w:rsidRPr="00EB2A83">
        <w:rPr>
          <w:rFonts w:ascii="Arial" w:eastAsia="Times New Roman" w:hAnsi="Arial" w:cs="Times New Roman"/>
          <w:szCs w:val="24"/>
          <w:lang w:eastAsia="en-AU"/>
        </w:rPr>
        <w:t>DE,</w:t>
      </w:r>
      <w:proofErr w:type="gramEnd"/>
      <w:r w:rsidRPr="00EB2A83">
        <w:rPr>
          <w:rFonts w:ascii="Arial" w:eastAsia="Times New Roman" w:hAnsi="Arial" w:cs="Times New Roman"/>
          <w:szCs w:val="24"/>
          <w:lang w:eastAsia="en-AU"/>
        </w:rPr>
        <w:t xml:space="preserve"> tap </w:t>
      </w:r>
      <w:r w:rsidRPr="00EB2A83">
        <w:rPr>
          <w:rFonts w:ascii="CP405" w:eastAsia="Times New Roman" w:hAnsi="CP405" w:cs="Times New Roman"/>
          <w:szCs w:val="24"/>
          <w:lang w:eastAsia="en-AU"/>
        </w:rPr>
        <w:t>7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 to determine F, the point of intersection of chords BC and DE. Tap </w:t>
      </w:r>
      <w:r w:rsidRPr="00EB2A83">
        <w:rPr>
          <w:rFonts w:ascii="CP401" w:eastAsia="Times New Roman" w:hAnsi="CP401" w:cs="Times New Roman"/>
          <w:szCs w:val="24"/>
          <w:lang w:eastAsia="en-AU"/>
        </w:rPr>
        <w:t>u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 to display the Measurement Box.</w:t>
      </w:r>
    </w:p>
    <w:p w:rsidR="00EB2A83" w:rsidRPr="00EB2A83" w:rsidRDefault="00EB2A83" w:rsidP="00EB2A83">
      <w:pPr>
        <w:spacing w:after="0"/>
        <w:rPr>
          <w:rFonts w:ascii="Arial" w:eastAsia="Times New Roman" w:hAnsi="Arial" w:cs="Times New Roman"/>
          <w:szCs w:val="24"/>
          <w:lang w:eastAsia="en-AU"/>
        </w:rPr>
      </w:pPr>
      <w:r w:rsidRPr="00EB2A83">
        <w:rPr>
          <w:rFonts w:ascii="Arial" w:eastAsia="Times New Roman" w:hAnsi="Arial" w:cs="Times New Roman"/>
          <w:szCs w:val="24"/>
          <w:lang w:eastAsia="en-AU"/>
        </w:rPr>
        <w:t>Display the length of chord BF by tapping on B and on F. Tap on the size of BF and drag it into the Geometry window. Label this chord length BF.</w:t>
      </w:r>
    </w:p>
    <w:p w:rsidR="00EB2A83" w:rsidRPr="00EB2A83" w:rsidRDefault="00EB2A83" w:rsidP="00EB2A83">
      <w:pPr>
        <w:spacing w:after="0"/>
        <w:rPr>
          <w:rFonts w:ascii="Arial" w:eastAsia="Times New Roman" w:hAnsi="Arial" w:cs="Times New Roman"/>
          <w:szCs w:val="24"/>
          <w:lang w:eastAsia="en-AU"/>
        </w:rPr>
      </w:pPr>
    </w:p>
    <w:p w:rsidR="00EB2A83" w:rsidRPr="00EB2A83" w:rsidRDefault="00EB2A83" w:rsidP="00EB2A83">
      <w:pPr>
        <w:spacing w:after="0"/>
        <w:rPr>
          <w:rFonts w:ascii="Arial" w:eastAsia="Times New Roman" w:hAnsi="Arial" w:cs="Times New Roman"/>
          <w:szCs w:val="24"/>
          <w:lang w:eastAsia="en-AU"/>
        </w:rPr>
      </w:pPr>
      <w:r w:rsidRPr="00EB2A83">
        <w:rPr>
          <w:rFonts w:ascii="Arial" w:eastAsia="Times New Roman" w:hAnsi="Arial" w:cs="Times New Roman"/>
          <w:szCs w:val="24"/>
          <w:lang w:eastAsia="en-AU"/>
        </w:rPr>
        <w:t>In a similar manner, display the length of chords CF, DF and EF.</w:t>
      </w:r>
    </w:p>
    <w:p w:rsidR="00EB2A83" w:rsidRPr="00EB2A83" w:rsidRDefault="00EB2A83" w:rsidP="00EB2A83">
      <w:pPr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noProof/>
          <w:szCs w:val="24"/>
          <w:lang w:eastAsia="en-AU"/>
        </w:rPr>
        <w:drawing>
          <wp:inline distT="0" distB="0" distL="0" distR="0" wp14:anchorId="1D91EB10" wp14:editId="01F3779E">
            <wp:extent cx="1483200" cy="2433600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A83">
        <w:rPr>
          <w:rFonts w:ascii="Arial" w:eastAsia="Times New Roman" w:hAnsi="Arial" w:cs="Times New Roman"/>
          <w:b/>
          <w:szCs w:val="24"/>
          <w:lang w:eastAsia="en-AU"/>
        </w:rPr>
        <w:t xml:space="preserve">    </w:t>
      </w:r>
      <w:r w:rsidRPr="00EB2A83">
        <w:rPr>
          <w:rFonts w:ascii="Arial" w:eastAsia="Times New Roman" w:hAnsi="Arial" w:cs="Times New Roman"/>
          <w:noProof/>
          <w:szCs w:val="24"/>
          <w:lang w:eastAsia="en-AU"/>
        </w:rPr>
        <w:drawing>
          <wp:inline distT="0" distB="0" distL="0" distR="0" wp14:anchorId="7440A1B7" wp14:editId="6E88E7F6">
            <wp:extent cx="1483200" cy="2433600"/>
            <wp:effectExtent l="0" t="0" r="317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A83">
        <w:rPr>
          <w:rFonts w:ascii="Arial" w:eastAsia="Times New Roman" w:hAnsi="Arial" w:cs="Times New Roman"/>
          <w:b/>
          <w:szCs w:val="24"/>
          <w:lang w:eastAsia="en-AU"/>
        </w:rPr>
        <w:t xml:space="preserve">    </w:t>
      </w:r>
      <w:r w:rsidRPr="00EB2A83">
        <w:rPr>
          <w:rFonts w:ascii="Arial" w:eastAsia="Times New Roman" w:hAnsi="Arial" w:cs="Times New Roman"/>
          <w:noProof/>
          <w:szCs w:val="24"/>
          <w:lang w:eastAsia="en-AU"/>
        </w:rPr>
        <w:drawing>
          <wp:inline distT="0" distB="0" distL="0" distR="0" wp14:anchorId="1537AA4D" wp14:editId="138D0F09">
            <wp:extent cx="1483200" cy="2433600"/>
            <wp:effectExtent l="0" t="0" r="317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noProof/>
          <w:szCs w:val="24"/>
          <w:lang w:eastAsia="en-AU"/>
        </w:rPr>
        <w:drawing>
          <wp:inline distT="0" distB="0" distL="0" distR="0" wp14:anchorId="37240E6D" wp14:editId="7D4A3B05">
            <wp:extent cx="1483200" cy="2433600"/>
            <wp:effectExtent l="0" t="0" r="317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83" w:rsidRPr="00EB2A83" w:rsidRDefault="00EB2A83" w:rsidP="00EB2A83">
      <w:pPr>
        <w:spacing w:after="0"/>
        <w:rPr>
          <w:rFonts w:ascii="Arial" w:eastAsia="Times New Roman" w:hAnsi="Arial" w:cs="Times New Roman"/>
          <w:szCs w:val="24"/>
          <w:lang w:eastAsia="en-AU"/>
        </w:rPr>
      </w:pPr>
      <w:r w:rsidRPr="00EB2A83">
        <w:rPr>
          <w:rFonts w:ascii="Arial" w:eastAsia="Times New Roman" w:hAnsi="Arial" w:cs="Times New Roman"/>
          <w:szCs w:val="24"/>
          <w:lang w:eastAsia="en-AU"/>
        </w:rPr>
        <w:t xml:space="preserve">To calculate the product of BF and CF, tap Draw, tap Expression. Tap BF, press </w:t>
      </w:r>
      <w:r w:rsidRPr="00EB2A83">
        <w:rPr>
          <w:rFonts w:ascii="CP401" w:eastAsia="Times New Roman" w:hAnsi="CP401" w:cs="Times New Roman"/>
          <w:szCs w:val="24"/>
          <w:lang w:eastAsia="en-AU"/>
        </w:rPr>
        <w:t>*</w:t>
      </w:r>
      <w:r w:rsidRPr="00EB2A83">
        <w:rPr>
          <w:rFonts w:ascii="Arial" w:eastAsia="Times New Roman" w:hAnsi="Arial" w:cs="Times New Roman"/>
          <w:szCs w:val="24"/>
          <w:lang w:eastAsia="en-AU"/>
        </w:rPr>
        <w:t xml:space="preserve">, tap CF, press </w:t>
      </w:r>
      <w:r w:rsidRPr="00EB2A83">
        <w:rPr>
          <w:rFonts w:ascii="CP401" w:eastAsia="Times New Roman" w:hAnsi="CP401" w:cs="Times New Roman"/>
          <w:szCs w:val="24"/>
          <w:lang w:eastAsia="en-AU"/>
        </w:rPr>
        <w:t>E</w:t>
      </w:r>
      <w:r w:rsidRPr="00EB2A83">
        <w:rPr>
          <w:rFonts w:ascii="Arial" w:eastAsia="Times New Roman" w:hAnsi="Arial" w:cs="Times New Roman"/>
          <w:szCs w:val="24"/>
          <w:lang w:eastAsia="en-AU"/>
        </w:rPr>
        <w:t>. In a similar manner, display the product of DF and EF.</w:t>
      </w:r>
    </w:p>
    <w:p w:rsidR="006414EB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567"/>
      </w:tblGrid>
      <w:tr w:rsidR="006414EB" w:rsidTr="006414EB">
        <w:tc>
          <w:tcPr>
            <w:tcW w:w="675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9.</w:t>
            </w:r>
          </w:p>
        </w:tc>
        <w:tc>
          <w:tcPr>
            <w:tcW w:w="8567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[Marks]</w:t>
            </w:r>
          </w:p>
        </w:tc>
      </w:tr>
      <w:tr w:rsidR="006414EB" w:rsidTr="006414EB">
        <w:tc>
          <w:tcPr>
            <w:tcW w:w="675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a)</w:t>
            </w:r>
          </w:p>
        </w:tc>
        <w:tc>
          <w:tcPr>
            <w:tcW w:w="8567" w:type="dxa"/>
          </w:tcPr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What do you notice about BF x CF and DF x EF as you chan</w:t>
            </w:r>
            <w:r>
              <w:rPr>
                <w:rFonts w:ascii="Arial" w:hAnsi="Arial"/>
                <w:szCs w:val="24"/>
              </w:rPr>
              <w:t>ge the locations of C, D, E and</w:t>
            </w:r>
          </w:p>
          <w:p w:rsidR="006414EB" w:rsidRPr="00EB2A83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F?</w:t>
            </w: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6414EB" w:rsidTr="006414EB">
        <w:tc>
          <w:tcPr>
            <w:tcW w:w="675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8567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6414EB" w:rsidTr="006414EB">
        <w:tc>
          <w:tcPr>
            <w:tcW w:w="675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lastRenderedPageBreak/>
              <w:t>b)</w:t>
            </w:r>
          </w:p>
        </w:tc>
        <w:tc>
          <w:tcPr>
            <w:tcW w:w="8567" w:type="dxa"/>
          </w:tcPr>
          <w:p w:rsidR="006414EB" w:rsidRPr="00EB2A83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Make a conjecture about the product of the lengths of the intervals on one chord and the product of the lengths of the intervals of an intersecting chord.</w:t>
            </w: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6414EB" w:rsidTr="006414EB">
        <w:tc>
          <w:tcPr>
            <w:tcW w:w="675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</w:tc>
        <w:tc>
          <w:tcPr>
            <w:tcW w:w="8567" w:type="dxa"/>
          </w:tcPr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  <w:p w:rsidR="006414EB" w:rsidRPr="00EB2A83" w:rsidRDefault="006414EB" w:rsidP="006414EB">
            <w:pPr>
              <w:ind w:left="567" w:hanging="567"/>
              <w:rPr>
                <w:rFonts w:ascii="Arial" w:hAnsi="Arial"/>
                <w:szCs w:val="24"/>
              </w:rPr>
            </w:pPr>
          </w:p>
        </w:tc>
      </w:tr>
    </w:tbl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8000"/>
      </w:tblGrid>
      <w:tr w:rsidR="006414EB" w:rsidTr="006414EB">
        <w:tc>
          <w:tcPr>
            <w:tcW w:w="675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10</w:t>
            </w:r>
          </w:p>
        </w:tc>
        <w:tc>
          <w:tcPr>
            <w:tcW w:w="8000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[Marks]</w:t>
            </w:r>
          </w:p>
        </w:tc>
      </w:tr>
      <w:tr w:rsidR="006414EB" w:rsidTr="006414EB">
        <w:tc>
          <w:tcPr>
            <w:tcW w:w="675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a)</w:t>
            </w:r>
          </w:p>
        </w:tc>
        <w:tc>
          <w:tcPr>
            <w:tcW w:w="8000" w:type="dxa"/>
          </w:tcPr>
          <w:p w:rsidR="006414EB" w:rsidRPr="00EB2A83" w:rsidRDefault="006414EB" w:rsidP="006414EB">
            <w:pPr>
              <w:tabs>
                <w:tab w:val="left" w:pos="4820"/>
              </w:tabs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AB, AC and BC are tangents; AB = 15 cm; BC = 17 cm; BP = 9 cm. Find AC.</w:t>
            </w:r>
          </w:p>
          <w:p w:rsidR="006414EB" w:rsidRPr="00EB2A83" w:rsidRDefault="006414EB" w:rsidP="006414EB">
            <w:pPr>
              <w:tabs>
                <w:tab w:val="left" w:pos="4820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object w:dxaOrig="5222" w:dyaOrig="6701">
                <v:shape id="_x0000_i1105" type="#_x0000_t75" style="width:131.25pt;height:168.75pt;mso-position-horizontal:absolute" o:ole="">
                  <v:imagedata r:id="rId21" o:title=""/>
                </v:shape>
                <o:OLEObject Type="Embed" ProgID="FXDraw3.Document" ShapeID="_x0000_i1105" DrawAspect="Content" ObjectID="_1492951639" r:id="rId22"/>
              </w:object>
            </w: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rPr>
                <w:rFonts w:ascii="Arial" w:hAnsi="Arial"/>
                <w:szCs w:val="24"/>
              </w:rPr>
            </w:pPr>
          </w:p>
          <w:p w:rsidR="006414EB" w:rsidRPr="00EB2A83" w:rsidRDefault="006414EB" w:rsidP="006414EB">
            <w:pPr>
              <w:tabs>
                <w:tab w:val="left" w:pos="567"/>
                <w:tab w:val="left" w:pos="5103"/>
              </w:tabs>
              <w:rPr>
                <w:rFonts w:ascii="Arial" w:hAnsi="Arial"/>
                <w:szCs w:val="24"/>
              </w:rPr>
            </w:pP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6414EB" w:rsidTr="006414EB">
        <w:tc>
          <w:tcPr>
            <w:tcW w:w="675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t>b)</w:t>
            </w:r>
          </w:p>
        </w:tc>
        <w:tc>
          <w:tcPr>
            <w:tcW w:w="8000" w:type="dxa"/>
          </w:tcPr>
          <w:p w:rsidR="006414EB" w:rsidRPr="00EB2A83" w:rsidRDefault="006414EB" w:rsidP="006414EB">
            <w:pPr>
              <w:tabs>
                <w:tab w:val="left" w:pos="567"/>
                <w:tab w:val="left" w:pos="5103"/>
              </w:tabs>
              <w:jc w:val="both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AB and AC are tangents</w:t>
            </w:r>
            <w:proofErr w:type="gramStart"/>
            <w:r w:rsidRPr="00EB2A83">
              <w:rPr>
                <w:rFonts w:ascii="Arial" w:hAnsi="Arial"/>
                <w:szCs w:val="24"/>
              </w:rPr>
              <w:t xml:space="preserve">; </w:t>
            </w:r>
            <w:proofErr w:type="gramEnd"/>
            <w:r w:rsidRPr="00EB2A83">
              <w:rPr>
                <w:rFonts w:ascii="Arial" w:hAnsi="Arial"/>
                <w:position w:val="-6"/>
                <w:szCs w:val="24"/>
              </w:rPr>
              <w:object w:dxaOrig="1300" w:dyaOrig="320">
                <v:shape id="_x0000_i1109" type="#_x0000_t75" style="width:65.25pt;height:15.75pt" o:ole="">
                  <v:imagedata r:id="rId23" o:title=""/>
                </v:shape>
                <o:OLEObject Type="Embed" ProgID="Equation.DSMT4" ShapeID="_x0000_i1109" DrawAspect="Content" ObjectID="_1492951640" r:id="rId24"/>
              </w:object>
            </w:r>
            <w:r w:rsidRPr="00EB2A83">
              <w:rPr>
                <w:rFonts w:ascii="Arial" w:hAnsi="Arial"/>
                <w:szCs w:val="24"/>
              </w:rPr>
              <w:t xml:space="preserve">. Find the size of </w:t>
            </w:r>
            <w:r w:rsidRPr="00EB2A83">
              <w:rPr>
                <w:rFonts w:ascii="Arial" w:hAnsi="Arial"/>
                <w:position w:val="-6"/>
                <w:szCs w:val="24"/>
              </w:rPr>
              <w:object w:dxaOrig="800" w:dyaOrig="279">
                <v:shape id="_x0000_i1110" type="#_x0000_t75" style="width:38.25pt;height:14.25pt" o:ole="">
                  <v:imagedata r:id="rId25" o:title=""/>
                </v:shape>
                <o:OLEObject Type="Embed" ProgID="Equation.DSMT4" ShapeID="_x0000_i1110" DrawAspect="Content" ObjectID="_1492951641" r:id="rId26"/>
              </w:object>
            </w:r>
          </w:p>
          <w:p w:rsidR="006414EB" w:rsidRPr="00EB2A83" w:rsidRDefault="006414EB" w:rsidP="006414EB">
            <w:pPr>
              <w:tabs>
                <w:tab w:val="left" w:pos="567"/>
                <w:tab w:val="left" w:pos="5103"/>
              </w:tabs>
              <w:jc w:val="both"/>
              <w:rPr>
                <w:rFonts w:ascii="Arial" w:hAnsi="Arial"/>
                <w:szCs w:val="24"/>
              </w:rPr>
            </w:pPr>
          </w:p>
          <w:p w:rsidR="006414EB" w:rsidRPr="00EB2A83" w:rsidRDefault="006414EB" w:rsidP="006414EB">
            <w:pPr>
              <w:tabs>
                <w:tab w:val="left" w:pos="567"/>
                <w:tab w:val="left" w:pos="5103"/>
              </w:tabs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object w:dxaOrig="5467" w:dyaOrig="4819">
                <v:shape id="_x0000_i1111" type="#_x0000_t75" style="width:191.25pt;height:168.75pt" o:ole="">
                  <v:imagedata r:id="rId27" o:title=""/>
                </v:shape>
                <o:OLEObject Type="Embed" ProgID="FXDraw3.Document" ShapeID="_x0000_i1111" DrawAspect="Content" ObjectID="_1492951642" r:id="rId28"/>
              </w:object>
            </w: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jc w:val="center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jc w:val="center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jc w:val="center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jc w:val="center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jc w:val="center"/>
              <w:rPr>
                <w:rFonts w:ascii="Arial" w:hAnsi="Arial"/>
                <w:szCs w:val="24"/>
              </w:rPr>
            </w:pPr>
          </w:p>
          <w:p w:rsidR="006414EB" w:rsidRPr="00EB2A83" w:rsidRDefault="006414EB" w:rsidP="006414EB">
            <w:pPr>
              <w:tabs>
                <w:tab w:val="left" w:pos="567"/>
                <w:tab w:val="left" w:pos="5103"/>
              </w:tabs>
              <w:jc w:val="center"/>
              <w:rPr>
                <w:rFonts w:ascii="Arial" w:hAnsi="Arial"/>
                <w:szCs w:val="24"/>
              </w:rPr>
            </w:pP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  <w:tr w:rsidR="006414EB" w:rsidTr="006414EB">
        <w:tc>
          <w:tcPr>
            <w:tcW w:w="675" w:type="dxa"/>
          </w:tcPr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  <w:r>
              <w:rPr>
                <w:rFonts w:ascii="Arial" w:hAnsi="Arial"/>
                <w:b/>
                <w:szCs w:val="24"/>
              </w:rPr>
              <w:lastRenderedPageBreak/>
              <w:t>c)</w:t>
            </w:r>
          </w:p>
        </w:tc>
        <w:tc>
          <w:tcPr>
            <w:tcW w:w="8000" w:type="dxa"/>
          </w:tcPr>
          <w:p w:rsidR="006414EB" w:rsidRPr="00EB2A83" w:rsidRDefault="006414EB" w:rsidP="006414EB">
            <w:pPr>
              <w:tabs>
                <w:tab w:val="left" w:pos="567"/>
                <w:tab w:val="left" w:pos="5103"/>
              </w:tabs>
              <w:ind w:left="567" w:hanging="567"/>
              <w:jc w:val="both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t>PE is a tangent; AD is parallel to PC</w:t>
            </w:r>
            <w:proofErr w:type="gramStart"/>
            <w:r w:rsidRPr="00EB2A83">
              <w:rPr>
                <w:rFonts w:ascii="Arial" w:hAnsi="Arial"/>
                <w:szCs w:val="24"/>
              </w:rPr>
              <w:t xml:space="preserve">; </w:t>
            </w:r>
            <w:proofErr w:type="gramEnd"/>
            <w:r w:rsidRPr="00EB2A83">
              <w:rPr>
                <w:rFonts w:ascii="Arial" w:hAnsi="Arial"/>
                <w:position w:val="-10"/>
                <w:szCs w:val="24"/>
              </w:rPr>
              <w:object w:dxaOrig="2640" w:dyaOrig="360">
                <v:shape id="_x0000_i1116" type="#_x0000_t75" style="width:132.75pt;height:18pt" o:ole="">
                  <v:imagedata r:id="rId29" o:title=""/>
                </v:shape>
                <o:OLEObject Type="Embed" ProgID="Equation.DSMT4" ShapeID="_x0000_i1116" DrawAspect="Content" ObjectID="_1492951643" r:id="rId30"/>
              </w:object>
            </w:r>
            <w:r w:rsidRPr="00EB2A83">
              <w:rPr>
                <w:rFonts w:ascii="Arial" w:hAnsi="Arial"/>
                <w:szCs w:val="24"/>
              </w:rPr>
              <w:t xml:space="preserve">. Find the size </w:t>
            </w:r>
            <w:r w:rsidRPr="00EB2A83">
              <w:rPr>
                <w:rFonts w:ascii="Arial" w:hAnsi="Arial"/>
                <w:position w:val="-4"/>
                <w:szCs w:val="24"/>
              </w:rPr>
              <w:object w:dxaOrig="740" w:dyaOrig="260">
                <v:shape id="_x0000_i1117" type="#_x0000_t75" style="width:38.25pt;height:12.75pt" o:ole="">
                  <v:imagedata r:id="rId31" o:title=""/>
                </v:shape>
                <o:OLEObject Type="Embed" ProgID="Equation.DSMT4" ShapeID="_x0000_i1117" DrawAspect="Content" ObjectID="_1492951644" r:id="rId32"/>
              </w:object>
            </w:r>
            <w:r w:rsidRPr="00EB2A83">
              <w:rPr>
                <w:rFonts w:ascii="Arial" w:hAnsi="Arial"/>
                <w:szCs w:val="24"/>
              </w:rPr>
              <w:t xml:space="preserve"> </w:t>
            </w:r>
            <w:proofErr w:type="gramStart"/>
            <w:r w:rsidRPr="00EB2A83">
              <w:rPr>
                <w:rFonts w:ascii="Arial" w:hAnsi="Arial"/>
                <w:szCs w:val="24"/>
              </w:rPr>
              <w:t xml:space="preserve">and </w:t>
            </w:r>
            <w:proofErr w:type="gramEnd"/>
            <w:r w:rsidRPr="00EB2A83">
              <w:rPr>
                <w:rFonts w:ascii="Arial" w:hAnsi="Arial"/>
                <w:position w:val="-4"/>
                <w:szCs w:val="24"/>
              </w:rPr>
              <w:object w:dxaOrig="720" w:dyaOrig="260">
                <v:shape id="_x0000_i1118" type="#_x0000_t75" style="width:36pt;height:12.75pt" o:ole="">
                  <v:imagedata r:id="rId33" o:title=""/>
                </v:shape>
                <o:OLEObject Type="Embed" ProgID="Equation.DSMT4" ShapeID="_x0000_i1118" DrawAspect="Content" ObjectID="_1492951645" r:id="rId34"/>
              </w:object>
            </w:r>
            <w:r w:rsidRPr="00EB2A83">
              <w:rPr>
                <w:rFonts w:ascii="Arial" w:hAnsi="Arial"/>
                <w:szCs w:val="24"/>
              </w:rPr>
              <w:t>.</w:t>
            </w:r>
          </w:p>
          <w:p w:rsidR="006414EB" w:rsidRPr="00EB2A83" w:rsidRDefault="006414EB" w:rsidP="006414EB">
            <w:pPr>
              <w:tabs>
                <w:tab w:val="left" w:pos="567"/>
                <w:tab w:val="left" w:pos="5103"/>
              </w:tabs>
              <w:ind w:left="567" w:hanging="567"/>
              <w:jc w:val="both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ind w:left="567" w:hanging="567"/>
              <w:rPr>
                <w:rFonts w:ascii="Arial" w:hAnsi="Arial"/>
                <w:szCs w:val="24"/>
              </w:rPr>
            </w:pPr>
            <w:r w:rsidRPr="00EB2A83">
              <w:rPr>
                <w:rFonts w:ascii="Arial" w:hAnsi="Arial"/>
                <w:szCs w:val="24"/>
              </w:rPr>
              <w:object w:dxaOrig="6360" w:dyaOrig="3173">
                <v:shape id="_x0000_i1119" type="#_x0000_t75" style="width:222.75pt;height:110.25pt" o:ole="">
                  <v:imagedata r:id="rId35" o:title=""/>
                </v:shape>
                <o:OLEObject Type="Embed" ProgID="FXDraw3.Document" ShapeID="_x0000_i1119" DrawAspect="Content" ObjectID="_1492951646" r:id="rId36"/>
              </w:object>
            </w: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6414EB">
            <w:pPr>
              <w:tabs>
                <w:tab w:val="left" w:pos="567"/>
                <w:tab w:val="left" w:pos="5103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6414EB" w:rsidRPr="00EB2A83" w:rsidRDefault="006414EB" w:rsidP="006414EB">
            <w:pPr>
              <w:tabs>
                <w:tab w:val="left" w:pos="567"/>
                <w:tab w:val="left" w:pos="5103"/>
              </w:tabs>
              <w:ind w:left="567" w:hanging="567"/>
              <w:rPr>
                <w:rFonts w:ascii="Arial" w:hAnsi="Arial"/>
                <w:szCs w:val="24"/>
              </w:rPr>
            </w:pPr>
          </w:p>
          <w:p w:rsidR="006414EB" w:rsidRDefault="006414EB" w:rsidP="00EB2A83">
            <w:pPr>
              <w:rPr>
                <w:rFonts w:ascii="Arial" w:hAnsi="Arial"/>
                <w:b/>
                <w:szCs w:val="24"/>
              </w:rPr>
            </w:pPr>
          </w:p>
        </w:tc>
      </w:tr>
    </w:tbl>
    <w:p w:rsidR="00EB2A83" w:rsidRDefault="00EB2A83" w:rsidP="00EB2A83">
      <w:pPr>
        <w:spacing w:after="0" w:line="240" w:lineRule="auto"/>
        <w:ind w:left="567" w:hanging="567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6414EB" w:rsidRDefault="006414EB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AU"/>
        </w:rPr>
      </w:pPr>
      <w:r w:rsidRPr="00EB2A83">
        <w:rPr>
          <w:rFonts w:ascii="Arial" w:eastAsia="Times New Roman" w:hAnsi="Arial" w:cs="Arial"/>
          <w:b/>
          <w:sz w:val="28"/>
          <w:szCs w:val="28"/>
          <w:lang w:eastAsia="en-AU"/>
        </w:rPr>
        <w:lastRenderedPageBreak/>
        <w:t>CIRCLE GEOMETRY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t>Extended investigation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Part 1:</w:t>
      </w:r>
      <w:r w:rsidRPr="00EB2A83">
        <w:rPr>
          <w:rFonts w:ascii="Arial" w:eastAsia="Times New Roman" w:hAnsi="Arial" w:cs="Arial"/>
          <w:szCs w:val="24"/>
          <w:lang w:eastAsia="en-AU"/>
        </w:rPr>
        <w:t xml:space="preserve"> 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>Preparation activity</w:t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t>Solutions</w:t>
      </w:r>
    </w:p>
    <w:p w:rsidR="00EB2A83" w:rsidRPr="00EB2A83" w:rsidRDefault="00EB2A83" w:rsidP="00EB2A83">
      <w:pPr>
        <w:tabs>
          <w:tab w:val="right" w:pos="567"/>
          <w:tab w:val="left" w:pos="1134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1</w:t>
      </w: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Central Angle: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An angle whose vertex is at the centre and whose sides are radii.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 xml:space="preserve">Chord: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An interval joining two points on the circle.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 xml:space="preserve">Cyclic quadrilateral: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A cyclic quadrilateral is a quadrilateral whose vertices all lie on a circle.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 xml:space="preserve">Diameter: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A chord that passes through the centre.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 xml:space="preserve">Radius: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Any line segment joining a point on the circle to the centre.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Major/Minor Arc: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A part of the circumference of the circle. A major arc represents more than half of the circumference; a minor arc represents less than half of the circumference.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Major/Minor Segment: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The part of the circular region enclosed between a chord (not a diameter) and the circle. A major segment encloses a region greater than that of the semicircle; a minor segment encloses a region smaller than that of the semicircle.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autoSpaceDE w:val="0"/>
              <w:autoSpaceDN w:val="0"/>
              <w:adjustRightInd w:val="0"/>
              <w:spacing w:after="0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Alternate Segment: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The word ‘alternate’ means ‘other’. The chord </w:t>
            </w:r>
            <w:r w:rsidRPr="00EB2A83">
              <w:rPr>
                <w:rFonts w:ascii="Arial" w:eastAsia="Times New Roman" w:hAnsi="Arial" w:cs="Times New Roman"/>
                <w:i/>
                <w:iCs/>
                <w:szCs w:val="24"/>
                <w:lang w:eastAsia="en-AU"/>
              </w:rPr>
              <w:t xml:space="preserve">AB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divides the circle into two segments and </w:t>
            </w:r>
            <w:r w:rsidRPr="00EB2A83">
              <w:rPr>
                <w:rFonts w:ascii="Arial" w:eastAsia="Times New Roman" w:hAnsi="Arial" w:cs="Times New Roman"/>
                <w:i/>
                <w:iCs/>
                <w:szCs w:val="24"/>
                <w:lang w:eastAsia="en-AU"/>
              </w:rPr>
              <w:t xml:space="preserve">AU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is tangent to the circle. Angle </w:t>
            </w:r>
            <w:r w:rsidRPr="00EB2A83">
              <w:rPr>
                <w:rFonts w:ascii="Arial" w:eastAsia="Times New Roman" w:hAnsi="Arial" w:cs="Times New Roman"/>
                <w:i/>
                <w:iCs/>
                <w:szCs w:val="24"/>
                <w:lang w:eastAsia="en-AU"/>
              </w:rPr>
              <w:t xml:space="preserve">APB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‘lies in’ the segment on the other side of chord </w:t>
            </w:r>
            <w:r w:rsidRPr="00EB2A83">
              <w:rPr>
                <w:rFonts w:ascii="Arial" w:eastAsia="Times New Roman" w:hAnsi="Arial" w:cs="Times New Roman"/>
                <w:i/>
                <w:iCs/>
                <w:szCs w:val="24"/>
                <w:lang w:eastAsia="en-AU"/>
              </w:rPr>
              <w:t xml:space="preserve">AB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from angle </w:t>
            </w:r>
            <w:r w:rsidRPr="00EB2A83">
              <w:rPr>
                <w:rFonts w:ascii="Arial" w:eastAsia="Times New Roman" w:hAnsi="Arial" w:cs="Times New Roman"/>
                <w:i/>
                <w:iCs/>
                <w:szCs w:val="24"/>
                <w:lang w:eastAsia="en-AU"/>
              </w:rPr>
              <w:t xml:space="preserve">BAU.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We say that it is in the alternate segment.</w:t>
            </w:r>
          </w:p>
          <w:p w:rsidR="00EB2A83" w:rsidRPr="00EB2A83" w:rsidRDefault="00EB2A83" w:rsidP="00EB2A83">
            <w:pPr>
              <w:autoSpaceDE w:val="0"/>
              <w:autoSpaceDN w:val="0"/>
              <w:adjustRightInd w:val="0"/>
              <w:spacing w:after="0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noProof/>
                <w:szCs w:val="24"/>
                <w:lang w:eastAsia="en-AU"/>
              </w:rPr>
              <w:drawing>
                <wp:inline distT="0" distB="0" distL="0" distR="0" wp14:anchorId="589F0BD0" wp14:editId="68950107">
                  <wp:extent cx="1580400" cy="1393200"/>
                  <wp:effectExtent l="0" t="0" r="127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400" cy="13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Major/Minor Sector: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The portion of a circular region bounded by two radii and an arc. A major sector covers a region greater than that of the semicircle; a minor sector covers a region smaller than that of the semicircle.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 xml:space="preserve">Secant: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A line that cuts a circle at two distinct points.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Semicircle: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Half a circular region, formed by the diameter and half the circle.</w:t>
            </w:r>
          </w:p>
          <w:p w:rsidR="00EB2A83" w:rsidRPr="00EB2A83" w:rsidRDefault="00EB2A83" w:rsidP="00EB2A83">
            <w:pPr>
              <w:spacing w:after="0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Tangent: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A line that intersects a circle at one point.</w:t>
            </w:r>
          </w:p>
        </w:tc>
      </w:tr>
    </w:tbl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2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(a)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The angle formed by the diameter and two chords lies in a semicircle.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(b)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The size of the angle remains unchanged.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(c)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The angle in a semicircle is a right angle.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3</w:t>
      </w: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spacing w:after="0" w:line="240" w:lineRule="auto"/>
              <w:ind w:left="567" w:hanging="567"/>
              <w:rPr>
                <w:rFonts w:ascii="Arial" w:eastAsia="Times New Roman" w:hAnsi="Arial" w:cs="Times New Roman"/>
                <w:b/>
                <w:szCs w:val="24"/>
                <w:u w:val="single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u w:val="single"/>
                <w:lang w:eastAsia="en-AU"/>
              </w:rPr>
              <w:t>Angle in a Semicircle Theorem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noProof/>
                <w:szCs w:val="24"/>
                <w:lang w:eastAsia="en-AU"/>
              </w:rPr>
              <w:drawing>
                <wp:inline distT="0" distB="0" distL="0" distR="0" wp14:anchorId="3DC3E46C" wp14:editId="1F1EDA4E">
                  <wp:extent cx="2487464" cy="2095500"/>
                  <wp:effectExtent l="0" t="0" r="825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463" cy="2117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843" w:hanging="1843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Given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 xml:space="preserve">Circle centre A, diameter BD. E is any point on the circle,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sym w:font="Symbol" w:char="F0D0"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BED is an angle in the semicircle DBE.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843" w:hanging="1843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843" w:hanging="1843"/>
              <w:rPr>
                <w:rFonts w:ascii="Arial" w:eastAsia="Times New Roman" w:hAnsi="Arial" w:cs="Times New Roman"/>
                <w:color w:val="000000" w:themeColor="text1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To Prove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color w:val="000000" w:themeColor="text1"/>
                <w:szCs w:val="24"/>
                <w:lang w:eastAsia="en-AU"/>
              </w:rPr>
              <w:sym w:font="Symbol" w:char="F0D0"/>
            </w:r>
            <w:r w:rsidRPr="00EB2A83">
              <w:rPr>
                <w:rFonts w:ascii="Arial" w:eastAsia="Times New Roman" w:hAnsi="Arial" w:cs="Times New Roman"/>
                <w:color w:val="000000" w:themeColor="text1"/>
                <w:szCs w:val="24"/>
                <w:lang w:eastAsia="en-AU"/>
              </w:rPr>
              <w:t>BED = 90°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843" w:hanging="1843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843" w:hanging="1843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Extension to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843" w:hanging="1843"/>
              <w:rPr>
                <w:rFonts w:ascii="Arial" w:eastAsia="Times New Roman" w:hAnsi="Arial" w:cs="Times New Roman"/>
                <w:szCs w:val="24"/>
                <w:lang w:eastAsia="en-AU"/>
              </w:rPr>
            </w:pPr>
            <w:proofErr w:type="gramStart"/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the</w:t>
            </w:r>
            <w:proofErr w:type="gramEnd"/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 xml:space="preserve"> diagram: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Draw AE.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134" w:hanging="1134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567"/>
                <w:tab w:val="left" w:pos="2869"/>
                <w:tab w:val="left" w:pos="6696"/>
              </w:tabs>
              <w:spacing w:after="0" w:line="240" w:lineRule="auto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Proof:</w:t>
            </w: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ab/>
            </w:r>
          </w:p>
          <w:p w:rsidR="00EB2A83" w:rsidRPr="00EB2A83" w:rsidRDefault="00EB2A83" w:rsidP="00EB2A83">
            <w:pPr>
              <w:tabs>
                <w:tab w:val="left" w:pos="1418"/>
                <w:tab w:val="center" w:pos="3096"/>
                <w:tab w:val="left" w:pos="6804"/>
              </w:tabs>
              <w:spacing w:after="0" w:line="240" w:lineRule="auto"/>
              <w:ind w:left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position w:val="-24"/>
                <w:szCs w:val="24"/>
                <w:lang w:eastAsia="en-AU"/>
              </w:rPr>
              <w:object w:dxaOrig="8419" w:dyaOrig="5720">
                <v:shape id="_x0000_i1035" type="#_x0000_t75" style="width:420.75pt;height:285.75pt" o:ole="">
                  <v:imagedata r:id="rId38" o:title=""/>
                </v:shape>
                <o:OLEObject Type="Embed" ProgID="Equation.DSMT4" ShapeID="_x0000_i1035" DrawAspect="Content" ObjectID="_1492951647" r:id="rId39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4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(a)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arc CD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(b)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sym w:font="Symbol" w:char="F0D0"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CAD = 2 x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sym w:font="Symbol" w:char="F0D0"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CBD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(c)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The size of the angle at the centre subtended by an arc of the circle is twice the size of the angle at the circumference subtended by the same arc.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5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spacing w:after="0" w:line="240" w:lineRule="auto"/>
              <w:rPr>
                <w:rFonts w:ascii="Arial" w:eastAsia="Times New Roman" w:hAnsi="Arial" w:cs="Times New Roman"/>
                <w:b/>
                <w:szCs w:val="24"/>
                <w:u w:val="single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u w:val="single"/>
                <w:lang w:eastAsia="en-AU"/>
              </w:rPr>
              <w:t>Central Angle Theorem</w:t>
            </w:r>
          </w:p>
          <w:p w:rsidR="00EB2A83" w:rsidRPr="00EB2A83" w:rsidRDefault="00EB2A83" w:rsidP="00EB2A83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noProof/>
                <w:szCs w:val="24"/>
                <w:lang w:eastAsia="en-AU"/>
              </w:rPr>
              <w:t xml:space="preserve"> </w:t>
            </w:r>
            <w:r w:rsidRPr="00EB2A83">
              <w:rPr>
                <w:rFonts w:ascii="Arial" w:eastAsia="Times New Roman" w:hAnsi="Arial" w:cs="Times New Roman"/>
                <w:noProof/>
                <w:szCs w:val="24"/>
                <w:lang w:eastAsia="en-AU"/>
              </w:rPr>
              <w:drawing>
                <wp:inline distT="0" distB="0" distL="0" distR="0" wp14:anchorId="214A4A3C" wp14:editId="3A0EAB7A">
                  <wp:extent cx="2263140" cy="2339340"/>
                  <wp:effectExtent l="0" t="0" r="381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/>
              <w:ind w:left="1701" w:hanging="17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Given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 xml:space="preserve">Circle centre A.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sym w:font="Symbol" w:char="F0D0"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CAD is the angle subtended by arc CD at the centre and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sym w:font="Symbol" w:char="F0D0"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CBD is the angle subtended by arc CD at the circumference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/>
              <w:ind w:left="1701" w:hanging="17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567"/>
              </w:tabs>
              <w:spacing w:after="0"/>
              <w:ind w:left="1701" w:hanging="1701"/>
              <w:rPr>
                <w:rFonts w:ascii="Arial" w:eastAsia="Times New Roman" w:hAnsi="Arial" w:cs="Times New Roman"/>
                <w:color w:val="000000" w:themeColor="text1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To Prove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color w:val="000000" w:themeColor="text1"/>
                <w:position w:val="-6"/>
                <w:szCs w:val="24"/>
                <w:lang w:eastAsia="en-AU"/>
              </w:rPr>
              <w:object w:dxaOrig="2020" w:dyaOrig="279">
                <v:shape id="_x0000_i1036" type="#_x0000_t75" style="width:101.25pt;height:14.25pt" o:ole="">
                  <v:imagedata r:id="rId40" o:title=""/>
                </v:shape>
                <o:OLEObject Type="Embed" ProgID="Equation.DSMT4" ShapeID="_x0000_i1036" DrawAspect="Content" ObjectID="_1492951648" r:id="rId41"/>
              </w:object>
            </w:r>
            <w:r w:rsidRPr="00EB2A83">
              <w:rPr>
                <w:rFonts w:ascii="Arial" w:eastAsia="Times New Roman" w:hAnsi="Arial" w:cs="Times New Roman"/>
                <w:color w:val="000000" w:themeColor="text1"/>
                <w:szCs w:val="24"/>
                <w:lang w:eastAsia="en-AU"/>
              </w:rPr>
              <w:t xml:space="preserve"> 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/>
              <w:ind w:left="1701" w:hanging="17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567"/>
              </w:tabs>
              <w:spacing w:after="0"/>
              <w:ind w:left="1701" w:hanging="1701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Extension to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/>
              <w:ind w:left="1701" w:hanging="17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proofErr w:type="gramStart"/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the</w:t>
            </w:r>
            <w:proofErr w:type="gramEnd"/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 xml:space="preserve"> diagram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Join BA and produce it to E.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/>
              <w:ind w:left="1701" w:hanging="17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567"/>
                <w:tab w:val="left" w:pos="2869"/>
                <w:tab w:val="left" w:pos="6696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Proof:</w:t>
            </w: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ab/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176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position w:val="-58"/>
                <w:szCs w:val="24"/>
                <w:lang w:eastAsia="en-AU"/>
              </w:rPr>
              <w:object w:dxaOrig="8120" w:dyaOrig="6399">
                <v:shape id="_x0000_i1037" type="#_x0000_t75" style="width:405pt;height:320.25pt" o:ole="">
                  <v:imagedata r:id="rId42" o:title=""/>
                </v:shape>
                <o:OLEObject Type="Embed" ProgID="Equation.DSMT4" ShapeID="_x0000_i1037" DrawAspect="Content" ObjectID="_1492951649" r:id="rId43"/>
              </w:objec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176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12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6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object w:dxaOrig="2899" w:dyaOrig="3120">
                <v:shape id="_x0000_i1038" type="#_x0000_t75" style="width:146.25pt;height:155.25pt" o:ole="">
                  <v:imagedata r:id="rId12" o:title=""/>
                </v:shape>
                <o:OLEObject Type="Embed" ProgID="FXDraw3.Document" ShapeID="_x0000_i1038" DrawAspect="Content" ObjectID="_1492951650" r:id="rId44"/>
              </w:objec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701" w:hanging="17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Given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 xml:space="preserve">Circle centre O.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sym w:font="Symbol" w:char="F0D0"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APB and 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sym w:font="Symbol" w:char="F0D0"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AQB are angles at the circumference subtended by arc AB. </w:t>
            </w: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701" w:hanging="1701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567"/>
              </w:tabs>
              <w:spacing w:after="0" w:line="240" w:lineRule="auto"/>
              <w:ind w:left="1701" w:hanging="17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To Prove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: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position w:val="-10"/>
                <w:szCs w:val="24"/>
                <w:lang w:eastAsia="en-AU"/>
              </w:rPr>
              <w:object w:dxaOrig="1660" w:dyaOrig="320">
                <v:shape id="_x0000_i1039" type="#_x0000_t75" style="width:83.25pt;height:15.75pt" o:ole="">
                  <v:imagedata r:id="rId10" o:title=""/>
                </v:shape>
                <o:OLEObject Type="Embed" ProgID="Equation.DSMT4" ShapeID="_x0000_i1039" DrawAspect="Content" ObjectID="_1492951651" r:id="rId45"/>
              </w:objec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b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b/>
                <w:szCs w:val="24"/>
                <w:lang w:eastAsia="en-AU"/>
              </w:rPr>
              <w:t>Proof: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position w:val="-46"/>
                <w:szCs w:val="24"/>
                <w:lang w:eastAsia="en-AU"/>
              </w:rPr>
              <w:object w:dxaOrig="7220" w:dyaOrig="1040">
                <v:shape id="_x0000_i1040" type="#_x0000_t75" style="width:5in;height:51.75pt" o:ole="">
                  <v:imagedata r:id="rId46" o:title=""/>
                </v:shape>
                <o:OLEObject Type="Embed" ProgID="Equation.DSMT4" ShapeID="_x0000_i1040" DrawAspect="Content" ObjectID="_1492951652" r:id="rId47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7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(a)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The two angles are the same size.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(b)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An angle between a chord and a tangent is equal to any angle in the alternate segment.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8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(a)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The tangents from C to the circle are equal in length.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(b)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Tangents drawn to a circle from an external point are equal in length.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9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(a)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The products are the same.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(b)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  <w:t>When two chords of a circle intersect, the product of the lengths of the intervals on one chord equals the product of the lengths of the intervals on the other chord.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10 (a)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position w:val="-206"/>
                <w:szCs w:val="24"/>
                <w:lang w:eastAsia="en-AU"/>
              </w:rPr>
              <w:object w:dxaOrig="5539" w:dyaOrig="4239">
                <v:shape id="_x0000_i1041" type="#_x0000_t75" style="width:276.75pt;height:212.25pt" o:ole="">
                  <v:imagedata r:id="rId48" o:title=""/>
                </v:shape>
                <o:OLEObject Type="Embed" ProgID="Equation.DSMT4" ShapeID="_x0000_i1041" DrawAspect="Content" ObjectID="_1492951653" r:id="rId49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10 (b)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459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position w:val="-78"/>
                <w:szCs w:val="24"/>
                <w:lang w:eastAsia="en-AU"/>
              </w:rPr>
              <w:object w:dxaOrig="6740" w:dyaOrig="1719">
                <v:shape id="_x0000_i1042" type="#_x0000_t75" style="width:336.75pt;height:86.25pt" o:ole="">
                  <v:imagedata r:id="rId50" o:title=""/>
                </v:shape>
                <o:OLEObject Type="Embed" ProgID="Equation.DSMT4" ShapeID="_x0000_i1042" DrawAspect="Content" ObjectID="_1492951654" r:id="rId51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10 (c)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2"/>
      </w:tblGrid>
      <w:tr w:rsidR="00EB2A83" w:rsidRPr="00EB2A83" w:rsidTr="0082229B">
        <w:tc>
          <w:tcPr>
            <w:tcW w:w="8612" w:type="dxa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position w:val="-94"/>
                <w:szCs w:val="24"/>
                <w:lang w:eastAsia="en-AU"/>
              </w:rPr>
              <w:object w:dxaOrig="6720" w:dyaOrig="7119">
                <v:shape id="_x0000_i1043" type="#_x0000_t75" style="width:336pt;height:357pt" o:ole="">
                  <v:imagedata r:id="rId52" o:title=""/>
                </v:shape>
                <o:OLEObject Type="Embed" ProgID="Equation.DSMT4" ShapeID="_x0000_i1043" DrawAspect="Content" ObjectID="_1492951655" r:id="rId53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762199" w:rsidRDefault="00762199" w:rsidP="00762199">
      <w:pPr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EB2A83" w:rsidRPr="00762199" w:rsidRDefault="00762199" w:rsidP="00762199">
      <w:pPr>
        <w:rPr>
          <w:rFonts w:ascii="Arial" w:eastAsia="Times New Roman" w:hAnsi="Arial" w:cs="Arial"/>
          <w:b/>
          <w:szCs w:val="24"/>
          <w:lang w:eastAsia="en-AU"/>
        </w:rPr>
      </w:pPr>
      <w:r>
        <w:rPr>
          <w:rFonts w:ascii="Arial" w:eastAsia="Times New Roman" w:hAnsi="Arial" w:cs="Arial"/>
          <w:b/>
          <w:noProof/>
          <w:sz w:val="28"/>
          <w:szCs w:val="28"/>
          <w:lang w:eastAsia="en-AU"/>
        </w:rPr>
        <w:lastRenderedPageBreak/>
        <w:drawing>
          <wp:anchor distT="0" distB="0" distL="114300" distR="114300" simplePos="0" relativeHeight="251658240" behindDoc="1" locked="0" layoutInCell="1" allowOverlap="1" wp14:anchorId="1A75A316" wp14:editId="2DFE51F8">
            <wp:simplePos x="0" y="0"/>
            <wp:positionH relativeFrom="column">
              <wp:posOffset>-1028065</wp:posOffset>
            </wp:positionH>
            <wp:positionV relativeFrom="paragraph">
              <wp:posOffset>212090</wp:posOffset>
            </wp:positionV>
            <wp:extent cx="1406525" cy="1073150"/>
            <wp:effectExtent l="0" t="0" r="3175" b="0"/>
            <wp:wrapThrough wrapText="bothSides">
              <wp:wrapPolygon edited="0">
                <wp:start x="0" y="0"/>
                <wp:lineTo x="0" y="21089"/>
                <wp:lineTo x="21356" y="21089"/>
                <wp:lineTo x="21356" y="0"/>
                <wp:lineTo x="0" y="0"/>
              </wp:wrapPolygon>
            </wp:wrapThrough>
            <wp:docPr id="47" name="Picture 47" descr="Description: pact 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pact jpg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A83">
        <w:rPr>
          <w:rFonts w:ascii="Arial" w:eastAsia="Times New Roman" w:hAnsi="Arial" w:cs="Arial"/>
          <w:b/>
          <w:sz w:val="28"/>
          <w:szCs w:val="28"/>
          <w:lang w:eastAsia="en-AU"/>
        </w:rPr>
        <w:t>Name: ………………………….</w:t>
      </w:r>
    </w:p>
    <w:p w:rsid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Arial"/>
          <w:b/>
          <w:sz w:val="28"/>
          <w:szCs w:val="28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 w:val="28"/>
          <w:szCs w:val="28"/>
          <w:lang w:eastAsia="en-AU"/>
        </w:rPr>
        <w:t>CIRCLE GEOMETRY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 xml:space="preserve"> 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t>Extended investigation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Part 2:</w:t>
      </w:r>
      <w:r w:rsidRPr="00EB2A83">
        <w:rPr>
          <w:rFonts w:ascii="Arial" w:eastAsia="Times New Roman" w:hAnsi="Arial" w:cs="Arial"/>
          <w:szCs w:val="24"/>
          <w:lang w:eastAsia="en-AU"/>
        </w:rPr>
        <w:t xml:space="preserve"> 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 xml:space="preserve">In-class validation </w:t>
      </w:r>
    </w:p>
    <w:p w:rsidR="00EB2A83" w:rsidRPr="00EB2A83" w:rsidRDefault="00EB2A83" w:rsidP="00EB2A83">
      <w:pPr>
        <w:tabs>
          <w:tab w:val="right" w:pos="567"/>
          <w:tab w:val="left" w:pos="1134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t>Question 1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(6 marks)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Write a description of the theorem next to the diagram.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(a)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Angle in a Semicircle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(1)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ab/>
      </w:r>
      <w:r w:rsidRPr="00EB2A83">
        <w:rPr>
          <w:rFonts w:ascii="Arial" w:eastAsia="Times New Roman" w:hAnsi="Arial" w:cs="Arial"/>
          <w:szCs w:val="24"/>
          <w:lang w:eastAsia="en-AU"/>
        </w:rPr>
        <w:object w:dxaOrig="2899" w:dyaOrig="2899">
          <v:shape id="_x0000_i1044" type="#_x0000_t75" style="width:101.25pt;height:101.25pt" o:ole="">
            <v:imagedata r:id="rId55" o:title=""/>
          </v:shape>
          <o:OLEObject Type="Embed" ProgID="FXDraw3.Document" ShapeID="_x0000_i1044" DrawAspect="Content" ObjectID="_1492951656" r:id="rId56"/>
        </w:objec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(b)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Central Angle Theorem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(1)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ab/>
      </w:r>
      <w:r w:rsidRPr="00EB2A83">
        <w:rPr>
          <w:rFonts w:ascii="Arial" w:eastAsia="Times New Roman" w:hAnsi="Arial" w:cs="Arial"/>
          <w:szCs w:val="24"/>
          <w:lang w:eastAsia="en-AU"/>
        </w:rPr>
        <w:object w:dxaOrig="2899" w:dyaOrig="3057">
          <v:shape id="_x0000_i1045" type="#_x0000_t75" style="width:101.25pt;height:107.25pt" o:ole="">
            <v:imagedata r:id="rId57" o:title=""/>
          </v:shape>
          <o:OLEObject Type="Embed" ProgID="FXDraw3.Document" ShapeID="_x0000_i1045" DrawAspect="Content" ObjectID="_1492951657" r:id="rId58"/>
        </w:objec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(c)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Angle in the Alternate Segment Theorem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(1)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ab/>
      </w:r>
      <w:r w:rsidRPr="00EB2A83">
        <w:rPr>
          <w:rFonts w:ascii="Arial" w:eastAsia="Times New Roman" w:hAnsi="Arial" w:cs="Arial"/>
          <w:szCs w:val="24"/>
          <w:lang w:eastAsia="en-AU"/>
        </w:rPr>
        <w:object w:dxaOrig="3653" w:dyaOrig="3729">
          <v:shape id="_x0000_i1046" type="#_x0000_t75" style="width:128.25pt;height:131.25pt" o:ole="">
            <v:imagedata r:id="rId59" o:title=""/>
          </v:shape>
          <o:OLEObject Type="Embed" ProgID="FXDraw3.Document" ShapeID="_x0000_i1046" DrawAspect="Content" ObjectID="_1492951658" r:id="rId60"/>
        </w:objec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(d)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Length of Tangents Theorem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(1)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ab/>
      </w:r>
      <w:r w:rsidRPr="00EB2A83">
        <w:rPr>
          <w:rFonts w:ascii="Arial" w:eastAsia="Times New Roman" w:hAnsi="Arial" w:cs="Arial"/>
          <w:szCs w:val="24"/>
          <w:lang w:eastAsia="en-AU"/>
        </w:rPr>
        <w:object w:dxaOrig="4507" w:dyaOrig="3902">
          <v:shape id="_x0000_i1047" type="#_x0000_t75" style="width:159.75pt;height:137.25pt" o:ole="">
            <v:imagedata r:id="rId61" o:title=""/>
          </v:shape>
          <o:OLEObject Type="Embed" ProgID="FXDraw3.Document" ShapeID="_x0000_i1047" DrawAspect="Content" ObjectID="_1492951659" r:id="rId62"/>
        </w:object>
      </w:r>
    </w:p>
    <w:p w:rsidR="00EB2A83" w:rsidRPr="00EB2A83" w:rsidRDefault="00EB2A83" w:rsidP="00EB2A83">
      <w:pPr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lastRenderedPageBreak/>
        <w:t>(e)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Intersecting Chords Theorem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(1)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ab/>
      </w:r>
      <w:r w:rsidRPr="00EB2A83">
        <w:rPr>
          <w:rFonts w:ascii="Arial" w:eastAsia="Times New Roman" w:hAnsi="Arial" w:cs="Arial"/>
          <w:szCs w:val="24"/>
          <w:lang w:eastAsia="en-AU"/>
        </w:rPr>
        <w:object w:dxaOrig="3177" w:dyaOrig="3077">
          <v:shape id="_x0000_i1048" type="#_x0000_t75" style="width:110.25pt;height:108pt" o:ole="">
            <v:imagedata r:id="rId63" o:title=""/>
          </v:shape>
          <o:OLEObject Type="Embed" ProgID="FXDraw3.Document" ShapeID="_x0000_i1048" DrawAspect="Content" ObjectID="_1492951660" r:id="rId64"/>
        </w:objec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(f)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Angles at the circumference of a circle subtended by the same arc.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(1)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ab/>
      </w:r>
      <w:r w:rsidRPr="00EB2A83">
        <w:rPr>
          <w:rFonts w:ascii="Arial" w:eastAsia="Times New Roman" w:hAnsi="Arial" w:cs="Times New Roman"/>
          <w:szCs w:val="24"/>
          <w:lang w:eastAsia="en-AU"/>
        </w:rPr>
        <w:object w:dxaOrig="2899" w:dyaOrig="3120">
          <v:shape id="_x0000_i1049" type="#_x0000_t75" style="width:108.75pt;height:119.25pt" o:ole="">
            <v:imagedata r:id="rId65" o:title=""/>
          </v:shape>
          <o:OLEObject Type="Embed" ProgID="FXDraw3.Document" ShapeID="_x0000_i1049" DrawAspect="Content" ObjectID="_1492951661" r:id="rId66"/>
        </w:objec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t>Question 2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(5 marks)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Complete the following proof.</w:t>
      </w:r>
    </w:p>
    <w:p w:rsidR="00EB2A83" w:rsidRPr="00EB2A83" w:rsidRDefault="00762199" w:rsidP="00EB2A83">
      <w:pPr>
        <w:spacing w:after="0"/>
        <w:jc w:val="center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object w:dxaOrig="4862" w:dyaOrig="4920">
          <v:shape id="_x0000_i1050" type="#_x0000_t75" style="width:155.25pt;height:156pt" o:ole="">
            <v:imagedata r:id="rId67" o:title=""/>
          </v:shape>
          <o:OLEObject Type="Embed" ProgID="FXDraw3.Document" ShapeID="_x0000_i1050" DrawAspect="Content" ObjectID="_1492951662" r:id="rId68"/>
        </w:object>
      </w:r>
      <w:bookmarkStart w:id="0" w:name="_GoBack"/>
      <w:bookmarkEnd w:id="0"/>
    </w:p>
    <w:p w:rsidR="00EB2A83" w:rsidRPr="00EB2A83" w:rsidRDefault="00EB2A83" w:rsidP="00EB2A83">
      <w:pPr>
        <w:spacing w:after="0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1418"/>
        </w:tabs>
        <w:spacing w:after="0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Given: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PQ is tangential to the circle at C, CA = CB</w:t>
      </w:r>
      <w:proofErr w:type="gramStart"/>
      <w:r w:rsidRPr="00EB2A83">
        <w:rPr>
          <w:rFonts w:ascii="Arial" w:eastAsia="Times New Roman" w:hAnsi="Arial" w:cs="Arial"/>
          <w:szCs w:val="24"/>
          <w:lang w:eastAsia="en-AU"/>
        </w:rPr>
        <w:t xml:space="preserve">, </w:t>
      </w:r>
      <w:proofErr w:type="gramEnd"/>
      <w:r w:rsidRPr="00EB2A83">
        <w:rPr>
          <w:rFonts w:ascii="Arial" w:eastAsia="Times New Roman" w:hAnsi="Arial" w:cs="Arial"/>
          <w:position w:val="-6"/>
          <w:szCs w:val="24"/>
          <w:lang w:eastAsia="en-AU"/>
        </w:rPr>
        <w:object w:dxaOrig="1120" w:dyaOrig="279">
          <v:shape id="_x0000_i1051" type="#_x0000_t75" style="width:56.25pt;height:14.25pt" o:ole="">
            <v:imagedata r:id="rId69" o:title=""/>
          </v:shape>
          <o:OLEObject Type="Embed" ProgID="Equation.DSMT4" ShapeID="_x0000_i1051" DrawAspect="Content" ObjectID="_1492951663" r:id="rId70"/>
        </w:object>
      </w:r>
      <w:r w:rsidRPr="00EB2A83">
        <w:rPr>
          <w:rFonts w:ascii="Arial" w:eastAsia="Times New Roman" w:hAnsi="Arial" w:cs="Arial"/>
          <w:szCs w:val="24"/>
          <w:lang w:eastAsia="en-AU"/>
        </w:rPr>
        <w:t>.</w:t>
      </w:r>
    </w:p>
    <w:p w:rsidR="00EB2A83" w:rsidRPr="00EB2A83" w:rsidRDefault="00EB2A83" w:rsidP="00EB2A83">
      <w:pPr>
        <w:tabs>
          <w:tab w:val="left" w:pos="1418"/>
        </w:tabs>
        <w:spacing w:after="0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To Prove: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PQ is parallel to AB.</w:t>
      </w:r>
    </w:p>
    <w:p w:rsidR="00EB2A83" w:rsidRPr="00EB2A83" w:rsidRDefault="00EB2A83" w:rsidP="00EB2A83">
      <w:pPr>
        <w:spacing w:after="0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Proof:</w:t>
      </w:r>
    </w:p>
    <w:p w:rsidR="00EB2A83" w:rsidRPr="00EB2A83" w:rsidRDefault="00EB2A83" w:rsidP="00EB2A83">
      <w:pPr>
        <w:rPr>
          <w:rFonts w:ascii="Arial" w:eastAsia="Times New Roman" w:hAnsi="Arial" w:cs="Times New Roman"/>
          <w:szCs w:val="24"/>
          <w:lang w:eastAsia="en-AU"/>
        </w:rPr>
      </w:pPr>
      <w:r w:rsidRPr="00EB2A83">
        <w:rPr>
          <w:rFonts w:ascii="Arial" w:eastAsia="Times New Roman" w:hAnsi="Arial" w:cs="Times New Roman"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lastRenderedPageBreak/>
        <w:t>Question 3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(5 marks)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Complete the following proof.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jc w:val="center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Times New Roman"/>
          <w:szCs w:val="24"/>
          <w:lang w:eastAsia="en-AU"/>
        </w:rPr>
        <w:object w:dxaOrig="4593" w:dyaOrig="4680">
          <v:shape id="_x0000_i1052" type="#_x0000_t75" style="width:161.25pt;height:164.25pt" o:ole="">
            <v:imagedata r:id="rId71" o:title=""/>
          </v:shape>
          <o:OLEObject Type="Embed" ProgID="FXDraw3.Document" ShapeID="_x0000_i1052" DrawAspect="Content" ObjectID="_1492951664" r:id="rId72"/>
        </w:object>
      </w:r>
    </w:p>
    <w:p w:rsidR="00EB2A83" w:rsidRPr="00EB2A83" w:rsidRDefault="00EB2A83" w:rsidP="00EB2A83">
      <w:pPr>
        <w:tabs>
          <w:tab w:val="left" w:pos="1418"/>
        </w:tabs>
        <w:spacing w:after="0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1418"/>
        </w:tabs>
        <w:spacing w:after="0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Given:</w:t>
      </w:r>
      <w:r w:rsidRPr="00EB2A83">
        <w:rPr>
          <w:rFonts w:ascii="Arial" w:eastAsia="Times New Roman" w:hAnsi="Arial" w:cs="Arial"/>
          <w:szCs w:val="24"/>
          <w:lang w:eastAsia="en-AU"/>
        </w:rPr>
        <w:tab/>
      </w:r>
      <w:r w:rsidRPr="00EB2A83">
        <w:rPr>
          <w:rFonts w:ascii="Arial" w:eastAsia="Times New Roman" w:hAnsi="Arial" w:cs="Times New Roman"/>
          <w:szCs w:val="24"/>
          <w:lang w:eastAsia="en-AU"/>
        </w:rPr>
        <w:t>Circle centre O with chords AB and CD</w:t>
      </w:r>
      <w:proofErr w:type="gramStart"/>
      <w:r w:rsidRPr="00EB2A83">
        <w:rPr>
          <w:rFonts w:ascii="Arial" w:eastAsia="Times New Roman" w:hAnsi="Arial" w:cs="Times New Roman"/>
          <w:szCs w:val="24"/>
          <w:lang w:eastAsia="en-AU"/>
        </w:rPr>
        <w:t xml:space="preserve">, </w:t>
      </w:r>
      <w:proofErr w:type="gramEnd"/>
      <w:r w:rsidRPr="00EB2A83">
        <w:rPr>
          <w:rFonts w:ascii="Arial" w:eastAsia="Times New Roman" w:hAnsi="Arial" w:cs="Times New Roman"/>
          <w:position w:val="-6"/>
          <w:szCs w:val="24"/>
          <w:lang w:eastAsia="en-AU"/>
        </w:rPr>
        <w:object w:dxaOrig="2079" w:dyaOrig="279">
          <v:shape id="_x0000_i1053" type="#_x0000_t75" style="width:105.75pt;height:14.25pt" o:ole="">
            <v:imagedata r:id="rId73" o:title=""/>
          </v:shape>
          <o:OLEObject Type="Embed" ProgID="Equation.DSMT4" ShapeID="_x0000_i1053" DrawAspect="Content" ObjectID="_1492951665" r:id="rId74"/>
        </w:object>
      </w:r>
      <w:r w:rsidRPr="00EB2A83">
        <w:rPr>
          <w:rFonts w:ascii="Arial" w:eastAsia="Times New Roman" w:hAnsi="Arial" w:cs="Times New Roman"/>
          <w:szCs w:val="24"/>
          <w:lang w:eastAsia="en-AU"/>
        </w:rPr>
        <w:t>.</w:t>
      </w:r>
    </w:p>
    <w:p w:rsidR="00EB2A83" w:rsidRPr="00EB2A83" w:rsidRDefault="00EB2A83" w:rsidP="00EB2A83">
      <w:pPr>
        <w:tabs>
          <w:tab w:val="left" w:pos="1418"/>
        </w:tabs>
        <w:spacing w:after="0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To Prove:</w:t>
      </w:r>
      <w:r w:rsidRPr="00EB2A83">
        <w:rPr>
          <w:rFonts w:ascii="Arial" w:eastAsia="Times New Roman" w:hAnsi="Arial" w:cs="Arial"/>
          <w:szCs w:val="24"/>
          <w:lang w:eastAsia="en-AU"/>
        </w:rPr>
        <w:tab/>
      </w:r>
      <w:r w:rsidRPr="00EB2A83">
        <w:rPr>
          <w:rFonts w:ascii="Arial" w:eastAsia="Times New Roman" w:hAnsi="Arial" w:cs="Times New Roman"/>
          <w:szCs w:val="24"/>
          <w:lang w:eastAsia="en-AU"/>
        </w:rPr>
        <w:t>Chords AB and CD are equal in length.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Proof:</w:t>
      </w:r>
    </w:p>
    <w:p w:rsidR="00EB2A83" w:rsidRPr="00EB2A83" w:rsidRDefault="00EB2A83" w:rsidP="00EB2A83">
      <w:pPr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lastRenderedPageBreak/>
        <w:t>Question 4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(4 marks)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Complete the following proof.</w:t>
      </w:r>
    </w:p>
    <w:p w:rsidR="00EB2A83" w:rsidRPr="00EB2A83" w:rsidRDefault="00EB2A83" w:rsidP="00EB2A83">
      <w:pPr>
        <w:jc w:val="center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object w:dxaOrig="6158" w:dyaOrig="4041">
          <v:shape id="_x0000_i1054" type="#_x0000_t75" style="width:3in;height:141.75pt" o:ole="">
            <v:imagedata r:id="rId75" o:title=""/>
          </v:shape>
          <o:OLEObject Type="Embed" ProgID="FXDraw3.Document" ShapeID="_x0000_i1054" DrawAspect="Content" ObjectID="_1492951666" r:id="rId76"/>
        </w:object>
      </w:r>
    </w:p>
    <w:p w:rsidR="00EB2A83" w:rsidRPr="00EB2A83" w:rsidRDefault="00EB2A83" w:rsidP="00EB2A83">
      <w:pPr>
        <w:tabs>
          <w:tab w:val="left" w:pos="1418"/>
        </w:tabs>
        <w:spacing w:after="0"/>
        <w:ind w:left="1418" w:hanging="1418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Given: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A, B, C and D are four points on a circle such that ABC form a minor arc of the circle. The tangents at A and C meet at P.</w:t>
      </w:r>
    </w:p>
    <w:p w:rsidR="00EB2A83" w:rsidRPr="00EB2A83" w:rsidRDefault="00EB2A83" w:rsidP="00EB2A83">
      <w:pPr>
        <w:tabs>
          <w:tab w:val="left" w:pos="1418"/>
        </w:tabs>
        <w:spacing w:after="0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To Prove:</w:t>
      </w:r>
      <w:r w:rsidRPr="00EB2A83">
        <w:rPr>
          <w:rFonts w:ascii="Arial" w:eastAsia="Times New Roman" w:hAnsi="Arial" w:cs="Arial"/>
          <w:szCs w:val="24"/>
          <w:lang w:eastAsia="en-AU"/>
        </w:rPr>
        <w:tab/>
      </w:r>
      <w:r w:rsidRPr="00EB2A83">
        <w:rPr>
          <w:rFonts w:ascii="Arial" w:eastAsia="Times New Roman" w:hAnsi="Arial" w:cs="Arial"/>
          <w:position w:val="-6"/>
          <w:szCs w:val="24"/>
          <w:lang w:eastAsia="en-AU"/>
        </w:rPr>
        <w:object w:dxaOrig="2560" w:dyaOrig="279">
          <v:shape id="_x0000_i1055" type="#_x0000_t75" style="width:128.25pt;height:14.25pt" o:ole="">
            <v:imagedata r:id="rId77" o:title=""/>
          </v:shape>
          <o:OLEObject Type="Embed" ProgID="Equation.DSMT4" ShapeID="_x0000_i1055" DrawAspect="Content" ObjectID="_1492951667" r:id="rId78"/>
        </w:object>
      </w:r>
    </w:p>
    <w:p w:rsidR="00EB2A83" w:rsidRPr="00EB2A83" w:rsidRDefault="00EB2A83" w:rsidP="00EB2A83">
      <w:pPr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lastRenderedPageBreak/>
        <w:t>Question 5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(6 marks)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Complete the following proof.</w:t>
      </w:r>
    </w:p>
    <w:p w:rsidR="00EB2A83" w:rsidRPr="00EB2A83" w:rsidRDefault="00EB2A83" w:rsidP="00EB2A83">
      <w:pPr>
        <w:spacing w:after="0" w:line="240" w:lineRule="auto"/>
        <w:jc w:val="center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object w:dxaOrig="7128" w:dyaOrig="3369">
          <v:shape id="_x0000_i1056" type="#_x0000_t75" style="width:249.75pt;height:117.75pt" o:ole="">
            <v:imagedata r:id="rId79" o:title=""/>
          </v:shape>
          <o:OLEObject Type="Embed" ProgID="FXDraw3.Document" ShapeID="_x0000_i1056" DrawAspect="Content" ObjectID="_1492951668" r:id="rId80"/>
        </w:object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left" w:pos="1418"/>
        </w:tabs>
        <w:spacing w:after="0"/>
        <w:ind w:left="1418" w:hanging="1418"/>
        <w:rPr>
          <w:rFonts w:ascii="Arial" w:eastAsia="Times New Roman" w:hAnsi="Arial" w:cs="Arial"/>
          <w:szCs w:val="24"/>
          <w:lang w:eastAsia="en-AU"/>
        </w:rPr>
      </w:pPr>
      <w:proofErr w:type="gramStart"/>
      <w:r w:rsidRPr="00EB2A83">
        <w:rPr>
          <w:rFonts w:ascii="Arial" w:eastAsia="Times New Roman" w:hAnsi="Arial" w:cs="Arial"/>
          <w:szCs w:val="24"/>
          <w:lang w:eastAsia="en-AU"/>
        </w:rPr>
        <w:t>Given: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Circle centre O with chords AB and CD intersecting externally at X.</w:t>
      </w:r>
      <w:proofErr w:type="gramEnd"/>
    </w:p>
    <w:p w:rsidR="00EB2A83" w:rsidRPr="00EB2A83" w:rsidRDefault="00EB2A83" w:rsidP="00EB2A83">
      <w:pPr>
        <w:tabs>
          <w:tab w:val="left" w:pos="1418"/>
        </w:tabs>
        <w:spacing w:after="0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>To Prove:</w:t>
      </w:r>
      <w:r w:rsidRPr="00EB2A83">
        <w:rPr>
          <w:rFonts w:ascii="Arial" w:eastAsia="Times New Roman" w:hAnsi="Arial" w:cs="Arial"/>
          <w:szCs w:val="24"/>
          <w:lang w:eastAsia="en-AU"/>
        </w:rPr>
        <w:tab/>
        <w:t>XA.XB = XC.XD</w:t>
      </w:r>
    </w:p>
    <w:p w:rsidR="00EB2A83" w:rsidRPr="00EB2A83" w:rsidRDefault="00EB2A83" w:rsidP="00EB2A83">
      <w:pPr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lastRenderedPageBreak/>
        <w:t>Question 6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(5 marks)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spacing w:after="0"/>
        <w:jc w:val="center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object w:dxaOrig="3892" w:dyaOrig="3744">
          <v:shape id="_x0000_i1057" type="#_x0000_t75" style="width:135.75pt;height:131.25pt" o:ole="">
            <v:imagedata r:id="rId81" o:title=""/>
          </v:shape>
          <o:OLEObject Type="Embed" ProgID="FXDraw3.Document" ShapeID="_x0000_i1057" DrawAspect="Content" ObjectID="_1492951669" r:id="rId82"/>
        </w:object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 xml:space="preserve">Given </w:t>
      </w:r>
      <w:r w:rsidRPr="00EB2A83">
        <w:rPr>
          <w:rFonts w:ascii="Arial" w:eastAsia="Times New Roman" w:hAnsi="Arial" w:cs="Arial"/>
          <w:position w:val="-6"/>
          <w:szCs w:val="24"/>
          <w:lang w:eastAsia="en-AU"/>
        </w:rPr>
        <w:object w:dxaOrig="1300" w:dyaOrig="320">
          <v:shape id="_x0000_i1058" type="#_x0000_t75" style="width:65.25pt;height:15.75pt" o:ole="">
            <v:imagedata r:id="rId83" o:title=""/>
          </v:shape>
          <o:OLEObject Type="Embed" ProgID="Equation.DSMT4" ShapeID="_x0000_i1058" DrawAspect="Content" ObjectID="_1492951670" r:id="rId84"/>
        </w:object>
      </w:r>
      <w:r w:rsidRPr="00EB2A83">
        <w:rPr>
          <w:rFonts w:ascii="Arial" w:eastAsia="Times New Roman" w:hAnsi="Arial" w:cs="Arial"/>
          <w:szCs w:val="24"/>
          <w:lang w:eastAsia="en-AU"/>
        </w:rPr>
        <w:t xml:space="preserve"> </w:t>
      </w:r>
      <w:proofErr w:type="gramStart"/>
      <w:r w:rsidRPr="00EB2A83">
        <w:rPr>
          <w:rFonts w:ascii="Arial" w:eastAsia="Times New Roman" w:hAnsi="Arial" w:cs="Arial"/>
          <w:szCs w:val="24"/>
          <w:lang w:eastAsia="en-AU"/>
        </w:rPr>
        <w:t xml:space="preserve">and </w:t>
      </w:r>
      <w:proofErr w:type="gramEnd"/>
      <w:r w:rsidRPr="00EB2A83">
        <w:rPr>
          <w:rFonts w:ascii="Arial" w:eastAsia="Times New Roman" w:hAnsi="Arial" w:cs="Arial"/>
          <w:position w:val="-6"/>
          <w:szCs w:val="24"/>
          <w:lang w:eastAsia="en-AU"/>
        </w:rPr>
        <w:object w:dxaOrig="1300" w:dyaOrig="320">
          <v:shape id="_x0000_i1059" type="#_x0000_t75" style="width:65.25pt;height:15.75pt" o:ole="">
            <v:imagedata r:id="rId85" o:title=""/>
          </v:shape>
          <o:OLEObject Type="Embed" ProgID="Equation.DSMT4" ShapeID="_x0000_i1059" DrawAspect="Content" ObjectID="_1492951671" r:id="rId86"/>
        </w:object>
      </w:r>
      <w:r w:rsidRPr="00EB2A83">
        <w:rPr>
          <w:rFonts w:ascii="Arial" w:eastAsia="Times New Roman" w:hAnsi="Arial" w:cs="Arial"/>
          <w:szCs w:val="24"/>
          <w:lang w:eastAsia="en-AU"/>
        </w:rPr>
        <w:t xml:space="preserve">, determine the size of </w:t>
      </w:r>
      <w:r w:rsidRPr="00EB2A83">
        <w:rPr>
          <w:rFonts w:ascii="Arial" w:eastAsia="Times New Roman" w:hAnsi="Arial" w:cs="Arial"/>
          <w:position w:val="-6"/>
          <w:szCs w:val="24"/>
          <w:lang w:eastAsia="en-AU"/>
        </w:rPr>
        <w:object w:dxaOrig="1960" w:dyaOrig="279">
          <v:shape id="_x0000_i1060" type="#_x0000_t75" style="width:98.25pt;height:14.25pt" o:ole="">
            <v:imagedata r:id="rId87" o:title=""/>
          </v:shape>
          <o:OLEObject Type="Embed" ProgID="Equation.DSMT4" ShapeID="_x0000_i1060" DrawAspect="Content" ObjectID="_1492951672" r:id="rId88"/>
        </w:object>
      </w:r>
    </w:p>
    <w:p w:rsidR="00EB2A83" w:rsidRPr="00EB2A83" w:rsidRDefault="00EB2A83" w:rsidP="00EB2A83">
      <w:pPr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lastRenderedPageBreak/>
        <w:t>Question 7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(6 marks)</w:t>
      </w:r>
    </w:p>
    <w:p w:rsidR="00EB2A83" w:rsidRPr="00EB2A83" w:rsidRDefault="00EB2A83" w:rsidP="00EB2A83">
      <w:pPr>
        <w:tabs>
          <w:tab w:val="left" w:pos="567"/>
          <w:tab w:val="left" w:pos="1134"/>
          <w:tab w:val="right" w:pos="8505"/>
        </w:tabs>
        <w:spacing w:after="12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jc w:val="center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object w:dxaOrig="5021" w:dyaOrig="5074">
          <v:shape id="_x0000_i1061" type="#_x0000_t75" style="width:177.75pt;height:177pt" o:ole="">
            <v:imagedata r:id="rId89" o:title=""/>
          </v:shape>
          <o:OLEObject Type="Embed" ProgID="FXDraw3.Document" ShapeID="_x0000_i1061" DrawAspect="Content" ObjectID="_1492951673" r:id="rId90"/>
        </w:object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  <w:r w:rsidRPr="00EB2A83">
        <w:rPr>
          <w:rFonts w:ascii="Arial" w:eastAsia="Times New Roman" w:hAnsi="Arial" w:cs="Arial"/>
          <w:szCs w:val="24"/>
          <w:lang w:eastAsia="en-AU"/>
        </w:rPr>
        <w:t xml:space="preserve">Given XB and XD are tangents, </w:t>
      </w:r>
      <w:r w:rsidRPr="00EB2A83">
        <w:rPr>
          <w:rFonts w:ascii="Arial" w:eastAsia="Times New Roman" w:hAnsi="Arial" w:cs="Arial"/>
          <w:position w:val="-6"/>
          <w:szCs w:val="24"/>
          <w:lang w:eastAsia="en-AU"/>
        </w:rPr>
        <w:object w:dxaOrig="1280" w:dyaOrig="320">
          <v:shape id="_x0000_i1062" type="#_x0000_t75" style="width:63pt;height:15.75pt" o:ole="">
            <v:imagedata r:id="rId91" o:title=""/>
          </v:shape>
          <o:OLEObject Type="Embed" ProgID="Equation.DSMT4" ShapeID="_x0000_i1062" DrawAspect="Content" ObjectID="_1492951674" r:id="rId92"/>
        </w:object>
      </w:r>
      <w:r w:rsidRPr="00EB2A83">
        <w:rPr>
          <w:rFonts w:ascii="Arial" w:eastAsia="Times New Roman" w:hAnsi="Arial" w:cs="Arial"/>
          <w:szCs w:val="24"/>
          <w:lang w:eastAsia="en-AU"/>
        </w:rPr>
        <w:t xml:space="preserve"> </w:t>
      </w:r>
      <w:proofErr w:type="gramStart"/>
      <w:r w:rsidRPr="00EB2A83">
        <w:rPr>
          <w:rFonts w:ascii="Arial" w:eastAsia="Times New Roman" w:hAnsi="Arial" w:cs="Arial"/>
          <w:szCs w:val="24"/>
          <w:lang w:eastAsia="en-AU"/>
        </w:rPr>
        <w:t xml:space="preserve">and </w:t>
      </w:r>
      <w:proofErr w:type="gramEnd"/>
      <w:r w:rsidRPr="00EB2A83">
        <w:rPr>
          <w:rFonts w:ascii="Arial" w:eastAsia="Times New Roman" w:hAnsi="Arial" w:cs="Arial"/>
          <w:position w:val="-6"/>
          <w:szCs w:val="24"/>
          <w:lang w:eastAsia="en-AU"/>
        </w:rPr>
        <w:object w:dxaOrig="1280" w:dyaOrig="320">
          <v:shape id="_x0000_i1063" type="#_x0000_t75" style="width:63pt;height:15.75pt" o:ole="">
            <v:imagedata r:id="rId93" o:title=""/>
          </v:shape>
          <o:OLEObject Type="Embed" ProgID="Equation.DSMT4" ShapeID="_x0000_i1063" DrawAspect="Content" ObjectID="_1492951675" r:id="rId94"/>
        </w:object>
      </w:r>
      <w:r w:rsidRPr="00EB2A83">
        <w:rPr>
          <w:rFonts w:ascii="Arial" w:eastAsia="Times New Roman" w:hAnsi="Arial" w:cs="Arial"/>
          <w:szCs w:val="24"/>
          <w:lang w:eastAsia="en-AU"/>
        </w:rPr>
        <w:t xml:space="preserve">, determine the size of </w:t>
      </w:r>
      <w:r w:rsidRPr="00EB2A83">
        <w:rPr>
          <w:rFonts w:ascii="Arial" w:eastAsia="Times New Roman" w:hAnsi="Arial" w:cs="Arial"/>
          <w:position w:val="-6"/>
          <w:szCs w:val="24"/>
          <w:lang w:eastAsia="en-AU"/>
        </w:rPr>
        <w:object w:dxaOrig="1939" w:dyaOrig="279">
          <v:shape id="_x0000_i1064" type="#_x0000_t75" style="width:96.75pt;height:14.25pt" o:ole="">
            <v:imagedata r:id="rId95" o:title=""/>
          </v:shape>
          <o:OLEObject Type="Embed" ProgID="Equation.DSMT4" ShapeID="_x0000_i1064" DrawAspect="Content" ObjectID="_1492951676" r:id="rId96"/>
        </w:object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AU"/>
        </w:rPr>
      </w:pPr>
      <w:r w:rsidRPr="00EB2A83">
        <w:rPr>
          <w:rFonts w:ascii="Arial" w:eastAsia="Times New Roman" w:hAnsi="Arial" w:cs="Arial"/>
          <w:b/>
          <w:sz w:val="28"/>
          <w:szCs w:val="28"/>
          <w:lang w:eastAsia="en-AU"/>
        </w:rPr>
        <w:t>CIRCLE GEOMETRY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t>Extended investigation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ab/>
        <w:t>Part 2:</w:t>
      </w:r>
      <w:r w:rsidRPr="00EB2A83">
        <w:rPr>
          <w:rFonts w:ascii="Arial" w:eastAsia="Times New Roman" w:hAnsi="Arial" w:cs="Arial"/>
          <w:szCs w:val="24"/>
          <w:lang w:eastAsia="en-AU"/>
        </w:rPr>
        <w:t xml:space="preserve"> </w:t>
      </w:r>
      <w:r w:rsidRPr="00EB2A83">
        <w:rPr>
          <w:rFonts w:ascii="Arial" w:eastAsia="Times New Roman" w:hAnsi="Arial" w:cs="Arial"/>
          <w:b/>
          <w:szCs w:val="24"/>
          <w:lang w:eastAsia="en-AU"/>
        </w:rPr>
        <w:t xml:space="preserve">In-class validation </w:t>
      </w:r>
    </w:p>
    <w:p w:rsidR="00EB2A83" w:rsidRPr="00EB2A83" w:rsidRDefault="00EB2A83" w:rsidP="00EB2A83">
      <w:pPr>
        <w:tabs>
          <w:tab w:val="right" w:pos="8505"/>
          <w:tab w:val="right" w:pos="9639"/>
        </w:tabs>
        <w:spacing w:after="0" w:line="240" w:lineRule="auto"/>
        <w:rPr>
          <w:rFonts w:ascii="Arial" w:eastAsia="Times New Roman" w:hAnsi="Arial" w:cs="Arial"/>
          <w:b/>
          <w:szCs w:val="24"/>
          <w:lang w:eastAsia="en-AU"/>
        </w:rPr>
      </w:pPr>
      <w:r w:rsidRPr="00EB2A83">
        <w:rPr>
          <w:rFonts w:ascii="Arial" w:eastAsia="Times New Roman" w:hAnsi="Arial" w:cs="Arial"/>
          <w:b/>
          <w:szCs w:val="24"/>
          <w:lang w:eastAsia="en-AU"/>
        </w:rPr>
        <w:t>Solutions and marking key</w:t>
      </w:r>
    </w:p>
    <w:p w:rsidR="00EB2A83" w:rsidRPr="00EB2A83" w:rsidRDefault="00EB2A83" w:rsidP="00EB2A83">
      <w:pPr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1 (a)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Angle in a Semicircle</w: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: An angle in a semicircle is a right angle.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Correct description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1 (b)</w:t>
      </w: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Central Angle Theorem: The size of the angle at the centre subtended by an arc of the circle is twice the size of the angle at the circumference subtended by the same arc.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Correct description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1 (c)</w:t>
      </w: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Angle in the Alternate Segment Theorem: An angle between a chord and a tangent is equal to any angle in the alternate segment.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Correct description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1 (d)</w:t>
      </w: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Length of Tangents Theorem: Tangents drawn to a circle from an external point are equal in length.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Correct description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1 (e)</w:t>
      </w: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Intersecting Chords Theorem: When two chords of a circle intersect, the product of the lengths of the intervals on one chord equals the product of the lengths of the intervals on the other chord.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Correct description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t>Question 1 (f)</w:t>
      </w:r>
    </w:p>
    <w:p w:rsidR="00EB2A83" w:rsidRPr="00EB2A83" w:rsidRDefault="00EB2A83" w:rsidP="00EB2A83">
      <w:pPr>
        <w:tabs>
          <w:tab w:val="right" w:pos="8505"/>
        </w:tabs>
        <w:spacing w:after="0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Angles at the circumference of a circle subtended by the same arc are equal.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Correct description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2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spacing w:after="0"/>
              <w:jc w:val="center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object w:dxaOrig="4862" w:dyaOrig="4920">
                <v:shape id="_x0000_i1065" type="#_x0000_t75" style="width:171pt;height:171.75pt" o:ole="">
                  <v:imagedata r:id="rId67" o:title=""/>
                </v:shape>
                <o:OLEObject Type="Embed" ProgID="FXDraw3.Document" ShapeID="_x0000_i1065" DrawAspect="Content" ObjectID="_1492951677" r:id="rId97"/>
              </w:object>
            </w:r>
          </w:p>
          <w:p w:rsidR="00EB2A83" w:rsidRPr="00EB2A83" w:rsidRDefault="00EB2A83" w:rsidP="00EB2A83">
            <w:pPr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Given: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  <w:t>PQ is tangential to the circle at C, CA = CB</w:t>
            </w:r>
            <w:proofErr w:type="gramStart"/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 xml:space="preserve">, </w:t>
            </w:r>
            <w:proofErr w:type="gramEnd"/>
            <w:r w:rsidRPr="00EB2A83">
              <w:rPr>
                <w:rFonts w:ascii="Arial" w:eastAsia="Times New Roman" w:hAnsi="Arial" w:cs="Arial"/>
                <w:position w:val="-6"/>
                <w:szCs w:val="24"/>
                <w:lang w:eastAsia="en-AU"/>
              </w:rPr>
              <w:object w:dxaOrig="1120" w:dyaOrig="279">
                <v:shape id="_x0000_i1066" type="#_x0000_t75" style="width:56.25pt;height:14.25pt" o:ole="">
                  <v:imagedata r:id="rId69" o:title=""/>
                </v:shape>
                <o:OLEObject Type="Embed" ProgID="Equation.DSMT4" ShapeID="_x0000_i1066" DrawAspect="Content" ObjectID="_1492951678" r:id="rId98"/>
              </w:objec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.</w: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To Prove: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  <w:t>PQ is parallel to AB.</w:t>
            </w:r>
          </w:p>
          <w:p w:rsidR="00EB2A83" w:rsidRPr="00EB2A83" w:rsidRDefault="00EB2A83" w:rsidP="00EB2A83">
            <w:pPr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Proof:</w:t>
            </w:r>
          </w:p>
          <w:p w:rsidR="00EB2A83" w:rsidRPr="00EB2A83" w:rsidRDefault="00EB2A83" w:rsidP="00EB2A83">
            <w:pPr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position w:val="-118"/>
                <w:szCs w:val="24"/>
                <w:lang w:eastAsia="en-AU"/>
              </w:rPr>
              <w:object w:dxaOrig="6900" w:dyaOrig="2480">
                <v:shape id="_x0000_i1067" type="#_x0000_t75" style="width:345pt;height:123.75pt" o:ole="">
                  <v:imagedata r:id="rId99" o:title=""/>
                </v:shape>
                <o:OLEObject Type="Embed" ProgID="Equation.DSMT4" ShapeID="_x0000_i1067" DrawAspect="Content" ObjectID="_1492951679" r:id="rId100"/>
              </w:objec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Establishes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720" w:dyaOrig="279">
                <v:shape id="_x0000_i1068" type="#_x0000_t75" style="width:36pt;height:14.25pt" o:ole="">
                  <v:imagedata r:id="rId101" o:title=""/>
                </v:shape>
                <o:OLEObject Type="Embed" ProgID="Equation.DSMT4" ShapeID="_x0000_i1068" DrawAspect="Content" ObjectID="_1492951680" r:id="rId102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is isosceles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Uses property of isosceles triangle to establish congruent angles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Applies angle in alternate segment theorem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Concludes alternate angles are congruent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Concludes PQ is parallel to AB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3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tabs>
                <w:tab w:val="left" w:pos="567"/>
                <w:tab w:val="left" w:pos="1134"/>
                <w:tab w:val="right" w:pos="8505"/>
              </w:tabs>
              <w:spacing w:after="120" w:line="240" w:lineRule="auto"/>
              <w:jc w:val="center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object w:dxaOrig="4593" w:dyaOrig="4680">
                <v:shape id="_x0000_i1069" type="#_x0000_t75" style="width:161.25pt;height:164.25pt" o:ole="">
                  <v:imagedata r:id="rId71" o:title=""/>
                </v:shape>
                <o:OLEObject Type="Embed" ProgID="FXDraw3.Document" ShapeID="_x0000_i1069" DrawAspect="Content" ObjectID="_1492951681" r:id="rId103"/>
              </w:objec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Given: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Circle centre O with chords AB and CD</w:t>
            </w:r>
            <w:proofErr w:type="gramStart"/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, </w:t>
            </w:r>
            <w:proofErr w:type="gramEnd"/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2079" w:dyaOrig="279">
                <v:shape id="_x0000_i1070" type="#_x0000_t75" style="width:105.75pt;height:14.25pt" o:ole="">
                  <v:imagedata r:id="rId73" o:title=""/>
                </v:shape>
                <o:OLEObject Type="Embed" ProgID="Equation.DSMT4" ShapeID="_x0000_i1070" DrawAspect="Content" ObjectID="_1492951682" r:id="rId104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.</w: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To Prove: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Chords AB and CD are equal in length.</w:t>
            </w:r>
          </w:p>
          <w:p w:rsidR="00EB2A83" w:rsidRPr="00EB2A83" w:rsidRDefault="00EB2A83" w:rsidP="00EB2A83">
            <w:pPr>
              <w:tabs>
                <w:tab w:val="left" w:pos="567"/>
                <w:tab w:val="left" w:pos="1134"/>
                <w:tab w:val="right" w:pos="8505"/>
              </w:tabs>
              <w:spacing w:after="120" w:line="240" w:lineRule="auto"/>
              <w:rPr>
                <w:rFonts w:ascii="Arial" w:eastAsia="Times New Roman" w:hAnsi="Arial" w:cs="Arial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Proof: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position w:val="-100"/>
                <w:szCs w:val="24"/>
                <w:lang w:eastAsia="en-AU"/>
              </w:rPr>
              <w:object w:dxaOrig="7400" w:dyaOrig="2120">
                <v:shape id="_x0000_i1071" type="#_x0000_t75" style="width:369pt;height:105.75pt" o:ole="">
                  <v:imagedata r:id="rId105" o:title=""/>
                </v:shape>
                <o:OLEObject Type="Embed" ProgID="Equation.DSMT4" ShapeID="_x0000_i1071" DrawAspect="Content" ObjectID="_1492951683" r:id="rId106"/>
              </w:objec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Establishes two pair of sides are congruent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Gives reason, radii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Establishes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1780" w:dyaOrig="279">
                <v:shape id="_x0000_i1072" type="#_x0000_t75" style="width:87.75pt;height:14.25pt" o:ole="">
                  <v:imagedata r:id="rId107" o:title=""/>
                </v:shape>
                <o:OLEObject Type="Embed" ProgID="Equation.DSMT4" ShapeID="_x0000_i1072" DrawAspect="Content" ObjectID="_1492951684" r:id="rId108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Gives reason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Concludes chords equal in length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4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jc w:val="center"/>
              <w:rPr>
                <w:rFonts w:ascii="Arial" w:eastAsia="Times New Roman" w:hAnsi="Arial" w:cs="Arial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b/>
                <w:szCs w:val="24"/>
                <w:lang w:eastAsia="en-AU"/>
              </w:rPr>
              <w:object w:dxaOrig="6158" w:dyaOrig="4041">
                <v:shape id="_x0000_i1073" type="#_x0000_t75" style="width:3in;height:141.75pt" o:ole="">
                  <v:imagedata r:id="rId109" o:title=""/>
                </v:shape>
                <o:OLEObject Type="Embed" ProgID="FXDraw3.Document" ShapeID="_x0000_i1073" DrawAspect="Content" ObjectID="_1492951685" r:id="rId110"/>
              </w:objec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ind w:left="1418" w:hanging="1418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Given: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  <w:t>A, B, C and D are four points on a circle such that ABC form a minor arc of the circle. The tangents at A and C meet at P.</w: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To Prove: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Arial"/>
                <w:position w:val="-6"/>
                <w:szCs w:val="24"/>
                <w:lang w:eastAsia="en-AU"/>
              </w:rPr>
              <w:object w:dxaOrig="2560" w:dyaOrig="279">
                <v:shape id="_x0000_i1074" type="#_x0000_t75" style="width:128.25pt;height:14.25pt" o:ole="">
                  <v:imagedata r:id="rId77" o:title=""/>
                </v:shape>
                <o:OLEObject Type="Embed" ProgID="Equation.DSMT4" ShapeID="_x0000_i1074" DrawAspect="Content" ObjectID="_1492951686" r:id="rId111"/>
              </w:objec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Extension to</w: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 xml:space="preserve">the diagram: 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  <w:t>Draw chord BD</w:t>
            </w:r>
          </w:p>
          <w:p w:rsidR="00EB2A83" w:rsidRPr="00EB2A83" w:rsidRDefault="00EB2A83" w:rsidP="00EB2A83">
            <w:pPr>
              <w:tabs>
                <w:tab w:val="left" w:pos="567"/>
                <w:tab w:val="left" w:pos="1134"/>
                <w:tab w:val="right" w:pos="8505"/>
              </w:tabs>
              <w:spacing w:after="120"/>
              <w:rPr>
                <w:rFonts w:ascii="Arial" w:eastAsia="Times New Roman" w:hAnsi="Arial" w:cs="Arial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Proof: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position w:val="-134"/>
                <w:szCs w:val="24"/>
                <w:lang w:eastAsia="en-AU"/>
              </w:rPr>
              <w:object w:dxaOrig="6740" w:dyaOrig="2799">
                <v:shape id="_x0000_i1075" type="#_x0000_t75" style="width:336.75pt;height:141.75pt" o:ole="">
                  <v:imagedata r:id="rId112" o:title=""/>
                </v:shape>
                <o:OLEObject Type="Embed" ProgID="Equation.DSMT4" ShapeID="_x0000_i1075" DrawAspect="Content" ObjectID="_1492951687" r:id="rId113"/>
              </w:objec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Draws chord BD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Applies angle in alternate segment theorem to </w:t>
            </w:r>
            <w:r w:rsidRPr="00EB2A83">
              <w:rPr>
                <w:rFonts w:ascii="Arial" w:eastAsia="Times New Roman" w:hAnsi="Arial" w:cs="Times New Roman"/>
                <w:position w:val="-4"/>
                <w:szCs w:val="24"/>
                <w:lang w:eastAsia="en-AU"/>
              </w:rPr>
              <w:object w:dxaOrig="720" w:dyaOrig="260">
                <v:shape id="_x0000_i1076" type="#_x0000_t75" style="width:36pt;height:12.75pt" o:ole="">
                  <v:imagedata r:id="rId114" o:title=""/>
                </v:shape>
                <o:OLEObject Type="Embed" ProgID="Equation.DSMT4" ShapeID="_x0000_i1076" DrawAspect="Content" ObjectID="_1492951688" r:id="rId115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Applies angle in alternate segment theorem to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700" w:dyaOrig="279">
                <v:shape id="_x0000_i1077" type="#_x0000_t75" style="width:35.25pt;height:14.25pt" o:ole="">
                  <v:imagedata r:id="rId116" o:title=""/>
                </v:shape>
                <o:OLEObject Type="Embed" ProgID="Equation.DSMT4" ShapeID="_x0000_i1077" DrawAspect="Content" ObjectID="_1492951689" r:id="rId117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Establishes </w:t>
            </w:r>
            <w:r w:rsidRPr="00EB2A83">
              <w:rPr>
                <w:rFonts w:ascii="Arial" w:eastAsia="Times New Roman" w:hAnsi="Arial" w:cs="Arial"/>
                <w:position w:val="-6"/>
                <w:szCs w:val="24"/>
                <w:lang w:eastAsia="en-AU"/>
              </w:rPr>
              <w:object w:dxaOrig="2560" w:dyaOrig="279">
                <v:shape id="_x0000_i1078" type="#_x0000_t75" style="width:128.25pt;height:14.25pt" o:ole="">
                  <v:imagedata r:id="rId77" o:title=""/>
                </v:shape>
                <o:OLEObject Type="Embed" ProgID="Equation.DSMT4" ShapeID="_x0000_i1078" DrawAspect="Content" ObjectID="_1492951690" r:id="rId118"/>
              </w:objec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5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spacing w:after="0"/>
              <w:jc w:val="center"/>
              <w:rPr>
                <w:rFonts w:ascii="Arial" w:eastAsia="Times New Roman" w:hAnsi="Arial" w:cs="Arial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spacing w:after="0"/>
              <w:jc w:val="center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object w:dxaOrig="7094" w:dyaOrig="3369">
                <v:shape id="_x0000_i1079" type="#_x0000_t75" style="width:249pt;height:117.75pt" o:ole="">
                  <v:imagedata r:id="rId119" o:title=""/>
                </v:shape>
                <o:OLEObject Type="Embed" ProgID="FXDraw3.Document" ShapeID="_x0000_i1079" DrawAspect="Content" ObjectID="_1492951691" r:id="rId120"/>
              </w:object>
            </w:r>
          </w:p>
          <w:p w:rsidR="00EB2A83" w:rsidRPr="00EB2A83" w:rsidRDefault="00EB2A83" w:rsidP="00EB2A83">
            <w:pPr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ind w:left="1418" w:hanging="1418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Given: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  <w:t>Circle centre O with chords AB and CD intersecting externally at X.</w: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To Prove: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  <w:t>XA.XB = XC.XD</w: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Extension to</w:t>
            </w:r>
          </w:p>
          <w:p w:rsidR="00EB2A83" w:rsidRPr="00EB2A83" w:rsidRDefault="00EB2A83" w:rsidP="00EB2A83">
            <w:pPr>
              <w:tabs>
                <w:tab w:val="left" w:pos="1418"/>
              </w:tabs>
              <w:spacing w:after="0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 xml:space="preserve">the diagram: 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  <w:t>Draw chords AD and BC</w:t>
            </w:r>
          </w:p>
          <w:p w:rsidR="00EB2A83" w:rsidRPr="00EB2A83" w:rsidRDefault="00EB2A83" w:rsidP="00EB2A83">
            <w:pPr>
              <w:tabs>
                <w:tab w:val="left" w:pos="567"/>
                <w:tab w:val="left" w:pos="1134"/>
                <w:tab w:val="right" w:pos="8505"/>
              </w:tabs>
              <w:spacing w:after="120"/>
              <w:rPr>
                <w:rFonts w:ascii="Arial" w:eastAsia="Times New Roman" w:hAnsi="Arial" w:cs="Arial"/>
                <w:b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Proof: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ind w:left="601" w:hanging="601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position w:val="-178"/>
                <w:szCs w:val="24"/>
                <w:lang w:eastAsia="en-AU"/>
              </w:rPr>
              <w:object w:dxaOrig="6900" w:dyaOrig="3440">
                <v:shape id="_x0000_i1080" type="#_x0000_t75" style="width:345pt;height:171pt" o:ole="">
                  <v:imagedata r:id="rId121" o:title=""/>
                </v:shape>
                <o:OLEObject Type="Embed" ProgID="Equation.DSMT4" ShapeID="_x0000_i1080" DrawAspect="Content" ObjectID="_1492951692" r:id="rId122"/>
              </w:objec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Draws </w: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chords AD and BC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 xml:space="preserve">Establishes </w:t>
            </w:r>
            <w:r w:rsidRPr="00EB2A83">
              <w:rPr>
                <w:rFonts w:ascii="Arial" w:eastAsia="Times New Roman" w:hAnsi="Arial" w:cs="Arial"/>
                <w:position w:val="-6"/>
                <w:szCs w:val="24"/>
                <w:lang w:eastAsia="en-AU"/>
              </w:rPr>
              <w:object w:dxaOrig="1719" w:dyaOrig="279">
                <v:shape id="_x0000_i1081" type="#_x0000_t75" style="width:86.25pt;height:14.25pt" o:ole="">
                  <v:imagedata r:id="rId123" o:title=""/>
                </v:shape>
                <o:OLEObject Type="Embed" ProgID="Equation.DSMT4" ShapeID="_x0000_i1081" DrawAspect="Content" ObjectID="_1492951693" r:id="rId124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 xml:space="preserve">Establishes </w:t>
            </w:r>
            <w:r w:rsidRPr="00EB2A83">
              <w:rPr>
                <w:rFonts w:ascii="Arial" w:eastAsia="Times New Roman" w:hAnsi="Arial" w:cs="Arial"/>
                <w:position w:val="-6"/>
                <w:szCs w:val="24"/>
                <w:lang w:eastAsia="en-AU"/>
              </w:rPr>
              <w:object w:dxaOrig="1780" w:dyaOrig="279">
                <v:shape id="_x0000_i1082" type="#_x0000_t75" style="width:87.75pt;height:14.25pt" o:ole="">
                  <v:imagedata r:id="rId125" o:title=""/>
                </v:shape>
                <o:OLEObject Type="Embed" ProgID="Equation.DSMT4" ShapeID="_x0000_i1082" DrawAspect="Content" ObjectID="_1492951694" r:id="rId126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States reason for similar triangles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Equates ratios of corresponding sides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>Establishes product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6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spacing w:after="0"/>
              <w:jc w:val="center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object w:dxaOrig="3892" w:dyaOrig="3744">
                <v:shape id="_x0000_i1083" type="#_x0000_t75" style="width:135.75pt;height:131.25pt" o:ole="">
                  <v:imagedata r:id="rId127" o:title=""/>
                </v:shape>
                <o:OLEObject Type="Embed" ProgID="FXDraw3.Document" ShapeID="_x0000_i1083" DrawAspect="Content" ObjectID="_1492951695" r:id="rId128"/>
              </w:object>
            </w:r>
          </w:p>
          <w:p w:rsidR="00EB2A83" w:rsidRPr="00EB2A83" w:rsidRDefault="00EB2A83" w:rsidP="00EB2A83">
            <w:pPr>
              <w:spacing w:after="0" w:line="240" w:lineRule="auto"/>
              <w:ind w:left="176" w:hanging="176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Arial"/>
                <w:position w:val="-110"/>
                <w:szCs w:val="24"/>
                <w:lang w:eastAsia="en-AU"/>
              </w:rPr>
              <w:object w:dxaOrig="8260" w:dyaOrig="7540">
                <v:shape id="_x0000_i1084" type="#_x0000_t75" style="width:414pt;height:377.25pt" o:ole="">
                  <v:imagedata r:id="rId129" o:title=""/>
                </v:shape>
                <o:OLEObject Type="Embed" ProgID="Equation.DSMT4" ShapeID="_x0000_i1084" DrawAspect="Content" ObjectID="_1492951696" r:id="rId130"/>
              </w:object>
            </w: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t xml:space="preserve"> 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Establishes size of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820" w:dyaOrig="279">
                <v:shape id="_x0000_i1085" type="#_x0000_t75" style="width:41.25pt;height:14.25pt" o:ole="">
                  <v:imagedata r:id="rId131" o:title=""/>
                </v:shape>
                <o:OLEObject Type="Embed" ProgID="Equation.DSMT4" ShapeID="_x0000_i1085" DrawAspect="Content" ObjectID="_1492951697" r:id="rId132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Applies central angle theorem to determine size of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820" w:dyaOrig="279">
                <v:shape id="_x0000_i1086" type="#_x0000_t75" style="width:41.25pt;height:14.25pt" o:ole="">
                  <v:imagedata r:id="rId133" o:title=""/>
                </v:shape>
                <o:OLEObject Type="Embed" ProgID="Equation.DSMT4" ShapeID="_x0000_i1086" DrawAspect="Content" ObjectID="_1492951698" r:id="rId134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Establishes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780" w:dyaOrig="279">
                <v:shape id="_x0000_i1087" type="#_x0000_t75" style="width:38.25pt;height:14.25pt" o:ole="">
                  <v:imagedata r:id="rId135" o:title=""/>
                </v:shape>
                <o:OLEObject Type="Embed" ProgID="Equation.DSMT4" ShapeID="_x0000_i1087" DrawAspect="Content" ObjectID="_1492951699" r:id="rId136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is isosceles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Establishes size of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820" w:dyaOrig="279">
                <v:shape id="_x0000_i1088" type="#_x0000_t75" style="width:41.25pt;height:14.25pt" o:ole="">
                  <v:imagedata r:id="rId137" o:title=""/>
                </v:shape>
                <o:OLEObject Type="Embed" ProgID="Equation.DSMT4" ShapeID="_x0000_i1088" DrawAspect="Content" ObjectID="_1492951700" r:id="rId138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Establishes size of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760" w:dyaOrig="279">
                <v:shape id="_x0000_i1089" type="#_x0000_t75" style="width:38.25pt;height:14.25pt" o:ole="">
                  <v:imagedata r:id="rId139" o:title=""/>
                </v:shape>
                <o:OLEObject Type="Embed" ProgID="Equation.DSMT4" ShapeID="_x0000_i1089" DrawAspect="Content" ObjectID="_1492951701" r:id="rId140"/>
              </w:objec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Arial"/>
          <w:szCs w:val="24"/>
          <w:lang w:eastAsia="en-AU"/>
        </w:rPr>
      </w:pPr>
    </w:p>
    <w:p w:rsidR="00EB2A83" w:rsidRPr="00EB2A83" w:rsidRDefault="00EB2A83" w:rsidP="00EB2A83">
      <w:pPr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br w:type="page"/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  <w:r w:rsidRPr="00EB2A83">
        <w:rPr>
          <w:rFonts w:ascii="Arial" w:eastAsia="Times New Roman" w:hAnsi="Arial" w:cs="Times New Roman"/>
          <w:b/>
          <w:szCs w:val="24"/>
          <w:lang w:eastAsia="en-AU"/>
        </w:rPr>
        <w:lastRenderedPageBreak/>
        <w:t>Question 7</w:t>
      </w:r>
    </w:p>
    <w:p w:rsidR="00EB2A83" w:rsidRPr="00EB2A83" w:rsidRDefault="00EB2A83" w:rsidP="00EB2A83">
      <w:pPr>
        <w:tabs>
          <w:tab w:val="right" w:pos="8505"/>
        </w:tabs>
        <w:spacing w:after="0" w:line="240" w:lineRule="auto"/>
        <w:rPr>
          <w:rFonts w:ascii="Arial" w:eastAsia="Times New Roman" w:hAnsi="Arial" w:cs="Times New Roman"/>
          <w:b/>
          <w:szCs w:val="24"/>
          <w:lang w:eastAsia="en-AU"/>
        </w:rPr>
      </w:pP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71"/>
        <w:gridCol w:w="1241"/>
      </w:tblGrid>
      <w:tr w:rsidR="00EB2A83" w:rsidRPr="00EB2A83" w:rsidTr="0082229B">
        <w:tc>
          <w:tcPr>
            <w:tcW w:w="8612" w:type="dxa"/>
            <w:gridSpan w:val="2"/>
            <w:vAlign w:val="center"/>
          </w:tcPr>
          <w:p w:rsidR="00EB2A83" w:rsidRPr="00EB2A83" w:rsidRDefault="00EB2A83" w:rsidP="00EB2A83">
            <w:pPr>
              <w:jc w:val="center"/>
              <w:rPr>
                <w:rFonts w:ascii="Arial" w:eastAsia="Times New Roman" w:hAnsi="Arial" w:cs="Arial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Arial"/>
                <w:szCs w:val="24"/>
                <w:lang w:eastAsia="en-AU"/>
              </w:rPr>
              <w:object w:dxaOrig="5021" w:dyaOrig="5074">
                <v:shape id="_x0000_i1090" type="#_x0000_t75" style="width:177.75pt;height:177pt" o:ole="">
                  <v:imagedata r:id="rId141" o:title=""/>
                </v:shape>
                <o:OLEObject Type="Embed" ProgID="FXDraw3.Document" ShapeID="_x0000_i1090" DrawAspect="Content" ObjectID="_1492951702" r:id="rId142"/>
              </w:objec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34" w:hanging="3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ab/>
            </w:r>
            <w:r w:rsidRPr="00EB2A83">
              <w:rPr>
                <w:rFonts w:ascii="Arial" w:eastAsia="Times New Roman" w:hAnsi="Arial" w:cs="Times New Roman"/>
                <w:position w:val="-58"/>
                <w:szCs w:val="24"/>
                <w:lang w:eastAsia="en-AU"/>
              </w:rPr>
              <w:object w:dxaOrig="8380" w:dyaOrig="6320">
                <v:shape id="_x0000_i1091" type="#_x0000_t75" style="width:419.25pt;height:315pt" o:ole="">
                  <v:imagedata r:id="rId143" o:title=""/>
                </v:shape>
                <o:OLEObject Type="Embed" ProgID="Equation.DSMT4" ShapeID="_x0000_i1091" DrawAspect="Content" ObjectID="_1492951703" r:id="rId144"/>
              </w:objec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ind w:left="318" w:hanging="318"/>
              <w:rPr>
                <w:rFonts w:ascii="Arial" w:eastAsia="Times New Roman" w:hAnsi="Arial" w:cs="Times New Roman"/>
                <w:szCs w:val="24"/>
                <w:lang w:eastAsia="en-AU"/>
              </w:rPr>
            </w:pP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Marking key/mathematical behaviours</w: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 w:line="240" w:lineRule="auto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Marks</w:t>
            </w:r>
          </w:p>
        </w:tc>
      </w:tr>
      <w:tr w:rsidR="00EB2A83" w:rsidRPr="00EB2A83" w:rsidTr="0082229B">
        <w:tc>
          <w:tcPr>
            <w:tcW w:w="7371" w:type="dxa"/>
          </w:tcPr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Applies angle in alternate segment theorem to establish size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740" w:dyaOrig="279">
                <v:shape id="_x0000_i1092" type="#_x0000_t75" style="width:38.25pt;height:14.25pt" o:ole="">
                  <v:imagedata r:id="rId145" o:title=""/>
                </v:shape>
                <o:OLEObject Type="Embed" ProgID="Equation.DSMT4" ShapeID="_x0000_i1092" DrawAspect="Content" ObjectID="_1492951704" r:id="rId146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Applies angle in alternate segment theorem to establish size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760" w:dyaOrig="279">
                <v:shape id="_x0000_i1093" type="#_x0000_t75" style="width:38.25pt;height:14.25pt" o:ole="">
                  <v:imagedata r:id="rId147" o:title=""/>
                </v:shape>
                <o:OLEObject Type="Embed" ProgID="Equation.DSMT4" ShapeID="_x0000_i1093" DrawAspect="Content" ObjectID="_1492951705" r:id="rId148"/>
              </w:object>
            </w: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 </w: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Applies length of tangents theorem to establish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1860" w:dyaOrig="279">
                <v:shape id="_x0000_i1094" type="#_x0000_t75" style="width:93.75pt;height:14.25pt" o:ole="">
                  <v:imagedata r:id="rId149" o:title=""/>
                </v:shape>
                <o:OLEObject Type="Embed" ProgID="Equation.DSMT4" ShapeID="_x0000_i1094" DrawAspect="Content" ObjectID="_1492951706" r:id="rId150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Concludes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1340" w:dyaOrig="320">
                <v:shape id="_x0000_i1095" type="#_x0000_t75" style="width:66.75pt;height:15.75pt" o:ole="">
                  <v:imagedata r:id="rId151" o:title=""/>
                </v:shape>
                <o:OLEObject Type="Embed" ProgID="Equation.DSMT4" ShapeID="_x0000_i1095" DrawAspect="Content" ObjectID="_1492951707" r:id="rId152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Determines size of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760" w:dyaOrig="279">
                <v:shape id="_x0000_i1096" type="#_x0000_t75" style="width:38.25pt;height:14.25pt" o:ole="">
                  <v:imagedata r:id="rId153" o:title=""/>
                </v:shape>
                <o:OLEObject Type="Embed" ProgID="Equation.DSMT4" ShapeID="_x0000_i1096" DrawAspect="Content" ObjectID="_1492951708" r:id="rId154"/>
              </w:object>
            </w:r>
          </w:p>
          <w:p w:rsidR="00EB2A83" w:rsidRPr="00EB2A83" w:rsidRDefault="00EB2A83" w:rsidP="00EB2A83">
            <w:pPr>
              <w:numPr>
                <w:ilvl w:val="0"/>
                <w:numId w:val="4"/>
              </w:numPr>
              <w:spacing w:after="0" w:line="240" w:lineRule="auto"/>
              <w:ind w:left="318" w:right="-108" w:hanging="284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 xml:space="preserve">Uses straight angle to determine size of </w:t>
            </w:r>
            <w:r w:rsidRPr="00EB2A83">
              <w:rPr>
                <w:rFonts w:ascii="Arial" w:eastAsia="Times New Roman" w:hAnsi="Arial" w:cs="Times New Roman"/>
                <w:position w:val="-6"/>
                <w:szCs w:val="24"/>
                <w:lang w:eastAsia="en-AU"/>
              </w:rPr>
              <w:object w:dxaOrig="740" w:dyaOrig="279">
                <v:shape id="_x0000_i1097" type="#_x0000_t75" style="width:38.25pt;height:14.25pt" o:ole="">
                  <v:imagedata r:id="rId155" o:title=""/>
                </v:shape>
                <o:OLEObject Type="Embed" ProgID="Equation.DSMT4" ShapeID="_x0000_i1097" DrawAspect="Content" ObjectID="_1492951709" r:id="rId156"/>
              </w:object>
            </w:r>
          </w:p>
        </w:tc>
        <w:tc>
          <w:tcPr>
            <w:tcW w:w="1241" w:type="dxa"/>
          </w:tcPr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  <w:p w:rsidR="00EB2A83" w:rsidRPr="00EB2A83" w:rsidRDefault="00EB2A83" w:rsidP="00EB2A83">
            <w:pPr>
              <w:tabs>
                <w:tab w:val="right" w:pos="8505"/>
              </w:tabs>
              <w:spacing w:after="0"/>
              <w:jc w:val="center"/>
              <w:rPr>
                <w:rFonts w:ascii="Arial" w:eastAsia="Times New Roman" w:hAnsi="Arial" w:cs="Times New Roman"/>
                <w:szCs w:val="24"/>
                <w:lang w:eastAsia="en-AU"/>
              </w:rPr>
            </w:pPr>
            <w:r w:rsidRPr="00EB2A83">
              <w:rPr>
                <w:rFonts w:ascii="Arial" w:eastAsia="Times New Roman" w:hAnsi="Arial" w:cs="Times New Roman"/>
                <w:szCs w:val="24"/>
                <w:lang w:eastAsia="en-AU"/>
              </w:rPr>
              <w:t>1</w:t>
            </w:r>
          </w:p>
        </w:tc>
      </w:tr>
    </w:tbl>
    <w:p w:rsidR="00EB2A83" w:rsidRPr="00EB2A83" w:rsidRDefault="00EB2A83" w:rsidP="00EB2A83">
      <w:pPr>
        <w:spacing w:after="0" w:line="240" w:lineRule="auto"/>
        <w:rPr>
          <w:rFonts w:ascii="Arial" w:eastAsia="Times New Roman" w:hAnsi="Arial" w:cs="Times New Roman"/>
          <w:szCs w:val="24"/>
          <w:lang w:eastAsia="en-AU"/>
        </w:rPr>
      </w:pPr>
    </w:p>
    <w:p w:rsidR="00693743" w:rsidRDefault="00693743"/>
    <w:sectPr w:rsidR="00693743" w:rsidSect="0082229B">
      <w:pgSz w:w="11906" w:h="16838"/>
      <w:pgMar w:top="851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P401">
    <w:altName w:val="Courier New"/>
    <w:charset w:val="00"/>
    <w:family w:val="auto"/>
    <w:pitch w:val="variable"/>
    <w:sig w:usb0="00000001" w:usb1="00000000" w:usb2="00000000" w:usb3="00000000" w:csb0="00000009" w:csb1="00000000"/>
  </w:font>
  <w:font w:name="CP406">
    <w:altName w:val="Courier New"/>
    <w:charset w:val="00"/>
    <w:family w:val="auto"/>
    <w:pitch w:val="variable"/>
    <w:sig w:usb0="00000001" w:usb1="00000000" w:usb2="00000000" w:usb3="00000000" w:csb0="00000009" w:csb1="00000000"/>
  </w:font>
  <w:font w:name="CP405">
    <w:altName w:val="Courier New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917EF1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111CB5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6A56EF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4F1684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2"/>
    <w:multiLevelType w:val="singleLevel"/>
    <w:tmpl w:val="1B74874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DE4C8D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C8BC79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7">
    <w:nsid w:val="FFFFFF89"/>
    <w:multiLevelType w:val="singleLevel"/>
    <w:tmpl w:val="B8FC4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074F0FCA"/>
    <w:multiLevelType w:val="hybridMultilevel"/>
    <w:tmpl w:val="88769D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7B85101"/>
    <w:multiLevelType w:val="hybridMultilevel"/>
    <w:tmpl w:val="DA0A38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C5B3A47"/>
    <w:multiLevelType w:val="multilevel"/>
    <w:tmpl w:val="ADE0FF28"/>
    <w:lvl w:ilvl="0">
      <w:start w:val="2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3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0CF07D47"/>
    <w:multiLevelType w:val="hybridMultilevel"/>
    <w:tmpl w:val="9B86EC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19E1A89"/>
    <w:multiLevelType w:val="hybridMultilevel"/>
    <w:tmpl w:val="3EAEE58E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3">
    <w:nsid w:val="1B634990"/>
    <w:multiLevelType w:val="hybridMultilevel"/>
    <w:tmpl w:val="9BAE027E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4">
    <w:nsid w:val="208F52FD"/>
    <w:multiLevelType w:val="hybridMultilevel"/>
    <w:tmpl w:val="E4B0BA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37E3FCB"/>
    <w:multiLevelType w:val="hybridMultilevel"/>
    <w:tmpl w:val="070803F2"/>
    <w:lvl w:ilvl="0" w:tplc="E0F832FA">
      <w:start w:val="3"/>
      <w:numFmt w:val="lowerLetter"/>
      <w:lvlText w:val="(%1)"/>
      <w:lvlJc w:val="left"/>
      <w:pPr>
        <w:tabs>
          <w:tab w:val="num" w:pos="570"/>
        </w:tabs>
        <w:ind w:left="570" w:hanging="51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  <w:rPr>
        <w:rFonts w:cs="Times New Roman"/>
      </w:rPr>
    </w:lvl>
  </w:abstractNum>
  <w:abstractNum w:abstractNumId="16">
    <w:nsid w:val="245A5769"/>
    <w:multiLevelType w:val="hybridMultilevel"/>
    <w:tmpl w:val="1FC2E0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BE38F8"/>
    <w:multiLevelType w:val="hybridMultilevel"/>
    <w:tmpl w:val="5FCEE1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F814C9"/>
    <w:multiLevelType w:val="hybridMultilevel"/>
    <w:tmpl w:val="54883A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EE64F0"/>
    <w:multiLevelType w:val="hybridMultilevel"/>
    <w:tmpl w:val="1E1219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F6584A"/>
    <w:multiLevelType w:val="hybridMultilevel"/>
    <w:tmpl w:val="AE3CDDD2"/>
    <w:lvl w:ilvl="0" w:tplc="0C0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21">
    <w:nsid w:val="31D274DC"/>
    <w:multiLevelType w:val="hybridMultilevel"/>
    <w:tmpl w:val="EB165F3C"/>
    <w:lvl w:ilvl="0" w:tplc="0C090001">
      <w:start w:val="1"/>
      <w:numFmt w:val="bullet"/>
      <w:lvlText w:val=""/>
      <w:lvlJc w:val="left"/>
      <w:pPr>
        <w:ind w:left="39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114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18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74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39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34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154" w:hanging="360"/>
      </w:pPr>
      <w:rPr>
        <w:rFonts w:ascii="Wingdings" w:hAnsi="Wingdings" w:hint="default"/>
      </w:rPr>
    </w:lvl>
  </w:abstractNum>
  <w:abstractNum w:abstractNumId="22">
    <w:nsid w:val="36C97E27"/>
    <w:multiLevelType w:val="hybridMultilevel"/>
    <w:tmpl w:val="016A9F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377E46"/>
    <w:multiLevelType w:val="hybridMultilevel"/>
    <w:tmpl w:val="08841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3A3F11"/>
    <w:multiLevelType w:val="multilevel"/>
    <w:tmpl w:val="E5EC54EE"/>
    <w:lvl w:ilvl="0">
      <w:start w:val="1"/>
      <w:numFmt w:val="decimal"/>
      <w:pStyle w:val="ListNumberChar"/>
      <w:lvlText w:val="%1."/>
      <w:lvlJc w:val="left"/>
      <w:pPr>
        <w:tabs>
          <w:tab w:val="num" w:pos="340"/>
        </w:tabs>
        <w:ind w:left="340" w:hanging="340"/>
      </w:pPr>
      <w:rPr>
        <w:rFonts w:ascii="Arial Bold" w:hAnsi="Arial Bold" w:hint="default"/>
        <w:b/>
        <w:i w:val="0"/>
        <w:color w:val="auto"/>
        <w:sz w:val="22"/>
        <w:szCs w:val="22"/>
      </w:rPr>
    </w:lvl>
    <w:lvl w:ilvl="1">
      <w:start w:val="1"/>
      <w:numFmt w:val="lowerLetter"/>
      <w:pStyle w:val="ListNumber5"/>
      <w:lvlText w:val="(%2)"/>
      <w:lvlJc w:val="left"/>
      <w:pPr>
        <w:tabs>
          <w:tab w:val="num" w:pos="794"/>
        </w:tabs>
        <w:ind w:left="794" w:hanging="397"/>
      </w:pPr>
      <w:rPr>
        <w:rFonts w:ascii="Arial Bold" w:hAnsi="Arial Bold" w:hint="default"/>
        <w:b/>
        <w:i w:val="0"/>
        <w:sz w:val="22"/>
        <w:szCs w:val="22"/>
      </w:rPr>
    </w:lvl>
    <w:lvl w:ilvl="2">
      <w:start w:val="1"/>
      <w:numFmt w:val="lowerRoman"/>
      <w:pStyle w:val="ListNumber4"/>
      <w:lvlText w:val="(%3)"/>
      <w:lvlJc w:val="right"/>
      <w:pPr>
        <w:tabs>
          <w:tab w:val="num" w:pos="1247"/>
        </w:tabs>
        <w:ind w:left="1247" w:hanging="226"/>
      </w:pPr>
      <w:rPr>
        <w:rFonts w:ascii="Arial" w:hAnsi="Arial" w:hint="default"/>
        <w:b/>
        <w:i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5">
    <w:nsid w:val="43085580"/>
    <w:multiLevelType w:val="hybridMultilevel"/>
    <w:tmpl w:val="409C0C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166FA8"/>
    <w:multiLevelType w:val="hybridMultilevel"/>
    <w:tmpl w:val="2FAE7648"/>
    <w:lvl w:ilvl="0" w:tplc="F944296C">
      <w:start w:val="1"/>
      <w:numFmt w:val="lowerRoman"/>
      <w:lvlText w:val="(%1)"/>
      <w:lvlJc w:val="left"/>
      <w:pPr>
        <w:tabs>
          <w:tab w:val="num" w:pos="1290"/>
        </w:tabs>
        <w:ind w:left="1290" w:hanging="720"/>
      </w:pPr>
      <w:rPr>
        <w:rFonts w:cs="Times New Roman" w:hint="default"/>
      </w:rPr>
    </w:lvl>
    <w:lvl w:ilvl="1" w:tplc="148EFFAA">
      <w:start w:val="1"/>
      <w:numFmt w:val="upperLetter"/>
      <w:lvlText w:val="(%2)"/>
      <w:lvlJc w:val="left"/>
      <w:pPr>
        <w:tabs>
          <w:tab w:val="num" w:pos="1650"/>
        </w:tabs>
        <w:ind w:left="1650" w:hanging="360"/>
      </w:pPr>
      <w:rPr>
        <w:rFonts w:cs="Times New Roman" w:hint="default"/>
        <w:i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  <w:rPr>
        <w:rFonts w:cs="Times New Roman"/>
      </w:rPr>
    </w:lvl>
  </w:abstractNum>
  <w:abstractNum w:abstractNumId="27">
    <w:nsid w:val="47C752C3"/>
    <w:multiLevelType w:val="hybridMultilevel"/>
    <w:tmpl w:val="B5EEE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4C315E"/>
    <w:multiLevelType w:val="hybridMultilevel"/>
    <w:tmpl w:val="1FDA63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3B6AB2"/>
    <w:multiLevelType w:val="hybridMultilevel"/>
    <w:tmpl w:val="076886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DA445E"/>
    <w:multiLevelType w:val="hybridMultilevel"/>
    <w:tmpl w:val="1ECA95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D63FFE"/>
    <w:multiLevelType w:val="hybridMultilevel"/>
    <w:tmpl w:val="47D66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8B5EAA"/>
    <w:multiLevelType w:val="hybridMultilevel"/>
    <w:tmpl w:val="EA94E1BA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33">
    <w:nsid w:val="6DD26AC3"/>
    <w:multiLevelType w:val="hybridMultilevel"/>
    <w:tmpl w:val="32BCE4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21E43C8"/>
    <w:multiLevelType w:val="hybridMultilevel"/>
    <w:tmpl w:val="1FE29FF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831B13"/>
    <w:multiLevelType w:val="hybridMultilevel"/>
    <w:tmpl w:val="9FC0FEBA"/>
    <w:lvl w:ilvl="0" w:tplc="0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88A0BDF"/>
    <w:multiLevelType w:val="hybridMultilevel"/>
    <w:tmpl w:val="2F7E4566"/>
    <w:lvl w:ilvl="0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B860E41"/>
    <w:multiLevelType w:val="hybridMultilevel"/>
    <w:tmpl w:val="66C87B1A"/>
    <w:lvl w:ilvl="0" w:tplc="2DB6F6EC">
      <w:start w:val="1"/>
      <w:numFmt w:val="bullet"/>
      <w:pStyle w:val="ContentDescrip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4E7215"/>
    <w:multiLevelType w:val="multilevel"/>
    <w:tmpl w:val="BD8C2886"/>
    <w:lvl w:ilvl="0">
      <w:start w:val="1"/>
      <w:numFmt w:val="decimal"/>
      <w:lvlText w:val="%1"/>
      <w:lvlJc w:val="left"/>
      <w:pPr>
        <w:ind w:left="435" w:hanging="43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cs="Times New Roman" w:hint="default"/>
      </w:rPr>
    </w:lvl>
  </w:abstractNum>
  <w:abstractNum w:abstractNumId="39">
    <w:nsid w:val="7E6F3C72"/>
    <w:multiLevelType w:val="hybridMultilevel"/>
    <w:tmpl w:val="59C08238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4"/>
  </w:num>
  <w:num w:numId="3">
    <w:abstractNumId w:val="35"/>
  </w:num>
  <w:num w:numId="4">
    <w:abstractNumId w:val="23"/>
  </w:num>
  <w:num w:numId="5">
    <w:abstractNumId w:val="29"/>
  </w:num>
  <w:num w:numId="6">
    <w:abstractNumId w:val="37"/>
  </w:num>
  <w:num w:numId="7">
    <w:abstractNumId w:val="31"/>
  </w:num>
  <w:num w:numId="8">
    <w:abstractNumId w:val="38"/>
  </w:num>
  <w:num w:numId="9">
    <w:abstractNumId w:val="28"/>
  </w:num>
  <w:num w:numId="10">
    <w:abstractNumId w:val="26"/>
  </w:num>
  <w:num w:numId="11">
    <w:abstractNumId w:val="20"/>
  </w:num>
  <w:num w:numId="12">
    <w:abstractNumId w:val="4"/>
  </w:num>
  <w:num w:numId="13">
    <w:abstractNumId w:val="21"/>
  </w:num>
  <w:num w:numId="14">
    <w:abstractNumId w:val="25"/>
  </w:num>
  <w:num w:numId="15">
    <w:abstractNumId w:val="33"/>
  </w:num>
  <w:num w:numId="16">
    <w:abstractNumId w:val="36"/>
  </w:num>
  <w:num w:numId="17">
    <w:abstractNumId w:val="14"/>
  </w:num>
  <w:num w:numId="18">
    <w:abstractNumId w:val="22"/>
  </w:num>
  <w:num w:numId="19">
    <w:abstractNumId w:val="9"/>
  </w:num>
  <w:num w:numId="20">
    <w:abstractNumId w:val="27"/>
  </w:num>
  <w:num w:numId="21">
    <w:abstractNumId w:val="7"/>
  </w:num>
  <w:num w:numId="22">
    <w:abstractNumId w:val="5"/>
  </w:num>
  <w:num w:numId="23">
    <w:abstractNumId w:val="3"/>
  </w:num>
  <w:num w:numId="24">
    <w:abstractNumId w:val="6"/>
  </w:num>
  <w:num w:numId="25">
    <w:abstractNumId w:val="0"/>
  </w:num>
  <w:num w:numId="26">
    <w:abstractNumId w:val="2"/>
  </w:num>
  <w:num w:numId="27">
    <w:abstractNumId w:val="1"/>
  </w:num>
  <w:num w:numId="28">
    <w:abstractNumId w:val="15"/>
  </w:num>
  <w:num w:numId="29">
    <w:abstractNumId w:val="11"/>
  </w:num>
  <w:num w:numId="30">
    <w:abstractNumId w:val="32"/>
  </w:num>
  <w:num w:numId="31">
    <w:abstractNumId w:val="39"/>
  </w:num>
  <w:num w:numId="32">
    <w:abstractNumId w:val="12"/>
  </w:num>
  <w:num w:numId="33">
    <w:abstractNumId w:val="13"/>
  </w:num>
  <w:num w:numId="34">
    <w:abstractNumId w:val="8"/>
  </w:num>
  <w:num w:numId="35">
    <w:abstractNumId w:val="30"/>
  </w:num>
  <w:num w:numId="36">
    <w:abstractNumId w:val="18"/>
  </w:num>
  <w:num w:numId="37">
    <w:abstractNumId w:val="17"/>
  </w:num>
  <w:num w:numId="38">
    <w:abstractNumId w:val="16"/>
  </w:num>
  <w:num w:numId="39">
    <w:abstractNumId w:val="34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A83"/>
    <w:rsid w:val="00120B97"/>
    <w:rsid w:val="00257085"/>
    <w:rsid w:val="003349A4"/>
    <w:rsid w:val="00371DB6"/>
    <w:rsid w:val="004738BA"/>
    <w:rsid w:val="00511C62"/>
    <w:rsid w:val="006414EB"/>
    <w:rsid w:val="00645634"/>
    <w:rsid w:val="00693743"/>
    <w:rsid w:val="00762199"/>
    <w:rsid w:val="007A1632"/>
    <w:rsid w:val="0082229B"/>
    <w:rsid w:val="00927211"/>
    <w:rsid w:val="00A427D6"/>
    <w:rsid w:val="00A44A84"/>
    <w:rsid w:val="00C23D61"/>
    <w:rsid w:val="00C729A3"/>
    <w:rsid w:val="00EB2A83"/>
    <w:rsid w:val="00FE3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qFormat="1"/>
    <w:lsdException w:name="endnote reference" w:uiPriority="0"/>
    <w:lsdException w:name="endnote text" w:uiPriority="0"/>
    <w:lsdException w:name="List" w:uiPriority="0"/>
    <w:lsdException w:name="List 2" w:uiPriority="0"/>
    <w:lsdException w:name="List Bullet 3" w:uiPriority="0"/>
    <w:lsdException w:name="Title" w:semiHidden="0" w:unhideWhenUsed="0" w:qFormat="1"/>
    <w:lsdException w:name="Closing" w:uiPriority="0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First Indent 2" w:uiPriority="0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9"/>
    <w:qFormat/>
    <w:rsid w:val="00EB2A83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36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B2A83"/>
    <w:pPr>
      <w:keepNext/>
      <w:spacing w:after="0" w:line="240" w:lineRule="auto"/>
      <w:outlineLvl w:val="1"/>
    </w:pPr>
    <w:rPr>
      <w:rFonts w:ascii="Arial" w:eastAsia="Times New Roman" w:hAnsi="Arial" w:cs="Times New Roman"/>
      <w:b/>
      <w:bCs/>
      <w:iCs/>
      <w:sz w:val="28"/>
      <w:szCs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EB2A83"/>
    <w:pPr>
      <w:keepNext/>
      <w:numPr>
        <w:ilvl w:val="2"/>
        <w:numId w:val="1"/>
      </w:numPr>
      <w:spacing w:before="120" w:after="0" w:line="240" w:lineRule="auto"/>
      <w:outlineLvl w:val="2"/>
    </w:pPr>
    <w:rPr>
      <w:rFonts w:ascii="Arial" w:eastAsia="Times New Roman" w:hAnsi="Arial" w:cs="Times New Roman"/>
      <w:b/>
      <w:bCs/>
      <w:sz w:val="28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B2A83"/>
    <w:pPr>
      <w:keepNext/>
      <w:numPr>
        <w:ilvl w:val="3"/>
        <w:numId w:val="1"/>
      </w:numPr>
      <w:spacing w:before="120" w:after="0" w:line="240" w:lineRule="auto"/>
      <w:outlineLvl w:val="3"/>
    </w:pPr>
    <w:rPr>
      <w:rFonts w:ascii="Arial" w:eastAsia="Times New Roman" w:hAnsi="Arial" w:cs="Times New Roman"/>
      <w:b/>
      <w:bCs/>
      <w:i/>
      <w:iCs/>
      <w:sz w:val="28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9"/>
    <w:qFormat/>
    <w:rsid w:val="00EB2A83"/>
    <w:pPr>
      <w:keepNext/>
      <w:widowControl w:val="0"/>
      <w:numPr>
        <w:ilvl w:val="4"/>
        <w:numId w:val="1"/>
      </w:numPr>
      <w:spacing w:before="120" w:after="60" w:line="240" w:lineRule="auto"/>
      <w:outlineLvl w:val="4"/>
    </w:pPr>
    <w:rPr>
      <w:rFonts w:ascii="Arial" w:eastAsia="Times New Roman" w:hAnsi="Arial" w:cs="Times New Roman"/>
      <w:b/>
      <w:i/>
      <w:szCs w:val="20"/>
      <w:lang w:val="en-US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B2A83"/>
    <w:pPr>
      <w:keepNext/>
      <w:numPr>
        <w:ilvl w:val="5"/>
        <w:numId w:val="1"/>
      </w:numPr>
      <w:spacing w:before="120" w:after="0" w:line="240" w:lineRule="auto"/>
      <w:outlineLvl w:val="5"/>
    </w:pPr>
    <w:rPr>
      <w:rFonts w:ascii="Arial" w:eastAsia="Times New Roman" w:hAnsi="Arial" w:cs="Times New Roman"/>
      <w:b/>
      <w:sz w:val="18"/>
      <w:szCs w:val="20"/>
      <w:lang w:val="en-GB"/>
    </w:rPr>
  </w:style>
  <w:style w:type="paragraph" w:styleId="Heading7">
    <w:name w:val="heading 7"/>
    <w:basedOn w:val="Normal"/>
    <w:next w:val="Normal"/>
    <w:link w:val="Heading7Char"/>
    <w:uiPriority w:val="99"/>
    <w:qFormat/>
    <w:rsid w:val="00EB2A83"/>
    <w:pPr>
      <w:keepNext/>
      <w:numPr>
        <w:ilvl w:val="6"/>
        <w:numId w:val="1"/>
      </w:numPr>
      <w:tabs>
        <w:tab w:val="left" w:pos="2268"/>
      </w:tabs>
      <w:spacing w:before="120" w:after="0" w:line="240" w:lineRule="auto"/>
      <w:outlineLvl w:val="6"/>
    </w:pPr>
    <w:rPr>
      <w:rFonts w:ascii="Arial" w:eastAsia="Times New Roman" w:hAnsi="Arial" w:cs="Times New Roman"/>
      <w:b/>
      <w:noProof/>
      <w:szCs w:val="2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EB2A83"/>
    <w:pPr>
      <w:keepNext/>
      <w:widowControl w:val="0"/>
      <w:numPr>
        <w:ilvl w:val="7"/>
        <w:numId w:val="1"/>
      </w:numPr>
      <w:spacing w:before="120" w:after="0" w:line="240" w:lineRule="auto"/>
      <w:outlineLvl w:val="7"/>
    </w:pPr>
    <w:rPr>
      <w:rFonts w:ascii="Arial" w:eastAsia="Times New Roman" w:hAnsi="Arial" w:cs="Times New Roman"/>
      <w:b/>
      <w:snapToGrid w:val="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EB2A83"/>
    <w:pPr>
      <w:keepNext/>
      <w:numPr>
        <w:ilvl w:val="8"/>
        <w:numId w:val="1"/>
      </w:numPr>
      <w:spacing w:before="120" w:after="0" w:line="240" w:lineRule="auto"/>
      <w:outlineLvl w:val="8"/>
    </w:pPr>
    <w:rPr>
      <w:rFonts w:ascii="Verdana" w:eastAsia="Times New Roman" w:hAnsi="Verdana" w:cs="Times New Roman"/>
      <w:b/>
      <w:bCs/>
      <w:i/>
      <w:iCs/>
      <w:color w:val="000080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EB2A83"/>
    <w:rPr>
      <w:rFonts w:ascii="Arial" w:eastAsia="Times New Roman" w:hAnsi="Arial" w:cs="Times New Roman"/>
      <w:b/>
      <w:bCs/>
      <w:sz w:val="36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9"/>
    <w:rsid w:val="00EB2A83"/>
    <w:rPr>
      <w:rFonts w:ascii="Arial" w:eastAsia="Times New Roman" w:hAnsi="Arial" w:cs="Times New Roman"/>
      <w:b/>
      <w:bCs/>
      <w:i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rsid w:val="00EB2A83"/>
    <w:rPr>
      <w:rFonts w:ascii="Arial" w:eastAsia="Times New Roman" w:hAnsi="Arial" w:cs="Times New Roman"/>
      <w:b/>
      <w:bCs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9"/>
    <w:rsid w:val="00EB2A83"/>
    <w:rPr>
      <w:rFonts w:ascii="Arial" w:eastAsia="Times New Roman" w:hAnsi="Arial" w:cs="Times New Roman"/>
      <w:b/>
      <w:bCs/>
      <w:i/>
      <w:iCs/>
      <w:sz w:val="28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9"/>
    <w:rsid w:val="00EB2A83"/>
    <w:rPr>
      <w:rFonts w:ascii="Arial" w:eastAsia="Times New Roman" w:hAnsi="Arial" w:cs="Times New Roman"/>
      <w:b/>
      <w:i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9"/>
    <w:rsid w:val="00EB2A83"/>
    <w:rPr>
      <w:rFonts w:ascii="Arial" w:eastAsia="Times New Roman" w:hAnsi="Arial" w:cs="Times New Roman"/>
      <w:b/>
      <w:sz w:val="18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rsid w:val="00EB2A83"/>
    <w:rPr>
      <w:rFonts w:ascii="Arial" w:eastAsia="Times New Roman" w:hAnsi="Arial" w:cs="Times New Roman"/>
      <w:b/>
      <w:noProof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EB2A83"/>
    <w:rPr>
      <w:rFonts w:ascii="Arial" w:eastAsia="Times New Roman" w:hAnsi="Arial" w:cs="Times New Roman"/>
      <w:b/>
      <w:snapToGrid w:val="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EB2A83"/>
    <w:rPr>
      <w:rFonts w:ascii="Verdana" w:eastAsia="Times New Roman" w:hAnsi="Verdana" w:cs="Times New Roman"/>
      <w:b/>
      <w:bCs/>
      <w:i/>
      <w:iCs/>
      <w:color w:val="000080"/>
      <w:szCs w:val="24"/>
      <w:lang w:val="en-US"/>
    </w:rPr>
  </w:style>
  <w:style w:type="numbering" w:customStyle="1" w:styleId="NoList1">
    <w:name w:val="No List1"/>
    <w:next w:val="NoList"/>
    <w:uiPriority w:val="99"/>
    <w:semiHidden/>
    <w:unhideWhenUsed/>
    <w:rsid w:val="00EB2A83"/>
  </w:style>
  <w:style w:type="character" w:customStyle="1" w:styleId="NormalWebChar">
    <w:name w:val="Normal (Web) Char"/>
    <w:basedOn w:val="DefaultParagraphFont"/>
    <w:link w:val="NormalWeb"/>
    <w:uiPriority w:val="99"/>
    <w:rsid w:val="00EB2A83"/>
    <w:rPr>
      <w:sz w:val="24"/>
      <w:szCs w:val="24"/>
      <w:lang w:eastAsia="en-AU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NormalWeb">
    <w:name w:val="Normal (Web)"/>
    <w:basedOn w:val="Normal"/>
    <w:link w:val="NormalWebChar"/>
    <w:uiPriority w:val="99"/>
    <w:rsid w:val="00EB2A83"/>
    <w:pPr>
      <w:spacing w:before="100" w:beforeAutospacing="1" w:after="100" w:afterAutospacing="1" w:line="240" w:lineRule="auto"/>
    </w:pPr>
    <w:rPr>
      <w:sz w:val="24"/>
      <w:szCs w:val="24"/>
      <w:lang w:eastAsia="en-AU"/>
    </w:rPr>
  </w:style>
  <w:style w:type="paragraph" w:styleId="Header">
    <w:name w:val="header"/>
    <w:basedOn w:val="Normal"/>
    <w:link w:val="HeaderChar"/>
    <w:rsid w:val="00EB2A83"/>
    <w:pPr>
      <w:tabs>
        <w:tab w:val="center" w:pos="4153"/>
        <w:tab w:val="right" w:pos="8306"/>
      </w:tabs>
      <w:spacing w:after="0" w:line="240" w:lineRule="auto"/>
    </w:pPr>
    <w:rPr>
      <w:rFonts w:ascii="Arial" w:eastAsia="Times New Roman" w:hAnsi="Arial" w:cs="Times New Roman"/>
      <w:szCs w:val="24"/>
    </w:rPr>
  </w:style>
  <w:style w:type="character" w:customStyle="1" w:styleId="HeaderChar">
    <w:name w:val="Header Char"/>
    <w:basedOn w:val="DefaultParagraphFont"/>
    <w:link w:val="Header"/>
    <w:rsid w:val="00EB2A83"/>
    <w:rPr>
      <w:rFonts w:ascii="Arial" w:eastAsia="Times New Roman" w:hAnsi="Arial" w:cs="Times New Roman"/>
      <w:szCs w:val="24"/>
    </w:rPr>
  </w:style>
  <w:style w:type="paragraph" w:styleId="Footer">
    <w:name w:val="footer"/>
    <w:aliases w:val="Footer1"/>
    <w:basedOn w:val="Normal"/>
    <w:link w:val="FooterChar"/>
    <w:uiPriority w:val="99"/>
    <w:rsid w:val="00EB2A83"/>
    <w:pPr>
      <w:tabs>
        <w:tab w:val="center" w:pos="4320"/>
        <w:tab w:val="right" w:pos="8640"/>
      </w:tabs>
      <w:spacing w:after="0" w:line="240" w:lineRule="auto"/>
    </w:pPr>
    <w:rPr>
      <w:rFonts w:ascii="Arial" w:eastAsia="Times New Roman" w:hAnsi="Arial" w:cs="Times New Roman"/>
      <w:sz w:val="16"/>
      <w:szCs w:val="24"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EB2A83"/>
    <w:rPr>
      <w:rFonts w:ascii="Arial" w:eastAsia="Times New Roman" w:hAnsi="Arial" w:cs="Times New Roman"/>
      <w:sz w:val="16"/>
      <w:szCs w:val="24"/>
    </w:rPr>
  </w:style>
  <w:style w:type="character" w:styleId="PageNumber">
    <w:name w:val="page number"/>
    <w:aliases w:val="Page,Number"/>
    <w:basedOn w:val="DefaultParagraphFont"/>
    <w:uiPriority w:val="99"/>
    <w:rsid w:val="00EB2A83"/>
  </w:style>
  <w:style w:type="paragraph" w:styleId="FootnoteText">
    <w:name w:val="footnote text"/>
    <w:basedOn w:val="Normal"/>
    <w:link w:val="FootnoteTextChar"/>
    <w:uiPriority w:val="99"/>
    <w:semiHidden/>
    <w:rsid w:val="00EB2A83"/>
    <w:pPr>
      <w:spacing w:after="0" w:line="240" w:lineRule="auto"/>
    </w:pPr>
    <w:rPr>
      <w:rFonts w:ascii="Arial" w:eastAsia="Times New Roman" w:hAnsi="Arial" w:cs="Times New Roman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2A83"/>
    <w:rPr>
      <w:rFonts w:ascii="Arial" w:eastAsia="Times New Roman" w:hAnsi="Arial" w:cs="Times New Roman"/>
      <w:sz w:val="18"/>
      <w:szCs w:val="20"/>
    </w:rPr>
  </w:style>
  <w:style w:type="character" w:customStyle="1" w:styleId="Footer1CharChar">
    <w:name w:val="Footer1 Char Char"/>
    <w:basedOn w:val="DefaultParagraphFont"/>
    <w:uiPriority w:val="99"/>
    <w:locked/>
    <w:rsid w:val="00EB2A83"/>
    <w:rPr>
      <w:rFonts w:ascii="Arial" w:hAnsi="Arial" w:cs="Arial"/>
      <w:color w:val="FF0000"/>
      <w:lang w:val="en-AU" w:eastAsia="en-US" w:bidi="ar-SA"/>
    </w:rPr>
  </w:style>
  <w:style w:type="paragraph" w:customStyle="1" w:styleId="csbullet">
    <w:name w:val="csbullet"/>
    <w:basedOn w:val="Normal"/>
    <w:link w:val="csbulletChar"/>
    <w:uiPriority w:val="99"/>
    <w:rsid w:val="00EB2A83"/>
    <w:pPr>
      <w:tabs>
        <w:tab w:val="left" w:pos="-851"/>
      </w:tabs>
      <w:spacing w:before="120" w:after="120" w:line="280" w:lineRule="exact"/>
    </w:pPr>
    <w:rPr>
      <w:rFonts w:ascii="Arial" w:eastAsia="Times New Roman" w:hAnsi="Arial" w:cs="Times New Roman"/>
      <w:szCs w:val="20"/>
    </w:rPr>
  </w:style>
  <w:style w:type="character" w:customStyle="1" w:styleId="csbulletChar">
    <w:name w:val="csbullet Char"/>
    <w:basedOn w:val="DefaultParagraphFont"/>
    <w:link w:val="csbullet"/>
    <w:uiPriority w:val="99"/>
    <w:rsid w:val="00EB2A83"/>
    <w:rPr>
      <w:rFonts w:ascii="Arial" w:eastAsia="Times New Roman" w:hAnsi="Arial" w:cs="Times New Roman"/>
      <w:szCs w:val="20"/>
    </w:rPr>
  </w:style>
  <w:style w:type="paragraph" w:customStyle="1" w:styleId="Style6">
    <w:name w:val="Style 6"/>
    <w:basedOn w:val="Normal"/>
    <w:link w:val="Style6Char"/>
    <w:uiPriority w:val="99"/>
    <w:rsid w:val="00EB2A8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sz w:val="16"/>
      <w:szCs w:val="24"/>
      <w:lang w:val="en-US"/>
    </w:rPr>
  </w:style>
  <w:style w:type="character" w:customStyle="1" w:styleId="Style6Char">
    <w:name w:val="Style 6 Char"/>
    <w:basedOn w:val="DefaultParagraphFont"/>
    <w:link w:val="Style6"/>
    <w:uiPriority w:val="99"/>
    <w:rsid w:val="00EB2A83"/>
    <w:rPr>
      <w:rFonts w:ascii="Arial" w:eastAsia="Times New Roman" w:hAnsi="Arial" w:cs="Times New Roman"/>
      <w:sz w:val="16"/>
      <w:szCs w:val="24"/>
      <w:lang w:val="en-US"/>
    </w:rPr>
  </w:style>
  <w:style w:type="character" w:styleId="Hyperlink">
    <w:name w:val="Hyperlink"/>
    <w:basedOn w:val="DefaultParagraphFont"/>
    <w:uiPriority w:val="99"/>
    <w:rsid w:val="00EB2A8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EB2A83"/>
    <w:rPr>
      <w:color w:val="800080"/>
      <w:u w:val="single"/>
    </w:rPr>
  </w:style>
  <w:style w:type="table" w:styleId="TableGrid">
    <w:name w:val="Table Grid"/>
    <w:basedOn w:val="TableNormal"/>
    <w:uiPriority w:val="59"/>
    <w:rsid w:val="00EB2A8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EB2A83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A83"/>
    <w:rPr>
      <w:rFonts w:ascii="Tahoma" w:eastAsia="Times New Roman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EB2A83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2A83"/>
    <w:rPr>
      <w:rFonts w:ascii="Arial" w:eastAsia="Times New Roman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EB2A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2A83"/>
    <w:rPr>
      <w:rFonts w:ascii="Arial" w:eastAsia="Times New Roman" w:hAnsi="Arial" w:cs="Arial"/>
      <w:b/>
      <w:bCs/>
      <w:sz w:val="20"/>
      <w:szCs w:val="20"/>
    </w:rPr>
  </w:style>
  <w:style w:type="paragraph" w:styleId="BodyText2">
    <w:name w:val="Body Text 2"/>
    <w:basedOn w:val="Normal"/>
    <w:link w:val="BodyText2Char"/>
    <w:uiPriority w:val="99"/>
    <w:rsid w:val="00EB2A83"/>
    <w:pPr>
      <w:spacing w:after="120" w:line="480" w:lineRule="auto"/>
    </w:pPr>
    <w:rPr>
      <w:rFonts w:ascii="Arial" w:eastAsia="Times New Roman" w:hAnsi="Arial" w:cs="Arial"/>
      <w:sz w:val="18"/>
      <w:szCs w:val="18"/>
      <w:lang w:eastAsia="en-AU"/>
    </w:rPr>
  </w:style>
  <w:style w:type="character" w:customStyle="1" w:styleId="BodyText2Char">
    <w:name w:val="Body Text 2 Char"/>
    <w:basedOn w:val="DefaultParagraphFont"/>
    <w:link w:val="BodyText2"/>
    <w:uiPriority w:val="99"/>
    <w:rsid w:val="00EB2A83"/>
    <w:rPr>
      <w:rFonts w:ascii="Arial" w:eastAsia="Times New Roman" w:hAnsi="Arial" w:cs="Arial"/>
      <w:sz w:val="18"/>
      <w:szCs w:val="18"/>
      <w:lang w:eastAsia="en-AU"/>
    </w:rPr>
  </w:style>
  <w:style w:type="character" w:customStyle="1" w:styleId="FooterChar1">
    <w:name w:val="Footer Char1"/>
    <w:aliases w:val="Footer1 Char1"/>
    <w:basedOn w:val="DefaultParagraphFont"/>
    <w:uiPriority w:val="99"/>
    <w:locked/>
    <w:rsid w:val="00EB2A83"/>
    <w:rPr>
      <w:rFonts w:ascii="Arial" w:hAnsi="Arial" w:cs="Arial"/>
      <w:color w:val="FF0000"/>
      <w:lang w:val="en-AU" w:eastAsia="en-US" w:bidi="ar-SA"/>
    </w:rPr>
  </w:style>
  <w:style w:type="paragraph" w:styleId="Revision">
    <w:name w:val="Revision"/>
    <w:hidden/>
    <w:uiPriority w:val="99"/>
    <w:semiHidden/>
    <w:rsid w:val="00EB2A83"/>
    <w:pPr>
      <w:spacing w:after="0" w:line="240" w:lineRule="auto"/>
    </w:pPr>
    <w:rPr>
      <w:rFonts w:ascii="Arial" w:eastAsia="Times New Roman" w:hAnsi="Arial" w:cs="Arial"/>
      <w:sz w:val="18"/>
      <w:szCs w:val="20"/>
    </w:rPr>
  </w:style>
  <w:style w:type="paragraph" w:styleId="ListBullet">
    <w:name w:val="List Bullet"/>
    <w:basedOn w:val="Normal"/>
    <w:uiPriority w:val="99"/>
    <w:rsid w:val="00EB2A83"/>
    <w:pPr>
      <w:tabs>
        <w:tab w:val="num" w:pos="360"/>
      </w:tabs>
      <w:spacing w:after="0" w:line="240" w:lineRule="auto"/>
      <w:ind w:left="360" w:hanging="360"/>
    </w:pPr>
    <w:rPr>
      <w:rFonts w:ascii="Arial" w:eastAsia="Times New Roman" w:hAnsi="Arial" w:cs="Arial"/>
      <w:sz w:val="18"/>
      <w:szCs w:val="20"/>
    </w:rPr>
  </w:style>
  <w:style w:type="paragraph" w:styleId="ListBullet2">
    <w:name w:val="List Bullet 2"/>
    <w:basedOn w:val="Normal"/>
    <w:uiPriority w:val="99"/>
    <w:rsid w:val="00EB2A83"/>
    <w:pPr>
      <w:tabs>
        <w:tab w:val="num" w:pos="643"/>
      </w:tabs>
      <w:spacing w:after="0" w:line="240" w:lineRule="auto"/>
      <w:ind w:left="643" w:hanging="360"/>
    </w:pPr>
    <w:rPr>
      <w:rFonts w:ascii="Arial" w:eastAsia="Times New Roman" w:hAnsi="Arial" w:cs="Arial"/>
      <w:sz w:val="18"/>
      <w:szCs w:val="20"/>
    </w:rPr>
  </w:style>
  <w:style w:type="paragraph" w:styleId="Caption">
    <w:name w:val="caption"/>
    <w:basedOn w:val="Normal"/>
    <w:next w:val="Normal"/>
    <w:uiPriority w:val="99"/>
    <w:qFormat/>
    <w:rsid w:val="00EB2A83"/>
    <w:pPr>
      <w:spacing w:after="0" w:line="240" w:lineRule="auto"/>
    </w:pPr>
    <w:rPr>
      <w:rFonts w:ascii="Arial" w:eastAsia="Times New Roman" w:hAnsi="Arial" w:cs="Arial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rsid w:val="00EB2A83"/>
    <w:pPr>
      <w:spacing w:after="120" w:line="240" w:lineRule="auto"/>
    </w:pPr>
    <w:rPr>
      <w:rFonts w:ascii="Arial" w:eastAsia="Times New Roman" w:hAnsi="Arial" w:cs="Arial"/>
      <w:sz w:val="18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EB2A83"/>
    <w:rPr>
      <w:rFonts w:ascii="Arial" w:eastAsia="Times New Roman" w:hAnsi="Arial" w:cs="Arial"/>
      <w:sz w:val="18"/>
      <w:szCs w:val="20"/>
    </w:rPr>
  </w:style>
  <w:style w:type="paragraph" w:styleId="Title">
    <w:name w:val="Title"/>
    <w:basedOn w:val="Normal"/>
    <w:link w:val="TitleChar"/>
    <w:uiPriority w:val="99"/>
    <w:qFormat/>
    <w:rsid w:val="00EB2A83"/>
    <w:pPr>
      <w:spacing w:after="0" w:line="240" w:lineRule="auto"/>
      <w:jc w:val="center"/>
    </w:pPr>
    <w:rPr>
      <w:rFonts w:ascii="Arial" w:eastAsia="Times New Roman" w:hAnsi="Arial" w:cs="Times New Roman"/>
      <w:b/>
      <w:bCs/>
      <w:szCs w:val="24"/>
      <w:lang w:val="en-US"/>
    </w:rPr>
  </w:style>
  <w:style w:type="character" w:customStyle="1" w:styleId="TitleChar">
    <w:name w:val="Title Char"/>
    <w:basedOn w:val="DefaultParagraphFont"/>
    <w:link w:val="Title"/>
    <w:uiPriority w:val="99"/>
    <w:rsid w:val="00EB2A83"/>
    <w:rPr>
      <w:rFonts w:ascii="Arial" w:eastAsia="Times New Roman" w:hAnsi="Arial" w:cs="Times New Roman"/>
      <w:b/>
      <w:bCs/>
      <w:szCs w:val="24"/>
      <w:lang w:val="en-US"/>
    </w:rPr>
  </w:style>
  <w:style w:type="paragraph" w:customStyle="1" w:styleId="Char">
    <w:name w:val="Char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ListNumber2">
    <w:name w:val="List Number 2"/>
    <w:basedOn w:val="Normal"/>
    <w:uiPriority w:val="99"/>
    <w:rsid w:val="00EB2A83"/>
    <w:pPr>
      <w:tabs>
        <w:tab w:val="left" w:pos="357"/>
        <w:tab w:val="right" w:pos="9356"/>
      </w:tabs>
      <w:spacing w:after="0" w:line="240" w:lineRule="auto"/>
      <w:ind w:left="357" w:hanging="357"/>
    </w:pPr>
    <w:rPr>
      <w:rFonts w:ascii="Arial" w:eastAsia="Times New Roman" w:hAnsi="Arial" w:cs="Arial"/>
    </w:rPr>
  </w:style>
  <w:style w:type="paragraph" w:styleId="ListNumber">
    <w:name w:val="List Number"/>
    <w:basedOn w:val="Normal"/>
    <w:uiPriority w:val="99"/>
    <w:rsid w:val="00EB2A83"/>
    <w:pPr>
      <w:tabs>
        <w:tab w:val="num" w:pos="360"/>
      </w:tabs>
      <w:spacing w:after="0" w:line="240" w:lineRule="auto"/>
      <w:ind w:left="360" w:hanging="360"/>
    </w:pPr>
    <w:rPr>
      <w:rFonts w:ascii="Arial" w:eastAsia="Times New Roman" w:hAnsi="Arial" w:cs="Times New Roman"/>
      <w:szCs w:val="24"/>
      <w:lang w:eastAsia="en-AU"/>
    </w:rPr>
  </w:style>
  <w:style w:type="paragraph" w:styleId="ListNumber5">
    <w:name w:val="List Number 5"/>
    <w:basedOn w:val="Normal"/>
    <w:uiPriority w:val="99"/>
    <w:rsid w:val="00EB2A83"/>
    <w:pPr>
      <w:numPr>
        <w:ilvl w:val="1"/>
        <w:numId w:val="2"/>
      </w:num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paragraph" w:styleId="ListNumber3">
    <w:name w:val="List Number 3"/>
    <w:basedOn w:val="Normal"/>
    <w:uiPriority w:val="99"/>
    <w:rsid w:val="00EB2A83"/>
    <w:pPr>
      <w:tabs>
        <w:tab w:val="num" w:pos="926"/>
      </w:tabs>
      <w:spacing w:after="0" w:line="240" w:lineRule="auto"/>
      <w:ind w:left="926" w:hanging="360"/>
    </w:pPr>
    <w:rPr>
      <w:rFonts w:ascii="Arial" w:eastAsia="Times New Roman" w:hAnsi="Arial" w:cs="Times New Roman"/>
      <w:szCs w:val="24"/>
      <w:lang w:eastAsia="en-AU"/>
    </w:rPr>
  </w:style>
  <w:style w:type="paragraph" w:styleId="ListNumber4">
    <w:name w:val="List Number 4"/>
    <w:basedOn w:val="Normal"/>
    <w:uiPriority w:val="99"/>
    <w:rsid w:val="00EB2A83"/>
    <w:pPr>
      <w:numPr>
        <w:ilvl w:val="2"/>
        <w:numId w:val="2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orange1">
    <w:name w:val="orange1"/>
    <w:basedOn w:val="DefaultParagraphFont"/>
    <w:uiPriority w:val="99"/>
    <w:rsid w:val="00EB2A83"/>
    <w:rPr>
      <w:rFonts w:ascii="Helvetica" w:hAnsi="Helvetica" w:hint="default"/>
      <w:color w:val="FF6633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rsid w:val="00EB2A8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AU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EB2A83"/>
    <w:rPr>
      <w:rFonts w:ascii="Arial" w:eastAsia="Times New Roman" w:hAnsi="Arial" w:cs="Arial"/>
      <w:vanish/>
      <w:sz w:val="16"/>
      <w:szCs w:val="16"/>
      <w:lang w:eastAsia="en-AU"/>
    </w:rPr>
  </w:style>
  <w:style w:type="character" w:styleId="Strong">
    <w:name w:val="Strong"/>
    <w:basedOn w:val="DefaultParagraphFont"/>
    <w:uiPriority w:val="99"/>
    <w:qFormat/>
    <w:rsid w:val="00EB2A83"/>
    <w:rPr>
      <w:b/>
      <w:bCs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rsid w:val="00EB2A8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AU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EB2A83"/>
    <w:rPr>
      <w:rFonts w:ascii="Arial" w:eastAsia="Times New Roman" w:hAnsi="Arial" w:cs="Arial"/>
      <w:vanish/>
      <w:sz w:val="16"/>
      <w:szCs w:val="16"/>
      <w:lang w:eastAsia="en-AU"/>
    </w:rPr>
  </w:style>
  <w:style w:type="paragraph" w:styleId="PlainText">
    <w:name w:val="Plain Text"/>
    <w:basedOn w:val="Normal"/>
    <w:link w:val="PlainTextChar"/>
    <w:uiPriority w:val="99"/>
    <w:unhideWhenUsed/>
    <w:rsid w:val="00EB2A83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B2A83"/>
    <w:rPr>
      <w:rFonts w:ascii="Consolas" w:eastAsia="Calibri" w:hAnsi="Consolas" w:cs="Times New Roman"/>
      <w:sz w:val="21"/>
      <w:szCs w:val="21"/>
    </w:rPr>
  </w:style>
  <w:style w:type="character" w:customStyle="1" w:styleId="Footer1CharChar1">
    <w:name w:val="Footer1 Char Char1"/>
    <w:basedOn w:val="DefaultParagraphFont"/>
    <w:uiPriority w:val="99"/>
    <w:locked/>
    <w:rsid w:val="00EB2A83"/>
    <w:rPr>
      <w:rFonts w:ascii="Arial" w:hAnsi="Arial"/>
      <w:sz w:val="16"/>
      <w:szCs w:val="24"/>
      <w:lang w:val="en-AU" w:eastAsia="en-US" w:bidi="ar-SA"/>
    </w:rPr>
  </w:style>
  <w:style w:type="character" w:customStyle="1" w:styleId="CharChar4">
    <w:name w:val="Char Char4"/>
    <w:basedOn w:val="CommentSubjectChar"/>
    <w:uiPriority w:val="99"/>
    <w:rsid w:val="00EB2A83"/>
    <w:rPr>
      <w:rFonts w:ascii="Arial" w:eastAsia="Times New Roman" w:hAnsi="Arial" w:cs="Arial"/>
      <w:b/>
      <w:bCs/>
      <w:iCs/>
      <w:sz w:val="36"/>
      <w:szCs w:val="24"/>
      <w:lang w:val="en-US" w:eastAsia="en-US" w:bidi="ar-SA"/>
    </w:rPr>
  </w:style>
  <w:style w:type="paragraph" w:customStyle="1" w:styleId="ListNumberChar">
    <w:name w:val="List Number Char"/>
    <w:basedOn w:val="Normal"/>
    <w:uiPriority w:val="99"/>
    <w:rsid w:val="00EB2A83"/>
    <w:pPr>
      <w:numPr>
        <w:numId w:val="2"/>
      </w:num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customStyle="1" w:styleId="CharChar5">
    <w:name w:val="Char Char5"/>
    <w:basedOn w:val="HeaderChar"/>
    <w:uiPriority w:val="99"/>
    <w:rsid w:val="00EB2A83"/>
    <w:rPr>
      <w:rFonts w:ascii="Arial" w:eastAsia="Times New Roman" w:hAnsi="Arial" w:cs="Times New Roman"/>
      <w:b/>
      <w:bCs/>
      <w:iCs/>
      <w:sz w:val="36"/>
      <w:szCs w:val="24"/>
      <w:lang w:val="en-US" w:eastAsia="en-US" w:bidi="ar-SA"/>
    </w:rPr>
  </w:style>
  <w:style w:type="character" w:customStyle="1" w:styleId="Footer1CharChar2">
    <w:name w:val="Footer1 Char Char2"/>
    <w:basedOn w:val="DefaultParagraphFont"/>
    <w:uiPriority w:val="99"/>
    <w:locked/>
    <w:rsid w:val="00EB2A83"/>
    <w:rPr>
      <w:rFonts w:ascii="Arial" w:hAnsi="Arial"/>
      <w:sz w:val="16"/>
      <w:szCs w:val="24"/>
      <w:lang w:val="en-AU" w:eastAsia="en-US" w:bidi="ar-SA"/>
    </w:rPr>
  </w:style>
  <w:style w:type="paragraph" w:styleId="TOC1">
    <w:name w:val="toc 1"/>
    <w:basedOn w:val="Normal"/>
    <w:next w:val="Normal"/>
    <w:autoRedefine/>
    <w:uiPriority w:val="99"/>
    <w:semiHidden/>
    <w:rsid w:val="00EB2A83"/>
    <w:pPr>
      <w:tabs>
        <w:tab w:val="right" w:leader="dot" w:pos="9628"/>
      </w:tabs>
      <w:spacing w:before="120" w:after="0" w:line="240" w:lineRule="auto"/>
    </w:pPr>
    <w:rPr>
      <w:rFonts w:ascii="Arial" w:eastAsia="Times New Roman" w:hAnsi="Arial" w:cs="Times New Roman"/>
      <w:b/>
      <w:noProof/>
      <w:szCs w:val="24"/>
      <w:lang w:eastAsia="en-AU"/>
    </w:rPr>
  </w:style>
  <w:style w:type="paragraph" w:styleId="TOC2">
    <w:name w:val="toc 2"/>
    <w:basedOn w:val="Normal"/>
    <w:next w:val="Normal"/>
    <w:autoRedefine/>
    <w:uiPriority w:val="99"/>
    <w:semiHidden/>
    <w:rsid w:val="00EB2A83"/>
    <w:pPr>
      <w:spacing w:after="0" w:line="240" w:lineRule="auto"/>
      <w:ind w:left="220"/>
    </w:pPr>
    <w:rPr>
      <w:rFonts w:ascii="Arial" w:eastAsia="Times New Roman" w:hAnsi="Arial" w:cs="Times New Roman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EB2A83"/>
    <w:pPr>
      <w:spacing w:after="0" w:line="240" w:lineRule="auto"/>
      <w:ind w:left="720"/>
    </w:pPr>
    <w:rPr>
      <w:rFonts w:ascii="Arial" w:eastAsia="Times New Roman" w:hAnsi="Arial" w:cs="Times New Roman"/>
      <w:szCs w:val="24"/>
      <w:lang w:eastAsia="en-AU"/>
    </w:rPr>
  </w:style>
  <w:style w:type="table" w:customStyle="1" w:styleId="TableGrid1">
    <w:name w:val="Table Grid1"/>
    <w:basedOn w:val="TableNormal"/>
    <w:next w:val="TableGrid"/>
    <w:uiPriority w:val="99"/>
    <w:rsid w:val="00EB2A8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basedOn w:val="Normal"/>
    <w:uiPriority w:val="1"/>
    <w:qFormat/>
    <w:rsid w:val="00EB2A83"/>
    <w:pPr>
      <w:keepNext/>
      <w:spacing w:after="0" w:line="264" w:lineRule="auto"/>
    </w:pPr>
    <w:rPr>
      <w:rFonts w:ascii="Calibri" w:eastAsia="Times New Roman" w:hAnsi="Calibri" w:cs="Times New Roman"/>
    </w:rPr>
  </w:style>
  <w:style w:type="paragraph" w:customStyle="1" w:styleId="Paragraph">
    <w:name w:val="Paragraph"/>
    <w:basedOn w:val="Normal"/>
    <w:link w:val="ParagraphChar"/>
    <w:qFormat/>
    <w:rsid w:val="00EB2A83"/>
    <w:pPr>
      <w:spacing w:before="120" w:after="120"/>
    </w:pPr>
    <w:rPr>
      <w:rFonts w:ascii="Arial" w:eastAsia="Calibri" w:hAnsi="Arial" w:cs="Arial"/>
      <w:color w:val="595959"/>
      <w:lang w:eastAsia="en-AU"/>
    </w:rPr>
  </w:style>
  <w:style w:type="character" w:customStyle="1" w:styleId="ParagraphChar">
    <w:name w:val="Paragraph Char"/>
    <w:basedOn w:val="DefaultParagraphFont"/>
    <w:link w:val="Paragraph"/>
    <w:locked/>
    <w:rsid w:val="00EB2A83"/>
    <w:rPr>
      <w:rFonts w:ascii="Arial" w:eastAsia="Calibri" w:hAnsi="Arial" w:cs="Arial"/>
      <w:color w:val="595959"/>
      <w:lang w:eastAsia="en-AU"/>
    </w:rPr>
  </w:style>
  <w:style w:type="paragraph" w:customStyle="1" w:styleId="img">
    <w:name w:val="img"/>
    <w:basedOn w:val="Normal"/>
    <w:uiPriority w:val="99"/>
    <w:rsid w:val="00EB2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Default">
    <w:name w:val="Default"/>
    <w:uiPriority w:val="99"/>
    <w:rsid w:val="00EB2A8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n-AU"/>
    </w:rPr>
  </w:style>
  <w:style w:type="paragraph" w:customStyle="1" w:styleId="Heading3Description">
    <w:name w:val="Heading 3 Description"/>
    <w:basedOn w:val="Normal"/>
    <w:qFormat/>
    <w:rsid w:val="00EB2A83"/>
    <w:pPr>
      <w:spacing w:before="240" w:after="60" w:line="264" w:lineRule="auto"/>
    </w:pPr>
    <w:rPr>
      <w:rFonts w:ascii="Calibri" w:eastAsia="Times New Roman" w:hAnsi="Calibri" w:cs="Times New Roman"/>
      <w:b/>
      <w:color w:val="595959"/>
      <w:sz w:val="26"/>
      <w:szCs w:val="26"/>
    </w:rPr>
  </w:style>
  <w:style w:type="character" w:styleId="CommentReference">
    <w:name w:val="annotation reference"/>
    <w:basedOn w:val="DefaultParagraphFont"/>
    <w:uiPriority w:val="99"/>
    <w:rsid w:val="00EB2A83"/>
    <w:rPr>
      <w:sz w:val="16"/>
      <w:szCs w:val="16"/>
    </w:rPr>
  </w:style>
  <w:style w:type="character" w:customStyle="1" w:styleId="st">
    <w:name w:val="st"/>
    <w:basedOn w:val="DefaultParagraphFont"/>
    <w:rsid w:val="00EB2A83"/>
  </w:style>
  <w:style w:type="character" w:styleId="Emphasis">
    <w:name w:val="Emphasis"/>
    <w:basedOn w:val="DefaultParagraphFont"/>
    <w:uiPriority w:val="20"/>
    <w:qFormat/>
    <w:rsid w:val="00EB2A83"/>
    <w:rPr>
      <w:i/>
      <w:iCs/>
    </w:rPr>
  </w:style>
  <w:style w:type="paragraph" w:customStyle="1" w:styleId="desc">
    <w:name w:val="desc"/>
    <w:basedOn w:val="Normal"/>
    <w:rsid w:val="00EB2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i">
    <w:name w:val="mi"/>
    <w:basedOn w:val="DefaultParagraphFont"/>
    <w:rsid w:val="00EB2A83"/>
  </w:style>
  <w:style w:type="character" w:customStyle="1" w:styleId="mo">
    <w:name w:val="mo"/>
    <w:basedOn w:val="DefaultParagraphFont"/>
    <w:rsid w:val="00EB2A83"/>
  </w:style>
  <w:style w:type="character" w:customStyle="1" w:styleId="code">
    <w:name w:val="code"/>
    <w:basedOn w:val="DefaultParagraphFont"/>
    <w:rsid w:val="00EB2A83"/>
  </w:style>
  <w:style w:type="character" w:customStyle="1" w:styleId="mn">
    <w:name w:val="mn"/>
    <w:basedOn w:val="DefaultParagraphFont"/>
    <w:rsid w:val="00EB2A83"/>
  </w:style>
  <w:style w:type="character" w:customStyle="1" w:styleId="MTEquationSection">
    <w:name w:val="MTEquationSection"/>
    <w:basedOn w:val="DefaultParagraphFont"/>
    <w:rsid w:val="00EB2A83"/>
    <w:rPr>
      <w:b/>
      <w:vanish/>
      <w:color w:val="FF0000"/>
      <w:sz w:val="28"/>
      <w:szCs w:val="28"/>
    </w:rPr>
  </w:style>
  <w:style w:type="character" w:customStyle="1" w:styleId="MTConvertedEquation">
    <w:name w:val="MTConvertedEquation"/>
    <w:basedOn w:val="DefaultParagraphFont"/>
    <w:rsid w:val="00EB2A83"/>
    <w:rPr>
      <w:b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B2A83"/>
    <w:rPr>
      <w:color w:val="808080"/>
    </w:rPr>
  </w:style>
  <w:style w:type="paragraph" w:customStyle="1" w:styleId="ContentDescription">
    <w:name w:val="Content Description"/>
    <w:basedOn w:val="Normal"/>
    <w:qFormat/>
    <w:rsid w:val="00EB2A83"/>
    <w:pPr>
      <w:numPr>
        <w:numId w:val="6"/>
      </w:numPr>
      <w:spacing w:before="120" w:after="120"/>
    </w:pPr>
    <w:rPr>
      <w:rFonts w:eastAsia="Times New Roman" w:cs="Arial"/>
      <w:iCs/>
      <w:lang w:eastAsia="en-AU"/>
    </w:rPr>
  </w:style>
  <w:style w:type="character" w:customStyle="1" w:styleId="code2">
    <w:name w:val="code2"/>
    <w:basedOn w:val="DefaultParagraphFont"/>
    <w:rsid w:val="00EB2A83"/>
  </w:style>
  <w:style w:type="character" w:customStyle="1" w:styleId="math">
    <w:name w:val="math"/>
    <w:basedOn w:val="DefaultParagraphFont"/>
    <w:rsid w:val="00EB2A83"/>
  </w:style>
  <w:style w:type="character" w:customStyle="1" w:styleId="price">
    <w:name w:val="price"/>
    <w:basedOn w:val="DefaultParagraphFont"/>
    <w:rsid w:val="00EB2A83"/>
  </w:style>
  <w:style w:type="paragraph" w:customStyle="1" w:styleId="CharCharCharCharCharCharCharCharCharCharCharCharCharCharCharChar3">
    <w:name w:val="Char Char Char Char Char Char Char Char Char Char Char Char Char Char Char Char3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customStyle="1" w:styleId="MTDisplayEquation">
    <w:name w:val="MTDisplayEquation"/>
    <w:basedOn w:val="Normal"/>
    <w:next w:val="Normal"/>
    <w:link w:val="MTDisplayEquationChar"/>
    <w:rsid w:val="00EB2A83"/>
    <w:pPr>
      <w:tabs>
        <w:tab w:val="center" w:pos="4520"/>
        <w:tab w:val="right" w:pos="8500"/>
      </w:tabs>
      <w:spacing w:after="0"/>
      <w:ind w:left="567" w:hanging="567"/>
    </w:pPr>
    <w:rPr>
      <w:rFonts w:ascii="Arial" w:eastAsia="Times New Roman" w:hAnsi="Arial" w:cs="Arial"/>
      <w:lang w:eastAsia="en-AU"/>
    </w:rPr>
  </w:style>
  <w:style w:type="character" w:customStyle="1" w:styleId="MTDisplayEquationChar">
    <w:name w:val="MTDisplayEquation Char"/>
    <w:link w:val="MTDisplayEquation"/>
    <w:rsid w:val="00EB2A83"/>
    <w:rPr>
      <w:rFonts w:ascii="Arial" w:eastAsia="Times New Roman" w:hAnsi="Arial" w:cs="Arial"/>
      <w:lang w:eastAsia="en-AU"/>
    </w:rPr>
  </w:style>
  <w:style w:type="paragraph" w:customStyle="1" w:styleId="Variables">
    <w:name w:val="Variables"/>
    <w:basedOn w:val="Normal"/>
    <w:link w:val="VariablesChar"/>
    <w:rsid w:val="00EB2A83"/>
    <w:pPr>
      <w:tabs>
        <w:tab w:val="left" w:pos="567"/>
        <w:tab w:val="left" w:pos="1134"/>
        <w:tab w:val="right" w:pos="8505"/>
      </w:tabs>
      <w:spacing w:after="0"/>
    </w:pPr>
    <w:rPr>
      <w:rFonts w:ascii="Times New Roman" w:eastAsia="Times New Roman" w:hAnsi="Times New Roman" w:cs="Times New Roman"/>
      <w:szCs w:val="24"/>
      <w:lang w:eastAsia="en-AU"/>
    </w:rPr>
  </w:style>
  <w:style w:type="paragraph" w:customStyle="1" w:styleId="var">
    <w:name w:val="var"/>
    <w:basedOn w:val="Normal"/>
    <w:link w:val="varChar"/>
    <w:qFormat/>
    <w:rsid w:val="00EB2A83"/>
    <w:pPr>
      <w:tabs>
        <w:tab w:val="left" w:pos="567"/>
        <w:tab w:val="left" w:pos="1134"/>
        <w:tab w:val="right" w:pos="8505"/>
      </w:tabs>
      <w:spacing w:after="0"/>
    </w:pPr>
    <w:rPr>
      <w:rFonts w:ascii="Times New Roman" w:eastAsia="Times New Roman" w:hAnsi="Times New Roman" w:cs="Times New Roman"/>
      <w:i/>
      <w:sz w:val="24"/>
      <w:szCs w:val="24"/>
      <w:lang w:eastAsia="en-AU"/>
    </w:rPr>
  </w:style>
  <w:style w:type="character" w:customStyle="1" w:styleId="VariablesChar">
    <w:name w:val="Variables Char"/>
    <w:link w:val="Variables"/>
    <w:rsid w:val="00EB2A83"/>
    <w:rPr>
      <w:rFonts w:ascii="Times New Roman" w:eastAsia="Times New Roman" w:hAnsi="Times New Roman" w:cs="Times New Roman"/>
      <w:szCs w:val="24"/>
      <w:lang w:eastAsia="en-AU"/>
    </w:rPr>
  </w:style>
  <w:style w:type="character" w:customStyle="1" w:styleId="varChar">
    <w:name w:val="var Char"/>
    <w:link w:val="var"/>
    <w:rsid w:val="00EB2A83"/>
    <w:rPr>
      <w:rFonts w:ascii="Times New Roman" w:eastAsia="Times New Roman" w:hAnsi="Times New Roman" w:cs="Times New Roman"/>
      <w:i/>
      <w:sz w:val="24"/>
      <w:szCs w:val="24"/>
      <w:lang w:eastAsia="en-AU"/>
    </w:rPr>
  </w:style>
  <w:style w:type="paragraph" w:styleId="EndnoteText">
    <w:name w:val="endnote text"/>
    <w:basedOn w:val="Normal"/>
    <w:link w:val="EndnoteTextChar"/>
    <w:rsid w:val="00EB2A83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n-AU"/>
    </w:rPr>
  </w:style>
  <w:style w:type="character" w:customStyle="1" w:styleId="EndnoteTextChar">
    <w:name w:val="Endnote Text Char"/>
    <w:basedOn w:val="DefaultParagraphFont"/>
    <w:link w:val="EndnoteText"/>
    <w:rsid w:val="00EB2A83"/>
    <w:rPr>
      <w:rFonts w:ascii="Arial" w:eastAsia="Times New Roman" w:hAnsi="Arial" w:cs="Times New Roman"/>
      <w:sz w:val="20"/>
      <w:szCs w:val="20"/>
      <w:lang w:eastAsia="en-AU"/>
    </w:rPr>
  </w:style>
  <w:style w:type="character" w:styleId="EndnoteReference">
    <w:name w:val="endnote reference"/>
    <w:rsid w:val="00EB2A83"/>
    <w:rPr>
      <w:vertAlign w:val="superscript"/>
    </w:rPr>
  </w:style>
  <w:style w:type="paragraph" w:styleId="List">
    <w:name w:val="List"/>
    <w:basedOn w:val="Normal"/>
    <w:rsid w:val="00EB2A83"/>
    <w:pPr>
      <w:spacing w:after="0" w:line="240" w:lineRule="auto"/>
      <w:ind w:left="283" w:hanging="283"/>
      <w:contextualSpacing/>
    </w:pPr>
    <w:rPr>
      <w:rFonts w:ascii="Arial" w:eastAsia="Times New Roman" w:hAnsi="Arial" w:cs="Times New Roman"/>
      <w:szCs w:val="24"/>
      <w:lang w:eastAsia="en-AU"/>
    </w:rPr>
  </w:style>
  <w:style w:type="paragraph" w:styleId="List2">
    <w:name w:val="List 2"/>
    <w:basedOn w:val="Normal"/>
    <w:rsid w:val="00EB2A83"/>
    <w:pPr>
      <w:spacing w:after="0" w:line="240" w:lineRule="auto"/>
      <w:ind w:left="566" w:hanging="283"/>
      <w:contextualSpacing/>
    </w:pPr>
    <w:rPr>
      <w:rFonts w:ascii="Arial" w:eastAsia="Times New Roman" w:hAnsi="Arial" w:cs="Times New Roman"/>
      <w:szCs w:val="24"/>
      <w:lang w:eastAsia="en-AU"/>
    </w:rPr>
  </w:style>
  <w:style w:type="paragraph" w:styleId="Closing">
    <w:name w:val="Closing"/>
    <w:basedOn w:val="Normal"/>
    <w:link w:val="ClosingChar"/>
    <w:rsid w:val="00EB2A83"/>
    <w:pPr>
      <w:spacing w:after="0" w:line="240" w:lineRule="auto"/>
      <w:ind w:left="4252"/>
    </w:pPr>
    <w:rPr>
      <w:rFonts w:ascii="Arial" w:eastAsia="Times New Roman" w:hAnsi="Arial" w:cs="Times New Roman"/>
      <w:szCs w:val="24"/>
      <w:lang w:eastAsia="en-AU"/>
    </w:rPr>
  </w:style>
  <w:style w:type="character" w:customStyle="1" w:styleId="ClosingChar">
    <w:name w:val="Closing Char"/>
    <w:basedOn w:val="DefaultParagraphFont"/>
    <w:link w:val="Closing"/>
    <w:rsid w:val="00EB2A83"/>
    <w:rPr>
      <w:rFonts w:ascii="Arial" w:eastAsia="Times New Roman" w:hAnsi="Arial" w:cs="Times New Roman"/>
      <w:szCs w:val="24"/>
      <w:lang w:eastAsia="en-AU"/>
    </w:rPr>
  </w:style>
  <w:style w:type="paragraph" w:styleId="ListBullet3">
    <w:name w:val="List Bullet 3"/>
    <w:basedOn w:val="Normal"/>
    <w:rsid w:val="00EB2A83"/>
    <w:pPr>
      <w:numPr>
        <w:numId w:val="12"/>
      </w:numPr>
      <w:spacing w:after="0" w:line="240" w:lineRule="auto"/>
      <w:contextualSpacing/>
    </w:pPr>
    <w:rPr>
      <w:rFonts w:ascii="Arial" w:eastAsia="Times New Roman" w:hAnsi="Arial" w:cs="Times New Roman"/>
      <w:szCs w:val="24"/>
      <w:lang w:eastAsia="en-AU"/>
    </w:rPr>
  </w:style>
  <w:style w:type="paragraph" w:styleId="BodyTextFirstIndent">
    <w:name w:val="Body Text First Indent"/>
    <w:basedOn w:val="BodyText"/>
    <w:link w:val="BodyTextFirstIndentChar"/>
    <w:rsid w:val="00EB2A83"/>
    <w:pPr>
      <w:spacing w:after="0"/>
      <w:ind w:firstLine="360"/>
    </w:pPr>
    <w:rPr>
      <w:rFonts w:cs="Times New Roman"/>
      <w:sz w:val="22"/>
      <w:szCs w:val="24"/>
      <w:lang w:eastAsia="en-AU"/>
    </w:rPr>
  </w:style>
  <w:style w:type="character" w:customStyle="1" w:styleId="BodyTextFirstIndentChar">
    <w:name w:val="Body Text First Indent Char"/>
    <w:basedOn w:val="BodyTextChar"/>
    <w:link w:val="BodyTextFirstIndent"/>
    <w:rsid w:val="00EB2A83"/>
    <w:rPr>
      <w:rFonts w:ascii="Arial" w:eastAsia="Times New Roman" w:hAnsi="Arial" w:cs="Times New Roman"/>
      <w:sz w:val="18"/>
      <w:szCs w:val="24"/>
      <w:lang w:eastAsia="en-AU"/>
    </w:rPr>
  </w:style>
  <w:style w:type="paragraph" w:styleId="BodyTextIndent">
    <w:name w:val="Body Text Indent"/>
    <w:basedOn w:val="Normal"/>
    <w:link w:val="BodyTextIndentChar"/>
    <w:rsid w:val="00EB2A83"/>
    <w:pPr>
      <w:spacing w:after="120" w:line="240" w:lineRule="auto"/>
      <w:ind w:left="283"/>
    </w:pPr>
    <w:rPr>
      <w:rFonts w:ascii="Arial" w:eastAsia="Times New Roman" w:hAnsi="Arial" w:cs="Times New Roman"/>
      <w:szCs w:val="24"/>
      <w:lang w:eastAsia="en-AU"/>
    </w:rPr>
  </w:style>
  <w:style w:type="character" w:customStyle="1" w:styleId="BodyTextIndentChar">
    <w:name w:val="Body Text Indent Char"/>
    <w:basedOn w:val="DefaultParagraphFont"/>
    <w:link w:val="BodyTextIndent"/>
    <w:rsid w:val="00EB2A83"/>
    <w:rPr>
      <w:rFonts w:ascii="Arial" w:eastAsia="Times New Roman" w:hAnsi="Arial" w:cs="Times New Roman"/>
      <w:szCs w:val="24"/>
      <w:lang w:eastAsia="en-AU"/>
    </w:rPr>
  </w:style>
  <w:style w:type="paragraph" w:styleId="BodyTextFirstIndent2">
    <w:name w:val="Body Text First Indent 2"/>
    <w:basedOn w:val="BodyTextIndent"/>
    <w:link w:val="BodyTextFirstIndent2Char"/>
    <w:rsid w:val="00EB2A83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EB2A83"/>
    <w:rPr>
      <w:rFonts w:ascii="Arial" w:eastAsia="Times New Roman" w:hAnsi="Arial" w:cs="Times New Roman"/>
      <w:szCs w:val="24"/>
      <w:lang w:eastAsia="en-AU"/>
    </w:rPr>
  </w:style>
  <w:style w:type="paragraph" w:customStyle="1" w:styleId="StyleHeading3TimesNewRoman12pt">
    <w:name w:val="Style Heading 3 + Times New Roman 12 pt"/>
    <w:basedOn w:val="Heading3"/>
    <w:link w:val="StyleHeading3TimesNewRoman12ptChar"/>
    <w:rsid w:val="00EB2A83"/>
    <w:pPr>
      <w:numPr>
        <w:ilvl w:val="0"/>
        <w:numId w:val="0"/>
      </w:numPr>
      <w:spacing w:before="240" w:after="60"/>
    </w:pPr>
    <w:rPr>
      <w:rFonts w:eastAsia="Times" w:cs="Arial"/>
      <w:sz w:val="24"/>
      <w:szCs w:val="26"/>
    </w:rPr>
  </w:style>
  <w:style w:type="character" w:customStyle="1" w:styleId="StyleHeading3TimesNewRoman12ptChar">
    <w:name w:val="Style Heading 3 + Times New Roman 12 pt Char"/>
    <w:basedOn w:val="Heading3Char"/>
    <w:link w:val="StyleHeading3TimesNewRoman12pt"/>
    <w:rsid w:val="00EB2A83"/>
    <w:rPr>
      <w:rFonts w:ascii="Arial" w:eastAsia="Times" w:hAnsi="Arial" w:cs="Arial"/>
      <w:b/>
      <w:bCs/>
      <w:sz w:val="24"/>
      <w:szCs w:val="26"/>
      <w:lang w:val="en-US"/>
    </w:rPr>
  </w:style>
  <w:style w:type="paragraph" w:customStyle="1" w:styleId="StyleHeading3TimesNewRoman12ptNotBold">
    <w:name w:val="Style Heading 3 + Times New Roman 12 pt Not Bold"/>
    <w:basedOn w:val="Heading3"/>
    <w:link w:val="StyleHeading3TimesNewRoman12ptNotBoldChar"/>
    <w:rsid w:val="00EB2A83"/>
    <w:pPr>
      <w:numPr>
        <w:ilvl w:val="0"/>
        <w:numId w:val="0"/>
      </w:numPr>
      <w:spacing w:before="240" w:after="60"/>
    </w:pPr>
    <w:rPr>
      <w:rFonts w:eastAsia="Times" w:cs="Arial"/>
      <w:b w:val="0"/>
      <w:bCs w:val="0"/>
      <w:sz w:val="24"/>
      <w:szCs w:val="26"/>
    </w:rPr>
  </w:style>
  <w:style w:type="character" w:customStyle="1" w:styleId="StyleHeading3TimesNewRoman12ptNotBoldChar">
    <w:name w:val="Style Heading 3 + Times New Roman 12 pt Not Bold Char"/>
    <w:basedOn w:val="Heading3Char"/>
    <w:link w:val="StyleHeading3TimesNewRoman12ptNotBold"/>
    <w:rsid w:val="00EB2A83"/>
    <w:rPr>
      <w:rFonts w:ascii="Arial" w:eastAsia="Times" w:hAnsi="Arial" w:cs="Arial"/>
      <w:b w:val="0"/>
      <w:bCs w:val="0"/>
      <w:sz w:val="24"/>
      <w:szCs w:val="26"/>
      <w:lang w:val="en-US"/>
    </w:rPr>
  </w:style>
  <w:style w:type="character" w:customStyle="1" w:styleId="StyleTimesNewRoman">
    <w:name w:val="Style Times New Roman"/>
    <w:basedOn w:val="DefaultParagraphFont"/>
    <w:rsid w:val="00EB2A83"/>
    <w:rPr>
      <w:rFonts w:ascii="Arial" w:hAnsi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qFormat="1"/>
    <w:lsdException w:name="endnote reference" w:uiPriority="0"/>
    <w:lsdException w:name="endnote text" w:uiPriority="0"/>
    <w:lsdException w:name="List" w:uiPriority="0"/>
    <w:lsdException w:name="List 2" w:uiPriority="0"/>
    <w:lsdException w:name="List Bullet 3" w:uiPriority="0"/>
    <w:lsdException w:name="Title" w:semiHidden="0" w:unhideWhenUsed="0" w:qFormat="1"/>
    <w:lsdException w:name="Closing" w:uiPriority="0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First Indent 2" w:uiPriority="0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9"/>
    <w:qFormat/>
    <w:rsid w:val="00EB2A83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36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B2A83"/>
    <w:pPr>
      <w:keepNext/>
      <w:spacing w:after="0" w:line="240" w:lineRule="auto"/>
      <w:outlineLvl w:val="1"/>
    </w:pPr>
    <w:rPr>
      <w:rFonts w:ascii="Arial" w:eastAsia="Times New Roman" w:hAnsi="Arial" w:cs="Times New Roman"/>
      <w:b/>
      <w:bCs/>
      <w:iCs/>
      <w:sz w:val="28"/>
      <w:szCs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EB2A83"/>
    <w:pPr>
      <w:keepNext/>
      <w:numPr>
        <w:ilvl w:val="2"/>
        <w:numId w:val="1"/>
      </w:numPr>
      <w:spacing w:before="120" w:after="0" w:line="240" w:lineRule="auto"/>
      <w:outlineLvl w:val="2"/>
    </w:pPr>
    <w:rPr>
      <w:rFonts w:ascii="Arial" w:eastAsia="Times New Roman" w:hAnsi="Arial" w:cs="Times New Roman"/>
      <w:b/>
      <w:bCs/>
      <w:sz w:val="28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B2A83"/>
    <w:pPr>
      <w:keepNext/>
      <w:numPr>
        <w:ilvl w:val="3"/>
        <w:numId w:val="1"/>
      </w:numPr>
      <w:spacing w:before="120" w:after="0" w:line="240" w:lineRule="auto"/>
      <w:outlineLvl w:val="3"/>
    </w:pPr>
    <w:rPr>
      <w:rFonts w:ascii="Arial" w:eastAsia="Times New Roman" w:hAnsi="Arial" w:cs="Times New Roman"/>
      <w:b/>
      <w:bCs/>
      <w:i/>
      <w:iCs/>
      <w:sz w:val="28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9"/>
    <w:qFormat/>
    <w:rsid w:val="00EB2A83"/>
    <w:pPr>
      <w:keepNext/>
      <w:widowControl w:val="0"/>
      <w:numPr>
        <w:ilvl w:val="4"/>
        <w:numId w:val="1"/>
      </w:numPr>
      <w:spacing w:before="120" w:after="60" w:line="240" w:lineRule="auto"/>
      <w:outlineLvl w:val="4"/>
    </w:pPr>
    <w:rPr>
      <w:rFonts w:ascii="Arial" w:eastAsia="Times New Roman" w:hAnsi="Arial" w:cs="Times New Roman"/>
      <w:b/>
      <w:i/>
      <w:szCs w:val="20"/>
      <w:lang w:val="en-US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B2A83"/>
    <w:pPr>
      <w:keepNext/>
      <w:numPr>
        <w:ilvl w:val="5"/>
        <w:numId w:val="1"/>
      </w:numPr>
      <w:spacing w:before="120" w:after="0" w:line="240" w:lineRule="auto"/>
      <w:outlineLvl w:val="5"/>
    </w:pPr>
    <w:rPr>
      <w:rFonts w:ascii="Arial" w:eastAsia="Times New Roman" w:hAnsi="Arial" w:cs="Times New Roman"/>
      <w:b/>
      <w:sz w:val="18"/>
      <w:szCs w:val="20"/>
      <w:lang w:val="en-GB"/>
    </w:rPr>
  </w:style>
  <w:style w:type="paragraph" w:styleId="Heading7">
    <w:name w:val="heading 7"/>
    <w:basedOn w:val="Normal"/>
    <w:next w:val="Normal"/>
    <w:link w:val="Heading7Char"/>
    <w:uiPriority w:val="99"/>
    <w:qFormat/>
    <w:rsid w:val="00EB2A83"/>
    <w:pPr>
      <w:keepNext/>
      <w:numPr>
        <w:ilvl w:val="6"/>
        <w:numId w:val="1"/>
      </w:numPr>
      <w:tabs>
        <w:tab w:val="left" w:pos="2268"/>
      </w:tabs>
      <w:spacing w:before="120" w:after="0" w:line="240" w:lineRule="auto"/>
      <w:outlineLvl w:val="6"/>
    </w:pPr>
    <w:rPr>
      <w:rFonts w:ascii="Arial" w:eastAsia="Times New Roman" w:hAnsi="Arial" w:cs="Times New Roman"/>
      <w:b/>
      <w:noProof/>
      <w:szCs w:val="2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EB2A83"/>
    <w:pPr>
      <w:keepNext/>
      <w:widowControl w:val="0"/>
      <w:numPr>
        <w:ilvl w:val="7"/>
        <w:numId w:val="1"/>
      </w:numPr>
      <w:spacing w:before="120" w:after="0" w:line="240" w:lineRule="auto"/>
      <w:outlineLvl w:val="7"/>
    </w:pPr>
    <w:rPr>
      <w:rFonts w:ascii="Arial" w:eastAsia="Times New Roman" w:hAnsi="Arial" w:cs="Times New Roman"/>
      <w:b/>
      <w:snapToGrid w:val="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EB2A83"/>
    <w:pPr>
      <w:keepNext/>
      <w:numPr>
        <w:ilvl w:val="8"/>
        <w:numId w:val="1"/>
      </w:numPr>
      <w:spacing w:before="120" w:after="0" w:line="240" w:lineRule="auto"/>
      <w:outlineLvl w:val="8"/>
    </w:pPr>
    <w:rPr>
      <w:rFonts w:ascii="Verdana" w:eastAsia="Times New Roman" w:hAnsi="Verdana" w:cs="Times New Roman"/>
      <w:b/>
      <w:bCs/>
      <w:i/>
      <w:iCs/>
      <w:color w:val="000080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EB2A83"/>
    <w:rPr>
      <w:rFonts w:ascii="Arial" w:eastAsia="Times New Roman" w:hAnsi="Arial" w:cs="Times New Roman"/>
      <w:b/>
      <w:bCs/>
      <w:sz w:val="36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9"/>
    <w:rsid w:val="00EB2A83"/>
    <w:rPr>
      <w:rFonts w:ascii="Arial" w:eastAsia="Times New Roman" w:hAnsi="Arial" w:cs="Times New Roman"/>
      <w:b/>
      <w:bCs/>
      <w:i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rsid w:val="00EB2A83"/>
    <w:rPr>
      <w:rFonts w:ascii="Arial" w:eastAsia="Times New Roman" w:hAnsi="Arial" w:cs="Times New Roman"/>
      <w:b/>
      <w:bCs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9"/>
    <w:rsid w:val="00EB2A83"/>
    <w:rPr>
      <w:rFonts w:ascii="Arial" w:eastAsia="Times New Roman" w:hAnsi="Arial" w:cs="Times New Roman"/>
      <w:b/>
      <w:bCs/>
      <w:i/>
      <w:iCs/>
      <w:sz w:val="28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9"/>
    <w:rsid w:val="00EB2A83"/>
    <w:rPr>
      <w:rFonts w:ascii="Arial" w:eastAsia="Times New Roman" w:hAnsi="Arial" w:cs="Times New Roman"/>
      <w:b/>
      <w:i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9"/>
    <w:rsid w:val="00EB2A83"/>
    <w:rPr>
      <w:rFonts w:ascii="Arial" w:eastAsia="Times New Roman" w:hAnsi="Arial" w:cs="Times New Roman"/>
      <w:b/>
      <w:sz w:val="18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rsid w:val="00EB2A83"/>
    <w:rPr>
      <w:rFonts w:ascii="Arial" w:eastAsia="Times New Roman" w:hAnsi="Arial" w:cs="Times New Roman"/>
      <w:b/>
      <w:noProof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EB2A83"/>
    <w:rPr>
      <w:rFonts w:ascii="Arial" w:eastAsia="Times New Roman" w:hAnsi="Arial" w:cs="Times New Roman"/>
      <w:b/>
      <w:snapToGrid w:val="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EB2A83"/>
    <w:rPr>
      <w:rFonts w:ascii="Verdana" w:eastAsia="Times New Roman" w:hAnsi="Verdana" w:cs="Times New Roman"/>
      <w:b/>
      <w:bCs/>
      <w:i/>
      <w:iCs/>
      <w:color w:val="000080"/>
      <w:szCs w:val="24"/>
      <w:lang w:val="en-US"/>
    </w:rPr>
  </w:style>
  <w:style w:type="numbering" w:customStyle="1" w:styleId="NoList1">
    <w:name w:val="No List1"/>
    <w:next w:val="NoList"/>
    <w:uiPriority w:val="99"/>
    <w:semiHidden/>
    <w:unhideWhenUsed/>
    <w:rsid w:val="00EB2A83"/>
  </w:style>
  <w:style w:type="character" w:customStyle="1" w:styleId="NormalWebChar">
    <w:name w:val="Normal (Web) Char"/>
    <w:basedOn w:val="DefaultParagraphFont"/>
    <w:link w:val="NormalWeb"/>
    <w:uiPriority w:val="99"/>
    <w:rsid w:val="00EB2A83"/>
    <w:rPr>
      <w:sz w:val="24"/>
      <w:szCs w:val="24"/>
      <w:lang w:eastAsia="en-AU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NormalWeb">
    <w:name w:val="Normal (Web)"/>
    <w:basedOn w:val="Normal"/>
    <w:link w:val="NormalWebChar"/>
    <w:uiPriority w:val="99"/>
    <w:rsid w:val="00EB2A83"/>
    <w:pPr>
      <w:spacing w:before="100" w:beforeAutospacing="1" w:after="100" w:afterAutospacing="1" w:line="240" w:lineRule="auto"/>
    </w:pPr>
    <w:rPr>
      <w:sz w:val="24"/>
      <w:szCs w:val="24"/>
      <w:lang w:eastAsia="en-AU"/>
    </w:rPr>
  </w:style>
  <w:style w:type="paragraph" w:styleId="Header">
    <w:name w:val="header"/>
    <w:basedOn w:val="Normal"/>
    <w:link w:val="HeaderChar"/>
    <w:rsid w:val="00EB2A83"/>
    <w:pPr>
      <w:tabs>
        <w:tab w:val="center" w:pos="4153"/>
        <w:tab w:val="right" w:pos="8306"/>
      </w:tabs>
      <w:spacing w:after="0" w:line="240" w:lineRule="auto"/>
    </w:pPr>
    <w:rPr>
      <w:rFonts w:ascii="Arial" w:eastAsia="Times New Roman" w:hAnsi="Arial" w:cs="Times New Roman"/>
      <w:szCs w:val="24"/>
    </w:rPr>
  </w:style>
  <w:style w:type="character" w:customStyle="1" w:styleId="HeaderChar">
    <w:name w:val="Header Char"/>
    <w:basedOn w:val="DefaultParagraphFont"/>
    <w:link w:val="Header"/>
    <w:rsid w:val="00EB2A83"/>
    <w:rPr>
      <w:rFonts w:ascii="Arial" w:eastAsia="Times New Roman" w:hAnsi="Arial" w:cs="Times New Roman"/>
      <w:szCs w:val="24"/>
    </w:rPr>
  </w:style>
  <w:style w:type="paragraph" w:styleId="Footer">
    <w:name w:val="footer"/>
    <w:aliases w:val="Footer1"/>
    <w:basedOn w:val="Normal"/>
    <w:link w:val="FooterChar"/>
    <w:uiPriority w:val="99"/>
    <w:rsid w:val="00EB2A83"/>
    <w:pPr>
      <w:tabs>
        <w:tab w:val="center" w:pos="4320"/>
        <w:tab w:val="right" w:pos="8640"/>
      </w:tabs>
      <w:spacing w:after="0" w:line="240" w:lineRule="auto"/>
    </w:pPr>
    <w:rPr>
      <w:rFonts w:ascii="Arial" w:eastAsia="Times New Roman" w:hAnsi="Arial" w:cs="Times New Roman"/>
      <w:sz w:val="16"/>
      <w:szCs w:val="24"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EB2A83"/>
    <w:rPr>
      <w:rFonts w:ascii="Arial" w:eastAsia="Times New Roman" w:hAnsi="Arial" w:cs="Times New Roman"/>
      <w:sz w:val="16"/>
      <w:szCs w:val="24"/>
    </w:rPr>
  </w:style>
  <w:style w:type="character" w:styleId="PageNumber">
    <w:name w:val="page number"/>
    <w:aliases w:val="Page,Number"/>
    <w:basedOn w:val="DefaultParagraphFont"/>
    <w:uiPriority w:val="99"/>
    <w:rsid w:val="00EB2A83"/>
  </w:style>
  <w:style w:type="paragraph" w:styleId="FootnoteText">
    <w:name w:val="footnote text"/>
    <w:basedOn w:val="Normal"/>
    <w:link w:val="FootnoteTextChar"/>
    <w:uiPriority w:val="99"/>
    <w:semiHidden/>
    <w:rsid w:val="00EB2A83"/>
    <w:pPr>
      <w:spacing w:after="0" w:line="240" w:lineRule="auto"/>
    </w:pPr>
    <w:rPr>
      <w:rFonts w:ascii="Arial" w:eastAsia="Times New Roman" w:hAnsi="Arial" w:cs="Times New Roman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2A83"/>
    <w:rPr>
      <w:rFonts w:ascii="Arial" w:eastAsia="Times New Roman" w:hAnsi="Arial" w:cs="Times New Roman"/>
      <w:sz w:val="18"/>
      <w:szCs w:val="20"/>
    </w:rPr>
  </w:style>
  <w:style w:type="character" w:customStyle="1" w:styleId="Footer1CharChar">
    <w:name w:val="Footer1 Char Char"/>
    <w:basedOn w:val="DefaultParagraphFont"/>
    <w:uiPriority w:val="99"/>
    <w:locked/>
    <w:rsid w:val="00EB2A83"/>
    <w:rPr>
      <w:rFonts w:ascii="Arial" w:hAnsi="Arial" w:cs="Arial"/>
      <w:color w:val="FF0000"/>
      <w:lang w:val="en-AU" w:eastAsia="en-US" w:bidi="ar-SA"/>
    </w:rPr>
  </w:style>
  <w:style w:type="paragraph" w:customStyle="1" w:styleId="csbullet">
    <w:name w:val="csbullet"/>
    <w:basedOn w:val="Normal"/>
    <w:link w:val="csbulletChar"/>
    <w:uiPriority w:val="99"/>
    <w:rsid w:val="00EB2A83"/>
    <w:pPr>
      <w:tabs>
        <w:tab w:val="left" w:pos="-851"/>
      </w:tabs>
      <w:spacing w:before="120" w:after="120" w:line="280" w:lineRule="exact"/>
    </w:pPr>
    <w:rPr>
      <w:rFonts w:ascii="Arial" w:eastAsia="Times New Roman" w:hAnsi="Arial" w:cs="Times New Roman"/>
      <w:szCs w:val="20"/>
    </w:rPr>
  </w:style>
  <w:style w:type="character" w:customStyle="1" w:styleId="csbulletChar">
    <w:name w:val="csbullet Char"/>
    <w:basedOn w:val="DefaultParagraphFont"/>
    <w:link w:val="csbullet"/>
    <w:uiPriority w:val="99"/>
    <w:rsid w:val="00EB2A83"/>
    <w:rPr>
      <w:rFonts w:ascii="Arial" w:eastAsia="Times New Roman" w:hAnsi="Arial" w:cs="Times New Roman"/>
      <w:szCs w:val="20"/>
    </w:rPr>
  </w:style>
  <w:style w:type="paragraph" w:customStyle="1" w:styleId="Style6">
    <w:name w:val="Style 6"/>
    <w:basedOn w:val="Normal"/>
    <w:link w:val="Style6Char"/>
    <w:uiPriority w:val="99"/>
    <w:rsid w:val="00EB2A8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sz w:val="16"/>
      <w:szCs w:val="24"/>
      <w:lang w:val="en-US"/>
    </w:rPr>
  </w:style>
  <w:style w:type="character" w:customStyle="1" w:styleId="Style6Char">
    <w:name w:val="Style 6 Char"/>
    <w:basedOn w:val="DefaultParagraphFont"/>
    <w:link w:val="Style6"/>
    <w:uiPriority w:val="99"/>
    <w:rsid w:val="00EB2A83"/>
    <w:rPr>
      <w:rFonts w:ascii="Arial" w:eastAsia="Times New Roman" w:hAnsi="Arial" w:cs="Times New Roman"/>
      <w:sz w:val="16"/>
      <w:szCs w:val="24"/>
      <w:lang w:val="en-US"/>
    </w:rPr>
  </w:style>
  <w:style w:type="character" w:styleId="Hyperlink">
    <w:name w:val="Hyperlink"/>
    <w:basedOn w:val="DefaultParagraphFont"/>
    <w:uiPriority w:val="99"/>
    <w:rsid w:val="00EB2A8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EB2A83"/>
    <w:rPr>
      <w:color w:val="800080"/>
      <w:u w:val="single"/>
    </w:rPr>
  </w:style>
  <w:style w:type="table" w:styleId="TableGrid">
    <w:name w:val="Table Grid"/>
    <w:basedOn w:val="TableNormal"/>
    <w:uiPriority w:val="59"/>
    <w:rsid w:val="00EB2A8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EB2A83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A83"/>
    <w:rPr>
      <w:rFonts w:ascii="Tahoma" w:eastAsia="Times New Roman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EB2A83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2A83"/>
    <w:rPr>
      <w:rFonts w:ascii="Arial" w:eastAsia="Times New Roman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EB2A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2A83"/>
    <w:rPr>
      <w:rFonts w:ascii="Arial" w:eastAsia="Times New Roman" w:hAnsi="Arial" w:cs="Arial"/>
      <w:b/>
      <w:bCs/>
      <w:sz w:val="20"/>
      <w:szCs w:val="20"/>
    </w:rPr>
  </w:style>
  <w:style w:type="paragraph" w:styleId="BodyText2">
    <w:name w:val="Body Text 2"/>
    <w:basedOn w:val="Normal"/>
    <w:link w:val="BodyText2Char"/>
    <w:uiPriority w:val="99"/>
    <w:rsid w:val="00EB2A83"/>
    <w:pPr>
      <w:spacing w:after="120" w:line="480" w:lineRule="auto"/>
    </w:pPr>
    <w:rPr>
      <w:rFonts w:ascii="Arial" w:eastAsia="Times New Roman" w:hAnsi="Arial" w:cs="Arial"/>
      <w:sz w:val="18"/>
      <w:szCs w:val="18"/>
      <w:lang w:eastAsia="en-AU"/>
    </w:rPr>
  </w:style>
  <w:style w:type="character" w:customStyle="1" w:styleId="BodyText2Char">
    <w:name w:val="Body Text 2 Char"/>
    <w:basedOn w:val="DefaultParagraphFont"/>
    <w:link w:val="BodyText2"/>
    <w:uiPriority w:val="99"/>
    <w:rsid w:val="00EB2A83"/>
    <w:rPr>
      <w:rFonts w:ascii="Arial" w:eastAsia="Times New Roman" w:hAnsi="Arial" w:cs="Arial"/>
      <w:sz w:val="18"/>
      <w:szCs w:val="18"/>
      <w:lang w:eastAsia="en-AU"/>
    </w:rPr>
  </w:style>
  <w:style w:type="character" w:customStyle="1" w:styleId="FooterChar1">
    <w:name w:val="Footer Char1"/>
    <w:aliases w:val="Footer1 Char1"/>
    <w:basedOn w:val="DefaultParagraphFont"/>
    <w:uiPriority w:val="99"/>
    <w:locked/>
    <w:rsid w:val="00EB2A83"/>
    <w:rPr>
      <w:rFonts w:ascii="Arial" w:hAnsi="Arial" w:cs="Arial"/>
      <w:color w:val="FF0000"/>
      <w:lang w:val="en-AU" w:eastAsia="en-US" w:bidi="ar-SA"/>
    </w:rPr>
  </w:style>
  <w:style w:type="paragraph" w:styleId="Revision">
    <w:name w:val="Revision"/>
    <w:hidden/>
    <w:uiPriority w:val="99"/>
    <w:semiHidden/>
    <w:rsid w:val="00EB2A83"/>
    <w:pPr>
      <w:spacing w:after="0" w:line="240" w:lineRule="auto"/>
    </w:pPr>
    <w:rPr>
      <w:rFonts w:ascii="Arial" w:eastAsia="Times New Roman" w:hAnsi="Arial" w:cs="Arial"/>
      <w:sz w:val="18"/>
      <w:szCs w:val="20"/>
    </w:rPr>
  </w:style>
  <w:style w:type="paragraph" w:styleId="ListBullet">
    <w:name w:val="List Bullet"/>
    <w:basedOn w:val="Normal"/>
    <w:uiPriority w:val="99"/>
    <w:rsid w:val="00EB2A83"/>
    <w:pPr>
      <w:tabs>
        <w:tab w:val="num" w:pos="360"/>
      </w:tabs>
      <w:spacing w:after="0" w:line="240" w:lineRule="auto"/>
      <w:ind w:left="360" w:hanging="360"/>
    </w:pPr>
    <w:rPr>
      <w:rFonts w:ascii="Arial" w:eastAsia="Times New Roman" w:hAnsi="Arial" w:cs="Arial"/>
      <w:sz w:val="18"/>
      <w:szCs w:val="20"/>
    </w:rPr>
  </w:style>
  <w:style w:type="paragraph" w:styleId="ListBullet2">
    <w:name w:val="List Bullet 2"/>
    <w:basedOn w:val="Normal"/>
    <w:uiPriority w:val="99"/>
    <w:rsid w:val="00EB2A83"/>
    <w:pPr>
      <w:tabs>
        <w:tab w:val="num" w:pos="643"/>
      </w:tabs>
      <w:spacing w:after="0" w:line="240" w:lineRule="auto"/>
      <w:ind w:left="643" w:hanging="360"/>
    </w:pPr>
    <w:rPr>
      <w:rFonts w:ascii="Arial" w:eastAsia="Times New Roman" w:hAnsi="Arial" w:cs="Arial"/>
      <w:sz w:val="18"/>
      <w:szCs w:val="20"/>
    </w:rPr>
  </w:style>
  <w:style w:type="paragraph" w:styleId="Caption">
    <w:name w:val="caption"/>
    <w:basedOn w:val="Normal"/>
    <w:next w:val="Normal"/>
    <w:uiPriority w:val="99"/>
    <w:qFormat/>
    <w:rsid w:val="00EB2A83"/>
    <w:pPr>
      <w:spacing w:after="0" w:line="240" w:lineRule="auto"/>
    </w:pPr>
    <w:rPr>
      <w:rFonts w:ascii="Arial" w:eastAsia="Times New Roman" w:hAnsi="Arial" w:cs="Arial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rsid w:val="00EB2A83"/>
    <w:pPr>
      <w:spacing w:after="120" w:line="240" w:lineRule="auto"/>
    </w:pPr>
    <w:rPr>
      <w:rFonts w:ascii="Arial" w:eastAsia="Times New Roman" w:hAnsi="Arial" w:cs="Arial"/>
      <w:sz w:val="18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EB2A83"/>
    <w:rPr>
      <w:rFonts w:ascii="Arial" w:eastAsia="Times New Roman" w:hAnsi="Arial" w:cs="Arial"/>
      <w:sz w:val="18"/>
      <w:szCs w:val="20"/>
    </w:rPr>
  </w:style>
  <w:style w:type="paragraph" w:styleId="Title">
    <w:name w:val="Title"/>
    <w:basedOn w:val="Normal"/>
    <w:link w:val="TitleChar"/>
    <w:uiPriority w:val="99"/>
    <w:qFormat/>
    <w:rsid w:val="00EB2A83"/>
    <w:pPr>
      <w:spacing w:after="0" w:line="240" w:lineRule="auto"/>
      <w:jc w:val="center"/>
    </w:pPr>
    <w:rPr>
      <w:rFonts w:ascii="Arial" w:eastAsia="Times New Roman" w:hAnsi="Arial" w:cs="Times New Roman"/>
      <w:b/>
      <w:bCs/>
      <w:szCs w:val="24"/>
      <w:lang w:val="en-US"/>
    </w:rPr>
  </w:style>
  <w:style w:type="character" w:customStyle="1" w:styleId="TitleChar">
    <w:name w:val="Title Char"/>
    <w:basedOn w:val="DefaultParagraphFont"/>
    <w:link w:val="Title"/>
    <w:uiPriority w:val="99"/>
    <w:rsid w:val="00EB2A83"/>
    <w:rPr>
      <w:rFonts w:ascii="Arial" w:eastAsia="Times New Roman" w:hAnsi="Arial" w:cs="Times New Roman"/>
      <w:b/>
      <w:bCs/>
      <w:szCs w:val="24"/>
      <w:lang w:val="en-US"/>
    </w:rPr>
  </w:style>
  <w:style w:type="paragraph" w:customStyle="1" w:styleId="Char">
    <w:name w:val="Char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ListNumber2">
    <w:name w:val="List Number 2"/>
    <w:basedOn w:val="Normal"/>
    <w:uiPriority w:val="99"/>
    <w:rsid w:val="00EB2A83"/>
    <w:pPr>
      <w:tabs>
        <w:tab w:val="left" w:pos="357"/>
        <w:tab w:val="right" w:pos="9356"/>
      </w:tabs>
      <w:spacing w:after="0" w:line="240" w:lineRule="auto"/>
      <w:ind w:left="357" w:hanging="357"/>
    </w:pPr>
    <w:rPr>
      <w:rFonts w:ascii="Arial" w:eastAsia="Times New Roman" w:hAnsi="Arial" w:cs="Arial"/>
    </w:rPr>
  </w:style>
  <w:style w:type="paragraph" w:styleId="ListNumber">
    <w:name w:val="List Number"/>
    <w:basedOn w:val="Normal"/>
    <w:uiPriority w:val="99"/>
    <w:rsid w:val="00EB2A83"/>
    <w:pPr>
      <w:tabs>
        <w:tab w:val="num" w:pos="360"/>
      </w:tabs>
      <w:spacing w:after="0" w:line="240" w:lineRule="auto"/>
      <w:ind w:left="360" w:hanging="360"/>
    </w:pPr>
    <w:rPr>
      <w:rFonts w:ascii="Arial" w:eastAsia="Times New Roman" w:hAnsi="Arial" w:cs="Times New Roman"/>
      <w:szCs w:val="24"/>
      <w:lang w:eastAsia="en-AU"/>
    </w:rPr>
  </w:style>
  <w:style w:type="paragraph" w:styleId="ListNumber5">
    <w:name w:val="List Number 5"/>
    <w:basedOn w:val="Normal"/>
    <w:uiPriority w:val="99"/>
    <w:rsid w:val="00EB2A83"/>
    <w:pPr>
      <w:numPr>
        <w:ilvl w:val="1"/>
        <w:numId w:val="2"/>
      </w:num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paragraph" w:styleId="ListNumber3">
    <w:name w:val="List Number 3"/>
    <w:basedOn w:val="Normal"/>
    <w:uiPriority w:val="99"/>
    <w:rsid w:val="00EB2A83"/>
    <w:pPr>
      <w:tabs>
        <w:tab w:val="num" w:pos="926"/>
      </w:tabs>
      <w:spacing w:after="0" w:line="240" w:lineRule="auto"/>
      <w:ind w:left="926" w:hanging="360"/>
    </w:pPr>
    <w:rPr>
      <w:rFonts w:ascii="Arial" w:eastAsia="Times New Roman" w:hAnsi="Arial" w:cs="Times New Roman"/>
      <w:szCs w:val="24"/>
      <w:lang w:eastAsia="en-AU"/>
    </w:rPr>
  </w:style>
  <w:style w:type="paragraph" w:styleId="ListNumber4">
    <w:name w:val="List Number 4"/>
    <w:basedOn w:val="Normal"/>
    <w:uiPriority w:val="99"/>
    <w:rsid w:val="00EB2A83"/>
    <w:pPr>
      <w:numPr>
        <w:ilvl w:val="2"/>
        <w:numId w:val="2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orange1">
    <w:name w:val="orange1"/>
    <w:basedOn w:val="DefaultParagraphFont"/>
    <w:uiPriority w:val="99"/>
    <w:rsid w:val="00EB2A83"/>
    <w:rPr>
      <w:rFonts w:ascii="Helvetica" w:hAnsi="Helvetica" w:hint="default"/>
      <w:color w:val="FF6633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rsid w:val="00EB2A8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AU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EB2A83"/>
    <w:rPr>
      <w:rFonts w:ascii="Arial" w:eastAsia="Times New Roman" w:hAnsi="Arial" w:cs="Arial"/>
      <w:vanish/>
      <w:sz w:val="16"/>
      <w:szCs w:val="16"/>
      <w:lang w:eastAsia="en-AU"/>
    </w:rPr>
  </w:style>
  <w:style w:type="character" w:styleId="Strong">
    <w:name w:val="Strong"/>
    <w:basedOn w:val="DefaultParagraphFont"/>
    <w:uiPriority w:val="99"/>
    <w:qFormat/>
    <w:rsid w:val="00EB2A83"/>
    <w:rPr>
      <w:b/>
      <w:bCs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rsid w:val="00EB2A8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AU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EB2A83"/>
    <w:rPr>
      <w:rFonts w:ascii="Arial" w:eastAsia="Times New Roman" w:hAnsi="Arial" w:cs="Arial"/>
      <w:vanish/>
      <w:sz w:val="16"/>
      <w:szCs w:val="16"/>
      <w:lang w:eastAsia="en-AU"/>
    </w:rPr>
  </w:style>
  <w:style w:type="paragraph" w:styleId="PlainText">
    <w:name w:val="Plain Text"/>
    <w:basedOn w:val="Normal"/>
    <w:link w:val="PlainTextChar"/>
    <w:uiPriority w:val="99"/>
    <w:unhideWhenUsed/>
    <w:rsid w:val="00EB2A83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B2A83"/>
    <w:rPr>
      <w:rFonts w:ascii="Consolas" w:eastAsia="Calibri" w:hAnsi="Consolas" w:cs="Times New Roman"/>
      <w:sz w:val="21"/>
      <w:szCs w:val="21"/>
    </w:rPr>
  </w:style>
  <w:style w:type="character" w:customStyle="1" w:styleId="Footer1CharChar1">
    <w:name w:val="Footer1 Char Char1"/>
    <w:basedOn w:val="DefaultParagraphFont"/>
    <w:uiPriority w:val="99"/>
    <w:locked/>
    <w:rsid w:val="00EB2A83"/>
    <w:rPr>
      <w:rFonts w:ascii="Arial" w:hAnsi="Arial"/>
      <w:sz w:val="16"/>
      <w:szCs w:val="24"/>
      <w:lang w:val="en-AU" w:eastAsia="en-US" w:bidi="ar-SA"/>
    </w:rPr>
  </w:style>
  <w:style w:type="character" w:customStyle="1" w:styleId="CharChar4">
    <w:name w:val="Char Char4"/>
    <w:basedOn w:val="CommentSubjectChar"/>
    <w:uiPriority w:val="99"/>
    <w:rsid w:val="00EB2A83"/>
    <w:rPr>
      <w:rFonts w:ascii="Arial" w:eastAsia="Times New Roman" w:hAnsi="Arial" w:cs="Arial"/>
      <w:b/>
      <w:bCs/>
      <w:iCs/>
      <w:sz w:val="36"/>
      <w:szCs w:val="24"/>
      <w:lang w:val="en-US" w:eastAsia="en-US" w:bidi="ar-SA"/>
    </w:rPr>
  </w:style>
  <w:style w:type="paragraph" w:customStyle="1" w:styleId="ListNumberChar">
    <w:name w:val="List Number Char"/>
    <w:basedOn w:val="Normal"/>
    <w:uiPriority w:val="99"/>
    <w:rsid w:val="00EB2A83"/>
    <w:pPr>
      <w:numPr>
        <w:numId w:val="2"/>
      </w:num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customStyle="1" w:styleId="CharChar5">
    <w:name w:val="Char Char5"/>
    <w:basedOn w:val="HeaderChar"/>
    <w:uiPriority w:val="99"/>
    <w:rsid w:val="00EB2A83"/>
    <w:rPr>
      <w:rFonts w:ascii="Arial" w:eastAsia="Times New Roman" w:hAnsi="Arial" w:cs="Times New Roman"/>
      <w:b/>
      <w:bCs/>
      <w:iCs/>
      <w:sz w:val="36"/>
      <w:szCs w:val="24"/>
      <w:lang w:val="en-US" w:eastAsia="en-US" w:bidi="ar-SA"/>
    </w:rPr>
  </w:style>
  <w:style w:type="character" w:customStyle="1" w:styleId="Footer1CharChar2">
    <w:name w:val="Footer1 Char Char2"/>
    <w:basedOn w:val="DefaultParagraphFont"/>
    <w:uiPriority w:val="99"/>
    <w:locked/>
    <w:rsid w:val="00EB2A83"/>
    <w:rPr>
      <w:rFonts w:ascii="Arial" w:hAnsi="Arial"/>
      <w:sz w:val="16"/>
      <w:szCs w:val="24"/>
      <w:lang w:val="en-AU" w:eastAsia="en-US" w:bidi="ar-SA"/>
    </w:rPr>
  </w:style>
  <w:style w:type="paragraph" w:styleId="TOC1">
    <w:name w:val="toc 1"/>
    <w:basedOn w:val="Normal"/>
    <w:next w:val="Normal"/>
    <w:autoRedefine/>
    <w:uiPriority w:val="99"/>
    <w:semiHidden/>
    <w:rsid w:val="00EB2A83"/>
    <w:pPr>
      <w:tabs>
        <w:tab w:val="right" w:leader="dot" w:pos="9628"/>
      </w:tabs>
      <w:spacing w:before="120" w:after="0" w:line="240" w:lineRule="auto"/>
    </w:pPr>
    <w:rPr>
      <w:rFonts w:ascii="Arial" w:eastAsia="Times New Roman" w:hAnsi="Arial" w:cs="Times New Roman"/>
      <w:b/>
      <w:noProof/>
      <w:szCs w:val="24"/>
      <w:lang w:eastAsia="en-AU"/>
    </w:rPr>
  </w:style>
  <w:style w:type="paragraph" w:styleId="TOC2">
    <w:name w:val="toc 2"/>
    <w:basedOn w:val="Normal"/>
    <w:next w:val="Normal"/>
    <w:autoRedefine/>
    <w:uiPriority w:val="99"/>
    <w:semiHidden/>
    <w:rsid w:val="00EB2A83"/>
    <w:pPr>
      <w:spacing w:after="0" w:line="240" w:lineRule="auto"/>
      <w:ind w:left="220"/>
    </w:pPr>
    <w:rPr>
      <w:rFonts w:ascii="Arial" w:eastAsia="Times New Roman" w:hAnsi="Arial" w:cs="Times New Roman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EB2A83"/>
    <w:pPr>
      <w:spacing w:after="0" w:line="240" w:lineRule="auto"/>
      <w:ind w:left="720"/>
    </w:pPr>
    <w:rPr>
      <w:rFonts w:ascii="Arial" w:eastAsia="Times New Roman" w:hAnsi="Arial" w:cs="Times New Roman"/>
      <w:szCs w:val="24"/>
      <w:lang w:eastAsia="en-AU"/>
    </w:rPr>
  </w:style>
  <w:style w:type="table" w:customStyle="1" w:styleId="TableGrid1">
    <w:name w:val="Table Grid1"/>
    <w:basedOn w:val="TableNormal"/>
    <w:next w:val="TableGrid"/>
    <w:uiPriority w:val="99"/>
    <w:rsid w:val="00EB2A8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basedOn w:val="Normal"/>
    <w:uiPriority w:val="1"/>
    <w:qFormat/>
    <w:rsid w:val="00EB2A83"/>
    <w:pPr>
      <w:keepNext/>
      <w:spacing w:after="0" w:line="264" w:lineRule="auto"/>
    </w:pPr>
    <w:rPr>
      <w:rFonts w:ascii="Calibri" w:eastAsia="Times New Roman" w:hAnsi="Calibri" w:cs="Times New Roman"/>
    </w:rPr>
  </w:style>
  <w:style w:type="paragraph" w:customStyle="1" w:styleId="Paragraph">
    <w:name w:val="Paragraph"/>
    <w:basedOn w:val="Normal"/>
    <w:link w:val="ParagraphChar"/>
    <w:qFormat/>
    <w:rsid w:val="00EB2A83"/>
    <w:pPr>
      <w:spacing w:before="120" w:after="120"/>
    </w:pPr>
    <w:rPr>
      <w:rFonts w:ascii="Arial" w:eastAsia="Calibri" w:hAnsi="Arial" w:cs="Arial"/>
      <w:color w:val="595959"/>
      <w:lang w:eastAsia="en-AU"/>
    </w:rPr>
  </w:style>
  <w:style w:type="character" w:customStyle="1" w:styleId="ParagraphChar">
    <w:name w:val="Paragraph Char"/>
    <w:basedOn w:val="DefaultParagraphFont"/>
    <w:link w:val="Paragraph"/>
    <w:locked/>
    <w:rsid w:val="00EB2A83"/>
    <w:rPr>
      <w:rFonts w:ascii="Arial" w:eastAsia="Calibri" w:hAnsi="Arial" w:cs="Arial"/>
      <w:color w:val="595959"/>
      <w:lang w:eastAsia="en-AU"/>
    </w:rPr>
  </w:style>
  <w:style w:type="paragraph" w:customStyle="1" w:styleId="img">
    <w:name w:val="img"/>
    <w:basedOn w:val="Normal"/>
    <w:uiPriority w:val="99"/>
    <w:rsid w:val="00EB2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Default">
    <w:name w:val="Default"/>
    <w:uiPriority w:val="99"/>
    <w:rsid w:val="00EB2A8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n-AU"/>
    </w:rPr>
  </w:style>
  <w:style w:type="paragraph" w:customStyle="1" w:styleId="Heading3Description">
    <w:name w:val="Heading 3 Description"/>
    <w:basedOn w:val="Normal"/>
    <w:qFormat/>
    <w:rsid w:val="00EB2A83"/>
    <w:pPr>
      <w:spacing w:before="240" w:after="60" w:line="264" w:lineRule="auto"/>
    </w:pPr>
    <w:rPr>
      <w:rFonts w:ascii="Calibri" w:eastAsia="Times New Roman" w:hAnsi="Calibri" w:cs="Times New Roman"/>
      <w:b/>
      <w:color w:val="595959"/>
      <w:sz w:val="26"/>
      <w:szCs w:val="26"/>
    </w:rPr>
  </w:style>
  <w:style w:type="character" w:styleId="CommentReference">
    <w:name w:val="annotation reference"/>
    <w:basedOn w:val="DefaultParagraphFont"/>
    <w:uiPriority w:val="99"/>
    <w:rsid w:val="00EB2A83"/>
    <w:rPr>
      <w:sz w:val="16"/>
      <w:szCs w:val="16"/>
    </w:rPr>
  </w:style>
  <w:style w:type="character" w:customStyle="1" w:styleId="st">
    <w:name w:val="st"/>
    <w:basedOn w:val="DefaultParagraphFont"/>
    <w:rsid w:val="00EB2A83"/>
  </w:style>
  <w:style w:type="character" w:styleId="Emphasis">
    <w:name w:val="Emphasis"/>
    <w:basedOn w:val="DefaultParagraphFont"/>
    <w:uiPriority w:val="20"/>
    <w:qFormat/>
    <w:rsid w:val="00EB2A83"/>
    <w:rPr>
      <w:i/>
      <w:iCs/>
    </w:rPr>
  </w:style>
  <w:style w:type="paragraph" w:customStyle="1" w:styleId="desc">
    <w:name w:val="desc"/>
    <w:basedOn w:val="Normal"/>
    <w:rsid w:val="00EB2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i">
    <w:name w:val="mi"/>
    <w:basedOn w:val="DefaultParagraphFont"/>
    <w:rsid w:val="00EB2A83"/>
  </w:style>
  <w:style w:type="character" w:customStyle="1" w:styleId="mo">
    <w:name w:val="mo"/>
    <w:basedOn w:val="DefaultParagraphFont"/>
    <w:rsid w:val="00EB2A83"/>
  </w:style>
  <w:style w:type="character" w:customStyle="1" w:styleId="code">
    <w:name w:val="code"/>
    <w:basedOn w:val="DefaultParagraphFont"/>
    <w:rsid w:val="00EB2A83"/>
  </w:style>
  <w:style w:type="character" w:customStyle="1" w:styleId="mn">
    <w:name w:val="mn"/>
    <w:basedOn w:val="DefaultParagraphFont"/>
    <w:rsid w:val="00EB2A83"/>
  </w:style>
  <w:style w:type="character" w:customStyle="1" w:styleId="MTEquationSection">
    <w:name w:val="MTEquationSection"/>
    <w:basedOn w:val="DefaultParagraphFont"/>
    <w:rsid w:val="00EB2A83"/>
    <w:rPr>
      <w:b/>
      <w:vanish/>
      <w:color w:val="FF0000"/>
      <w:sz w:val="28"/>
      <w:szCs w:val="28"/>
    </w:rPr>
  </w:style>
  <w:style w:type="character" w:customStyle="1" w:styleId="MTConvertedEquation">
    <w:name w:val="MTConvertedEquation"/>
    <w:basedOn w:val="DefaultParagraphFont"/>
    <w:rsid w:val="00EB2A83"/>
    <w:rPr>
      <w:b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B2A83"/>
    <w:rPr>
      <w:color w:val="808080"/>
    </w:rPr>
  </w:style>
  <w:style w:type="paragraph" w:customStyle="1" w:styleId="ContentDescription">
    <w:name w:val="Content Description"/>
    <w:basedOn w:val="Normal"/>
    <w:qFormat/>
    <w:rsid w:val="00EB2A83"/>
    <w:pPr>
      <w:numPr>
        <w:numId w:val="6"/>
      </w:numPr>
      <w:spacing w:before="120" w:after="120"/>
    </w:pPr>
    <w:rPr>
      <w:rFonts w:eastAsia="Times New Roman" w:cs="Arial"/>
      <w:iCs/>
      <w:lang w:eastAsia="en-AU"/>
    </w:rPr>
  </w:style>
  <w:style w:type="character" w:customStyle="1" w:styleId="code2">
    <w:name w:val="code2"/>
    <w:basedOn w:val="DefaultParagraphFont"/>
    <w:rsid w:val="00EB2A83"/>
  </w:style>
  <w:style w:type="character" w:customStyle="1" w:styleId="math">
    <w:name w:val="math"/>
    <w:basedOn w:val="DefaultParagraphFont"/>
    <w:rsid w:val="00EB2A83"/>
  </w:style>
  <w:style w:type="character" w:customStyle="1" w:styleId="price">
    <w:name w:val="price"/>
    <w:basedOn w:val="DefaultParagraphFont"/>
    <w:rsid w:val="00EB2A83"/>
  </w:style>
  <w:style w:type="paragraph" w:customStyle="1" w:styleId="CharCharCharCharCharCharCharCharCharCharCharCharCharCharCharChar3">
    <w:name w:val="Char Char Char Char Char Char Char Char Char Char Char Char Char Char Char Char3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uiPriority w:val="99"/>
    <w:rsid w:val="00EB2A83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customStyle="1" w:styleId="MTDisplayEquation">
    <w:name w:val="MTDisplayEquation"/>
    <w:basedOn w:val="Normal"/>
    <w:next w:val="Normal"/>
    <w:link w:val="MTDisplayEquationChar"/>
    <w:rsid w:val="00EB2A83"/>
    <w:pPr>
      <w:tabs>
        <w:tab w:val="center" w:pos="4520"/>
        <w:tab w:val="right" w:pos="8500"/>
      </w:tabs>
      <w:spacing w:after="0"/>
      <w:ind w:left="567" w:hanging="567"/>
    </w:pPr>
    <w:rPr>
      <w:rFonts w:ascii="Arial" w:eastAsia="Times New Roman" w:hAnsi="Arial" w:cs="Arial"/>
      <w:lang w:eastAsia="en-AU"/>
    </w:rPr>
  </w:style>
  <w:style w:type="character" w:customStyle="1" w:styleId="MTDisplayEquationChar">
    <w:name w:val="MTDisplayEquation Char"/>
    <w:link w:val="MTDisplayEquation"/>
    <w:rsid w:val="00EB2A83"/>
    <w:rPr>
      <w:rFonts w:ascii="Arial" w:eastAsia="Times New Roman" w:hAnsi="Arial" w:cs="Arial"/>
      <w:lang w:eastAsia="en-AU"/>
    </w:rPr>
  </w:style>
  <w:style w:type="paragraph" w:customStyle="1" w:styleId="Variables">
    <w:name w:val="Variables"/>
    <w:basedOn w:val="Normal"/>
    <w:link w:val="VariablesChar"/>
    <w:rsid w:val="00EB2A83"/>
    <w:pPr>
      <w:tabs>
        <w:tab w:val="left" w:pos="567"/>
        <w:tab w:val="left" w:pos="1134"/>
        <w:tab w:val="right" w:pos="8505"/>
      </w:tabs>
      <w:spacing w:after="0"/>
    </w:pPr>
    <w:rPr>
      <w:rFonts w:ascii="Times New Roman" w:eastAsia="Times New Roman" w:hAnsi="Times New Roman" w:cs="Times New Roman"/>
      <w:szCs w:val="24"/>
      <w:lang w:eastAsia="en-AU"/>
    </w:rPr>
  </w:style>
  <w:style w:type="paragraph" w:customStyle="1" w:styleId="var">
    <w:name w:val="var"/>
    <w:basedOn w:val="Normal"/>
    <w:link w:val="varChar"/>
    <w:qFormat/>
    <w:rsid w:val="00EB2A83"/>
    <w:pPr>
      <w:tabs>
        <w:tab w:val="left" w:pos="567"/>
        <w:tab w:val="left" w:pos="1134"/>
        <w:tab w:val="right" w:pos="8505"/>
      </w:tabs>
      <w:spacing w:after="0"/>
    </w:pPr>
    <w:rPr>
      <w:rFonts w:ascii="Times New Roman" w:eastAsia="Times New Roman" w:hAnsi="Times New Roman" w:cs="Times New Roman"/>
      <w:i/>
      <w:sz w:val="24"/>
      <w:szCs w:val="24"/>
      <w:lang w:eastAsia="en-AU"/>
    </w:rPr>
  </w:style>
  <w:style w:type="character" w:customStyle="1" w:styleId="VariablesChar">
    <w:name w:val="Variables Char"/>
    <w:link w:val="Variables"/>
    <w:rsid w:val="00EB2A83"/>
    <w:rPr>
      <w:rFonts w:ascii="Times New Roman" w:eastAsia="Times New Roman" w:hAnsi="Times New Roman" w:cs="Times New Roman"/>
      <w:szCs w:val="24"/>
      <w:lang w:eastAsia="en-AU"/>
    </w:rPr>
  </w:style>
  <w:style w:type="character" w:customStyle="1" w:styleId="varChar">
    <w:name w:val="var Char"/>
    <w:link w:val="var"/>
    <w:rsid w:val="00EB2A83"/>
    <w:rPr>
      <w:rFonts w:ascii="Times New Roman" w:eastAsia="Times New Roman" w:hAnsi="Times New Roman" w:cs="Times New Roman"/>
      <w:i/>
      <w:sz w:val="24"/>
      <w:szCs w:val="24"/>
      <w:lang w:eastAsia="en-AU"/>
    </w:rPr>
  </w:style>
  <w:style w:type="paragraph" w:styleId="EndnoteText">
    <w:name w:val="endnote text"/>
    <w:basedOn w:val="Normal"/>
    <w:link w:val="EndnoteTextChar"/>
    <w:rsid w:val="00EB2A83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n-AU"/>
    </w:rPr>
  </w:style>
  <w:style w:type="character" w:customStyle="1" w:styleId="EndnoteTextChar">
    <w:name w:val="Endnote Text Char"/>
    <w:basedOn w:val="DefaultParagraphFont"/>
    <w:link w:val="EndnoteText"/>
    <w:rsid w:val="00EB2A83"/>
    <w:rPr>
      <w:rFonts w:ascii="Arial" w:eastAsia="Times New Roman" w:hAnsi="Arial" w:cs="Times New Roman"/>
      <w:sz w:val="20"/>
      <w:szCs w:val="20"/>
      <w:lang w:eastAsia="en-AU"/>
    </w:rPr>
  </w:style>
  <w:style w:type="character" w:styleId="EndnoteReference">
    <w:name w:val="endnote reference"/>
    <w:rsid w:val="00EB2A83"/>
    <w:rPr>
      <w:vertAlign w:val="superscript"/>
    </w:rPr>
  </w:style>
  <w:style w:type="paragraph" w:styleId="List">
    <w:name w:val="List"/>
    <w:basedOn w:val="Normal"/>
    <w:rsid w:val="00EB2A83"/>
    <w:pPr>
      <w:spacing w:after="0" w:line="240" w:lineRule="auto"/>
      <w:ind w:left="283" w:hanging="283"/>
      <w:contextualSpacing/>
    </w:pPr>
    <w:rPr>
      <w:rFonts w:ascii="Arial" w:eastAsia="Times New Roman" w:hAnsi="Arial" w:cs="Times New Roman"/>
      <w:szCs w:val="24"/>
      <w:lang w:eastAsia="en-AU"/>
    </w:rPr>
  </w:style>
  <w:style w:type="paragraph" w:styleId="List2">
    <w:name w:val="List 2"/>
    <w:basedOn w:val="Normal"/>
    <w:rsid w:val="00EB2A83"/>
    <w:pPr>
      <w:spacing w:after="0" w:line="240" w:lineRule="auto"/>
      <w:ind w:left="566" w:hanging="283"/>
      <w:contextualSpacing/>
    </w:pPr>
    <w:rPr>
      <w:rFonts w:ascii="Arial" w:eastAsia="Times New Roman" w:hAnsi="Arial" w:cs="Times New Roman"/>
      <w:szCs w:val="24"/>
      <w:lang w:eastAsia="en-AU"/>
    </w:rPr>
  </w:style>
  <w:style w:type="paragraph" w:styleId="Closing">
    <w:name w:val="Closing"/>
    <w:basedOn w:val="Normal"/>
    <w:link w:val="ClosingChar"/>
    <w:rsid w:val="00EB2A83"/>
    <w:pPr>
      <w:spacing w:after="0" w:line="240" w:lineRule="auto"/>
      <w:ind w:left="4252"/>
    </w:pPr>
    <w:rPr>
      <w:rFonts w:ascii="Arial" w:eastAsia="Times New Roman" w:hAnsi="Arial" w:cs="Times New Roman"/>
      <w:szCs w:val="24"/>
      <w:lang w:eastAsia="en-AU"/>
    </w:rPr>
  </w:style>
  <w:style w:type="character" w:customStyle="1" w:styleId="ClosingChar">
    <w:name w:val="Closing Char"/>
    <w:basedOn w:val="DefaultParagraphFont"/>
    <w:link w:val="Closing"/>
    <w:rsid w:val="00EB2A83"/>
    <w:rPr>
      <w:rFonts w:ascii="Arial" w:eastAsia="Times New Roman" w:hAnsi="Arial" w:cs="Times New Roman"/>
      <w:szCs w:val="24"/>
      <w:lang w:eastAsia="en-AU"/>
    </w:rPr>
  </w:style>
  <w:style w:type="paragraph" w:styleId="ListBullet3">
    <w:name w:val="List Bullet 3"/>
    <w:basedOn w:val="Normal"/>
    <w:rsid w:val="00EB2A83"/>
    <w:pPr>
      <w:numPr>
        <w:numId w:val="12"/>
      </w:numPr>
      <w:spacing w:after="0" w:line="240" w:lineRule="auto"/>
      <w:contextualSpacing/>
    </w:pPr>
    <w:rPr>
      <w:rFonts w:ascii="Arial" w:eastAsia="Times New Roman" w:hAnsi="Arial" w:cs="Times New Roman"/>
      <w:szCs w:val="24"/>
      <w:lang w:eastAsia="en-AU"/>
    </w:rPr>
  </w:style>
  <w:style w:type="paragraph" w:styleId="BodyTextFirstIndent">
    <w:name w:val="Body Text First Indent"/>
    <w:basedOn w:val="BodyText"/>
    <w:link w:val="BodyTextFirstIndentChar"/>
    <w:rsid w:val="00EB2A83"/>
    <w:pPr>
      <w:spacing w:after="0"/>
      <w:ind w:firstLine="360"/>
    </w:pPr>
    <w:rPr>
      <w:rFonts w:cs="Times New Roman"/>
      <w:sz w:val="22"/>
      <w:szCs w:val="24"/>
      <w:lang w:eastAsia="en-AU"/>
    </w:rPr>
  </w:style>
  <w:style w:type="character" w:customStyle="1" w:styleId="BodyTextFirstIndentChar">
    <w:name w:val="Body Text First Indent Char"/>
    <w:basedOn w:val="BodyTextChar"/>
    <w:link w:val="BodyTextFirstIndent"/>
    <w:rsid w:val="00EB2A83"/>
    <w:rPr>
      <w:rFonts w:ascii="Arial" w:eastAsia="Times New Roman" w:hAnsi="Arial" w:cs="Times New Roman"/>
      <w:sz w:val="18"/>
      <w:szCs w:val="24"/>
      <w:lang w:eastAsia="en-AU"/>
    </w:rPr>
  </w:style>
  <w:style w:type="paragraph" w:styleId="BodyTextIndent">
    <w:name w:val="Body Text Indent"/>
    <w:basedOn w:val="Normal"/>
    <w:link w:val="BodyTextIndentChar"/>
    <w:rsid w:val="00EB2A83"/>
    <w:pPr>
      <w:spacing w:after="120" w:line="240" w:lineRule="auto"/>
      <w:ind w:left="283"/>
    </w:pPr>
    <w:rPr>
      <w:rFonts w:ascii="Arial" w:eastAsia="Times New Roman" w:hAnsi="Arial" w:cs="Times New Roman"/>
      <w:szCs w:val="24"/>
      <w:lang w:eastAsia="en-AU"/>
    </w:rPr>
  </w:style>
  <w:style w:type="character" w:customStyle="1" w:styleId="BodyTextIndentChar">
    <w:name w:val="Body Text Indent Char"/>
    <w:basedOn w:val="DefaultParagraphFont"/>
    <w:link w:val="BodyTextIndent"/>
    <w:rsid w:val="00EB2A83"/>
    <w:rPr>
      <w:rFonts w:ascii="Arial" w:eastAsia="Times New Roman" w:hAnsi="Arial" w:cs="Times New Roman"/>
      <w:szCs w:val="24"/>
      <w:lang w:eastAsia="en-AU"/>
    </w:rPr>
  </w:style>
  <w:style w:type="paragraph" w:styleId="BodyTextFirstIndent2">
    <w:name w:val="Body Text First Indent 2"/>
    <w:basedOn w:val="BodyTextIndent"/>
    <w:link w:val="BodyTextFirstIndent2Char"/>
    <w:rsid w:val="00EB2A83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EB2A83"/>
    <w:rPr>
      <w:rFonts w:ascii="Arial" w:eastAsia="Times New Roman" w:hAnsi="Arial" w:cs="Times New Roman"/>
      <w:szCs w:val="24"/>
      <w:lang w:eastAsia="en-AU"/>
    </w:rPr>
  </w:style>
  <w:style w:type="paragraph" w:customStyle="1" w:styleId="StyleHeading3TimesNewRoman12pt">
    <w:name w:val="Style Heading 3 + Times New Roman 12 pt"/>
    <w:basedOn w:val="Heading3"/>
    <w:link w:val="StyleHeading3TimesNewRoman12ptChar"/>
    <w:rsid w:val="00EB2A83"/>
    <w:pPr>
      <w:numPr>
        <w:ilvl w:val="0"/>
        <w:numId w:val="0"/>
      </w:numPr>
      <w:spacing w:before="240" w:after="60"/>
    </w:pPr>
    <w:rPr>
      <w:rFonts w:eastAsia="Times" w:cs="Arial"/>
      <w:sz w:val="24"/>
      <w:szCs w:val="26"/>
    </w:rPr>
  </w:style>
  <w:style w:type="character" w:customStyle="1" w:styleId="StyleHeading3TimesNewRoman12ptChar">
    <w:name w:val="Style Heading 3 + Times New Roman 12 pt Char"/>
    <w:basedOn w:val="Heading3Char"/>
    <w:link w:val="StyleHeading3TimesNewRoman12pt"/>
    <w:rsid w:val="00EB2A83"/>
    <w:rPr>
      <w:rFonts w:ascii="Arial" w:eastAsia="Times" w:hAnsi="Arial" w:cs="Arial"/>
      <w:b/>
      <w:bCs/>
      <w:sz w:val="24"/>
      <w:szCs w:val="26"/>
      <w:lang w:val="en-US"/>
    </w:rPr>
  </w:style>
  <w:style w:type="paragraph" w:customStyle="1" w:styleId="StyleHeading3TimesNewRoman12ptNotBold">
    <w:name w:val="Style Heading 3 + Times New Roman 12 pt Not Bold"/>
    <w:basedOn w:val="Heading3"/>
    <w:link w:val="StyleHeading3TimesNewRoman12ptNotBoldChar"/>
    <w:rsid w:val="00EB2A83"/>
    <w:pPr>
      <w:numPr>
        <w:ilvl w:val="0"/>
        <w:numId w:val="0"/>
      </w:numPr>
      <w:spacing w:before="240" w:after="60"/>
    </w:pPr>
    <w:rPr>
      <w:rFonts w:eastAsia="Times" w:cs="Arial"/>
      <w:b w:val="0"/>
      <w:bCs w:val="0"/>
      <w:sz w:val="24"/>
      <w:szCs w:val="26"/>
    </w:rPr>
  </w:style>
  <w:style w:type="character" w:customStyle="1" w:styleId="StyleHeading3TimesNewRoman12ptNotBoldChar">
    <w:name w:val="Style Heading 3 + Times New Roman 12 pt Not Bold Char"/>
    <w:basedOn w:val="Heading3Char"/>
    <w:link w:val="StyleHeading3TimesNewRoman12ptNotBold"/>
    <w:rsid w:val="00EB2A83"/>
    <w:rPr>
      <w:rFonts w:ascii="Arial" w:eastAsia="Times" w:hAnsi="Arial" w:cs="Arial"/>
      <w:b w:val="0"/>
      <w:bCs w:val="0"/>
      <w:sz w:val="24"/>
      <w:szCs w:val="26"/>
      <w:lang w:val="en-US"/>
    </w:rPr>
  </w:style>
  <w:style w:type="character" w:customStyle="1" w:styleId="StyleTimesNewRoman">
    <w:name w:val="Style Times New Roman"/>
    <w:basedOn w:val="DefaultParagraphFont"/>
    <w:rsid w:val="00EB2A83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117" Type="http://schemas.openxmlformats.org/officeDocument/2006/relationships/oleObject" Target="embeddings/oleObject53.bin"/><Relationship Id="rId21" Type="http://schemas.openxmlformats.org/officeDocument/2006/relationships/image" Target="media/image14.png"/><Relationship Id="rId42" Type="http://schemas.openxmlformats.org/officeDocument/2006/relationships/image" Target="media/image25.wmf"/><Relationship Id="rId47" Type="http://schemas.openxmlformats.org/officeDocument/2006/relationships/oleObject" Target="embeddings/oleObject16.bin"/><Relationship Id="rId63" Type="http://schemas.openxmlformats.org/officeDocument/2006/relationships/image" Target="media/image35.png"/><Relationship Id="rId68" Type="http://schemas.openxmlformats.org/officeDocument/2006/relationships/oleObject" Target="embeddings/oleObject26.bin"/><Relationship Id="rId84" Type="http://schemas.openxmlformats.org/officeDocument/2006/relationships/oleObject" Target="embeddings/oleObject34.bin"/><Relationship Id="rId89" Type="http://schemas.openxmlformats.org/officeDocument/2006/relationships/image" Target="media/image48.png"/><Relationship Id="rId112" Type="http://schemas.openxmlformats.org/officeDocument/2006/relationships/image" Target="media/image57.wmf"/><Relationship Id="rId133" Type="http://schemas.openxmlformats.org/officeDocument/2006/relationships/image" Target="media/image67.wmf"/><Relationship Id="rId138" Type="http://schemas.openxmlformats.org/officeDocument/2006/relationships/oleObject" Target="embeddings/oleObject64.bin"/><Relationship Id="rId154" Type="http://schemas.openxmlformats.org/officeDocument/2006/relationships/oleObject" Target="embeddings/oleObject72.bin"/><Relationship Id="rId16" Type="http://schemas.openxmlformats.org/officeDocument/2006/relationships/image" Target="media/image9.png"/><Relationship Id="rId107" Type="http://schemas.openxmlformats.org/officeDocument/2006/relationships/image" Target="media/image55.wmf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8.bin"/><Relationship Id="rId37" Type="http://schemas.openxmlformats.org/officeDocument/2006/relationships/image" Target="media/image22.png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44.bin"/><Relationship Id="rId123" Type="http://schemas.openxmlformats.org/officeDocument/2006/relationships/image" Target="media/image62.wmf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image" Target="media/image75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7.bin"/><Relationship Id="rId95" Type="http://schemas.openxmlformats.org/officeDocument/2006/relationships/image" Target="media/image51.wmf"/><Relationship Id="rId22" Type="http://schemas.openxmlformats.org/officeDocument/2006/relationships/oleObject" Target="embeddings/oleObject3.bin"/><Relationship Id="rId27" Type="http://schemas.openxmlformats.org/officeDocument/2006/relationships/image" Target="media/image17.png"/><Relationship Id="rId43" Type="http://schemas.openxmlformats.org/officeDocument/2006/relationships/oleObject" Target="embeddings/oleObject13.bin"/><Relationship Id="rId48" Type="http://schemas.openxmlformats.org/officeDocument/2006/relationships/image" Target="media/image27.wmf"/><Relationship Id="rId64" Type="http://schemas.openxmlformats.org/officeDocument/2006/relationships/oleObject" Target="embeddings/oleObject24.bin"/><Relationship Id="rId69" Type="http://schemas.openxmlformats.org/officeDocument/2006/relationships/image" Target="media/image38.wmf"/><Relationship Id="rId113" Type="http://schemas.openxmlformats.org/officeDocument/2006/relationships/oleObject" Target="embeddings/oleObject51.bin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70.wmf"/><Relationship Id="rId80" Type="http://schemas.openxmlformats.org/officeDocument/2006/relationships/oleObject" Target="embeddings/oleObject32.bin"/><Relationship Id="rId85" Type="http://schemas.openxmlformats.org/officeDocument/2006/relationships/image" Target="media/image46.wmf"/><Relationship Id="rId150" Type="http://schemas.openxmlformats.org/officeDocument/2006/relationships/oleObject" Target="embeddings/oleObject70.bin"/><Relationship Id="rId155" Type="http://schemas.openxmlformats.org/officeDocument/2006/relationships/image" Target="media/image78.wm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0.wmf"/><Relationship Id="rId38" Type="http://schemas.openxmlformats.org/officeDocument/2006/relationships/image" Target="media/image23.wmf"/><Relationship Id="rId59" Type="http://schemas.openxmlformats.org/officeDocument/2006/relationships/image" Target="media/image33.png"/><Relationship Id="rId103" Type="http://schemas.openxmlformats.org/officeDocument/2006/relationships/oleObject" Target="embeddings/oleObject45.bin"/><Relationship Id="rId108" Type="http://schemas.openxmlformats.org/officeDocument/2006/relationships/oleObject" Target="embeddings/oleObject48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65.wmf"/><Relationship Id="rId20" Type="http://schemas.openxmlformats.org/officeDocument/2006/relationships/image" Target="media/image13.png"/><Relationship Id="rId41" Type="http://schemas.openxmlformats.org/officeDocument/2006/relationships/oleObject" Target="embeddings/oleObject12.bin"/><Relationship Id="rId54" Type="http://schemas.openxmlformats.org/officeDocument/2006/relationships/image" Target="media/image30.png"/><Relationship Id="rId62" Type="http://schemas.openxmlformats.org/officeDocument/2006/relationships/oleObject" Target="embeddings/oleObject23.bin"/><Relationship Id="rId70" Type="http://schemas.openxmlformats.org/officeDocument/2006/relationships/oleObject" Target="embeddings/oleObject27.bin"/><Relationship Id="rId75" Type="http://schemas.openxmlformats.org/officeDocument/2006/relationships/image" Target="media/image41.png"/><Relationship Id="rId83" Type="http://schemas.openxmlformats.org/officeDocument/2006/relationships/image" Target="media/image45.wmf"/><Relationship Id="rId88" Type="http://schemas.openxmlformats.org/officeDocument/2006/relationships/oleObject" Target="embeddings/oleObject36.bin"/><Relationship Id="rId91" Type="http://schemas.openxmlformats.org/officeDocument/2006/relationships/image" Target="media/image49.wmf"/><Relationship Id="rId96" Type="http://schemas.openxmlformats.org/officeDocument/2006/relationships/oleObject" Target="embeddings/oleObject40.bin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40" Type="http://schemas.openxmlformats.org/officeDocument/2006/relationships/oleObject" Target="embeddings/oleObject65.bin"/><Relationship Id="rId145" Type="http://schemas.openxmlformats.org/officeDocument/2006/relationships/image" Target="media/image73.wmf"/><Relationship Id="rId153" Type="http://schemas.openxmlformats.org/officeDocument/2006/relationships/image" Target="media/image77.w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7.bin"/><Relationship Id="rId57" Type="http://schemas.openxmlformats.org/officeDocument/2006/relationships/image" Target="media/image32.png"/><Relationship Id="rId106" Type="http://schemas.openxmlformats.org/officeDocument/2006/relationships/oleObject" Target="embeddings/oleObject47.bin"/><Relationship Id="rId114" Type="http://schemas.openxmlformats.org/officeDocument/2006/relationships/image" Target="media/image58.wmf"/><Relationship Id="rId119" Type="http://schemas.openxmlformats.org/officeDocument/2006/relationships/image" Target="media/image60.png"/><Relationship Id="rId127" Type="http://schemas.openxmlformats.org/officeDocument/2006/relationships/image" Target="media/image64.png"/><Relationship Id="rId10" Type="http://schemas.openxmlformats.org/officeDocument/2006/relationships/image" Target="media/image5.wmf"/><Relationship Id="rId31" Type="http://schemas.openxmlformats.org/officeDocument/2006/relationships/image" Target="media/image19.wmf"/><Relationship Id="rId44" Type="http://schemas.openxmlformats.org/officeDocument/2006/relationships/oleObject" Target="embeddings/oleObject14.bin"/><Relationship Id="rId52" Type="http://schemas.openxmlformats.org/officeDocument/2006/relationships/image" Target="media/image29.wmf"/><Relationship Id="rId60" Type="http://schemas.openxmlformats.org/officeDocument/2006/relationships/oleObject" Target="embeddings/oleObject22.bin"/><Relationship Id="rId65" Type="http://schemas.openxmlformats.org/officeDocument/2006/relationships/image" Target="media/image36.png"/><Relationship Id="rId73" Type="http://schemas.openxmlformats.org/officeDocument/2006/relationships/image" Target="media/image40.wmf"/><Relationship Id="rId78" Type="http://schemas.openxmlformats.org/officeDocument/2006/relationships/oleObject" Target="embeddings/oleObject31.bin"/><Relationship Id="rId81" Type="http://schemas.openxmlformats.org/officeDocument/2006/relationships/image" Target="media/image44.png"/><Relationship Id="rId86" Type="http://schemas.openxmlformats.org/officeDocument/2006/relationships/oleObject" Target="embeddings/oleObject35.bin"/><Relationship Id="rId94" Type="http://schemas.openxmlformats.org/officeDocument/2006/relationships/oleObject" Target="embeddings/oleObject39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8.wmf"/><Relationship Id="rId143" Type="http://schemas.openxmlformats.org/officeDocument/2006/relationships/image" Target="media/image72.wmf"/><Relationship Id="rId148" Type="http://schemas.openxmlformats.org/officeDocument/2006/relationships/oleObject" Target="embeddings/oleObject69.bin"/><Relationship Id="rId151" Type="http://schemas.openxmlformats.org/officeDocument/2006/relationships/image" Target="media/image76.wmf"/><Relationship Id="rId156" Type="http://schemas.openxmlformats.org/officeDocument/2006/relationships/oleObject" Target="embeddings/oleObject73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png"/><Relationship Id="rId39" Type="http://schemas.openxmlformats.org/officeDocument/2006/relationships/oleObject" Target="embeddings/oleObject11.bin"/><Relationship Id="rId109" Type="http://schemas.openxmlformats.org/officeDocument/2006/relationships/image" Target="media/image56.png"/><Relationship Id="rId34" Type="http://schemas.openxmlformats.org/officeDocument/2006/relationships/oleObject" Target="embeddings/oleObject9.bin"/><Relationship Id="rId50" Type="http://schemas.openxmlformats.org/officeDocument/2006/relationships/image" Target="media/image28.wmf"/><Relationship Id="rId55" Type="http://schemas.openxmlformats.org/officeDocument/2006/relationships/image" Target="media/image31.png"/><Relationship Id="rId76" Type="http://schemas.openxmlformats.org/officeDocument/2006/relationships/oleObject" Target="embeddings/oleObject30.bin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63.wmf"/><Relationship Id="rId141" Type="http://schemas.openxmlformats.org/officeDocument/2006/relationships/image" Target="media/image71.png"/><Relationship Id="rId146" Type="http://schemas.openxmlformats.org/officeDocument/2006/relationships/oleObject" Target="embeddings/oleObject68.bin"/><Relationship Id="rId7" Type="http://schemas.openxmlformats.org/officeDocument/2006/relationships/image" Target="media/image2.png"/><Relationship Id="rId71" Type="http://schemas.openxmlformats.org/officeDocument/2006/relationships/image" Target="media/image39.png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29" Type="http://schemas.openxmlformats.org/officeDocument/2006/relationships/image" Target="media/image18.wmf"/><Relationship Id="rId24" Type="http://schemas.openxmlformats.org/officeDocument/2006/relationships/oleObject" Target="embeddings/oleObject4.bin"/><Relationship Id="rId40" Type="http://schemas.openxmlformats.org/officeDocument/2006/relationships/image" Target="media/image24.wmf"/><Relationship Id="rId45" Type="http://schemas.openxmlformats.org/officeDocument/2006/relationships/oleObject" Target="embeddings/oleObject15.bin"/><Relationship Id="rId66" Type="http://schemas.openxmlformats.org/officeDocument/2006/relationships/oleObject" Target="embeddings/oleObject25.bin"/><Relationship Id="rId87" Type="http://schemas.openxmlformats.org/officeDocument/2006/relationships/image" Target="media/image47.wmf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2.bin"/><Relationship Id="rId131" Type="http://schemas.openxmlformats.org/officeDocument/2006/relationships/image" Target="media/image66.wmf"/><Relationship Id="rId136" Type="http://schemas.openxmlformats.org/officeDocument/2006/relationships/oleObject" Target="embeddings/oleObject63.bin"/><Relationship Id="rId157" Type="http://schemas.openxmlformats.org/officeDocument/2006/relationships/fontTable" Target="fontTable.xml"/><Relationship Id="rId61" Type="http://schemas.openxmlformats.org/officeDocument/2006/relationships/image" Target="media/image34.png"/><Relationship Id="rId82" Type="http://schemas.openxmlformats.org/officeDocument/2006/relationships/oleObject" Target="embeddings/oleObject33.bin"/><Relationship Id="rId152" Type="http://schemas.openxmlformats.org/officeDocument/2006/relationships/oleObject" Target="embeddings/oleObject71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oleObject" Target="embeddings/oleObject7.bin"/><Relationship Id="rId35" Type="http://schemas.openxmlformats.org/officeDocument/2006/relationships/image" Target="media/image21.png"/><Relationship Id="rId56" Type="http://schemas.openxmlformats.org/officeDocument/2006/relationships/oleObject" Target="embeddings/oleObject20.bin"/><Relationship Id="rId77" Type="http://schemas.openxmlformats.org/officeDocument/2006/relationships/image" Target="media/image42.wmf"/><Relationship Id="rId100" Type="http://schemas.openxmlformats.org/officeDocument/2006/relationships/oleObject" Target="embeddings/oleObject43.bin"/><Relationship Id="rId105" Type="http://schemas.openxmlformats.org/officeDocument/2006/relationships/image" Target="media/image54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4.wmf"/><Relationship Id="rId8" Type="http://schemas.openxmlformats.org/officeDocument/2006/relationships/image" Target="media/image3.png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28.bin"/><Relationship Id="rId93" Type="http://schemas.openxmlformats.org/officeDocument/2006/relationships/image" Target="media/image50.wmf"/><Relationship Id="rId98" Type="http://schemas.openxmlformats.org/officeDocument/2006/relationships/oleObject" Target="embeddings/oleObject42.bin"/><Relationship Id="rId121" Type="http://schemas.openxmlformats.org/officeDocument/2006/relationships/image" Target="media/image61.wmf"/><Relationship Id="rId142" Type="http://schemas.openxmlformats.org/officeDocument/2006/relationships/oleObject" Target="embeddings/oleObject66.bin"/><Relationship Id="rId3" Type="http://schemas.microsoft.com/office/2007/relationships/stylesWithEffects" Target="stylesWithEffects.xml"/><Relationship Id="rId25" Type="http://schemas.openxmlformats.org/officeDocument/2006/relationships/image" Target="media/image16.wmf"/><Relationship Id="rId46" Type="http://schemas.openxmlformats.org/officeDocument/2006/relationships/image" Target="media/image26.wmf"/><Relationship Id="rId67" Type="http://schemas.openxmlformats.org/officeDocument/2006/relationships/image" Target="media/image37.png"/><Relationship Id="rId116" Type="http://schemas.openxmlformats.org/officeDocument/2006/relationships/image" Target="media/image59.wmf"/><Relationship Id="rId137" Type="http://schemas.openxmlformats.org/officeDocument/2006/relationships/image" Target="media/image69.wmf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4A91B493</Template>
  <TotalTime>63</TotalTime>
  <Pages>32</Pages>
  <Words>2211</Words>
  <Characters>12608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MULLIGAN Nick</dc:creator>
  <cp:lastModifiedBy>DHILLON Mandeep</cp:lastModifiedBy>
  <cp:revision>14</cp:revision>
  <cp:lastPrinted>2015-05-12T07:04:00Z</cp:lastPrinted>
  <dcterms:created xsi:type="dcterms:W3CDTF">2015-05-12T06:42:00Z</dcterms:created>
  <dcterms:modified xsi:type="dcterms:W3CDTF">2015-05-12T07:45:00Z</dcterms:modified>
</cp:coreProperties>
</file>