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7231"/>
      </w:tblGrid>
      <w:tr w:rsidR="002D28D2" w14:paraId="71F782A3" w14:textId="77777777" w:rsidTr="002F0B9E">
        <w:tc>
          <w:tcPr>
            <w:tcW w:w="2802" w:type="dxa"/>
          </w:tcPr>
          <w:p w14:paraId="49DC6441" w14:textId="77777777" w:rsidR="002D28D2" w:rsidRDefault="002D28D2" w:rsidP="002F0B9E">
            <w:pPr>
              <w:pStyle w:val="ArNormal"/>
              <w:rPr>
                <w:rFonts w:cs="Arial"/>
              </w:rPr>
            </w:pPr>
            <w:r>
              <w:rPr>
                <w:rFonts w:cs="Arial"/>
                <w:noProof/>
                <w:lang w:val="en-AU" w:eastAsia="en-AU"/>
              </w:rPr>
              <w:drawing>
                <wp:inline distT="0" distB="0" distL="0" distR="0" wp14:anchorId="69DCBD18" wp14:editId="544F29B8">
                  <wp:extent cx="1261933" cy="1085850"/>
                  <wp:effectExtent l="0" t="0" r="0" b="0"/>
                  <wp:docPr id="1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891" cy="1086674"/>
                          </a:xfrm>
                          <a:prstGeom prst="rect">
                            <a:avLst/>
                          </a:prstGeom>
                          <a:noFill/>
                          <a:ln>
                            <a:noFill/>
                          </a:ln>
                        </pic:spPr>
                      </pic:pic>
                    </a:graphicData>
                  </a:graphic>
                </wp:inline>
              </w:drawing>
            </w:r>
          </w:p>
        </w:tc>
        <w:tc>
          <w:tcPr>
            <w:tcW w:w="8180" w:type="dxa"/>
          </w:tcPr>
          <w:p w14:paraId="26FEE41C" w14:textId="77777777" w:rsidR="002D28D2" w:rsidRPr="004169E3" w:rsidRDefault="002D28D2" w:rsidP="002F0B9E">
            <w:pPr>
              <w:jc w:val="center"/>
              <w:rPr>
                <w:rFonts w:cs="Arial"/>
                <w:b/>
                <w:i/>
                <w:sz w:val="36"/>
                <w:szCs w:val="36"/>
              </w:rPr>
            </w:pPr>
            <w:r w:rsidRPr="004169E3">
              <w:rPr>
                <w:rFonts w:cs="Arial"/>
                <w:b/>
                <w:sz w:val="36"/>
                <w:szCs w:val="36"/>
              </w:rPr>
              <w:t>MATHEMATICS:</w:t>
            </w:r>
            <w:r>
              <w:rPr>
                <w:rFonts w:cs="Arial"/>
                <w:b/>
                <w:sz w:val="36"/>
                <w:szCs w:val="36"/>
              </w:rPr>
              <w:t>SPECIALIST 3</w:t>
            </w:r>
            <w:r w:rsidRPr="004169E3">
              <w:rPr>
                <w:rFonts w:cs="Arial"/>
                <w:b/>
                <w:sz w:val="36"/>
                <w:szCs w:val="36"/>
              </w:rPr>
              <w:t xml:space="preserve"> &amp; </w:t>
            </w:r>
            <w:r>
              <w:rPr>
                <w:rFonts w:cs="Arial"/>
                <w:b/>
                <w:sz w:val="36"/>
                <w:szCs w:val="36"/>
              </w:rPr>
              <w:t>4</w:t>
            </w:r>
          </w:p>
          <w:p w14:paraId="1B81DF7D" w14:textId="33F6F07D" w:rsidR="002D28D2" w:rsidRPr="004169E3" w:rsidRDefault="002D28D2" w:rsidP="002F0B9E">
            <w:pPr>
              <w:jc w:val="center"/>
              <w:rPr>
                <w:rFonts w:cs="Arial"/>
                <w:b/>
                <w:i/>
                <w:sz w:val="36"/>
                <w:szCs w:val="36"/>
              </w:rPr>
            </w:pPr>
            <w:r>
              <w:rPr>
                <w:rFonts w:cs="Arial"/>
                <w:b/>
                <w:sz w:val="36"/>
                <w:szCs w:val="36"/>
              </w:rPr>
              <w:t xml:space="preserve">SEMESTER </w:t>
            </w:r>
            <w:r w:rsidRPr="004169E3">
              <w:rPr>
                <w:rFonts w:cs="Arial"/>
                <w:b/>
                <w:sz w:val="36"/>
                <w:szCs w:val="36"/>
              </w:rPr>
              <w:tab/>
              <w:t>201</w:t>
            </w:r>
            <w:r>
              <w:rPr>
                <w:rFonts w:cs="Arial"/>
                <w:b/>
                <w:sz w:val="36"/>
                <w:szCs w:val="36"/>
              </w:rPr>
              <w:t>6</w:t>
            </w:r>
          </w:p>
          <w:p w14:paraId="606785AA" w14:textId="6F92DB40" w:rsidR="002D28D2" w:rsidRPr="00FD79E9" w:rsidRDefault="002D28D2" w:rsidP="002F0B9E">
            <w:pPr>
              <w:jc w:val="center"/>
              <w:rPr>
                <w:rFonts w:cs="Arial"/>
                <w:b/>
                <w:i/>
                <w:sz w:val="36"/>
                <w:szCs w:val="36"/>
              </w:rPr>
            </w:pPr>
            <w:r>
              <w:rPr>
                <w:rFonts w:cs="Arial"/>
                <w:b/>
                <w:sz w:val="36"/>
                <w:szCs w:val="36"/>
              </w:rPr>
              <w:t>TEST 4</w:t>
            </w:r>
          </w:p>
          <w:p w14:paraId="7E7FC0FE" w14:textId="77777777" w:rsidR="002D28D2" w:rsidRPr="004169E3" w:rsidRDefault="002D28D2" w:rsidP="002F0B9E">
            <w:pPr>
              <w:jc w:val="center"/>
              <w:rPr>
                <w:rFonts w:cs="Arial"/>
                <w:i/>
                <w:sz w:val="36"/>
                <w:szCs w:val="36"/>
              </w:rPr>
            </w:pPr>
            <w:r>
              <w:rPr>
                <w:rFonts w:cs="Arial"/>
                <w:b/>
                <w:sz w:val="36"/>
                <w:szCs w:val="36"/>
              </w:rPr>
              <w:t>Calculator</w:t>
            </w:r>
            <w:r w:rsidRPr="004169E3">
              <w:rPr>
                <w:rFonts w:cs="Arial"/>
                <w:b/>
                <w:sz w:val="36"/>
                <w:szCs w:val="36"/>
              </w:rPr>
              <w:t xml:space="preserve"> Free</w:t>
            </w:r>
          </w:p>
          <w:p w14:paraId="061BC23E" w14:textId="77777777" w:rsidR="002D28D2" w:rsidRDefault="002D28D2" w:rsidP="002F0B9E">
            <w:pPr>
              <w:pStyle w:val="ArNormal"/>
              <w:rPr>
                <w:rFonts w:cs="Arial"/>
              </w:rPr>
            </w:pPr>
          </w:p>
        </w:tc>
      </w:tr>
    </w:tbl>
    <w:p w14:paraId="3F5B974F" w14:textId="77777777" w:rsidR="002D28D2" w:rsidRDefault="002D28D2" w:rsidP="002D28D2">
      <w:pPr>
        <w:pStyle w:val="ArNormal"/>
        <w:rPr>
          <w:rFonts w:cs="Arial"/>
        </w:rPr>
      </w:pPr>
    </w:p>
    <w:p w14:paraId="37C88159" w14:textId="77777777" w:rsidR="002D28D2" w:rsidRPr="004169E3" w:rsidRDefault="002D28D2" w:rsidP="002D28D2">
      <w:pPr>
        <w:pStyle w:val="ArNormal"/>
        <w:rPr>
          <w:rFonts w:cs="Arial"/>
        </w:rPr>
      </w:pPr>
      <w:r>
        <w:rPr>
          <w:rFonts w:cs="Arial"/>
        </w:rPr>
        <w:t>Reading Time:  2 minutes</w:t>
      </w:r>
    </w:p>
    <w:p w14:paraId="22171065" w14:textId="04749182" w:rsidR="002D28D2" w:rsidRPr="004169E3" w:rsidRDefault="00BE2613" w:rsidP="002D28D2">
      <w:pPr>
        <w:pStyle w:val="ArNormal"/>
        <w:rPr>
          <w:rFonts w:cs="Arial"/>
        </w:rPr>
      </w:pPr>
      <w:r>
        <w:rPr>
          <w:rFonts w:cs="Arial"/>
        </w:rPr>
        <w:t>Time Allowed:  33</w:t>
      </w:r>
      <w:r w:rsidR="002D28D2">
        <w:rPr>
          <w:rFonts w:cs="Arial"/>
        </w:rPr>
        <w:t xml:space="preserve"> minutes</w:t>
      </w:r>
      <w:r w:rsidR="002D28D2">
        <w:rPr>
          <w:rFonts w:cs="Arial"/>
        </w:rPr>
        <w:tab/>
      </w:r>
      <w:r w:rsidR="002D28D2">
        <w:rPr>
          <w:rFonts w:cs="Arial"/>
        </w:rPr>
        <w:tab/>
      </w:r>
      <w:r w:rsidR="002D28D2">
        <w:rPr>
          <w:rFonts w:cs="Arial"/>
        </w:rPr>
        <w:tab/>
      </w:r>
      <w:r w:rsidR="002D28D2">
        <w:rPr>
          <w:rFonts w:cs="Arial"/>
        </w:rPr>
        <w:tab/>
      </w:r>
      <w:r w:rsidR="002D28D2">
        <w:rPr>
          <w:rFonts w:cs="Arial"/>
        </w:rPr>
        <w:tab/>
      </w:r>
      <w:r w:rsidR="002D28D2">
        <w:rPr>
          <w:rFonts w:cs="Arial"/>
        </w:rPr>
        <w:tab/>
      </w:r>
      <w:r w:rsidR="002D28D2">
        <w:rPr>
          <w:rFonts w:cs="Arial"/>
        </w:rPr>
        <w:tab/>
        <w:t xml:space="preserve">Total Marks:  </w:t>
      </w:r>
      <w:r w:rsidR="003034B1">
        <w:rPr>
          <w:rFonts w:cs="Arial"/>
        </w:rPr>
        <w:t>33</w:t>
      </w:r>
    </w:p>
    <w:p w14:paraId="210FC349" w14:textId="77777777" w:rsidR="00B474A5" w:rsidRDefault="00B474A5" w:rsidP="00990FC7"/>
    <w:p w14:paraId="52C44532" w14:textId="43D0016C" w:rsidR="00990FC7" w:rsidRPr="00F02AB0" w:rsidRDefault="003034B1" w:rsidP="00990FC7">
      <w:r>
        <w:t>1.  [12</w:t>
      </w:r>
      <w:bookmarkStart w:id="0" w:name="_GoBack"/>
      <w:bookmarkEnd w:id="0"/>
      <w:r w:rsidR="003B192A">
        <w:t xml:space="preserve"> marks - </w:t>
      </w:r>
      <w:r w:rsidR="00D42D54">
        <w:t>2, 3</w:t>
      </w:r>
      <w:r>
        <w:t xml:space="preserve">, 1, 2, 2, </w:t>
      </w:r>
      <w:r w:rsidR="00990FC7">
        <w:t>2</w:t>
      </w:r>
      <w:r w:rsidR="00990FC7" w:rsidRPr="00F02AB0">
        <w:t>]</w:t>
      </w:r>
    </w:p>
    <w:p w14:paraId="4E9F779D" w14:textId="77777777" w:rsidR="00990FC7" w:rsidRPr="00F02AB0" w:rsidRDefault="00990FC7" w:rsidP="00990FC7">
      <w:pPr>
        <w:pStyle w:val="ListParagraph"/>
      </w:pPr>
    </w:p>
    <w:p w14:paraId="5AAFFDB9" w14:textId="63229A74" w:rsidR="00990FC7" w:rsidRDefault="00990FC7" w:rsidP="00990FC7">
      <w:r>
        <w:t>Determine the following:</w:t>
      </w:r>
    </w:p>
    <w:p w14:paraId="418C3F97" w14:textId="77777777" w:rsidR="002D28D2" w:rsidRPr="002D28D2" w:rsidRDefault="002D28D2" w:rsidP="00990FC7"/>
    <w:p w14:paraId="2CA59440" w14:textId="427685C4" w:rsidR="00990FC7" w:rsidRDefault="002D28D2" w:rsidP="00990FC7">
      <w:r>
        <w:t>a</w:t>
      </w:r>
      <w:r w:rsidR="00990FC7">
        <w:t xml:space="preserve">)  </w:t>
      </w:r>
      <m:oMath>
        <m:nary>
          <m:naryPr>
            <m:limLoc m:val="undOvr"/>
            <m:subHide m:val="1"/>
            <m:supHide m:val="1"/>
            <m:ctrlPr>
              <w:rPr>
                <w:rFonts w:ascii="Cambria Math" w:hAnsi="Cambria Math"/>
                <w:i/>
              </w:rPr>
            </m:ctrlPr>
          </m:naryPr>
          <m:sub/>
          <m:sup/>
          <m:e>
            <m:r>
              <w:rPr>
                <w:rFonts w:ascii="Cambria Math" w:hAnsi="Cambria Math"/>
              </w:rPr>
              <m:t xml:space="preserve">8 </m:t>
            </m:r>
            <m:sSup>
              <m:sSupPr>
                <m:ctrlPr>
                  <w:rPr>
                    <w:rFonts w:ascii="Cambria Math" w:hAnsi="Cambria Math"/>
                    <w:i/>
                  </w:rPr>
                </m:ctrlPr>
              </m:sSupPr>
              <m:e>
                <m:r>
                  <w:rPr>
                    <w:rFonts w:ascii="Cambria Math" w:hAnsi="Cambria Math"/>
                  </w:rPr>
                  <m:t>cos</m:t>
                </m:r>
              </m:e>
              <m:sup>
                <m:r>
                  <w:rPr>
                    <w:rFonts w:ascii="Cambria Math" w:hAnsi="Cambria Math"/>
                  </w:rPr>
                  <m:t>3</m:t>
                </m:r>
              </m:sup>
            </m:sSup>
            <m:r>
              <w:rPr>
                <w:rFonts w:ascii="Cambria Math" w:hAnsi="Cambria Math"/>
              </w:rPr>
              <m:t xml:space="preserve">x sinx </m:t>
            </m:r>
          </m:e>
        </m:nary>
        <m:r>
          <w:rPr>
            <w:rFonts w:ascii="Cambria Math" w:hAnsi="Cambria Math"/>
          </w:rPr>
          <m:t>dx</m:t>
        </m:r>
      </m:oMath>
      <w:r>
        <w:tab/>
      </w:r>
      <w:r>
        <w:tab/>
      </w:r>
      <w:r>
        <w:tab/>
      </w:r>
      <w:r>
        <w:tab/>
      </w:r>
      <w:r>
        <w:tab/>
        <w:t>b</w:t>
      </w:r>
      <w:r w:rsidR="00990FC7">
        <w:t xml:space="preserve">)  </w:t>
      </w:r>
      <m:oMath>
        <m:nary>
          <m:naryPr>
            <m:limLoc m:val="undOvr"/>
            <m:subHide m:val="1"/>
            <m:supHide m:val="1"/>
            <m:ctrlPr>
              <w:rPr>
                <w:rFonts w:ascii="Cambria Math" w:hAnsi="Cambria Math"/>
                <w:i/>
              </w:rPr>
            </m:ctrlPr>
          </m:naryPr>
          <m:sub/>
          <m:sup/>
          <m:e>
            <m:r>
              <w:rPr>
                <w:rFonts w:ascii="Cambria Math" w:hAnsi="Cambria Math"/>
              </w:rPr>
              <m:t xml:space="preserve">4 </m:t>
            </m:r>
            <m:sSup>
              <m:sSupPr>
                <m:ctrlPr>
                  <w:rPr>
                    <w:rFonts w:ascii="Cambria Math" w:hAnsi="Cambria Math"/>
                    <w:i/>
                  </w:rPr>
                </m:ctrlPr>
              </m:sSupPr>
              <m:e>
                <m:r>
                  <w:rPr>
                    <w:rFonts w:ascii="Cambria Math" w:hAnsi="Cambria Math"/>
                  </w:rPr>
                  <m:t>sin</m:t>
                </m:r>
              </m:e>
              <m:sup>
                <m:r>
                  <w:rPr>
                    <w:rFonts w:ascii="Cambria Math" w:hAnsi="Cambria Math"/>
                  </w:rPr>
                  <m:t>3</m:t>
                </m:r>
              </m:sup>
            </m:sSup>
            <m:r>
              <w:rPr>
                <w:rFonts w:ascii="Cambria Math" w:hAnsi="Cambria Math"/>
              </w:rPr>
              <m:t xml:space="preserve">x  </m:t>
            </m:r>
          </m:e>
        </m:nary>
        <m:r>
          <w:rPr>
            <w:rFonts w:ascii="Cambria Math" w:hAnsi="Cambria Math"/>
          </w:rPr>
          <m:t>dx</m:t>
        </m:r>
      </m:oMath>
    </w:p>
    <w:p w14:paraId="67352042" w14:textId="77777777" w:rsidR="00990FC7" w:rsidRDefault="00990FC7" w:rsidP="00990FC7"/>
    <w:p w14:paraId="7C2368FA" w14:textId="77777777" w:rsidR="00990FC7" w:rsidRDefault="00990FC7" w:rsidP="00990FC7"/>
    <w:p w14:paraId="757F3953" w14:textId="77777777" w:rsidR="00990FC7" w:rsidRDefault="00990FC7" w:rsidP="00990FC7"/>
    <w:p w14:paraId="2CC724C2" w14:textId="77777777" w:rsidR="00990FC7" w:rsidRDefault="00990FC7" w:rsidP="00990FC7"/>
    <w:p w14:paraId="6ED9E6D6" w14:textId="77777777" w:rsidR="00990FC7" w:rsidRDefault="00990FC7" w:rsidP="00990FC7"/>
    <w:p w14:paraId="3879A112" w14:textId="77777777" w:rsidR="00990FC7" w:rsidRDefault="00990FC7" w:rsidP="00990FC7"/>
    <w:p w14:paraId="2D24F6CC" w14:textId="77777777" w:rsidR="00990FC7" w:rsidRDefault="00990FC7" w:rsidP="00990FC7"/>
    <w:p w14:paraId="7E1CBFFB" w14:textId="77777777" w:rsidR="00990FC7" w:rsidRDefault="00990FC7" w:rsidP="00990FC7"/>
    <w:p w14:paraId="2FFDF227" w14:textId="77777777" w:rsidR="00990FC7" w:rsidRDefault="00990FC7" w:rsidP="00990FC7"/>
    <w:p w14:paraId="3C3F8049" w14:textId="77777777" w:rsidR="00990FC7" w:rsidRDefault="00990FC7" w:rsidP="00990FC7"/>
    <w:p w14:paraId="6B293A3F" w14:textId="77777777" w:rsidR="00990FC7" w:rsidRDefault="00990FC7" w:rsidP="00990FC7"/>
    <w:p w14:paraId="49458164" w14:textId="77777777" w:rsidR="00990FC7" w:rsidRPr="00F02AB0" w:rsidRDefault="00990FC7" w:rsidP="00990FC7"/>
    <w:p w14:paraId="0A81B366" w14:textId="77777777" w:rsidR="00990FC7" w:rsidRDefault="00990FC7" w:rsidP="00990FC7"/>
    <w:p w14:paraId="2CCBF55F" w14:textId="29BE7224" w:rsidR="00990FC7" w:rsidRDefault="003034B1" w:rsidP="00990FC7">
      <w:r>
        <w:t>c</w:t>
      </w:r>
      <w:r w:rsidR="00990FC7">
        <w:t xml:space="preserve">)    </w:t>
      </w:r>
      <m:oMath>
        <m:nary>
          <m:naryPr>
            <m:limLoc m:val="undOvr"/>
            <m:subHide m:val="1"/>
            <m:supHide m:val="1"/>
            <m:ctrlPr>
              <w:rPr>
                <w:rFonts w:ascii="Cambria Math" w:hAnsi="Cambria Math"/>
                <w:i/>
              </w:rPr>
            </m:ctrlPr>
          </m:naryPr>
          <m:sub/>
          <m:sup/>
          <m:e>
            <m:r>
              <w:rPr>
                <w:rFonts w:ascii="Cambria Math" w:hAnsi="Cambria Math"/>
              </w:rPr>
              <m:t xml:space="preserve">sinx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sup>
            </m:sSup>
          </m:e>
        </m:nary>
        <m:r>
          <w:rPr>
            <w:rFonts w:ascii="Cambria Math" w:hAnsi="Cambria Math"/>
          </w:rPr>
          <m:t>dx</m:t>
        </m:r>
      </m:oMath>
      <w:r>
        <w:tab/>
      </w:r>
      <w:r>
        <w:tab/>
      </w:r>
      <w:r>
        <w:tab/>
      </w:r>
      <w:r>
        <w:tab/>
      </w:r>
      <w:r>
        <w:tab/>
        <w:t>d</w:t>
      </w:r>
      <w:r w:rsidR="00990FC7">
        <w:t xml:space="preserve">)   </w:t>
      </w:r>
      <w:r w:rsidR="00990FC7" w:rsidRPr="00AC0932">
        <w:rPr>
          <w:position w:val="-24"/>
        </w:rPr>
        <w:object w:dxaOrig="1100" w:dyaOrig="620" w14:anchorId="4D857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0.75pt" o:ole="">
            <v:imagedata r:id="rId7" o:title=""/>
          </v:shape>
          <o:OLEObject Type="Embed" ProgID="Equation.3" ShapeID="_x0000_i1025" DrawAspect="Content" ObjectID="_1531632131" r:id="rId8"/>
        </w:object>
      </w:r>
    </w:p>
    <w:p w14:paraId="27910286" w14:textId="77777777" w:rsidR="00990FC7" w:rsidRDefault="00990FC7" w:rsidP="00990FC7"/>
    <w:p w14:paraId="011A8D53" w14:textId="77777777" w:rsidR="00990FC7" w:rsidRDefault="00990FC7" w:rsidP="00990FC7"/>
    <w:p w14:paraId="72AC56EE" w14:textId="77777777" w:rsidR="00990FC7" w:rsidRDefault="00990FC7" w:rsidP="00990FC7"/>
    <w:p w14:paraId="588FE7FD" w14:textId="77777777" w:rsidR="00990FC7" w:rsidRDefault="00990FC7" w:rsidP="00990FC7"/>
    <w:p w14:paraId="23C3C022" w14:textId="77777777" w:rsidR="00990FC7" w:rsidRDefault="00990FC7" w:rsidP="00990FC7"/>
    <w:p w14:paraId="27AEAF6C" w14:textId="77777777" w:rsidR="00990FC7" w:rsidRDefault="00990FC7" w:rsidP="00990FC7"/>
    <w:p w14:paraId="738C7841" w14:textId="77777777" w:rsidR="00990FC7" w:rsidRDefault="00990FC7" w:rsidP="00990FC7"/>
    <w:p w14:paraId="6EEE5464" w14:textId="77777777" w:rsidR="00990FC7" w:rsidRDefault="00990FC7" w:rsidP="00990FC7"/>
    <w:p w14:paraId="4828670E" w14:textId="77777777" w:rsidR="00990FC7" w:rsidRDefault="00990FC7" w:rsidP="00990FC7"/>
    <w:p w14:paraId="51065F20" w14:textId="77777777" w:rsidR="00990FC7" w:rsidRDefault="00990FC7" w:rsidP="00990FC7"/>
    <w:p w14:paraId="7C7C1CB2" w14:textId="77777777" w:rsidR="00990FC7" w:rsidRDefault="00990FC7" w:rsidP="00990FC7"/>
    <w:p w14:paraId="4065E335" w14:textId="6F7DDA80" w:rsidR="00990FC7" w:rsidRDefault="003034B1" w:rsidP="00990FC7">
      <w:r>
        <w:t>e</w:t>
      </w:r>
      <w:r w:rsidR="00990FC7">
        <w:t>)</w:t>
      </w:r>
      <w:r w:rsidR="00990FC7" w:rsidRPr="00DF7C96">
        <w:rPr>
          <w:position w:val="-10"/>
        </w:rPr>
        <w:object w:dxaOrig="180" w:dyaOrig="340" w14:anchorId="1530E467">
          <v:shape id="_x0000_i1026" type="#_x0000_t75" style="width:9pt;height:17.25pt" o:ole="">
            <v:imagedata r:id="rId9" o:title=""/>
          </v:shape>
          <o:OLEObject Type="Embed" ProgID="Equation.3" ShapeID="_x0000_i1026" DrawAspect="Content" ObjectID="_1531632132" r:id="rId10"/>
        </w:object>
      </w:r>
      <w:r w:rsidR="00990FC7" w:rsidRPr="00DF7C96">
        <w:rPr>
          <w:position w:val="-24"/>
        </w:rPr>
        <w:object w:dxaOrig="1219" w:dyaOrig="660" w14:anchorId="0FB6FA45">
          <v:shape id="_x0000_i1027" type="#_x0000_t75" style="width:60.75pt;height:33pt" o:ole="">
            <v:imagedata r:id="rId11" o:title=""/>
          </v:shape>
          <o:OLEObject Type="Embed" ProgID="Equation.3" ShapeID="_x0000_i1027" DrawAspect="Content" ObjectID="_1531632133" r:id="rId12"/>
        </w:object>
      </w:r>
      <w:r w:rsidR="00905945">
        <w:tab/>
      </w:r>
      <w:r w:rsidR="00905945">
        <w:tab/>
      </w:r>
      <w:r>
        <w:tab/>
      </w:r>
      <w:r>
        <w:tab/>
        <w:t>f</w:t>
      </w:r>
      <w:r w:rsidR="00990FC7">
        <w:t xml:space="preserve">)  </w:t>
      </w:r>
      <m:oMath>
        <m:nary>
          <m:naryPr>
            <m:limLoc m:val="undOvr"/>
            <m:subHide m:val="1"/>
            <m:supHide m:val="1"/>
            <m:ctrlPr>
              <w:rPr>
                <w:rFonts w:ascii="Cambria Math" w:hAnsi="Cambria Math"/>
                <w:i/>
              </w:rPr>
            </m:ctrlPr>
          </m:naryPr>
          <m:sub/>
          <m:sup/>
          <m:e>
            <m:r>
              <w:rPr>
                <w:rFonts w:ascii="Cambria Math" w:hAnsi="Cambria Math"/>
              </w:rPr>
              <m:t>cos3x cos2x-sin3x sin2x</m:t>
            </m:r>
          </m:e>
        </m:nary>
        <m:r>
          <w:rPr>
            <w:rFonts w:ascii="Cambria Math" w:hAnsi="Cambria Math"/>
          </w:rPr>
          <m:t>dx</m:t>
        </m:r>
      </m:oMath>
    </w:p>
    <w:p w14:paraId="1FCA3C8D" w14:textId="77777777" w:rsidR="00990FC7" w:rsidRDefault="00990FC7" w:rsidP="00990FC7"/>
    <w:p w14:paraId="7073627A" w14:textId="77777777" w:rsidR="00D42D54" w:rsidRDefault="00990FC7" w:rsidP="00990FC7">
      <w:r>
        <w:t xml:space="preserve">   </w:t>
      </w:r>
      <w:r w:rsidRPr="003460CE">
        <w:fldChar w:fldCharType="begin"/>
      </w:r>
      <w:r w:rsidRPr="003460CE">
        <w:instrText xml:space="preserve"> QUOTE </w:instrText>
      </w:r>
      <w:r>
        <w:rPr>
          <w:noProof/>
          <w:lang w:val="en-AU" w:eastAsia="en-AU"/>
        </w:rPr>
        <w:drawing>
          <wp:inline distT="0" distB="0" distL="0" distR="0" wp14:anchorId="79ABDB0A" wp14:editId="50FF14C1">
            <wp:extent cx="9144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342900"/>
                    </a:xfrm>
                    <a:prstGeom prst="rect">
                      <a:avLst/>
                    </a:prstGeom>
                    <a:noFill/>
                    <a:ln>
                      <a:noFill/>
                    </a:ln>
                  </pic:spPr>
                </pic:pic>
              </a:graphicData>
            </a:graphic>
          </wp:inline>
        </w:drawing>
      </w:r>
      <w:r w:rsidRPr="003460CE">
        <w:instrText xml:space="preserve"> </w:instrText>
      </w:r>
      <w:r w:rsidRPr="003460CE">
        <w:fldChar w:fldCharType="end"/>
      </w:r>
      <w:r>
        <w:t xml:space="preserve">                </w:t>
      </w:r>
    </w:p>
    <w:p w14:paraId="314B49FF" w14:textId="77777777" w:rsidR="00D42D54" w:rsidRDefault="00D42D54" w:rsidP="00990FC7"/>
    <w:p w14:paraId="30629A0C" w14:textId="77777777" w:rsidR="00D42D54" w:rsidRDefault="00D42D54" w:rsidP="00990FC7"/>
    <w:p w14:paraId="51BC931A" w14:textId="77777777" w:rsidR="00D42D54" w:rsidRDefault="00D42D54" w:rsidP="00990FC7"/>
    <w:p w14:paraId="4A6436FE" w14:textId="77777777" w:rsidR="00D42D54" w:rsidRDefault="00D42D54" w:rsidP="00990FC7"/>
    <w:p w14:paraId="3D738CDD" w14:textId="1595DCFB" w:rsidR="003B192A" w:rsidRDefault="00990FC7" w:rsidP="00990FC7">
      <w:r>
        <w:t xml:space="preserve">                                  </w:t>
      </w:r>
    </w:p>
    <w:p w14:paraId="14EFBFF9" w14:textId="77777777" w:rsidR="003B192A" w:rsidRDefault="003B192A" w:rsidP="00990FC7"/>
    <w:p w14:paraId="2F932126" w14:textId="77777777" w:rsidR="00B0514D" w:rsidRDefault="00B0514D" w:rsidP="00B0514D">
      <w:r>
        <w:lastRenderedPageBreak/>
        <w:t>2.</w:t>
      </w:r>
      <w:r>
        <w:tab/>
        <w:t>[8 marks – 4, 4]</w:t>
      </w:r>
    </w:p>
    <w:p w14:paraId="3A6B78C2" w14:textId="77777777" w:rsidR="00B0514D" w:rsidRDefault="00B0514D" w:rsidP="00B0514D"/>
    <w:p w14:paraId="48048F08" w14:textId="77777777" w:rsidR="00B0514D" w:rsidRDefault="00B0514D" w:rsidP="00B0514D">
      <w:r>
        <w:tab/>
        <w:t xml:space="preserve">Part of the graph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den>
        </m:f>
      </m:oMath>
      <w:r>
        <w:t xml:space="preserve"> is shown below</w:t>
      </w:r>
    </w:p>
    <w:p w14:paraId="71EFF69A" w14:textId="77777777" w:rsidR="00B0514D" w:rsidRDefault="00B0514D" w:rsidP="00B0514D"/>
    <w:p w14:paraId="1DD463D7" w14:textId="77777777" w:rsidR="00B0514D" w:rsidRDefault="00B0514D" w:rsidP="00B0514D"/>
    <w:p w14:paraId="7806E62D" w14:textId="333A960C" w:rsidR="00B0514D" w:rsidRDefault="00541ACE" w:rsidP="00B0514D">
      <w:r>
        <w:object w:dxaOrig="1701" w:dyaOrig="1701" w14:anchorId="07FBBC0D">
          <v:shape id="_x0000_i1028" type="#_x0000_t75" style="width:84.75pt;height:84.75pt" o:ole="">
            <v:imagedata r:id="rId14" o:title=""/>
          </v:shape>
          <o:OLEObject Type="Embed" ProgID="FXGraph.Graph" ShapeID="_x0000_i1028" DrawAspect="Content" ObjectID="_1531632134" r:id="rId15"/>
        </w:object>
      </w:r>
      <w:r w:rsidR="00D42D54">
        <w:object w:dxaOrig="5021" w:dyaOrig="5472" w14:anchorId="65C1CC6F">
          <v:shape id="_x0000_i1029" type="#_x0000_t75" style="width:275.25pt;height:112.5pt" o:ole="">
            <v:imagedata r:id="rId16" o:title=""/>
          </v:shape>
          <o:OLEObject Type="Embed" ProgID="FXGraph.Graph" ShapeID="_x0000_i1029" DrawAspect="Content" ObjectID="_1531632135" r:id="rId17"/>
        </w:object>
      </w:r>
    </w:p>
    <w:p w14:paraId="7A2C50DC" w14:textId="77777777" w:rsidR="00B0514D" w:rsidRDefault="00B0514D" w:rsidP="00B0514D"/>
    <w:p w14:paraId="1126EEF4" w14:textId="7DCBC116" w:rsidR="00B0514D" w:rsidRDefault="00B0514D" w:rsidP="00B0514D">
      <w:pPr>
        <w:pStyle w:val="ListParagraph"/>
        <w:numPr>
          <w:ilvl w:val="0"/>
          <w:numId w:val="1"/>
        </w:numPr>
      </w:pPr>
      <w:r>
        <w:t xml:space="preserve">Use partial fractions to show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2(x-1)</m:t>
            </m:r>
          </m:den>
        </m:f>
      </m:oMath>
    </w:p>
    <w:p w14:paraId="1DA9B0D4" w14:textId="77777777" w:rsidR="00B0514D" w:rsidRDefault="00B0514D" w:rsidP="00B0514D"/>
    <w:p w14:paraId="11F1729C" w14:textId="77777777" w:rsidR="00B0514D" w:rsidRDefault="00B0514D" w:rsidP="00B0514D"/>
    <w:p w14:paraId="76C689FC" w14:textId="77777777" w:rsidR="00B0514D" w:rsidRDefault="00B0514D" w:rsidP="00B0514D"/>
    <w:p w14:paraId="39A8750B" w14:textId="77777777" w:rsidR="00B0514D" w:rsidRDefault="00B0514D" w:rsidP="00B0514D"/>
    <w:p w14:paraId="0E9F0170" w14:textId="77777777" w:rsidR="00B0514D" w:rsidRDefault="00B0514D" w:rsidP="00B0514D"/>
    <w:p w14:paraId="0CBB6946" w14:textId="77777777" w:rsidR="00D42D54" w:rsidRDefault="00D42D54" w:rsidP="00B0514D"/>
    <w:p w14:paraId="0CC254B6" w14:textId="77777777" w:rsidR="00D42D54" w:rsidRDefault="00D42D54" w:rsidP="00B0514D"/>
    <w:p w14:paraId="16387906" w14:textId="77777777" w:rsidR="00D42D54" w:rsidRDefault="00D42D54" w:rsidP="00B0514D"/>
    <w:p w14:paraId="0506E262" w14:textId="77777777" w:rsidR="00B0514D" w:rsidRDefault="00B0514D" w:rsidP="00B0514D"/>
    <w:p w14:paraId="74278205" w14:textId="77777777" w:rsidR="00B0514D" w:rsidRDefault="00B0514D" w:rsidP="00B0514D"/>
    <w:p w14:paraId="27BAB059" w14:textId="77777777" w:rsidR="00B0514D" w:rsidRDefault="00B0514D" w:rsidP="00B0514D"/>
    <w:p w14:paraId="553F3F59" w14:textId="77777777" w:rsidR="00D42D54" w:rsidRDefault="00D42D54" w:rsidP="00B0514D"/>
    <w:p w14:paraId="766E2EE4" w14:textId="77777777" w:rsidR="00D42D54" w:rsidRDefault="00D42D54" w:rsidP="00B0514D"/>
    <w:p w14:paraId="400C0965" w14:textId="77777777" w:rsidR="00B0514D" w:rsidRDefault="00B0514D" w:rsidP="00B0514D"/>
    <w:p w14:paraId="0F87A9C8" w14:textId="77777777" w:rsidR="00D42D54" w:rsidRDefault="00D42D54" w:rsidP="00B0514D"/>
    <w:p w14:paraId="28D130F9" w14:textId="77777777" w:rsidR="00B0514D" w:rsidRDefault="00B0514D" w:rsidP="00B0514D"/>
    <w:p w14:paraId="7C508CA8" w14:textId="77777777" w:rsidR="00B0514D" w:rsidRDefault="00B0514D" w:rsidP="00B0514D"/>
    <w:p w14:paraId="3930FED2" w14:textId="77777777" w:rsidR="00B0514D" w:rsidRDefault="00B0514D" w:rsidP="00B0514D">
      <w:pPr>
        <w:pStyle w:val="ListParagraph"/>
        <w:numPr>
          <w:ilvl w:val="0"/>
          <w:numId w:val="1"/>
        </w:numPr>
      </w:pPr>
      <w:r>
        <w:t xml:space="preserve">Show that the area under the graph of </w:t>
      </w:r>
      <m:oMath>
        <m:r>
          <w:rPr>
            <w:rFonts w:ascii="Cambria Math" w:hAnsi="Cambria Math"/>
          </w:rPr>
          <m:t>y=f(x)</m:t>
        </m:r>
      </m:oMath>
      <w:r>
        <w:t xml:space="preserve"> between </w:t>
      </w:r>
      <m:oMath>
        <m:r>
          <w:rPr>
            <w:rFonts w:ascii="Cambria Math" w:hAnsi="Cambria Math"/>
          </w:rPr>
          <m:t>x=2</m:t>
        </m:r>
      </m:oMath>
      <w:r>
        <w:t xml:space="preserve"> and </w:t>
      </w:r>
      <m:oMath>
        <m:r>
          <w:rPr>
            <w:rFonts w:ascii="Cambria Math" w:hAnsi="Cambria Math"/>
          </w:rPr>
          <m:t>x=3</m:t>
        </m:r>
      </m:oMath>
      <w:r>
        <w:t xml:space="preserve"> is </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5</m:t>
                    </m:r>
                  </m:e>
                </m:rad>
              </m:den>
            </m:f>
          </m:e>
        </m:d>
      </m:oMath>
    </w:p>
    <w:p w14:paraId="27AC8672" w14:textId="77777777" w:rsidR="00B0514D" w:rsidRDefault="00B0514D" w:rsidP="00B0514D"/>
    <w:p w14:paraId="20AE9A2F" w14:textId="77777777" w:rsidR="00B0514D" w:rsidRDefault="00B0514D" w:rsidP="00B0514D"/>
    <w:p w14:paraId="655DBD96" w14:textId="77777777" w:rsidR="00B0514D" w:rsidRDefault="00B0514D" w:rsidP="00B0514D"/>
    <w:p w14:paraId="583F0C64" w14:textId="77777777" w:rsidR="00B0514D" w:rsidRDefault="00B0514D" w:rsidP="00B0514D"/>
    <w:p w14:paraId="05CB3D8F" w14:textId="77777777" w:rsidR="00B0514D" w:rsidRDefault="00B0514D" w:rsidP="00B0514D"/>
    <w:p w14:paraId="610559A2" w14:textId="77777777" w:rsidR="00B0514D" w:rsidRDefault="00B0514D" w:rsidP="00B0514D"/>
    <w:p w14:paraId="254C8F05" w14:textId="77777777" w:rsidR="00B0514D" w:rsidRDefault="00B0514D" w:rsidP="00B0514D"/>
    <w:p w14:paraId="05176D44" w14:textId="77777777" w:rsidR="00B0514D" w:rsidRDefault="00B0514D" w:rsidP="00B0514D"/>
    <w:p w14:paraId="6EC770E3" w14:textId="77777777" w:rsidR="00B0514D" w:rsidRDefault="00B0514D" w:rsidP="00B0514D"/>
    <w:p w14:paraId="7442B497" w14:textId="77777777" w:rsidR="00B0514D" w:rsidRDefault="00B0514D" w:rsidP="00B0514D"/>
    <w:p w14:paraId="628925E3" w14:textId="77777777" w:rsidR="00D42D54" w:rsidRDefault="00D42D54" w:rsidP="00B0514D"/>
    <w:p w14:paraId="427F5333" w14:textId="77777777" w:rsidR="00D42D54" w:rsidRDefault="00D42D54" w:rsidP="00B0514D"/>
    <w:p w14:paraId="29A7AE49" w14:textId="77777777" w:rsidR="00D42D54" w:rsidRDefault="00D42D54" w:rsidP="00B0514D"/>
    <w:p w14:paraId="20D5E96F" w14:textId="77777777" w:rsidR="00D42D54" w:rsidRDefault="00D42D54" w:rsidP="00B0514D"/>
    <w:p w14:paraId="496902AB" w14:textId="77777777" w:rsidR="00D42D54" w:rsidRDefault="00D42D54" w:rsidP="00B0514D"/>
    <w:p w14:paraId="7C09E0CD" w14:textId="77777777" w:rsidR="00D42D54" w:rsidRDefault="00D42D54" w:rsidP="00990FC7"/>
    <w:p w14:paraId="53770E90" w14:textId="207D370F" w:rsidR="003B192A" w:rsidRDefault="003B192A" w:rsidP="00990FC7">
      <w:r>
        <w:lastRenderedPageBreak/>
        <w:t>3.</w:t>
      </w:r>
      <w:r>
        <w:tab/>
        <w:t>[8 marks – 4, 4]</w:t>
      </w:r>
    </w:p>
    <w:p w14:paraId="7884FA24" w14:textId="77777777" w:rsidR="003B192A" w:rsidRDefault="003B192A" w:rsidP="00990FC7"/>
    <w:p w14:paraId="7FDB611E" w14:textId="718C5B36" w:rsidR="003B192A" w:rsidRDefault="003B192A" w:rsidP="003B192A">
      <w:pPr>
        <w:pStyle w:val="ListParagraph"/>
        <w:numPr>
          <w:ilvl w:val="0"/>
          <w:numId w:val="2"/>
        </w:numPr>
      </w:pPr>
      <w:r>
        <w:t xml:space="preserve">Determine </w:t>
      </w:r>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r>
              <w:rPr>
                <w:rFonts w:ascii="Cambria Math" w:hAnsi="Cambria Math"/>
              </w:rPr>
              <m:t>dx</m:t>
            </m:r>
          </m:e>
        </m:nary>
      </m:oMath>
    </w:p>
    <w:p w14:paraId="0F498732" w14:textId="77777777" w:rsidR="003B192A" w:rsidRDefault="003B192A" w:rsidP="003B192A"/>
    <w:p w14:paraId="5E8316B9" w14:textId="77777777" w:rsidR="003B192A" w:rsidRDefault="003B192A" w:rsidP="003B192A"/>
    <w:p w14:paraId="660B9A69" w14:textId="77777777" w:rsidR="003B192A" w:rsidRDefault="003B192A" w:rsidP="003B192A"/>
    <w:p w14:paraId="662F9ADD" w14:textId="77777777" w:rsidR="003B192A" w:rsidRDefault="003B192A" w:rsidP="003B192A"/>
    <w:p w14:paraId="4B54FFA1" w14:textId="77777777" w:rsidR="003B192A" w:rsidRDefault="003B192A" w:rsidP="003B192A"/>
    <w:p w14:paraId="56EECA77" w14:textId="77777777" w:rsidR="003B192A" w:rsidRDefault="003B192A" w:rsidP="003B192A"/>
    <w:p w14:paraId="21DA145E" w14:textId="77777777" w:rsidR="003B192A" w:rsidRDefault="003B192A" w:rsidP="003B192A"/>
    <w:p w14:paraId="464C2B85" w14:textId="77777777" w:rsidR="003B192A" w:rsidRDefault="003B192A" w:rsidP="003B192A"/>
    <w:p w14:paraId="284DFB24" w14:textId="77777777" w:rsidR="00BE2613" w:rsidRDefault="00BE2613" w:rsidP="003B192A"/>
    <w:p w14:paraId="52A84A2D" w14:textId="77777777" w:rsidR="00BE2613" w:rsidRDefault="00BE2613" w:rsidP="003B192A"/>
    <w:p w14:paraId="1D327FBC" w14:textId="77777777" w:rsidR="00BE2613" w:rsidRDefault="00BE2613" w:rsidP="003B192A"/>
    <w:p w14:paraId="355B0B8A" w14:textId="77777777" w:rsidR="00BE2613" w:rsidRDefault="00BE2613" w:rsidP="003B192A"/>
    <w:p w14:paraId="00D68879" w14:textId="77777777" w:rsidR="00BE2613" w:rsidRDefault="00BE2613" w:rsidP="003B192A"/>
    <w:p w14:paraId="413E4D8B" w14:textId="77777777" w:rsidR="00BE2613" w:rsidRDefault="00BE2613" w:rsidP="003B192A"/>
    <w:p w14:paraId="732E7131" w14:textId="77777777" w:rsidR="003B192A" w:rsidRDefault="003B192A" w:rsidP="003B192A"/>
    <w:p w14:paraId="57B969DF" w14:textId="77777777" w:rsidR="003B192A" w:rsidRDefault="003B192A" w:rsidP="003B192A"/>
    <w:p w14:paraId="7F1F80A0" w14:textId="77777777" w:rsidR="003B192A" w:rsidRDefault="003B192A" w:rsidP="003B192A"/>
    <w:p w14:paraId="76967A8D" w14:textId="77777777" w:rsidR="003B192A" w:rsidRDefault="003B192A" w:rsidP="003B192A"/>
    <w:p w14:paraId="05E859F4" w14:textId="77777777" w:rsidR="003B192A" w:rsidRDefault="003B192A" w:rsidP="003B192A"/>
    <w:p w14:paraId="3DCF9A51" w14:textId="77777777" w:rsidR="003B192A" w:rsidRDefault="003B192A" w:rsidP="003B192A"/>
    <w:p w14:paraId="6571F0EE" w14:textId="0312567B" w:rsidR="003B192A" w:rsidRDefault="003B192A" w:rsidP="003B192A">
      <w:pPr>
        <w:pStyle w:val="ListParagraph"/>
        <w:numPr>
          <w:ilvl w:val="0"/>
          <w:numId w:val="2"/>
        </w:numPr>
      </w:pPr>
      <w:r>
        <w:t>Determine</w:t>
      </w:r>
      <m:oMath>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(4</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x</m:t>
            </m:r>
          </m:e>
        </m:nary>
        <m:r>
          <w:rPr>
            <w:rFonts w:ascii="Cambria Math" w:hAnsi="Cambria Math"/>
          </w:rPr>
          <m:t>-2</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x-1)dx</m:t>
        </m:r>
      </m:oMath>
    </w:p>
    <w:p w14:paraId="142F70E5" w14:textId="77777777" w:rsidR="00990FC7" w:rsidRDefault="00990FC7" w:rsidP="00990FC7">
      <w:pPr>
        <w:rPr>
          <w:sz w:val="32"/>
          <w:szCs w:val="32"/>
        </w:rPr>
      </w:pPr>
    </w:p>
    <w:p w14:paraId="2B8FC31A" w14:textId="77777777" w:rsidR="003B192A" w:rsidRDefault="003B192A" w:rsidP="00990FC7">
      <w:pPr>
        <w:rPr>
          <w:sz w:val="32"/>
          <w:szCs w:val="32"/>
        </w:rPr>
      </w:pPr>
    </w:p>
    <w:p w14:paraId="453C93A9" w14:textId="77777777" w:rsidR="003B192A" w:rsidRDefault="003B192A" w:rsidP="00990FC7">
      <w:pPr>
        <w:rPr>
          <w:sz w:val="32"/>
          <w:szCs w:val="32"/>
        </w:rPr>
      </w:pPr>
    </w:p>
    <w:p w14:paraId="3FF9A4B8" w14:textId="77777777" w:rsidR="003B192A" w:rsidRDefault="003B192A" w:rsidP="00990FC7">
      <w:pPr>
        <w:rPr>
          <w:sz w:val="32"/>
          <w:szCs w:val="32"/>
        </w:rPr>
      </w:pPr>
    </w:p>
    <w:p w14:paraId="30941F1B" w14:textId="77777777" w:rsidR="003B192A" w:rsidRDefault="003B192A" w:rsidP="00990FC7">
      <w:pPr>
        <w:rPr>
          <w:sz w:val="32"/>
          <w:szCs w:val="32"/>
        </w:rPr>
      </w:pPr>
    </w:p>
    <w:p w14:paraId="3D7A1C5C" w14:textId="77777777" w:rsidR="003B192A" w:rsidRDefault="003B192A" w:rsidP="00990FC7">
      <w:pPr>
        <w:rPr>
          <w:sz w:val="32"/>
          <w:szCs w:val="32"/>
        </w:rPr>
      </w:pPr>
    </w:p>
    <w:p w14:paraId="109ECF30" w14:textId="77777777" w:rsidR="003B192A" w:rsidRDefault="003B192A" w:rsidP="00990FC7">
      <w:pPr>
        <w:rPr>
          <w:sz w:val="32"/>
          <w:szCs w:val="32"/>
        </w:rPr>
      </w:pPr>
    </w:p>
    <w:p w14:paraId="377F2F24" w14:textId="77777777" w:rsidR="003B192A" w:rsidRDefault="003B192A" w:rsidP="00990FC7">
      <w:pPr>
        <w:rPr>
          <w:sz w:val="32"/>
          <w:szCs w:val="32"/>
        </w:rPr>
      </w:pPr>
    </w:p>
    <w:p w14:paraId="25405597" w14:textId="77777777" w:rsidR="003B192A" w:rsidRDefault="003B192A" w:rsidP="00990FC7">
      <w:pPr>
        <w:rPr>
          <w:sz w:val="32"/>
          <w:szCs w:val="32"/>
        </w:rPr>
      </w:pPr>
    </w:p>
    <w:p w14:paraId="30204FB5" w14:textId="77777777" w:rsidR="003B192A" w:rsidRDefault="003B192A" w:rsidP="00990FC7">
      <w:pPr>
        <w:rPr>
          <w:sz w:val="32"/>
          <w:szCs w:val="32"/>
        </w:rPr>
      </w:pPr>
    </w:p>
    <w:p w14:paraId="3F8358A7" w14:textId="77777777" w:rsidR="00BE2613" w:rsidRDefault="00BE2613" w:rsidP="00990FC7">
      <w:pPr>
        <w:rPr>
          <w:sz w:val="32"/>
          <w:szCs w:val="32"/>
        </w:rPr>
      </w:pPr>
    </w:p>
    <w:p w14:paraId="2CECD3DD" w14:textId="77777777" w:rsidR="00BE2613" w:rsidRDefault="00BE2613" w:rsidP="00990FC7">
      <w:pPr>
        <w:rPr>
          <w:sz w:val="32"/>
          <w:szCs w:val="32"/>
        </w:rPr>
      </w:pPr>
    </w:p>
    <w:p w14:paraId="14888CEB" w14:textId="77777777" w:rsidR="00BE2613" w:rsidRDefault="00BE2613" w:rsidP="00990FC7">
      <w:pPr>
        <w:rPr>
          <w:sz w:val="32"/>
          <w:szCs w:val="32"/>
        </w:rPr>
      </w:pPr>
    </w:p>
    <w:p w14:paraId="5592DFB9" w14:textId="77777777" w:rsidR="00BE2613" w:rsidRDefault="00BE2613" w:rsidP="00990FC7">
      <w:pPr>
        <w:rPr>
          <w:sz w:val="32"/>
          <w:szCs w:val="32"/>
        </w:rPr>
      </w:pPr>
    </w:p>
    <w:p w14:paraId="7E9D9990" w14:textId="77777777" w:rsidR="00BE2613" w:rsidRDefault="00BE2613" w:rsidP="00990FC7">
      <w:pPr>
        <w:rPr>
          <w:sz w:val="32"/>
          <w:szCs w:val="32"/>
        </w:rPr>
      </w:pPr>
    </w:p>
    <w:p w14:paraId="7F1935F3" w14:textId="77777777" w:rsidR="00BE2613" w:rsidRDefault="00BE2613" w:rsidP="00990FC7">
      <w:pPr>
        <w:rPr>
          <w:sz w:val="32"/>
          <w:szCs w:val="32"/>
        </w:rPr>
      </w:pPr>
    </w:p>
    <w:p w14:paraId="0537A93C" w14:textId="77777777" w:rsidR="00BE2613" w:rsidRDefault="00BE2613" w:rsidP="00990FC7">
      <w:pPr>
        <w:rPr>
          <w:sz w:val="32"/>
          <w:szCs w:val="32"/>
        </w:rPr>
      </w:pPr>
    </w:p>
    <w:p w14:paraId="4364234F" w14:textId="77777777" w:rsidR="00BE2613" w:rsidRDefault="00BE2613" w:rsidP="00990FC7">
      <w:pPr>
        <w:rPr>
          <w:sz w:val="32"/>
          <w:szCs w:val="32"/>
        </w:rPr>
      </w:pPr>
    </w:p>
    <w:p w14:paraId="73AB7699" w14:textId="77777777" w:rsidR="00BE2613" w:rsidRDefault="00BE2613" w:rsidP="00990FC7">
      <w:pPr>
        <w:rPr>
          <w:sz w:val="32"/>
          <w:szCs w:val="32"/>
        </w:rPr>
      </w:pPr>
    </w:p>
    <w:p w14:paraId="13F1B0D0" w14:textId="77777777" w:rsidR="00BE2613" w:rsidRDefault="00BE2613" w:rsidP="00990FC7">
      <w:pPr>
        <w:rPr>
          <w:sz w:val="32"/>
          <w:szCs w:val="32"/>
        </w:rPr>
      </w:pPr>
    </w:p>
    <w:p w14:paraId="37FE83EB" w14:textId="77777777" w:rsidR="003B192A" w:rsidRDefault="003B192A" w:rsidP="00990FC7">
      <w:pPr>
        <w:rPr>
          <w:sz w:val="32"/>
          <w:szCs w:val="32"/>
        </w:rPr>
      </w:pPr>
    </w:p>
    <w:p w14:paraId="6604115F" w14:textId="60791E5A" w:rsidR="00BE2613" w:rsidRPr="00F02AB0" w:rsidRDefault="00BE2613" w:rsidP="00BE2613">
      <w:r>
        <w:lastRenderedPageBreak/>
        <w:t>4.</w:t>
      </w:r>
      <w:r>
        <w:tab/>
      </w:r>
      <w:r w:rsidRPr="00F02AB0">
        <w:t>[</w:t>
      </w:r>
      <w:r>
        <w:t xml:space="preserve">5 </w:t>
      </w:r>
      <w:r w:rsidRPr="00F02AB0">
        <w:t>marks]</w:t>
      </w:r>
    </w:p>
    <w:p w14:paraId="451B594E" w14:textId="77777777" w:rsidR="00BE2613" w:rsidRPr="00F02AB0" w:rsidRDefault="00BE2613" w:rsidP="00BE2613"/>
    <w:p w14:paraId="453DDF7A" w14:textId="77777777" w:rsidR="00BE2613" w:rsidRPr="00C07FA3" w:rsidRDefault="00BE2613" w:rsidP="00BE2613">
      <w:pPr>
        <w:ind w:firstLine="720"/>
      </w:pPr>
      <w:r>
        <w:t xml:space="preserve">Evaluate </w:t>
      </w:r>
      <w:r w:rsidRPr="003460CE">
        <w:rPr>
          <w:vertAlign w:val="superscript"/>
        </w:rPr>
        <w:fldChar w:fldCharType="begin"/>
      </w:r>
      <w:r w:rsidRPr="003460CE">
        <w:rPr>
          <w:vertAlign w:val="superscript"/>
        </w:rPr>
        <w:instrText xml:space="preserve"> QUOTE </w:instrText>
      </w:r>
      <w:r>
        <w:rPr>
          <w:noProof/>
          <w:lang w:val="en-AU" w:eastAsia="en-AU"/>
        </w:rPr>
        <w:drawing>
          <wp:inline distT="0" distB="0" distL="0" distR="0" wp14:anchorId="71B31280" wp14:editId="7DD9A7C4">
            <wp:extent cx="755650" cy="3365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5650" cy="336550"/>
                    </a:xfrm>
                    <a:prstGeom prst="rect">
                      <a:avLst/>
                    </a:prstGeom>
                    <a:noFill/>
                    <a:ln>
                      <a:noFill/>
                    </a:ln>
                  </pic:spPr>
                </pic:pic>
              </a:graphicData>
            </a:graphic>
          </wp:inline>
        </w:drawing>
      </w:r>
      <w:r w:rsidRPr="003460CE">
        <w:rPr>
          <w:vertAlign w:val="superscript"/>
        </w:rPr>
        <w:instrText xml:space="preserve"> </w:instrText>
      </w:r>
      <w:r w:rsidRPr="003460CE">
        <w:rPr>
          <w:vertAlign w:val="superscript"/>
        </w:rPr>
        <w:fldChar w:fldCharType="end"/>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x </m:t>
            </m:r>
            <m:sSup>
              <m:sSupPr>
                <m:ctrlPr>
                  <w:rPr>
                    <w:rFonts w:ascii="Cambria Math" w:hAnsi="Cambria Math"/>
                    <w:i/>
                  </w:rPr>
                </m:ctrlPr>
              </m:sSupPr>
              <m:e>
                <m:r>
                  <w:rPr>
                    <w:rFonts w:ascii="Cambria Math" w:hAnsi="Cambria Math"/>
                  </w:rPr>
                  <m:t>(2x-1)</m:t>
                </m:r>
              </m:e>
              <m:sup>
                <m:r>
                  <w:rPr>
                    <w:rFonts w:ascii="Cambria Math" w:hAnsi="Cambria Math"/>
                  </w:rPr>
                  <m:t>3</m:t>
                </m:r>
              </m:sup>
            </m:sSup>
          </m:e>
        </m:nary>
        <m:r>
          <w:rPr>
            <w:rFonts w:ascii="Cambria Math" w:hAnsi="Cambria Math"/>
          </w:rPr>
          <m:t xml:space="preserve"> dx</m:t>
        </m:r>
      </m:oMath>
      <w:r>
        <w:t xml:space="preserve">   using the substitution   </w:t>
      </w:r>
      <w:r w:rsidRPr="00C95301">
        <w:rPr>
          <w:position w:val="-6"/>
        </w:rPr>
        <w:object w:dxaOrig="999" w:dyaOrig="279" w14:anchorId="47ECE46D">
          <v:shape id="_x0000_i1030" type="#_x0000_t75" style="width:50.25pt;height:14.25pt" o:ole="">
            <v:imagedata r:id="rId19" o:title=""/>
          </v:shape>
          <o:OLEObject Type="Embed" ProgID="Equation.3" ShapeID="_x0000_i1030" DrawAspect="Content" ObjectID="_1531632136" r:id="rId20"/>
        </w:object>
      </w:r>
    </w:p>
    <w:p w14:paraId="3A178D63" w14:textId="77777777" w:rsidR="003B192A" w:rsidRDefault="003B192A" w:rsidP="00990FC7">
      <w:pPr>
        <w:rPr>
          <w:sz w:val="32"/>
          <w:szCs w:val="32"/>
        </w:rPr>
      </w:pPr>
    </w:p>
    <w:p w14:paraId="0E434CEB" w14:textId="77777777" w:rsidR="00B474A5" w:rsidRDefault="00B474A5" w:rsidP="00990FC7">
      <w:pPr>
        <w:rPr>
          <w:sz w:val="32"/>
          <w:szCs w:val="32"/>
        </w:rPr>
      </w:pPr>
    </w:p>
    <w:p w14:paraId="46EA91C9" w14:textId="77777777" w:rsidR="00B474A5" w:rsidRDefault="00B474A5" w:rsidP="00990FC7">
      <w:pPr>
        <w:rPr>
          <w:sz w:val="32"/>
          <w:szCs w:val="32"/>
        </w:rPr>
      </w:pPr>
    </w:p>
    <w:p w14:paraId="2FE7B1A0" w14:textId="77777777" w:rsidR="00B474A5" w:rsidRDefault="00B474A5" w:rsidP="00990FC7">
      <w:pPr>
        <w:rPr>
          <w:sz w:val="32"/>
          <w:szCs w:val="32"/>
        </w:rPr>
      </w:pPr>
    </w:p>
    <w:p w14:paraId="218E3A5D" w14:textId="77777777" w:rsidR="00BE2613" w:rsidRDefault="00BE2613" w:rsidP="00990FC7">
      <w:pPr>
        <w:rPr>
          <w:sz w:val="32"/>
          <w:szCs w:val="32"/>
        </w:rPr>
      </w:pPr>
    </w:p>
    <w:p w14:paraId="0A703A9D" w14:textId="77777777" w:rsidR="00BE2613" w:rsidRDefault="00BE2613" w:rsidP="00990FC7">
      <w:pPr>
        <w:rPr>
          <w:sz w:val="32"/>
          <w:szCs w:val="32"/>
        </w:rPr>
      </w:pPr>
    </w:p>
    <w:p w14:paraId="6696064A" w14:textId="77777777" w:rsidR="00B474A5" w:rsidRDefault="00B474A5" w:rsidP="00990FC7">
      <w:pPr>
        <w:rPr>
          <w:sz w:val="32"/>
          <w:szCs w:val="32"/>
        </w:rPr>
      </w:pPr>
    </w:p>
    <w:p w14:paraId="0E31A132" w14:textId="77777777" w:rsidR="00BE2613" w:rsidRDefault="00BE2613" w:rsidP="00990FC7">
      <w:pPr>
        <w:rPr>
          <w:sz w:val="32"/>
          <w:szCs w:val="32"/>
        </w:rPr>
      </w:pPr>
    </w:p>
    <w:p w14:paraId="2101B5FC" w14:textId="77777777" w:rsidR="00BE2613" w:rsidRDefault="00BE2613" w:rsidP="00990FC7">
      <w:pPr>
        <w:rPr>
          <w:sz w:val="32"/>
          <w:szCs w:val="32"/>
        </w:rPr>
      </w:pPr>
    </w:p>
    <w:p w14:paraId="59AF4E93" w14:textId="77777777" w:rsidR="00BE2613" w:rsidRDefault="00BE2613" w:rsidP="00990FC7">
      <w:pPr>
        <w:rPr>
          <w:sz w:val="32"/>
          <w:szCs w:val="32"/>
        </w:rPr>
      </w:pPr>
    </w:p>
    <w:p w14:paraId="356648ED" w14:textId="77777777" w:rsidR="00BE2613" w:rsidRDefault="00BE2613" w:rsidP="00990FC7">
      <w:pPr>
        <w:rPr>
          <w:sz w:val="32"/>
          <w:szCs w:val="32"/>
        </w:rPr>
      </w:pPr>
    </w:p>
    <w:p w14:paraId="300878AD" w14:textId="77777777" w:rsidR="00BE2613" w:rsidRDefault="00BE2613" w:rsidP="00990FC7">
      <w:pPr>
        <w:rPr>
          <w:sz w:val="32"/>
          <w:szCs w:val="32"/>
        </w:rPr>
      </w:pPr>
    </w:p>
    <w:p w14:paraId="500A50C0" w14:textId="77777777" w:rsidR="00BE2613" w:rsidRDefault="00BE2613" w:rsidP="00990FC7">
      <w:pPr>
        <w:rPr>
          <w:sz w:val="32"/>
          <w:szCs w:val="32"/>
        </w:rPr>
      </w:pPr>
    </w:p>
    <w:p w14:paraId="36C8AFAA" w14:textId="77777777" w:rsidR="00BE2613" w:rsidRDefault="00BE2613" w:rsidP="00990FC7">
      <w:pPr>
        <w:rPr>
          <w:sz w:val="32"/>
          <w:szCs w:val="32"/>
        </w:rPr>
      </w:pPr>
    </w:p>
    <w:p w14:paraId="4C07E566" w14:textId="77777777" w:rsidR="00BE2613" w:rsidRDefault="00BE2613" w:rsidP="00990FC7">
      <w:pPr>
        <w:rPr>
          <w:sz w:val="32"/>
          <w:szCs w:val="32"/>
        </w:rPr>
      </w:pPr>
    </w:p>
    <w:p w14:paraId="65F84F52" w14:textId="77777777" w:rsidR="00BE2613" w:rsidRDefault="00BE2613" w:rsidP="00990FC7">
      <w:pPr>
        <w:rPr>
          <w:sz w:val="32"/>
          <w:szCs w:val="32"/>
        </w:rPr>
      </w:pPr>
    </w:p>
    <w:p w14:paraId="0207F1C2" w14:textId="77777777" w:rsidR="00BE2613" w:rsidRDefault="00BE2613" w:rsidP="00990FC7">
      <w:pPr>
        <w:rPr>
          <w:sz w:val="32"/>
          <w:szCs w:val="32"/>
        </w:rPr>
      </w:pPr>
    </w:p>
    <w:p w14:paraId="05D24159" w14:textId="77777777" w:rsidR="00BE2613" w:rsidRDefault="00BE2613" w:rsidP="00990FC7">
      <w:pPr>
        <w:rPr>
          <w:sz w:val="32"/>
          <w:szCs w:val="32"/>
        </w:rPr>
      </w:pPr>
    </w:p>
    <w:p w14:paraId="6E21AAB4" w14:textId="77777777" w:rsidR="00BE2613" w:rsidRDefault="00BE2613" w:rsidP="00990FC7">
      <w:pPr>
        <w:rPr>
          <w:sz w:val="32"/>
          <w:szCs w:val="32"/>
        </w:rPr>
      </w:pPr>
    </w:p>
    <w:p w14:paraId="1C9EB526" w14:textId="77777777" w:rsidR="00BE2613" w:rsidRDefault="00BE2613" w:rsidP="00990FC7">
      <w:pPr>
        <w:rPr>
          <w:sz w:val="32"/>
          <w:szCs w:val="32"/>
        </w:rPr>
      </w:pPr>
    </w:p>
    <w:p w14:paraId="0F982516" w14:textId="77777777" w:rsidR="00BE2613" w:rsidRDefault="00BE2613" w:rsidP="00990FC7">
      <w:pPr>
        <w:rPr>
          <w:sz w:val="32"/>
          <w:szCs w:val="32"/>
        </w:rPr>
      </w:pPr>
    </w:p>
    <w:p w14:paraId="5AD36BE5" w14:textId="77777777" w:rsidR="00BE2613" w:rsidRDefault="00BE2613" w:rsidP="00990FC7">
      <w:pPr>
        <w:rPr>
          <w:sz w:val="32"/>
          <w:szCs w:val="32"/>
        </w:rPr>
      </w:pPr>
    </w:p>
    <w:p w14:paraId="7BDF2527" w14:textId="77777777" w:rsidR="00BE2613" w:rsidRDefault="00BE2613" w:rsidP="00990FC7">
      <w:pPr>
        <w:rPr>
          <w:sz w:val="32"/>
          <w:szCs w:val="32"/>
        </w:rPr>
      </w:pPr>
    </w:p>
    <w:p w14:paraId="3AA137C3" w14:textId="77777777" w:rsidR="00BE2613" w:rsidRDefault="00BE2613" w:rsidP="00990FC7">
      <w:pPr>
        <w:rPr>
          <w:sz w:val="32"/>
          <w:szCs w:val="32"/>
        </w:rPr>
      </w:pPr>
    </w:p>
    <w:p w14:paraId="55E51193" w14:textId="77777777" w:rsidR="00BE2613" w:rsidRDefault="00BE2613" w:rsidP="00990FC7">
      <w:pPr>
        <w:rPr>
          <w:sz w:val="32"/>
          <w:szCs w:val="32"/>
        </w:rPr>
      </w:pPr>
    </w:p>
    <w:p w14:paraId="4FE01728" w14:textId="77777777" w:rsidR="00BE2613" w:rsidRDefault="00BE2613" w:rsidP="00990FC7">
      <w:pPr>
        <w:rPr>
          <w:sz w:val="32"/>
          <w:szCs w:val="32"/>
        </w:rPr>
      </w:pPr>
    </w:p>
    <w:p w14:paraId="62E542CE" w14:textId="77777777" w:rsidR="00BE2613" w:rsidRDefault="00BE2613" w:rsidP="00990FC7">
      <w:pPr>
        <w:rPr>
          <w:sz w:val="32"/>
          <w:szCs w:val="32"/>
        </w:rPr>
      </w:pPr>
    </w:p>
    <w:p w14:paraId="1040BA8C" w14:textId="77777777" w:rsidR="00BE2613" w:rsidRDefault="00BE2613" w:rsidP="00990FC7">
      <w:pPr>
        <w:rPr>
          <w:sz w:val="32"/>
          <w:szCs w:val="32"/>
        </w:rPr>
      </w:pPr>
    </w:p>
    <w:p w14:paraId="1E413AF1" w14:textId="77777777" w:rsidR="00BE2613" w:rsidRDefault="00BE2613" w:rsidP="00990FC7">
      <w:pPr>
        <w:rPr>
          <w:sz w:val="32"/>
          <w:szCs w:val="32"/>
        </w:rPr>
      </w:pPr>
    </w:p>
    <w:p w14:paraId="477EFE3A" w14:textId="77777777" w:rsidR="00BE2613" w:rsidRDefault="00BE2613" w:rsidP="00990FC7">
      <w:pPr>
        <w:rPr>
          <w:sz w:val="32"/>
          <w:szCs w:val="32"/>
        </w:rPr>
      </w:pPr>
    </w:p>
    <w:p w14:paraId="6DEBC644" w14:textId="77777777" w:rsidR="00BE2613" w:rsidRDefault="00BE2613" w:rsidP="00990FC7">
      <w:pPr>
        <w:rPr>
          <w:sz w:val="32"/>
          <w:szCs w:val="32"/>
        </w:rPr>
      </w:pPr>
    </w:p>
    <w:p w14:paraId="09221EAF" w14:textId="77777777" w:rsidR="00BE2613" w:rsidRDefault="00BE2613" w:rsidP="00990FC7">
      <w:pPr>
        <w:rPr>
          <w:sz w:val="32"/>
          <w:szCs w:val="32"/>
        </w:rPr>
      </w:pPr>
    </w:p>
    <w:p w14:paraId="3497DF97" w14:textId="77777777" w:rsidR="003B192A" w:rsidRDefault="003B192A" w:rsidP="00990FC7">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7231"/>
      </w:tblGrid>
      <w:tr w:rsidR="002D28D2" w14:paraId="584D5844" w14:textId="77777777" w:rsidTr="002F0B9E">
        <w:tc>
          <w:tcPr>
            <w:tcW w:w="2802" w:type="dxa"/>
          </w:tcPr>
          <w:p w14:paraId="6FF212BE" w14:textId="77777777" w:rsidR="002D28D2" w:rsidRDefault="002D28D2" w:rsidP="002F0B9E">
            <w:pPr>
              <w:pStyle w:val="ArNormal"/>
              <w:rPr>
                <w:rFonts w:cs="Arial"/>
              </w:rPr>
            </w:pPr>
            <w:r>
              <w:rPr>
                <w:rFonts w:cs="Arial"/>
                <w:noProof/>
                <w:lang w:val="en-AU" w:eastAsia="en-AU"/>
              </w:rPr>
              <w:lastRenderedPageBreak/>
              <w:drawing>
                <wp:inline distT="0" distB="0" distL="0" distR="0" wp14:anchorId="03F8BBE0" wp14:editId="784C4348">
                  <wp:extent cx="1261933" cy="108585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891" cy="1086674"/>
                          </a:xfrm>
                          <a:prstGeom prst="rect">
                            <a:avLst/>
                          </a:prstGeom>
                          <a:noFill/>
                          <a:ln>
                            <a:noFill/>
                          </a:ln>
                        </pic:spPr>
                      </pic:pic>
                    </a:graphicData>
                  </a:graphic>
                </wp:inline>
              </w:drawing>
            </w:r>
          </w:p>
        </w:tc>
        <w:tc>
          <w:tcPr>
            <w:tcW w:w="8180" w:type="dxa"/>
          </w:tcPr>
          <w:p w14:paraId="34C603D4" w14:textId="77777777" w:rsidR="002D28D2" w:rsidRPr="004169E3" w:rsidRDefault="002D28D2" w:rsidP="002F0B9E">
            <w:pPr>
              <w:jc w:val="center"/>
              <w:rPr>
                <w:rFonts w:cs="Arial"/>
                <w:b/>
                <w:i/>
                <w:sz w:val="36"/>
                <w:szCs w:val="36"/>
              </w:rPr>
            </w:pPr>
            <w:r w:rsidRPr="004169E3">
              <w:rPr>
                <w:rFonts w:cs="Arial"/>
                <w:b/>
                <w:sz w:val="36"/>
                <w:szCs w:val="36"/>
              </w:rPr>
              <w:t>MATHEMATICS:</w:t>
            </w:r>
            <w:r>
              <w:rPr>
                <w:rFonts w:cs="Arial"/>
                <w:b/>
                <w:sz w:val="36"/>
                <w:szCs w:val="36"/>
              </w:rPr>
              <w:t>SPECIALIST 3</w:t>
            </w:r>
            <w:r w:rsidRPr="004169E3">
              <w:rPr>
                <w:rFonts w:cs="Arial"/>
                <w:b/>
                <w:sz w:val="36"/>
                <w:szCs w:val="36"/>
              </w:rPr>
              <w:t xml:space="preserve"> &amp; </w:t>
            </w:r>
            <w:r>
              <w:rPr>
                <w:rFonts w:cs="Arial"/>
                <w:b/>
                <w:sz w:val="36"/>
                <w:szCs w:val="36"/>
              </w:rPr>
              <w:t>4</w:t>
            </w:r>
          </w:p>
          <w:p w14:paraId="2B8D98C9" w14:textId="3A6CB38E" w:rsidR="002D28D2" w:rsidRPr="004169E3" w:rsidRDefault="002D28D2" w:rsidP="002D28D2">
            <w:pPr>
              <w:jc w:val="center"/>
              <w:rPr>
                <w:rFonts w:cs="Arial"/>
                <w:b/>
                <w:i/>
                <w:sz w:val="36"/>
                <w:szCs w:val="36"/>
              </w:rPr>
            </w:pPr>
            <w:r>
              <w:rPr>
                <w:rFonts w:cs="Arial"/>
                <w:b/>
                <w:sz w:val="36"/>
                <w:szCs w:val="36"/>
              </w:rPr>
              <w:t>TEST 4</w:t>
            </w:r>
            <w:r>
              <w:rPr>
                <w:rFonts w:cs="Arial"/>
                <w:b/>
                <w:i/>
                <w:sz w:val="36"/>
                <w:szCs w:val="36"/>
              </w:rPr>
              <w:t xml:space="preserve">  </w:t>
            </w:r>
            <w:r w:rsidRPr="004169E3">
              <w:rPr>
                <w:rFonts w:cs="Arial"/>
                <w:b/>
                <w:sz w:val="36"/>
                <w:szCs w:val="36"/>
              </w:rPr>
              <w:t>201</w:t>
            </w:r>
            <w:r>
              <w:rPr>
                <w:rFonts w:cs="Arial"/>
                <w:b/>
                <w:sz w:val="36"/>
                <w:szCs w:val="36"/>
              </w:rPr>
              <w:t>6</w:t>
            </w:r>
          </w:p>
          <w:p w14:paraId="7A07873E" w14:textId="79CDDA72" w:rsidR="002D28D2" w:rsidRPr="004169E3" w:rsidRDefault="002D28D2" w:rsidP="002F0B9E">
            <w:pPr>
              <w:jc w:val="center"/>
              <w:rPr>
                <w:rFonts w:cs="Arial"/>
                <w:i/>
                <w:sz w:val="36"/>
                <w:szCs w:val="36"/>
              </w:rPr>
            </w:pPr>
            <w:r>
              <w:rPr>
                <w:rFonts w:cs="Arial"/>
                <w:b/>
                <w:sz w:val="36"/>
                <w:szCs w:val="36"/>
              </w:rPr>
              <w:t>Calculator</w:t>
            </w:r>
            <w:r w:rsidRPr="004169E3">
              <w:rPr>
                <w:rFonts w:cs="Arial"/>
                <w:b/>
                <w:sz w:val="36"/>
                <w:szCs w:val="36"/>
              </w:rPr>
              <w:t xml:space="preserve"> </w:t>
            </w:r>
            <w:r>
              <w:rPr>
                <w:rFonts w:cs="Arial"/>
                <w:b/>
                <w:sz w:val="36"/>
                <w:szCs w:val="36"/>
              </w:rPr>
              <w:t>Assumed</w:t>
            </w:r>
          </w:p>
          <w:p w14:paraId="0DDC5248" w14:textId="77777777" w:rsidR="002D28D2" w:rsidRDefault="002D28D2" w:rsidP="002F0B9E">
            <w:pPr>
              <w:pStyle w:val="ArNormal"/>
              <w:rPr>
                <w:rFonts w:cs="Arial"/>
              </w:rPr>
            </w:pPr>
          </w:p>
        </w:tc>
      </w:tr>
    </w:tbl>
    <w:p w14:paraId="2A4006D1" w14:textId="77777777" w:rsidR="002D28D2" w:rsidRDefault="002D28D2" w:rsidP="002D28D2">
      <w:pPr>
        <w:pStyle w:val="ArNormal"/>
        <w:rPr>
          <w:rFonts w:cs="Arial"/>
        </w:rPr>
      </w:pPr>
    </w:p>
    <w:p w14:paraId="755238CB" w14:textId="77777777" w:rsidR="002D28D2" w:rsidRPr="004169E3" w:rsidRDefault="002D28D2" w:rsidP="002D28D2">
      <w:pPr>
        <w:pStyle w:val="ArNormal"/>
        <w:rPr>
          <w:rFonts w:cs="Arial"/>
        </w:rPr>
      </w:pPr>
      <w:r>
        <w:rPr>
          <w:rFonts w:cs="Arial"/>
        </w:rPr>
        <w:t>Reading Time:  2 minutes</w:t>
      </w:r>
    </w:p>
    <w:p w14:paraId="6E59BEC7" w14:textId="7E992808" w:rsidR="002D28D2" w:rsidRPr="004169E3" w:rsidRDefault="00BE2613" w:rsidP="002D28D2">
      <w:pPr>
        <w:pStyle w:val="ArNormal"/>
        <w:rPr>
          <w:rFonts w:cs="Arial"/>
        </w:rPr>
      </w:pPr>
      <w:r>
        <w:rPr>
          <w:rFonts w:cs="Arial"/>
        </w:rPr>
        <w:t>Time Allowed:  23</w:t>
      </w:r>
      <w:r w:rsidR="002D28D2">
        <w:rPr>
          <w:rFonts w:cs="Arial"/>
        </w:rPr>
        <w:t xml:space="preserve"> minutes</w:t>
      </w:r>
      <w:r w:rsidR="002D28D2">
        <w:rPr>
          <w:rFonts w:cs="Arial"/>
        </w:rPr>
        <w:tab/>
      </w:r>
      <w:r w:rsidR="002D28D2">
        <w:rPr>
          <w:rFonts w:cs="Arial"/>
        </w:rPr>
        <w:tab/>
      </w:r>
      <w:r w:rsidR="002D28D2">
        <w:rPr>
          <w:rFonts w:cs="Arial"/>
        </w:rPr>
        <w:tab/>
      </w:r>
      <w:r w:rsidR="002D28D2">
        <w:rPr>
          <w:rFonts w:cs="Arial"/>
        </w:rPr>
        <w:tab/>
      </w:r>
      <w:r w:rsidR="00B474A5">
        <w:rPr>
          <w:rFonts w:cs="Arial"/>
        </w:rPr>
        <w:tab/>
      </w:r>
      <w:r w:rsidR="00B474A5">
        <w:rPr>
          <w:rFonts w:cs="Arial"/>
        </w:rPr>
        <w:tab/>
      </w:r>
      <w:r w:rsidR="00B474A5">
        <w:rPr>
          <w:rFonts w:cs="Arial"/>
        </w:rPr>
        <w:tab/>
        <w:t xml:space="preserve">Total Marks:  </w:t>
      </w:r>
      <w:r w:rsidR="00D42D54">
        <w:rPr>
          <w:rFonts w:cs="Arial"/>
        </w:rPr>
        <w:t>21</w:t>
      </w:r>
    </w:p>
    <w:p w14:paraId="7B0AC1B4" w14:textId="77777777" w:rsidR="00990FC7" w:rsidRPr="00350A42" w:rsidRDefault="00990FC7" w:rsidP="00990FC7"/>
    <w:p w14:paraId="35623D14" w14:textId="2D3673D9" w:rsidR="00D42D54" w:rsidRPr="00350A42" w:rsidRDefault="00BE2613" w:rsidP="00D42D54">
      <w:r>
        <w:t>5</w:t>
      </w:r>
      <w:r w:rsidR="00D42D54">
        <w:t xml:space="preserve">. </w:t>
      </w:r>
      <w:r w:rsidR="00D42D54">
        <w:tab/>
        <w:t>[6 marks - 2, 2, 2</w:t>
      </w:r>
      <w:r w:rsidR="00D42D54" w:rsidRPr="00350A42">
        <w:t>]</w:t>
      </w:r>
    </w:p>
    <w:p w14:paraId="220221F8" w14:textId="77777777" w:rsidR="00D42D54" w:rsidRDefault="00D42D54" w:rsidP="00990FC7"/>
    <w:p w14:paraId="7582AD68" w14:textId="77777777" w:rsidR="00D42D54" w:rsidRDefault="00D42D54" w:rsidP="00D42D54">
      <w:pPr>
        <w:pStyle w:val="ArIndent2"/>
      </w:pPr>
      <w:r>
        <w:t>(a)</w:t>
      </w:r>
      <w:r>
        <w:tab/>
        <w:t>An unknown function is such that its table of values are given below.</w:t>
      </w:r>
    </w:p>
    <w:p w14:paraId="3143682B" w14:textId="77777777" w:rsidR="00D42D54" w:rsidRDefault="00D42D54" w:rsidP="00D42D54">
      <w:pPr>
        <w:pStyle w:val="ArIndent2"/>
      </w:pPr>
    </w:p>
    <w:tbl>
      <w:tblPr>
        <w:tblStyle w:val="TableGrid"/>
        <w:tblW w:w="0" w:type="auto"/>
        <w:tblInd w:w="14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8"/>
        <w:gridCol w:w="641"/>
        <w:gridCol w:w="702"/>
        <w:gridCol w:w="701"/>
        <w:gridCol w:w="701"/>
        <w:gridCol w:w="701"/>
        <w:gridCol w:w="701"/>
        <w:gridCol w:w="701"/>
        <w:gridCol w:w="701"/>
        <w:gridCol w:w="701"/>
        <w:gridCol w:w="701"/>
        <w:gridCol w:w="701"/>
      </w:tblGrid>
      <w:tr w:rsidR="00D42D54" w14:paraId="3366E48E" w14:textId="77777777" w:rsidTr="002A4667">
        <w:tc>
          <w:tcPr>
            <w:tcW w:w="871" w:type="dxa"/>
          </w:tcPr>
          <w:p w14:paraId="01FFF6FE" w14:textId="77777777" w:rsidR="00D42D54" w:rsidRDefault="00D42D54" w:rsidP="002A4667">
            <w:pPr>
              <w:pStyle w:val="ArIndent2"/>
              <w:ind w:left="0" w:firstLine="0"/>
              <w:jc w:val="center"/>
            </w:pPr>
            <w:r>
              <w:t>x</w:t>
            </w:r>
          </w:p>
        </w:tc>
        <w:tc>
          <w:tcPr>
            <w:tcW w:w="709" w:type="dxa"/>
          </w:tcPr>
          <w:p w14:paraId="53B318AF" w14:textId="77777777" w:rsidR="00D42D54" w:rsidRDefault="00D42D54" w:rsidP="002A4667">
            <w:pPr>
              <w:pStyle w:val="ArIndent2"/>
              <w:ind w:left="0" w:firstLine="0"/>
              <w:jc w:val="center"/>
            </w:pPr>
            <w:r>
              <w:t>3</w:t>
            </w:r>
          </w:p>
        </w:tc>
        <w:tc>
          <w:tcPr>
            <w:tcW w:w="709" w:type="dxa"/>
          </w:tcPr>
          <w:p w14:paraId="18C6C413" w14:textId="77777777" w:rsidR="00D42D54" w:rsidRDefault="00D42D54" w:rsidP="002A4667">
            <w:pPr>
              <w:pStyle w:val="ArIndent2"/>
              <w:ind w:left="0" w:firstLine="0"/>
              <w:jc w:val="center"/>
            </w:pPr>
            <w:r>
              <w:t>4</w:t>
            </w:r>
          </w:p>
        </w:tc>
        <w:tc>
          <w:tcPr>
            <w:tcW w:w="709" w:type="dxa"/>
          </w:tcPr>
          <w:p w14:paraId="1C5CD6DC" w14:textId="77777777" w:rsidR="00D42D54" w:rsidRDefault="00D42D54" w:rsidP="002A4667">
            <w:pPr>
              <w:pStyle w:val="ArIndent2"/>
              <w:ind w:left="0" w:firstLine="0"/>
              <w:jc w:val="center"/>
            </w:pPr>
            <w:r>
              <w:t>5</w:t>
            </w:r>
          </w:p>
        </w:tc>
        <w:tc>
          <w:tcPr>
            <w:tcW w:w="709" w:type="dxa"/>
          </w:tcPr>
          <w:p w14:paraId="30AB741D" w14:textId="77777777" w:rsidR="00D42D54" w:rsidRDefault="00D42D54" w:rsidP="002A4667">
            <w:pPr>
              <w:pStyle w:val="ArIndent2"/>
              <w:ind w:left="0" w:firstLine="0"/>
              <w:jc w:val="center"/>
            </w:pPr>
            <w:r>
              <w:t>6</w:t>
            </w:r>
          </w:p>
        </w:tc>
        <w:tc>
          <w:tcPr>
            <w:tcW w:w="709" w:type="dxa"/>
          </w:tcPr>
          <w:p w14:paraId="3C924D3C" w14:textId="77777777" w:rsidR="00D42D54" w:rsidRDefault="00D42D54" w:rsidP="002A4667">
            <w:pPr>
              <w:pStyle w:val="ArIndent2"/>
              <w:ind w:left="0" w:firstLine="0"/>
              <w:jc w:val="center"/>
            </w:pPr>
            <w:r>
              <w:t>7</w:t>
            </w:r>
          </w:p>
        </w:tc>
        <w:tc>
          <w:tcPr>
            <w:tcW w:w="709" w:type="dxa"/>
          </w:tcPr>
          <w:p w14:paraId="53A9C253" w14:textId="77777777" w:rsidR="00D42D54" w:rsidRDefault="00D42D54" w:rsidP="002A4667">
            <w:pPr>
              <w:pStyle w:val="ArIndent2"/>
              <w:ind w:left="0" w:firstLine="0"/>
              <w:jc w:val="center"/>
            </w:pPr>
            <w:r>
              <w:t>8</w:t>
            </w:r>
          </w:p>
        </w:tc>
        <w:tc>
          <w:tcPr>
            <w:tcW w:w="709" w:type="dxa"/>
          </w:tcPr>
          <w:p w14:paraId="3290C797" w14:textId="77777777" w:rsidR="00D42D54" w:rsidRDefault="00D42D54" w:rsidP="002A4667">
            <w:pPr>
              <w:pStyle w:val="ArIndent2"/>
              <w:ind w:left="0" w:firstLine="0"/>
              <w:jc w:val="center"/>
            </w:pPr>
            <w:r>
              <w:t>9</w:t>
            </w:r>
          </w:p>
        </w:tc>
        <w:tc>
          <w:tcPr>
            <w:tcW w:w="709" w:type="dxa"/>
          </w:tcPr>
          <w:p w14:paraId="7745B2BC" w14:textId="77777777" w:rsidR="00D42D54" w:rsidRDefault="00D42D54" w:rsidP="002A4667">
            <w:pPr>
              <w:pStyle w:val="ArIndent2"/>
              <w:ind w:left="0" w:firstLine="0"/>
              <w:jc w:val="center"/>
            </w:pPr>
            <w:r>
              <w:t>10</w:t>
            </w:r>
          </w:p>
        </w:tc>
        <w:tc>
          <w:tcPr>
            <w:tcW w:w="709" w:type="dxa"/>
          </w:tcPr>
          <w:p w14:paraId="47E6D00E" w14:textId="77777777" w:rsidR="00D42D54" w:rsidRDefault="00D42D54" w:rsidP="002A4667">
            <w:pPr>
              <w:pStyle w:val="ArIndent2"/>
              <w:ind w:left="0" w:firstLine="0"/>
              <w:jc w:val="center"/>
            </w:pPr>
            <w:r>
              <w:t>11</w:t>
            </w:r>
          </w:p>
        </w:tc>
        <w:tc>
          <w:tcPr>
            <w:tcW w:w="709" w:type="dxa"/>
          </w:tcPr>
          <w:p w14:paraId="7CC8895E" w14:textId="77777777" w:rsidR="00D42D54" w:rsidRDefault="00D42D54" w:rsidP="002A4667">
            <w:pPr>
              <w:pStyle w:val="ArIndent2"/>
              <w:ind w:left="0" w:firstLine="0"/>
              <w:jc w:val="center"/>
            </w:pPr>
            <w:r>
              <w:t>12</w:t>
            </w:r>
          </w:p>
        </w:tc>
        <w:tc>
          <w:tcPr>
            <w:tcW w:w="709" w:type="dxa"/>
          </w:tcPr>
          <w:p w14:paraId="344AC4A6" w14:textId="77777777" w:rsidR="00D42D54" w:rsidRDefault="00D42D54" w:rsidP="002A4667">
            <w:pPr>
              <w:pStyle w:val="ArIndent2"/>
              <w:ind w:left="0" w:firstLine="0"/>
              <w:jc w:val="center"/>
            </w:pPr>
            <w:r>
              <w:t>13</w:t>
            </w:r>
          </w:p>
        </w:tc>
      </w:tr>
      <w:tr w:rsidR="00D42D54" w14:paraId="234E7865" w14:textId="77777777" w:rsidTr="002A4667">
        <w:tc>
          <w:tcPr>
            <w:tcW w:w="871" w:type="dxa"/>
          </w:tcPr>
          <w:p w14:paraId="0D5AE3AC" w14:textId="77777777" w:rsidR="00D42D54" w:rsidRDefault="00D42D54" w:rsidP="002A4667">
            <w:pPr>
              <w:pStyle w:val="ArIndent2"/>
              <w:ind w:left="0" w:firstLine="0"/>
              <w:jc w:val="center"/>
            </w:pPr>
            <w:r>
              <w:t>f(x)</w:t>
            </w:r>
          </w:p>
        </w:tc>
        <w:tc>
          <w:tcPr>
            <w:tcW w:w="709" w:type="dxa"/>
          </w:tcPr>
          <w:p w14:paraId="72DCE6EB" w14:textId="77777777" w:rsidR="00D42D54" w:rsidRDefault="00D42D54" w:rsidP="002A4667">
            <w:pPr>
              <w:pStyle w:val="ArIndent2"/>
              <w:ind w:left="0" w:firstLine="0"/>
              <w:jc w:val="center"/>
            </w:pPr>
            <w:r>
              <w:t>13</w:t>
            </w:r>
          </w:p>
        </w:tc>
        <w:tc>
          <w:tcPr>
            <w:tcW w:w="709" w:type="dxa"/>
          </w:tcPr>
          <w:p w14:paraId="1F93B05F" w14:textId="77777777" w:rsidR="00D42D54" w:rsidRDefault="00D42D54" w:rsidP="002A4667">
            <w:pPr>
              <w:pStyle w:val="ArIndent2"/>
              <w:ind w:left="0" w:firstLine="0"/>
              <w:jc w:val="center"/>
            </w:pPr>
            <w:r>
              <w:t>13.8</w:t>
            </w:r>
          </w:p>
        </w:tc>
        <w:tc>
          <w:tcPr>
            <w:tcW w:w="709" w:type="dxa"/>
          </w:tcPr>
          <w:p w14:paraId="7FE1EEAB" w14:textId="77777777" w:rsidR="00D42D54" w:rsidRDefault="00D42D54" w:rsidP="002A4667">
            <w:pPr>
              <w:pStyle w:val="ArIndent2"/>
              <w:ind w:left="0" w:firstLine="0"/>
              <w:jc w:val="center"/>
            </w:pPr>
            <w:r>
              <w:t>14.1</w:t>
            </w:r>
          </w:p>
        </w:tc>
        <w:tc>
          <w:tcPr>
            <w:tcW w:w="709" w:type="dxa"/>
          </w:tcPr>
          <w:p w14:paraId="198E253D" w14:textId="77777777" w:rsidR="00D42D54" w:rsidRDefault="00D42D54" w:rsidP="002A4667">
            <w:pPr>
              <w:pStyle w:val="ArIndent2"/>
              <w:ind w:left="0" w:firstLine="0"/>
              <w:jc w:val="center"/>
            </w:pPr>
            <w:r>
              <w:t>14.6</w:t>
            </w:r>
          </w:p>
        </w:tc>
        <w:tc>
          <w:tcPr>
            <w:tcW w:w="709" w:type="dxa"/>
          </w:tcPr>
          <w:p w14:paraId="7D374616" w14:textId="77777777" w:rsidR="00D42D54" w:rsidRDefault="00D42D54" w:rsidP="002A4667">
            <w:pPr>
              <w:pStyle w:val="ArIndent2"/>
              <w:ind w:left="0" w:firstLine="0"/>
              <w:jc w:val="center"/>
            </w:pPr>
            <w:r>
              <w:t>15.3</w:t>
            </w:r>
          </w:p>
        </w:tc>
        <w:tc>
          <w:tcPr>
            <w:tcW w:w="709" w:type="dxa"/>
          </w:tcPr>
          <w:p w14:paraId="4C88AB49" w14:textId="77777777" w:rsidR="00D42D54" w:rsidRDefault="00D42D54" w:rsidP="002A4667">
            <w:pPr>
              <w:pStyle w:val="ArIndent2"/>
              <w:ind w:left="0" w:firstLine="0"/>
              <w:jc w:val="center"/>
            </w:pPr>
            <w:r>
              <w:t>15.7</w:t>
            </w:r>
          </w:p>
        </w:tc>
        <w:tc>
          <w:tcPr>
            <w:tcW w:w="709" w:type="dxa"/>
          </w:tcPr>
          <w:p w14:paraId="321FDB93" w14:textId="77777777" w:rsidR="00D42D54" w:rsidRDefault="00D42D54" w:rsidP="002A4667">
            <w:pPr>
              <w:pStyle w:val="ArIndent2"/>
              <w:ind w:left="0" w:firstLine="0"/>
              <w:jc w:val="center"/>
            </w:pPr>
            <w:r>
              <w:t>15.9</w:t>
            </w:r>
          </w:p>
        </w:tc>
        <w:tc>
          <w:tcPr>
            <w:tcW w:w="709" w:type="dxa"/>
          </w:tcPr>
          <w:p w14:paraId="0B3757E5" w14:textId="77777777" w:rsidR="00D42D54" w:rsidRDefault="00D42D54" w:rsidP="002A4667">
            <w:pPr>
              <w:pStyle w:val="ArIndent2"/>
              <w:ind w:left="0" w:firstLine="0"/>
              <w:jc w:val="center"/>
            </w:pPr>
            <w:r>
              <w:t>16.5</w:t>
            </w:r>
          </w:p>
        </w:tc>
        <w:tc>
          <w:tcPr>
            <w:tcW w:w="709" w:type="dxa"/>
          </w:tcPr>
          <w:p w14:paraId="65339639" w14:textId="77777777" w:rsidR="00D42D54" w:rsidRDefault="00D42D54" w:rsidP="002A4667">
            <w:pPr>
              <w:pStyle w:val="ArIndent2"/>
              <w:ind w:left="0" w:firstLine="0"/>
              <w:jc w:val="center"/>
            </w:pPr>
            <w:r>
              <w:t>17.1</w:t>
            </w:r>
          </w:p>
        </w:tc>
        <w:tc>
          <w:tcPr>
            <w:tcW w:w="709" w:type="dxa"/>
          </w:tcPr>
          <w:p w14:paraId="07170517" w14:textId="77777777" w:rsidR="00D42D54" w:rsidRDefault="00D42D54" w:rsidP="002A4667">
            <w:pPr>
              <w:pStyle w:val="ArIndent2"/>
              <w:ind w:left="0" w:firstLine="0"/>
              <w:jc w:val="center"/>
            </w:pPr>
            <w:r>
              <w:t>18.6</w:t>
            </w:r>
          </w:p>
        </w:tc>
        <w:tc>
          <w:tcPr>
            <w:tcW w:w="709" w:type="dxa"/>
          </w:tcPr>
          <w:p w14:paraId="192B0AEA" w14:textId="77777777" w:rsidR="00D42D54" w:rsidRDefault="00D42D54" w:rsidP="002A4667">
            <w:pPr>
              <w:pStyle w:val="ArIndent2"/>
              <w:ind w:left="0" w:firstLine="0"/>
              <w:jc w:val="center"/>
            </w:pPr>
            <w:r>
              <w:t>20.1</w:t>
            </w:r>
          </w:p>
        </w:tc>
      </w:tr>
    </w:tbl>
    <w:p w14:paraId="146D75D0" w14:textId="77777777" w:rsidR="00D42D54" w:rsidRDefault="00D42D54" w:rsidP="00D42D54">
      <w:pPr>
        <w:pStyle w:val="ArIndent2"/>
      </w:pPr>
    </w:p>
    <w:p w14:paraId="464D6C1A" w14:textId="77777777" w:rsidR="00D42D54" w:rsidRDefault="00D42D54" w:rsidP="00D42D54">
      <w:pPr>
        <w:pStyle w:val="ArIndent2"/>
      </w:pPr>
      <w:r>
        <w:tab/>
        <w:t>Using the midpoint rule with 5 strips, determine the approximate area under the function between x = 3 and x = 13.</w:t>
      </w:r>
    </w:p>
    <w:p w14:paraId="2338FC7C" w14:textId="77777777" w:rsidR="00D42D54" w:rsidRDefault="00D42D54" w:rsidP="00D42D54">
      <w:pPr>
        <w:pStyle w:val="ArIndent2"/>
      </w:pPr>
    </w:p>
    <w:p w14:paraId="5C3AEF1F" w14:textId="77777777" w:rsidR="00D42D54" w:rsidRDefault="00D42D54" w:rsidP="00D42D54">
      <w:pPr>
        <w:pStyle w:val="ArIndent2"/>
      </w:pPr>
    </w:p>
    <w:p w14:paraId="5BF45C71" w14:textId="77777777" w:rsidR="00D42D54" w:rsidRDefault="00D42D54" w:rsidP="00D42D54">
      <w:pPr>
        <w:pStyle w:val="ArIndent2"/>
      </w:pPr>
    </w:p>
    <w:p w14:paraId="488B2F45" w14:textId="77777777" w:rsidR="00D42D54" w:rsidRDefault="00D42D54" w:rsidP="00D42D54">
      <w:pPr>
        <w:pStyle w:val="ArIndent2"/>
      </w:pPr>
    </w:p>
    <w:p w14:paraId="1EA14A34" w14:textId="77777777" w:rsidR="00D42D54" w:rsidRDefault="00D42D54" w:rsidP="00D42D54">
      <w:pPr>
        <w:pStyle w:val="ArIndent2"/>
      </w:pPr>
      <w:r>
        <w:t>(b)</w:t>
      </w:r>
      <w:r>
        <w:tab/>
        <w:t xml:space="preserve">Determine the area under the curve of </w:t>
      </w:r>
      <m:oMath>
        <m:r>
          <m:rPr>
            <m:nor/>
          </m:rPr>
          <w:rPr>
            <w:rFonts w:cs="Arial"/>
          </w:rPr>
          <m:t>f</m:t>
        </m:r>
        <m:d>
          <m:dPr>
            <m:ctrlPr>
              <w:rPr>
                <w:rFonts w:ascii="Cambria Math" w:hAnsi="Cambria Math" w:cs="Arial"/>
                <w:i/>
              </w:rPr>
            </m:ctrlPr>
          </m:dPr>
          <m:e>
            <m:r>
              <m:rPr>
                <m:nor/>
              </m:rPr>
              <w:rPr>
                <w:rFonts w:cs="Arial"/>
              </w:rPr>
              <m:t>x</m:t>
            </m:r>
          </m:e>
        </m:d>
        <m:r>
          <m:rPr>
            <m:nor/>
          </m:rPr>
          <w:rPr>
            <w:rFonts w:ascii="Cambria Math" w:cs="Arial"/>
          </w:rPr>
          <m:t xml:space="preserve"> </m:t>
        </m:r>
        <m:r>
          <m:rPr>
            <m:nor/>
          </m:rPr>
          <w:rPr>
            <w:rFonts w:cs="Arial"/>
          </w:rPr>
          <m:t>=</m:t>
        </m:r>
        <m:r>
          <m:rPr>
            <m:nor/>
          </m:rPr>
          <w:rPr>
            <w:rFonts w:ascii="Cambria Math" w:cs="Arial"/>
          </w:rPr>
          <m:t xml:space="preserve"> </m:t>
        </m:r>
        <m:f>
          <m:fPr>
            <m:ctrlPr>
              <w:rPr>
                <w:rFonts w:ascii="Cambria Math" w:hAnsi="Cambria Math" w:cs="Arial"/>
                <w:i/>
              </w:rPr>
            </m:ctrlPr>
          </m:fPr>
          <m:num>
            <m:rad>
              <m:radPr>
                <m:degHide m:val="1"/>
                <m:ctrlPr>
                  <w:rPr>
                    <w:rFonts w:ascii="Cambria Math" w:hAnsi="Cambria Math" w:cs="Arial"/>
                    <w:i/>
                  </w:rPr>
                </m:ctrlPr>
              </m:radPr>
              <m:deg/>
              <m:e>
                <m:r>
                  <m:rPr>
                    <m:nor/>
                  </m:rPr>
                  <w:rPr>
                    <w:rFonts w:cs="Arial"/>
                  </w:rPr>
                  <m:t>x</m:t>
                </m:r>
              </m:e>
            </m:rad>
          </m:num>
          <m:den>
            <m:func>
              <m:funcPr>
                <m:ctrlPr>
                  <w:rPr>
                    <w:rFonts w:ascii="Cambria Math" w:hAnsi="Cambria Math" w:cs="Arial"/>
                    <w:i/>
                  </w:rPr>
                </m:ctrlPr>
              </m:funcPr>
              <m:fName>
                <m:r>
                  <m:rPr>
                    <m:nor/>
                  </m:rPr>
                  <w:rPr>
                    <w:rFonts w:cs="Arial"/>
                    <w:iCs w:val="0"/>
                  </w:rPr>
                  <m:t>ln</m:t>
                </m:r>
              </m:fName>
              <m:e>
                <m:r>
                  <m:rPr>
                    <m:nor/>
                  </m:rPr>
                  <w:rPr>
                    <w:rFonts w:cs="Arial"/>
                  </w:rPr>
                  <m:t>x</m:t>
                </m:r>
              </m:e>
            </m:func>
          </m:den>
        </m:f>
      </m:oMath>
      <w:r>
        <w:t xml:space="preserve"> between x = 2 and x = 10 using Simpson’s rule with strips of width 0.5.  Give your answer to 6 decimal places.</w:t>
      </w:r>
    </w:p>
    <w:p w14:paraId="2CA86217" w14:textId="77777777" w:rsidR="00D42D54" w:rsidRDefault="00D42D54" w:rsidP="00D42D54">
      <w:pPr>
        <w:pStyle w:val="ArIndent2"/>
      </w:pPr>
    </w:p>
    <w:p w14:paraId="52C7E4D8" w14:textId="77777777" w:rsidR="00D42D54" w:rsidRDefault="00D42D54" w:rsidP="00D42D54">
      <w:pPr>
        <w:pStyle w:val="ArIndent2"/>
      </w:pPr>
    </w:p>
    <w:p w14:paraId="59A3202A" w14:textId="77777777" w:rsidR="00D42D54" w:rsidRDefault="00D42D54" w:rsidP="00D42D54">
      <w:pPr>
        <w:pStyle w:val="ArIndent2"/>
      </w:pPr>
    </w:p>
    <w:p w14:paraId="6215C219" w14:textId="77777777" w:rsidR="00D42D54" w:rsidRDefault="00D42D54" w:rsidP="00D42D54">
      <w:pPr>
        <w:pStyle w:val="ArIndent2"/>
      </w:pPr>
    </w:p>
    <w:p w14:paraId="77C426EC" w14:textId="77777777" w:rsidR="00D42D54" w:rsidRDefault="00D42D54" w:rsidP="00D42D54">
      <w:pPr>
        <w:pStyle w:val="ArIndent2"/>
      </w:pPr>
      <w:r>
        <w:t>(c)</w:t>
      </w:r>
      <w:r>
        <w:tab/>
        <w:t>An unknown function is such that its table of values are given below.</w:t>
      </w:r>
    </w:p>
    <w:p w14:paraId="3B1636E0" w14:textId="77777777" w:rsidR="00D42D54" w:rsidRDefault="00D42D54" w:rsidP="00D42D54">
      <w:pPr>
        <w:pStyle w:val="ArIndent2"/>
      </w:pPr>
    </w:p>
    <w:tbl>
      <w:tblPr>
        <w:tblStyle w:val="TableGrid"/>
        <w:tblW w:w="0" w:type="auto"/>
        <w:tblInd w:w="14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
        <w:gridCol w:w="709"/>
        <w:gridCol w:w="817"/>
        <w:gridCol w:w="709"/>
        <w:gridCol w:w="817"/>
        <w:gridCol w:w="709"/>
        <w:gridCol w:w="709"/>
        <w:gridCol w:w="709"/>
        <w:gridCol w:w="951"/>
        <w:gridCol w:w="709"/>
      </w:tblGrid>
      <w:tr w:rsidR="00D42D54" w14:paraId="6BA00ADC" w14:textId="77777777" w:rsidTr="002A4667">
        <w:tc>
          <w:tcPr>
            <w:tcW w:w="871" w:type="dxa"/>
          </w:tcPr>
          <w:p w14:paraId="5E44150D" w14:textId="77777777" w:rsidR="00D42D54" w:rsidRDefault="00D42D54" w:rsidP="002A4667">
            <w:pPr>
              <w:pStyle w:val="ArIndent2"/>
              <w:ind w:left="0" w:firstLine="0"/>
              <w:jc w:val="center"/>
            </w:pPr>
            <w:r>
              <w:t>x</w:t>
            </w:r>
          </w:p>
        </w:tc>
        <w:tc>
          <w:tcPr>
            <w:tcW w:w="709" w:type="dxa"/>
          </w:tcPr>
          <w:p w14:paraId="74E88037" w14:textId="77777777" w:rsidR="00D42D54" w:rsidRDefault="00D42D54" w:rsidP="002A4667">
            <w:pPr>
              <w:pStyle w:val="ArIndent2"/>
              <w:ind w:left="0" w:firstLine="0"/>
              <w:jc w:val="center"/>
            </w:pPr>
            <w:r>
              <w:t>1</w:t>
            </w:r>
          </w:p>
        </w:tc>
        <w:tc>
          <w:tcPr>
            <w:tcW w:w="709" w:type="dxa"/>
          </w:tcPr>
          <w:p w14:paraId="168BBEC9" w14:textId="77777777" w:rsidR="00D42D54" w:rsidRDefault="00D42D54" w:rsidP="002A4667">
            <w:pPr>
              <w:pStyle w:val="ArIndent2"/>
              <w:ind w:left="0" w:firstLine="0"/>
              <w:jc w:val="center"/>
            </w:pPr>
            <w:r>
              <w:t>1.5</w:t>
            </w:r>
          </w:p>
        </w:tc>
        <w:tc>
          <w:tcPr>
            <w:tcW w:w="709" w:type="dxa"/>
          </w:tcPr>
          <w:p w14:paraId="0A22E1CA" w14:textId="77777777" w:rsidR="00D42D54" w:rsidRDefault="00D42D54" w:rsidP="002A4667">
            <w:pPr>
              <w:pStyle w:val="ArIndent2"/>
              <w:ind w:left="0" w:firstLine="0"/>
              <w:jc w:val="center"/>
            </w:pPr>
            <w:r>
              <w:t>2</w:t>
            </w:r>
          </w:p>
        </w:tc>
        <w:tc>
          <w:tcPr>
            <w:tcW w:w="709" w:type="dxa"/>
          </w:tcPr>
          <w:p w14:paraId="773CC1C5" w14:textId="77777777" w:rsidR="00D42D54" w:rsidRDefault="00D42D54" w:rsidP="002A4667">
            <w:pPr>
              <w:pStyle w:val="ArIndent2"/>
              <w:ind w:left="0" w:firstLine="0"/>
              <w:jc w:val="center"/>
            </w:pPr>
            <w:r>
              <w:t>2.5</w:t>
            </w:r>
          </w:p>
        </w:tc>
        <w:tc>
          <w:tcPr>
            <w:tcW w:w="709" w:type="dxa"/>
          </w:tcPr>
          <w:p w14:paraId="70E29607" w14:textId="77777777" w:rsidR="00D42D54" w:rsidRDefault="00D42D54" w:rsidP="002A4667">
            <w:pPr>
              <w:pStyle w:val="ArIndent2"/>
              <w:ind w:left="0" w:firstLine="0"/>
              <w:jc w:val="center"/>
            </w:pPr>
            <w:r>
              <w:t>3</w:t>
            </w:r>
          </w:p>
        </w:tc>
        <w:tc>
          <w:tcPr>
            <w:tcW w:w="709" w:type="dxa"/>
          </w:tcPr>
          <w:p w14:paraId="3FA2874D" w14:textId="77777777" w:rsidR="00D42D54" w:rsidRDefault="00D42D54" w:rsidP="002A4667">
            <w:pPr>
              <w:pStyle w:val="ArIndent2"/>
              <w:ind w:left="0" w:firstLine="0"/>
              <w:jc w:val="center"/>
            </w:pPr>
            <w:r>
              <w:t>…</w:t>
            </w:r>
          </w:p>
        </w:tc>
        <w:tc>
          <w:tcPr>
            <w:tcW w:w="709" w:type="dxa"/>
          </w:tcPr>
          <w:p w14:paraId="592D5915" w14:textId="77777777" w:rsidR="00D42D54" w:rsidRDefault="00D42D54" w:rsidP="002A4667">
            <w:pPr>
              <w:pStyle w:val="ArIndent2"/>
              <w:ind w:left="0" w:firstLine="0"/>
              <w:jc w:val="center"/>
            </w:pPr>
            <w:r>
              <w:t>10</w:t>
            </w:r>
          </w:p>
        </w:tc>
        <w:tc>
          <w:tcPr>
            <w:tcW w:w="709" w:type="dxa"/>
          </w:tcPr>
          <w:p w14:paraId="3BBF58BD" w14:textId="77777777" w:rsidR="00D42D54" w:rsidRDefault="00D42D54" w:rsidP="002A4667">
            <w:pPr>
              <w:pStyle w:val="ArIndent2"/>
              <w:ind w:left="0" w:firstLine="0"/>
              <w:jc w:val="center"/>
            </w:pPr>
            <w:r>
              <w:t>10.5</w:t>
            </w:r>
          </w:p>
        </w:tc>
        <w:tc>
          <w:tcPr>
            <w:tcW w:w="709" w:type="dxa"/>
          </w:tcPr>
          <w:p w14:paraId="36BC29E5" w14:textId="77777777" w:rsidR="00D42D54" w:rsidRDefault="00D42D54" w:rsidP="002A4667">
            <w:pPr>
              <w:pStyle w:val="ArIndent2"/>
              <w:ind w:left="0" w:firstLine="0"/>
              <w:jc w:val="center"/>
            </w:pPr>
            <w:r>
              <w:t>11</w:t>
            </w:r>
          </w:p>
        </w:tc>
      </w:tr>
      <w:tr w:rsidR="00D42D54" w14:paraId="77DDC3E3" w14:textId="77777777" w:rsidTr="002A4667">
        <w:tc>
          <w:tcPr>
            <w:tcW w:w="871" w:type="dxa"/>
          </w:tcPr>
          <w:p w14:paraId="75CD7D80" w14:textId="77777777" w:rsidR="00D42D54" w:rsidRDefault="00D42D54" w:rsidP="002A4667">
            <w:pPr>
              <w:pStyle w:val="ArIndent2"/>
              <w:ind w:left="0" w:firstLine="0"/>
              <w:jc w:val="center"/>
            </w:pPr>
            <w:r>
              <w:t>f(x)</w:t>
            </w:r>
          </w:p>
        </w:tc>
        <w:tc>
          <w:tcPr>
            <w:tcW w:w="709" w:type="dxa"/>
          </w:tcPr>
          <w:p w14:paraId="675480C6" w14:textId="77777777" w:rsidR="00D42D54" w:rsidRDefault="00D42D54" w:rsidP="002A4667">
            <w:pPr>
              <w:pStyle w:val="ArIndent2"/>
              <w:ind w:left="0" w:firstLine="0"/>
              <w:jc w:val="center"/>
            </w:pPr>
            <w:r>
              <w:t>8.2</w:t>
            </w:r>
          </w:p>
        </w:tc>
        <w:tc>
          <w:tcPr>
            <w:tcW w:w="709" w:type="dxa"/>
          </w:tcPr>
          <w:p w14:paraId="2FDD0DB6" w14:textId="77777777" w:rsidR="00D42D54" w:rsidRDefault="00D42D54" w:rsidP="002A4667">
            <w:pPr>
              <w:pStyle w:val="ArIndent2"/>
              <w:ind w:left="0" w:firstLine="0"/>
              <w:jc w:val="center"/>
            </w:pPr>
            <w:r>
              <w:t>8.175</w:t>
            </w:r>
          </w:p>
        </w:tc>
        <w:tc>
          <w:tcPr>
            <w:tcW w:w="709" w:type="dxa"/>
          </w:tcPr>
          <w:p w14:paraId="4E63DA87" w14:textId="77777777" w:rsidR="00D42D54" w:rsidRDefault="00D42D54" w:rsidP="002A4667">
            <w:pPr>
              <w:pStyle w:val="ArIndent2"/>
              <w:ind w:left="0" w:firstLine="0"/>
              <w:jc w:val="center"/>
            </w:pPr>
            <w:r>
              <w:t>7.6</w:t>
            </w:r>
          </w:p>
        </w:tc>
        <w:tc>
          <w:tcPr>
            <w:tcW w:w="709" w:type="dxa"/>
          </w:tcPr>
          <w:p w14:paraId="67C35DF5" w14:textId="77777777" w:rsidR="00D42D54" w:rsidRDefault="00D42D54" w:rsidP="002A4667">
            <w:pPr>
              <w:pStyle w:val="ArIndent2"/>
              <w:ind w:left="0" w:firstLine="0"/>
              <w:jc w:val="center"/>
            </w:pPr>
            <w:r>
              <w:t>6.625</w:t>
            </w:r>
          </w:p>
        </w:tc>
        <w:tc>
          <w:tcPr>
            <w:tcW w:w="709" w:type="dxa"/>
          </w:tcPr>
          <w:p w14:paraId="4CF875F1" w14:textId="77777777" w:rsidR="00D42D54" w:rsidRDefault="00D42D54" w:rsidP="002A4667">
            <w:pPr>
              <w:pStyle w:val="ArIndent2"/>
              <w:ind w:left="0" w:firstLine="0"/>
              <w:jc w:val="center"/>
            </w:pPr>
            <w:r>
              <w:t>5.4</w:t>
            </w:r>
          </w:p>
        </w:tc>
        <w:tc>
          <w:tcPr>
            <w:tcW w:w="709" w:type="dxa"/>
          </w:tcPr>
          <w:p w14:paraId="72D174A4" w14:textId="77777777" w:rsidR="00D42D54" w:rsidRDefault="00D42D54" w:rsidP="002A4667">
            <w:pPr>
              <w:pStyle w:val="ArIndent2"/>
              <w:ind w:left="0" w:firstLine="0"/>
              <w:jc w:val="center"/>
            </w:pPr>
            <w:r>
              <w:t>…</w:t>
            </w:r>
          </w:p>
        </w:tc>
        <w:tc>
          <w:tcPr>
            <w:tcW w:w="709" w:type="dxa"/>
          </w:tcPr>
          <w:p w14:paraId="6874AC77" w14:textId="77777777" w:rsidR="00D42D54" w:rsidRDefault="00D42D54" w:rsidP="002A4667">
            <w:pPr>
              <w:pStyle w:val="ArIndent2"/>
              <w:ind w:left="0" w:firstLine="0"/>
              <w:jc w:val="center"/>
            </w:pPr>
            <w:r>
              <w:t>46</w:t>
            </w:r>
          </w:p>
        </w:tc>
        <w:tc>
          <w:tcPr>
            <w:tcW w:w="709" w:type="dxa"/>
          </w:tcPr>
          <w:p w14:paraId="5F0938DB" w14:textId="77777777" w:rsidR="00D42D54" w:rsidRDefault="00D42D54" w:rsidP="002A4667">
            <w:pPr>
              <w:pStyle w:val="ArIndent2"/>
              <w:ind w:left="0" w:firstLine="0"/>
              <w:jc w:val="center"/>
            </w:pPr>
            <w:r>
              <w:t>59.025</w:t>
            </w:r>
          </w:p>
        </w:tc>
        <w:tc>
          <w:tcPr>
            <w:tcW w:w="709" w:type="dxa"/>
          </w:tcPr>
          <w:p w14:paraId="7FD70B69" w14:textId="77777777" w:rsidR="00D42D54" w:rsidRDefault="00D42D54" w:rsidP="002A4667">
            <w:pPr>
              <w:pStyle w:val="ArIndent2"/>
              <w:ind w:left="0" w:firstLine="0"/>
              <w:jc w:val="center"/>
            </w:pPr>
            <w:r>
              <w:t>74.2</w:t>
            </w:r>
          </w:p>
        </w:tc>
      </w:tr>
    </w:tbl>
    <w:p w14:paraId="11B0C857" w14:textId="77777777" w:rsidR="00D42D54" w:rsidRDefault="00D42D54" w:rsidP="00D42D54">
      <w:pPr>
        <w:pStyle w:val="ArIndent2"/>
      </w:pPr>
    </w:p>
    <w:p w14:paraId="4602623C" w14:textId="77777777" w:rsidR="00D42D54" w:rsidRDefault="00D42D54" w:rsidP="00D42D54">
      <w:pPr>
        <w:pStyle w:val="ArIndent2"/>
      </w:pPr>
      <w:r>
        <w:tab/>
        <w:t>The formula for the trapezoidal rule is:</w:t>
      </w:r>
    </w:p>
    <w:p w14:paraId="647F6D37" w14:textId="77777777" w:rsidR="00D42D54" w:rsidRPr="00627BC7" w:rsidRDefault="00D42D54" w:rsidP="00D42D54">
      <w:pPr>
        <w:pStyle w:val="CSNorm"/>
        <w:rPr>
          <w:rFonts w:ascii="Arial" w:hAnsi="Arial" w:cs="Arial"/>
          <w:sz w:val="24"/>
        </w:rPr>
      </w:pPr>
      <m:oMathPara>
        <m:oMath>
          <m:r>
            <m:rPr>
              <m:nor/>
            </m:rPr>
            <w:rPr>
              <w:rFonts w:ascii="Arial" w:hAnsi="Arial" w:cs="Arial"/>
              <w:sz w:val="24"/>
            </w:rPr>
            <m:t xml:space="preserve">A ≈ </m:t>
          </m:r>
          <m:f>
            <m:fPr>
              <m:ctrlPr>
                <w:rPr>
                  <w:rFonts w:ascii="Cambria Math" w:hAnsi="Cambria Math" w:cs="Arial"/>
                  <w:sz w:val="24"/>
                </w:rPr>
              </m:ctrlPr>
            </m:fPr>
            <m:num>
              <m:r>
                <m:rPr>
                  <m:nor/>
                </m:rPr>
                <w:rPr>
                  <w:rFonts w:ascii="Arial" w:hAnsi="Arial" w:cs="Arial"/>
                  <w:sz w:val="24"/>
                </w:rPr>
                <m:t>w</m:t>
              </m:r>
            </m:num>
            <m:den>
              <m:r>
                <m:rPr>
                  <m:nor/>
                </m:rPr>
                <w:rPr>
                  <w:rFonts w:ascii="Arial" w:hAnsi="Arial" w:cs="Arial"/>
                  <w:sz w:val="24"/>
                </w:rPr>
                <m:t>2</m:t>
              </m:r>
            </m:den>
          </m:f>
          <m:r>
            <m:rPr>
              <m:nor/>
            </m:rPr>
            <w:rPr>
              <w:rFonts w:ascii="Arial" w:hAnsi="Arial" w:cs="Arial"/>
              <w:sz w:val="24"/>
            </w:rPr>
            <m:t xml:space="preserve"> × </m:t>
          </m:r>
          <m:d>
            <m:dPr>
              <m:begChr m:val="["/>
              <m:endChr m:val="]"/>
              <m:ctrlPr>
                <w:rPr>
                  <w:rFonts w:ascii="Cambria Math" w:hAnsi="Cambria Math" w:cs="Arial"/>
                  <w:i/>
                  <w:sz w:val="24"/>
                </w:rPr>
              </m:ctrlPr>
            </m:dPr>
            <m:e>
              <m:r>
                <m:rPr>
                  <m:nor/>
                </m:rPr>
                <w:rPr>
                  <w:rFonts w:ascii="Arial" w:hAnsi="Arial" w:cs="Arial"/>
                  <w:sz w:val="24"/>
                </w:rPr>
                <m:t>f</m:t>
              </m:r>
              <m:d>
                <m:dPr>
                  <m:ctrlPr>
                    <w:rPr>
                      <w:rFonts w:ascii="Cambria Math" w:hAnsi="Cambria Math" w:cs="Arial"/>
                      <w:i/>
                      <w:sz w:val="24"/>
                    </w:rPr>
                  </m:ctrlPr>
                </m:dPr>
                <m:e>
                  <m:sSub>
                    <m:sSubPr>
                      <m:ctrlPr>
                        <w:rPr>
                          <w:rFonts w:ascii="Cambria Math" w:hAnsi="Cambria Math" w:cs="Arial"/>
                          <w:i/>
                          <w:sz w:val="24"/>
                        </w:rPr>
                      </m:ctrlPr>
                    </m:sSubPr>
                    <m:e>
                      <m:r>
                        <m:rPr>
                          <m:nor/>
                        </m:rPr>
                        <w:rPr>
                          <w:rFonts w:ascii="Arial" w:hAnsi="Arial" w:cs="Arial"/>
                          <w:sz w:val="24"/>
                        </w:rPr>
                        <m:t>a</m:t>
                      </m:r>
                    </m:e>
                    <m:sub>
                      <m:r>
                        <m:rPr>
                          <m:nor/>
                        </m:rPr>
                        <w:rPr>
                          <w:rFonts w:ascii="Arial" w:hAnsi="Arial" w:cs="Arial"/>
                          <w:sz w:val="24"/>
                        </w:rPr>
                        <m:t>0</m:t>
                      </m:r>
                    </m:sub>
                  </m:sSub>
                </m:e>
              </m:d>
              <m:r>
                <m:rPr>
                  <m:nor/>
                </m:rPr>
                <w:rPr>
                  <w:rFonts w:ascii="Arial" w:hAnsi="Arial" w:cs="Arial"/>
                  <w:sz w:val="24"/>
                </w:rPr>
                <m:t xml:space="preserve"> + 2</m:t>
              </m:r>
              <m:nary>
                <m:naryPr>
                  <m:chr m:val="∑"/>
                  <m:limLoc m:val="undOvr"/>
                  <m:ctrlPr>
                    <w:rPr>
                      <w:rFonts w:ascii="Cambria Math" w:hAnsi="Cambria Math" w:cs="Arial"/>
                      <w:i/>
                      <w:sz w:val="24"/>
                    </w:rPr>
                  </m:ctrlPr>
                </m:naryPr>
                <m:sub>
                  <m:r>
                    <m:rPr>
                      <m:nor/>
                    </m:rPr>
                    <w:rPr>
                      <w:rFonts w:ascii="Arial" w:hAnsi="Arial" w:cs="Arial"/>
                      <w:sz w:val="24"/>
                    </w:rPr>
                    <m:t>i=1</m:t>
                  </m:r>
                </m:sub>
                <m:sup>
                  <m:r>
                    <m:rPr>
                      <m:nor/>
                    </m:rPr>
                    <w:rPr>
                      <w:rFonts w:ascii="Arial" w:hAnsi="Arial" w:cs="Arial"/>
                      <w:sz w:val="24"/>
                    </w:rPr>
                    <m:t>n-1</m:t>
                  </m:r>
                </m:sup>
                <m:e>
                  <m:r>
                    <m:rPr>
                      <m:nor/>
                    </m:rPr>
                    <w:rPr>
                      <w:rFonts w:ascii="Arial" w:hAnsi="Arial" w:cs="Arial"/>
                      <w:sz w:val="24"/>
                    </w:rPr>
                    <m:t>f(</m:t>
                  </m:r>
                  <m:sSub>
                    <m:sSubPr>
                      <m:ctrlPr>
                        <w:rPr>
                          <w:rFonts w:ascii="Cambria Math" w:hAnsi="Cambria Math" w:cs="Arial"/>
                          <w:i/>
                          <w:sz w:val="24"/>
                        </w:rPr>
                      </m:ctrlPr>
                    </m:sSubPr>
                    <m:e>
                      <m:r>
                        <m:rPr>
                          <m:nor/>
                        </m:rPr>
                        <w:rPr>
                          <w:rFonts w:ascii="Arial" w:hAnsi="Arial" w:cs="Arial"/>
                          <w:sz w:val="24"/>
                        </w:rPr>
                        <m:t>a</m:t>
                      </m:r>
                    </m:e>
                    <m:sub>
                      <m:r>
                        <m:rPr>
                          <m:nor/>
                        </m:rPr>
                        <w:rPr>
                          <w:rFonts w:ascii="Arial" w:hAnsi="Arial" w:cs="Arial"/>
                          <w:sz w:val="24"/>
                        </w:rPr>
                        <m:t>i</m:t>
                      </m:r>
                    </m:sub>
                  </m:sSub>
                  <m:r>
                    <m:rPr>
                      <m:nor/>
                    </m:rPr>
                    <w:rPr>
                      <w:rFonts w:ascii="Arial" w:hAnsi="Arial" w:cs="Arial"/>
                      <w:sz w:val="24"/>
                    </w:rPr>
                    <m:t>)</m:t>
                  </m:r>
                </m:e>
              </m:nary>
              <m:r>
                <m:rPr>
                  <m:nor/>
                </m:rPr>
                <w:rPr>
                  <w:rFonts w:ascii="Arial" w:hAnsi="Arial" w:cs="Arial"/>
                  <w:sz w:val="24"/>
                </w:rPr>
                <m:t xml:space="preserve"> + f(</m:t>
              </m:r>
              <m:sSub>
                <m:sSubPr>
                  <m:ctrlPr>
                    <w:rPr>
                      <w:rFonts w:ascii="Cambria Math" w:hAnsi="Cambria Math" w:cs="Arial"/>
                      <w:i/>
                      <w:sz w:val="24"/>
                    </w:rPr>
                  </m:ctrlPr>
                </m:sSubPr>
                <m:e>
                  <m:r>
                    <m:rPr>
                      <m:nor/>
                    </m:rPr>
                    <w:rPr>
                      <w:rFonts w:ascii="Arial" w:hAnsi="Arial" w:cs="Arial"/>
                      <w:sz w:val="24"/>
                    </w:rPr>
                    <m:t>a</m:t>
                  </m:r>
                </m:e>
                <m:sub>
                  <m:r>
                    <m:rPr>
                      <m:nor/>
                    </m:rPr>
                    <w:rPr>
                      <w:rFonts w:ascii="Arial" w:hAnsi="Arial" w:cs="Arial"/>
                      <w:sz w:val="24"/>
                    </w:rPr>
                    <m:t>n</m:t>
                  </m:r>
                </m:sub>
              </m:sSub>
              <m:r>
                <m:rPr>
                  <m:nor/>
                </m:rPr>
                <w:rPr>
                  <w:rFonts w:ascii="Arial" w:hAnsi="Arial" w:cs="Arial"/>
                  <w:sz w:val="24"/>
                </w:rPr>
                <m:t>)</m:t>
              </m:r>
            </m:e>
          </m:d>
        </m:oMath>
      </m:oMathPara>
    </w:p>
    <w:p w14:paraId="078DB385" w14:textId="77777777" w:rsidR="00D42D54" w:rsidRDefault="00D42D54" w:rsidP="00D42D54">
      <w:pPr>
        <w:pStyle w:val="ArIndent2"/>
      </w:pPr>
    </w:p>
    <w:p w14:paraId="622CB54E" w14:textId="77777777" w:rsidR="00D42D54" w:rsidRDefault="00D42D54" w:rsidP="00D42D54">
      <w:pPr>
        <w:pStyle w:val="ArIndent2"/>
      </w:pPr>
      <w:r>
        <w:tab/>
        <w:t xml:space="preserve">Given that </w:t>
      </w:r>
      <m:oMath>
        <m:nary>
          <m:naryPr>
            <m:chr m:val="∑"/>
            <m:limLoc m:val="undOvr"/>
            <m:subHide m:val="1"/>
            <m:supHide m:val="1"/>
            <m:ctrlPr>
              <w:rPr>
                <w:rFonts w:ascii="Cambria Math" w:hAnsi="Cambria Math" w:cs="Arial"/>
                <w:i/>
              </w:rPr>
            </m:ctrlPr>
          </m:naryPr>
          <m:sub/>
          <m:sup/>
          <m:e>
            <m:d>
              <m:dPr>
                <m:ctrlPr>
                  <w:rPr>
                    <w:rFonts w:ascii="Cambria Math" w:hAnsi="Cambria Math" w:cs="Arial"/>
                    <w:i/>
                  </w:rPr>
                </m:ctrlPr>
              </m:dPr>
              <m:e>
                <m:r>
                  <m:rPr>
                    <m:nor/>
                  </m:rPr>
                  <w:rPr>
                    <w:rFonts w:cs="Arial"/>
                  </w:rPr>
                  <m:t>8.2</m:t>
                </m:r>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8.175</m:t>
                </m:r>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7.6</m:t>
                </m:r>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74.2</m:t>
                </m:r>
              </m:e>
            </m:d>
            <m:r>
              <m:rPr>
                <m:nor/>
              </m:rPr>
              <w:rPr>
                <w:rFonts w:ascii="Cambria Math" w:cs="Arial"/>
              </w:rPr>
              <m:t xml:space="preserve"> </m:t>
            </m:r>
            <m:r>
              <m:rPr>
                <m:nor/>
              </m:rPr>
              <w:rPr>
                <w:rFonts w:cs="Arial"/>
              </w:rPr>
              <m:t>=</m:t>
            </m:r>
            <m:r>
              <m:rPr>
                <m:nor/>
              </m:rPr>
              <w:rPr>
                <w:rFonts w:ascii="Cambria Math" w:cs="Arial"/>
              </w:rPr>
              <m:t xml:space="preserve"> </m:t>
            </m:r>
            <m:r>
              <m:rPr>
                <m:nor/>
              </m:rPr>
              <w:rPr>
                <w:rFonts w:cs="Arial"/>
              </w:rPr>
              <m:t>333.2</m:t>
            </m:r>
          </m:e>
        </m:nary>
      </m:oMath>
      <w:r>
        <w:t xml:space="preserve"> determine the approximate area under the function between x = 1 and x = 11 using the trapezoidal rule.</w:t>
      </w:r>
    </w:p>
    <w:p w14:paraId="68344FD2" w14:textId="77777777" w:rsidR="00D42D54" w:rsidRDefault="00D42D54" w:rsidP="00D42D54">
      <w:pPr>
        <w:pStyle w:val="ArIndent2"/>
      </w:pPr>
    </w:p>
    <w:p w14:paraId="39E70701" w14:textId="77777777" w:rsidR="00D42D54" w:rsidRDefault="00D42D54" w:rsidP="00D42D54">
      <w:pPr>
        <w:pStyle w:val="ArIndent2"/>
      </w:pPr>
    </w:p>
    <w:p w14:paraId="6F04716D" w14:textId="77777777" w:rsidR="00D42D54" w:rsidRDefault="00D42D54" w:rsidP="00D42D54">
      <w:pPr>
        <w:pStyle w:val="ArIndent2"/>
      </w:pPr>
    </w:p>
    <w:p w14:paraId="46DDE68F" w14:textId="77777777" w:rsidR="00D42D54" w:rsidRDefault="00D42D54" w:rsidP="00990FC7"/>
    <w:p w14:paraId="49E2D005" w14:textId="77777777" w:rsidR="00D42D54" w:rsidRDefault="00D42D54" w:rsidP="00990FC7"/>
    <w:p w14:paraId="321C3CF2" w14:textId="77777777" w:rsidR="00D42D54" w:rsidRDefault="00D42D54" w:rsidP="00990FC7"/>
    <w:p w14:paraId="005AEEA1" w14:textId="77777777" w:rsidR="00D42D54" w:rsidRDefault="00D42D54" w:rsidP="00990FC7"/>
    <w:p w14:paraId="194CB0E6" w14:textId="77777777" w:rsidR="00D42D54" w:rsidRDefault="00D42D54" w:rsidP="00990FC7"/>
    <w:p w14:paraId="66B5FF4A" w14:textId="61D21730" w:rsidR="00990FC7" w:rsidRPr="00350A42" w:rsidRDefault="00BE2613" w:rsidP="00990FC7">
      <w:r>
        <w:lastRenderedPageBreak/>
        <w:t>6</w:t>
      </w:r>
      <w:r w:rsidR="00990FC7">
        <w:t xml:space="preserve">. </w:t>
      </w:r>
      <w:r w:rsidR="00990FC7">
        <w:tab/>
        <w:t>[</w:t>
      </w:r>
      <w:r w:rsidR="003B192A">
        <w:t xml:space="preserve">8 marks - </w:t>
      </w:r>
      <w:r w:rsidR="00990FC7">
        <w:t>4, 2, 2</w:t>
      </w:r>
      <w:r w:rsidR="00990FC7" w:rsidRPr="00350A42">
        <w:t>]</w:t>
      </w:r>
    </w:p>
    <w:p w14:paraId="6F0F9F1C" w14:textId="77777777" w:rsidR="00990FC7" w:rsidRDefault="00990FC7" w:rsidP="00990FC7"/>
    <w:p w14:paraId="4557DE39" w14:textId="77777777" w:rsidR="00990FC7" w:rsidRPr="00A57780" w:rsidRDefault="00990FC7" w:rsidP="00BE2613">
      <w:pPr>
        <w:ind w:firstLine="720"/>
        <w:rPr>
          <w:rFonts w:cs="Arial"/>
          <w:lang w:val="en-AU"/>
        </w:rPr>
      </w:pPr>
      <w:r w:rsidRPr="00A57780">
        <w:rPr>
          <w:rFonts w:cs="Arial"/>
          <w:lang w:val="en-AU"/>
        </w:rPr>
        <w:t xml:space="preserve">The graphs of   </w:t>
      </w:r>
      <w:r w:rsidRPr="00A57780">
        <w:rPr>
          <w:rFonts w:cs="Arial"/>
          <w:color w:val="FF0000"/>
          <w:position w:val="-6"/>
          <w:lang w:val="en-AU"/>
        </w:rPr>
        <w:object w:dxaOrig="735" w:dyaOrig="256" w14:anchorId="03759E01">
          <v:shape id="_x0000_i1031" type="#_x0000_t75" style="width:36.75pt;height:12.75pt" o:ole="">
            <v:imagedata r:id="rId21" o:title=""/>
          </v:shape>
          <o:OLEObject Type="Embed" ProgID="FXEquation.Equation" ShapeID="_x0000_i1031" DrawAspect="Content" ObjectID="_1531632137" r:id="rId22"/>
        </w:object>
      </w:r>
      <w:r w:rsidRPr="00A57780">
        <w:rPr>
          <w:rFonts w:cs="Arial"/>
          <w:lang w:val="en-AU"/>
        </w:rPr>
        <w:t xml:space="preserve">   and   </w:t>
      </w:r>
      <w:r w:rsidRPr="00A57780">
        <w:rPr>
          <w:rFonts w:cs="Arial"/>
          <w:color w:val="FF0000"/>
          <w:position w:val="-6"/>
          <w:lang w:val="en-AU"/>
        </w:rPr>
        <w:object w:dxaOrig="1498" w:dyaOrig="312" w14:anchorId="523B4994">
          <v:shape id="_x0000_i1032" type="#_x0000_t75" style="width:75pt;height:15.75pt" o:ole="">
            <v:imagedata r:id="rId23" o:title=""/>
          </v:shape>
          <o:OLEObject Type="Embed" ProgID="FXEquation.Equation" ShapeID="_x0000_i1032" DrawAspect="Content" ObjectID="_1531632138" r:id="rId24"/>
        </w:object>
      </w:r>
      <w:r w:rsidRPr="00A57780">
        <w:rPr>
          <w:rFonts w:cs="Arial"/>
          <w:lang w:val="en-AU"/>
        </w:rPr>
        <w:t xml:space="preserve">   are shown below:</w:t>
      </w:r>
    </w:p>
    <w:p w14:paraId="56F4FDA8" w14:textId="77777777" w:rsidR="00990FC7" w:rsidRPr="00A57780" w:rsidRDefault="003034B1" w:rsidP="00990FC7">
      <w:pPr>
        <w:rPr>
          <w:rFonts w:cs="Arial"/>
          <w:lang w:val="en-AU"/>
        </w:rPr>
      </w:pPr>
      <w:r>
        <w:rPr>
          <w:noProof/>
          <w:lang w:val="en-AU" w:eastAsia="en-AU"/>
        </w:rPr>
        <w:pict w14:anchorId="47829BF7">
          <v:group id="_x0000_s1026" style="position:absolute;margin-left:41pt;margin-top:.4pt;width:247pt;height:158.8pt;z-index:251659264" coordorigin="2118,2876" coordsize="5071,3128" wrapcoords="10735 2140 10800 3770 2684 3770 2618 4381 5302 5400 916 6215 982 6928 7920 7030 10080 8660 10865 10291 10931 11921 1178 13347 851 13755 1636 14264 10931 15181 10800 19257 10931 19970 11193 19970 11324 19970 11324 18951 11193 18442 12240 18442 15775 17219 15775 16811 15447 15181 16691 14468 17542 13755 17411 13551 13745 11921 12305 10291 11193 8660 18327 7845 18327 7030 17542 6928 17542 6215 11193 5400 11389 4585 11193 3872 10800 3770 10865 3770 11389 2140 10735 2140">
            <v:shape id="_x0000_s1027" type="#_x0000_t75" style="position:absolute;left:2118;top:2876;width:4545;height:3128">
              <v:imagedata r:id="rId25" o:title=""/>
            </v:shape>
            <v:shapetype id="_x0000_t202" coordsize="21600,21600" o:spt="202" path="m,l,21600r21600,l21600,xe">
              <v:stroke joinstyle="miter"/>
              <v:path gradientshapeok="t" o:connecttype="rect"/>
            </v:shapetype>
            <v:shape id="_x0000_s1028" type="#_x0000_t202" style="position:absolute;left:5119;top:5326;width:2027;height:435" filled="f" stroked="f">
              <v:textbox>
                <w:txbxContent>
                  <w:p w14:paraId="402DACA0" w14:textId="77777777" w:rsidR="003B192A" w:rsidRDefault="003B192A" w:rsidP="00990FC7">
                    <w:r w:rsidRPr="00F56447">
                      <w:rPr>
                        <w:color w:val="FF0000"/>
                        <w:position w:val="-6"/>
                      </w:rPr>
                      <w:object w:dxaOrig="1498" w:dyaOrig="312" w14:anchorId="5FEBB784">
                        <v:shape id="_x0000_i1034" type="#_x0000_t75" style="width:75pt;height:15.75pt" o:ole="">
                          <v:imagedata r:id="rId26" o:title=""/>
                        </v:shape>
                        <o:OLEObject Type="Embed" ProgID="FXEquation.Equation" ShapeID="_x0000_i1034" DrawAspect="Content" ObjectID="_1531632142" r:id="rId27"/>
                      </w:object>
                    </w:r>
                  </w:p>
                </w:txbxContent>
              </v:textbox>
            </v:shape>
            <v:shape id="_x0000_s1029" type="#_x0000_t202" style="position:absolute;left:6141;top:4690;width:1048;height:414;mso-wrap-style:none" filled="f" stroked="f">
              <v:textbox style="mso-fit-shape-to-text:t">
                <w:txbxContent>
                  <w:p w14:paraId="608E3373" w14:textId="77777777" w:rsidR="003B192A" w:rsidRDefault="003B192A" w:rsidP="00990FC7">
                    <w:r w:rsidRPr="00F56447">
                      <w:rPr>
                        <w:color w:val="FF0000"/>
                        <w:position w:val="-6"/>
                      </w:rPr>
                      <w:object w:dxaOrig="735" w:dyaOrig="256" w14:anchorId="70EC2063">
                        <v:shape id="_x0000_i1036" type="#_x0000_t75" style="width:36.75pt;height:12pt" o:ole="">
                          <v:imagedata r:id="rId28" o:title=""/>
                        </v:shape>
                        <o:OLEObject Type="Embed" ProgID="FXEquation.Equation" ShapeID="_x0000_i1036" DrawAspect="Content" ObjectID="_1531632143" r:id="rId29"/>
                      </w:object>
                    </w:r>
                  </w:p>
                </w:txbxContent>
              </v:textbox>
            </v:shape>
            <w10:wrap type="through"/>
          </v:group>
          <o:OLEObject Type="Embed" ProgID="FXDraw.Graphic" ShapeID="_x0000_s1027" DrawAspect="Content" ObjectID="_1531632144" r:id="rId30"/>
        </w:pict>
      </w:r>
    </w:p>
    <w:p w14:paraId="0FB404C7" w14:textId="77777777" w:rsidR="00990FC7" w:rsidRPr="00A57780" w:rsidRDefault="00990FC7" w:rsidP="00990FC7">
      <w:pPr>
        <w:rPr>
          <w:rFonts w:cs="Arial"/>
          <w:lang w:val="en-AU"/>
        </w:rPr>
      </w:pPr>
    </w:p>
    <w:p w14:paraId="08280B9B" w14:textId="77777777" w:rsidR="00990FC7" w:rsidRPr="00A57780" w:rsidRDefault="00990FC7" w:rsidP="00990FC7">
      <w:pPr>
        <w:rPr>
          <w:rFonts w:cs="Arial"/>
          <w:lang w:val="en-AU"/>
        </w:rPr>
      </w:pPr>
    </w:p>
    <w:p w14:paraId="0351ED76" w14:textId="77777777" w:rsidR="00990FC7" w:rsidRPr="00A57780" w:rsidRDefault="00990FC7" w:rsidP="00990FC7">
      <w:pPr>
        <w:rPr>
          <w:rFonts w:cs="Arial"/>
          <w:lang w:val="en-AU"/>
        </w:rPr>
      </w:pPr>
    </w:p>
    <w:p w14:paraId="790F8B86" w14:textId="77777777" w:rsidR="00990FC7" w:rsidRPr="00A57780" w:rsidRDefault="00990FC7" w:rsidP="00990FC7">
      <w:pPr>
        <w:rPr>
          <w:rFonts w:cs="Arial"/>
          <w:lang w:val="en-AU"/>
        </w:rPr>
      </w:pPr>
    </w:p>
    <w:p w14:paraId="646894B5" w14:textId="77777777" w:rsidR="00990FC7" w:rsidRPr="00A57780" w:rsidRDefault="00990FC7" w:rsidP="00990FC7">
      <w:pPr>
        <w:rPr>
          <w:rFonts w:cs="Arial"/>
          <w:lang w:val="en-AU"/>
        </w:rPr>
      </w:pPr>
    </w:p>
    <w:p w14:paraId="1B1DCC6E" w14:textId="77777777" w:rsidR="00990FC7" w:rsidRPr="00A57780" w:rsidRDefault="00990FC7" w:rsidP="00990FC7">
      <w:pPr>
        <w:rPr>
          <w:rFonts w:cs="Arial"/>
          <w:lang w:val="en-AU"/>
        </w:rPr>
      </w:pPr>
    </w:p>
    <w:p w14:paraId="61386848" w14:textId="77777777" w:rsidR="00990FC7" w:rsidRPr="00A57780" w:rsidRDefault="00990FC7" w:rsidP="00990FC7">
      <w:pPr>
        <w:rPr>
          <w:rFonts w:cs="Arial"/>
          <w:lang w:val="en-AU"/>
        </w:rPr>
      </w:pPr>
    </w:p>
    <w:p w14:paraId="4C058792" w14:textId="77777777" w:rsidR="00990FC7" w:rsidRPr="00A57780" w:rsidRDefault="00990FC7" w:rsidP="00990FC7">
      <w:pPr>
        <w:rPr>
          <w:rFonts w:cs="Arial"/>
          <w:lang w:val="en-AU"/>
        </w:rPr>
      </w:pPr>
    </w:p>
    <w:p w14:paraId="0B2EB7B8" w14:textId="77777777" w:rsidR="00990FC7" w:rsidRPr="00A57780" w:rsidRDefault="00990FC7" w:rsidP="00990FC7">
      <w:pPr>
        <w:rPr>
          <w:rFonts w:cs="Arial"/>
          <w:lang w:val="en-AU"/>
        </w:rPr>
      </w:pPr>
    </w:p>
    <w:p w14:paraId="1A4AD2DB" w14:textId="77777777" w:rsidR="00990FC7" w:rsidRPr="00A57780" w:rsidRDefault="00990FC7" w:rsidP="00990FC7">
      <w:pPr>
        <w:rPr>
          <w:rFonts w:cs="Arial"/>
          <w:lang w:val="en-AU"/>
        </w:rPr>
      </w:pPr>
    </w:p>
    <w:p w14:paraId="4387DA33" w14:textId="77777777" w:rsidR="00990FC7" w:rsidRPr="00A57780" w:rsidRDefault="00990FC7" w:rsidP="00990FC7">
      <w:pPr>
        <w:rPr>
          <w:rFonts w:cs="Arial"/>
          <w:lang w:val="en-AU"/>
        </w:rPr>
      </w:pPr>
    </w:p>
    <w:p w14:paraId="4DCAAAAC" w14:textId="77777777" w:rsidR="00990FC7" w:rsidRPr="00A57780" w:rsidRDefault="00990FC7" w:rsidP="00990FC7">
      <w:pPr>
        <w:rPr>
          <w:rFonts w:cs="Arial"/>
          <w:lang w:val="en-AU"/>
        </w:rPr>
      </w:pPr>
    </w:p>
    <w:p w14:paraId="730261A5" w14:textId="0DC167B6" w:rsidR="00990FC7" w:rsidRPr="00A57780" w:rsidRDefault="00BE2613" w:rsidP="00990FC7">
      <w:pPr>
        <w:rPr>
          <w:rFonts w:cs="Arial"/>
          <w:lang w:val="en-AU"/>
        </w:rPr>
      </w:pPr>
      <w:r>
        <w:rPr>
          <w:rFonts w:cs="Arial"/>
          <w:lang w:val="en-AU"/>
        </w:rPr>
        <w:t>(</w:t>
      </w:r>
      <w:r w:rsidR="00990FC7" w:rsidRPr="00A57780">
        <w:rPr>
          <w:rFonts w:cs="Arial"/>
          <w:lang w:val="en-AU"/>
        </w:rPr>
        <w:t>a)</w:t>
      </w:r>
      <w:r w:rsidR="00990FC7" w:rsidRPr="00A57780">
        <w:rPr>
          <w:rFonts w:cs="Arial"/>
          <w:lang w:val="en-AU"/>
        </w:rPr>
        <w:tab/>
        <w:t xml:space="preserve">The expression for the shaded area (above) can be written in the form:  </w:t>
      </w:r>
      <w:r w:rsidR="00990FC7" w:rsidRPr="00A57780">
        <w:rPr>
          <w:rFonts w:cs="Arial"/>
          <w:color w:val="FF0000"/>
          <w:position w:val="-28"/>
          <w:lang w:val="en-AU"/>
        </w:rPr>
        <w:object w:dxaOrig="907" w:dyaOrig="713" w14:anchorId="78A62D77">
          <v:shape id="_x0000_i1038" type="#_x0000_t75" style="width:45pt;height:36pt" o:ole="">
            <v:imagedata r:id="rId31" o:title=""/>
          </v:shape>
          <o:OLEObject Type="Embed" ProgID="FXEquation.Equation" ShapeID="_x0000_i1038" DrawAspect="Content" ObjectID="_1531632139" r:id="rId32"/>
        </w:object>
      </w:r>
      <w:r w:rsidR="00990FC7" w:rsidRPr="00A57780">
        <w:rPr>
          <w:rFonts w:cs="Arial"/>
          <w:lang w:val="en-AU"/>
        </w:rPr>
        <w:t>.</w:t>
      </w:r>
    </w:p>
    <w:p w14:paraId="3D68FCFD" w14:textId="77777777" w:rsidR="00990FC7" w:rsidRPr="00A57780" w:rsidRDefault="00990FC7" w:rsidP="00990FC7">
      <w:pPr>
        <w:rPr>
          <w:rFonts w:cs="Arial"/>
          <w:lang w:val="en-AU"/>
        </w:rPr>
      </w:pPr>
      <w:r w:rsidRPr="00A57780">
        <w:rPr>
          <w:rFonts w:cs="Arial"/>
          <w:lang w:val="en-AU"/>
        </w:rPr>
        <w:tab/>
        <w:t>Determine expressions for b and c.</w:t>
      </w:r>
    </w:p>
    <w:p w14:paraId="7FBE4E19" w14:textId="77777777" w:rsidR="00990FC7" w:rsidRPr="00A57780" w:rsidRDefault="00990FC7" w:rsidP="00990FC7">
      <w:pPr>
        <w:rPr>
          <w:rFonts w:cs="Arial"/>
          <w:lang w:val="en-AU"/>
        </w:rPr>
      </w:pPr>
    </w:p>
    <w:p w14:paraId="42C70D44" w14:textId="77777777" w:rsidR="00990FC7" w:rsidRPr="00A57780" w:rsidRDefault="00990FC7" w:rsidP="00990FC7">
      <w:pPr>
        <w:rPr>
          <w:rFonts w:cs="Arial"/>
          <w:lang w:val="en-AU"/>
        </w:rPr>
      </w:pPr>
    </w:p>
    <w:p w14:paraId="6954D107" w14:textId="77777777" w:rsidR="00990FC7" w:rsidRPr="00A57780" w:rsidRDefault="00990FC7" w:rsidP="00990FC7">
      <w:pPr>
        <w:rPr>
          <w:rFonts w:cs="Arial"/>
          <w:lang w:val="en-AU"/>
        </w:rPr>
      </w:pPr>
    </w:p>
    <w:p w14:paraId="75E3E5E3" w14:textId="77777777" w:rsidR="00990FC7" w:rsidRPr="00A57780" w:rsidRDefault="00990FC7" w:rsidP="00990FC7">
      <w:pPr>
        <w:rPr>
          <w:rFonts w:cs="Arial"/>
          <w:lang w:val="en-AU"/>
        </w:rPr>
      </w:pPr>
    </w:p>
    <w:p w14:paraId="42F72854" w14:textId="77777777" w:rsidR="00990FC7" w:rsidRPr="00A57780" w:rsidRDefault="00990FC7" w:rsidP="00990FC7">
      <w:pPr>
        <w:rPr>
          <w:rFonts w:cs="Arial"/>
          <w:lang w:val="en-AU"/>
        </w:rPr>
      </w:pPr>
    </w:p>
    <w:p w14:paraId="1ED309E4" w14:textId="77777777" w:rsidR="00990FC7" w:rsidRPr="00A57780" w:rsidRDefault="00990FC7" w:rsidP="00990FC7">
      <w:pPr>
        <w:rPr>
          <w:rFonts w:cs="Arial"/>
          <w:lang w:val="en-AU"/>
        </w:rPr>
      </w:pPr>
    </w:p>
    <w:p w14:paraId="212F2E78" w14:textId="77777777" w:rsidR="00990FC7" w:rsidRDefault="00990FC7" w:rsidP="00990FC7">
      <w:pPr>
        <w:rPr>
          <w:rFonts w:cs="Arial"/>
          <w:lang w:val="en-AU"/>
        </w:rPr>
      </w:pPr>
    </w:p>
    <w:p w14:paraId="2A1685BD" w14:textId="77777777" w:rsidR="00990FC7" w:rsidRDefault="00990FC7" w:rsidP="00990FC7">
      <w:pPr>
        <w:rPr>
          <w:rFonts w:cs="Arial"/>
          <w:lang w:val="en-AU"/>
        </w:rPr>
      </w:pPr>
    </w:p>
    <w:p w14:paraId="3D157CD3" w14:textId="77777777" w:rsidR="00990FC7" w:rsidRPr="00A57780" w:rsidRDefault="00990FC7" w:rsidP="00990FC7">
      <w:pPr>
        <w:rPr>
          <w:rFonts w:cs="Arial"/>
          <w:lang w:val="en-AU"/>
        </w:rPr>
      </w:pPr>
    </w:p>
    <w:p w14:paraId="4FC8B69E" w14:textId="77777777" w:rsidR="003B192A" w:rsidRDefault="003B192A" w:rsidP="003B192A">
      <w:pPr>
        <w:rPr>
          <w:rFonts w:cs="Arial"/>
          <w:lang w:val="en-AU"/>
        </w:rPr>
      </w:pPr>
    </w:p>
    <w:p w14:paraId="62129B58" w14:textId="77777777" w:rsidR="003B192A" w:rsidRDefault="003B192A" w:rsidP="003B192A">
      <w:pPr>
        <w:rPr>
          <w:rFonts w:cs="Arial"/>
          <w:lang w:val="en-AU"/>
        </w:rPr>
      </w:pPr>
    </w:p>
    <w:p w14:paraId="1E2D34E1" w14:textId="4FB466D7" w:rsidR="00990FC7" w:rsidRPr="00A57780" w:rsidRDefault="00BE2613" w:rsidP="003B192A">
      <w:pPr>
        <w:rPr>
          <w:rFonts w:cs="Arial"/>
          <w:lang w:val="en-AU"/>
        </w:rPr>
      </w:pPr>
      <w:r>
        <w:rPr>
          <w:rFonts w:cs="Arial"/>
          <w:lang w:val="en-AU"/>
        </w:rPr>
        <w:t>(</w:t>
      </w:r>
      <w:r w:rsidR="00990FC7" w:rsidRPr="00A57780">
        <w:rPr>
          <w:rFonts w:cs="Arial"/>
          <w:lang w:val="en-AU"/>
        </w:rPr>
        <w:t>b)</w:t>
      </w:r>
      <w:r w:rsidR="00990FC7" w:rsidRPr="00A57780">
        <w:rPr>
          <w:rFonts w:cs="Arial"/>
          <w:b/>
          <w:lang w:val="en-AU"/>
        </w:rPr>
        <w:tab/>
      </w:r>
      <w:r w:rsidR="00990FC7" w:rsidRPr="00A57780">
        <w:rPr>
          <w:rFonts w:cs="Arial"/>
          <w:lang w:val="en-AU"/>
        </w:rPr>
        <w:t xml:space="preserve">Determine the values of </w:t>
      </w:r>
      <w:r w:rsidR="00990FC7" w:rsidRPr="00A57780">
        <w:rPr>
          <w:rFonts w:cs="Arial"/>
          <w:i/>
          <w:lang w:val="en-AU"/>
        </w:rPr>
        <w:t>a</w:t>
      </w:r>
      <w:r w:rsidR="00990FC7" w:rsidRPr="00A57780">
        <w:rPr>
          <w:rFonts w:cs="Arial"/>
          <w:lang w:val="en-AU"/>
        </w:rPr>
        <w:t xml:space="preserve"> and </w:t>
      </w:r>
      <w:r w:rsidR="00990FC7" w:rsidRPr="00A57780">
        <w:rPr>
          <w:rFonts w:cs="Arial"/>
          <w:i/>
          <w:lang w:val="en-AU"/>
        </w:rPr>
        <w:t>b</w:t>
      </w:r>
      <w:r w:rsidR="00990FC7" w:rsidRPr="00A57780">
        <w:rPr>
          <w:rFonts w:cs="Arial"/>
          <w:lang w:val="en-AU"/>
        </w:rPr>
        <w:t>, if it is known that:</w:t>
      </w:r>
      <w:r w:rsidR="00990FC7">
        <w:rPr>
          <w:rFonts w:cs="Arial"/>
          <w:lang w:val="en-AU"/>
        </w:rPr>
        <w:t xml:space="preserve"> </w:t>
      </w:r>
      <w:r w:rsidR="00990FC7" w:rsidRPr="00A57780">
        <w:rPr>
          <w:rFonts w:cs="Arial"/>
          <w:lang w:val="en-AU"/>
        </w:rPr>
        <w:t xml:space="preserve"> </w:t>
      </w:r>
      <w:r w:rsidR="00990FC7" w:rsidRPr="00A57780">
        <w:rPr>
          <w:rFonts w:cs="Arial"/>
          <w:color w:val="FF0000"/>
          <w:position w:val="-6"/>
          <w:lang w:val="en-AU"/>
        </w:rPr>
        <w:object w:dxaOrig="1730" w:dyaOrig="312" w14:anchorId="1A2B2D29">
          <v:shape id="_x0000_i1039" type="#_x0000_t75" style="width:86.25pt;height:15.75pt" o:ole="">
            <v:imagedata r:id="rId33" o:title=""/>
          </v:shape>
          <o:OLEObject Type="Embed" ProgID="FXEquation.Equation" ShapeID="_x0000_i1039" DrawAspect="Content" ObjectID="_1531632140" r:id="rId34"/>
        </w:object>
      </w:r>
      <w:r w:rsidR="00990FC7" w:rsidRPr="00A57780">
        <w:rPr>
          <w:rFonts w:cs="Arial"/>
          <w:lang w:val="en-AU"/>
        </w:rPr>
        <w:t>,</w:t>
      </w:r>
      <w:r w:rsidR="00990FC7">
        <w:rPr>
          <w:rFonts w:cs="Arial"/>
          <w:lang w:val="en-AU"/>
        </w:rPr>
        <w:t xml:space="preserve"> </w:t>
      </w:r>
      <w:r w:rsidR="00990FC7" w:rsidRPr="00A57780">
        <w:rPr>
          <w:rFonts w:cs="Arial"/>
          <w:lang w:val="en-AU"/>
        </w:rPr>
        <w:t xml:space="preserve"> when  </w:t>
      </w:r>
      <w:r w:rsidR="00990FC7" w:rsidRPr="000E7BCF">
        <w:rPr>
          <w:rFonts w:cs="Arial"/>
          <w:position w:val="-6"/>
          <w:lang w:val="en-AU"/>
        </w:rPr>
        <w:object w:dxaOrig="580" w:dyaOrig="279" w14:anchorId="05704C59">
          <v:shape id="_x0000_i1040" type="#_x0000_t75" style="width:29.25pt;height:14.25pt" o:ole="">
            <v:imagedata r:id="rId35" o:title=""/>
          </v:shape>
          <o:OLEObject Type="Embed" ProgID="Equation.3" ShapeID="_x0000_i1040" DrawAspect="Content" ObjectID="_1531632141" r:id="rId36"/>
        </w:object>
      </w:r>
      <w:r w:rsidR="00990FC7" w:rsidRPr="00A57780">
        <w:rPr>
          <w:rFonts w:cs="Arial"/>
          <w:lang w:val="en-AU"/>
        </w:rPr>
        <w:t xml:space="preserve">. </w:t>
      </w:r>
    </w:p>
    <w:p w14:paraId="475254FC" w14:textId="77777777" w:rsidR="00990FC7" w:rsidRPr="00A57780" w:rsidRDefault="00990FC7" w:rsidP="00990FC7">
      <w:pPr>
        <w:rPr>
          <w:rFonts w:cs="Arial"/>
          <w:lang w:val="en-AU"/>
        </w:rPr>
      </w:pPr>
    </w:p>
    <w:p w14:paraId="3C9318B2" w14:textId="77777777" w:rsidR="00990FC7" w:rsidRPr="00A57780" w:rsidRDefault="00990FC7" w:rsidP="00990FC7">
      <w:pPr>
        <w:rPr>
          <w:rFonts w:cs="Arial"/>
          <w:lang w:val="en-AU"/>
        </w:rPr>
      </w:pPr>
    </w:p>
    <w:p w14:paraId="722733A3" w14:textId="77777777" w:rsidR="00990FC7" w:rsidRPr="00A57780" w:rsidRDefault="00990FC7" w:rsidP="00990FC7">
      <w:pPr>
        <w:rPr>
          <w:rFonts w:cs="Arial"/>
          <w:lang w:val="en-AU"/>
        </w:rPr>
      </w:pPr>
    </w:p>
    <w:p w14:paraId="64F4DF49" w14:textId="77777777" w:rsidR="00990FC7" w:rsidRDefault="00990FC7" w:rsidP="00990FC7">
      <w:pPr>
        <w:rPr>
          <w:rFonts w:cs="Arial"/>
          <w:lang w:val="en-AU"/>
        </w:rPr>
      </w:pPr>
    </w:p>
    <w:p w14:paraId="6FC0B7CE" w14:textId="77777777" w:rsidR="00990FC7" w:rsidRPr="00A57780" w:rsidRDefault="00990FC7" w:rsidP="00990FC7">
      <w:pPr>
        <w:rPr>
          <w:rFonts w:cs="Arial"/>
          <w:lang w:val="en-AU"/>
        </w:rPr>
      </w:pPr>
    </w:p>
    <w:p w14:paraId="4F583D1E" w14:textId="77777777" w:rsidR="00990FC7" w:rsidRPr="00A57780" w:rsidRDefault="00990FC7" w:rsidP="00990FC7">
      <w:pPr>
        <w:rPr>
          <w:rFonts w:cs="Arial"/>
          <w:lang w:val="en-AU"/>
        </w:rPr>
      </w:pPr>
    </w:p>
    <w:p w14:paraId="072D754E" w14:textId="77777777" w:rsidR="00990FC7" w:rsidRPr="00A57780" w:rsidRDefault="00990FC7" w:rsidP="00990FC7">
      <w:pPr>
        <w:rPr>
          <w:rFonts w:cs="Arial"/>
          <w:b/>
          <w:lang w:val="en-AU"/>
        </w:rPr>
      </w:pPr>
    </w:p>
    <w:p w14:paraId="75F9D6CC" w14:textId="77777777" w:rsidR="00990FC7" w:rsidRDefault="00990FC7" w:rsidP="00990FC7">
      <w:pPr>
        <w:ind w:left="567" w:hanging="567"/>
        <w:rPr>
          <w:rFonts w:cs="Arial"/>
          <w:lang w:val="en-AU"/>
        </w:rPr>
      </w:pPr>
      <w:r w:rsidRPr="00A57780">
        <w:rPr>
          <w:rFonts w:cs="Arial"/>
          <w:lang w:val="en-AU"/>
        </w:rPr>
        <w:t>c)</w:t>
      </w:r>
      <w:r w:rsidRPr="00A57780">
        <w:rPr>
          <w:rFonts w:cs="Arial"/>
          <w:b/>
          <w:lang w:val="en-AU"/>
        </w:rPr>
        <w:tab/>
      </w:r>
      <w:r w:rsidRPr="00A57780">
        <w:rPr>
          <w:rFonts w:cs="Arial"/>
          <w:lang w:val="en-AU"/>
        </w:rPr>
        <w:t>Determine</w:t>
      </w:r>
      <w:r>
        <w:rPr>
          <w:rFonts w:cs="Arial"/>
          <w:lang w:val="en-AU"/>
        </w:rPr>
        <w:t xml:space="preserve"> the area of the shaded region to two decimal places</w:t>
      </w:r>
      <w:r w:rsidRPr="00A57780">
        <w:rPr>
          <w:rFonts w:cs="Arial"/>
          <w:lang w:val="en-AU"/>
        </w:rPr>
        <w:t>.</w:t>
      </w:r>
      <w:r>
        <w:rPr>
          <w:rFonts w:cs="Arial"/>
          <w:lang w:val="en-AU"/>
        </w:rPr>
        <w:t xml:space="preserve"> Working is not required.</w:t>
      </w:r>
    </w:p>
    <w:p w14:paraId="07635EA6" w14:textId="77777777" w:rsidR="003B192A" w:rsidRDefault="003B192A" w:rsidP="00B474A5">
      <w:pPr>
        <w:rPr>
          <w:rFonts w:cs="Arial"/>
          <w:lang w:val="en-AU"/>
        </w:rPr>
      </w:pPr>
    </w:p>
    <w:p w14:paraId="4540E5AB" w14:textId="77777777" w:rsidR="00D42D54" w:rsidRDefault="00D42D54" w:rsidP="00990FC7">
      <w:pPr>
        <w:ind w:left="567" w:hanging="567"/>
        <w:rPr>
          <w:rFonts w:cs="Arial"/>
          <w:lang w:val="en-AU"/>
        </w:rPr>
      </w:pPr>
    </w:p>
    <w:p w14:paraId="65B79D8C" w14:textId="77777777" w:rsidR="00D42D54" w:rsidRDefault="00D42D54" w:rsidP="00990FC7">
      <w:pPr>
        <w:ind w:left="567" w:hanging="567"/>
        <w:rPr>
          <w:rFonts w:cs="Arial"/>
          <w:lang w:val="en-AU"/>
        </w:rPr>
      </w:pPr>
    </w:p>
    <w:p w14:paraId="5023E830" w14:textId="77777777" w:rsidR="00D42D54" w:rsidRDefault="00D42D54" w:rsidP="00990FC7">
      <w:pPr>
        <w:ind w:left="567" w:hanging="567"/>
        <w:rPr>
          <w:rFonts w:cs="Arial"/>
          <w:lang w:val="en-AU"/>
        </w:rPr>
      </w:pPr>
    </w:p>
    <w:p w14:paraId="0C8F5B99" w14:textId="77777777" w:rsidR="00D42D54" w:rsidRDefault="00D42D54" w:rsidP="00990FC7">
      <w:pPr>
        <w:ind w:left="567" w:hanging="567"/>
        <w:rPr>
          <w:rFonts w:cs="Arial"/>
          <w:lang w:val="en-AU"/>
        </w:rPr>
      </w:pPr>
    </w:p>
    <w:p w14:paraId="72B9AE1B" w14:textId="77777777" w:rsidR="00D42D54" w:rsidRDefault="00D42D54" w:rsidP="00990FC7">
      <w:pPr>
        <w:ind w:left="567" w:hanging="567"/>
        <w:rPr>
          <w:rFonts w:cs="Arial"/>
          <w:lang w:val="en-AU"/>
        </w:rPr>
      </w:pPr>
    </w:p>
    <w:p w14:paraId="5859447B" w14:textId="77777777" w:rsidR="00D42D54" w:rsidRDefault="00D42D54" w:rsidP="00990FC7">
      <w:pPr>
        <w:ind w:left="567" w:hanging="567"/>
        <w:rPr>
          <w:rFonts w:cs="Arial"/>
          <w:lang w:val="en-AU"/>
        </w:rPr>
      </w:pPr>
    </w:p>
    <w:p w14:paraId="73A51A7E" w14:textId="77777777" w:rsidR="00D42D54" w:rsidRDefault="00D42D54" w:rsidP="00990FC7">
      <w:pPr>
        <w:ind w:left="567" w:hanging="567"/>
        <w:rPr>
          <w:rFonts w:cs="Arial"/>
          <w:lang w:val="en-AU"/>
        </w:rPr>
      </w:pPr>
    </w:p>
    <w:p w14:paraId="1FF63EA0" w14:textId="77777777" w:rsidR="00D42D54" w:rsidRDefault="00D42D54" w:rsidP="00990FC7">
      <w:pPr>
        <w:ind w:left="567" w:hanging="567"/>
        <w:rPr>
          <w:rFonts w:cs="Arial"/>
          <w:lang w:val="en-AU"/>
        </w:rPr>
      </w:pPr>
    </w:p>
    <w:p w14:paraId="44CD345A" w14:textId="77777777" w:rsidR="00D42D54" w:rsidRDefault="00D42D54" w:rsidP="00990FC7">
      <w:pPr>
        <w:ind w:left="567" w:hanging="567"/>
        <w:rPr>
          <w:rFonts w:cs="Arial"/>
          <w:lang w:val="en-AU"/>
        </w:rPr>
      </w:pPr>
    </w:p>
    <w:p w14:paraId="5F68AFA2" w14:textId="77777777" w:rsidR="00D42D54" w:rsidRDefault="00D42D54" w:rsidP="00990FC7">
      <w:pPr>
        <w:ind w:left="567" w:hanging="567"/>
        <w:rPr>
          <w:rFonts w:cs="Arial"/>
          <w:lang w:val="en-AU"/>
        </w:rPr>
      </w:pPr>
    </w:p>
    <w:p w14:paraId="0A32CDA4" w14:textId="0A6428F1" w:rsidR="003B192A" w:rsidRDefault="00BE2613" w:rsidP="00990FC7">
      <w:pPr>
        <w:ind w:left="567" w:hanging="567"/>
        <w:rPr>
          <w:rFonts w:cs="Arial"/>
          <w:lang w:val="en-AU"/>
        </w:rPr>
      </w:pPr>
      <w:r>
        <w:rPr>
          <w:rFonts w:cs="Arial"/>
          <w:lang w:val="en-AU"/>
        </w:rPr>
        <w:lastRenderedPageBreak/>
        <w:t>7</w:t>
      </w:r>
      <w:r w:rsidR="003B192A">
        <w:rPr>
          <w:rFonts w:cs="Arial"/>
          <w:lang w:val="en-AU"/>
        </w:rPr>
        <w:t>.</w:t>
      </w:r>
      <w:r w:rsidR="003B192A">
        <w:rPr>
          <w:rFonts w:cs="Arial"/>
          <w:lang w:val="en-AU"/>
        </w:rPr>
        <w:tab/>
        <w:t>[7 marks – 3, 4}</w:t>
      </w:r>
    </w:p>
    <w:p w14:paraId="15FC63D7" w14:textId="77777777" w:rsidR="003B192A" w:rsidRDefault="003B192A" w:rsidP="00990FC7">
      <w:pPr>
        <w:ind w:left="567" w:hanging="567"/>
        <w:rPr>
          <w:rFonts w:cs="Arial"/>
          <w:lang w:val="en-AU"/>
        </w:rPr>
      </w:pPr>
    </w:p>
    <w:p w14:paraId="22033E90" w14:textId="77777777" w:rsidR="00D42D54" w:rsidRDefault="003B192A" w:rsidP="003B192A">
      <w:pPr>
        <w:pStyle w:val="ListParagraph"/>
        <w:numPr>
          <w:ilvl w:val="0"/>
          <w:numId w:val="3"/>
        </w:numPr>
        <w:rPr>
          <w:rFonts w:cs="Arial"/>
          <w:lang w:val="en-AU"/>
        </w:rPr>
      </w:pPr>
      <w:r w:rsidRPr="003B192A">
        <w:rPr>
          <w:rFonts w:cs="Arial"/>
          <w:lang w:val="en-AU"/>
        </w:rPr>
        <w:t>Find the exact volume of the solid of revolution formed when the line</w:t>
      </w:r>
    </w:p>
    <w:p w14:paraId="1D62FF9A" w14:textId="7183F067" w:rsidR="003B192A" w:rsidRPr="003B192A" w:rsidRDefault="003B192A" w:rsidP="00D42D54">
      <w:pPr>
        <w:pStyle w:val="ListParagraph"/>
        <w:ind w:left="920"/>
        <w:rPr>
          <w:rFonts w:cs="Arial"/>
          <w:lang w:val="en-AU"/>
        </w:rPr>
      </w:pPr>
      <w:r w:rsidRPr="003B192A">
        <w:rPr>
          <w:rFonts w:cs="Arial"/>
          <w:lang w:val="en-AU"/>
        </w:rPr>
        <w:t xml:space="preserve"> </w:t>
      </w:r>
      <m:oMath>
        <m:r>
          <w:rPr>
            <w:rFonts w:ascii="Cambria Math" w:hAnsi="Cambria Math" w:cs="Arial"/>
            <w:lang w:val="en-AU"/>
          </w:rPr>
          <m:t>3x+4y=36</m:t>
        </m:r>
      </m:oMath>
      <w:r w:rsidRPr="003B192A">
        <w:rPr>
          <w:rFonts w:cs="Arial"/>
          <w:lang w:val="en-AU"/>
        </w:rPr>
        <w:t xml:space="preserve"> between the limits </w:t>
      </w:r>
      <m:oMath>
        <m:r>
          <w:rPr>
            <w:rFonts w:ascii="Cambria Math" w:hAnsi="Cambria Math" w:cs="Arial"/>
            <w:lang w:val="en-AU"/>
          </w:rPr>
          <m:t>y=1</m:t>
        </m:r>
      </m:oMath>
      <w:r w:rsidRPr="003B192A">
        <w:rPr>
          <w:rFonts w:cs="Arial"/>
          <w:lang w:val="en-AU"/>
        </w:rPr>
        <w:t xml:space="preserve">  and </w:t>
      </w:r>
      <m:oMath>
        <m:r>
          <w:rPr>
            <w:rFonts w:ascii="Cambria Math" w:hAnsi="Cambria Math" w:cs="Arial"/>
            <w:lang w:val="en-AU"/>
          </w:rPr>
          <m:t>y=7</m:t>
        </m:r>
      </m:oMath>
      <w:r w:rsidRPr="003B192A">
        <w:rPr>
          <w:rFonts w:cs="Arial"/>
          <w:lang w:val="en-AU"/>
        </w:rPr>
        <w:t xml:space="preserve"> is rotated about the y-axis.</w:t>
      </w:r>
    </w:p>
    <w:p w14:paraId="090061CC" w14:textId="77777777" w:rsidR="003B192A" w:rsidRDefault="003B192A" w:rsidP="003B192A">
      <w:pPr>
        <w:rPr>
          <w:rFonts w:cs="Arial"/>
          <w:lang w:val="en-AU"/>
        </w:rPr>
      </w:pPr>
    </w:p>
    <w:p w14:paraId="0F4B7C94" w14:textId="77777777" w:rsidR="003B192A" w:rsidRDefault="003B192A" w:rsidP="003B192A">
      <w:pPr>
        <w:rPr>
          <w:rFonts w:cs="Arial"/>
          <w:lang w:val="en-AU"/>
        </w:rPr>
      </w:pPr>
    </w:p>
    <w:p w14:paraId="5DF6FF73" w14:textId="77777777" w:rsidR="003B192A" w:rsidRDefault="003B192A" w:rsidP="003B192A">
      <w:pPr>
        <w:rPr>
          <w:rFonts w:cs="Arial"/>
          <w:lang w:val="en-AU"/>
        </w:rPr>
      </w:pPr>
    </w:p>
    <w:p w14:paraId="67B2B5C4" w14:textId="77777777" w:rsidR="003B192A" w:rsidRDefault="003B192A" w:rsidP="003B192A">
      <w:pPr>
        <w:rPr>
          <w:rFonts w:cs="Arial"/>
          <w:lang w:val="en-AU"/>
        </w:rPr>
      </w:pPr>
    </w:p>
    <w:p w14:paraId="4DF41BFC" w14:textId="77777777" w:rsidR="003B192A" w:rsidRDefault="003B192A" w:rsidP="003B192A">
      <w:pPr>
        <w:rPr>
          <w:rFonts w:cs="Arial"/>
          <w:lang w:val="en-AU"/>
        </w:rPr>
      </w:pPr>
    </w:p>
    <w:p w14:paraId="4E26CF1D" w14:textId="77777777" w:rsidR="00D42D54" w:rsidRDefault="00D42D54" w:rsidP="003B192A">
      <w:pPr>
        <w:rPr>
          <w:rFonts w:cs="Arial"/>
          <w:lang w:val="en-AU"/>
        </w:rPr>
      </w:pPr>
    </w:p>
    <w:p w14:paraId="41E46FA4" w14:textId="77777777" w:rsidR="00D42D54" w:rsidRDefault="00D42D54" w:rsidP="003B192A">
      <w:pPr>
        <w:rPr>
          <w:rFonts w:cs="Arial"/>
          <w:lang w:val="en-AU"/>
        </w:rPr>
      </w:pPr>
    </w:p>
    <w:p w14:paraId="739BB3D4" w14:textId="77777777" w:rsidR="00D42D54" w:rsidRDefault="00D42D54" w:rsidP="003B192A">
      <w:pPr>
        <w:rPr>
          <w:rFonts w:cs="Arial"/>
          <w:lang w:val="en-AU"/>
        </w:rPr>
      </w:pPr>
    </w:p>
    <w:p w14:paraId="374EB045" w14:textId="77777777" w:rsidR="00D42D54" w:rsidRDefault="00D42D54" w:rsidP="003B192A">
      <w:pPr>
        <w:rPr>
          <w:rFonts w:cs="Arial"/>
          <w:lang w:val="en-AU"/>
        </w:rPr>
      </w:pPr>
    </w:p>
    <w:p w14:paraId="60CD2241" w14:textId="77777777" w:rsidR="00D42D54" w:rsidRDefault="00D42D54" w:rsidP="003B192A">
      <w:pPr>
        <w:rPr>
          <w:rFonts w:cs="Arial"/>
          <w:lang w:val="en-AU"/>
        </w:rPr>
      </w:pPr>
    </w:p>
    <w:p w14:paraId="38A7F3A0" w14:textId="77777777" w:rsidR="00D42D54" w:rsidRDefault="00D42D54" w:rsidP="003B192A">
      <w:pPr>
        <w:rPr>
          <w:rFonts w:cs="Arial"/>
          <w:lang w:val="en-AU"/>
        </w:rPr>
      </w:pPr>
    </w:p>
    <w:p w14:paraId="1E3A1D10" w14:textId="77777777" w:rsidR="00D42D54" w:rsidRDefault="00D42D54" w:rsidP="003B192A">
      <w:pPr>
        <w:rPr>
          <w:rFonts w:cs="Arial"/>
          <w:lang w:val="en-AU"/>
        </w:rPr>
      </w:pPr>
    </w:p>
    <w:p w14:paraId="3679C3C8" w14:textId="77777777" w:rsidR="00D42D54" w:rsidRDefault="00D42D54" w:rsidP="003B192A">
      <w:pPr>
        <w:rPr>
          <w:rFonts w:cs="Arial"/>
          <w:lang w:val="en-AU"/>
        </w:rPr>
      </w:pPr>
    </w:p>
    <w:p w14:paraId="7858A8BE" w14:textId="77777777" w:rsidR="00D42D54" w:rsidRDefault="00D42D54" w:rsidP="003B192A">
      <w:pPr>
        <w:rPr>
          <w:rFonts w:cs="Arial"/>
          <w:lang w:val="en-AU"/>
        </w:rPr>
      </w:pPr>
    </w:p>
    <w:p w14:paraId="6DAA944E" w14:textId="77777777" w:rsidR="00D42D54" w:rsidRDefault="00D42D54" w:rsidP="003B192A">
      <w:pPr>
        <w:rPr>
          <w:rFonts w:cs="Arial"/>
          <w:lang w:val="en-AU"/>
        </w:rPr>
      </w:pPr>
    </w:p>
    <w:p w14:paraId="44085BF6" w14:textId="77777777" w:rsidR="00D42D54" w:rsidRDefault="00D42D54" w:rsidP="003B192A">
      <w:pPr>
        <w:rPr>
          <w:rFonts w:cs="Arial"/>
          <w:lang w:val="en-AU"/>
        </w:rPr>
      </w:pPr>
    </w:p>
    <w:p w14:paraId="7C4E8019" w14:textId="77777777" w:rsidR="00D42D54" w:rsidRDefault="00D42D54" w:rsidP="003B192A">
      <w:pPr>
        <w:rPr>
          <w:rFonts w:cs="Arial"/>
          <w:lang w:val="en-AU"/>
        </w:rPr>
      </w:pPr>
    </w:p>
    <w:p w14:paraId="6A9541AE" w14:textId="77777777" w:rsidR="00D42D54" w:rsidRDefault="00D42D54" w:rsidP="003B192A">
      <w:pPr>
        <w:rPr>
          <w:rFonts w:cs="Arial"/>
          <w:lang w:val="en-AU"/>
        </w:rPr>
      </w:pPr>
    </w:p>
    <w:p w14:paraId="7B05A120" w14:textId="77777777" w:rsidR="00D42D54" w:rsidRDefault="00D42D54" w:rsidP="003B192A">
      <w:pPr>
        <w:rPr>
          <w:rFonts w:cs="Arial"/>
          <w:lang w:val="en-AU"/>
        </w:rPr>
      </w:pPr>
    </w:p>
    <w:p w14:paraId="28E26F16" w14:textId="77777777" w:rsidR="003B192A" w:rsidRDefault="003B192A" w:rsidP="003B192A">
      <w:pPr>
        <w:rPr>
          <w:rFonts w:cs="Arial"/>
          <w:lang w:val="en-AU"/>
        </w:rPr>
      </w:pPr>
    </w:p>
    <w:p w14:paraId="11CC5EFC" w14:textId="11941B6B" w:rsidR="003B192A" w:rsidRPr="00B0514D" w:rsidRDefault="003B192A" w:rsidP="00B0514D">
      <w:pPr>
        <w:pStyle w:val="ListParagraph"/>
        <w:numPr>
          <w:ilvl w:val="0"/>
          <w:numId w:val="3"/>
        </w:numPr>
        <w:rPr>
          <w:rFonts w:cs="Arial"/>
          <w:lang w:val="en-AU"/>
        </w:rPr>
      </w:pPr>
      <w:r w:rsidRPr="00B0514D">
        <w:rPr>
          <w:rFonts w:cs="Arial"/>
          <w:lang w:val="en-AU"/>
        </w:rPr>
        <w:t xml:space="preserve">When the same line, </w:t>
      </w:r>
      <m:oMath>
        <m:r>
          <w:rPr>
            <w:rFonts w:ascii="Cambria Math" w:hAnsi="Cambria Math" w:cs="Arial"/>
            <w:lang w:val="en-AU"/>
          </w:rPr>
          <m:t>3x+4y=36</m:t>
        </m:r>
      </m:oMath>
      <w:r w:rsidRPr="00B0514D">
        <w:rPr>
          <w:rFonts w:cs="Arial"/>
          <w:lang w:val="en-AU"/>
        </w:rPr>
        <w:t xml:space="preserve">, is rotated about the x-axis between the limits </w:t>
      </w:r>
      <m:oMath>
        <m:r>
          <w:rPr>
            <w:rFonts w:ascii="Cambria Math" w:hAnsi="Cambria Math" w:cs="Arial"/>
            <w:lang w:val="en-AU"/>
          </w:rPr>
          <m:t>x=1</m:t>
        </m:r>
      </m:oMath>
      <w:r w:rsidRPr="00B0514D">
        <w:rPr>
          <w:rFonts w:cs="Arial"/>
          <w:lang w:val="en-AU"/>
        </w:rPr>
        <w:t xml:space="preserve"> and </w:t>
      </w:r>
      <m:oMath>
        <m:r>
          <w:rPr>
            <w:rFonts w:ascii="Cambria Math" w:hAnsi="Cambria Math" w:cs="Arial"/>
            <w:lang w:val="en-AU"/>
          </w:rPr>
          <m:t>x=a</m:t>
        </m:r>
      </m:oMath>
      <w:r w:rsidR="00B0514D" w:rsidRPr="00B0514D">
        <w:rPr>
          <w:rFonts w:cs="Arial"/>
          <w:lang w:val="en-AU"/>
        </w:rPr>
        <w:t xml:space="preserve">, the volume of the solid of revolution formed is </w:t>
      </w:r>
      <m:oMath>
        <m:f>
          <m:fPr>
            <m:ctrlPr>
              <w:rPr>
                <w:rFonts w:ascii="Cambria Math" w:hAnsi="Cambria Math" w:cs="Arial"/>
                <w:i/>
                <w:lang w:val="en-AU"/>
              </w:rPr>
            </m:ctrlPr>
          </m:fPr>
          <m:num>
            <m:r>
              <w:rPr>
                <w:rFonts w:ascii="Cambria Math" w:hAnsi="Cambria Math" w:cs="Arial"/>
                <w:lang w:val="en-AU"/>
              </w:rPr>
              <m:t>489π</m:t>
            </m:r>
          </m:num>
          <m:den>
            <m:r>
              <w:rPr>
                <w:rFonts w:ascii="Cambria Math" w:hAnsi="Cambria Math" w:cs="Arial"/>
                <w:lang w:val="en-AU"/>
              </w:rPr>
              <m:t>2</m:t>
            </m:r>
          </m:den>
        </m:f>
      </m:oMath>
      <w:r w:rsidR="00B0514D" w:rsidRPr="00B0514D">
        <w:rPr>
          <w:rFonts w:cs="Arial"/>
          <w:lang w:val="en-AU"/>
        </w:rPr>
        <w:t>.</w:t>
      </w:r>
    </w:p>
    <w:p w14:paraId="1E57E9E6" w14:textId="60804041" w:rsidR="00B0514D" w:rsidRPr="00B0514D" w:rsidRDefault="00B0514D" w:rsidP="00B0514D">
      <w:pPr>
        <w:pStyle w:val="ListParagraph"/>
        <w:ind w:left="920"/>
        <w:rPr>
          <w:rFonts w:cs="Arial"/>
          <w:lang w:val="en-AU"/>
        </w:rPr>
      </w:pPr>
      <w:r>
        <w:rPr>
          <w:rFonts w:cs="Arial"/>
          <w:lang w:val="en-AU"/>
        </w:rPr>
        <w:t xml:space="preserve">Determine the value of </w:t>
      </w:r>
      <m:oMath>
        <m:r>
          <w:rPr>
            <w:rFonts w:ascii="Cambria Math" w:hAnsi="Cambria Math" w:cs="Arial"/>
            <w:lang w:val="en-AU"/>
          </w:rPr>
          <m:t>a</m:t>
        </m:r>
      </m:oMath>
      <w:r>
        <w:rPr>
          <w:rFonts w:cs="Arial"/>
          <w:lang w:val="en-AU"/>
        </w:rPr>
        <w:t>.</w:t>
      </w:r>
    </w:p>
    <w:p w14:paraId="0CB2496C" w14:textId="77777777" w:rsidR="00990FC7" w:rsidRDefault="00990FC7" w:rsidP="00990FC7">
      <w:pPr>
        <w:rPr>
          <w:rFonts w:cs="Arial"/>
          <w:lang w:val="en-AU"/>
        </w:rPr>
      </w:pPr>
    </w:p>
    <w:p w14:paraId="2EB76AB5" w14:textId="77777777" w:rsidR="00734CDF" w:rsidRDefault="00734CDF"/>
    <w:sectPr w:rsidR="00734CDF" w:rsidSect="003B192A">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B00"/>
    <w:multiLevelType w:val="hybridMultilevel"/>
    <w:tmpl w:val="DEEA6804"/>
    <w:lvl w:ilvl="0" w:tplc="9CE0D6F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25616F"/>
    <w:multiLevelType w:val="hybridMultilevel"/>
    <w:tmpl w:val="3828D70A"/>
    <w:lvl w:ilvl="0" w:tplc="6F849DCC">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316E7E"/>
    <w:multiLevelType w:val="hybridMultilevel"/>
    <w:tmpl w:val="DC1CAD4C"/>
    <w:lvl w:ilvl="0" w:tplc="2F74BA48">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FC7"/>
    <w:rsid w:val="002D28D2"/>
    <w:rsid w:val="003034B1"/>
    <w:rsid w:val="003B192A"/>
    <w:rsid w:val="00541ACE"/>
    <w:rsid w:val="00734CDF"/>
    <w:rsid w:val="00845300"/>
    <w:rsid w:val="00905945"/>
    <w:rsid w:val="00990FC7"/>
    <w:rsid w:val="00B0514D"/>
    <w:rsid w:val="00B474A5"/>
    <w:rsid w:val="00BE2613"/>
    <w:rsid w:val="00D05EA3"/>
    <w:rsid w:val="00D42D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5EEE2D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FC7"/>
    <w:rPr>
      <w:rFonts w:ascii="Arial" w:eastAsia="MS Minngs"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90FC7"/>
    <w:pPr>
      <w:ind w:left="720"/>
      <w:contextualSpacing/>
    </w:pPr>
  </w:style>
  <w:style w:type="paragraph" w:styleId="BalloonText">
    <w:name w:val="Balloon Text"/>
    <w:basedOn w:val="Normal"/>
    <w:link w:val="BalloonTextChar"/>
    <w:uiPriority w:val="99"/>
    <w:semiHidden/>
    <w:unhideWhenUsed/>
    <w:rsid w:val="00990FC7"/>
    <w:rPr>
      <w:rFonts w:ascii="Lucida Grande" w:hAnsi="Lucida Grande"/>
      <w:sz w:val="18"/>
      <w:szCs w:val="18"/>
    </w:rPr>
  </w:style>
  <w:style w:type="character" w:customStyle="1" w:styleId="BalloonTextChar">
    <w:name w:val="Balloon Text Char"/>
    <w:basedOn w:val="DefaultParagraphFont"/>
    <w:link w:val="BalloonText"/>
    <w:uiPriority w:val="99"/>
    <w:semiHidden/>
    <w:rsid w:val="00990FC7"/>
    <w:rPr>
      <w:rFonts w:ascii="Lucida Grande" w:eastAsia="MS Minngs" w:hAnsi="Lucida Grande" w:cs="Times New Roman"/>
      <w:sz w:val="18"/>
      <w:szCs w:val="18"/>
      <w:lang w:val="en-US"/>
    </w:rPr>
  </w:style>
  <w:style w:type="character" w:styleId="PlaceholderText">
    <w:name w:val="Placeholder Text"/>
    <w:basedOn w:val="DefaultParagraphFont"/>
    <w:uiPriority w:val="99"/>
    <w:semiHidden/>
    <w:rsid w:val="00990FC7"/>
    <w:rPr>
      <w:color w:val="808080"/>
    </w:rPr>
  </w:style>
  <w:style w:type="paragraph" w:customStyle="1" w:styleId="ArNormal">
    <w:name w:val="Ar Normal"/>
    <w:basedOn w:val="Normal"/>
    <w:qFormat/>
    <w:rsid w:val="002D28D2"/>
    <w:rPr>
      <w:rFonts w:eastAsiaTheme="minorEastAsia"/>
      <w:iCs/>
      <w:lang w:val="en-GB" w:eastAsia="ja-JP"/>
    </w:rPr>
  </w:style>
  <w:style w:type="table" w:styleId="TableGrid">
    <w:name w:val="Table Grid"/>
    <w:basedOn w:val="TableNormal"/>
    <w:uiPriority w:val="59"/>
    <w:rsid w:val="002D28D2"/>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ndent2">
    <w:name w:val="Ar Indent 2"/>
    <w:basedOn w:val="ArNormal"/>
    <w:qFormat/>
    <w:rsid w:val="00D42D54"/>
    <w:pPr>
      <w:ind w:left="1418" w:hanging="709"/>
    </w:pPr>
  </w:style>
  <w:style w:type="paragraph" w:customStyle="1" w:styleId="CSNorm">
    <w:name w:val="CS Norm"/>
    <w:basedOn w:val="Normal"/>
    <w:qFormat/>
    <w:rsid w:val="00D42D54"/>
    <w:rPr>
      <w:rFonts w:ascii="Comic Sans MS" w:eastAsia="Times New Roman" w:hAnsi="Comic Sans MS"/>
      <w:sz w:val="28"/>
      <w:lang w:val="en-GB"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FC7"/>
    <w:rPr>
      <w:rFonts w:ascii="Arial" w:eastAsia="MS Minngs"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90FC7"/>
    <w:pPr>
      <w:ind w:left="720"/>
      <w:contextualSpacing/>
    </w:pPr>
  </w:style>
  <w:style w:type="paragraph" w:styleId="BalloonText">
    <w:name w:val="Balloon Text"/>
    <w:basedOn w:val="Normal"/>
    <w:link w:val="BalloonTextChar"/>
    <w:uiPriority w:val="99"/>
    <w:semiHidden/>
    <w:unhideWhenUsed/>
    <w:rsid w:val="00990FC7"/>
    <w:rPr>
      <w:rFonts w:ascii="Lucida Grande" w:hAnsi="Lucida Grande"/>
      <w:sz w:val="18"/>
      <w:szCs w:val="18"/>
    </w:rPr>
  </w:style>
  <w:style w:type="character" w:customStyle="1" w:styleId="BalloonTextChar">
    <w:name w:val="Balloon Text Char"/>
    <w:basedOn w:val="DefaultParagraphFont"/>
    <w:link w:val="BalloonText"/>
    <w:uiPriority w:val="99"/>
    <w:semiHidden/>
    <w:rsid w:val="00990FC7"/>
    <w:rPr>
      <w:rFonts w:ascii="Lucida Grande" w:eastAsia="MS Minngs" w:hAnsi="Lucida Grande" w:cs="Times New Roman"/>
      <w:sz w:val="18"/>
      <w:szCs w:val="18"/>
      <w:lang w:val="en-US"/>
    </w:rPr>
  </w:style>
  <w:style w:type="character" w:styleId="PlaceholderText">
    <w:name w:val="Placeholder Text"/>
    <w:basedOn w:val="DefaultParagraphFont"/>
    <w:uiPriority w:val="99"/>
    <w:semiHidden/>
    <w:rsid w:val="00990FC7"/>
    <w:rPr>
      <w:color w:val="808080"/>
    </w:rPr>
  </w:style>
  <w:style w:type="paragraph" w:customStyle="1" w:styleId="ArNormal">
    <w:name w:val="Ar Normal"/>
    <w:basedOn w:val="Normal"/>
    <w:qFormat/>
    <w:rsid w:val="002D28D2"/>
    <w:rPr>
      <w:rFonts w:eastAsiaTheme="minorEastAsia"/>
      <w:iCs/>
      <w:lang w:val="en-GB" w:eastAsia="ja-JP"/>
    </w:rPr>
  </w:style>
  <w:style w:type="table" w:styleId="TableGrid">
    <w:name w:val="Table Grid"/>
    <w:basedOn w:val="TableNormal"/>
    <w:uiPriority w:val="59"/>
    <w:rsid w:val="002D28D2"/>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ndent2">
    <w:name w:val="Ar Indent 2"/>
    <w:basedOn w:val="ArNormal"/>
    <w:qFormat/>
    <w:rsid w:val="00D42D54"/>
    <w:pPr>
      <w:ind w:left="1418" w:hanging="709"/>
    </w:pPr>
  </w:style>
  <w:style w:type="paragraph" w:customStyle="1" w:styleId="CSNorm">
    <w:name w:val="CS Norm"/>
    <w:basedOn w:val="Normal"/>
    <w:qFormat/>
    <w:rsid w:val="00D42D54"/>
    <w:rPr>
      <w:rFonts w:ascii="Comic Sans MS" w:eastAsia="Times New Roman" w:hAnsi="Comic Sans MS"/>
      <w:sz w:val="28"/>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oleObject" Target="embeddings/oleObject13.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E9752EF9</Template>
  <TotalTime>38</TotalTime>
  <Pages>7</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9</cp:revision>
  <cp:lastPrinted>2016-07-22T03:00:00Z</cp:lastPrinted>
  <dcterms:created xsi:type="dcterms:W3CDTF">2016-07-21T01:14:00Z</dcterms:created>
  <dcterms:modified xsi:type="dcterms:W3CDTF">2016-08-02T00:36:00Z</dcterms:modified>
</cp:coreProperties>
</file>