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55F0" w:rsidRDefault="00B155F0" w:rsidP="00F62F9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Specialist Mathematics Units 3 &amp; 4</w:t>
      </w:r>
    </w:p>
    <w:p w:rsidR="00F62F90" w:rsidRDefault="00F62F90" w:rsidP="00F62F90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Investigation </w:t>
      </w:r>
      <w:r w:rsidR="00983DDF">
        <w:rPr>
          <w:rFonts w:ascii="Arial" w:hAnsi="Arial" w:cs="Arial"/>
          <w:b/>
          <w:sz w:val="24"/>
          <w:szCs w:val="24"/>
        </w:rPr>
        <w:t>2 2018</w:t>
      </w:r>
    </w:p>
    <w:p w:rsidR="00F62F90" w:rsidRPr="00B155F0" w:rsidRDefault="00211DFD" w:rsidP="00B155F0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Numerical Integration</w:t>
      </w:r>
    </w:p>
    <w:p w:rsidR="00F62F90" w:rsidRPr="00BC7F6E" w:rsidRDefault="00F62F90" w:rsidP="00B155F0">
      <w:pPr>
        <w:rPr>
          <w:rFonts w:ascii="Arial" w:hAnsi="Arial" w:cs="Arial"/>
          <w:b/>
          <w:sz w:val="24"/>
          <w:szCs w:val="24"/>
        </w:rPr>
      </w:pPr>
      <w:r w:rsidRPr="00B155F0">
        <w:rPr>
          <w:rFonts w:ascii="Arial" w:hAnsi="Arial" w:cs="Arial"/>
          <w:b/>
          <w:sz w:val="24"/>
          <w:szCs w:val="24"/>
          <w:u w:val="single"/>
        </w:rPr>
        <w:t>Take Home Section</w:t>
      </w:r>
      <w:r w:rsidRPr="00BC7F6E">
        <w:rPr>
          <w:rFonts w:ascii="Arial" w:hAnsi="Arial" w:cs="Arial"/>
          <w:b/>
          <w:sz w:val="24"/>
          <w:szCs w:val="24"/>
        </w:rPr>
        <w:t xml:space="preserve"> – due Tu</w:t>
      </w:r>
      <w:r>
        <w:rPr>
          <w:rFonts w:ascii="Arial" w:hAnsi="Arial" w:cs="Arial"/>
          <w:b/>
          <w:sz w:val="24"/>
          <w:szCs w:val="24"/>
        </w:rPr>
        <w:t>e</w:t>
      </w:r>
      <w:r w:rsidRPr="00BC7F6E">
        <w:rPr>
          <w:rFonts w:ascii="Arial" w:hAnsi="Arial" w:cs="Arial"/>
          <w:b/>
          <w:sz w:val="24"/>
          <w:szCs w:val="24"/>
        </w:rPr>
        <w:t>sday 1</w:t>
      </w:r>
      <w:r w:rsidR="00983DDF">
        <w:rPr>
          <w:rFonts w:ascii="Arial" w:hAnsi="Arial" w:cs="Arial"/>
          <w:b/>
          <w:sz w:val="24"/>
          <w:szCs w:val="24"/>
        </w:rPr>
        <w:t>7</w:t>
      </w:r>
      <w:r w:rsidRPr="00BC7F6E">
        <w:rPr>
          <w:rFonts w:ascii="Arial" w:hAnsi="Arial" w:cs="Arial"/>
          <w:b/>
          <w:sz w:val="24"/>
          <w:szCs w:val="24"/>
        </w:rPr>
        <w:t xml:space="preserve"> </w:t>
      </w:r>
      <w:r w:rsidR="00983DDF">
        <w:rPr>
          <w:rFonts w:ascii="Arial" w:hAnsi="Arial" w:cs="Arial"/>
          <w:b/>
          <w:sz w:val="24"/>
          <w:szCs w:val="24"/>
        </w:rPr>
        <w:t>July</w:t>
      </w:r>
    </w:p>
    <w:p w:rsidR="00AB5E5E" w:rsidRPr="008E0E62" w:rsidRDefault="00AB5E5E" w:rsidP="00AB5E5E">
      <w:pPr>
        <w:rPr>
          <w:rFonts w:ascii="Arial" w:hAnsi="Arial" w:cs="Arial"/>
          <w:b/>
          <w:lang w:val="en-GB"/>
        </w:rPr>
      </w:pPr>
      <w:r w:rsidRPr="008E0E62">
        <w:rPr>
          <w:rFonts w:ascii="Arial" w:hAnsi="Arial" w:cs="Arial"/>
          <w:b/>
          <w:bCs/>
        </w:rPr>
        <w:t xml:space="preserve">A validation test will be given on the day the assignment is due.  </w:t>
      </w:r>
      <w:r>
        <w:rPr>
          <w:rFonts w:ascii="Arial" w:hAnsi="Arial" w:cs="Arial"/>
          <w:b/>
          <w:bCs/>
        </w:rPr>
        <w:t xml:space="preserve">Use of CAS calculator is assumed </w:t>
      </w:r>
      <w:r w:rsidR="001D55E8">
        <w:rPr>
          <w:rFonts w:ascii="Arial" w:hAnsi="Arial" w:cs="Arial"/>
          <w:b/>
          <w:bCs/>
        </w:rPr>
        <w:t>and your Take Home paper will be allowed</w:t>
      </w:r>
      <w:r w:rsidRPr="008E0E62">
        <w:rPr>
          <w:rFonts w:ascii="Arial" w:hAnsi="Arial" w:cs="Arial"/>
          <w:b/>
          <w:bCs/>
        </w:rPr>
        <w:t>.  The validation score will account for 100% of the marks allocated.</w:t>
      </w:r>
    </w:p>
    <w:p w:rsidR="00F62F90" w:rsidRDefault="00F62F90" w:rsidP="00F62F90">
      <w:pPr>
        <w:rPr>
          <w:rFonts w:ascii="Arial" w:hAnsi="Arial" w:cs="Arial"/>
          <w:b/>
          <w:sz w:val="24"/>
          <w:szCs w:val="24"/>
          <w:u w:val="single"/>
        </w:rPr>
      </w:pPr>
      <w:r w:rsidRPr="00B155F0">
        <w:rPr>
          <w:rFonts w:ascii="Arial" w:hAnsi="Arial" w:cs="Arial"/>
          <w:b/>
          <w:sz w:val="24"/>
          <w:szCs w:val="24"/>
          <w:u w:val="single"/>
        </w:rPr>
        <w:t>Par</w:t>
      </w:r>
      <w:r w:rsidR="00B155F0">
        <w:rPr>
          <w:rFonts w:ascii="Arial" w:hAnsi="Arial" w:cs="Arial"/>
          <w:b/>
          <w:sz w:val="24"/>
          <w:szCs w:val="24"/>
          <w:u w:val="single"/>
        </w:rPr>
        <w:t>t 1: Take Home Component</w:t>
      </w:r>
    </w:p>
    <w:p w:rsidR="00AB5E5E" w:rsidRDefault="00AB5E5E" w:rsidP="00AB5E5E">
      <w:pPr>
        <w:widowControl w:val="0"/>
        <w:spacing w:before="180" w:line="280" w:lineRule="exact"/>
        <w:jc w:val="both"/>
        <w:rPr>
          <w:rFonts w:ascii="Arial" w:hAnsi="Arial" w:cs="Arial"/>
          <w:b/>
          <w:snapToGrid w:val="0"/>
        </w:rPr>
      </w:pPr>
      <w:r w:rsidRPr="00883371">
        <w:rPr>
          <w:rFonts w:ascii="Arial" w:hAnsi="Arial" w:cs="Arial"/>
          <w:b/>
          <w:snapToGrid w:val="0"/>
        </w:rPr>
        <w:t>INTRODUCTION</w:t>
      </w:r>
    </w:p>
    <w:p w:rsidR="00A908B3" w:rsidRDefault="00211DFD" w:rsidP="00AB5E5E">
      <w:pPr>
        <w:widowControl w:val="0"/>
        <w:spacing w:before="180" w:line="280" w:lineRule="exact"/>
        <w:jc w:val="both"/>
        <w:rPr>
          <w:rFonts w:ascii="Arial" w:hAnsi="Arial" w:cs="Arial"/>
          <w:snapToGrid w:val="0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2A7356B6" wp14:editId="25D24D66">
            <wp:simplePos x="0" y="0"/>
            <wp:positionH relativeFrom="column">
              <wp:posOffset>1090930</wp:posOffset>
            </wp:positionH>
            <wp:positionV relativeFrom="paragraph">
              <wp:posOffset>744855</wp:posOffset>
            </wp:positionV>
            <wp:extent cx="2454275" cy="1664335"/>
            <wp:effectExtent l="0" t="0" r="3175" b="0"/>
            <wp:wrapTight wrapText="bothSides">
              <wp:wrapPolygon edited="0">
                <wp:start x="0" y="0"/>
                <wp:lineTo x="0" y="21262"/>
                <wp:lineTo x="21460" y="21262"/>
                <wp:lineTo x="21460" y="0"/>
                <wp:lineTo x="0" y="0"/>
              </wp:wrapPolygon>
            </wp:wrapTight>
            <wp:docPr id="1" name="Picture 1" descr="https://thumbs.dreamstime.com/z/c-o-canal-paw-paw-tunnel-195777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umbs.dreamstime.com/z/c-o-canal-paw-paw-tunnel-1957775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88" t="10242" r="23247" b="29922"/>
                    <a:stretch/>
                  </pic:blipFill>
                  <pic:spPr bwMode="auto">
                    <a:xfrm>
                      <a:off x="0" y="0"/>
                      <a:ext cx="2454275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A908B3" w:rsidRPr="00A908B3">
        <w:rPr>
          <w:rFonts w:ascii="Arial" w:hAnsi="Arial" w:cs="Arial"/>
          <w:snapToGrid w:val="0"/>
        </w:rPr>
        <w:t xml:space="preserve">Before Leibniz and Newton uncovered the process of differentiation and </w:t>
      </w:r>
      <w:r>
        <w:rPr>
          <w:rFonts w:ascii="Arial" w:hAnsi="Arial" w:cs="Arial"/>
          <w:snapToGrid w:val="0"/>
        </w:rPr>
        <w:t xml:space="preserve">therefore </w:t>
      </w:r>
      <w:r w:rsidR="00A908B3" w:rsidRPr="00A908B3">
        <w:rPr>
          <w:rFonts w:ascii="Arial" w:hAnsi="Arial" w:cs="Arial"/>
          <w:snapToGrid w:val="0"/>
        </w:rPr>
        <w:t>anti-differentiation in the 17</w:t>
      </w:r>
      <w:r w:rsidR="00A908B3" w:rsidRPr="00A908B3">
        <w:rPr>
          <w:rFonts w:ascii="Arial" w:hAnsi="Arial" w:cs="Arial"/>
          <w:snapToGrid w:val="0"/>
          <w:vertAlign w:val="superscript"/>
        </w:rPr>
        <w:t>th</w:t>
      </w:r>
      <w:r w:rsidR="00580C02">
        <w:rPr>
          <w:rFonts w:ascii="Arial" w:hAnsi="Arial" w:cs="Arial"/>
          <w:snapToGrid w:val="0"/>
        </w:rPr>
        <w:t>.</w:t>
      </w:r>
      <w:proofErr w:type="gramEnd"/>
      <w:r w:rsidR="00580C02">
        <w:rPr>
          <w:rFonts w:ascii="Arial" w:hAnsi="Arial" w:cs="Arial"/>
          <w:snapToGrid w:val="0"/>
        </w:rPr>
        <w:t xml:space="preserve"> </w:t>
      </w:r>
      <w:proofErr w:type="gramStart"/>
      <w:r w:rsidR="00580C02">
        <w:rPr>
          <w:rFonts w:ascii="Arial" w:hAnsi="Arial" w:cs="Arial"/>
          <w:snapToGrid w:val="0"/>
        </w:rPr>
        <w:t>c</w:t>
      </w:r>
      <w:r w:rsidR="00A908B3" w:rsidRPr="00A908B3">
        <w:rPr>
          <w:rFonts w:ascii="Arial" w:hAnsi="Arial" w:cs="Arial"/>
          <w:snapToGrid w:val="0"/>
        </w:rPr>
        <w:t>entury</w:t>
      </w:r>
      <w:proofErr w:type="gramEnd"/>
      <w:r w:rsidR="00A908B3">
        <w:rPr>
          <w:rFonts w:ascii="Arial" w:hAnsi="Arial" w:cs="Arial"/>
          <w:snapToGrid w:val="0"/>
        </w:rPr>
        <w:t xml:space="preserve"> mathematicians were forced to calculate areas like the one </w:t>
      </w:r>
      <w:r w:rsidR="00684A23">
        <w:rPr>
          <w:rFonts w:ascii="Arial" w:hAnsi="Arial" w:cs="Arial"/>
          <w:snapToGrid w:val="0"/>
        </w:rPr>
        <w:t xml:space="preserve">of the tunnel </w:t>
      </w:r>
      <w:r w:rsidR="00A908B3">
        <w:rPr>
          <w:rFonts w:ascii="Arial" w:hAnsi="Arial" w:cs="Arial"/>
          <w:snapToGrid w:val="0"/>
        </w:rPr>
        <w:t>below in a more demanding manner.</w:t>
      </w:r>
    </w:p>
    <w:p w:rsidR="00A908B3" w:rsidRPr="00A908B3" w:rsidRDefault="00A908B3" w:rsidP="00AB5E5E">
      <w:pPr>
        <w:widowControl w:val="0"/>
        <w:spacing w:before="180" w:line="280" w:lineRule="exact"/>
        <w:jc w:val="both"/>
        <w:rPr>
          <w:rFonts w:ascii="Arial" w:hAnsi="Arial" w:cs="Arial"/>
          <w:snapToGrid w:val="0"/>
        </w:rPr>
      </w:pPr>
    </w:p>
    <w:p w:rsidR="00A908B3" w:rsidRDefault="00A908B3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A908B3" w:rsidRDefault="00A908B3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A908B3" w:rsidRDefault="00A908B3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A908B3" w:rsidRDefault="00A908B3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A908B3" w:rsidRDefault="00A908B3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A908B3" w:rsidRDefault="00A908B3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A908B3" w:rsidRDefault="00A908B3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A908B3" w:rsidRDefault="00A908B3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A908B3" w:rsidRDefault="00A908B3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AB5E5E" w:rsidRPr="00603F73" w:rsidRDefault="00AB5E5E" w:rsidP="00AB5E5E">
      <w:pPr>
        <w:pStyle w:val="NoSpacing"/>
        <w:rPr>
          <w:rFonts w:ascii="Arial" w:hAnsi="Arial" w:cs="Arial"/>
          <w:snapToGrid w:val="0"/>
          <w:sz w:val="24"/>
        </w:rPr>
      </w:pPr>
      <w:r w:rsidRPr="00603F73">
        <w:rPr>
          <w:rFonts w:ascii="Arial" w:hAnsi="Arial" w:cs="Arial"/>
          <w:snapToGrid w:val="0"/>
          <w:sz w:val="24"/>
        </w:rPr>
        <w:t xml:space="preserve">The area bounded by the curve </w:t>
      </w:r>
      <m:oMath>
        <m:r>
          <w:rPr>
            <w:rFonts w:ascii="Cambria Math" w:hAnsi="Cambria Math" w:cs="Arial"/>
            <w:snapToGrid w:val="0"/>
            <w:sz w:val="24"/>
          </w:rPr>
          <m:t>y=2x-</m:t>
        </m:r>
        <m:f>
          <m:fPr>
            <m:ctrlPr>
              <w:rPr>
                <w:rFonts w:ascii="Cambria Math" w:hAnsi="Cambria Math" w:cs="Arial"/>
                <w:i/>
                <w:snapToGrid w:val="0"/>
                <w:sz w:val="24"/>
              </w:rPr>
            </m:ctrlPr>
          </m:fPr>
          <m:num>
            <m:r>
              <w:rPr>
                <w:rFonts w:ascii="Cambria Math" w:hAnsi="Cambria Math" w:cs="Arial"/>
                <w:snapToGrid w:val="0"/>
                <w:sz w:val="24"/>
              </w:rPr>
              <m:t>1</m:t>
            </m:r>
          </m:num>
          <m:den>
            <m:r>
              <w:rPr>
                <w:rFonts w:ascii="Cambria Math" w:hAnsi="Cambria Math" w:cs="Arial"/>
                <w:snapToGrid w:val="0"/>
                <w:sz w:val="24"/>
              </w:rPr>
              <m:t>8</m:t>
            </m:r>
          </m:den>
        </m:f>
        <m:sSup>
          <m:sSupPr>
            <m:ctrlPr>
              <w:rPr>
                <w:rFonts w:ascii="Cambria Math" w:hAnsi="Cambria Math" w:cs="Arial"/>
                <w:i/>
                <w:snapToGrid w:val="0"/>
                <w:sz w:val="24"/>
              </w:rPr>
            </m:ctrlPr>
          </m:sSupPr>
          <m:e>
            <m:r>
              <w:rPr>
                <w:rFonts w:ascii="Cambria Math" w:hAnsi="Cambria Math" w:cs="Arial"/>
                <w:snapToGrid w:val="0"/>
                <w:sz w:val="24"/>
              </w:rPr>
              <m:t>x</m:t>
            </m:r>
          </m:e>
          <m:sup>
            <m:r>
              <w:rPr>
                <w:rFonts w:ascii="Cambria Math" w:hAnsi="Cambria Math" w:cs="Arial"/>
                <w:snapToGrid w:val="0"/>
                <w:sz w:val="24"/>
              </w:rPr>
              <m:t>2</m:t>
            </m:r>
          </m:sup>
        </m:sSup>
        <m:r>
          <w:rPr>
            <w:rFonts w:ascii="Cambria Math" w:hAnsi="Cambria Math" w:cs="Arial"/>
            <w:snapToGrid w:val="0"/>
            <w:sz w:val="24"/>
          </w:rPr>
          <m:t xml:space="preserve">  </m:t>
        </m:r>
      </m:oMath>
      <w:r w:rsidRPr="00603F73">
        <w:rPr>
          <w:rFonts w:ascii="Arial" w:hAnsi="Arial" w:cs="Arial"/>
          <w:snapToGrid w:val="0"/>
          <w:sz w:val="24"/>
        </w:rPr>
        <w:t xml:space="preserve">and the </w:t>
      </w:r>
      <w:bookmarkStart w:id="0" w:name="OCRUncertain007"/>
      <w:r w:rsidRPr="00603F73">
        <w:rPr>
          <w:rFonts w:ascii="Arial" w:hAnsi="Arial" w:cs="Arial"/>
          <w:snapToGrid w:val="0"/>
          <w:sz w:val="24"/>
        </w:rPr>
        <w:t>x</w:t>
      </w:r>
      <w:bookmarkEnd w:id="0"/>
      <w:r w:rsidRPr="00603F73">
        <w:rPr>
          <w:rFonts w:ascii="Arial" w:hAnsi="Arial" w:cs="Arial"/>
          <w:b/>
          <w:snapToGrid w:val="0"/>
          <w:sz w:val="24"/>
        </w:rPr>
        <w:t xml:space="preserve"> -</w:t>
      </w:r>
      <w:r w:rsidRPr="00603F73">
        <w:rPr>
          <w:rFonts w:ascii="Arial" w:hAnsi="Arial" w:cs="Arial"/>
          <w:snapToGrid w:val="0"/>
          <w:sz w:val="24"/>
        </w:rPr>
        <w:t xml:space="preserve"> axis from </w:t>
      </w:r>
      <w:bookmarkStart w:id="1" w:name="OCRUncertain008"/>
      <w:r w:rsidRPr="00603F73">
        <w:rPr>
          <w:rFonts w:ascii="Arial" w:hAnsi="Arial" w:cs="Arial"/>
          <w:snapToGrid w:val="0"/>
          <w:sz w:val="24"/>
        </w:rPr>
        <w:t>x</w:t>
      </w:r>
      <w:bookmarkStart w:id="2" w:name="OCRUncertain009"/>
      <w:bookmarkEnd w:id="1"/>
      <w:r w:rsidRPr="00603F73">
        <w:rPr>
          <w:rFonts w:ascii="Arial" w:hAnsi="Arial" w:cs="Arial"/>
          <w:snapToGrid w:val="0"/>
          <w:sz w:val="24"/>
        </w:rPr>
        <w:t>=</w:t>
      </w:r>
      <w:bookmarkEnd w:id="2"/>
      <w:r w:rsidRPr="00603F73">
        <w:rPr>
          <w:rFonts w:ascii="Arial" w:hAnsi="Arial" w:cs="Arial"/>
          <w:snapToGrid w:val="0"/>
          <w:sz w:val="24"/>
        </w:rPr>
        <w:t xml:space="preserve"> </w:t>
      </w:r>
      <w:r w:rsidR="00D63762">
        <w:rPr>
          <w:rFonts w:ascii="Arial" w:hAnsi="Arial" w:cs="Arial"/>
          <w:snapToGrid w:val="0"/>
          <w:sz w:val="24"/>
        </w:rPr>
        <w:t>2</w:t>
      </w:r>
      <w:r w:rsidRPr="00603F73">
        <w:rPr>
          <w:rFonts w:ascii="Arial" w:hAnsi="Arial" w:cs="Arial"/>
          <w:snapToGrid w:val="0"/>
          <w:sz w:val="24"/>
        </w:rPr>
        <w:t xml:space="preserve"> to </w:t>
      </w:r>
      <w:bookmarkStart w:id="3" w:name="OCRUncertain010"/>
      <w:r w:rsidRPr="00603F73">
        <w:rPr>
          <w:rFonts w:ascii="Arial" w:hAnsi="Arial" w:cs="Arial"/>
          <w:snapToGrid w:val="0"/>
          <w:sz w:val="24"/>
        </w:rPr>
        <w:t>x</w:t>
      </w:r>
      <w:bookmarkStart w:id="4" w:name="OCRUncertain011"/>
      <w:bookmarkEnd w:id="3"/>
      <w:r w:rsidRPr="00603F73">
        <w:rPr>
          <w:rFonts w:ascii="Arial" w:hAnsi="Arial" w:cs="Arial"/>
          <w:snapToGrid w:val="0"/>
          <w:sz w:val="24"/>
        </w:rPr>
        <w:t>=</w:t>
      </w:r>
      <w:bookmarkEnd w:id="4"/>
      <w:r w:rsidR="00D63762">
        <w:rPr>
          <w:rFonts w:ascii="Arial" w:hAnsi="Arial" w:cs="Arial"/>
          <w:snapToGrid w:val="0"/>
          <w:sz w:val="24"/>
        </w:rPr>
        <w:t xml:space="preserve"> 14</w:t>
      </w:r>
      <w:r w:rsidRPr="00603F73">
        <w:rPr>
          <w:rFonts w:ascii="Arial" w:hAnsi="Arial" w:cs="Arial"/>
          <w:snapToGrid w:val="0"/>
          <w:sz w:val="24"/>
        </w:rPr>
        <w:t xml:space="preserve"> can be eva</w:t>
      </w:r>
      <w:bookmarkStart w:id="5" w:name="OCRUncertain012"/>
      <w:r w:rsidRPr="00603F73">
        <w:rPr>
          <w:rFonts w:ascii="Arial" w:hAnsi="Arial" w:cs="Arial"/>
          <w:snapToGrid w:val="0"/>
          <w:sz w:val="24"/>
        </w:rPr>
        <w:t>luated by the definite integral:</w:t>
      </w:r>
      <w:bookmarkEnd w:id="5"/>
    </w:p>
    <w:p w:rsidR="00AB5E5E" w:rsidRPr="00603F73" w:rsidRDefault="00AB5E5E" w:rsidP="00AB5E5E">
      <w:pPr>
        <w:pStyle w:val="NoSpacing"/>
        <w:rPr>
          <w:rFonts w:ascii="Arial" w:hAnsi="Arial" w:cs="Arial"/>
          <w:sz w:val="24"/>
        </w:rPr>
      </w:pPr>
    </w:p>
    <w:p w:rsidR="00AB5E5E" w:rsidRPr="00603F73" w:rsidRDefault="00211DFD" w:rsidP="00AB5E5E">
      <w:pPr>
        <w:pStyle w:val="NoSpacing"/>
        <w:jc w:val="center"/>
        <w:rPr>
          <w:rFonts w:ascii="Arial" w:hAnsi="Arial" w:cs="Arial"/>
          <w:sz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 w:cs="Arial"/>
                  <w:i/>
                  <w:sz w:val="24"/>
                </w:rPr>
              </m:ctrlPr>
            </m:naryPr>
            <m:sub>
              <m:r>
                <w:rPr>
                  <w:rFonts w:ascii="Cambria Math" w:hAnsi="Cambria Math" w:cs="Arial"/>
                  <w:sz w:val="24"/>
                </w:rPr>
                <m:t>2</m:t>
              </m:r>
            </m:sub>
            <m:sup>
              <m:r>
                <w:rPr>
                  <w:rFonts w:ascii="Cambria Math" w:hAnsi="Cambria Math" w:cs="Arial"/>
                  <w:sz w:val="24"/>
                </w:rPr>
                <m:t>14</m:t>
              </m:r>
            </m:sup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</w:rPr>
                    <m:t>2x-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  <w:sz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Arial"/>
                          <w:sz w:val="24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hAnsi="Cambria Math" w:cs="Arial"/>
                  <w:sz w:val="24"/>
                </w:rPr>
                <m:t>dx</m:t>
              </m:r>
            </m:e>
          </m:nary>
        </m:oMath>
      </m:oMathPara>
    </w:p>
    <w:p w:rsidR="00AB5E5E" w:rsidRDefault="00AB5E5E" w:rsidP="00AB5E5E">
      <w:pPr>
        <w:pStyle w:val="NoSpacing"/>
        <w:rPr>
          <w:rFonts w:ascii="Arial" w:hAnsi="Arial" w:cs="Arial"/>
          <w:snapToGrid w:val="0"/>
          <w:sz w:val="24"/>
        </w:rPr>
      </w:pPr>
      <w:r w:rsidRPr="00603F73">
        <w:rPr>
          <w:rFonts w:ascii="Arial" w:hAnsi="Arial" w:cs="Arial"/>
          <w:snapToGrid w:val="0"/>
          <w:sz w:val="24"/>
        </w:rPr>
        <w:t xml:space="preserve">This calculation is only possible if we can find a function which has </w:t>
      </w:r>
      <w:bookmarkStart w:id="6" w:name="OCRUncertain015"/>
      <m:oMath>
        <m:r>
          <w:rPr>
            <w:rFonts w:ascii="Cambria Math" w:hAnsi="Cambria Math" w:cs="Arial"/>
            <w:snapToGrid w:val="0"/>
            <w:sz w:val="24"/>
          </w:rPr>
          <m:t>2x-</m:t>
        </m:r>
        <m:f>
          <m:fPr>
            <m:ctrlPr>
              <w:rPr>
                <w:rFonts w:ascii="Cambria Math" w:hAnsi="Cambria Math" w:cs="Arial"/>
                <w:i/>
                <w:snapToGrid w:val="0"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napToGrid w:val="0"/>
                    <w:sz w:val="24"/>
                  </w:rPr>
                </m:ctrlPr>
              </m:sSupPr>
              <m:e>
                <m:r>
                  <w:rPr>
                    <w:rFonts w:ascii="Cambria Math" w:hAnsi="Cambria Math" w:cs="Arial"/>
                    <w:snapToGrid w:val="0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napToGrid w:val="0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napToGrid w:val="0"/>
                <w:sz w:val="24"/>
              </w:rPr>
              <m:t>8</m:t>
            </m:r>
          </m:den>
        </m:f>
      </m:oMath>
      <w:bookmarkEnd w:id="6"/>
      <w:r w:rsidRPr="00603F73">
        <w:rPr>
          <w:rFonts w:ascii="Arial" w:hAnsi="Arial" w:cs="Arial"/>
          <w:snapToGrid w:val="0"/>
          <w:sz w:val="24"/>
        </w:rPr>
        <w:t xml:space="preserve"> as its derivative.</w:t>
      </w:r>
    </w:p>
    <w:p w:rsidR="00CB3999" w:rsidRPr="00603F73" w:rsidRDefault="00211DFD" w:rsidP="00300B7F">
      <w:pPr>
        <w:rPr>
          <w:rFonts w:ascii="Arial" w:hAnsi="Arial" w:cs="Arial"/>
          <w:snapToGrid w:val="0"/>
          <w:sz w:val="24"/>
        </w:rPr>
      </w:pPr>
      <m:oMath>
        <m:d>
          <m:d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Arial"/>
                <w:sz w:val="28"/>
                <w:szCs w:val="28"/>
              </w:rPr>
              <m:t>1-tanx</m:t>
            </m:r>
          </m:e>
        </m:d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sinx</m:t>
            </m:r>
          </m:sup>
        </m:sSup>
        <m:r>
          <w:rPr>
            <w:rFonts w:ascii="Cambria Math" w:hAnsi="Cambria Math" w:cs="Arial"/>
            <w:sz w:val="28"/>
            <w:szCs w:val="28"/>
          </w:rPr>
          <m:t xml:space="preserve"> </m:t>
        </m:r>
      </m:oMath>
      <w:proofErr w:type="gramStart"/>
      <w:r w:rsidR="00444B60" w:rsidRPr="00444B60">
        <w:rPr>
          <w:rFonts w:ascii="Arial" w:eastAsiaTheme="minorEastAsia" w:hAnsi="Arial" w:cs="Arial"/>
          <w:sz w:val="24"/>
          <w:szCs w:val="24"/>
        </w:rPr>
        <w:t>and</w:t>
      </w:r>
      <w:proofErr w:type="gramEnd"/>
      <w:r w:rsidR="00444B60">
        <w:rPr>
          <w:rFonts w:ascii="Arial" w:eastAsiaTheme="minorEastAsia" w:hAnsi="Arial" w:cs="Arial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Arial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 w:cs="Arial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Arial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sz w:val="28"/>
                    <w:szCs w:val="28"/>
                  </w:rPr>
                  <m:t>2</m:t>
                </m:r>
              </m:sup>
            </m:sSup>
          </m:sup>
        </m:sSup>
      </m:oMath>
      <w:r w:rsidR="00444B60">
        <w:rPr>
          <w:rFonts w:ascii="Arial" w:hAnsi="Arial" w:cs="Arial"/>
          <w:snapToGrid w:val="0"/>
          <w:sz w:val="24"/>
        </w:rPr>
        <w:t xml:space="preserve">are </w:t>
      </w:r>
      <w:r w:rsidR="00CB3999">
        <w:rPr>
          <w:rFonts w:ascii="Arial" w:hAnsi="Arial" w:cs="Arial"/>
          <w:snapToGrid w:val="0"/>
          <w:sz w:val="24"/>
        </w:rPr>
        <w:t>example</w:t>
      </w:r>
      <w:r w:rsidR="00444B60">
        <w:rPr>
          <w:rFonts w:ascii="Arial" w:hAnsi="Arial" w:cs="Arial"/>
          <w:snapToGrid w:val="0"/>
          <w:sz w:val="24"/>
        </w:rPr>
        <w:t>s</w:t>
      </w:r>
      <w:r w:rsidR="00CB3999">
        <w:rPr>
          <w:rFonts w:ascii="Arial" w:hAnsi="Arial" w:cs="Arial"/>
          <w:snapToGrid w:val="0"/>
          <w:sz w:val="24"/>
        </w:rPr>
        <w:t xml:space="preserve"> of </w:t>
      </w:r>
      <w:r w:rsidR="00444B60">
        <w:rPr>
          <w:rFonts w:ascii="Arial" w:hAnsi="Arial" w:cs="Arial"/>
          <w:snapToGrid w:val="0"/>
          <w:sz w:val="24"/>
        </w:rPr>
        <w:t>functions that have</w:t>
      </w:r>
      <w:r w:rsidR="00CB3999">
        <w:rPr>
          <w:rFonts w:ascii="Arial" w:hAnsi="Arial" w:cs="Arial"/>
          <w:snapToGrid w:val="0"/>
          <w:sz w:val="24"/>
        </w:rPr>
        <w:t xml:space="preserve"> no accessible antiderivative.</w:t>
      </w:r>
      <w:r w:rsidR="00444B60">
        <w:rPr>
          <w:rFonts w:ascii="Arial" w:hAnsi="Arial" w:cs="Arial"/>
          <w:snapToGrid w:val="0"/>
          <w:sz w:val="24"/>
        </w:rPr>
        <w:t xml:space="preserve"> </w:t>
      </w:r>
    </w:p>
    <w:p w:rsidR="00AB5E5E" w:rsidRDefault="00AB5E5E" w:rsidP="00AB5E5E">
      <w:pPr>
        <w:pStyle w:val="NoSpacing"/>
        <w:rPr>
          <w:rFonts w:ascii="Arial" w:hAnsi="Arial" w:cs="Arial"/>
          <w:snapToGrid w:val="0"/>
          <w:sz w:val="24"/>
        </w:rPr>
      </w:pPr>
      <w:r w:rsidRPr="00603F73">
        <w:rPr>
          <w:rFonts w:ascii="Arial" w:hAnsi="Arial" w:cs="Arial"/>
          <w:snapToGrid w:val="0"/>
          <w:sz w:val="24"/>
        </w:rPr>
        <w:t>Where it is not possible to find such a function, a mathematician resorts to techniques of numerical integration to obtain approximations for an integral and is able to control the degree of accuracy.</w:t>
      </w:r>
    </w:p>
    <w:p w:rsidR="0002231F" w:rsidRDefault="0002231F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02231F" w:rsidRDefault="0002231F" w:rsidP="0002231F">
      <w:pPr>
        <w:pStyle w:val="NoSpacing"/>
        <w:rPr>
          <w:rFonts w:ascii="Arial" w:hAnsi="Arial" w:cs="Arial"/>
          <w:snapToGrid w:val="0"/>
          <w:sz w:val="24"/>
        </w:rPr>
      </w:pPr>
      <w:r w:rsidRPr="00603F73">
        <w:rPr>
          <w:rFonts w:ascii="Arial" w:hAnsi="Arial" w:cs="Arial"/>
          <w:snapToGrid w:val="0"/>
          <w:sz w:val="24"/>
        </w:rPr>
        <w:t xml:space="preserve">The Greek mathematician Archimedes (287-212 </w:t>
      </w:r>
      <w:bookmarkStart w:id="7" w:name="OCRUncertain017"/>
      <w:r w:rsidRPr="00603F73">
        <w:rPr>
          <w:rFonts w:ascii="Arial" w:hAnsi="Arial" w:cs="Arial"/>
          <w:snapToGrid w:val="0"/>
          <w:sz w:val="24"/>
        </w:rPr>
        <w:t>BC)</w:t>
      </w:r>
      <w:bookmarkEnd w:id="7"/>
      <w:r w:rsidRPr="00603F73">
        <w:rPr>
          <w:rFonts w:ascii="Arial" w:hAnsi="Arial" w:cs="Arial"/>
          <w:snapToGrid w:val="0"/>
          <w:sz w:val="24"/>
        </w:rPr>
        <w:t xml:space="preserve"> was able to calculate the area</w:t>
      </w:r>
      <w:r w:rsidRPr="0012163D">
        <w:rPr>
          <w:rFonts w:ascii="Arial" w:hAnsi="Arial" w:cs="Arial"/>
          <w:snapToGrid w:val="0"/>
          <w:sz w:val="24"/>
        </w:rPr>
        <w:t xml:space="preserve"> </w:t>
      </w:r>
      <w:r w:rsidRPr="00603F73">
        <w:rPr>
          <w:rFonts w:ascii="Arial" w:hAnsi="Arial" w:cs="Arial"/>
          <w:snapToGrid w:val="0"/>
          <w:sz w:val="24"/>
        </w:rPr>
        <w:t>of segments of a parabola without any knowledge of modem calculus. His technique was called "method of exhaustion"!</w:t>
      </w:r>
    </w:p>
    <w:p w:rsidR="0002231F" w:rsidRDefault="0002231F" w:rsidP="0002231F">
      <w:pPr>
        <w:pStyle w:val="NoSpacing"/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>A</w:t>
      </w:r>
      <w:r w:rsidRPr="00603F73">
        <w:rPr>
          <w:rFonts w:ascii="Arial" w:hAnsi="Arial" w:cs="Arial"/>
          <w:snapToGrid w:val="0"/>
          <w:sz w:val="24"/>
        </w:rPr>
        <w:t xml:space="preserve"> useful application o</w:t>
      </w:r>
      <w:r>
        <w:rPr>
          <w:rFonts w:ascii="Arial" w:hAnsi="Arial" w:cs="Arial"/>
          <w:snapToGrid w:val="0"/>
          <w:sz w:val="24"/>
        </w:rPr>
        <w:t>f</w:t>
      </w:r>
      <w:r w:rsidRPr="00603F73">
        <w:rPr>
          <w:rFonts w:ascii="Arial" w:hAnsi="Arial" w:cs="Arial"/>
          <w:snapToGrid w:val="0"/>
          <w:sz w:val="24"/>
        </w:rPr>
        <w:t xml:space="preserve"> integration was finding the area bounded by a function and the horizontal axis between certain limits.</w:t>
      </w:r>
    </w:p>
    <w:p w:rsidR="0012163D" w:rsidRDefault="0002231F" w:rsidP="0012163D">
      <w:pPr>
        <w:pStyle w:val="NoSpacing"/>
        <w:rPr>
          <w:rFonts w:ascii="Arial" w:hAnsi="Arial" w:cs="Arial"/>
          <w:snapToGrid w:val="0"/>
          <w:sz w:val="24"/>
        </w:rPr>
      </w:pPr>
      <w:r>
        <w:rPr>
          <w:noProof/>
          <w:lang w:val="en-US" w:eastAsia="en-US"/>
        </w:rPr>
        <w:lastRenderedPageBreak/>
        <w:drawing>
          <wp:anchor distT="0" distB="0" distL="114300" distR="114300" simplePos="0" relativeHeight="251658240" behindDoc="1" locked="0" layoutInCell="1" allowOverlap="1" wp14:anchorId="684B5AFF" wp14:editId="2DEEDA14">
            <wp:simplePos x="0" y="0"/>
            <wp:positionH relativeFrom="column">
              <wp:posOffset>4170045</wp:posOffset>
            </wp:positionH>
            <wp:positionV relativeFrom="paragraph">
              <wp:posOffset>387985</wp:posOffset>
            </wp:positionV>
            <wp:extent cx="1858010" cy="1858010"/>
            <wp:effectExtent l="0" t="0" r="8890" b="8890"/>
            <wp:wrapTight wrapText="bothSides">
              <wp:wrapPolygon edited="0">
                <wp:start x="0" y="0"/>
                <wp:lineTo x="0" y="21482"/>
                <wp:lineTo x="21482" y="21482"/>
                <wp:lineTo x="21482" y="0"/>
                <wp:lineTo x="0" y="0"/>
              </wp:wrapPolygon>
            </wp:wrapTight>
            <wp:docPr id="3" name="Picture 3" descr="https://upload.wikimedia.org/wikipedia/commons/thumb/2/2a/Riemann_sum_convergence.png/800px-Riemann_sum_converg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https://upload.wikimedia.org/wikipedia/commons/thumb/2/2a/Riemann_sum_convergence.png/800px-Riemann_sum_convergenc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010" cy="185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napToGrid w:val="0"/>
          <w:sz w:val="24"/>
        </w:rPr>
        <w:t>F</w:t>
      </w:r>
      <w:r w:rsidR="0012163D" w:rsidRPr="00603F73">
        <w:rPr>
          <w:rFonts w:ascii="Arial" w:hAnsi="Arial" w:cs="Arial"/>
          <w:snapToGrid w:val="0"/>
          <w:sz w:val="24"/>
        </w:rPr>
        <w:t xml:space="preserve">or </w:t>
      </w:r>
      <m:oMath>
        <m:r>
          <w:rPr>
            <w:rFonts w:ascii="Cambria Math" w:hAnsi="Cambria Math" w:cs="Arial"/>
            <w:snapToGrid w:val="0"/>
            <w:sz w:val="24"/>
          </w:rPr>
          <m:t>y=f(x)</m:t>
        </m:r>
      </m:oMath>
      <w:bookmarkStart w:id="8" w:name="OCRUncertain018"/>
      <w:r w:rsidR="0012163D" w:rsidRPr="00603F73">
        <w:rPr>
          <w:rFonts w:ascii="Arial" w:hAnsi="Arial" w:cs="Arial"/>
          <w:snapToGrid w:val="0"/>
          <w:sz w:val="24"/>
        </w:rPr>
        <w:t xml:space="preserve"> shown in the diagram: </w:t>
      </w:r>
      <w:bookmarkStart w:id="9" w:name="OCRUncertain019"/>
      <w:bookmarkEnd w:id="8"/>
      <w:r w:rsidR="0012163D" w:rsidRPr="00603F73">
        <w:rPr>
          <w:rFonts w:ascii="Arial" w:hAnsi="Arial" w:cs="Arial"/>
          <w:snapToGrid w:val="0"/>
          <w:position w:val="-32"/>
          <w:sz w:val="24"/>
        </w:rPr>
        <w:object w:dxaOrig="940" w:dyaOrig="7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4pt;height:38.55pt" o:ole="" fillcolor="window">
            <v:imagedata r:id="rId8" o:title=""/>
          </v:shape>
          <o:OLEObject Type="Embed" ProgID="Equation.3" ShapeID="_x0000_i1025" DrawAspect="Content" ObjectID="_1591346166" r:id="rId9"/>
        </w:object>
      </w:r>
      <w:r w:rsidR="0012163D" w:rsidRPr="00603F73">
        <w:rPr>
          <w:rFonts w:ascii="Arial" w:hAnsi="Arial" w:cs="Arial"/>
          <w:snapToGrid w:val="0"/>
          <w:position w:val="-2"/>
          <w:sz w:val="24"/>
        </w:rPr>
        <w:object w:dxaOrig="220" w:dyaOrig="180">
          <v:shape id="_x0000_i1026" type="#_x0000_t75" style="width:11.15pt;height:8.85pt" o:ole="" fillcolor="window">
            <v:imagedata r:id="rId10" o:title=""/>
          </v:shape>
          <o:OLEObject Type="Embed" ProgID="Equation.3" ShapeID="_x0000_i1026" DrawAspect="Content" ObjectID="_1591346167" r:id="rId11"/>
        </w:object>
      </w:r>
      <w:bookmarkEnd w:id="9"/>
      <w:r w:rsidR="0012163D" w:rsidRPr="00603F73">
        <w:rPr>
          <w:rFonts w:ascii="Arial" w:hAnsi="Arial" w:cs="Arial"/>
          <w:snapToGrid w:val="0"/>
          <w:sz w:val="24"/>
        </w:rPr>
        <w:t xml:space="preserve"> the sum of the areas of the </w:t>
      </w:r>
      <w:r w:rsidR="0012163D">
        <w:rPr>
          <w:rFonts w:ascii="Arial" w:hAnsi="Arial" w:cs="Arial"/>
          <w:snapToGrid w:val="0"/>
          <w:sz w:val="24"/>
        </w:rPr>
        <w:t>r</w:t>
      </w:r>
      <w:r w:rsidR="0012163D" w:rsidRPr="00603F73">
        <w:rPr>
          <w:rFonts w:ascii="Arial" w:hAnsi="Arial" w:cs="Arial"/>
          <w:snapToGrid w:val="0"/>
          <w:sz w:val="24"/>
        </w:rPr>
        <w:t xml:space="preserve">ectangles. </w:t>
      </w:r>
    </w:p>
    <w:p w:rsidR="0012163D" w:rsidRPr="00603F73" w:rsidRDefault="0012163D" w:rsidP="0012163D">
      <w:pPr>
        <w:pStyle w:val="NoSpacing"/>
        <w:ind w:left="2160"/>
        <w:rPr>
          <w:rFonts w:ascii="Arial" w:hAnsi="Arial" w:cs="Arial"/>
          <w:snapToGrid w:val="0"/>
          <w:sz w:val="24"/>
        </w:rPr>
      </w:pPr>
      <w:r w:rsidRPr="0012163D">
        <w:rPr>
          <w:rFonts w:ascii="Arial" w:hAnsi="Arial" w:cs="Arial"/>
          <w:snapToGrid w:val="0"/>
          <w:sz w:val="24"/>
          <w:szCs w:val="24"/>
        </w:rPr>
        <w:t xml:space="preserve"> </w:t>
      </w:r>
    </w:p>
    <w:p w:rsidR="0012163D" w:rsidRDefault="0012163D" w:rsidP="0012163D">
      <w:pPr>
        <w:pStyle w:val="NoSpacing"/>
        <w:rPr>
          <w:rFonts w:ascii="Arial" w:hAnsi="Arial" w:cs="Arial"/>
          <w:b/>
          <w:sz w:val="24"/>
        </w:rPr>
      </w:pPr>
      <w:r w:rsidRPr="00603F73">
        <w:rPr>
          <w:rFonts w:ascii="Arial" w:hAnsi="Arial" w:cs="Arial"/>
          <w:snapToGrid w:val="0"/>
          <w:sz w:val="24"/>
        </w:rPr>
        <w:t xml:space="preserve">If we increase the number of rectangles </w:t>
      </w:r>
      <w:r>
        <w:rPr>
          <w:rFonts w:ascii="Arial" w:hAnsi="Arial" w:cs="Arial"/>
          <w:snapToGrid w:val="0"/>
          <w:sz w:val="24"/>
        </w:rPr>
        <w:t>our estimate improves accordingly.</w:t>
      </w:r>
    </w:p>
    <w:p w:rsidR="0012163D" w:rsidRDefault="0012163D" w:rsidP="0012163D">
      <w:pPr>
        <w:pStyle w:val="NoSpacing"/>
        <w:rPr>
          <w:rFonts w:ascii="Arial" w:hAnsi="Arial" w:cs="Arial"/>
          <w:b/>
          <w:sz w:val="24"/>
        </w:rPr>
      </w:pPr>
    </w:p>
    <w:p w:rsidR="00580C02" w:rsidRDefault="0012163D" w:rsidP="0012163D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This is the basis of many methods of numerical integration that focussed on approximating the area under the curve.</w:t>
      </w:r>
    </w:p>
    <w:p w:rsidR="00580C02" w:rsidRDefault="00580C02" w:rsidP="0012163D">
      <w:pPr>
        <w:pStyle w:val="NoSpacing"/>
        <w:rPr>
          <w:rFonts w:ascii="Arial" w:hAnsi="Arial" w:cs="Arial"/>
          <w:sz w:val="24"/>
        </w:rPr>
      </w:pPr>
    </w:p>
    <w:p w:rsidR="0012163D" w:rsidRPr="00300B7F" w:rsidRDefault="0012163D" w:rsidP="0012163D">
      <w:pPr>
        <w:pStyle w:val="NoSpacing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Your task is to investigate </w:t>
      </w:r>
      <w:r w:rsidR="00211DFD">
        <w:rPr>
          <w:rFonts w:ascii="Arial" w:hAnsi="Arial" w:cs="Arial"/>
          <w:sz w:val="24"/>
        </w:rPr>
        <w:t>numerical methods</w:t>
      </w:r>
      <w:r>
        <w:rPr>
          <w:rFonts w:ascii="Arial" w:hAnsi="Arial" w:cs="Arial"/>
          <w:sz w:val="24"/>
        </w:rPr>
        <w:t>, in particular the Tra</w:t>
      </w:r>
      <w:r w:rsidR="00684A23">
        <w:rPr>
          <w:rFonts w:ascii="Arial" w:hAnsi="Arial" w:cs="Arial"/>
          <w:sz w:val="24"/>
        </w:rPr>
        <w:t>pezium R</w:t>
      </w:r>
      <w:r>
        <w:rPr>
          <w:rFonts w:ascii="Arial" w:hAnsi="Arial" w:cs="Arial"/>
          <w:sz w:val="24"/>
        </w:rPr>
        <w:t>ule &amp; Simpson’s Rule</w:t>
      </w:r>
    </w:p>
    <w:p w:rsidR="0012163D" w:rsidRPr="00603F73" w:rsidRDefault="0012163D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02231F" w:rsidRDefault="0002231F" w:rsidP="0012163D">
      <w:pPr>
        <w:pStyle w:val="NoSpacing"/>
        <w:rPr>
          <w:rFonts w:ascii="Arial" w:hAnsi="Arial" w:cs="Arial"/>
          <w:b/>
          <w:sz w:val="24"/>
        </w:rPr>
      </w:pPr>
    </w:p>
    <w:p w:rsidR="0012163D" w:rsidRPr="00603F73" w:rsidRDefault="0012163D" w:rsidP="0012163D">
      <w:pPr>
        <w:pStyle w:val="NoSpacing"/>
        <w:rPr>
          <w:rFonts w:ascii="Arial" w:hAnsi="Arial" w:cs="Arial"/>
          <w:b/>
          <w:snapToGrid w:val="0"/>
          <w:sz w:val="24"/>
        </w:rPr>
      </w:pPr>
      <w:r w:rsidRPr="00603F73">
        <w:rPr>
          <w:rFonts w:ascii="Arial" w:hAnsi="Arial" w:cs="Arial"/>
          <w:b/>
          <w:sz w:val="24"/>
        </w:rPr>
        <w:t>A QUESTION OF ACCURACY</w:t>
      </w:r>
    </w:p>
    <w:p w:rsidR="0012163D" w:rsidRPr="00603F73" w:rsidRDefault="0012163D" w:rsidP="0012163D">
      <w:pPr>
        <w:pStyle w:val="NoSpacing"/>
        <w:rPr>
          <w:rFonts w:ascii="Arial" w:hAnsi="Arial" w:cs="Arial"/>
          <w:snapToGrid w:val="0"/>
          <w:sz w:val="24"/>
        </w:rPr>
      </w:pPr>
    </w:p>
    <w:p w:rsidR="0012163D" w:rsidRDefault="0012163D" w:rsidP="0012163D">
      <w:pPr>
        <w:pStyle w:val="NoSpacing"/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>This investigat</w:t>
      </w:r>
      <w:r w:rsidR="00F87C9F">
        <w:rPr>
          <w:rFonts w:ascii="Arial" w:hAnsi="Arial" w:cs="Arial"/>
          <w:snapToGrid w:val="0"/>
          <w:sz w:val="24"/>
        </w:rPr>
        <w:t>i</w:t>
      </w:r>
      <w:r>
        <w:rPr>
          <w:rFonts w:ascii="Arial" w:hAnsi="Arial" w:cs="Arial"/>
          <w:snapToGrid w:val="0"/>
          <w:sz w:val="24"/>
        </w:rPr>
        <w:t>on involves n</w:t>
      </w:r>
      <w:r w:rsidRPr="00603F73">
        <w:rPr>
          <w:rFonts w:ascii="Arial" w:hAnsi="Arial" w:cs="Arial"/>
          <w:snapToGrid w:val="0"/>
          <w:sz w:val="24"/>
        </w:rPr>
        <w:t xml:space="preserve">umerical methods used to evaluate integrals. Throughout you are required to give </w:t>
      </w:r>
      <w:r w:rsidRPr="00DD4E41">
        <w:rPr>
          <w:rFonts w:ascii="Arial" w:hAnsi="Arial" w:cs="Arial"/>
          <w:b/>
          <w:snapToGrid w:val="0"/>
          <w:sz w:val="24"/>
        </w:rPr>
        <w:t xml:space="preserve">final results correct to3 </w:t>
      </w:r>
      <w:r>
        <w:rPr>
          <w:rFonts w:ascii="Arial" w:hAnsi="Arial" w:cs="Arial"/>
          <w:b/>
          <w:snapToGrid w:val="0"/>
          <w:sz w:val="24"/>
        </w:rPr>
        <w:t>d</w:t>
      </w:r>
      <w:r w:rsidRPr="00DD4E41">
        <w:rPr>
          <w:rFonts w:ascii="Arial" w:hAnsi="Arial" w:cs="Arial"/>
          <w:b/>
          <w:snapToGrid w:val="0"/>
          <w:sz w:val="24"/>
        </w:rPr>
        <w:t>ecimal places</w:t>
      </w:r>
      <w:r w:rsidRPr="00603F73">
        <w:rPr>
          <w:rFonts w:ascii="Arial" w:hAnsi="Arial" w:cs="Arial"/>
          <w:snapToGrid w:val="0"/>
          <w:sz w:val="24"/>
        </w:rPr>
        <w:t>. To achieve this degree of accuracy, you will need to carry extra decimal places in earlier calculations.</w:t>
      </w:r>
    </w:p>
    <w:p w:rsidR="00684A23" w:rsidRDefault="00684A23" w:rsidP="00684A23">
      <w:pPr>
        <w:pStyle w:val="NoSpacing"/>
        <w:rPr>
          <w:rFonts w:ascii="Arial" w:hAnsi="Arial" w:cs="Arial"/>
          <w:snapToGrid w:val="0"/>
          <w:sz w:val="24"/>
        </w:rPr>
      </w:pPr>
    </w:p>
    <w:p w:rsidR="00684A23" w:rsidRDefault="00684A23" w:rsidP="00684A23">
      <w:pPr>
        <w:pStyle w:val="NoSpacing"/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  <w:sz w:val="24"/>
        </w:rPr>
        <w:t xml:space="preserve">Many of the calculations to come will be made much easier and more accurate if you get to know the capabilities of your graphic calculator with respect to the 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napToGrid w:val="0"/>
                <w:sz w:val="24"/>
              </w:rPr>
            </m:ctrlPr>
          </m:naryPr>
          <m:sub/>
          <m:sup/>
          <m:e/>
        </m:nary>
      </m:oMath>
    </w:p>
    <w:p w:rsidR="00684A23" w:rsidRPr="00603F73" w:rsidRDefault="00684A23" w:rsidP="0012163D">
      <w:pPr>
        <w:pStyle w:val="NoSpacing"/>
        <w:rPr>
          <w:rFonts w:ascii="Arial" w:hAnsi="Arial" w:cs="Arial"/>
          <w:snapToGrid w:val="0"/>
          <w:sz w:val="24"/>
        </w:rPr>
      </w:pPr>
      <w:proofErr w:type="gramStart"/>
      <w:r>
        <w:rPr>
          <w:rFonts w:ascii="Arial" w:hAnsi="Arial" w:cs="Arial"/>
          <w:snapToGrid w:val="0"/>
          <w:sz w:val="24"/>
        </w:rPr>
        <w:t>o</w:t>
      </w:r>
      <w:r w:rsidRPr="00152576">
        <w:rPr>
          <w:rFonts w:ascii="Arial" w:hAnsi="Arial" w:cs="Arial"/>
          <w:snapToGrid w:val="0"/>
          <w:sz w:val="24"/>
        </w:rPr>
        <w:t>peration</w:t>
      </w:r>
      <w:proofErr w:type="gramEnd"/>
      <w:r>
        <w:rPr>
          <w:rFonts w:ascii="Arial" w:hAnsi="Arial" w:cs="Arial"/>
          <w:snapToGrid w:val="0"/>
          <w:sz w:val="24"/>
        </w:rPr>
        <w:t>. When justifying your solutions you may use the sigma symbol with the correct formula, where appropriate, rather showing the full list of values.</w:t>
      </w:r>
    </w:p>
    <w:p w:rsidR="0013364F" w:rsidRDefault="0013364F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F87C9F" w:rsidRDefault="00F87C9F" w:rsidP="00AB5E5E">
      <w:pPr>
        <w:pStyle w:val="NoSpacing"/>
        <w:rPr>
          <w:rFonts w:ascii="Arial" w:hAnsi="Arial" w:cs="Arial"/>
          <w:snapToGrid w:val="0"/>
          <w:sz w:val="24"/>
          <w:u w:val="single"/>
        </w:rPr>
      </w:pPr>
    </w:p>
    <w:p w:rsidR="0002231F" w:rsidRPr="0002231F" w:rsidRDefault="00152576" w:rsidP="00AB5E5E">
      <w:pPr>
        <w:pStyle w:val="NoSpacing"/>
        <w:rPr>
          <w:rFonts w:ascii="Arial" w:hAnsi="Arial" w:cs="Arial"/>
          <w:snapToGrid w:val="0"/>
          <w:sz w:val="24"/>
          <w:u w:val="single"/>
        </w:rPr>
      </w:pPr>
      <w:r>
        <w:rPr>
          <w:rFonts w:ascii="Arial" w:hAnsi="Arial" w:cs="Arial"/>
          <w:snapToGrid w:val="0"/>
          <w:sz w:val="24"/>
          <w:u w:val="single"/>
        </w:rPr>
        <w:t>Take Home Questions</w:t>
      </w:r>
    </w:p>
    <w:p w:rsidR="0002231F" w:rsidRDefault="0002231F" w:rsidP="00AB5E5E">
      <w:pPr>
        <w:pStyle w:val="NoSpacing"/>
        <w:rPr>
          <w:rFonts w:ascii="Arial" w:hAnsi="Arial" w:cs="Arial"/>
          <w:snapToGrid w:val="0"/>
          <w:sz w:val="24"/>
        </w:rPr>
      </w:pPr>
    </w:p>
    <w:p w:rsidR="0002231F" w:rsidRDefault="00152576" w:rsidP="00152576">
      <w:pPr>
        <w:widowControl w:val="0"/>
        <w:spacing w:line="360" w:lineRule="auto"/>
        <w:ind w:left="720" w:hanging="720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1.</w:t>
      </w:r>
      <w:r>
        <w:rPr>
          <w:rFonts w:ascii="Arial" w:hAnsi="Arial" w:cs="Arial"/>
          <w:snapToGrid w:val="0"/>
        </w:rPr>
        <w:tab/>
      </w:r>
      <w:r w:rsidR="00F87C9F">
        <w:rPr>
          <w:rFonts w:ascii="Arial" w:hAnsi="Arial" w:cs="Arial"/>
          <w:snapToGrid w:val="0"/>
        </w:rPr>
        <w:t>Apply</w:t>
      </w:r>
      <w:r w:rsidR="0002231F" w:rsidRPr="00DB5924">
        <w:rPr>
          <w:rFonts w:ascii="Arial" w:hAnsi="Arial" w:cs="Arial"/>
          <w:snapToGrid w:val="0"/>
        </w:rPr>
        <w:t xml:space="preserve"> the </w:t>
      </w:r>
      <w:r w:rsidR="0002231F">
        <w:rPr>
          <w:rFonts w:ascii="Arial" w:hAnsi="Arial" w:cs="Arial"/>
          <w:snapToGrid w:val="0"/>
        </w:rPr>
        <w:t>T</w:t>
      </w:r>
      <w:r w:rsidR="0002231F" w:rsidRPr="00DB5924">
        <w:rPr>
          <w:rFonts w:ascii="Arial" w:hAnsi="Arial" w:cs="Arial"/>
          <w:snapToGrid w:val="0"/>
        </w:rPr>
        <w:t>rapez</w:t>
      </w:r>
      <w:r w:rsidR="0002231F">
        <w:rPr>
          <w:rFonts w:ascii="Arial" w:hAnsi="Arial" w:cs="Arial"/>
          <w:snapToGrid w:val="0"/>
        </w:rPr>
        <w:t>oidal/Trapezium</w:t>
      </w:r>
      <w:r w:rsidR="0002231F" w:rsidRPr="00DB5924">
        <w:rPr>
          <w:rFonts w:ascii="Arial" w:hAnsi="Arial" w:cs="Arial"/>
          <w:snapToGrid w:val="0"/>
        </w:rPr>
        <w:t xml:space="preserve"> rule to approximate</w:t>
      </w:r>
      <w:r w:rsidR="00F87C9F">
        <w:rPr>
          <w:rFonts w:ascii="Arial" w:eastAsiaTheme="minorEastAsia" w:hAnsi="Arial" w:cs="Arial"/>
          <w:snapToGrid w:val="0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napToGrid w:val="0"/>
              </w:rPr>
            </m:ctrlPr>
          </m:naryPr>
          <m:sub>
            <m:r>
              <w:rPr>
                <w:rFonts w:ascii="Cambria Math" w:hAnsi="Cambria Math" w:cs="Arial"/>
                <w:snapToGrid w:val="0"/>
              </w:rPr>
              <m:t>2</m:t>
            </m:r>
          </m:sub>
          <m:sup>
            <m:r>
              <w:rPr>
                <w:rFonts w:ascii="Cambria Math" w:hAnsi="Cambria Math" w:cs="Arial"/>
                <w:snapToGrid w:val="0"/>
              </w:rPr>
              <m:t>14</m:t>
            </m:r>
          </m:sup>
          <m:e>
            <m:r>
              <w:rPr>
                <w:rFonts w:ascii="Cambria Math" w:hAnsi="Cambria Math" w:cs="Arial"/>
                <w:snapToGrid w:val="0"/>
              </w:rPr>
              <m:t>(2x-</m:t>
            </m:r>
            <m:f>
              <m:fPr>
                <m:ctrlPr>
                  <w:rPr>
                    <w:rFonts w:ascii="Cambria Math" w:hAnsi="Cambria Math" w:cs="Arial"/>
                    <w:i/>
                    <w:snapToGrid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napToGrid w:val="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napToGrid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napToGrid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napToGrid w:val="0"/>
                  </w:rPr>
                  <m:t>8</m:t>
                </m:r>
              </m:den>
            </m:f>
          </m:e>
        </m:nary>
        <m:r>
          <w:rPr>
            <w:rFonts w:ascii="Cambria Math" w:hAnsi="Cambria Math" w:cs="Arial"/>
            <w:snapToGrid w:val="0"/>
          </w:rPr>
          <m:t>)dx</m:t>
        </m:r>
      </m:oMath>
      <w:r w:rsidRPr="00DB5924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 xml:space="preserve"> </w:t>
      </w:r>
      <w:r w:rsidR="0002231F" w:rsidRPr="00DB5924">
        <w:rPr>
          <w:rFonts w:ascii="Arial" w:hAnsi="Arial" w:cs="Arial"/>
          <w:snapToGrid w:val="0"/>
        </w:rPr>
        <w:t>using 1</w:t>
      </w:r>
      <w:r>
        <w:rPr>
          <w:rFonts w:ascii="Arial" w:hAnsi="Arial" w:cs="Arial"/>
          <w:snapToGrid w:val="0"/>
        </w:rPr>
        <w:t>2</w:t>
      </w:r>
      <w:r w:rsidR="0002231F">
        <w:rPr>
          <w:rFonts w:ascii="Arial" w:hAnsi="Arial" w:cs="Arial"/>
          <w:snapToGrid w:val="0"/>
        </w:rPr>
        <w:t xml:space="preserve"> strips.</w:t>
      </w:r>
      <w:r>
        <w:rPr>
          <w:rFonts w:ascii="Arial" w:hAnsi="Arial" w:cs="Arial"/>
          <w:snapToGrid w:val="0"/>
        </w:rPr>
        <w:t xml:space="preserve"> </w:t>
      </w:r>
    </w:p>
    <w:p w:rsidR="00AB5E5E" w:rsidRPr="00603F73" w:rsidRDefault="00152576" w:rsidP="00152576">
      <w:pPr>
        <w:pStyle w:val="NoSpacing"/>
        <w:ind w:left="720" w:hanging="720"/>
        <w:rPr>
          <w:rFonts w:ascii="Arial" w:hAnsi="Arial" w:cs="Arial"/>
          <w:snapToGrid w:val="0"/>
          <w:sz w:val="24"/>
        </w:rPr>
      </w:pPr>
      <w:r>
        <w:rPr>
          <w:rFonts w:ascii="Arial" w:hAnsi="Arial" w:cs="Arial"/>
          <w:snapToGrid w:val="0"/>
        </w:rPr>
        <w:t>2.</w:t>
      </w:r>
      <w:r>
        <w:rPr>
          <w:rFonts w:ascii="Arial" w:hAnsi="Arial" w:cs="Arial"/>
          <w:snapToGrid w:val="0"/>
        </w:rPr>
        <w:tab/>
      </w:r>
      <w:r w:rsidR="0002231F">
        <w:rPr>
          <w:rFonts w:ascii="Arial" w:hAnsi="Arial" w:cs="Arial"/>
          <w:snapToGrid w:val="0"/>
        </w:rPr>
        <w:t xml:space="preserve">Use Simpson's Rule </w:t>
      </w:r>
      <w:r>
        <w:rPr>
          <w:rFonts w:ascii="Arial" w:hAnsi="Arial" w:cs="Arial"/>
          <w:snapToGrid w:val="0"/>
        </w:rPr>
        <w:t>to approximate the same integral with the same number of strips.</w:t>
      </w:r>
    </w:p>
    <w:p w:rsidR="00AB5E5E" w:rsidRDefault="00AB5E5E" w:rsidP="00AB5E5E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p w:rsidR="00F8750E" w:rsidRDefault="00152576" w:rsidP="00AB5E5E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3.</w:t>
      </w:r>
      <w:r>
        <w:rPr>
          <w:rFonts w:ascii="Arial" w:hAnsi="Arial" w:cs="Arial"/>
          <w:snapToGrid w:val="0"/>
        </w:rPr>
        <w:tab/>
        <w:t>Compare the percentage error for both the above.</w:t>
      </w:r>
    </w:p>
    <w:p w:rsidR="004A7318" w:rsidRDefault="004A7318" w:rsidP="00AB5E5E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p w:rsidR="004A7318" w:rsidRDefault="004A7318" w:rsidP="00AB5E5E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p w:rsidR="004A7318" w:rsidRDefault="004A7318" w:rsidP="00AB5E5E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p w:rsidR="004A7318" w:rsidRDefault="004A7318" w:rsidP="00AB5E5E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p w:rsidR="004A7318" w:rsidRDefault="004A7318" w:rsidP="00AB5E5E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p w:rsidR="004A7318" w:rsidRDefault="004A7318" w:rsidP="00AB5E5E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tbl>
      <w:tblPr>
        <w:tblStyle w:val="TableGrid"/>
        <w:tblpPr w:leftFromText="180" w:rightFromText="180" w:vertAnchor="text" w:horzAnchor="margin" w:tblpXSpec="right" w:tblpY="237"/>
        <w:tblW w:w="0" w:type="auto"/>
        <w:tblLook w:val="04A0" w:firstRow="1" w:lastRow="0" w:firstColumn="1" w:lastColumn="0" w:noHBand="0" w:noVBand="1"/>
      </w:tblPr>
      <w:tblGrid>
        <w:gridCol w:w="817"/>
        <w:gridCol w:w="1134"/>
      </w:tblGrid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m:oMathPara>
              <m:oMath>
                <m:r>
                  <w:rPr>
                    <w:rFonts w:ascii="Cambria Math" w:hAnsi="Cambria Math" w:cs="Arial"/>
                    <w:snapToGrid w:val="0"/>
                  </w:rPr>
                  <w:lastRenderedPageBreak/>
                  <m:t>x</m:t>
                </m:r>
              </m:oMath>
            </m:oMathPara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m:oMathPara>
              <m:oMath>
                <m:r>
                  <w:rPr>
                    <w:rFonts w:ascii="Cambria Math" w:hAnsi="Cambria Math" w:cs="Arial"/>
                    <w:snapToGrid w:val="0"/>
                  </w:rPr>
                  <m:t>f(x)</m:t>
                </m:r>
              </m:oMath>
            </m:oMathPara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 xml:space="preserve">  </w:t>
            </w:r>
            <w:r w:rsidRPr="004A7318">
              <w:rPr>
                <w:rFonts w:ascii="Arial" w:hAnsi="Arial" w:cs="Arial"/>
                <w:snapToGrid w:val="0"/>
              </w:rPr>
              <w:t>2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3.5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3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4.875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4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6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5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6.875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6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7.5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7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7.875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8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8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9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7.875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10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7.5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11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6.875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12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6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13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4.875</w:t>
            </w:r>
          </w:p>
        </w:tc>
      </w:tr>
      <w:tr w:rsidR="00711256" w:rsidTr="00711256">
        <w:trPr>
          <w:trHeight w:val="170"/>
        </w:trPr>
        <w:tc>
          <w:tcPr>
            <w:tcW w:w="817" w:type="dxa"/>
          </w:tcPr>
          <w:p w:rsidR="00711256" w:rsidRDefault="00711256" w:rsidP="00711256">
            <w:pPr>
              <w:widowControl w:val="0"/>
              <w:spacing w:line="360" w:lineRule="auto"/>
              <w:jc w:val="center"/>
              <w:rPr>
                <w:rFonts w:ascii="Arial" w:hAnsi="Arial" w:cs="Arial"/>
                <w:snapToGrid w:val="0"/>
              </w:rPr>
            </w:pPr>
            <w:r>
              <w:rPr>
                <w:rFonts w:ascii="Arial" w:hAnsi="Arial" w:cs="Arial"/>
                <w:snapToGrid w:val="0"/>
              </w:rPr>
              <w:t>14</w:t>
            </w:r>
          </w:p>
        </w:tc>
        <w:tc>
          <w:tcPr>
            <w:tcW w:w="1134" w:type="dxa"/>
          </w:tcPr>
          <w:p w:rsidR="00711256" w:rsidRPr="004A7318" w:rsidRDefault="00711256" w:rsidP="00711256">
            <w:pPr>
              <w:widowControl w:val="0"/>
              <w:spacing w:line="360" w:lineRule="auto"/>
              <w:jc w:val="both"/>
              <w:rPr>
                <w:rFonts w:ascii="Arial" w:hAnsi="Arial" w:cs="Arial"/>
                <w:snapToGrid w:val="0"/>
              </w:rPr>
            </w:pPr>
            <w:r w:rsidRPr="004A7318">
              <w:rPr>
                <w:rFonts w:ascii="Arial" w:hAnsi="Arial" w:cs="Arial"/>
                <w:snapToGrid w:val="0"/>
              </w:rPr>
              <w:t>3.5</w:t>
            </w:r>
          </w:p>
        </w:tc>
      </w:tr>
    </w:tbl>
    <w:p w:rsidR="004A7318" w:rsidRDefault="004A7318" w:rsidP="00AB5E5E">
      <w:pPr>
        <w:widowControl w:val="0"/>
        <w:spacing w:line="360" w:lineRule="auto"/>
        <w:jc w:val="both"/>
        <w:rPr>
          <w:rFonts w:ascii="Arial" w:hAnsi="Arial" w:cs="Arial"/>
          <w:snapToGrid w:val="0"/>
          <w:u w:val="single"/>
        </w:rPr>
      </w:pPr>
      <w:bookmarkStart w:id="10" w:name="_GoBack"/>
      <w:r w:rsidRPr="004A7318">
        <w:rPr>
          <w:rFonts w:ascii="Arial" w:hAnsi="Arial" w:cs="Arial"/>
          <w:snapToGrid w:val="0"/>
          <w:u w:val="single"/>
        </w:rPr>
        <w:t>Take Home Answers</w:t>
      </w:r>
    </w:p>
    <w:p w:rsidR="004A7318" w:rsidRPr="004A7318" w:rsidRDefault="008529E4" w:rsidP="00AB5E5E">
      <w:pPr>
        <w:widowControl w:val="0"/>
        <w:spacing w:line="360" w:lineRule="auto"/>
        <w:jc w:val="both"/>
        <w:rPr>
          <w:rFonts w:ascii="Arial" w:hAnsi="Arial" w:cs="Arial"/>
          <w:snapToGrid w:val="0"/>
          <w:u w:val="single"/>
        </w:rPr>
      </w:pPr>
      <w:r>
        <w:rPr>
          <w:rFonts w:ascii="Arial" w:hAnsi="Arial" w:cs="Arial"/>
          <w:snapToGrid w:val="0"/>
        </w:rPr>
        <w:t>1.</w:t>
      </w:r>
      <w:r w:rsidR="00711256">
        <w:rPr>
          <w:rFonts w:ascii="Arial" w:hAnsi="Arial" w:cs="Arial"/>
          <w:snapToGrid w:val="0"/>
        </w:rPr>
        <w:tab/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napToGrid w:val="0"/>
              </w:rPr>
            </m:ctrlPr>
          </m:naryPr>
          <m:sub>
            <m:r>
              <w:rPr>
                <w:rFonts w:ascii="Cambria Math" w:hAnsi="Cambria Math" w:cs="Arial"/>
                <w:snapToGrid w:val="0"/>
              </w:rPr>
              <m:t>2</m:t>
            </m:r>
          </m:sub>
          <m:sup>
            <m:r>
              <w:rPr>
                <w:rFonts w:ascii="Cambria Math" w:hAnsi="Cambria Math" w:cs="Arial"/>
                <w:snapToGrid w:val="0"/>
              </w:rPr>
              <m:t>14</m:t>
            </m:r>
          </m:sup>
          <m:e>
            <m:r>
              <w:rPr>
                <w:rFonts w:ascii="Cambria Math" w:hAnsi="Cambria Math" w:cs="Arial"/>
                <w:snapToGrid w:val="0"/>
              </w:rPr>
              <m:t>(2x-</m:t>
            </m:r>
            <m:f>
              <m:fPr>
                <m:ctrlPr>
                  <w:rPr>
                    <w:rFonts w:ascii="Cambria Math" w:hAnsi="Cambria Math" w:cs="Arial"/>
                    <w:i/>
                    <w:snapToGrid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napToGrid w:val="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napToGrid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napToGrid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napToGrid w:val="0"/>
                  </w:rPr>
                  <m:t>8</m:t>
                </m:r>
              </m:den>
            </m:f>
          </m:e>
        </m:nary>
        <m:r>
          <w:rPr>
            <w:rFonts w:ascii="Cambria Math" w:hAnsi="Cambria Math" w:cs="Arial"/>
            <w:snapToGrid w:val="0"/>
          </w:rPr>
          <m:t>)dx</m:t>
        </m:r>
      </m:oMath>
      <w:r w:rsidR="004A7318">
        <w:rPr>
          <w:rFonts w:ascii="Arial" w:eastAsiaTheme="minorEastAsia" w:hAnsi="Arial" w:cs="Arial"/>
          <w:snapToGrid w:val="0"/>
        </w:rPr>
        <w:t>, using Trape</w:t>
      </w:r>
      <w:r w:rsidR="00711256">
        <w:rPr>
          <w:rFonts w:ascii="Arial" w:eastAsiaTheme="minorEastAsia" w:hAnsi="Arial" w:cs="Arial"/>
          <w:snapToGrid w:val="0"/>
        </w:rPr>
        <w:t>z</w:t>
      </w:r>
      <w:r w:rsidR="004A7318">
        <w:rPr>
          <w:rFonts w:ascii="Arial" w:eastAsiaTheme="minorEastAsia" w:hAnsi="Arial" w:cs="Arial"/>
          <w:snapToGrid w:val="0"/>
        </w:rPr>
        <w:t>ium Rule with 12 strips</w:t>
      </w:r>
    </w:p>
    <w:p w:rsidR="004A7318" w:rsidRDefault="004A7318" w:rsidP="00306ED1">
      <w:pPr>
        <w:widowControl w:val="0"/>
        <w:spacing w:after="0" w:line="360" w:lineRule="auto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hAnsi="Arial" w:cs="Arial"/>
          <w:snapToGrid w:val="0"/>
        </w:rPr>
        <w:t>Area = ½</w:t>
      </w:r>
      <w:proofErr w:type="gramStart"/>
      <w:r>
        <w:rPr>
          <w:rFonts w:ascii="Arial" w:hAnsi="Arial" w:cs="Arial"/>
          <w:snapToGrid w:val="0"/>
        </w:rPr>
        <w:t xml:space="preserve">[ </w:t>
      </w:r>
      <w:proofErr w:type="gramEnd"/>
      <m:oMath>
        <m:r>
          <w:rPr>
            <w:rFonts w:ascii="Cambria Math" w:hAnsi="Cambria Math" w:cs="Arial"/>
            <w:snapToGrid w:val="0"/>
          </w:rPr>
          <m:t>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2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14</m:t>
            </m:r>
          </m:e>
        </m:d>
      </m:oMath>
      <w:r>
        <w:rPr>
          <w:rFonts w:ascii="Arial" w:eastAsiaTheme="minorEastAsia" w:hAnsi="Arial" w:cs="Arial"/>
          <w:snapToGrid w:val="0"/>
        </w:rPr>
        <w:t>+2(</w:t>
      </w:r>
      <m:oMath>
        <m:r>
          <w:rPr>
            <w:rFonts w:ascii="Cambria Math" w:hAnsi="Cambria Math" w:cs="Arial"/>
            <w:snapToGrid w:val="0"/>
          </w:rPr>
          <m:t>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3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4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5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6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7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8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9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10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11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12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13</m:t>
            </m:r>
          </m:e>
        </m:d>
        <m:r>
          <w:rPr>
            <w:rFonts w:ascii="Cambria Math" w:hAnsi="Cambria Math" w:cs="Arial"/>
            <w:snapToGrid w:val="0"/>
          </w:rPr>
          <m:t>]</m:t>
        </m:r>
      </m:oMath>
    </w:p>
    <w:p w:rsidR="00130AA6" w:rsidRDefault="00130AA6" w:rsidP="00306ED1">
      <w:pPr>
        <w:widowControl w:val="0"/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     </w:t>
      </w:r>
      <w:r w:rsidR="00711256">
        <w:sym w:font="Wingdings" w:char="F0FC"/>
      </w:r>
      <w:r>
        <w:rPr>
          <w:rFonts w:ascii="Arial" w:hAnsi="Arial" w:cs="Arial"/>
          <w:snapToGrid w:val="0"/>
        </w:rPr>
        <w:t xml:space="preserve">            </w:t>
      </w:r>
      <w:r w:rsidR="00711256">
        <w:sym w:font="Wingdings" w:char="F0FC"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 w:rsidR="00711256">
        <w:sym w:font="Wingdings" w:char="F0FC"/>
      </w:r>
    </w:p>
    <w:p w:rsidR="00130AA6" w:rsidRDefault="00130AA6" w:rsidP="00306ED1">
      <w:pPr>
        <w:widowControl w:val="0"/>
        <w:spacing w:after="0" w:line="360" w:lineRule="auto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hAnsi="Arial" w:cs="Arial"/>
          <w:snapToGrid w:val="0"/>
        </w:rPr>
        <w:t>= ½</w:t>
      </w:r>
      <w:proofErr w:type="gramStart"/>
      <w:r>
        <w:rPr>
          <w:rFonts w:ascii="Arial" w:hAnsi="Arial" w:cs="Arial"/>
          <w:snapToGrid w:val="0"/>
        </w:rPr>
        <w:t xml:space="preserve">[ </w:t>
      </w:r>
      <w:proofErr w:type="gramEnd"/>
      <m:oMath>
        <m:r>
          <m:rPr>
            <m:sty m:val="p"/>
          </m:rPr>
          <w:rPr>
            <w:rFonts w:ascii="Cambria Math" w:hAnsi="Cambria Math" w:cs="Arial"/>
            <w:snapToGrid w:val="0"/>
          </w:rPr>
          <m:t>3.5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3.5</m:t>
        </m:r>
      </m:oMath>
      <w:r>
        <w:rPr>
          <w:rFonts w:ascii="Arial" w:eastAsiaTheme="minorEastAsia" w:hAnsi="Arial" w:cs="Arial"/>
          <w:snapToGrid w:val="0"/>
        </w:rPr>
        <w:t>+2(</w:t>
      </w:r>
      <m:oMath>
        <m:r>
          <m:rPr>
            <m:sty m:val="p"/>
          </m:rPr>
          <w:rPr>
            <w:rFonts w:ascii="Cambria Math" w:hAnsi="Cambria Math" w:cs="Arial"/>
            <w:snapToGrid w:val="0"/>
          </w:rPr>
          <m:t>4.875</m:t>
        </m:r>
        <m:r>
          <w:rPr>
            <w:rFonts w:ascii="Cambria Math" w:hAnsi="Cambria Math" w:cs="Arial"/>
            <w:snapToGrid w:val="0"/>
          </w:rPr>
          <m:t>+6+</m:t>
        </m:r>
        <m:r>
          <m:rPr>
            <m:sty m:val="p"/>
          </m:rPr>
          <w:rPr>
            <w:rFonts w:ascii="Cambria Math" w:hAnsi="Cambria Math" w:cs="Arial"/>
            <w:snapToGrid w:val="0"/>
          </w:rPr>
          <m:t>6.875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7.5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7.875</m:t>
        </m:r>
        <m:r>
          <w:rPr>
            <w:rFonts w:ascii="Cambria Math" w:hAnsi="Cambria Math" w:cs="Arial"/>
            <w:snapToGrid w:val="0"/>
          </w:rPr>
          <m:t>+8+</m:t>
        </m:r>
        <m:r>
          <m:rPr>
            <m:sty m:val="p"/>
          </m:rPr>
          <w:rPr>
            <w:rFonts w:ascii="Cambria Math" w:hAnsi="Cambria Math" w:cs="Arial"/>
            <w:snapToGrid w:val="0"/>
          </w:rPr>
          <m:t>7.875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7.5</m:t>
        </m:r>
        <m:r>
          <w:rPr>
            <w:rFonts w:ascii="Cambria Math" w:hAnsi="Cambria Math" w:cs="Arial"/>
            <w:snapToGrid w:val="0"/>
          </w:rPr>
          <m:t xml:space="preserve">+               </m:t>
        </m:r>
        <m:r>
          <m:rPr>
            <m:sty m:val="p"/>
          </m:rPr>
          <w:rPr>
            <w:rFonts w:ascii="Cambria Math" w:hAnsi="Cambria Math" w:cs="Arial"/>
            <w:snapToGrid w:val="0"/>
          </w:rPr>
          <m:t>6.875</m:t>
        </m:r>
        <m:r>
          <w:rPr>
            <w:rFonts w:ascii="Cambria Math" w:hAnsi="Cambria Math" w:cs="Arial"/>
            <w:snapToGrid w:val="0"/>
          </w:rPr>
          <m:t>+6+</m:t>
        </m:r>
        <m:r>
          <m:rPr>
            <m:sty m:val="p"/>
          </m:rPr>
          <w:rPr>
            <w:rFonts w:ascii="Cambria Math" w:hAnsi="Cambria Math" w:cs="Arial"/>
            <w:snapToGrid w:val="0"/>
          </w:rPr>
          <m:t>4.875</m:t>
        </m:r>
        <m:r>
          <w:rPr>
            <w:rFonts w:ascii="Cambria Math" w:hAnsi="Cambria Math" w:cs="Arial"/>
            <w:snapToGrid w:val="0"/>
          </w:rPr>
          <m:t>]</m:t>
        </m:r>
      </m:oMath>
    </w:p>
    <w:p w:rsidR="00130AA6" w:rsidRPr="00130AA6" w:rsidRDefault="00130AA6" w:rsidP="00306ED1">
      <w:pPr>
        <w:widowControl w:val="0"/>
        <w:spacing w:after="0" w:line="360" w:lineRule="auto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eastAsiaTheme="minorEastAsia" w:hAnsi="Arial" w:cs="Arial"/>
          <w:snapToGrid w:val="0"/>
        </w:rPr>
        <w:t>= 77.75 units</w:t>
      </w:r>
      <w:r>
        <w:rPr>
          <w:rFonts w:ascii="Arial" w:eastAsiaTheme="minorEastAsia" w:hAnsi="Arial" w:cs="Arial"/>
          <w:snapToGrid w:val="0"/>
          <w:vertAlign w:val="superscript"/>
        </w:rPr>
        <w:t>2</w:t>
      </w:r>
      <w:r>
        <w:rPr>
          <w:rFonts w:ascii="Arial" w:eastAsiaTheme="minorEastAsia" w:hAnsi="Arial" w:cs="Arial"/>
          <w:snapToGrid w:val="0"/>
        </w:rPr>
        <w:tab/>
      </w:r>
      <w:r>
        <w:rPr>
          <w:rFonts w:ascii="Arial" w:eastAsiaTheme="minorEastAsia" w:hAnsi="Arial" w:cs="Arial"/>
          <w:snapToGrid w:val="0"/>
        </w:rPr>
        <w:tab/>
      </w:r>
      <w:r w:rsidR="00711256">
        <w:sym w:font="Wingdings" w:char="F0FC"/>
      </w:r>
    </w:p>
    <w:p w:rsidR="00130AA6" w:rsidRPr="006C7426" w:rsidRDefault="00130AA6" w:rsidP="00306ED1">
      <w:pPr>
        <w:widowControl w:val="0"/>
        <w:spacing w:after="0" w:line="360" w:lineRule="auto"/>
        <w:jc w:val="both"/>
        <w:rPr>
          <w:rFonts w:ascii="Arial" w:hAnsi="Arial" w:cs="Arial"/>
          <w:snapToGrid w:val="0"/>
        </w:rPr>
      </w:pPr>
      <w:proofErr w:type="gramStart"/>
      <w:r w:rsidRPr="00130AA6">
        <w:rPr>
          <w:rFonts w:ascii="Arial" w:hAnsi="Arial" w:cs="Arial"/>
          <w:snapToGrid w:val="0"/>
          <w:u w:val="single"/>
        </w:rPr>
        <w:t>or</w:t>
      </w:r>
      <w:proofErr w:type="gramEnd"/>
      <w:r w:rsidR="006C7426">
        <w:rPr>
          <w:rFonts w:ascii="Arial" w:hAnsi="Arial" w:cs="Arial"/>
          <w:snapToGrid w:val="0"/>
        </w:rPr>
        <w:tab/>
        <w:t xml:space="preserve">    </w:t>
      </w:r>
      <w:r w:rsidR="006C7426">
        <w:sym w:font="Wingdings" w:char="F0FC"/>
      </w:r>
      <w:r w:rsidR="00711256">
        <w:tab/>
      </w:r>
      <w:r w:rsidR="00711256">
        <w:tab/>
      </w:r>
      <w:r w:rsidR="00711256">
        <w:sym w:font="Wingdings" w:char="F0FC"/>
      </w:r>
      <w:r w:rsidR="00711256">
        <w:tab/>
      </w:r>
      <w:r w:rsidR="00711256">
        <w:tab/>
      </w:r>
      <w:r w:rsidR="00711256">
        <w:sym w:font="Wingdings" w:char="F0FC"/>
      </w:r>
    </w:p>
    <w:p w:rsidR="00130AA6" w:rsidRDefault="00130AA6" w:rsidP="00306ED1">
      <w:pPr>
        <w:widowControl w:val="0"/>
        <w:spacing w:after="0" w:line="360" w:lineRule="auto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Area    = ½ </w:t>
      </w:r>
      <w:proofErr w:type="gramStart"/>
      <w:r>
        <w:rPr>
          <w:rFonts w:ascii="Arial" w:hAnsi="Arial" w:cs="Arial"/>
          <w:snapToGrid w:val="0"/>
        </w:rPr>
        <w:t xml:space="preserve">( </w:t>
      </w:r>
      <w:proofErr w:type="gramEnd"/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napToGrid w:val="0"/>
              </w:rPr>
            </m:ctrlPr>
          </m:naryPr>
          <m:sub>
            <m:r>
              <w:rPr>
                <w:rFonts w:ascii="Cambria Math" w:hAnsi="Cambria Math" w:cs="Arial"/>
                <w:snapToGrid w:val="0"/>
              </w:rPr>
              <m:t>i=0</m:t>
            </m:r>
          </m:sub>
          <m:sup>
            <m:r>
              <w:rPr>
                <w:rFonts w:ascii="Cambria Math" w:hAnsi="Cambria Math" w:cs="Arial"/>
                <w:snapToGrid w:val="0"/>
              </w:rPr>
              <m:t>11</m:t>
            </m:r>
          </m:sup>
          <m:e>
            <m:r>
              <w:rPr>
                <w:rFonts w:ascii="Cambria Math" w:hAnsi="Cambria Math" w:cs="Arial"/>
                <w:snapToGrid w:val="0"/>
              </w:rPr>
              <m:t>f(2+i)</m:t>
            </m:r>
          </m:e>
        </m:nary>
      </m:oMath>
      <w:r>
        <w:rPr>
          <w:rFonts w:ascii="Arial" w:eastAsiaTheme="minorEastAsia" w:hAnsi="Arial" w:cs="Arial"/>
          <w:snapToGrid w:val="0"/>
        </w:rPr>
        <w:t>+</w:t>
      </w:r>
      <m:oMath>
        <m:nary>
          <m:naryPr>
            <m:chr m:val="∑"/>
            <m:limLoc m:val="undOvr"/>
            <m:ctrlPr>
              <w:rPr>
                <w:rFonts w:ascii="Cambria Math" w:hAnsi="Cambria Math" w:cs="Arial"/>
                <w:i/>
                <w:snapToGrid w:val="0"/>
              </w:rPr>
            </m:ctrlPr>
          </m:naryPr>
          <m:sub>
            <m:r>
              <w:rPr>
                <w:rFonts w:ascii="Cambria Math" w:hAnsi="Cambria Math" w:cs="Arial"/>
                <w:snapToGrid w:val="0"/>
              </w:rPr>
              <m:t>i=0</m:t>
            </m:r>
          </m:sub>
          <m:sup>
            <m:r>
              <w:rPr>
                <w:rFonts w:ascii="Cambria Math" w:hAnsi="Cambria Math" w:cs="Arial"/>
                <w:snapToGrid w:val="0"/>
              </w:rPr>
              <m:t>11</m:t>
            </m:r>
          </m:sup>
          <m:e>
            <m:r>
              <w:rPr>
                <w:rFonts w:ascii="Cambria Math" w:hAnsi="Cambria Math" w:cs="Arial"/>
                <w:snapToGrid w:val="0"/>
              </w:rPr>
              <m:t>f(3+i)</m:t>
            </m:r>
          </m:e>
        </m:nary>
      </m:oMath>
      <w:r>
        <w:rPr>
          <w:rFonts w:ascii="Arial" w:eastAsiaTheme="minorEastAsia" w:hAnsi="Arial" w:cs="Arial"/>
          <w:snapToGrid w:val="0"/>
        </w:rPr>
        <w:t>)</w:t>
      </w:r>
    </w:p>
    <w:p w:rsidR="00130AA6" w:rsidRPr="00130AA6" w:rsidRDefault="00130AA6" w:rsidP="00306ED1">
      <w:pPr>
        <w:widowControl w:val="0"/>
        <w:spacing w:after="0" w:line="360" w:lineRule="auto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eastAsiaTheme="minorEastAsia" w:hAnsi="Arial" w:cs="Arial"/>
          <w:snapToGrid w:val="0"/>
        </w:rPr>
        <w:tab/>
        <w:t>= 77.75 units</w:t>
      </w:r>
      <w:r>
        <w:rPr>
          <w:rFonts w:ascii="Arial" w:eastAsiaTheme="minorEastAsia" w:hAnsi="Arial" w:cs="Arial"/>
          <w:snapToGrid w:val="0"/>
          <w:vertAlign w:val="superscript"/>
        </w:rPr>
        <w:t>2</w:t>
      </w:r>
      <w:r>
        <w:rPr>
          <w:rFonts w:ascii="Arial" w:eastAsiaTheme="minorEastAsia" w:hAnsi="Arial" w:cs="Arial"/>
          <w:snapToGrid w:val="0"/>
        </w:rPr>
        <w:tab/>
      </w:r>
      <w:r>
        <w:rPr>
          <w:rFonts w:ascii="Arial" w:eastAsiaTheme="minorEastAsia" w:hAnsi="Arial" w:cs="Arial"/>
          <w:snapToGrid w:val="0"/>
        </w:rPr>
        <w:tab/>
      </w:r>
      <w:r w:rsidR="00711256">
        <w:sym w:font="Wingdings" w:char="F0FC"/>
      </w:r>
    </w:p>
    <w:p w:rsidR="00130AA6" w:rsidRDefault="00130AA6" w:rsidP="00306ED1">
      <w:pPr>
        <w:widowControl w:val="0"/>
        <w:spacing w:after="0" w:line="360" w:lineRule="auto"/>
        <w:jc w:val="both"/>
        <w:rPr>
          <w:rFonts w:ascii="Arial" w:hAnsi="Arial" w:cs="Arial"/>
          <w:snapToGrid w:val="0"/>
        </w:rPr>
      </w:pPr>
    </w:p>
    <w:p w:rsidR="00711256" w:rsidRPr="004A7318" w:rsidRDefault="008529E4" w:rsidP="00306ED1">
      <w:pPr>
        <w:widowControl w:val="0"/>
        <w:spacing w:after="0" w:line="360" w:lineRule="auto"/>
        <w:jc w:val="both"/>
        <w:rPr>
          <w:rFonts w:ascii="Arial" w:hAnsi="Arial" w:cs="Arial"/>
          <w:snapToGrid w:val="0"/>
          <w:u w:val="single"/>
        </w:rPr>
      </w:pPr>
      <w:r>
        <w:rPr>
          <w:rFonts w:ascii="Arial" w:hAnsi="Arial" w:cs="Arial"/>
          <w:snapToGrid w:val="0"/>
        </w:rPr>
        <w:t>2.</w:t>
      </w:r>
      <w:r w:rsidR="00711256">
        <w:rPr>
          <w:rFonts w:ascii="Arial" w:hAnsi="Arial" w:cs="Arial"/>
          <w:snapToGrid w:val="0"/>
        </w:rPr>
        <w:tab/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napToGrid w:val="0"/>
              </w:rPr>
            </m:ctrlPr>
          </m:naryPr>
          <m:sub>
            <m:r>
              <w:rPr>
                <w:rFonts w:ascii="Cambria Math" w:hAnsi="Cambria Math" w:cs="Arial"/>
                <w:snapToGrid w:val="0"/>
              </w:rPr>
              <m:t>2</m:t>
            </m:r>
          </m:sub>
          <m:sup>
            <m:r>
              <w:rPr>
                <w:rFonts w:ascii="Cambria Math" w:hAnsi="Cambria Math" w:cs="Arial"/>
                <w:snapToGrid w:val="0"/>
              </w:rPr>
              <m:t>14</m:t>
            </m:r>
          </m:sup>
          <m:e>
            <m:r>
              <w:rPr>
                <w:rFonts w:ascii="Cambria Math" w:hAnsi="Cambria Math" w:cs="Arial"/>
                <w:snapToGrid w:val="0"/>
              </w:rPr>
              <m:t>(2x-</m:t>
            </m:r>
            <m:f>
              <m:fPr>
                <m:ctrlPr>
                  <w:rPr>
                    <w:rFonts w:ascii="Cambria Math" w:hAnsi="Cambria Math" w:cs="Arial"/>
                    <w:i/>
                    <w:snapToGrid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napToGrid w:val="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napToGrid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napToGrid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napToGrid w:val="0"/>
                  </w:rPr>
                  <m:t>8</m:t>
                </m:r>
              </m:den>
            </m:f>
          </m:e>
        </m:nary>
        <m:r>
          <w:rPr>
            <w:rFonts w:ascii="Cambria Math" w:hAnsi="Cambria Math" w:cs="Arial"/>
            <w:snapToGrid w:val="0"/>
          </w:rPr>
          <m:t>)dx</m:t>
        </m:r>
      </m:oMath>
      <w:r w:rsidR="00711256">
        <w:rPr>
          <w:rFonts w:ascii="Arial" w:eastAsiaTheme="minorEastAsia" w:hAnsi="Arial" w:cs="Arial"/>
          <w:snapToGrid w:val="0"/>
        </w:rPr>
        <w:t>, using Simpson’s Rule with 12 strips</w:t>
      </w:r>
    </w:p>
    <w:p w:rsidR="00711256" w:rsidRDefault="00711256" w:rsidP="00306ED1">
      <w:pPr>
        <w:widowControl w:val="0"/>
        <w:spacing w:after="0" w:line="360" w:lineRule="auto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Area </w:t>
      </w:r>
      <w:r>
        <w:rPr>
          <w:rFonts w:ascii="Arial" w:hAnsi="Arial" w:cs="Arial"/>
          <w:snapToGrid w:val="0"/>
        </w:rPr>
        <w:tab/>
        <w:t xml:space="preserve">= </w:t>
      </w:r>
      <w:r>
        <w:rPr>
          <w:rFonts w:ascii="Arial" w:hAnsi="Arial" w:cs="Arial"/>
          <w:snapToGrid w:val="0"/>
        </w:rPr>
        <w:tab/>
      </w:r>
      <m:oMath>
        <m:f>
          <m:fPr>
            <m:ctrlPr>
              <w:rPr>
                <w:rFonts w:ascii="Cambria Math" w:hAnsi="Cambria Math" w:cs="Arial"/>
                <w:i/>
                <w:snapToGrid w:val="0"/>
              </w:rPr>
            </m:ctrlPr>
          </m:fPr>
          <m:num>
            <m:r>
              <w:rPr>
                <w:rFonts w:ascii="Cambria Math" w:hAnsi="Cambria Math" w:cs="Arial"/>
                <w:snapToGrid w:val="0"/>
              </w:rPr>
              <m:t>1</m:t>
            </m:r>
          </m:num>
          <m:den>
            <m:r>
              <w:rPr>
                <w:rFonts w:ascii="Cambria Math" w:hAnsi="Cambria Math" w:cs="Arial"/>
                <w:snapToGrid w:val="0"/>
              </w:rPr>
              <m:t>3</m:t>
            </m:r>
          </m:den>
        </m:f>
      </m:oMath>
      <w:r>
        <w:rPr>
          <w:rFonts w:ascii="Arial" w:hAnsi="Arial" w:cs="Arial"/>
          <w:snapToGrid w:val="0"/>
        </w:rPr>
        <w:t>[</w:t>
      </w:r>
      <m:oMath>
        <m:r>
          <w:rPr>
            <w:rFonts w:ascii="Cambria Math" w:hAnsi="Cambria Math" w:cs="Arial"/>
            <w:snapToGrid w:val="0"/>
          </w:rPr>
          <m:t>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2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14</m:t>
            </m:r>
          </m:e>
        </m:d>
      </m:oMath>
      <w:r>
        <w:rPr>
          <w:rFonts w:ascii="Arial" w:eastAsiaTheme="minorEastAsia" w:hAnsi="Arial" w:cs="Arial"/>
          <w:snapToGrid w:val="0"/>
        </w:rPr>
        <w:t>+4(</w:t>
      </w:r>
      <m:oMath>
        <m:r>
          <w:rPr>
            <w:rFonts w:ascii="Cambria Math" w:hAnsi="Cambria Math" w:cs="Arial"/>
            <w:snapToGrid w:val="0"/>
          </w:rPr>
          <m:t>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3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5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7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9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11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13</m:t>
            </m:r>
          </m:e>
        </m:d>
        <m:r>
          <w:rPr>
            <w:rFonts w:ascii="Cambria Math" w:hAnsi="Cambria Math" w:cs="Arial"/>
            <w:snapToGrid w:val="0"/>
          </w:rPr>
          <m:t>+2(f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4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6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8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10</m:t>
            </m:r>
          </m:e>
        </m:d>
        <m:r>
          <w:rPr>
            <w:rFonts w:ascii="Cambria Math" w:hAnsi="Cambria Math" w:cs="Arial"/>
            <w:snapToGrid w:val="0"/>
          </w:rPr>
          <m:t>+f</m:t>
        </m:r>
        <m:d>
          <m:dPr>
            <m:ctrlPr>
              <w:rPr>
                <w:rFonts w:ascii="Cambria Math" w:hAnsi="Cambria Math" w:cs="Arial"/>
                <w:i/>
                <w:snapToGrid w:val="0"/>
              </w:rPr>
            </m:ctrlPr>
          </m:dPr>
          <m:e>
            <m:r>
              <w:rPr>
                <w:rFonts w:ascii="Cambria Math" w:hAnsi="Cambria Math" w:cs="Arial"/>
                <w:snapToGrid w:val="0"/>
              </w:rPr>
              <m:t>12</m:t>
            </m:r>
          </m:e>
        </m:d>
        <m:r>
          <w:rPr>
            <w:rFonts w:ascii="Cambria Math" w:hAnsi="Cambria Math" w:cs="Arial"/>
            <w:snapToGrid w:val="0"/>
          </w:rPr>
          <m:t>)]</m:t>
        </m:r>
      </m:oMath>
    </w:p>
    <w:p w:rsidR="008529E4" w:rsidRPr="008529E4" w:rsidRDefault="008529E4" w:rsidP="00306ED1">
      <w:pPr>
        <w:pStyle w:val="ListParagraph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eastAsiaTheme="minorEastAsia" w:hAnsi="Arial" w:cs="Arial"/>
          <w:snapToGrid w:val="0"/>
        </w:rPr>
        <w:t xml:space="preserve">      </w:t>
      </w:r>
      <w:r>
        <w:sym w:font="Wingdings" w:char="F0FC"/>
      </w:r>
      <w:r>
        <w:tab/>
      </w:r>
      <w:r>
        <w:tab/>
      </w:r>
      <w:r w:rsidR="00306ED1">
        <w:sym w:font="Wingdings" w:char="F0FC"/>
      </w:r>
      <w:r>
        <w:tab/>
      </w:r>
      <w:r>
        <w:tab/>
      </w:r>
      <w:r w:rsidR="00306ED1">
        <w:tab/>
      </w:r>
      <w:r>
        <w:tab/>
      </w:r>
    </w:p>
    <w:p w:rsidR="00711256" w:rsidRDefault="00711256" w:rsidP="00306ED1">
      <w:pPr>
        <w:widowControl w:val="0"/>
        <w:spacing w:after="0" w:line="360" w:lineRule="auto"/>
        <w:ind w:firstLine="720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hAnsi="Arial" w:cs="Arial"/>
          <w:snapToGrid w:val="0"/>
        </w:rPr>
        <w:t>=</w:t>
      </w:r>
      <w:r>
        <w:rPr>
          <w:rFonts w:ascii="Arial" w:hAnsi="Arial" w:cs="Arial"/>
          <w:snapToGrid w:val="0"/>
        </w:rPr>
        <w:tab/>
      </w:r>
      <m:oMath>
        <m:f>
          <m:fPr>
            <m:ctrlPr>
              <w:rPr>
                <w:rFonts w:ascii="Cambria Math" w:hAnsi="Cambria Math" w:cs="Arial"/>
                <w:i/>
                <w:snapToGrid w:val="0"/>
              </w:rPr>
            </m:ctrlPr>
          </m:fPr>
          <m:num>
            <m:r>
              <w:rPr>
                <w:rFonts w:ascii="Cambria Math" w:hAnsi="Cambria Math" w:cs="Arial"/>
                <w:snapToGrid w:val="0"/>
              </w:rPr>
              <m:t>1</m:t>
            </m:r>
          </m:num>
          <m:den>
            <m:r>
              <w:rPr>
                <w:rFonts w:ascii="Cambria Math" w:hAnsi="Cambria Math" w:cs="Arial"/>
                <w:snapToGrid w:val="0"/>
              </w:rPr>
              <m:t>3</m:t>
            </m:r>
          </m:den>
        </m:f>
      </m:oMath>
      <w:r w:rsidR="008529E4">
        <w:rPr>
          <w:rFonts w:ascii="Arial" w:hAnsi="Arial" w:cs="Arial"/>
          <w:snapToGrid w:val="0"/>
        </w:rPr>
        <w:t xml:space="preserve"> </w:t>
      </w:r>
      <w:r>
        <w:rPr>
          <w:rFonts w:ascii="Arial" w:hAnsi="Arial" w:cs="Arial"/>
          <w:snapToGrid w:val="0"/>
        </w:rPr>
        <w:t>[</w:t>
      </w:r>
      <m:oMath>
        <m:r>
          <m:rPr>
            <m:sty m:val="p"/>
          </m:rPr>
          <w:rPr>
            <w:rFonts w:ascii="Cambria Math" w:hAnsi="Cambria Math" w:cs="Arial"/>
            <w:snapToGrid w:val="0"/>
          </w:rPr>
          <m:t>3.5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3.5</m:t>
        </m:r>
      </m:oMath>
      <w:r>
        <w:rPr>
          <w:rFonts w:ascii="Arial" w:eastAsiaTheme="minorEastAsia" w:hAnsi="Arial" w:cs="Arial"/>
          <w:snapToGrid w:val="0"/>
        </w:rPr>
        <w:t>+4(</w:t>
      </w:r>
      <m:oMath>
        <m:r>
          <m:rPr>
            <m:sty m:val="p"/>
          </m:rPr>
          <w:rPr>
            <w:rFonts w:ascii="Cambria Math" w:hAnsi="Cambria Math" w:cs="Arial"/>
            <w:snapToGrid w:val="0"/>
          </w:rPr>
          <m:t>4.875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6.875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7.875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7.875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6.875</m:t>
        </m:r>
        <m:r>
          <w:rPr>
            <w:rFonts w:ascii="Cambria Math" w:hAnsi="Cambria Math" w:cs="Arial"/>
            <w:snapToGrid w:val="0"/>
          </w:rPr>
          <m:t xml:space="preserve">+                                     </m:t>
        </m:r>
        <m:r>
          <m:rPr>
            <m:sty m:val="p"/>
          </m:rPr>
          <w:rPr>
            <w:rFonts w:ascii="Cambria Math" w:hAnsi="Cambria Math" w:cs="Arial"/>
            <w:snapToGrid w:val="0"/>
          </w:rPr>
          <m:t>4.875</m:t>
        </m:r>
        <m:r>
          <w:rPr>
            <w:rFonts w:ascii="Cambria Math" w:hAnsi="Cambria Math" w:cs="Arial"/>
            <w:snapToGrid w:val="0"/>
          </w:rPr>
          <m:t>2)+2(6+</m:t>
        </m:r>
        <m:r>
          <m:rPr>
            <m:sty m:val="p"/>
          </m:rPr>
          <w:rPr>
            <w:rFonts w:ascii="Cambria Math" w:hAnsi="Cambria Math" w:cs="Arial"/>
            <w:snapToGrid w:val="0"/>
          </w:rPr>
          <m:t>7.5</m:t>
        </m:r>
        <m:r>
          <w:rPr>
            <w:rFonts w:ascii="Cambria Math" w:hAnsi="Cambria Math" w:cs="Arial"/>
            <w:snapToGrid w:val="0"/>
          </w:rPr>
          <m:t>+ 8+</m:t>
        </m:r>
        <m:r>
          <m:rPr>
            <m:sty m:val="p"/>
          </m:rPr>
          <w:rPr>
            <w:rFonts w:ascii="Cambria Math" w:hAnsi="Cambria Math" w:cs="Arial"/>
            <w:snapToGrid w:val="0"/>
          </w:rPr>
          <m:t>7.5</m:t>
        </m:r>
        <m:r>
          <w:rPr>
            <w:rFonts w:ascii="Cambria Math" w:hAnsi="Cambria Math" w:cs="Arial"/>
            <w:snapToGrid w:val="0"/>
          </w:rPr>
          <m:t>+6)]</m:t>
        </m:r>
        <m:r>
          <m:rPr>
            <m:sty m:val="p"/>
          </m:rPr>
          <w:rPr>
            <w:rFonts w:ascii="Cambria Math" w:hAnsi="Cambria Math"/>
          </w:rPr>
          <w:sym w:font="Wingdings" w:char="F0FC"/>
        </m:r>
      </m:oMath>
    </w:p>
    <w:p w:rsidR="008529E4" w:rsidRDefault="008529E4" w:rsidP="00306ED1">
      <w:pPr>
        <w:widowControl w:val="0"/>
        <w:spacing w:after="0" w:line="360" w:lineRule="auto"/>
        <w:ind w:firstLine="720"/>
        <w:jc w:val="both"/>
        <w:rPr>
          <w:rFonts w:ascii="Arial" w:eastAsiaTheme="minorEastAsia" w:hAnsi="Arial" w:cs="Arial"/>
          <w:snapToGrid w:val="0"/>
        </w:rPr>
      </w:pPr>
      <w:proofErr w:type="gramStart"/>
      <w:r w:rsidRPr="008529E4">
        <w:rPr>
          <w:rFonts w:ascii="Arial" w:eastAsiaTheme="minorEastAsia" w:hAnsi="Arial" w:cs="Arial"/>
          <w:snapToGrid w:val="0"/>
          <w:u w:val="single"/>
        </w:rPr>
        <w:t>or</w:t>
      </w:r>
      <w:proofErr w:type="gramEnd"/>
      <w:r w:rsidRPr="008529E4">
        <w:rPr>
          <w:rFonts w:ascii="Arial" w:eastAsiaTheme="minorEastAsia" w:hAnsi="Arial" w:cs="Arial"/>
          <w:snapToGrid w:val="0"/>
          <w:u w:val="single"/>
        </w:rPr>
        <w:t xml:space="preserve"> </w:t>
      </w:r>
      <w:r>
        <w:rPr>
          <w:rFonts w:ascii="Arial" w:eastAsiaTheme="minorEastAsia" w:hAnsi="Arial" w:cs="Arial"/>
          <w:snapToGrid w:val="0"/>
        </w:rPr>
        <w:tab/>
      </w:r>
      <m:oMath>
        <m:f>
          <m:fPr>
            <m:ctrlPr>
              <w:rPr>
                <w:rFonts w:ascii="Cambria Math" w:hAnsi="Cambria Math" w:cs="Arial"/>
                <w:i/>
                <w:snapToGrid w:val="0"/>
              </w:rPr>
            </m:ctrlPr>
          </m:fPr>
          <m:num>
            <m:r>
              <w:rPr>
                <w:rFonts w:ascii="Cambria Math" w:hAnsi="Cambria Math" w:cs="Arial"/>
                <w:snapToGrid w:val="0"/>
              </w:rPr>
              <m:t>1</m:t>
            </m:r>
          </m:num>
          <m:den>
            <m:r>
              <w:rPr>
                <w:rFonts w:ascii="Cambria Math" w:hAnsi="Cambria Math" w:cs="Arial"/>
                <w:snapToGrid w:val="0"/>
              </w:rPr>
              <m:t>3</m:t>
            </m:r>
          </m:den>
        </m:f>
      </m:oMath>
      <w:r>
        <w:rPr>
          <w:rFonts w:ascii="Arial" w:hAnsi="Arial" w:cs="Arial"/>
          <w:snapToGrid w:val="0"/>
        </w:rPr>
        <w:t xml:space="preserve"> [</w:t>
      </w:r>
      <m:oMath>
        <m:r>
          <m:rPr>
            <m:sty m:val="p"/>
          </m:rPr>
          <w:rPr>
            <w:rFonts w:ascii="Cambria Math" w:hAnsi="Cambria Math" w:cs="Arial"/>
            <w:snapToGrid w:val="0"/>
          </w:rPr>
          <m:t>3.5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3.5</m:t>
        </m:r>
      </m:oMath>
      <w:r>
        <w:rPr>
          <w:rFonts w:ascii="Arial" w:eastAsiaTheme="minorEastAsia" w:hAnsi="Arial" w:cs="Arial"/>
          <w:snapToGrid w:val="0"/>
        </w:rPr>
        <w:t xml:space="preserve"> + 4</w:t>
      </w:r>
      <m:oMath>
        <m:r>
          <w:rPr>
            <w:rFonts w:ascii="Cambria Math" w:eastAsiaTheme="minorEastAsia" w:hAnsi="Cambria Math" w:cs="Arial"/>
            <w:snapToGrid w:val="0"/>
          </w:rPr>
          <m:t>×</m:t>
        </m:r>
      </m:oMath>
      <w:r>
        <w:rPr>
          <w:rFonts w:ascii="Arial" w:eastAsiaTheme="minorEastAsia" w:hAnsi="Arial" w:cs="Arial"/>
          <w:snapToGrid w:val="0"/>
        </w:rPr>
        <w:t>39.25</w:t>
      </w:r>
      <m:oMath>
        <m:r>
          <w:rPr>
            <w:rFonts w:ascii="Cambria Math" w:hAnsi="Cambria Math" w:cs="Arial"/>
            <w:snapToGrid w:val="0"/>
          </w:rPr>
          <m:t>+2×35]</m:t>
        </m:r>
      </m:oMath>
    </w:p>
    <w:p w:rsidR="008529E4" w:rsidRPr="00306ED1" w:rsidRDefault="00306ED1" w:rsidP="00306ED1">
      <w:pPr>
        <w:pStyle w:val="ListParagraph"/>
        <w:widowControl w:val="0"/>
        <w:numPr>
          <w:ilvl w:val="0"/>
          <w:numId w:val="4"/>
        </w:numPr>
        <w:spacing w:after="0" w:line="360" w:lineRule="auto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eastAsiaTheme="minorEastAsia" w:hAnsi="Arial" w:cs="Arial"/>
          <w:snapToGrid w:val="0"/>
        </w:rPr>
        <w:t xml:space="preserve">    </w:t>
      </w:r>
      <w:r>
        <w:sym w:font="Wingdings" w:char="F0FC"/>
      </w:r>
      <w:r>
        <w:tab/>
      </w:r>
      <w:r>
        <w:tab/>
      </w:r>
      <w:r>
        <w:sym w:font="Wingdings" w:char="F0FC"/>
      </w:r>
      <w:r>
        <w:t xml:space="preserve">                 </w:t>
      </w:r>
      <w:r>
        <w:tab/>
      </w:r>
      <w:r>
        <w:sym w:font="Wingdings" w:char="F0FC"/>
      </w:r>
    </w:p>
    <w:p w:rsidR="008529E4" w:rsidRDefault="008529E4" w:rsidP="00306ED1">
      <w:pPr>
        <w:widowControl w:val="0"/>
        <w:spacing w:after="0" w:line="360" w:lineRule="auto"/>
        <w:ind w:firstLine="720"/>
        <w:jc w:val="both"/>
        <w:rPr>
          <w:rFonts w:ascii="Arial" w:eastAsiaTheme="minorEastAsia" w:hAnsi="Arial" w:cs="Arial"/>
          <w:snapToGrid w:val="0"/>
        </w:rPr>
      </w:pPr>
      <w:proofErr w:type="gramStart"/>
      <w:r w:rsidRPr="008529E4">
        <w:rPr>
          <w:rFonts w:ascii="Arial" w:eastAsiaTheme="minorEastAsia" w:hAnsi="Arial" w:cs="Arial"/>
          <w:snapToGrid w:val="0"/>
        </w:rPr>
        <w:t>or</w:t>
      </w:r>
      <w:proofErr w:type="gramEnd"/>
      <w:r>
        <w:rPr>
          <w:rFonts w:ascii="Arial" w:eastAsiaTheme="minorEastAsia" w:hAnsi="Arial" w:cs="Arial"/>
          <w:snapToGrid w:val="0"/>
        </w:rPr>
        <w:t xml:space="preserve"> </w:t>
      </w:r>
      <w:r>
        <w:rPr>
          <w:rFonts w:ascii="Arial" w:eastAsiaTheme="minorEastAsia" w:hAnsi="Arial" w:cs="Arial"/>
          <w:snapToGrid w:val="0"/>
        </w:rPr>
        <w:tab/>
      </w:r>
      <m:oMath>
        <m:f>
          <m:fPr>
            <m:ctrlPr>
              <w:rPr>
                <w:rFonts w:ascii="Cambria Math" w:hAnsi="Cambria Math" w:cs="Arial"/>
                <w:i/>
                <w:snapToGrid w:val="0"/>
              </w:rPr>
            </m:ctrlPr>
          </m:fPr>
          <m:num>
            <m:r>
              <w:rPr>
                <w:rFonts w:ascii="Cambria Math" w:hAnsi="Cambria Math" w:cs="Arial"/>
                <w:snapToGrid w:val="0"/>
              </w:rPr>
              <m:t>1</m:t>
            </m:r>
          </m:num>
          <m:den>
            <m:r>
              <w:rPr>
                <w:rFonts w:ascii="Cambria Math" w:hAnsi="Cambria Math" w:cs="Arial"/>
                <w:snapToGrid w:val="0"/>
              </w:rPr>
              <m:t>3</m:t>
            </m:r>
          </m:den>
        </m:f>
      </m:oMath>
      <w:r>
        <w:rPr>
          <w:rFonts w:ascii="Arial" w:hAnsi="Arial" w:cs="Arial"/>
          <w:snapToGrid w:val="0"/>
        </w:rPr>
        <w:t xml:space="preserve"> [</w:t>
      </w:r>
      <m:oMath>
        <m:r>
          <m:rPr>
            <m:sty m:val="p"/>
          </m:rPr>
          <w:rPr>
            <w:rFonts w:ascii="Cambria Math" w:hAnsi="Cambria Math" w:cs="Arial"/>
            <w:snapToGrid w:val="0"/>
          </w:rPr>
          <m:t>3.5</m:t>
        </m:r>
        <m:r>
          <w:rPr>
            <w:rFonts w:ascii="Cambria Math" w:hAnsi="Cambria Math" w:cs="Arial"/>
            <w:snapToGrid w:val="0"/>
          </w:rPr>
          <m:t>+</m:t>
        </m:r>
        <m:r>
          <m:rPr>
            <m:sty m:val="p"/>
          </m:rPr>
          <w:rPr>
            <w:rFonts w:ascii="Cambria Math" w:hAnsi="Cambria Math" w:cs="Arial"/>
            <w:snapToGrid w:val="0"/>
          </w:rPr>
          <m:t>3.5</m:t>
        </m:r>
      </m:oMath>
      <w:r>
        <w:rPr>
          <w:rFonts w:ascii="Arial" w:eastAsiaTheme="minorEastAsia" w:hAnsi="Arial" w:cs="Arial"/>
          <w:snapToGrid w:val="0"/>
        </w:rPr>
        <w:t xml:space="preserve"> + 4</w:t>
      </w:r>
      <m:oMath>
        <m:r>
          <w:rPr>
            <w:rFonts w:ascii="Cambria Math" w:eastAsiaTheme="minorEastAsia" w:hAnsi="Cambria Math" w:cs="Arial"/>
            <w:snapToGrid w:val="0"/>
          </w:rPr>
          <m:t>×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napToGrid w:val="0"/>
              </w:rPr>
            </m:ctrlPr>
          </m:naryPr>
          <m:sub>
            <m:r>
              <w:rPr>
                <w:rFonts w:ascii="Cambria Math" w:eastAsiaTheme="minorEastAsia" w:hAnsi="Cambria Math" w:cs="Arial"/>
                <w:snapToGrid w:val="0"/>
              </w:rPr>
              <m:t>i=2</m:t>
            </m:r>
          </m:sub>
          <m:sup>
            <m:r>
              <w:rPr>
                <w:rFonts w:ascii="Cambria Math" w:eastAsiaTheme="minorEastAsia" w:hAnsi="Cambria Math" w:cs="Arial"/>
                <w:snapToGrid w:val="0"/>
              </w:rPr>
              <m:t>6</m:t>
            </m:r>
          </m:sup>
          <m:e>
            <m:r>
              <w:rPr>
                <w:rFonts w:ascii="Cambria Math" w:eastAsiaTheme="minorEastAsia" w:hAnsi="Cambria Math" w:cs="Arial"/>
                <w:snapToGrid w:val="0"/>
              </w:rPr>
              <m:t>f(2i)</m:t>
            </m:r>
          </m:e>
        </m:nary>
        <m:r>
          <w:rPr>
            <w:rFonts w:ascii="Cambria Math" w:hAnsi="Cambria Math" w:cs="Arial"/>
            <w:snapToGrid w:val="0"/>
          </w:rPr>
          <m:t>+2×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Arial"/>
                <w:i/>
                <w:snapToGrid w:val="0"/>
              </w:rPr>
            </m:ctrlPr>
          </m:naryPr>
          <m:sub>
            <m:r>
              <w:rPr>
                <w:rFonts w:ascii="Cambria Math" w:eastAsiaTheme="minorEastAsia" w:hAnsi="Cambria Math" w:cs="Arial"/>
                <w:snapToGrid w:val="0"/>
              </w:rPr>
              <m:t>i=1</m:t>
            </m:r>
          </m:sub>
          <m:sup>
            <m:r>
              <w:rPr>
                <w:rFonts w:ascii="Cambria Math" w:eastAsiaTheme="minorEastAsia" w:hAnsi="Cambria Math" w:cs="Arial"/>
                <w:snapToGrid w:val="0"/>
              </w:rPr>
              <m:t>6</m:t>
            </m:r>
          </m:sup>
          <m:e>
            <m:r>
              <w:rPr>
                <w:rFonts w:ascii="Cambria Math" w:eastAsiaTheme="minorEastAsia" w:hAnsi="Cambria Math" w:cs="Arial"/>
                <w:snapToGrid w:val="0"/>
              </w:rPr>
              <m:t>f(1+2i)</m:t>
            </m:r>
          </m:e>
        </m:nary>
        <m:r>
          <w:rPr>
            <w:rFonts w:ascii="Cambria Math" w:hAnsi="Cambria Math" w:cs="Arial"/>
            <w:snapToGrid w:val="0"/>
          </w:rPr>
          <m:t>]</m:t>
        </m:r>
      </m:oMath>
    </w:p>
    <w:p w:rsidR="00306ED1" w:rsidRPr="008529E4" w:rsidRDefault="00306ED1" w:rsidP="00306ED1">
      <w:pPr>
        <w:widowControl w:val="0"/>
        <w:spacing w:after="0" w:line="360" w:lineRule="auto"/>
        <w:ind w:firstLine="720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eastAsiaTheme="minorEastAsia" w:hAnsi="Arial" w:cs="Arial"/>
          <w:snapToGrid w:val="0"/>
        </w:rPr>
        <w:tab/>
      </w:r>
      <w:r>
        <w:sym w:font="Wingdings" w:char="F0FC"/>
      </w:r>
    </w:p>
    <w:p w:rsidR="008529E4" w:rsidRPr="008529E4" w:rsidRDefault="008529E4" w:rsidP="00306ED1">
      <w:pPr>
        <w:widowControl w:val="0"/>
        <w:spacing w:after="0" w:line="360" w:lineRule="auto"/>
        <w:ind w:firstLine="720"/>
        <w:jc w:val="both"/>
        <w:rPr>
          <w:rFonts w:ascii="Arial" w:eastAsiaTheme="minorEastAsia" w:hAnsi="Arial" w:cs="Arial"/>
          <w:snapToGrid w:val="0"/>
        </w:rPr>
      </w:pPr>
      <w:r>
        <w:rPr>
          <w:rFonts w:ascii="Arial" w:eastAsiaTheme="minorEastAsia" w:hAnsi="Arial" w:cs="Arial"/>
          <w:snapToGrid w:val="0"/>
        </w:rPr>
        <w:t xml:space="preserve">= </w:t>
      </w:r>
      <w:r>
        <w:rPr>
          <w:rFonts w:ascii="Arial" w:eastAsiaTheme="minorEastAsia" w:hAnsi="Arial" w:cs="Arial"/>
          <w:snapToGrid w:val="0"/>
        </w:rPr>
        <w:tab/>
        <w:t>78 units</w:t>
      </w:r>
      <w:r>
        <w:rPr>
          <w:rFonts w:ascii="Arial" w:eastAsiaTheme="minorEastAsia" w:hAnsi="Arial" w:cs="Arial"/>
          <w:snapToGrid w:val="0"/>
          <w:vertAlign w:val="superscript"/>
        </w:rPr>
        <w:t>2</w:t>
      </w:r>
    </w:p>
    <w:p w:rsidR="00306ED1" w:rsidRDefault="00306ED1" w:rsidP="00306ED1">
      <w:pPr>
        <w:widowControl w:val="0"/>
        <w:spacing w:after="0" w:line="360" w:lineRule="auto"/>
        <w:jc w:val="both"/>
        <w:rPr>
          <w:rFonts w:ascii="Arial" w:hAnsi="Arial" w:cs="Arial"/>
          <w:snapToGrid w:val="0"/>
        </w:rPr>
      </w:pPr>
    </w:p>
    <w:p w:rsidR="00711256" w:rsidRPr="00306ED1" w:rsidRDefault="00306ED1" w:rsidP="00306ED1">
      <w:pPr>
        <w:widowControl w:val="0"/>
        <w:spacing w:after="0" w:line="360" w:lineRule="auto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3.</w:t>
      </w:r>
      <w:r>
        <w:rPr>
          <w:rFonts w:ascii="Arial" w:hAnsi="Arial" w:cs="Arial"/>
          <w:snapToGrid w:val="0"/>
        </w:rPr>
        <w:tab/>
      </w:r>
      <m:oMath>
        <m:nary>
          <m:naryPr>
            <m:limLoc m:val="subSup"/>
            <m:ctrlPr>
              <w:rPr>
                <w:rFonts w:ascii="Cambria Math" w:hAnsi="Cambria Math" w:cs="Arial"/>
                <w:i/>
                <w:snapToGrid w:val="0"/>
              </w:rPr>
            </m:ctrlPr>
          </m:naryPr>
          <m:sub>
            <m:r>
              <w:rPr>
                <w:rFonts w:ascii="Cambria Math" w:hAnsi="Cambria Math" w:cs="Arial"/>
                <w:snapToGrid w:val="0"/>
              </w:rPr>
              <m:t>2</m:t>
            </m:r>
          </m:sub>
          <m:sup>
            <m:r>
              <w:rPr>
                <w:rFonts w:ascii="Cambria Math" w:hAnsi="Cambria Math" w:cs="Arial"/>
                <w:snapToGrid w:val="0"/>
              </w:rPr>
              <m:t>14</m:t>
            </m:r>
          </m:sup>
          <m:e>
            <m:r>
              <w:rPr>
                <w:rFonts w:ascii="Cambria Math" w:hAnsi="Cambria Math" w:cs="Arial"/>
                <w:snapToGrid w:val="0"/>
              </w:rPr>
              <m:t>(2x-</m:t>
            </m:r>
            <m:f>
              <m:fPr>
                <m:ctrlPr>
                  <w:rPr>
                    <w:rFonts w:ascii="Cambria Math" w:hAnsi="Cambria Math" w:cs="Arial"/>
                    <w:i/>
                    <w:snapToGrid w:val="0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Arial"/>
                        <w:i/>
                        <w:snapToGrid w:val="0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napToGrid w:val="0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Arial"/>
                        <w:snapToGrid w:val="0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 w:cs="Arial"/>
                    <w:snapToGrid w:val="0"/>
                  </w:rPr>
                  <m:t>8</m:t>
                </m:r>
              </m:den>
            </m:f>
          </m:e>
        </m:nary>
        <m:r>
          <w:rPr>
            <w:rFonts w:ascii="Cambria Math" w:hAnsi="Cambria Math" w:cs="Arial"/>
            <w:snapToGrid w:val="0"/>
          </w:rPr>
          <m:t xml:space="preserve">)dx </m:t>
        </m:r>
      </m:oMath>
      <w:proofErr w:type="gramStart"/>
      <w:r>
        <w:rPr>
          <w:rFonts w:ascii="Arial" w:eastAsiaTheme="minorEastAsia" w:hAnsi="Arial" w:cs="Arial"/>
          <w:snapToGrid w:val="0"/>
        </w:rPr>
        <w:t>by</w:t>
      </w:r>
      <w:proofErr w:type="gramEnd"/>
      <w:r>
        <w:rPr>
          <w:rFonts w:ascii="Arial" w:eastAsiaTheme="minorEastAsia" w:hAnsi="Arial" w:cs="Arial"/>
          <w:snapToGrid w:val="0"/>
        </w:rPr>
        <w:t xml:space="preserve"> integration using an antiderivative is 78 units</w:t>
      </w:r>
      <w:r>
        <w:rPr>
          <w:rFonts w:ascii="Arial" w:eastAsiaTheme="minorEastAsia" w:hAnsi="Arial" w:cs="Arial"/>
          <w:snapToGrid w:val="0"/>
          <w:vertAlign w:val="superscript"/>
        </w:rPr>
        <w:t>2</w:t>
      </w:r>
      <w:r>
        <w:rPr>
          <w:rFonts w:ascii="Arial" w:eastAsiaTheme="minorEastAsia" w:hAnsi="Arial" w:cs="Arial"/>
          <w:snapToGrid w:val="0"/>
        </w:rPr>
        <w:t xml:space="preserve">  </w:t>
      </w:r>
      <w:r>
        <w:sym w:font="Wingdings" w:char="F0FC"/>
      </w:r>
    </w:p>
    <w:p w:rsidR="00306ED1" w:rsidRDefault="00306ED1" w:rsidP="00306ED1">
      <w:pPr>
        <w:widowControl w:val="0"/>
        <w:spacing w:after="0" w:line="360" w:lineRule="auto"/>
        <w:jc w:val="both"/>
      </w:pPr>
      <w:r>
        <w:rPr>
          <w:rFonts w:ascii="Arial" w:hAnsi="Arial" w:cs="Arial"/>
          <w:snapToGrid w:val="0"/>
        </w:rPr>
        <w:tab/>
        <w:t xml:space="preserve">Percentage Error (Trapezium Rule) = </w:t>
      </w:r>
      <m:oMath>
        <m:f>
          <m:fPr>
            <m:ctrlPr>
              <w:rPr>
                <w:rFonts w:ascii="Cambria Math" w:hAnsi="Cambria Math" w:cs="Arial"/>
                <w:i/>
                <w:snapToGrid w:val="0"/>
              </w:rPr>
            </m:ctrlPr>
          </m:fPr>
          <m:num>
            <m:r>
              <w:rPr>
                <w:rFonts w:ascii="Cambria Math" w:hAnsi="Cambria Math" w:cs="Arial"/>
                <w:snapToGrid w:val="0"/>
              </w:rPr>
              <m:t>78-77.75</m:t>
            </m:r>
          </m:num>
          <m:den>
            <m:r>
              <w:rPr>
                <w:rFonts w:ascii="Cambria Math" w:hAnsi="Cambria Math" w:cs="Arial"/>
                <w:snapToGrid w:val="0"/>
              </w:rPr>
              <m:t>78</m:t>
            </m:r>
          </m:den>
        </m:f>
      </m:oMath>
      <w:r>
        <w:rPr>
          <w:rFonts w:ascii="Arial" w:eastAsiaTheme="minorEastAsia" w:hAnsi="Arial" w:cs="Arial"/>
          <w:snapToGrid w:val="0"/>
        </w:rPr>
        <w:t xml:space="preserve"> x 100 = 0.321% (3dp)</w:t>
      </w:r>
      <w:r>
        <w:rPr>
          <w:rFonts w:ascii="Arial" w:eastAsiaTheme="minorEastAsia" w:hAnsi="Arial" w:cs="Arial"/>
          <w:snapToGrid w:val="0"/>
        </w:rPr>
        <w:tab/>
      </w:r>
      <w:r>
        <w:sym w:font="Wingdings" w:char="F0FC"/>
      </w:r>
      <w:r>
        <w:sym w:font="Wingdings" w:char="F0FC"/>
      </w:r>
    </w:p>
    <w:p w:rsidR="00306ED1" w:rsidRDefault="00306ED1" w:rsidP="00306ED1">
      <w:pPr>
        <w:widowControl w:val="0"/>
        <w:spacing w:after="0" w:line="360" w:lineRule="auto"/>
        <w:jc w:val="both"/>
        <w:rPr>
          <w:rFonts w:ascii="Arial" w:hAnsi="Arial" w:cs="Arial"/>
          <w:snapToGrid w:val="0"/>
        </w:rPr>
      </w:pPr>
      <w:r>
        <w:tab/>
      </w:r>
      <w:r>
        <w:rPr>
          <w:rFonts w:ascii="Arial" w:hAnsi="Arial" w:cs="Arial"/>
          <w:snapToGrid w:val="0"/>
        </w:rPr>
        <w:t xml:space="preserve">Percentage Error (Simpson’s Rule) = </w:t>
      </w:r>
      <w:r>
        <w:rPr>
          <w:rFonts w:ascii="Arial" w:eastAsiaTheme="minorEastAsia" w:hAnsi="Arial" w:cs="Arial"/>
          <w:snapToGrid w:val="0"/>
        </w:rPr>
        <w:t xml:space="preserve">0.000 % </w:t>
      </w:r>
      <w:r>
        <w:sym w:font="Wingdings" w:char="F0FC"/>
      </w:r>
    </w:p>
    <w:p w:rsidR="00711256" w:rsidRDefault="00711256" w:rsidP="00306ED1">
      <w:pPr>
        <w:widowControl w:val="0"/>
        <w:spacing w:after="0" w:line="360" w:lineRule="auto"/>
        <w:jc w:val="both"/>
        <w:rPr>
          <w:rFonts w:ascii="Arial" w:hAnsi="Arial" w:cs="Arial"/>
          <w:snapToGrid w:val="0"/>
        </w:rPr>
      </w:pPr>
    </w:p>
    <w:p w:rsidR="00711256" w:rsidRDefault="00711256" w:rsidP="00130AA6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p w:rsidR="00711256" w:rsidRDefault="00711256" w:rsidP="00130AA6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bookmarkEnd w:id="10"/>
    <w:p w:rsidR="00711256" w:rsidRPr="004A7318" w:rsidRDefault="00711256" w:rsidP="00130AA6">
      <w:pPr>
        <w:widowControl w:val="0"/>
        <w:spacing w:line="360" w:lineRule="auto"/>
        <w:jc w:val="both"/>
        <w:rPr>
          <w:rFonts w:ascii="Arial" w:hAnsi="Arial" w:cs="Arial"/>
          <w:snapToGrid w:val="0"/>
        </w:rPr>
      </w:pPr>
    </w:p>
    <w:sectPr w:rsidR="00711256" w:rsidRPr="004A7318" w:rsidSect="0002231F">
      <w:pgSz w:w="11906" w:h="16838"/>
      <w:pgMar w:top="1134" w:right="153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F57B6F"/>
    <w:multiLevelType w:val="hybridMultilevel"/>
    <w:tmpl w:val="986E3D7C"/>
    <w:lvl w:ilvl="0" w:tplc="D5B04408">
      <w:start w:val="1"/>
      <w:numFmt w:val="lowerRoman"/>
      <w:lvlText w:val="%1."/>
      <w:lvlJc w:val="right"/>
      <w:pPr>
        <w:ind w:left="108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1B">
      <w:start w:val="1"/>
      <w:numFmt w:val="lowerRoman"/>
      <w:lvlText w:val="%4."/>
      <w:lvlJc w:val="righ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7162DC"/>
    <w:multiLevelType w:val="hybridMultilevel"/>
    <w:tmpl w:val="5D781E48"/>
    <w:lvl w:ilvl="0" w:tplc="109EC92E">
      <w:start w:val="2"/>
      <w:numFmt w:val="bullet"/>
      <w:lvlText w:val="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C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A215F44"/>
    <w:multiLevelType w:val="hybridMultilevel"/>
    <w:tmpl w:val="490EEAA0"/>
    <w:lvl w:ilvl="0" w:tplc="0C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B6B7F41"/>
    <w:multiLevelType w:val="hybridMultilevel"/>
    <w:tmpl w:val="BF86F620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90"/>
    <w:rsid w:val="0002231F"/>
    <w:rsid w:val="0012163D"/>
    <w:rsid w:val="00130AA6"/>
    <w:rsid w:val="0013364F"/>
    <w:rsid w:val="00152576"/>
    <w:rsid w:val="001D55E8"/>
    <w:rsid w:val="00211DFD"/>
    <w:rsid w:val="00300B7F"/>
    <w:rsid w:val="00306ED1"/>
    <w:rsid w:val="00444B60"/>
    <w:rsid w:val="004A7318"/>
    <w:rsid w:val="00580C02"/>
    <w:rsid w:val="00684A23"/>
    <w:rsid w:val="006C35E5"/>
    <w:rsid w:val="006C7426"/>
    <w:rsid w:val="00711256"/>
    <w:rsid w:val="008529E4"/>
    <w:rsid w:val="008F706C"/>
    <w:rsid w:val="00983DDF"/>
    <w:rsid w:val="00A4514B"/>
    <w:rsid w:val="00A908B3"/>
    <w:rsid w:val="00AB5E5E"/>
    <w:rsid w:val="00B155F0"/>
    <w:rsid w:val="00B21E23"/>
    <w:rsid w:val="00B30619"/>
    <w:rsid w:val="00CB3999"/>
    <w:rsid w:val="00D63762"/>
    <w:rsid w:val="00E207A6"/>
    <w:rsid w:val="00F62F90"/>
    <w:rsid w:val="00F8750E"/>
    <w:rsid w:val="00F8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90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F87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90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0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AB5E5E"/>
    <w:pPr>
      <w:spacing w:line="240" w:lineRule="auto"/>
    </w:pPr>
    <w:rPr>
      <w:rFonts w:ascii="Calibri" w:eastAsia="MS Mincho" w:hAnsi="Calibri" w:cs="Times New Roman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B39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750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875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A73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2F90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F875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F90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F90"/>
    <w:rPr>
      <w:rFonts w:ascii="Tahoma" w:hAnsi="Tahoma" w:cs="Tahoma"/>
      <w:sz w:val="16"/>
      <w:szCs w:val="16"/>
    </w:rPr>
  </w:style>
  <w:style w:type="paragraph" w:styleId="NoSpacing">
    <w:name w:val="No Spacing"/>
    <w:uiPriority w:val="99"/>
    <w:qFormat/>
    <w:rsid w:val="00AB5E5E"/>
    <w:pPr>
      <w:spacing w:line="240" w:lineRule="auto"/>
    </w:pPr>
    <w:rPr>
      <w:rFonts w:ascii="Calibri" w:eastAsia="MS Mincho" w:hAnsi="Calibri" w:cs="Times New Roman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CB399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8750E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F8750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5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4A731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7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334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6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0" Type="http://schemas.openxmlformats.org/officeDocument/2006/relationships/image" Target="media/image4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590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 Martin</cp:lastModifiedBy>
  <cp:revision>2</cp:revision>
  <cp:lastPrinted>2018-06-22T07:47:00Z</cp:lastPrinted>
  <dcterms:created xsi:type="dcterms:W3CDTF">2018-06-24T03:49:00Z</dcterms:created>
  <dcterms:modified xsi:type="dcterms:W3CDTF">2018-06-24T03:49:00Z</dcterms:modified>
</cp:coreProperties>
</file>