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B8C2C" w14:textId="74C1D23C" w:rsidR="00007831" w:rsidRPr="00007831" w:rsidRDefault="00007831" w:rsidP="00007831">
      <w:pPr>
        <w:jc w:val="center"/>
        <w:rPr>
          <w:rFonts w:ascii="Bradley Hand ITC" w:hAnsi="Bradley Hand ITC"/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  <w:r w:rsidRPr="004C19CD">
        <w:rPr>
          <w:rFonts w:ascii="Bradley Hand ITC" w:hAnsi="Bradley Hand ITC"/>
          <w:b/>
          <w:bCs/>
          <w:sz w:val="36"/>
          <w:szCs w:val="36"/>
          <w:u w:val="single"/>
          <w:lang w:val="en-US"/>
        </w:rPr>
        <w:t>Mathematical Thinking Process P</w:t>
      </w:r>
      <w:r>
        <w:rPr>
          <w:rFonts w:ascii="Bradley Hand ITC" w:hAnsi="Bradley Hand ITC"/>
          <w:b/>
          <w:bCs/>
          <w:sz w:val="36"/>
          <w:szCs w:val="36"/>
          <w:u w:val="single"/>
          <w:lang w:val="en-US"/>
        </w:rPr>
        <w:t>lanning Sheet</w:t>
      </w:r>
    </w:p>
    <w:tbl>
      <w:tblPr>
        <w:tblStyle w:val="TableGrid"/>
        <w:tblW w:w="16019" w:type="dxa"/>
        <w:tblInd w:w="-316" w:type="dxa"/>
        <w:tblLook w:val="04A0" w:firstRow="1" w:lastRow="0" w:firstColumn="1" w:lastColumn="0" w:noHBand="0" w:noVBand="1"/>
      </w:tblPr>
      <w:tblGrid>
        <w:gridCol w:w="4821"/>
        <w:gridCol w:w="11198"/>
      </w:tblGrid>
      <w:tr w:rsidR="00007831" w14:paraId="3ED8C488" w14:textId="77777777" w:rsidTr="00007831">
        <w:tc>
          <w:tcPr>
            <w:tcW w:w="4821" w:type="dxa"/>
          </w:tcPr>
          <w:p w14:paraId="325D72D7" w14:textId="77777777" w:rsidR="00007831" w:rsidRPr="00007831" w:rsidRDefault="00007831" w:rsidP="006A1329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>Interpret the task</w:t>
            </w:r>
          </w:p>
        </w:tc>
        <w:tc>
          <w:tcPr>
            <w:tcW w:w="11198" w:type="dxa"/>
          </w:tcPr>
          <w:p w14:paraId="76F7DD68" w14:textId="77777777" w:rsidR="00007831" w:rsidRDefault="00007831" w:rsidP="006A1329">
            <w:pPr>
              <w:rPr>
                <w:lang w:val="en-US"/>
              </w:rPr>
            </w:pPr>
          </w:p>
          <w:p w14:paraId="793C6089" w14:textId="77777777" w:rsidR="00007831" w:rsidRDefault="00007831" w:rsidP="006A1329">
            <w:pPr>
              <w:rPr>
                <w:lang w:val="en-US"/>
              </w:rPr>
            </w:pPr>
          </w:p>
          <w:p w14:paraId="1E9BAFCF" w14:textId="15D43DCE" w:rsidR="00007831" w:rsidRDefault="00007831" w:rsidP="006A1329">
            <w:pPr>
              <w:rPr>
                <w:lang w:val="en-US"/>
              </w:rPr>
            </w:pPr>
          </w:p>
          <w:p w14:paraId="0A53C92D" w14:textId="77777777" w:rsidR="00007831" w:rsidRDefault="00007831" w:rsidP="006A1329">
            <w:pPr>
              <w:rPr>
                <w:lang w:val="en-US"/>
              </w:rPr>
            </w:pPr>
          </w:p>
          <w:p w14:paraId="460B6970" w14:textId="5ED4A3C5" w:rsidR="00007831" w:rsidRDefault="00007831" w:rsidP="006A1329">
            <w:pPr>
              <w:rPr>
                <w:lang w:val="en-US"/>
              </w:rPr>
            </w:pPr>
          </w:p>
        </w:tc>
      </w:tr>
      <w:tr w:rsidR="00007831" w14:paraId="30A31121" w14:textId="77777777" w:rsidTr="00007831">
        <w:tc>
          <w:tcPr>
            <w:tcW w:w="4821" w:type="dxa"/>
          </w:tcPr>
          <w:p w14:paraId="1CF85CE4" w14:textId="77777777" w:rsidR="00007831" w:rsidRPr="00007831" w:rsidRDefault="00007831" w:rsidP="006A1329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>Identify the mathematics involved</w:t>
            </w:r>
          </w:p>
        </w:tc>
        <w:tc>
          <w:tcPr>
            <w:tcW w:w="11198" w:type="dxa"/>
          </w:tcPr>
          <w:p w14:paraId="544FA62A" w14:textId="77777777" w:rsidR="00007831" w:rsidRDefault="00007831" w:rsidP="006A1329">
            <w:pPr>
              <w:rPr>
                <w:lang w:val="en-US"/>
              </w:rPr>
            </w:pPr>
          </w:p>
          <w:p w14:paraId="2526DA66" w14:textId="55B4599C" w:rsidR="00007831" w:rsidRDefault="00007831" w:rsidP="006A1329">
            <w:pPr>
              <w:rPr>
                <w:lang w:val="en-US"/>
              </w:rPr>
            </w:pPr>
          </w:p>
          <w:p w14:paraId="02DEA578" w14:textId="6B150C1E" w:rsidR="00007831" w:rsidRDefault="00007831" w:rsidP="006A1329">
            <w:pPr>
              <w:rPr>
                <w:lang w:val="en-US"/>
              </w:rPr>
            </w:pPr>
          </w:p>
          <w:p w14:paraId="217EBAE2" w14:textId="77777777" w:rsidR="00007831" w:rsidRDefault="00007831" w:rsidP="006A1329">
            <w:pPr>
              <w:rPr>
                <w:lang w:val="en-US"/>
              </w:rPr>
            </w:pPr>
          </w:p>
          <w:p w14:paraId="7F10553D" w14:textId="0EA6841C" w:rsidR="00007831" w:rsidRDefault="00007831" w:rsidP="006A1329">
            <w:pPr>
              <w:rPr>
                <w:lang w:val="en-US"/>
              </w:rPr>
            </w:pPr>
          </w:p>
        </w:tc>
      </w:tr>
      <w:tr w:rsidR="00007831" w14:paraId="73012E66" w14:textId="77777777" w:rsidTr="00007831">
        <w:tc>
          <w:tcPr>
            <w:tcW w:w="4821" w:type="dxa"/>
          </w:tcPr>
          <w:p w14:paraId="7AD4DE26" w14:textId="77777777" w:rsidR="00007831" w:rsidRPr="00007831" w:rsidRDefault="00007831" w:rsidP="006A1329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007831">
              <w:rPr>
                <w:rFonts w:ascii="Comic Sans MS" w:hAnsi="Comic Sans MS"/>
                <w:lang w:val="en-US"/>
              </w:rPr>
              <w:t>Analyse</w:t>
            </w:r>
            <w:proofErr w:type="spellEnd"/>
            <w:r w:rsidRPr="00007831">
              <w:rPr>
                <w:rFonts w:ascii="Comic Sans MS" w:hAnsi="Comic Sans MS"/>
                <w:lang w:val="en-US"/>
              </w:rPr>
              <w:t xml:space="preserve"> information/data (you may need to use other sources)</w:t>
            </w:r>
          </w:p>
        </w:tc>
        <w:tc>
          <w:tcPr>
            <w:tcW w:w="11198" w:type="dxa"/>
          </w:tcPr>
          <w:p w14:paraId="1F9F211E" w14:textId="3AE70341" w:rsidR="00007831" w:rsidRDefault="00007831" w:rsidP="006A1329">
            <w:pPr>
              <w:rPr>
                <w:lang w:val="en-US"/>
              </w:rPr>
            </w:pPr>
          </w:p>
          <w:p w14:paraId="4B74AFCD" w14:textId="5689277C" w:rsidR="00007831" w:rsidRDefault="00007831" w:rsidP="006A1329">
            <w:pPr>
              <w:rPr>
                <w:lang w:val="en-US"/>
              </w:rPr>
            </w:pPr>
          </w:p>
          <w:p w14:paraId="66BC9BFB" w14:textId="77777777" w:rsidR="00007831" w:rsidRDefault="00007831" w:rsidP="006A1329">
            <w:pPr>
              <w:rPr>
                <w:lang w:val="en-US"/>
              </w:rPr>
            </w:pPr>
          </w:p>
          <w:p w14:paraId="70A632E9" w14:textId="77777777" w:rsidR="00007831" w:rsidRDefault="00007831" w:rsidP="006A1329">
            <w:pPr>
              <w:rPr>
                <w:lang w:val="en-US"/>
              </w:rPr>
            </w:pPr>
          </w:p>
          <w:p w14:paraId="0782AB01" w14:textId="327EA05F" w:rsidR="00007831" w:rsidRDefault="00007831" w:rsidP="006A1329">
            <w:pPr>
              <w:rPr>
                <w:lang w:val="en-US"/>
              </w:rPr>
            </w:pPr>
          </w:p>
          <w:p w14:paraId="3EDB23B2" w14:textId="77F54392" w:rsidR="00007831" w:rsidRDefault="00007831" w:rsidP="006A1329">
            <w:pPr>
              <w:rPr>
                <w:lang w:val="en-US"/>
              </w:rPr>
            </w:pPr>
          </w:p>
          <w:p w14:paraId="172E2510" w14:textId="181B5753" w:rsidR="00007831" w:rsidRDefault="00007831" w:rsidP="006A1329">
            <w:pPr>
              <w:rPr>
                <w:lang w:val="en-US"/>
              </w:rPr>
            </w:pPr>
          </w:p>
          <w:p w14:paraId="6BF1B87B" w14:textId="77777777" w:rsidR="00007831" w:rsidRDefault="00007831" w:rsidP="006A1329">
            <w:pPr>
              <w:rPr>
                <w:lang w:val="en-US"/>
              </w:rPr>
            </w:pPr>
          </w:p>
          <w:p w14:paraId="535B5CBA" w14:textId="32FBF8C0" w:rsidR="00007831" w:rsidRDefault="00007831" w:rsidP="006A1329">
            <w:pPr>
              <w:rPr>
                <w:lang w:val="en-US"/>
              </w:rPr>
            </w:pPr>
          </w:p>
        </w:tc>
      </w:tr>
      <w:tr w:rsidR="00007831" w14:paraId="47C356B9" w14:textId="77777777" w:rsidTr="00007831">
        <w:tc>
          <w:tcPr>
            <w:tcW w:w="4821" w:type="dxa"/>
          </w:tcPr>
          <w:p w14:paraId="0F5DEF4D" w14:textId="77777777" w:rsidR="00007831" w:rsidRPr="00007831" w:rsidRDefault="00007831" w:rsidP="006A1329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>Apply existing mathematical knowledge and strategies</w:t>
            </w:r>
          </w:p>
        </w:tc>
        <w:tc>
          <w:tcPr>
            <w:tcW w:w="11198" w:type="dxa"/>
          </w:tcPr>
          <w:p w14:paraId="0C968C0C" w14:textId="77777777" w:rsidR="00007831" w:rsidRDefault="00007831" w:rsidP="006A1329">
            <w:pPr>
              <w:rPr>
                <w:lang w:val="en-US"/>
              </w:rPr>
            </w:pPr>
          </w:p>
          <w:p w14:paraId="11B2B43A" w14:textId="77777777" w:rsidR="00007831" w:rsidRDefault="00007831" w:rsidP="006A1329">
            <w:pPr>
              <w:rPr>
                <w:lang w:val="en-US"/>
              </w:rPr>
            </w:pPr>
          </w:p>
          <w:p w14:paraId="41C6D3F1" w14:textId="77777777" w:rsidR="00007831" w:rsidRDefault="00007831" w:rsidP="006A1329">
            <w:pPr>
              <w:rPr>
                <w:lang w:val="en-US"/>
              </w:rPr>
            </w:pPr>
          </w:p>
          <w:p w14:paraId="1BF9796F" w14:textId="77777777" w:rsidR="00007831" w:rsidRDefault="00007831" w:rsidP="006A1329">
            <w:pPr>
              <w:rPr>
                <w:lang w:val="en-US"/>
              </w:rPr>
            </w:pPr>
          </w:p>
          <w:p w14:paraId="3E864B0A" w14:textId="77777777" w:rsidR="00007831" w:rsidRDefault="00007831" w:rsidP="006A1329">
            <w:pPr>
              <w:rPr>
                <w:lang w:val="en-US"/>
              </w:rPr>
            </w:pPr>
          </w:p>
          <w:p w14:paraId="0E7F776B" w14:textId="77777777" w:rsidR="00007831" w:rsidRDefault="00007831" w:rsidP="006A1329">
            <w:pPr>
              <w:rPr>
                <w:lang w:val="en-US"/>
              </w:rPr>
            </w:pPr>
          </w:p>
          <w:p w14:paraId="7EE61D0D" w14:textId="77777777" w:rsidR="00007831" w:rsidRDefault="00007831" w:rsidP="006A1329">
            <w:pPr>
              <w:rPr>
                <w:lang w:val="en-US"/>
              </w:rPr>
            </w:pPr>
          </w:p>
          <w:p w14:paraId="6D8EBDFC" w14:textId="77777777" w:rsidR="00007831" w:rsidRDefault="00007831" w:rsidP="006A1329">
            <w:pPr>
              <w:rPr>
                <w:lang w:val="en-US"/>
              </w:rPr>
            </w:pPr>
          </w:p>
          <w:p w14:paraId="21B21459" w14:textId="7C80A033" w:rsidR="00007831" w:rsidRDefault="00007831" w:rsidP="006A1329">
            <w:pPr>
              <w:rPr>
                <w:lang w:val="en-US"/>
              </w:rPr>
            </w:pPr>
          </w:p>
        </w:tc>
      </w:tr>
      <w:tr w:rsidR="00007831" w14:paraId="2FDDC0C6" w14:textId="77777777" w:rsidTr="00007831">
        <w:tc>
          <w:tcPr>
            <w:tcW w:w="4821" w:type="dxa"/>
          </w:tcPr>
          <w:p w14:paraId="2BE2E07C" w14:textId="77777777" w:rsidR="00007831" w:rsidRPr="00007831" w:rsidRDefault="00007831" w:rsidP="006A1329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>Verify the reasonableness of your answer</w:t>
            </w:r>
          </w:p>
        </w:tc>
        <w:tc>
          <w:tcPr>
            <w:tcW w:w="11198" w:type="dxa"/>
          </w:tcPr>
          <w:p w14:paraId="3F6A0D83" w14:textId="77777777" w:rsidR="00007831" w:rsidRDefault="00007831" w:rsidP="006A1329">
            <w:pPr>
              <w:rPr>
                <w:lang w:val="en-US"/>
              </w:rPr>
            </w:pPr>
          </w:p>
          <w:p w14:paraId="11CCA8D7" w14:textId="77777777" w:rsidR="00007831" w:rsidRDefault="00007831" w:rsidP="006A1329">
            <w:pPr>
              <w:rPr>
                <w:lang w:val="en-US"/>
              </w:rPr>
            </w:pPr>
          </w:p>
          <w:p w14:paraId="12FC7F8A" w14:textId="77777777" w:rsidR="00007831" w:rsidRDefault="00007831" w:rsidP="006A1329">
            <w:pPr>
              <w:rPr>
                <w:lang w:val="en-US"/>
              </w:rPr>
            </w:pPr>
          </w:p>
          <w:p w14:paraId="7FEC0C7A" w14:textId="333F42C4" w:rsidR="00007831" w:rsidRDefault="00007831" w:rsidP="006A1329">
            <w:pPr>
              <w:rPr>
                <w:lang w:val="en-US"/>
              </w:rPr>
            </w:pPr>
          </w:p>
          <w:p w14:paraId="1CF12B41" w14:textId="77777777" w:rsidR="00007831" w:rsidRDefault="00007831" w:rsidP="006A1329">
            <w:pPr>
              <w:rPr>
                <w:lang w:val="en-US"/>
              </w:rPr>
            </w:pPr>
          </w:p>
          <w:p w14:paraId="50E501BD" w14:textId="77777777" w:rsidR="00007831" w:rsidRDefault="00007831" w:rsidP="006A1329">
            <w:pPr>
              <w:rPr>
                <w:lang w:val="en-US"/>
              </w:rPr>
            </w:pPr>
          </w:p>
          <w:p w14:paraId="39CAB064" w14:textId="7BB59397" w:rsidR="00007831" w:rsidRDefault="00007831" w:rsidP="006A1329">
            <w:pPr>
              <w:rPr>
                <w:lang w:val="en-US"/>
              </w:rPr>
            </w:pPr>
          </w:p>
        </w:tc>
      </w:tr>
      <w:tr w:rsidR="00007831" w14:paraId="744E23D7" w14:textId="77777777" w:rsidTr="00007831">
        <w:tc>
          <w:tcPr>
            <w:tcW w:w="4821" w:type="dxa"/>
          </w:tcPr>
          <w:p w14:paraId="69393A9A" w14:textId="77777777" w:rsidR="00007831" w:rsidRPr="00007831" w:rsidRDefault="00007831" w:rsidP="006A1329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 xml:space="preserve">Communicate findings </w:t>
            </w:r>
          </w:p>
        </w:tc>
        <w:tc>
          <w:tcPr>
            <w:tcW w:w="11198" w:type="dxa"/>
          </w:tcPr>
          <w:p w14:paraId="538A1B82" w14:textId="051A58FD" w:rsidR="00007831" w:rsidRPr="00007831" w:rsidRDefault="00007831" w:rsidP="006A1329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>See back page</w:t>
            </w:r>
          </w:p>
        </w:tc>
      </w:tr>
    </w:tbl>
    <w:p w14:paraId="4989C967" w14:textId="4D28E063" w:rsidR="00092111" w:rsidRDefault="00007831">
      <w:r>
        <w:lastRenderedPageBreak/>
        <w:t>Answer/Findings/ Solution:</w:t>
      </w:r>
    </w:p>
    <w:sectPr w:rsidR="00092111" w:rsidSect="0000783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31"/>
    <w:rsid w:val="00007831"/>
    <w:rsid w:val="003A3341"/>
    <w:rsid w:val="00AF3AEC"/>
    <w:rsid w:val="00BA523E"/>
    <w:rsid w:val="00E5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FF3C"/>
  <w15:chartTrackingRefBased/>
  <w15:docId w15:val="{DF091CD8-B0CD-46B8-936C-5F61E1EC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James</dc:creator>
  <cp:keywords/>
  <dc:description/>
  <cp:lastModifiedBy>MORGAN Adam [Baldivis Secondary College]</cp:lastModifiedBy>
  <cp:revision>2</cp:revision>
  <cp:lastPrinted>2019-12-09T05:05:00Z</cp:lastPrinted>
  <dcterms:created xsi:type="dcterms:W3CDTF">2020-09-15T23:48:00Z</dcterms:created>
  <dcterms:modified xsi:type="dcterms:W3CDTF">2020-09-15T23:48:00Z</dcterms:modified>
</cp:coreProperties>
</file>