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4D7A5E4D" w14:textId="64A84C7D" w:rsidR="00142826" w:rsidRPr="00142826" w:rsidRDefault="00FD605B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6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: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0B19A9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</w:t>
      </w:r>
      <w:r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hree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801DDF">
        <w:rPr>
          <w:rFonts w:ascii="Arial" w:eastAsia="Times New Roman" w:hAnsi="Arial" w:cs="Arial"/>
          <w:b/>
          <w:bCs/>
        </w:rPr>
        <w:t>14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14:paraId="6A808D08" w14:textId="77777777"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14:paraId="60AF5CAC" w14:textId="33932B96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>Read</w:t>
      </w:r>
      <w:r w:rsidR="00DF7642">
        <w:rPr>
          <w:rFonts w:ascii="Arial" w:eastAsia="Times New Roman" w:hAnsi="Arial" w:cs="Arial"/>
          <w:bCs/>
          <w:szCs w:val="22"/>
        </w:rPr>
        <w:t xml:space="preserve"> pg.736-738 of</w:t>
      </w:r>
      <w:r>
        <w:rPr>
          <w:rFonts w:ascii="Arial" w:eastAsia="Times New Roman" w:hAnsi="Arial" w:cs="Arial"/>
          <w:bCs/>
          <w:szCs w:val="22"/>
        </w:rPr>
        <w:t xml:space="preserve">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DF7642">
        <w:rPr>
          <w:rFonts w:ascii="Arial" w:eastAsia="Times New Roman" w:hAnsi="Arial" w:cs="Arial"/>
          <w:bCs/>
          <w:szCs w:val="22"/>
        </w:rPr>
        <w:t xml:space="preserve">An Age of Revolution, Industry and Empire” </w:t>
      </w:r>
      <w:r w:rsidR="006052E8">
        <w:rPr>
          <w:rFonts w:ascii="Arial" w:eastAsia="Times New Roman" w:hAnsi="Arial" w:cs="Arial"/>
          <w:bCs/>
          <w:i/>
          <w:szCs w:val="22"/>
        </w:rPr>
        <w:t>text</w:t>
      </w:r>
      <w:r w:rsidR="00DF7642">
        <w:rPr>
          <w:rFonts w:ascii="Arial" w:eastAsia="Times New Roman" w:hAnsi="Arial" w:cs="Arial"/>
          <w:bCs/>
          <w:i/>
          <w:szCs w:val="22"/>
        </w:rPr>
        <w:t xml:space="preserve">. 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381E59E0" w14:textId="77777777" w:rsidR="00430F97" w:rsidRDefault="00430F97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i/>
          <w:spacing w:val="-2"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Discuss </w:t>
      </w:r>
      <w:r w:rsidR="00DF7642">
        <w:rPr>
          <w:rFonts w:ascii="Arial" w:eastAsia="Times New Roman" w:hAnsi="Arial" w:cs="Arial"/>
          <w:b/>
          <w:i/>
          <w:spacing w:val="-2"/>
          <w:sz w:val="28"/>
          <w:szCs w:val="28"/>
        </w:rPr>
        <w:t>the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impact of the </w:t>
      </w:r>
      <w:r w:rsidR="00DF7642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Sepoy Rebellion </w:t>
      </w:r>
      <w:r w:rsidR="000B19A9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9BBAE61" w14:textId="7F6ABDE3" w:rsidR="000416A1" w:rsidRPr="00DD2069" w:rsidRDefault="00430F97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 w:rsidRPr="00430F97">
        <w:rPr>
          <w:rFonts w:ascii="Arial" w:eastAsia="Times New Roman" w:hAnsi="Arial" w:cs="Arial"/>
          <w:spacing w:val="-2"/>
        </w:rPr>
        <w:t>(Make sure to explore the cause and effect and historical significance of the event)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01D878C" w14:textId="77777777"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14:paraId="07E5C434" w14:textId="7777777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bookmarkStart w:id="0" w:name="_GoBack"/>
      <w:bookmarkEnd w:id="0"/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5DD2" w14:textId="77777777" w:rsidR="00DF7642" w:rsidRDefault="00DF7642" w:rsidP="000416A1">
      <w:r>
        <w:separator/>
      </w:r>
    </w:p>
  </w:endnote>
  <w:endnote w:type="continuationSeparator" w:id="0">
    <w:p w14:paraId="60C7BE2B" w14:textId="77777777" w:rsidR="00DF7642" w:rsidRDefault="00DF7642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6238" w14:textId="77777777" w:rsidR="00DF7642" w:rsidRDefault="00DF7642" w:rsidP="000416A1">
      <w:r>
        <w:separator/>
      </w:r>
    </w:p>
  </w:footnote>
  <w:footnote w:type="continuationSeparator" w:id="0">
    <w:p w14:paraId="24B152DE" w14:textId="77777777" w:rsidR="00DF7642" w:rsidRDefault="00DF7642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DF7642" w:rsidRDefault="00DF76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F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AD78DB" w14:textId="77777777" w:rsidR="00DF7642" w:rsidRDefault="00DF76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B19A9"/>
    <w:rsid w:val="00142826"/>
    <w:rsid w:val="0024195D"/>
    <w:rsid w:val="002A3311"/>
    <w:rsid w:val="002B1A5D"/>
    <w:rsid w:val="003A5EF2"/>
    <w:rsid w:val="00430F97"/>
    <w:rsid w:val="006052E8"/>
    <w:rsid w:val="0065730F"/>
    <w:rsid w:val="006F4854"/>
    <w:rsid w:val="007716FF"/>
    <w:rsid w:val="00801DDF"/>
    <w:rsid w:val="00980ACE"/>
    <w:rsid w:val="009E4AFA"/>
    <w:rsid w:val="009F5220"/>
    <w:rsid w:val="00A51C3C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DF7642"/>
    <w:rsid w:val="00E93CE0"/>
    <w:rsid w:val="00F04007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D79B7C8</Template>
  <TotalTime>1</TotalTime>
  <Pages>2</Pages>
  <Words>60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2017-02-26T06:53:00Z</cp:lastPrinted>
  <dcterms:created xsi:type="dcterms:W3CDTF">2017-02-26T06:54:00Z</dcterms:created>
  <dcterms:modified xsi:type="dcterms:W3CDTF">2017-02-26T06:54:00Z</dcterms:modified>
</cp:coreProperties>
</file>