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41AF" w14:textId="77777777" w:rsidR="00052A9B" w:rsidRPr="00544E65" w:rsidRDefault="00052A9B" w:rsidP="00052A9B">
      <w:pPr>
        <w:tabs>
          <w:tab w:val="right" w:pos="9270"/>
          <w:tab w:val="right" w:pos="936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drawing>
          <wp:inline distT="0" distB="0" distL="0" distR="0" wp14:anchorId="4CD57FBC" wp14:editId="3592332D">
            <wp:extent cx="1152525" cy="120568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7B50E" w14:textId="77777777" w:rsidR="00052A9B" w:rsidRPr="007D2405" w:rsidRDefault="00052A9B" w:rsidP="00052A9B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14:paraId="29C9DC2A" w14:textId="77777777" w:rsidR="00052A9B" w:rsidRPr="007D2405" w:rsidRDefault="00052A9B" w:rsidP="00052A9B">
      <w:pPr>
        <w:tabs>
          <w:tab w:val="right" w:pos="9270"/>
        </w:tabs>
        <w:spacing w:after="0" w:line="360" w:lineRule="auto"/>
        <w:rPr>
          <w:rFonts w:cstheme="minorHAnsi"/>
          <w:sz w:val="24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2240F" wp14:editId="66EE1DB3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47C3F" id="Rounded Rectangle 1" o:spid="_x0000_s1026" style="position:absolute;margin-left:193.2pt;margin-top:5.05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xpjQIAACkFAAAOAAAAZHJzL2Uyb0RvYy54bWysVNuO0zAQfUfiHyy/d5O06S1qulo1LUJa&#10;YLULH+DaTmNw7GC7TXcR/87YSUvLviBEHhJPZnw8Z+aMF7fHWqIDN1ZolePkJsaIK6qZULscf/m8&#10;Gcwwso4oRqRWPMfP3OLb5ds3i7bJ+FBXWjJuEIAom7VNjivnmiyKLK14TeyNbrgCZ6lNTRyYZhcx&#10;Q1pAr2U0jONJ1GrDGqMptxb+Fp0TLwN+WXLqPpWl5Q7JHENuLrxNeG/9O1ouSLYzpKkE7dMg/5BF&#10;TYSCQ89QBXEE7Y14BVULarTVpbuhuo50WQrKAwdgk8R/sHmqSMMDFyiObc5lsv8Pln48PBgkGPQO&#10;I0VqaNGj3ivGGXqE4hG1kxwlvkxtYzOIfmoejCdqm3tNv1mk9KqCKH5njG4rThgkF+Kjqw3esLAV&#10;bdsPmsEpZO90qNixNLUHhFqgY2jM87kx/OgQhZ+j0Ww0T8YYUfAl0PZ0OvY5RSQ7bW+Mde+4rpFf&#10;5Nh4Ep5BOIMc7q0L7WE9ScK+YlTWEpp9IBIlk8lk2iP2wYB9wvQ7ld4IKYNcpEItpDGcxnFAt1oK&#10;5r2hLma3XUmDABVohKfHvQoL+QU0X7O1YmHtiJDdGk6XyuNBCfrcfTGCpH7M4/l6tp6lg3Q4WQ/S&#10;uCgGd5tVOphskum4GBWrVZH89KklaVYJxrjy2Z3knaR/J59+0DphngV+xcJekt2E5zXZ6DqN0DXg&#10;cvoGdkEsXh+dzraaPYNWjO7mFe4XWFTavGDUwqzm2H7fE8Mxku8V6G2epKkf7mCk4+kQDHPp2V56&#10;iKIAlWOHUbdcue5C2DdG7Co4KQltVfoONFoK54Xm9dtl1Rswj4FBf3f4gb+0Q9TvG275CwAA//8D&#10;AFBLAwQUAAYACAAAACEA+sMTqN4AAAAKAQAADwAAAGRycy9kb3ducmV2LnhtbEyPwU7DMAyG70i8&#10;Q2QkbiwtQ1XbNZ0QqDcOMBBotzTx2orGqZpsKzw95gRH+//0+3O1XdwoTjiHwZOCdJWAQDLeDtQp&#10;eHttbnIQIWqyevSECr4wwLa+vKh0af2ZXvC0i53gEgqlVtDHOJVSBtOj02HlJyTODn52OvI4d9LO&#10;+szlbpS3SZJJpwfiC72e8KFH87k7OgVPXXhuzXtjAz4u3x/O7IuG9kpdXy33GxARl/gHw68+q0PN&#10;Tq0/kg1iVLDOsztGOUhSEAwUabEG0fIiyzOQdSX/v1D/AAAA//8DAFBLAQItABQABgAIAAAAIQC2&#10;gziS/gAAAOEBAAATAAAAAAAAAAAAAAAAAAAAAABbQ29udGVudF9UeXBlc10ueG1sUEsBAi0AFAAG&#10;AAgAAAAhADj9If/WAAAAlAEAAAsAAAAAAAAAAAAAAAAALwEAAF9yZWxzLy5yZWxzUEsBAi0AFAAG&#10;AAgAAAAhAGd03GmNAgAAKQUAAA4AAAAAAAAAAAAAAAAALgIAAGRycy9lMm9Eb2MueG1sUEsBAi0A&#10;FAAGAAgAAAAhAPrDE6jeAAAACgEAAA8AAAAAAAAAAAAAAAAA5wQAAGRycy9kb3ducmV2LnhtbFBL&#10;BQYAAAAABAAEAPMAAADyBQAAAAA=&#10;" filled="f" strokeweight="1pt"/>
            </w:pict>
          </mc:Fallback>
        </mc:AlternateContent>
      </w:r>
    </w:p>
    <w:p w14:paraId="400FF752" w14:textId="77777777" w:rsidR="00052A9B" w:rsidRPr="007D2405" w:rsidRDefault="00052A9B" w:rsidP="00052A9B">
      <w:pPr>
        <w:pStyle w:val="Caption"/>
        <w:tabs>
          <w:tab w:val="clear" w:pos="9360"/>
        </w:tabs>
        <w:spacing w:after="120" w:line="360" w:lineRule="auto"/>
        <w:ind w:left="1440" w:firstLine="720"/>
        <w:jc w:val="center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</w:p>
    <w:p w14:paraId="3F8FEA3E" w14:textId="77777777" w:rsidR="00052A9B" w:rsidRPr="007D2405" w:rsidRDefault="00052A9B" w:rsidP="00052A9B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14:paraId="0F1A241E" w14:textId="77777777" w:rsidR="00052A9B" w:rsidRPr="007D2405" w:rsidRDefault="00A444C3" w:rsidP="00052A9B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>
        <w:rPr>
          <w:rFonts w:asciiTheme="minorHAnsi" w:hAnsiTheme="minorHAnsi" w:cstheme="minorHAnsi"/>
          <w:bCs/>
          <w:szCs w:val="36"/>
        </w:rPr>
        <w:t xml:space="preserve">Year 11 General </w:t>
      </w:r>
      <w:r w:rsidR="00052A9B"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14:paraId="78E85355" w14:textId="77777777" w:rsidR="00A444C3" w:rsidRPr="00A444C3" w:rsidRDefault="00A444C3" w:rsidP="00052A9B">
      <w:pPr>
        <w:tabs>
          <w:tab w:val="right" w:pos="9270"/>
        </w:tabs>
        <w:spacing w:before="120" w:after="0"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Total: </w:t>
      </w:r>
      <w:r w:rsidR="00052A9B">
        <w:rPr>
          <w:rFonts w:cstheme="minorHAnsi"/>
          <w:b/>
          <w:sz w:val="28"/>
          <w:szCs w:val="28"/>
        </w:rPr>
        <w:t>3</w:t>
      </w:r>
      <w:r w:rsidR="00A63CB5">
        <w:rPr>
          <w:rFonts w:cstheme="minorHAnsi"/>
          <w:b/>
          <w:sz w:val="28"/>
          <w:szCs w:val="28"/>
        </w:rPr>
        <w:t>5</w:t>
      </w:r>
      <w:r w:rsidR="00052A9B">
        <w:rPr>
          <w:rFonts w:cstheme="minorHAnsi"/>
          <w:b/>
          <w:sz w:val="28"/>
          <w:szCs w:val="28"/>
        </w:rPr>
        <w:t xml:space="preserve"> Marks           </w:t>
      </w:r>
      <w:r w:rsidR="00052A9B">
        <w:rPr>
          <w:rFonts w:cstheme="minorHAnsi"/>
          <w:b/>
          <w:sz w:val="28"/>
          <w:szCs w:val="28"/>
        </w:rPr>
        <w:tab/>
        <w:t>Task: Sports Psychology</w:t>
      </w:r>
    </w:p>
    <w:p w14:paraId="03D1EC2D" w14:textId="77777777" w:rsidR="00052A9B" w:rsidRDefault="000A419A">
      <w:r>
        <w:t xml:space="preserve">Due Date: </w:t>
      </w:r>
      <w:proofErr w:type="spellStart"/>
      <w:r w:rsidR="00A444C3">
        <w:t>Wk</w:t>
      </w:r>
      <w:proofErr w:type="spellEnd"/>
      <w:r w:rsidR="00A444C3">
        <w:t xml:space="preserve"> 4 - Term 4</w:t>
      </w:r>
    </w:p>
    <w:p w14:paraId="275E3D69" w14:textId="77777777" w:rsidR="00052A9B" w:rsidRDefault="00A444C3">
      <w:r>
        <w:t>Research and answer the following questions in details.</w:t>
      </w:r>
    </w:p>
    <w:p w14:paraId="6566AE6C" w14:textId="77777777" w:rsidR="00A444C3" w:rsidRPr="00A444C3" w:rsidRDefault="00A444C3">
      <w:pPr>
        <w:rPr>
          <w:b/>
        </w:rPr>
      </w:pPr>
      <w:r w:rsidRPr="00A444C3">
        <w:rPr>
          <w:b/>
        </w:rPr>
        <w:t>Question 1:</w:t>
      </w:r>
    </w:p>
    <w:p w14:paraId="2F3E57CD" w14:textId="77777777" w:rsidR="00052A9B" w:rsidRDefault="00052A9B" w:rsidP="00A444C3">
      <w:r>
        <w:t xml:space="preserve">Explain how teambuilding </w:t>
      </w:r>
      <w:r w:rsidR="00067B1F">
        <w:t xml:space="preserve">and the concepts that affect it, </w:t>
      </w:r>
      <w:r>
        <w:t>ha</w:t>
      </w:r>
      <w:r w:rsidR="00067B1F">
        <w:t>s</w:t>
      </w:r>
      <w:r>
        <w:t xml:space="preserve"> an impact on performance. </w:t>
      </w:r>
      <w:r w:rsidR="00067B1F">
        <w:t>You should use different sporting experiences to highlight the concepts of teambuilding. Your explanation may use a variety of examples to highlight how performance is affected.</w:t>
      </w:r>
      <w:r>
        <w:tab/>
      </w:r>
      <w:r w:rsidR="00A444C3">
        <w:tab/>
      </w:r>
      <w:r w:rsidR="00A444C3">
        <w:tab/>
      </w:r>
      <w:r w:rsidR="00A444C3">
        <w:tab/>
      </w:r>
      <w:r w:rsidR="00A444C3">
        <w:tab/>
      </w:r>
      <w:r>
        <w:t>(1</w:t>
      </w:r>
      <w:r w:rsidR="00067B1F">
        <w:t>5</w:t>
      </w:r>
      <w:r>
        <w:t>)</w:t>
      </w:r>
    </w:p>
    <w:p w14:paraId="05BB22E7" w14:textId="77777777" w:rsidR="00A444C3" w:rsidRPr="00A444C3" w:rsidRDefault="00A444C3" w:rsidP="00A444C3">
      <w:pPr>
        <w:rPr>
          <w:b/>
        </w:rPr>
      </w:pPr>
    </w:p>
    <w:p w14:paraId="773699B5" w14:textId="77777777" w:rsidR="00052A9B" w:rsidRPr="00A444C3" w:rsidRDefault="00A444C3" w:rsidP="00A444C3">
      <w:pPr>
        <w:rPr>
          <w:b/>
        </w:rPr>
      </w:pPr>
      <w:r w:rsidRPr="00A444C3">
        <w:rPr>
          <w:b/>
        </w:rPr>
        <w:t>Question 2:</w:t>
      </w:r>
    </w:p>
    <w:p w14:paraId="04B3B1E3" w14:textId="77777777" w:rsidR="00052A9B" w:rsidRDefault="00052A9B" w:rsidP="00A444C3">
      <w:r>
        <w:t>Discuss the concept of Social Loafing, the process of Socialisation and Attitude toward Physical activity influence sporting performance at a</w:t>
      </w:r>
      <w:r w:rsidR="00600363">
        <w:t>n</w:t>
      </w:r>
      <w:r>
        <w:t xml:space="preserve"> u18 Club level.</w:t>
      </w:r>
      <w:r>
        <w:tab/>
      </w:r>
      <w:r>
        <w:tab/>
      </w:r>
      <w:r>
        <w:tab/>
      </w:r>
      <w:r>
        <w:tab/>
      </w:r>
      <w:r w:rsidR="00A444C3">
        <w:tab/>
      </w:r>
      <w:r w:rsidR="00A444C3">
        <w:tab/>
      </w:r>
      <w:r>
        <w:t>(10)</w:t>
      </w:r>
    </w:p>
    <w:p w14:paraId="7CBC1220" w14:textId="77777777" w:rsidR="00A444C3" w:rsidRDefault="00A444C3" w:rsidP="00A444C3"/>
    <w:p w14:paraId="56104C76" w14:textId="77777777" w:rsidR="00A444C3" w:rsidRPr="00A444C3" w:rsidRDefault="00A444C3" w:rsidP="00A444C3">
      <w:pPr>
        <w:rPr>
          <w:b/>
        </w:rPr>
      </w:pPr>
      <w:r w:rsidRPr="00A444C3">
        <w:rPr>
          <w:b/>
        </w:rPr>
        <w:t>Question 3:</w:t>
      </w:r>
    </w:p>
    <w:p w14:paraId="4A522801" w14:textId="05C86885" w:rsidR="00052A9B" w:rsidRDefault="00052A9B" w:rsidP="00A444C3">
      <w:r>
        <w:t xml:space="preserve">Discuss the 5 main categories of </w:t>
      </w:r>
      <w:r w:rsidR="00A444C3">
        <w:t>‘</w:t>
      </w:r>
      <w:r>
        <w:t>Imagery</w:t>
      </w:r>
      <w:r w:rsidR="00A444C3">
        <w:t>”</w:t>
      </w:r>
      <w:r>
        <w:t xml:space="preserve"> and give a sporting example of each category. </w:t>
      </w:r>
      <w:r>
        <w:tab/>
        <w:t xml:space="preserve">(10) </w:t>
      </w:r>
    </w:p>
    <w:p w14:paraId="745E70F2" w14:textId="661FE611" w:rsidR="00D626CE" w:rsidRDefault="00D626CE" w:rsidP="00A444C3"/>
    <w:p w14:paraId="70C9FCDB" w14:textId="0FF63FDE" w:rsidR="00D626CE" w:rsidRDefault="00D626CE" w:rsidP="00A444C3"/>
    <w:p w14:paraId="74FCE71C" w14:textId="253B179B" w:rsidR="00D626CE" w:rsidRDefault="00D626CE" w:rsidP="00A444C3"/>
    <w:p w14:paraId="670567A7" w14:textId="55666368" w:rsidR="00D626CE" w:rsidRDefault="00D626CE" w:rsidP="00A444C3"/>
    <w:p w14:paraId="540082A4" w14:textId="32A0C311" w:rsidR="00D626CE" w:rsidRDefault="00D626CE" w:rsidP="00A444C3"/>
    <w:p w14:paraId="24E5A08B" w14:textId="77777777" w:rsidR="00D626CE" w:rsidRPr="00544E65" w:rsidRDefault="00D626CE" w:rsidP="00D626CE">
      <w:pPr>
        <w:tabs>
          <w:tab w:val="right" w:pos="9270"/>
          <w:tab w:val="right" w:pos="9360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6C2FD9">
        <w:rPr>
          <w:rFonts w:ascii="Arial" w:hAnsi="Arial" w:cs="Arial"/>
          <w:b/>
          <w:noProof/>
          <w:sz w:val="28"/>
          <w:szCs w:val="28"/>
          <w:lang w:eastAsia="en-AU"/>
        </w:rPr>
        <w:lastRenderedPageBreak/>
        <w:drawing>
          <wp:inline distT="0" distB="0" distL="0" distR="0" wp14:anchorId="37F2BEAD" wp14:editId="7689C198">
            <wp:extent cx="1152525" cy="1205687"/>
            <wp:effectExtent l="0" t="0" r="0" b="0"/>
            <wp:docPr id="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54" cy="121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CB383" w14:textId="77777777" w:rsidR="00D626CE" w:rsidRPr="007D2405" w:rsidRDefault="00D626CE" w:rsidP="00D626CE">
      <w:pPr>
        <w:pStyle w:val="Heading5"/>
        <w:tabs>
          <w:tab w:val="right" w:pos="9360"/>
        </w:tabs>
        <w:spacing w:line="360" w:lineRule="auto"/>
        <w:jc w:val="right"/>
        <w:rPr>
          <w:rFonts w:asciiTheme="minorHAnsi" w:hAnsiTheme="minorHAnsi" w:cstheme="minorHAnsi"/>
          <w:sz w:val="28"/>
        </w:rPr>
      </w:pPr>
      <w:r w:rsidRPr="007D2405">
        <w:rPr>
          <w:rFonts w:asciiTheme="minorHAnsi" w:hAnsiTheme="minorHAnsi" w:cstheme="minorHAnsi"/>
          <w:sz w:val="30"/>
        </w:rPr>
        <w:t>Question/Answer Booklet</w:t>
      </w:r>
    </w:p>
    <w:p w14:paraId="518F7936" w14:textId="77777777" w:rsidR="00D626CE" w:rsidRPr="007D2405" w:rsidRDefault="00D626CE" w:rsidP="00D626CE">
      <w:pPr>
        <w:tabs>
          <w:tab w:val="right" w:pos="9270"/>
        </w:tabs>
        <w:spacing w:after="0" w:line="360" w:lineRule="auto"/>
        <w:rPr>
          <w:rFonts w:cstheme="minorHAnsi"/>
          <w:sz w:val="24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4E0C1" wp14:editId="0ABEFB66">
                <wp:simplePos x="0" y="0"/>
                <wp:positionH relativeFrom="column">
                  <wp:posOffset>2453640</wp:posOffset>
                </wp:positionH>
                <wp:positionV relativeFrom="paragraph">
                  <wp:posOffset>64135</wp:posOffset>
                </wp:positionV>
                <wp:extent cx="3383915" cy="1006475"/>
                <wp:effectExtent l="10795" t="6350" r="15240" b="6350"/>
                <wp:wrapNone/>
                <wp:docPr id="3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27453" id="Rounded Rectangle 1" o:spid="_x0000_s1026" style="position:absolute;margin-left:193.2pt;margin-top:5.05pt;width:266.4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s9FwIAABMEAAAOAAAAZHJzL2Uyb0RvYy54bWysU9tu2zAMfR+wfxD0vtjOtTXiFEW6DgO6&#10;C9btAxRJtrXJoiYpcdqvHyU7Wbq9DfODQJriIXl4tL45dpocpPMKTEWLSU6JNByEMk1Fv329f3NF&#10;iQ/MCKbByIo+SU9vNq9frXtbyim0oIV0BEGML3tb0TYEW2aZ563smJ+AlQaDNbiOBXRdkwnHekTv&#10;dDbN82XWgxPWAZfe49+7IUg3Cb+uJQ+f6trLQHRFsbeQTpfOXTyzzZqVjWO2VXxsg/1DFx1TBoue&#10;oe5YYGTv1F9QneIOPNRhwqHLoK4Vl2kGnKbI/5jmsWVWplmQHG/PNPn/B8s/Hh7tZxdb9/YB+A9P&#10;DGxbZhp56xz0rWQCyxWRqKy3vjwnRMdjKtn1H0Dgatk+QOLgWLsuAuJ05JiofjpTLY+BcPw5m13N&#10;rosFJRxjBS5yvlqkGqw8pVvnwzsJHYlGRR3sjfiCC0012OHBh0S4IIZ1sbz4TkndaVzfgWlSLJfL&#10;1Yg4Xs5YecKMmQbuldZJANqQHtuYrvI8oXvQSsRo4sU1u612BFFxjPSNuC+upf4SWuTsrRHJDkzp&#10;wcbq2owkRt6iRH25A/GEHDoYlIkvCY0W3DMlPaqyov7nnjlJiX5vcA/XxXweZZyc+WI1RcddRnaX&#10;EWY4QlU0UDKY2zBIf2+dalqsVKRxDdzi7moVTkseuhqbReWh9ULal3669fstb34BAAD//wMAUEsD&#10;BBQABgAIAAAAIQD6wxOo3gAAAAoBAAAPAAAAZHJzL2Rvd25yZXYueG1sTI/BTsMwDIbvSLxDZCRu&#10;LC1DVds1nRCoNw4wEGi3NPHaisapmmwrPD3mBEf7//T7c7Vd3ChOOIfBk4J0lYBAMt4O1Cl4e21u&#10;chAharJ69IQKvjDAtr68qHRp/Zle8LSLneASCqVW0Mc4lVIG06PTYeUnJM4OfnY68jh30s76zOVu&#10;lLdJkkmnB+ILvZ7woUfzuTs6BU9deG7Ne2MDPi7fH87si4b2Sl1fLfcbEBGX+AfDrz6rQ81OrT+S&#10;DWJUsM6zO0Y5SFIQDBRpsQbR8iLLM5B1Jf+/UP8AAAD//wMAUEsBAi0AFAAGAAgAAAAhALaDOJL+&#10;AAAA4QEAABMAAAAAAAAAAAAAAAAAAAAAAFtDb250ZW50X1R5cGVzXS54bWxQSwECLQAUAAYACAAA&#10;ACEAOP0h/9YAAACUAQAACwAAAAAAAAAAAAAAAAAvAQAAX3JlbHMvLnJlbHNQSwECLQAUAAYACAAA&#10;ACEAnmQLPRcCAAATBAAADgAAAAAAAAAAAAAAAAAuAgAAZHJzL2Uyb0RvYy54bWxQSwECLQAUAAYA&#10;CAAAACEA+sMTqN4AAAAKAQAADwAAAAAAAAAAAAAAAABxBAAAZHJzL2Rvd25yZXYueG1sUEsFBgAA&#10;AAAEAAQA8wAAAHwFAAAAAA==&#10;" filled="f" strokeweight="1pt"/>
            </w:pict>
          </mc:Fallback>
        </mc:AlternateContent>
      </w:r>
    </w:p>
    <w:p w14:paraId="0829F78B" w14:textId="77777777" w:rsidR="00D626CE" w:rsidRPr="007D2405" w:rsidRDefault="00D626CE" w:rsidP="00D626CE">
      <w:pPr>
        <w:pStyle w:val="Caption"/>
        <w:tabs>
          <w:tab w:val="clear" w:pos="9360"/>
        </w:tabs>
        <w:spacing w:after="120" w:line="360" w:lineRule="auto"/>
        <w:ind w:left="1440" w:firstLine="720"/>
        <w:jc w:val="center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 xml:space="preserve">Name: </w:t>
      </w:r>
      <w:r>
        <w:rPr>
          <w:rFonts w:asciiTheme="minorHAnsi" w:hAnsiTheme="minorHAnsi" w:cstheme="minorHAnsi"/>
          <w:bCs/>
          <w:szCs w:val="36"/>
        </w:rPr>
        <w:t>MEMO</w:t>
      </w:r>
    </w:p>
    <w:p w14:paraId="4D0A4AB0" w14:textId="77777777" w:rsidR="00D626CE" w:rsidRPr="007D2405" w:rsidRDefault="00D626CE" w:rsidP="00D626CE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</w:p>
    <w:p w14:paraId="1EE02ED0" w14:textId="77777777" w:rsidR="00D626CE" w:rsidRPr="007D2405" w:rsidRDefault="00D626CE" w:rsidP="00D626CE">
      <w:pPr>
        <w:pStyle w:val="Caption"/>
        <w:tabs>
          <w:tab w:val="clear" w:pos="9360"/>
        </w:tabs>
        <w:spacing w:after="120" w:line="360" w:lineRule="auto"/>
        <w:rPr>
          <w:rFonts w:asciiTheme="minorHAnsi" w:hAnsiTheme="minorHAnsi" w:cstheme="minorHAnsi"/>
          <w:bCs/>
          <w:szCs w:val="36"/>
        </w:rPr>
      </w:pPr>
      <w:r w:rsidRPr="007D2405">
        <w:rPr>
          <w:rFonts w:asciiTheme="minorHAnsi" w:hAnsiTheme="minorHAnsi" w:cstheme="minorHAnsi"/>
          <w:bCs/>
          <w:szCs w:val="36"/>
        </w:rPr>
        <w:t>PHYSICAL EDUCATION STUDIES</w:t>
      </w:r>
    </w:p>
    <w:p w14:paraId="1970921E" w14:textId="77777777" w:rsidR="00D626CE" w:rsidRDefault="00D626CE" w:rsidP="00D626CE">
      <w:pPr>
        <w:tabs>
          <w:tab w:val="right" w:pos="9270"/>
        </w:tabs>
        <w:spacing w:before="120" w:after="0"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PES11Gen        30 Marks           </w:t>
      </w:r>
      <w:r>
        <w:rPr>
          <w:rFonts w:cstheme="minorHAnsi"/>
          <w:b/>
          <w:sz w:val="28"/>
          <w:szCs w:val="28"/>
        </w:rPr>
        <w:tab/>
        <w:t>Task: Sports Psychology</w:t>
      </w:r>
    </w:p>
    <w:p w14:paraId="0EA2575A" w14:textId="77777777" w:rsidR="00D626CE" w:rsidRDefault="00D626CE" w:rsidP="00D626CE">
      <w:r>
        <w:t>Due Date: 7 November 2016</w:t>
      </w:r>
    </w:p>
    <w:p w14:paraId="04FDD1FE" w14:textId="77777777" w:rsidR="00D626CE" w:rsidRDefault="00D626CE" w:rsidP="00D626CE"/>
    <w:p w14:paraId="186DBCE4" w14:textId="77777777" w:rsidR="00D626CE" w:rsidRDefault="00D626CE" w:rsidP="00D626CE">
      <w:r>
        <w:t>Complete the following discussion points. You may use your research notes for this task.</w:t>
      </w:r>
    </w:p>
    <w:p w14:paraId="44F43279" w14:textId="77777777" w:rsidR="00D626CE" w:rsidRDefault="00D626CE" w:rsidP="00D626CE">
      <w:pPr>
        <w:pStyle w:val="ListParagraph"/>
        <w:numPr>
          <w:ilvl w:val="0"/>
          <w:numId w:val="1"/>
        </w:numPr>
      </w:pPr>
      <w:r>
        <w:t>Explain how teambuilding and the concepts that affect it, has an impact on performance. You should use different sporting experiences to highlight the concepts of teambuilding. Your explanation may use a variety of examples to highlight how performance is affected.</w:t>
      </w:r>
      <w:r>
        <w:tab/>
        <w:t>(15)</w:t>
      </w:r>
    </w:p>
    <w:p w14:paraId="674115E9" w14:textId="77777777" w:rsidR="00D626CE" w:rsidRDefault="00D626CE" w:rsidP="00D626CE">
      <w:pPr>
        <w:pStyle w:val="ListParagraph"/>
      </w:pPr>
    </w:p>
    <w:p w14:paraId="46F27033" w14:textId="77777777" w:rsidR="00D626CE" w:rsidRPr="00B50113" w:rsidRDefault="00D626CE" w:rsidP="00D626CE">
      <w:pPr>
        <w:pStyle w:val="ListParagraph"/>
      </w:pPr>
      <w:r w:rsidRPr="00B50113">
        <w:t>There are 5 teambuilding skills:</w:t>
      </w:r>
    </w:p>
    <w:p w14:paraId="5DC72539" w14:textId="77777777" w:rsidR="00D626CE" w:rsidRPr="00B50113" w:rsidRDefault="00D626CE" w:rsidP="00D626CE">
      <w:pPr>
        <w:pStyle w:val="ListParagraph"/>
      </w:pPr>
      <w:r w:rsidRPr="00B50113">
        <w:t xml:space="preserve">Communication Skills: </w:t>
      </w:r>
      <w:r w:rsidRPr="00B50113">
        <w:rPr>
          <w:highlight w:val="yellow"/>
        </w:rPr>
        <w:t>verbal and non-verbal communication</w:t>
      </w:r>
      <w:r w:rsidRPr="00B50113">
        <w:t xml:space="preserve"> skills in a variety of sporting situations within </w:t>
      </w:r>
      <w:r w:rsidRPr="00B50113">
        <w:rPr>
          <w:highlight w:val="cyan"/>
        </w:rPr>
        <w:t>a sport need to be practiced/repeated with successful outcomes will build trust and respect which will enhance a bond and camaraderie</w:t>
      </w:r>
      <w:r w:rsidRPr="00B50113">
        <w:t xml:space="preserve"> e.g. </w:t>
      </w:r>
      <w:r w:rsidRPr="00B50113">
        <w:rPr>
          <w:highlight w:val="magenta"/>
        </w:rPr>
        <w:t>Rugby lineout calls</w:t>
      </w:r>
      <w:r w:rsidRPr="00B50113">
        <w:t xml:space="preserve"> are complex and when the outcome is achieved it is because execution was perfect from each player.</w:t>
      </w:r>
    </w:p>
    <w:p w14:paraId="3BEBED99" w14:textId="77777777" w:rsidR="00D626CE" w:rsidRPr="00306DAB" w:rsidRDefault="00D626CE" w:rsidP="00D626CE">
      <w:pPr>
        <w:pStyle w:val="ListParagraph"/>
        <w:rPr>
          <w:highlight w:val="yellow"/>
        </w:rPr>
      </w:pPr>
    </w:p>
    <w:p w14:paraId="6506E404" w14:textId="77777777" w:rsidR="00D626CE" w:rsidRPr="00B50113" w:rsidRDefault="00D626CE" w:rsidP="00D626CE">
      <w:pPr>
        <w:pStyle w:val="ListParagraph"/>
      </w:pPr>
      <w:r w:rsidRPr="00B50113">
        <w:rPr>
          <w:highlight w:val="yellow"/>
        </w:rPr>
        <w:t>Assertion Skills:</w:t>
      </w:r>
      <w:r w:rsidRPr="00B50113">
        <w:t xml:space="preserve"> Skills that allow </w:t>
      </w:r>
      <w:r w:rsidRPr="00B50113">
        <w:rPr>
          <w:highlight w:val="yellow"/>
        </w:rPr>
        <w:t>you to stand up for yourself (express an opinion</w:t>
      </w:r>
      <w:r w:rsidRPr="00B50113">
        <w:t>) and or teammates to affect a more positive outcome for the team. E.g</w:t>
      </w:r>
      <w:r w:rsidRPr="00B50113">
        <w:rPr>
          <w:highlight w:val="cyan"/>
        </w:rPr>
        <w:t>. changing tactics in almost any sport and getting your team to believe it’s the correct call.</w:t>
      </w:r>
      <w:r w:rsidRPr="00B50113">
        <w:t xml:space="preserve"> </w:t>
      </w:r>
      <w:r w:rsidRPr="00B50113">
        <w:rPr>
          <w:highlight w:val="magenta"/>
        </w:rPr>
        <w:t>Captain’s decision to go for points in rugby Union</w:t>
      </w:r>
      <w:r w:rsidRPr="00B50113">
        <w:t xml:space="preserve"> or league.</w:t>
      </w:r>
    </w:p>
    <w:p w14:paraId="54665AB3" w14:textId="77777777" w:rsidR="00D626CE" w:rsidRPr="00B50113" w:rsidRDefault="00D626CE" w:rsidP="00D626CE">
      <w:pPr>
        <w:pStyle w:val="ListParagraph"/>
      </w:pPr>
    </w:p>
    <w:p w14:paraId="75B2586B" w14:textId="77777777" w:rsidR="00D626CE" w:rsidRPr="00B50113" w:rsidRDefault="00D626CE" w:rsidP="00D626CE">
      <w:pPr>
        <w:pStyle w:val="ListParagraph"/>
      </w:pPr>
      <w:r w:rsidRPr="00B50113">
        <w:rPr>
          <w:highlight w:val="yellow"/>
        </w:rPr>
        <w:t>Relationship Skills</w:t>
      </w:r>
      <w:r w:rsidRPr="00B50113">
        <w:t xml:space="preserve">: </w:t>
      </w:r>
      <w:r w:rsidRPr="00B50113">
        <w:rPr>
          <w:highlight w:val="cyan"/>
        </w:rPr>
        <w:t>Ensuring teammates feel valued and appreciated for their efforts e</w:t>
      </w:r>
      <w:r w:rsidRPr="00B50113">
        <w:t xml:space="preserve">.g. inspirational messages, encouragement, listening to concerns, etc. Ensuring teammates can be heard and respected for opinions. How you deal with success and failure together. </w:t>
      </w:r>
      <w:proofErr w:type="gramStart"/>
      <w:r w:rsidRPr="00B50113">
        <w:t>E.g.</w:t>
      </w:r>
      <w:proofErr w:type="gramEnd"/>
      <w:r w:rsidRPr="00B50113">
        <w:t xml:space="preserve"> </w:t>
      </w:r>
      <w:r w:rsidRPr="00B50113">
        <w:rPr>
          <w:highlight w:val="magenta"/>
        </w:rPr>
        <w:t>accepting a loss or a mistake in Hockey/soccer by the goal</w:t>
      </w:r>
      <w:r w:rsidRPr="00B50113">
        <w:t xml:space="preserve"> keeper or defender. Make sure you listen to players who are not social friends.</w:t>
      </w:r>
    </w:p>
    <w:p w14:paraId="55F70771" w14:textId="77777777" w:rsidR="00D626CE" w:rsidRPr="00306DAB" w:rsidRDefault="00D626CE" w:rsidP="00D626CE">
      <w:pPr>
        <w:pStyle w:val="ListParagraph"/>
        <w:rPr>
          <w:highlight w:val="yellow"/>
        </w:rPr>
      </w:pPr>
    </w:p>
    <w:p w14:paraId="00E55C96" w14:textId="77777777" w:rsidR="00D626CE" w:rsidRPr="00B50113" w:rsidRDefault="00D626CE" w:rsidP="00D626CE">
      <w:pPr>
        <w:pStyle w:val="ListParagraph"/>
      </w:pPr>
      <w:r w:rsidRPr="00B50113">
        <w:rPr>
          <w:highlight w:val="yellow"/>
        </w:rPr>
        <w:lastRenderedPageBreak/>
        <w:t xml:space="preserve">Working with </w:t>
      </w:r>
      <w:proofErr w:type="gramStart"/>
      <w:r w:rsidRPr="00B50113">
        <w:rPr>
          <w:highlight w:val="yellow"/>
        </w:rPr>
        <w:t>others</w:t>
      </w:r>
      <w:proofErr w:type="gramEnd"/>
      <w:r w:rsidRPr="00B50113">
        <w:rPr>
          <w:highlight w:val="yellow"/>
        </w:rPr>
        <w:t xml:space="preserve"> skills</w:t>
      </w:r>
      <w:r w:rsidRPr="00B50113">
        <w:t xml:space="preserve">: </w:t>
      </w:r>
      <w:r w:rsidRPr="00B50113">
        <w:rPr>
          <w:highlight w:val="cyan"/>
        </w:rPr>
        <w:t xml:space="preserve">Being able to work with others impacts on successful group outcomes. </w:t>
      </w:r>
      <w:proofErr w:type="gramStart"/>
      <w:r w:rsidRPr="00B50113">
        <w:rPr>
          <w:highlight w:val="cyan"/>
        </w:rPr>
        <w:t>E.g.</w:t>
      </w:r>
      <w:proofErr w:type="gramEnd"/>
      <w:r w:rsidRPr="00B50113">
        <w:rPr>
          <w:highlight w:val="cyan"/>
        </w:rPr>
        <w:t xml:space="preserve"> make sure you include all players in matches or drills at practice</w:t>
      </w:r>
      <w:r w:rsidRPr="00B50113">
        <w:t xml:space="preserve">. </w:t>
      </w:r>
      <w:r w:rsidRPr="00B50113">
        <w:rPr>
          <w:highlight w:val="magenta"/>
        </w:rPr>
        <w:t xml:space="preserve">Don’t favour passing to some and not others. Players must sacrifice self for others in setup, </w:t>
      </w:r>
      <w:proofErr w:type="gramStart"/>
      <w:r w:rsidRPr="00B50113">
        <w:rPr>
          <w:highlight w:val="magenta"/>
        </w:rPr>
        <w:t>practice</w:t>
      </w:r>
      <w:proofErr w:type="gramEnd"/>
      <w:r w:rsidRPr="00B50113">
        <w:rPr>
          <w:highlight w:val="magenta"/>
        </w:rPr>
        <w:t xml:space="preserve"> and matches</w:t>
      </w:r>
      <w:r w:rsidRPr="00B50113">
        <w:t>.</w:t>
      </w:r>
    </w:p>
    <w:p w14:paraId="7A1D947F" w14:textId="77777777" w:rsidR="00D626CE" w:rsidRPr="00B50113" w:rsidRDefault="00D626CE" w:rsidP="00D626CE">
      <w:pPr>
        <w:pStyle w:val="ListParagraph"/>
      </w:pPr>
    </w:p>
    <w:p w14:paraId="5BD6BA35" w14:textId="77777777" w:rsidR="00D626CE" w:rsidRDefault="00D626CE" w:rsidP="00D626CE">
      <w:pPr>
        <w:pStyle w:val="ListParagraph"/>
      </w:pPr>
      <w:r w:rsidRPr="00B50113">
        <w:rPr>
          <w:highlight w:val="yellow"/>
        </w:rPr>
        <w:t>Problem solving and negotiation skills:</w:t>
      </w:r>
      <w:r w:rsidRPr="00B50113">
        <w:t xml:space="preserve"> </w:t>
      </w:r>
      <w:r w:rsidRPr="00B50113">
        <w:rPr>
          <w:highlight w:val="cyan"/>
        </w:rPr>
        <w:t>Being fair and consistent in how you manage conflict is very important in maintaining trust and group cohesiveness.</w:t>
      </w:r>
      <w:r w:rsidRPr="00B50113">
        <w:t xml:space="preserve"> Acceptance of decisions that don’t go your way is equally important in resolving conflict. </w:t>
      </w:r>
      <w:proofErr w:type="gramStart"/>
      <w:r w:rsidRPr="00B50113">
        <w:t>E.g.</w:t>
      </w:r>
      <w:proofErr w:type="gramEnd"/>
      <w:r w:rsidRPr="00B50113">
        <w:t xml:space="preserve"> a </w:t>
      </w:r>
      <w:r w:rsidRPr="00B50113">
        <w:rPr>
          <w:highlight w:val="magenta"/>
        </w:rPr>
        <w:t>tactical disagreement. Taking responsibility for an error. Getting players to accept and agree is a very important skill.</w:t>
      </w:r>
    </w:p>
    <w:p w14:paraId="57B26230" w14:textId="77777777" w:rsidR="00D626CE" w:rsidRDefault="00D626CE" w:rsidP="00D626CE">
      <w:pPr>
        <w:pStyle w:val="ListParagraph"/>
      </w:pPr>
    </w:p>
    <w:p w14:paraId="716DAA98" w14:textId="77777777" w:rsidR="00D626CE" w:rsidRDefault="00D626CE" w:rsidP="00D626CE">
      <w:pPr>
        <w:pStyle w:val="ListParagraph"/>
        <w:numPr>
          <w:ilvl w:val="0"/>
          <w:numId w:val="1"/>
        </w:numPr>
      </w:pPr>
      <w:r>
        <w:t>Discuss the concept of Social Loafing, the process of Socialisation and Attitude toward Physical activity influence sporting performance at an u18 Club level.</w:t>
      </w:r>
      <w:r>
        <w:tab/>
      </w:r>
      <w:r>
        <w:tab/>
      </w:r>
      <w:r>
        <w:tab/>
      </w:r>
      <w:r>
        <w:tab/>
        <w:t>(10)</w:t>
      </w:r>
    </w:p>
    <w:p w14:paraId="17367D49" w14:textId="77777777" w:rsidR="00D626CE" w:rsidRDefault="00D626CE" w:rsidP="00D626CE">
      <w:pPr>
        <w:pStyle w:val="ListParagraph"/>
      </w:pPr>
    </w:p>
    <w:p w14:paraId="20711AEF" w14:textId="77777777" w:rsidR="00D626CE" w:rsidRPr="007C0362" w:rsidRDefault="00D626CE" w:rsidP="00D626CE">
      <w:pPr>
        <w:pStyle w:val="ListParagraph"/>
        <w:rPr>
          <w:highlight w:val="magenta"/>
        </w:rPr>
      </w:pPr>
      <w:r w:rsidRPr="00FE5FF9">
        <w:rPr>
          <w:highlight w:val="yellow"/>
        </w:rPr>
        <w:t xml:space="preserve">Social loafing is the concept of players reducing effort due to their belief that they can hide within the group. There are a variety of causes for individuals or groups to succumb to social loafing. </w:t>
      </w:r>
      <w:r>
        <w:rPr>
          <w:highlight w:val="magenta"/>
        </w:rPr>
        <w:t>3</w:t>
      </w:r>
    </w:p>
    <w:p w14:paraId="2E230C41" w14:textId="77777777" w:rsidR="00D626CE" w:rsidRPr="00FE5FF9" w:rsidRDefault="00D626CE" w:rsidP="00D626CE">
      <w:pPr>
        <w:pStyle w:val="ListParagraph"/>
        <w:rPr>
          <w:highlight w:val="yellow"/>
        </w:rPr>
      </w:pPr>
    </w:p>
    <w:p w14:paraId="1199F3C1" w14:textId="77777777" w:rsidR="00D626CE" w:rsidRPr="00FE5FF9" w:rsidRDefault="00D626CE" w:rsidP="00D626CE">
      <w:pPr>
        <w:pStyle w:val="ListParagraph"/>
        <w:rPr>
          <w:highlight w:val="yellow"/>
        </w:rPr>
      </w:pPr>
      <w:r w:rsidRPr="00FE5FF9">
        <w:rPr>
          <w:highlight w:val="yellow"/>
        </w:rPr>
        <w:t xml:space="preserve">At an u18 club level there are many </w:t>
      </w:r>
      <w:r w:rsidRPr="007C0362">
        <w:rPr>
          <w:highlight w:val="magenta"/>
        </w:rPr>
        <w:t xml:space="preserve">outside influences </w:t>
      </w:r>
      <w:r w:rsidRPr="00FE5FF9">
        <w:rPr>
          <w:highlight w:val="yellow"/>
        </w:rPr>
        <w:t xml:space="preserve">which can contribute to the potential for social loafing therefore the process of socialization becomes important in </w:t>
      </w:r>
      <w:r w:rsidRPr="007C0362">
        <w:rPr>
          <w:highlight w:val="magenta"/>
        </w:rPr>
        <w:t xml:space="preserve">minimising the negative influences </w:t>
      </w:r>
      <w:r w:rsidRPr="00FE5FF9">
        <w:rPr>
          <w:highlight w:val="yellow"/>
        </w:rPr>
        <w:t xml:space="preserve">social loafing can have. The clubs code of conduct should guide u18 on how to behave and what is expected of you as a club member. </w:t>
      </w:r>
      <w:proofErr w:type="gramStart"/>
      <w:r w:rsidRPr="00FE5FF9">
        <w:rPr>
          <w:highlight w:val="yellow"/>
        </w:rPr>
        <w:t>Usually</w:t>
      </w:r>
      <w:proofErr w:type="gramEnd"/>
      <w:r w:rsidRPr="00FE5FF9">
        <w:rPr>
          <w:highlight w:val="yellow"/>
        </w:rPr>
        <w:t xml:space="preserve"> a code of conduct has </w:t>
      </w:r>
      <w:r w:rsidRPr="007C0362">
        <w:rPr>
          <w:highlight w:val="magenta"/>
        </w:rPr>
        <w:t>foundations in a set of values and beliefs pertaining to the club.</w:t>
      </w:r>
      <w:r>
        <w:rPr>
          <w:highlight w:val="magenta"/>
        </w:rPr>
        <w:t xml:space="preserve"> 3</w:t>
      </w:r>
    </w:p>
    <w:p w14:paraId="5A28FA4B" w14:textId="77777777" w:rsidR="00D626CE" w:rsidRPr="00FE5FF9" w:rsidRDefault="00D626CE" w:rsidP="00D626CE">
      <w:pPr>
        <w:pStyle w:val="ListParagraph"/>
        <w:rPr>
          <w:highlight w:val="yellow"/>
        </w:rPr>
      </w:pPr>
    </w:p>
    <w:p w14:paraId="7116FE83" w14:textId="77777777" w:rsidR="00D626CE" w:rsidRDefault="00D626CE" w:rsidP="00D626CE">
      <w:pPr>
        <w:pStyle w:val="ListParagraph"/>
      </w:pPr>
      <w:r w:rsidRPr="007C0362">
        <w:rPr>
          <w:highlight w:val="magenta"/>
        </w:rPr>
        <w:t xml:space="preserve">The players attitude toward </w:t>
      </w:r>
      <w:r w:rsidRPr="00FE5FF9">
        <w:rPr>
          <w:highlight w:val="yellow"/>
        </w:rPr>
        <w:t xml:space="preserve">the code of conduct and why </w:t>
      </w:r>
      <w:r w:rsidRPr="007C0362">
        <w:rPr>
          <w:highlight w:val="magenta"/>
        </w:rPr>
        <w:t xml:space="preserve">they belong to and play the sport </w:t>
      </w:r>
      <w:r w:rsidRPr="00FE5FF9">
        <w:rPr>
          <w:highlight w:val="yellow"/>
        </w:rPr>
        <w:t xml:space="preserve">will determine </w:t>
      </w:r>
      <w:r w:rsidRPr="007C0362">
        <w:rPr>
          <w:highlight w:val="magenta"/>
        </w:rPr>
        <w:t>how well they adhere to expectation</w:t>
      </w:r>
      <w:r w:rsidRPr="00FE5FF9">
        <w:rPr>
          <w:highlight w:val="yellow"/>
        </w:rPr>
        <w:t xml:space="preserve">s and will determine the rate </w:t>
      </w:r>
      <w:r w:rsidRPr="007C0362">
        <w:rPr>
          <w:highlight w:val="magenta"/>
        </w:rPr>
        <w:t>of positive socialization or rate social loafing</w:t>
      </w:r>
      <w:r>
        <w:rPr>
          <w:highlight w:val="magenta"/>
        </w:rPr>
        <w:t xml:space="preserve"> 4</w:t>
      </w:r>
      <w:r w:rsidRPr="00FE5FF9">
        <w:rPr>
          <w:highlight w:val="yellow"/>
        </w:rPr>
        <w:t>.</w:t>
      </w:r>
    </w:p>
    <w:p w14:paraId="1A2EDDAE" w14:textId="77777777" w:rsidR="00D626CE" w:rsidRDefault="00D626CE" w:rsidP="00D626CE">
      <w:pPr>
        <w:pStyle w:val="ListParagraph"/>
      </w:pPr>
    </w:p>
    <w:p w14:paraId="12FB19E1" w14:textId="77777777" w:rsidR="00D626CE" w:rsidRDefault="00D626CE" w:rsidP="00D626CE">
      <w:pPr>
        <w:pStyle w:val="ListParagraph"/>
      </w:pPr>
    </w:p>
    <w:p w14:paraId="461C9305" w14:textId="77777777" w:rsidR="00D626CE" w:rsidRDefault="00D626CE" w:rsidP="00D626CE">
      <w:pPr>
        <w:pStyle w:val="ListParagraph"/>
        <w:numPr>
          <w:ilvl w:val="0"/>
          <w:numId w:val="1"/>
        </w:numPr>
      </w:pPr>
      <w:r>
        <w:t xml:space="preserve">Discuss the 5 main categories of Imagery and give a sporting example of each category. </w:t>
      </w:r>
      <w:r>
        <w:tab/>
        <w:t xml:space="preserve">(10) </w:t>
      </w:r>
    </w:p>
    <w:p w14:paraId="51410F31" w14:textId="77777777" w:rsidR="00D626CE" w:rsidRDefault="00D626CE" w:rsidP="00D626CE">
      <w:pPr>
        <w:pStyle w:val="ListParagraph"/>
      </w:pPr>
    </w:p>
    <w:p w14:paraId="47F0A59D" w14:textId="77777777" w:rsidR="00D626CE" w:rsidRPr="00F706A0" w:rsidRDefault="00D626CE" w:rsidP="00D626CE">
      <w:pPr>
        <w:pStyle w:val="ListParagraph"/>
        <w:rPr>
          <w:highlight w:val="yellow"/>
        </w:rPr>
      </w:pPr>
      <w:r w:rsidRPr="00F706A0">
        <w:rPr>
          <w:highlight w:val="yellow"/>
        </w:rPr>
        <w:t>Imagery is the process of experiencing (in the mind) by way of using all your senses an outcome.</w:t>
      </w:r>
    </w:p>
    <w:p w14:paraId="760E5791" w14:textId="77777777" w:rsidR="00D626CE" w:rsidRPr="00F706A0" w:rsidRDefault="00D626CE" w:rsidP="00D626CE">
      <w:pPr>
        <w:pStyle w:val="ListParagraph"/>
        <w:rPr>
          <w:highlight w:val="yellow"/>
        </w:rPr>
      </w:pPr>
      <w:r w:rsidRPr="00F706A0">
        <w:rPr>
          <w:highlight w:val="yellow"/>
        </w:rPr>
        <w:t>Motivational specific: receiving a medal or trophy</w:t>
      </w:r>
    </w:p>
    <w:p w14:paraId="1F424638" w14:textId="77777777" w:rsidR="00D626CE" w:rsidRPr="00F706A0" w:rsidRDefault="00D626CE" w:rsidP="00D626CE">
      <w:pPr>
        <w:pStyle w:val="ListParagraph"/>
        <w:rPr>
          <w:highlight w:val="yellow"/>
        </w:rPr>
      </w:pPr>
      <w:r w:rsidRPr="00F706A0">
        <w:rPr>
          <w:highlight w:val="yellow"/>
        </w:rPr>
        <w:t>Motivational general mastery: seeing yourself overcoming/mastering a difficult task or situation.</w:t>
      </w:r>
    </w:p>
    <w:p w14:paraId="4C8CA597" w14:textId="77777777" w:rsidR="00D626CE" w:rsidRPr="00F706A0" w:rsidRDefault="00D626CE" w:rsidP="00D626CE">
      <w:pPr>
        <w:pStyle w:val="ListParagraph"/>
        <w:rPr>
          <w:highlight w:val="yellow"/>
        </w:rPr>
      </w:pPr>
      <w:r w:rsidRPr="00F706A0">
        <w:rPr>
          <w:highlight w:val="yellow"/>
        </w:rPr>
        <w:t xml:space="preserve">Motivational general arousal: Increasing or decreasing arousal levels will motivate to perform well in specific situations </w:t>
      </w:r>
      <w:proofErr w:type="gramStart"/>
      <w:r w:rsidRPr="00F706A0">
        <w:rPr>
          <w:highlight w:val="yellow"/>
        </w:rPr>
        <w:t>e.g.</w:t>
      </w:r>
      <w:proofErr w:type="gramEnd"/>
      <w:r w:rsidRPr="00F706A0">
        <w:rPr>
          <w:highlight w:val="yellow"/>
        </w:rPr>
        <w:t xml:space="preserve"> putting (low arousal) or scrumming (higher arousal) in both, imagery of how to perform will generate appropriate arousal levels.</w:t>
      </w:r>
    </w:p>
    <w:p w14:paraId="4AB96420" w14:textId="77777777" w:rsidR="00D626CE" w:rsidRPr="00F706A0" w:rsidRDefault="00D626CE" w:rsidP="00D626CE">
      <w:pPr>
        <w:pStyle w:val="ListParagraph"/>
        <w:rPr>
          <w:highlight w:val="yellow"/>
        </w:rPr>
      </w:pPr>
      <w:r w:rsidRPr="00F706A0">
        <w:rPr>
          <w:highlight w:val="yellow"/>
        </w:rPr>
        <w:t>Cognitive specific: technical visions of correctness of skill.</w:t>
      </w:r>
    </w:p>
    <w:p w14:paraId="45430A66" w14:textId="77777777" w:rsidR="00D626CE" w:rsidRDefault="00D626CE" w:rsidP="00D626CE">
      <w:pPr>
        <w:pStyle w:val="ListParagraph"/>
      </w:pPr>
      <w:r w:rsidRPr="00F706A0">
        <w:rPr>
          <w:highlight w:val="yellow"/>
        </w:rPr>
        <w:t xml:space="preserve">Cognitive general: game plan and strategy/tactical imagery to ensure successful outcomes. </w:t>
      </w:r>
      <w:proofErr w:type="gramStart"/>
      <w:r w:rsidRPr="00F706A0">
        <w:rPr>
          <w:highlight w:val="yellow"/>
        </w:rPr>
        <w:t>E.g.</w:t>
      </w:r>
      <w:proofErr w:type="gramEnd"/>
      <w:r w:rsidRPr="00F706A0">
        <w:rPr>
          <w:highlight w:val="yellow"/>
        </w:rPr>
        <w:t xml:space="preserve"> defensive running lines, body positions etc.</w:t>
      </w:r>
    </w:p>
    <w:p w14:paraId="5C6835D2" w14:textId="77777777" w:rsidR="00D626CE" w:rsidRDefault="00D626CE" w:rsidP="00A444C3"/>
    <w:sectPr w:rsidR="00D626CE" w:rsidSect="00947E2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426B0"/>
    <w:multiLevelType w:val="hybridMultilevel"/>
    <w:tmpl w:val="2CEE06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0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9B"/>
    <w:rsid w:val="00052A9B"/>
    <w:rsid w:val="00067B1F"/>
    <w:rsid w:val="000A419A"/>
    <w:rsid w:val="002E3FE8"/>
    <w:rsid w:val="003D7F9D"/>
    <w:rsid w:val="005F3689"/>
    <w:rsid w:val="00600363"/>
    <w:rsid w:val="00853B52"/>
    <w:rsid w:val="008D3284"/>
    <w:rsid w:val="00947E2A"/>
    <w:rsid w:val="00A444C3"/>
    <w:rsid w:val="00A63CB5"/>
    <w:rsid w:val="00D626CE"/>
    <w:rsid w:val="00E570E8"/>
    <w:rsid w:val="00E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5B4B8"/>
  <w15:chartTrackingRefBased/>
  <w15:docId w15:val="{481237C8-B050-445A-BBD6-BCB844DD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A9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052A9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052A9B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52A9B"/>
    <w:rPr>
      <w:rFonts w:eastAsia="Times New Roman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052A9B"/>
    <w:rPr>
      <w:rFonts w:eastAsia="Times New Roman"/>
      <w:b/>
      <w:sz w:val="24"/>
      <w:lang w:eastAsia="ja-JP"/>
    </w:rPr>
  </w:style>
  <w:style w:type="paragraph" w:styleId="Caption">
    <w:name w:val="caption"/>
    <w:basedOn w:val="Normal"/>
    <w:next w:val="Normal"/>
    <w:qFormat/>
    <w:rsid w:val="00052A9B"/>
    <w:pPr>
      <w:tabs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52A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4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4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988D-2BF1-49C1-A1C2-15E9B817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762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DALEY Ross [Narrogin Senior High School]</cp:lastModifiedBy>
  <cp:revision>9</cp:revision>
  <cp:lastPrinted>2019-10-14T00:24:00Z</cp:lastPrinted>
  <dcterms:created xsi:type="dcterms:W3CDTF">2016-10-20T02:56:00Z</dcterms:created>
  <dcterms:modified xsi:type="dcterms:W3CDTF">2023-01-12T06:19:00Z</dcterms:modified>
</cp:coreProperties>
</file>