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00" w:rsidRDefault="00944887" w:rsidP="00944887">
      <w:pPr>
        <w:jc w:val="center"/>
        <w:rPr>
          <w:b/>
          <w:sz w:val="36"/>
          <w:szCs w:val="36"/>
          <w:u w:val="single"/>
        </w:rPr>
      </w:pPr>
      <w:r w:rsidRPr="00944887">
        <w:rPr>
          <w:b/>
          <w:sz w:val="36"/>
          <w:szCs w:val="36"/>
          <w:u w:val="single"/>
        </w:rPr>
        <w:t>EST 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2"/>
        <w:gridCol w:w="850"/>
        <w:gridCol w:w="750"/>
        <w:gridCol w:w="770"/>
      </w:tblGrid>
      <w:tr w:rsidR="00944887" w:rsidTr="00404EB6">
        <w:tc>
          <w:tcPr>
            <w:tcW w:w="6872" w:type="dxa"/>
          </w:tcPr>
          <w:p w:rsidR="00944887" w:rsidRPr="00944887" w:rsidRDefault="00944887" w:rsidP="00944887">
            <w:pPr>
              <w:rPr>
                <w:b/>
                <w:sz w:val="24"/>
                <w:szCs w:val="24"/>
              </w:rPr>
            </w:pPr>
            <w:r w:rsidRPr="00944887">
              <w:rPr>
                <w:b/>
                <w:sz w:val="24"/>
                <w:szCs w:val="24"/>
              </w:rPr>
              <w:t xml:space="preserve">Content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 </w:t>
            </w: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 of know </w:t>
            </w: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know </w:t>
            </w:r>
          </w:p>
        </w:tc>
      </w:tr>
      <w:tr w:rsidR="00944887" w:rsidTr="00404EB6">
        <w:tc>
          <w:tcPr>
            <w:tcW w:w="6872" w:type="dxa"/>
          </w:tcPr>
          <w:p w:rsidR="00944887" w:rsidRDefault="00944887" w:rsidP="00404EB6">
            <w:pPr>
              <w:rPr>
                <w:sz w:val="24"/>
                <w:szCs w:val="24"/>
              </w:rPr>
            </w:pPr>
            <w:r w:rsidRPr="00944887">
              <w:rPr>
                <w:b/>
                <w:sz w:val="24"/>
                <w:szCs w:val="24"/>
              </w:rPr>
              <w:t>Roles and responsibilities of a coach</w:t>
            </w:r>
            <w:r>
              <w:rPr>
                <w:sz w:val="24"/>
                <w:szCs w:val="24"/>
              </w:rPr>
              <w:t xml:space="preserve"> – list the 8</w:t>
            </w:r>
            <w:r w:rsidR="00404EB6">
              <w:rPr>
                <w:sz w:val="24"/>
                <w:szCs w:val="24"/>
              </w:rPr>
              <w:t xml:space="preserve"> roles and responsibilities </w:t>
            </w:r>
            <w:r>
              <w:rPr>
                <w:sz w:val="24"/>
                <w:szCs w:val="24"/>
              </w:rPr>
              <w:t xml:space="preserve"> and be able to explain them in coaching context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Pr="00944887" w:rsidRDefault="00944887" w:rsidP="00944887">
            <w:pPr>
              <w:rPr>
                <w:b/>
                <w:sz w:val="24"/>
                <w:szCs w:val="24"/>
              </w:rPr>
            </w:pPr>
            <w:r w:rsidRPr="00944887">
              <w:rPr>
                <w:b/>
                <w:sz w:val="24"/>
                <w:szCs w:val="24"/>
              </w:rPr>
              <w:t xml:space="preserve">Leadership styles and their relationship to coaching </w:t>
            </w:r>
          </w:p>
          <w:p w:rsid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the 3 styles and be able to determine the most appropriate to a given situation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  <w:r w:rsidRPr="00944887">
              <w:rPr>
                <w:b/>
                <w:sz w:val="24"/>
                <w:szCs w:val="24"/>
              </w:rPr>
              <w:t xml:space="preserve">Simple understanding of how force is produces and how force is absorbed by equipment used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 xml:space="preserve">terminology surrounding force </w:t>
            </w:r>
          </w:p>
          <w:p w:rsidR="00944887" w:rsidRP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why we use some equipment to either absorb a force or how we can use equipment to enhance force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944887">
              <w:rPr>
                <w:b/>
                <w:sz w:val="24"/>
                <w:szCs w:val="24"/>
              </w:rPr>
              <w:t>ow force is provided and absorbed by the body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explain impulse (f x t), summation of velocity, sequential movement and simultaneous movement. </w:t>
            </w:r>
          </w:p>
          <w:p w:rsidR="00944887" w:rsidRPr="00944887" w:rsidRDefault="00944887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the different forces produced by the body related to the outcome goal of movement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Default="00404EB6" w:rsidP="00944887">
            <w:pPr>
              <w:rPr>
                <w:sz w:val="24"/>
                <w:szCs w:val="24"/>
              </w:rPr>
            </w:pPr>
            <w:r w:rsidRPr="00404EB6">
              <w:rPr>
                <w:b/>
                <w:sz w:val="24"/>
                <w:szCs w:val="24"/>
              </w:rPr>
              <w:t>Contributions of energy systems during a specific physical activity</w:t>
            </w:r>
            <w:r>
              <w:rPr>
                <w:sz w:val="24"/>
                <w:szCs w:val="24"/>
              </w:rPr>
              <w:t xml:space="preserve"> name each energy system, be able to describe when during an activity each energy system may be used and justify this with explanation.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Pr="00404EB6" w:rsidRDefault="00404EB6" w:rsidP="00404EB6">
            <w:pPr>
              <w:rPr>
                <w:sz w:val="24"/>
                <w:szCs w:val="24"/>
              </w:rPr>
            </w:pPr>
            <w:r w:rsidRPr="00404EB6">
              <w:rPr>
                <w:b/>
                <w:sz w:val="24"/>
                <w:szCs w:val="24"/>
              </w:rPr>
              <w:t xml:space="preserve">Simple tests to measure the capacities of the anaerobic and aerobic energy systems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 xml:space="preserve">name the tests that may be used to measure a person’s capacity in each pathway.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944887" w:rsidTr="00404EB6">
        <w:tc>
          <w:tcPr>
            <w:tcW w:w="6872" w:type="dxa"/>
          </w:tcPr>
          <w:p w:rsidR="00944887" w:rsidRDefault="00404EB6" w:rsidP="00944887">
            <w:pPr>
              <w:rPr>
                <w:b/>
                <w:sz w:val="24"/>
                <w:szCs w:val="24"/>
              </w:rPr>
            </w:pPr>
            <w:r w:rsidRPr="00404EB6">
              <w:rPr>
                <w:b/>
                <w:sz w:val="24"/>
                <w:szCs w:val="24"/>
              </w:rPr>
              <w:t xml:space="preserve">Immediate care of sporting injuries, TOTAPS, RICER, no HARM </w:t>
            </w:r>
          </w:p>
          <w:p w:rsidR="00404EB6" w:rsidRPr="00404EB6" w:rsidRDefault="00404EB6" w:rsidP="00944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 able to distinguish from initial assessment, treatment and management, list each word of the acronym and be able to describe what each means in terms of injury care. </w:t>
            </w:r>
          </w:p>
        </w:tc>
        <w:tc>
          <w:tcPr>
            <w:tcW w:w="8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944887" w:rsidRDefault="00944887" w:rsidP="00944887">
            <w:pPr>
              <w:rPr>
                <w:sz w:val="24"/>
                <w:szCs w:val="24"/>
              </w:rPr>
            </w:pPr>
          </w:p>
        </w:tc>
      </w:tr>
      <w:tr w:rsidR="00404EB6" w:rsidTr="00404EB6">
        <w:tc>
          <w:tcPr>
            <w:tcW w:w="6872" w:type="dxa"/>
          </w:tcPr>
          <w:p w:rsidR="00404EB6" w:rsidRPr="00404EB6" w:rsidRDefault="00404EB6" w:rsidP="0094488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Extended care and rehabilitation of the injured athlete </w:t>
            </w:r>
            <w:r>
              <w:rPr>
                <w:sz w:val="24"/>
                <w:szCs w:val="24"/>
              </w:rPr>
              <w:t xml:space="preserve">suggest why supporting the injury with strapping and braces may be beneficial. Name the 5 goals of injury rehab and be able to describe them. </w:t>
            </w:r>
          </w:p>
        </w:tc>
        <w:tc>
          <w:tcPr>
            <w:tcW w:w="85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</w:tr>
      <w:tr w:rsidR="00404EB6" w:rsidTr="00404EB6">
        <w:tc>
          <w:tcPr>
            <w:tcW w:w="6872" w:type="dxa"/>
          </w:tcPr>
          <w:p w:rsidR="00404EB6" w:rsidRPr="00404EB6" w:rsidRDefault="00404EB6" w:rsidP="0094488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Physical therapy strategies </w:t>
            </w:r>
            <w:r>
              <w:rPr>
                <w:sz w:val="24"/>
                <w:szCs w:val="24"/>
              </w:rPr>
              <w:t xml:space="preserve">be able to suggest physical therapy strategies that may be suitable for a particular injury and explain the benefit of those strategies </w:t>
            </w:r>
          </w:p>
        </w:tc>
        <w:tc>
          <w:tcPr>
            <w:tcW w:w="85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404EB6" w:rsidRDefault="00404EB6" w:rsidP="00944887">
            <w:pPr>
              <w:rPr>
                <w:sz w:val="24"/>
                <w:szCs w:val="24"/>
              </w:rPr>
            </w:pPr>
          </w:p>
        </w:tc>
      </w:tr>
    </w:tbl>
    <w:p w:rsidR="00944887" w:rsidRPr="00944887" w:rsidRDefault="00944887" w:rsidP="00944887">
      <w:pPr>
        <w:rPr>
          <w:sz w:val="24"/>
          <w:szCs w:val="24"/>
        </w:rPr>
      </w:pPr>
      <w:bookmarkStart w:id="0" w:name="_GoBack"/>
      <w:bookmarkEnd w:id="0"/>
    </w:p>
    <w:sectPr w:rsidR="00944887" w:rsidRPr="0094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87"/>
    <w:rsid w:val="00404EB6"/>
    <w:rsid w:val="00944887"/>
    <w:rsid w:val="00B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ED17-61C3-4C7A-801E-5C3DD9D7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DFCD1BA0</Template>
  <TotalTime>21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1</cp:revision>
  <dcterms:created xsi:type="dcterms:W3CDTF">2019-05-10T01:05:00Z</dcterms:created>
  <dcterms:modified xsi:type="dcterms:W3CDTF">2019-05-10T01:26:00Z</dcterms:modified>
</cp:coreProperties>
</file>