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00" w:rsidRPr="00E60B36" w:rsidRDefault="00A70EDF">
      <w:pPr>
        <w:rPr>
          <w:b/>
          <w:color w:val="FF0000"/>
        </w:rPr>
      </w:pPr>
      <w:r w:rsidRPr="001605B7">
        <w:rPr>
          <w:b/>
        </w:rPr>
        <w:t xml:space="preserve">Mock EST </w:t>
      </w:r>
      <w:r w:rsidR="00E60B36">
        <w:rPr>
          <w:b/>
          <w:color w:val="FF0000"/>
        </w:rPr>
        <w:t xml:space="preserve">MARKING </w:t>
      </w:r>
    </w:p>
    <w:p w:rsidR="00A70EDF" w:rsidRDefault="00A70EDF">
      <w:r w:rsidRPr="001605B7">
        <w:rPr>
          <w:b/>
        </w:rPr>
        <w:t>Question 1</w:t>
      </w:r>
      <w:r>
        <w:t xml:space="preserve"> </w:t>
      </w:r>
      <w:r>
        <w:tab/>
      </w:r>
      <w:r>
        <w:tab/>
      </w:r>
      <w:r>
        <w:tab/>
      </w:r>
      <w:r>
        <w:tab/>
      </w:r>
      <w:r>
        <w:tab/>
      </w:r>
      <w:r>
        <w:tab/>
      </w:r>
      <w:r>
        <w:tab/>
      </w:r>
      <w:r>
        <w:tab/>
      </w:r>
      <w:r>
        <w:tab/>
      </w:r>
      <w:r>
        <w:tab/>
        <w:t xml:space="preserve"> </w:t>
      </w:r>
    </w:p>
    <w:p w:rsidR="00A70EDF" w:rsidRDefault="00A70EDF">
      <w:r>
        <w:t xml:space="preserve">Joshua has just taken on a coaching role at his local football club. He will be coaching the under 13 team. Joshua has played football for 10 years, but this is his first coaching role and he is quite nervous. </w:t>
      </w:r>
    </w:p>
    <w:p w:rsidR="00A70EDF" w:rsidRDefault="00A70EDF" w:rsidP="001605B7">
      <w:pPr>
        <w:pStyle w:val="ListParagraph"/>
        <w:numPr>
          <w:ilvl w:val="0"/>
          <w:numId w:val="5"/>
        </w:numPr>
      </w:pPr>
      <w:r>
        <w:t xml:space="preserve">As a coach, Joshua will have many responsibilities. Describe three responsibilities of a coach. </w:t>
      </w:r>
    </w:p>
    <w:tbl>
      <w:tblPr>
        <w:tblStyle w:val="TableGrid"/>
        <w:tblW w:w="0" w:type="auto"/>
        <w:tblLook w:val="04A0" w:firstRow="1" w:lastRow="0" w:firstColumn="1" w:lastColumn="0" w:noHBand="0" w:noVBand="1"/>
      </w:tblPr>
      <w:tblGrid>
        <w:gridCol w:w="7479"/>
        <w:gridCol w:w="1763"/>
      </w:tblGrid>
      <w:tr w:rsidR="004B1191" w:rsidRPr="004B1191" w:rsidTr="004B1191">
        <w:tc>
          <w:tcPr>
            <w:tcW w:w="7479" w:type="dxa"/>
          </w:tcPr>
          <w:p w:rsidR="00C9161D" w:rsidRPr="004B1191" w:rsidRDefault="004B1191" w:rsidP="001605B7">
            <w:pPr>
              <w:pStyle w:val="ListParagraph"/>
              <w:ind w:left="0"/>
              <w:rPr>
                <w:color w:val="FF0000"/>
              </w:rPr>
            </w:pPr>
            <w:r w:rsidRPr="004B1191">
              <w:rPr>
                <w:color w:val="FF0000"/>
              </w:rPr>
              <w:t xml:space="preserve">For each of the 3 responsibilities: </w:t>
            </w:r>
          </w:p>
        </w:tc>
        <w:tc>
          <w:tcPr>
            <w:tcW w:w="1763" w:type="dxa"/>
          </w:tcPr>
          <w:p w:rsidR="00C9161D" w:rsidRPr="004B1191" w:rsidRDefault="00C9161D" w:rsidP="001605B7">
            <w:pPr>
              <w:pStyle w:val="ListParagraph"/>
              <w:ind w:left="0"/>
              <w:rPr>
                <w:color w:val="FF0000"/>
              </w:rPr>
            </w:pPr>
          </w:p>
        </w:tc>
      </w:tr>
      <w:tr w:rsidR="004B1191" w:rsidRPr="004B1191" w:rsidTr="004B1191">
        <w:tc>
          <w:tcPr>
            <w:tcW w:w="7479" w:type="dxa"/>
          </w:tcPr>
          <w:p w:rsidR="00C9161D" w:rsidRPr="004B1191" w:rsidRDefault="004B1191" w:rsidP="00C9161D">
            <w:pPr>
              <w:pStyle w:val="ListParagraph"/>
              <w:ind w:left="0"/>
              <w:rPr>
                <w:color w:val="FF0000"/>
              </w:rPr>
            </w:pPr>
            <w:r w:rsidRPr="004B1191">
              <w:rPr>
                <w:color w:val="FF0000"/>
              </w:rPr>
              <w:t xml:space="preserve">Description is clear with relevant information </w:t>
            </w:r>
          </w:p>
        </w:tc>
        <w:tc>
          <w:tcPr>
            <w:tcW w:w="1763" w:type="dxa"/>
          </w:tcPr>
          <w:p w:rsidR="00C9161D" w:rsidRPr="004B1191" w:rsidRDefault="004B1191" w:rsidP="001605B7">
            <w:pPr>
              <w:pStyle w:val="ListParagraph"/>
              <w:ind w:left="0"/>
              <w:rPr>
                <w:color w:val="FF0000"/>
              </w:rPr>
            </w:pPr>
            <w:r w:rsidRPr="004B1191">
              <w:rPr>
                <w:color w:val="FF0000"/>
              </w:rPr>
              <w:t>2</w:t>
            </w:r>
          </w:p>
        </w:tc>
      </w:tr>
      <w:tr w:rsidR="004B1191" w:rsidRPr="004B1191" w:rsidTr="004B1191">
        <w:tc>
          <w:tcPr>
            <w:tcW w:w="7479" w:type="dxa"/>
          </w:tcPr>
          <w:p w:rsidR="00C9161D" w:rsidRPr="004B1191" w:rsidRDefault="004B1191" w:rsidP="001605B7">
            <w:pPr>
              <w:pStyle w:val="ListParagraph"/>
              <w:ind w:left="0"/>
              <w:rPr>
                <w:color w:val="FF0000"/>
              </w:rPr>
            </w:pPr>
            <w:r w:rsidRPr="004B1191">
              <w:rPr>
                <w:color w:val="FF0000"/>
              </w:rPr>
              <w:t xml:space="preserve">Simple description with minimal information provided </w:t>
            </w:r>
          </w:p>
        </w:tc>
        <w:tc>
          <w:tcPr>
            <w:tcW w:w="1763" w:type="dxa"/>
          </w:tcPr>
          <w:p w:rsidR="00C9161D" w:rsidRPr="004B1191" w:rsidRDefault="004B1191" w:rsidP="001605B7">
            <w:pPr>
              <w:pStyle w:val="ListParagraph"/>
              <w:ind w:left="0"/>
              <w:rPr>
                <w:color w:val="FF0000"/>
              </w:rPr>
            </w:pPr>
            <w:r w:rsidRPr="004B1191">
              <w:rPr>
                <w:color w:val="FF0000"/>
              </w:rPr>
              <w:t>1</w:t>
            </w:r>
          </w:p>
        </w:tc>
      </w:tr>
      <w:tr w:rsidR="004B1191" w:rsidRPr="004B1191" w:rsidTr="004B1191">
        <w:tc>
          <w:tcPr>
            <w:tcW w:w="7479" w:type="dxa"/>
          </w:tcPr>
          <w:p w:rsidR="00C9161D" w:rsidRPr="004B1191" w:rsidRDefault="004B1191" w:rsidP="004B1191">
            <w:pPr>
              <w:pStyle w:val="ListParagraph"/>
              <w:ind w:left="0"/>
              <w:jc w:val="right"/>
              <w:rPr>
                <w:color w:val="FF0000"/>
              </w:rPr>
            </w:pPr>
            <w:r w:rsidRPr="004B1191">
              <w:rPr>
                <w:color w:val="FF0000"/>
              </w:rPr>
              <w:t xml:space="preserve">Total </w:t>
            </w:r>
          </w:p>
        </w:tc>
        <w:tc>
          <w:tcPr>
            <w:tcW w:w="1763" w:type="dxa"/>
          </w:tcPr>
          <w:p w:rsidR="00C9161D" w:rsidRPr="004B1191" w:rsidRDefault="004B1191" w:rsidP="001605B7">
            <w:pPr>
              <w:pStyle w:val="ListParagraph"/>
              <w:ind w:left="0"/>
              <w:rPr>
                <w:color w:val="FF0000"/>
              </w:rPr>
            </w:pPr>
            <w:r w:rsidRPr="004B1191">
              <w:rPr>
                <w:color w:val="FF0000"/>
              </w:rPr>
              <w:t>6</w:t>
            </w:r>
          </w:p>
        </w:tc>
      </w:tr>
      <w:tr w:rsidR="004B1191" w:rsidRPr="004B1191" w:rsidTr="0098597C">
        <w:tc>
          <w:tcPr>
            <w:tcW w:w="9242" w:type="dxa"/>
            <w:gridSpan w:val="2"/>
          </w:tcPr>
          <w:p w:rsidR="004B1191" w:rsidRPr="004B1191" w:rsidRDefault="004B1191" w:rsidP="001605B7">
            <w:pPr>
              <w:pStyle w:val="ListParagraph"/>
              <w:ind w:left="0"/>
              <w:rPr>
                <w:color w:val="FF0000"/>
              </w:rPr>
            </w:pPr>
            <w:r w:rsidRPr="004B1191">
              <w:rPr>
                <w:color w:val="FF0000"/>
              </w:rPr>
              <w:t xml:space="preserve">Answers could include any three of the following: </w:t>
            </w:r>
          </w:p>
          <w:p w:rsidR="004B1191" w:rsidRPr="004B1191" w:rsidRDefault="004B1191" w:rsidP="004B1191">
            <w:pPr>
              <w:pStyle w:val="ListParagraph"/>
              <w:numPr>
                <w:ilvl w:val="0"/>
                <w:numId w:val="8"/>
              </w:numPr>
              <w:rPr>
                <w:color w:val="FF0000"/>
              </w:rPr>
            </w:pPr>
            <w:r w:rsidRPr="004B1191">
              <w:rPr>
                <w:color w:val="FF0000"/>
              </w:rPr>
              <w:t>O</w:t>
            </w:r>
            <w:r w:rsidRPr="004B1191">
              <w:rPr>
                <w:color w:val="FF0000"/>
              </w:rPr>
              <w:t>rganising</w:t>
            </w:r>
          </w:p>
          <w:p w:rsidR="004B1191" w:rsidRPr="004B1191" w:rsidRDefault="004B1191" w:rsidP="004B1191">
            <w:pPr>
              <w:pStyle w:val="ListParagraph"/>
              <w:numPr>
                <w:ilvl w:val="0"/>
                <w:numId w:val="8"/>
              </w:numPr>
              <w:rPr>
                <w:color w:val="FF0000"/>
              </w:rPr>
            </w:pPr>
            <w:r w:rsidRPr="004B1191">
              <w:rPr>
                <w:color w:val="FF0000"/>
              </w:rPr>
              <w:t xml:space="preserve">building rapport </w:t>
            </w:r>
          </w:p>
          <w:p w:rsidR="004B1191" w:rsidRPr="004B1191" w:rsidRDefault="004B1191" w:rsidP="004B1191">
            <w:pPr>
              <w:pStyle w:val="ListParagraph"/>
              <w:numPr>
                <w:ilvl w:val="0"/>
                <w:numId w:val="8"/>
              </w:numPr>
              <w:rPr>
                <w:color w:val="FF0000"/>
              </w:rPr>
            </w:pPr>
            <w:r w:rsidRPr="004B1191">
              <w:rPr>
                <w:color w:val="FF0000"/>
              </w:rPr>
              <w:t xml:space="preserve">providing instruction and explanation, using current knowledge of skills </w:t>
            </w:r>
          </w:p>
          <w:p w:rsidR="004B1191" w:rsidRPr="004B1191" w:rsidRDefault="004B1191" w:rsidP="004B1191">
            <w:pPr>
              <w:pStyle w:val="ListParagraph"/>
              <w:numPr>
                <w:ilvl w:val="0"/>
                <w:numId w:val="8"/>
              </w:numPr>
              <w:rPr>
                <w:color w:val="FF0000"/>
              </w:rPr>
            </w:pPr>
            <w:r w:rsidRPr="004B1191">
              <w:rPr>
                <w:color w:val="FF0000"/>
              </w:rPr>
              <w:t xml:space="preserve">demonstrating skills, tactics, techniques </w:t>
            </w:r>
          </w:p>
          <w:p w:rsidR="004B1191" w:rsidRPr="004B1191" w:rsidRDefault="004B1191" w:rsidP="004B1191">
            <w:pPr>
              <w:pStyle w:val="ListParagraph"/>
              <w:numPr>
                <w:ilvl w:val="0"/>
                <w:numId w:val="8"/>
              </w:numPr>
              <w:rPr>
                <w:color w:val="FF0000"/>
              </w:rPr>
            </w:pPr>
            <w:r w:rsidRPr="004B1191">
              <w:rPr>
                <w:color w:val="FF0000"/>
              </w:rPr>
              <w:t xml:space="preserve">observing </w:t>
            </w:r>
          </w:p>
          <w:p w:rsidR="004B1191" w:rsidRPr="004B1191" w:rsidRDefault="004B1191" w:rsidP="004B1191">
            <w:pPr>
              <w:pStyle w:val="ListParagraph"/>
              <w:numPr>
                <w:ilvl w:val="0"/>
                <w:numId w:val="8"/>
              </w:numPr>
              <w:rPr>
                <w:color w:val="FF0000"/>
              </w:rPr>
            </w:pPr>
            <w:r w:rsidRPr="004B1191">
              <w:rPr>
                <w:color w:val="FF0000"/>
              </w:rPr>
              <w:t xml:space="preserve">analysing </w:t>
            </w:r>
          </w:p>
          <w:p w:rsidR="004B1191" w:rsidRPr="004B1191" w:rsidRDefault="004B1191" w:rsidP="004B1191">
            <w:pPr>
              <w:pStyle w:val="ListParagraph"/>
              <w:numPr>
                <w:ilvl w:val="0"/>
                <w:numId w:val="8"/>
              </w:numPr>
              <w:rPr>
                <w:color w:val="FF0000"/>
              </w:rPr>
            </w:pPr>
            <w:r w:rsidRPr="004B1191">
              <w:rPr>
                <w:color w:val="FF0000"/>
              </w:rPr>
              <w:t>Providing</w:t>
            </w:r>
            <w:r w:rsidRPr="004B1191">
              <w:rPr>
                <w:color w:val="FF0000"/>
              </w:rPr>
              <w:t xml:space="preserve"> feedback – identifying strengths and weakness. </w:t>
            </w:r>
          </w:p>
          <w:p w:rsidR="004B1191" w:rsidRPr="004B1191" w:rsidRDefault="004B1191" w:rsidP="004B1191">
            <w:pPr>
              <w:pStyle w:val="ListParagraph"/>
              <w:numPr>
                <w:ilvl w:val="0"/>
                <w:numId w:val="8"/>
              </w:numPr>
              <w:rPr>
                <w:color w:val="FF0000"/>
              </w:rPr>
            </w:pPr>
            <w:r w:rsidRPr="004B1191">
              <w:rPr>
                <w:color w:val="FF0000"/>
              </w:rPr>
              <w:t>Providing</w:t>
            </w:r>
            <w:r w:rsidRPr="004B1191">
              <w:rPr>
                <w:color w:val="FF0000"/>
              </w:rPr>
              <w:t xml:space="preserve"> safe learning environment, for practices and games.</w:t>
            </w:r>
          </w:p>
        </w:tc>
      </w:tr>
    </w:tbl>
    <w:p w:rsidR="00A70EDF" w:rsidRDefault="00A70EDF"/>
    <w:p w:rsidR="00A70EDF" w:rsidRDefault="001605B7" w:rsidP="001605B7">
      <w:pPr>
        <w:pStyle w:val="ListParagraph"/>
        <w:numPr>
          <w:ilvl w:val="0"/>
          <w:numId w:val="5"/>
        </w:numPr>
      </w:pPr>
      <w:r>
        <w:t>Identify the three different coaching styles that Joshua could adopt in his coaching role and indicate which one would be the most appropriate for the under 13</w:t>
      </w:r>
      <w:r w:rsidR="00E60B36">
        <w:t>’s</w:t>
      </w:r>
      <w:r>
        <w:t xml:space="preserve"> team. </w:t>
      </w:r>
      <w:r>
        <w:tab/>
        <w:t xml:space="preserve">(4 marks) </w:t>
      </w:r>
    </w:p>
    <w:tbl>
      <w:tblPr>
        <w:tblStyle w:val="TableGrid"/>
        <w:tblW w:w="0" w:type="auto"/>
        <w:tblInd w:w="360" w:type="dxa"/>
        <w:tblLook w:val="04A0" w:firstRow="1" w:lastRow="0" w:firstColumn="1" w:lastColumn="0" w:noHBand="0" w:noVBand="1"/>
      </w:tblPr>
      <w:tblGrid>
        <w:gridCol w:w="4463"/>
        <w:gridCol w:w="4419"/>
      </w:tblGrid>
      <w:tr w:rsidR="004B1191" w:rsidRPr="004B1191" w:rsidTr="004B1191">
        <w:tc>
          <w:tcPr>
            <w:tcW w:w="4621" w:type="dxa"/>
          </w:tcPr>
          <w:p w:rsidR="004B1191" w:rsidRPr="004B1191" w:rsidRDefault="004B1191" w:rsidP="001605B7">
            <w:pPr>
              <w:rPr>
                <w:color w:val="FF0000"/>
              </w:rPr>
            </w:pPr>
            <w:r w:rsidRPr="004B1191">
              <w:rPr>
                <w:color w:val="FF0000"/>
              </w:rPr>
              <w:t>Autocratic</w:t>
            </w:r>
          </w:p>
        </w:tc>
        <w:tc>
          <w:tcPr>
            <w:tcW w:w="4621" w:type="dxa"/>
          </w:tcPr>
          <w:p w:rsidR="004B1191" w:rsidRPr="004B1191" w:rsidRDefault="004B1191" w:rsidP="001605B7">
            <w:pPr>
              <w:rPr>
                <w:color w:val="FF0000"/>
              </w:rPr>
            </w:pPr>
            <w:r w:rsidRPr="004B1191">
              <w:rPr>
                <w:color w:val="FF0000"/>
              </w:rPr>
              <w:t>1</w:t>
            </w:r>
          </w:p>
        </w:tc>
      </w:tr>
      <w:tr w:rsidR="004B1191" w:rsidRPr="004B1191" w:rsidTr="004B1191">
        <w:tc>
          <w:tcPr>
            <w:tcW w:w="4621" w:type="dxa"/>
          </w:tcPr>
          <w:p w:rsidR="004B1191" w:rsidRPr="004B1191" w:rsidRDefault="004B1191" w:rsidP="001605B7">
            <w:pPr>
              <w:rPr>
                <w:color w:val="FF0000"/>
              </w:rPr>
            </w:pPr>
            <w:r w:rsidRPr="004B1191">
              <w:rPr>
                <w:color w:val="FF0000"/>
              </w:rPr>
              <w:t>Democratic</w:t>
            </w:r>
          </w:p>
        </w:tc>
        <w:tc>
          <w:tcPr>
            <w:tcW w:w="4621" w:type="dxa"/>
          </w:tcPr>
          <w:p w:rsidR="004B1191" w:rsidRPr="004B1191" w:rsidRDefault="004B1191" w:rsidP="001605B7">
            <w:pPr>
              <w:rPr>
                <w:color w:val="FF0000"/>
              </w:rPr>
            </w:pPr>
            <w:r w:rsidRPr="004B1191">
              <w:rPr>
                <w:color w:val="FF0000"/>
              </w:rPr>
              <w:t>1</w:t>
            </w:r>
          </w:p>
        </w:tc>
      </w:tr>
      <w:tr w:rsidR="004B1191" w:rsidRPr="004B1191" w:rsidTr="004B1191">
        <w:tc>
          <w:tcPr>
            <w:tcW w:w="4621" w:type="dxa"/>
          </w:tcPr>
          <w:p w:rsidR="004B1191" w:rsidRPr="004B1191" w:rsidRDefault="004B1191" w:rsidP="001605B7">
            <w:pPr>
              <w:rPr>
                <w:color w:val="FF0000"/>
              </w:rPr>
            </w:pPr>
            <w:r w:rsidRPr="004B1191">
              <w:rPr>
                <w:color w:val="FF0000"/>
              </w:rPr>
              <w:t xml:space="preserve">Laisses-faire </w:t>
            </w:r>
          </w:p>
        </w:tc>
        <w:tc>
          <w:tcPr>
            <w:tcW w:w="4621" w:type="dxa"/>
          </w:tcPr>
          <w:p w:rsidR="004B1191" w:rsidRPr="004B1191" w:rsidRDefault="004B1191" w:rsidP="001605B7">
            <w:pPr>
              <w:rPr>
                <w:color w:val="FF0000"/>
              </w:rPr>
            </w:pPr>
            <w:r w:rsidRPr="004B1191">
              <w:rPr>
                <w:color w:val="FF0000"/>
              </w:rPr>
              <w:t>1</w:t>
            </w:r>
          </w:p>
        </w:tc>
      </w:tr>
      <w:tr w:rsidR="004B1191" w:rsidRPr="004B1191" w:rsidTr="004B1191">
        <w:tc>
          <w:tcPr>
            <w:tcW w:w="4621" w:type="dxa"/>
          </w:tcPr>
          <w:p w:rsidR="004B1191" w:rsidRPr="004B1191" w:rsidRDefault="004B1191" w:rsidP="001605B7">
            <w:pPr>
              <w:rPr>
                <w:color w:val="FF0000"/>
              </w:rPr>
            </w:pPr>
            <w:r w:rsidRPr="004B1191">
              <w:rPr>
                <w:color w:val="FF0000"/>
              </w:rPr>
              <w:t>Most appropriate style democratic</w:t>
            </w:r>
          </w:p>
        </w:tc>
        <w:tc>
          <w:tcPr>
            <w:tcW w:w="4621" w:type="dxa"/>
          </w:tcPr>
          <w:p w:rsidR="004B1191" w:rsidRPr="004B1191" w:rsidRDefault="004B1191" w:rsidP="001605B7">
            <w:pPr>
              <w:rPr>
                <w:color w:val="FF0000"/>
              </w:rPr>
            </w:pPr>
            <w:r w:rsidRPr="004B1191">
              <w:rPr>
                <w:color w:val="FF0000"/>
              </w:rPr>
              <w:t xml:space="preserve">1 </w:t>
            </w:r>
          </w:p>
        </w:tc>
      </w:tr>
      <w:tr w:rsidR="004B1191" w:rsidRPr="004B1191" w:rsidTr="004B1191">
        <w:tc>
          <w:tcPr>
            <w:tcW w:w="4621" w:type="dxa"/>
          </w:tcPr>
          <w:p w:rsidR="004B1191" w:rsidRPr="004B1191" w:rsidRDefault="004B1191" w:rsidP="004B1191">
            <w:pPr>
              <w:jc w:val="right"/>
              <w:rPr>
                <w:color w:val="FF0000"/>
              </w:rPr>
            </w:pPr>
            <w:r w:rsidRPr="004B1191">
              <w:rPr>
                <w:color w:val="FF0000"/>
              </w:rPr>
              <w:t xml:space="preserve">Total </w:t>
            </w:r>
          </w:p>
        </w:tc>
        <w:tc>
          <w:tcPr>
            <w:tcW w:w="4621" w:type="dxa"/>
          </w:tcPr>
          <w:p w:rsidR="004B1191" w:rsidRPr="004B1191" w:rsidRDefault="004B1191" w:rsidP="001605B7">
            <w:pPr>
              <w:rPr>
                <w:color w:val="FF0000"/>
              </w:rPr>
            </w:pPr>
            <w:r w:rsidRPr="004B1191">
              <w:rPr>
                <w:color w:val="FF0000"/>
              </w:rPr>
              <w:t>4</w:t>
            </w:r>
          </w:p>
        </w:tc>
      </w:tr>
    </w:tbl>
    <w:p w:rsidR="001605B7" w:rsidRDefault="001605B7" w:rsidP="001605B7">
      <w:pPr>
        <w:ind w:left="360"/>
      </w:pPr>
    </w:p>
    <w:p w:rsidR="00A70EDF" w:rsidRPr="001605B7" w:rsidRDefault="00A70EDF">
      <w:pPr>
        <w:rPr>
          <w:b/>
        </w:rPr>
      </w:pPr>
      <w:r w:rsidRPr="001605B7">
        <w:rPr>
          <w:b/>
        </w:rPr>
        <w:t xml:space="preserve">Question 2 </w:t>
      </w:r>
    </w:p>
    <w:p w:rsidR="00A70EDF" w:rsidRDefault="00A70EDF">
      <w:r>
        <w:t xml:space="preserve">After </w:t>
      </w:r>
      <w:r w:rsidR="009B7753">
        <w:t>y</w:t>
      </w:r>
      <w:r>
        <w:t>ears of being the dominant force in women’s world hockey, the Hockeyroo’s have dropped to a world ranking of 4</w:t>
      </w:r>
      <w:r w:rsidRPr="00A70EDF">
        <w:rPr>
          <w:vertAlign w:val="superscript"/>
        </w:rPr>
        <w:t>th</w:t>
      </w:r>
      <w:r>
        <w:t xml:space="preserve">. The current coaching staff are planning a whole new program to take them back to the top of the rankings. </w:t>
      </w:r>
    </w:p>
    <w:p w:rsidR="00342040" w:rsidRDefault="00342040" w:rsidP="00342040">
      <w:pPr>
        <w:pStyle w:val="ListParagraph"/>
        <w:numPr>
          <w:ilvl w:val="0"/>
          <w:numId w:val="2"/>
        </w:numPr>
      </w:pPr>
      <w:r>
        <w:t xml:space="preserve">Young Hockeyroo’s player Georgia Wilson is an up and coming star. She has hand an injury setback recently in which she tore her hamstring in the lead up to the Junior Hockey World Cup. Identify and explain the five main goals of rehabilitation that Georgia should be able to demonstrate before she can return to sport. </w:t>
      </w:r>
      <w:r>
        <w:tab/>
      </w:r>
      <w:r>
        <w:tab/>
      </w:r>
      <w:r>
        <w:tab/>
      </w:r>
      <w:r>
        <w:tab/>
      </w:r>
      <w:r>
        <w:tab/>
        <w:t xml:space="preserve">(15 marks) </w:t>
      </w:r>
    </w:p>
    <w:tbl>
      <w:tblPr>
        <w:tblStyle w:val="TableGrid"/>
        <w:tblW w:w="0" w:type="auto"/>
        <w:tblInd w:w="360" w:type="dxa"/>
        <w:tblLook w:val="04A0" w:firstRow="1" w:lastRow="0" w:firstColumn="1" w:lastColumn="0" w:noHBand="0" w:noVBand="1"/>
      </w:tblPr>
      <w:tblGrid>
        <w:gridCol w:w="4463"/>
        <w:gridCol w:w="4419"/>
      </w:tblGrid>
      <w:tr w:rsidR="004B1191" w:rsidRPr="004B1191" w:rsidTr="004B1191">
        <w:tc>
          <w:tcPr>
            <w:tcW w:w="4463" w:type="dxa"/>
          </w:tcPr>
          <w:p w:rsidR="004B1191" w:rsidRPr="004B1191" w:rsidRDefault="004B1191" w:rsidP="00342040">
            <w:pPr>
              <w:rPr>
                <w:color w:val="FF0000"/>
              </w:rPr>
            </w:pPr>
            <w:r w:rsidRPr="004B1191">
              <w:rPr>
                <w:color w:val="FF0000"/>
              </w:rPr>
              <w:t>For each of two strategies</w:t>
            </w:r>
          </w:p>
        </w:tc>
        <w:tc>
          <w:tcPr>
            <w:tcW w:w="4419" w:type="dxa"/>
          </w:tcPr>
          <w:p w:rsidR="004B1191" w:rsidRPr="004B1191" w:rsidRDefault="004B1191" w:rsidP="00342040">
            <w:pPr>
              <w:rPr>
                <w:color w:val="FF0000"/>
              </w:rPr>
            </w:pPr>
          </w:p>
        </w:tc>
      </w:tr>
      <w:tr w:rsidR="004B1191" w:rsidRPr="004B1191" w:rsidTr="004B1191">
        <w:tc>
          <w:tcPr>
            <w:tcW w:w="4463" w:type="dxa"/>
          </w:tcPr>
          <w:p w:rsidR="004B1191" w:rsidRPr="004B1191" w:rsidRDefault="004B1191" w:rsidP="00342040">
            <w:pPr>
              <w:rPr>
                <w:color w:val="FF0000"/>
              </w:rPr>
            </w:pPr>
            <w:r w:rsidRPr="004B1191">
              <w:rPr>
                <w:color w:val="FF0000"/>
              </w:rPr>
              <w:t>Explains the strategy well</w:t>
            </w:r>
          </w:p>
        </w:tc>
        <w:tc>
          <w:tcPr>
            <w:tcW w:w="4419" w:type="dxa"/>
          </w:tcPr>
          <w:p w:rsidR="004B1191" w:rsidRPr="004B1191" w:rsidRDefault="004B1191" w:rsidP="00342040">
            <w:pPr>
              <w:rPr>
                <w:color w:val="FF0000"/>
              </w:rPr>
            </w:pPr>
            <w:r w:rsidRPr="004B1191">
              <w:rPr>
                <w:color w:val="FF0000"/>
              </w:rPr>
              <w:t>3</w:t>
            </w:r>
          </w:p>
        </w:tc>
      </w:tr>
      <w:tr w:rsidR="004B1191" w:rsidRPr="004B1191" w:rsidTr="004B1191">
        <w:tc>
          <w:tcPr>
            <w:tcW w:w="4463" w:type="dxa"/>
          </w:tcPr>
          <w:p w:rsidR="004B1191" w:rsidRPr="004B1191" w:rsidRDefault="004B1191" w:rsidP="00342040">
            <w:pPr>
              <w:rPr>
                <w:color w:val="FF0000"/>
              </w:rPr>
            </w:pPr>
            <w:r w:rsidRPr="004B1191">
              <w:rPr>
                <w:color w:val="FF0000"/>
              </w:rPr>
              <w:t>Minimal explanation of the strategy</w:t>
            </w:r>
          </w:p>
        </w:tc>
        <w:tc>
          <w:tcPr>
            <w:tcW w:w="4419" w:type="dxa"/>
          </w:tcPr>
          <w:p w:rsidR="004B1191" w:rsidRPr="004B1191" w:rsidRDefault="004B1191" w:rsidP="00342040">
            <w:pPr>
              <w:rPr>
                <w:color w:val="FF0000"/>
              </w:rPr>
            </w:pPr>
            <w:r w:rsidRPr="004B1191">
              <w:rPr>
                <w:color w:val="FF0000"/>
              </w:rPr>
              <w:t>2</w:t>
            </w:r>
          </w:p>
        </w:tc>
      </w:tr>
      <w:tr w:rsidR="004B1191" w:rsidRPr="004B1191" w:rsidTr="004B1191">
        <w:tc>
          <w:tcPr>
            <w:tcW w:w="4463" w:type="dxa"/>
          </w:tcPr>
          <w:p w:rsidR="004B1191" w:rsidRPr="004B1191" w:rsidRDefault="004B1191" w:rsidP="00342040">
            <w:pPr>
              <w:rPr>
                <w:color w:val="FF0000"/>
              </w:rPr>
            </w:pPr>
            <w:r w:rsidRPr="004B1191">
              <w:rPr>
                <w:color w:val="FF0000"/>
              </w:rPr>
              <w:t>Names strategy with no explanation</w:t>
            </w:r>
          </w:p>
        </w:tc>
        <w:tc>
          <w:tcPr>
            <w:tcW w:w="4419" w:type="dxa"/>
          </w:tcPr>
          <w:p w:rsidR="004B1191" w:rsidRPr="004B1191" w:rsidRDefault="004B1191" w:rsidP="00342040">
            <w:pPr>
              <w:rPr>
                <w:color w:val="FF0000"/>
              </w:rPr>
            </w:pPr>
            <w:r w:rsidRPr="004B1191">
              <w:rPr>
                <w:color w:val="FF0000"/>
              </w:rPr>
              <w:t>1</w:t>
            </w:r>
          </w:p>
        </w:tc>
      </w:tr>
      <w:tr w:rsidR="004B1191" w:rsidRPr="004B1191" w:rsidTr="004B1191">
        <w:tc>
          <w:tcPr>
            <w:tcW w:w="4463" w:type="dxa"/>
          </w:tcPr>
          <w:p w:rsidR="004B1191" w:rsidRPr="004B1191" w:rsidRDefault="004B1191" w:rsidP="004B1191">
            <w:pPr>
              <w:jc w:val="right"/>
              <w:rPr>
                <w:color w:val="FF0000"/>
              </w:rPr>
            </w:pPr>
            <w:r w:rsidRPr="004B1191">
              <w:rPr>
                <w:color w:val="FF0000"/>
              </w:rPr>
              <w:t>total</w:t>
            </w:r>
          </w:p>
        </w:tc>
        <w:tc>
          <w:tcPr>
            <w:tcW w:w="4419" w:type="dxa"/>
          </w:tcPr>
          <w:p w:rsidR="004B1191" w:rsidRPr="004B1191" w:rsidRDefault="004B1191" w:rsidP="00342040">
            <w:pPr>
              <w:rPr>
                <w:color w:val="FF0000"/>
              </w:rPr>
            </w:pPr>
            <w:r w:rsidRPr="004B1191">
              <w:rPr>
                <w:color w:val="FF0000"/>
              </w:rPr>
              <w:t>6</w:t>
            </w:r>
          </w:p>
        </w:tc>
      </w:tr>
      <w:tr w:rsidR="004B1191" w:rsidRPr="004B1191" w:rsidTr="001E5500">
        <w:tc>
          <w:tcPr>
            <w:tcW w:w="8882" w:type="dxa"/>
            <w:gridSpan w:val="2"/>
          </w:tcPr>
          <w:p w:rsidR="004B1191" w:rsidRPr="004B1191" w:rsidRDefault="004B1191" w:rsidP="004B1191">
            <w:pPr>
              <w:rPr>
                <w:color w:val="FF0000"/>
              </w:rPr>
            </w:pPr>
            <w:r w:rsidRPr="004B1191">
              <w:rPr>
                <w:color w:val="FF0000"/>
              </w:rPr>
              <w:lastRenderedPageBreak/>
              <w:t>Answers could include:</w:t>
            </w:r>
          </w:p>
          <w:p w:rsidR="004B1191" w:rsidRPr="004B1191" w:rsidRDefault="004B1191" w:rsidP="004B1191">
            <w:pPr>
              <w:pStyle w:val="ListParagraph"/>
              <w:numPr>
                <w:ilvl w:val="0"/>
                <w:numId w:val="10"/>
              </w:numPr>
              <w:rPr>
                <w:color w:val="FF0000"/>
              </w:rPr>
            </w:pPr>
            <w:r w:rsidRPr="004B1191">
              <w:rPr>
                <w:color w:val="FF0000"/>
              </w:rPr>
              <w:t>Use protective equipment: Hockey protective equipment includes shin guards,</w:t>
            </w:r>
          </w:p>
          <w:p w:rsidR="004B1191" w:rsidRPr="004B1191" w:rsidRDefault="004B1191" w:rsidP="004B1191">
            <w:pPr>
              <w:rPr>
                <w:color w:val="FF0000"/>
              </w:rPr>
            </w:pPr>
            <w:r w:rsidRPr="004B1191">
              <w:rPr>
                <w:color w:val="FF0000"/>
              </w:rPr>
              <w:t>mouth guards, correct shoes, face masks</w:t>
            </w:r>
          </w:p>
          <w:p w:rsidR="004B1191" w:rsidRPr="004B1191" w:rsidRDefault="004B1191" w:rsidP="004B1191">
            <w:pPr>
              <w:pStyle w:val="ListParagraph"/>
              <w:numPr>
                <w:ilvl w:val="0"/>
                <w:numId w:val="10"/>
              </w:numPr>
              <w:rPr>
                <w:color w:val="FF0000"/>
              </w:rPr>
            </w:pPr>
            <w:r w:rsidRPr="004B1191">
              <w:rPr>
                <w:color w:val="FF0000"/>
              </w:rPr>
              <w:t>Effective warm up: e.g. appropriate stretching, increasing heart rate.</w:t>
            </w:r>
          </w:p>
          <w:p w:rsidR="004B1191" w:rsidRPr="004B1191" w:rsidRDefault="004B1191" w:rsidP="004B1191">
            <w:pPr>
              <w:pStyle w:val="ListParagraph"/>
              <w:numPr>
                <w:ilvl w:val="0"/>
                <w:numId w:val="10"/>
              </w:numPr>
              <w:rPr>
                <w:color w:val="FF0000"/>
              </w:rPr>
            </w:pPr>
            <w:r w:rsidRPr="004B1191">
              <w:rPr>
                <w:color w:val="FF0000"/>
              </w:rPr>
              <w:t>Ensure a safe environment: good quality pitch, safety considerations in drills</w:t>
            </w:r>
          </w:p>
          <w:p w:rsidR="004B1191" w:rsidRPr="004B1191" w:rsidRDefault="004B1191" w:rsidP="004B1191">
            <w:pPr>
              <w:rPr>
                <w:color w:val="FF0000"/>
              </w:rPr>
            </w:pPr>
            <w:r w:rsidRPr="004B1191">
              <w:rPr>
                <w:color w:val="FF0000"/>
              </w:rPr>
              <w:t>e.g. no tackling</w:t>
            </w:r>
          </w:p>
          <w:p w:rsidR="004B1191" w:rsidRPr="004B1191" w:rsidRDefault="004B1191" w:rsidP="004B1191">
            <w:pPr>
              <w:pStyle w:val="ListParagraph"/>
              <w:numPr>
                <w:ilvl w:val="0"/>
                <w:numId w:val="11"/>
              </w:numPr>
              <w:rPr>
                <w:color w:val="FF0000"/>
              </w:rPr>
            </w:pPr>
            <w:r w:rsidRPr="004B1191">
              <w:rPr>
                <w:color w:val="FF0000"/>
              </w:rPr>
              <w:t>Effective cool down: e.g. slow movements and stretching allowing the heart to</w:t>
            </w:r>
            <w:r w:rsidRPr="004B1191">
              <w:rPr>
                <w:color w:val="FF0000"/>
              </w:rPr>
              <w:t xml:space="preserve"> </w:t>
            </w:r>
            <w:r w:rsidRPr="004B1191">
              <w:rPr>
                <w:color w:val="FF0000"/>
              </w:rPr>
              <w:t>return to normal rate.</w:t>
            </w:r>
          </w:p>
          <w:p w:rsidR="004B1191" w:rsidRPr="004B1191" w:rsidRDefault="004B1191" w:rsidP="004B1191">
            <w:pPr>
              <w:rPr>
                <w:color w:val="FF0000"/>
              </w:rPr>
            </w:pPr>
          </w:p>
        </w:tc>
      </w:tr>
      <w:tr w:rsidR="004B1191" w:rsidRPr="004B1191" w:rsidTr="00291140">
        <w:tc>
          <w:tcPr>
            <w:tcW w:w="8882" w:type="dxa"/>
            <w:gridSpan w:val="2"/>
          </w:tcPr>
          <w:p w:rsidR="004B1191" w:rsidRPr="004B1191" w:rsidRDefault="004B1191" w:rsidP="00342040">
            <w:pPr>
              <w:rPr>
                <w:color w:val="FF0000"/>
              </w:rPr>
            </w:pPr>
            <w:r w:rsidRPr="004B1191">
              <w:rPr>
                <w:color w:val="FF0000"/>
              </w:rPr>
              <w:t>Accept other relevant answers</w:t>
            </w:r>
          </w:p>
        </w:tc>
      </w:tr>
    </w:tbl>
    <w:p w:rsidR="0062050B" w:rsidRDefault="0062050B" w:rsidP="00342040">
      <w:pPr>
        <w:ind w:left="360"/>
      </w:pPr>
    </w:p>
    <w:p w:rsidR="0062050B" w:rsidRDefault="008B1204" w:rsidP="00E46A88">
      <w:pPr>
        <w:pStyle w:val="ListParagraph"/>
        <w:numPr>
          <w:ilvl w:val="0"/>
          <w:numId w:val="2"/>
        </w:numPr>
      </w:pPr>
      <w:r>
        <w:t xml:space="preserve">You are the first aid officer on duty at your local hockey stadium. One of the players has had a bad fall and is clutching her ankle. Describe the immediate care you would provide to the athlete at the time of injury. </w:t>
      </w:r>
      <w:r>
        <w:tab/>
      </w:r>
      <w:r>
        <w:tab/>
      </w:r>
      <w:r>
        <w:tab/>
      </w:r>
      <w:r>
        <w:tab/>
      </w:r>
      <w:r>
        <w:tab/>
      </w:r>
      <w:r>
        <w:tab/>
      </w:r>
      <w:r>
        <w:tab/>
        <w:t xml:space="preserve">(5 marks) </w:t>
      </w:r>
    </w:p>
    <w:tbl>
      <w:tblPr>
        <w:tblStyle w:val="TableGrid"/>
        <w:tblW w:w="0" w:type="auto"/>
        <w:tblInd w:w="720" w:type="dxa"/>
        <w:tblLook w:val="04A0" w:firstRow="1" w:lastRow="0" w:firstColumn="1" w:lastColumn="0" w:noHBand="0" w:noVBand="1"/>
      </w:tblPr>
      <w:tblGrid>
        <w:gridCol w:w="7043"/>
        <w:gridCol w:w="1479"/>
      </w:tblGrid>
      <w:tr w:rsidR="00C9161D" w:rsidTr="00C9161D">
        <w:tc>
          <w:tcPr>
            <w:tcW w:w="7043" w:type="dxa"/>
          </w:tcPr>
          <w:p w:rsidR="00C9161D" w:rsidRPr="00C9161D" w:rsidRDefault="00C9161D" w:rsidP="008B1204">
            <w:pPr>
              <w:pStyle w:val="ListParagraph"/>
              <w:ind w:left="0"/>
              <w:rPr>
                <w:color w:val="FF0000"/>
              </w:rPr>
            </w:pPr>
            <w:r w:rsidRPr="00C9161D">
              <w:rPr>
                <w:color w:val="FF0000"/>
              </w:rPr>
              <w:t xml:space="preserve">Rest – stop activity, immobilise and support injury site </w:t>
            </w:r>
          </w:p>
        </w:tc>
        <w:tc>
          <w:tcPr>
            <w:tcW w:w="1479" w:type="dxa"/>
          </w:tcPr>
          <w:p w:rsidR="00C9161D" w:rsidRPr="00C9161D" w:rsidRDefault="00C9161D" w:rsidP="008B1204">
            <w:pPr>
              <w:pStyle w:val="ListParagraph"/>
              <w:ind w:left="0"/>
              <w:rPr>
                <w:color w:val="FF0000"/>
              </w:rPr>
            </w:pPr>
            <w:r w:rsidRPr="00C9161D">
              <w:rPr>
                <w:color w:val="FF0000"/>
              </w:rPr>
              <w:t xml:space="preserve">1 </w:t>
            </w:r>
          </w:p>
        </w:tc>
      </w:tr>
      <w:tr w:rsidR="00C9161D" w:rsidTr="00C9161D">
        <w:tc>
          <w:tcPr>
            <w:tcW w:w="7043" w:type="dxa"/>
          </w:tcPr>
          <w:p w:rsidR="00C9161D" w:rsidRPr="00C9161D" w:rsidRDefault="00C9161D" w:rsidP="008B1204">
            <w:pPr>
              <w:pStyle w:val="ListParagraph"/>
              <w:ind w:left="0"/>
              <w:rPr>
                <w:color w:val="FF0000"/>
              </w:rPr>
            </w:pPr>
            <w:r w:rsidRPr="00C9161D">
              <w:rPr>
                <w:color w:val="FF0000"/>
              </w:rPr>
              <w:t xml:space="preserve">Ice – applied for 20 min every 2 hours for the first 2 days </w:t>
            </w:r>
          </w:p>
        </w:tc>
        <w:tc>
          <w:tcPr>
            <w:tcW w:w="1479" w:type="dxa"/>
          </w:tcPr>
          <w:p w:rsidR="00C9161D" w:rsidRPr="00C9161D" w:rsidRDefault="00C9161D" w:rsidP="008B1204">
            <w:pPr>
              <w:pStyle w:val="ListParagraph"/>
              <w:ind w:left="0"/>
              <w:rPr>
                <w:color w:val="FF0000"/>
              </w:rPr>
            </w:pPr>
            <w:r w:rsidRPr="00C9161D">
              <w:rPr>
                <w:color w:val="FF0000"/>
              </w:rPr>
              <w:t xml:space="preserve">1 </w:t>
            </w:r>
          </w:p>
        </w:tc>
      </w:tr>
      <w:tr w:rsidR="00C9161D" w:rsidTr="00C9161D">
        <w:tc>
          <w:tcPr>
            <w:tcW w:w="7043" w:type="dxa"/>
          </w:tcPr>
          <w:p w:rsidR="00C9161D" w:rsidRPr="00C9161D" w:rsidRDefault="00C9161D" w:rsidP="008B1204">
            <w:pPr>
              <w:pStyle w:val="ListParagraph"/>
              <w:ind w:left="0"/>
              <w:rPr>
                <w:color w:val="FF0000"/>
              </w:rPr>
            </w:pPr>
            <w:r w:rsidRPr="00C9161D">
              <w:rPr>
                <w:color w:val="FF0000"/>
              </w:rPr>
              <w:t xml:space="preserve">Compression – to reduce swelling and bleeding, also provides support </w:t>
            </w:r>
          </w:p>
        </w:tc>
        <w:tc>
          <w:tcPr>
            <w:tcW w:w="1479" w:type="dxa"/>
          </w:tcPr>
          <w:p w:rsidR="00C9161D" w:rsidRPr="00C9161D" w:rsidRDefault="00C9161D" w:rsidP="008B1204">
            <w:pPr>
              <w:pStyle w:val="ListParagraph"/>
              <w:ind w:left="0"/>
              <w:rPr>
                <w:color w:val="FF0000"/>
              </w:rPr>
            </w:pPr>
            <w:r w:rsidRPr="00C9161D">
              <w:rPr>
                <w:color w:val="FF0000"/>
              </w:rPr>
              <w:t>1</w:t>
            </w:r>
          </w:p>
        </w:tc>
      </w:tr>
      <w:tr w:rsidR="00C9161D" w:rsidTr="00C9161D">
        <w:tc>
          <w:tcPr>
            <w:tcW w:w="7043" w:type="dxa"/>
          </w:tcPr>
          <w:p w:rsidR="00C9161D" w:rsidRPr="00C9161D" w:rsidRDefault="00C9161D" w:rsidP="008B1204">
            <w:pPr>
              <w:pStyle w:val="ListParagraph"/>
              <w:ind w:left="0"/>
              <w:rPr>
                <w:color w:val="FF0000"/>
              </w:rPr>
            </w:pPr>
            <w:r w:rsidRPr="00C9161D">
              <w:rPr>
                <w:color w:val="FF0000"/>
              </w:rPr>
              <w:t xml:space="preserve">Elevation - injured area raised above the level of the heart where possible to reduce swelling </w:t>
            </w:r>
          </w:p>
        </w:tc>
        <w:tc>
          <w:tcPr>
            <w:tcW w:w="1479" w:type="dxa"/>
          </w:tcPr>
          <w:p w:rsidR="00C9161D" w:rsidRPr="00C9161D" w:rsidRDefault="00C9161D" w:rsidP="008B1204">
            <w:pPr>
              <w:pStyle w:val="ListParagraph"/>
              <w:ind w:left="0"/>
              <w:rPr>
                <w:color w:val="FF0000"/>
              </w:rPr>
            </w:pPr>
            <w:r w:rsidRPr="00C9161D">
              <w:rPr>
                <w:color w:val="FF0000"/>
              </w:rPr>
              <w:t>1</w:t>
            </w:r>
          </w:p>
        </w:tc>
      </w:tr>
      <w:tr w:rsidR="00C9161D" w:rsidTr="00C9161D">
        <w:tc>
          <w:tcPr>
            <w:tcW w:w="7043" w:type="dxa"/>
          </w:tcPr>
          <w:p w:rsidR="00C9161D" w:rsidRPr="00C9161D" w:rsidRDefault="00C9161D" w:rsidP="008B1204">
            <w:pPr>
              <w:pStyle w:val="ListParagraph"/>
              <w:ind w:left="0"/>
              <w:rPr>
                <w:color w:val="FF0000"/>
              </w:rPr>
            </w:pPr>
            <w:r w:rsidRPr="00C9161D">
              <w:rPr>
                <w:color w:val="FF0000"/>
              </w:rPr>
              <w:t xml:space="preserve">Referral and rehabilitation – referred to a suitably qualified person, on advice from professional rehab program undertaken. </w:t>
            </w:r>
          </w:p>
        </w:tc>
        <w:tc>
          <w:tcPr>
            <w:tcW w:w="1479" w:type="dxa"/>
          </w:tcPr>
          <w:p w:rsidR="00C9161D" w:rsidRPr="00C9161D" w:rsidRDefault="00C9161D" w:rsidP="008B1204">
            <w:pPr>
              <w:pStyle w:val="ListParagraph"/>
              <w:ind w:left="0"/>
              <w:rPr>
                <w:color w:val="FF0000"/>
              </w:rPr>
            </w:pPr>
            <w:r w:rsidRPr="00C9161D">
              <w:rPr>
                <w:color w:val="FF0000"/>
              </w:rPr>
              <w:t>1</w:t>
            </w:r>
          </w:p>
        </w:tc>
      </w:tr>
      <w:tr w:rsidR="00C9161D" w:rsidTr="00C9161D">
        <w:tc>
          <w:tcPr>
            <w:tcW w:w="7043" w:type="dxa"/>
          </w:tcPr>
          <w:p w:rsidR="00C9161D" w:rsidRPr="00C9161D" w:rsidRDefault="00C9161D" w:rsidP="008B1204">
            <w:pPr>
              <w:pStyle w:val="ListParagraph"/>
              <w:ind w:left="0"/>
              <w:rPr>
                <w:color w:val="FF0000"/>
              </w:rPr>
            </w:pPr>
          </w:p>
        </w:tc>
        <w:tc>
          <w:tcPr>
            <w:tcW w:w="1479" w:type="dxa"/>
          </w:tcPr>
          <w:p w:rsidR="00C9161D" w:rsidRPr="00C9161D" w:rsidRDefault="00C9161D" w:rsidP="00C9161D">
            <w:pPr>
              <w:pStyle w:val="ListParagraph"/>
              <w:ind w:left="0"/>
              <w:rPr>
                <w:color w:val="FF0000"/>
              </w:rPr>
            </w:pPr>
            <w:r w:rsidRPr="00C9161D">
              <w:rPr>
                <w:color w:val="FF0000"/>
              </w:rPr>
              <w:t xml:space="preserve">Total 5 </w:t>
            </w:r>
          </w:p>
        </w:tc>
      </w:tr>
    </w:tbl>
    <w:p w:rsidR="009B7753" w:rsidRDefault="009B7753" w:rsidP="008B1204">
      <w:pPr>
        <w:pStyle w:val="ListParagraph"/>
      </w:pPr>
    </w:p>
    <w:p w:rsidR="0062050B" w:rsidRDefault="009B7753" w:rsidP="009B7753">
      <w:pPr>
        <w:pStyle w:val="ListParagraph"/>
        <w:numPr>
          <w:ilvl w:val="0"/>
          <w:numId w:val="2"/>
        </w:numPr>
      </w:pPr>
      <w:r>
        <w:t xml:space="preserve">Physical therapy is an important aspect of injury rehabilitation. Suggest and explain </w:t>
      </w:r>
      <w:r w:rsidRPr="009B7753">
        <w:rPr>
          <w:b/>
        </w:rPr>
        <w:t>two</w:t>
      </w:r>
      <w:r>
        <w:t xml:space="preserve"> physical therapy strategies the injured athlete could utilise for management of their injured ankle. </w:t>
      </w:r>
    </w:p>
    <w:p w:rsidR="009B7753" w:rsidRDefault="009B7753" w:rsidP="009B7753">
      <w:pPr>
        <w:pStyle w:val="ListParagraph"/>
      </w:pPr>
      <w:r>
        <w:t xml:space="preserve">                                                                                                                                                 (4 marks) </w:t>
      </w:r>
    </w:p>
    <w:tbl>
      <w:tblPr>
        <w:tblStyle w:val="TableGrid"/>
        <w:tblW w:w="0" w:type="auto"/>
        <w:tblInd w:w="720" w:type="dxa"/>
        <w:tblLook w:val="04A0" w:firstRow="1" w:lastRow="0" w:firstColumn="1" w:lastColumn="0" w:noHBand="0" w:noVBand="1"/>
      </w:tblPr>
      <w:tblGrid>
        <w:gridCol w:w="4286"/>
        <w:gridCol w:w="4236"/>
      </w:tblGrid>
      <w:tr w:rsidR="00EF6155" w:rsidTr="00C9161D">
        <w:tc>
          <w:tcPr>
            <w:tcW w:w="4286" w:type="dxa"/>
          </w:tcPr>
          <w:p w:rsidR="00EF6155" w:rsidRPr="00C9161D" w:rsidRDefault="00EF6155" w:rsidP="009B7753">
            <w:pPr>
              <w:pStyle w:val="ListParagraph"/>
              <w:ind w:left="0"/>
              <w:rPr>
                <w:color w:val="FF0000"/>
              </w:rPr>
            </w:pPr>
            <w:r w:rsidRPr="00C9161D">
              <w:rPr>
                <w:color w:val="FF0000"/>
              </w:rPr>
              <w:t xml:space="preserve">1 mark for identifying correct therapy </w:t>
            </w:r>
          </w:p>
        </w:tc>
        <w:tc>
          <w:tcPr>
            <w:tcW w:w="4236" w:type="dxa"/>
          </w:tcPr>
          <w:p w:rsidR="00EF6155" w:rsidRPr="00C9161D" w:rsidRDefault="00EF6155" w:rsidP="009B7753">
            <w:pPr>
              <w:pStyle w:val="ListParagraph"/>
              <w:ind w:left="0"/>
              <w:rPr>
                <w:color w:val="FF0000"/>
              </w:rPr>
            </w:pPr>
            <w:r w:rsidRPr="00C9161D">
              <w:rPr>
                <w:color w:val="FF0000"/>
              </w:rPr>
              <w:t xml:space="preserve">Max 2 marks </w:t>
            </w:r>
          </w:p>
        </w:tc>
      </w:tr>
      <w:tr w:rsidR="00EF6155" w:rsidTr="00C9161D">
        <w:tc>
          <w:tcPr>
            <w:tcW w:w="4286" w:type="dxa"/>
          </w:tcPr>
          <w:p w:rsidR="00EF6155" w:rsidRPr="00C9161D" w:rsidRDefault="00EF6155" w:rsidP="00C9161D">
            <w:pPr>
              <w:pStyle w:val="ListParagraph"/>
              <w:ind w:left="0"/>
              <w:rPr>
                <w:color w:val="FF0000"/>
              </w:rPr>
            </w:pPr>
            <w:r w:rsidRPr="00C9161D">
              <w:rPr>
                <w:color w:val="FF0000"/>
              </w:rPr>
              <w:t xml:space="preserve">1 mark for correct </w:t>
            </w:r>
            <w:r w:rsidR="00C9161D" w:rsidRPr="00C9161D">
              <w:rPr>
                <w:color w:val="FF0000"/>
              </w:rPr>
              <w:t>explanation</w:t>
            </w:r>
            <w:r w:rsidRPr="00C9161D">
              <w:rPr>
                <w:color w:val="FF0000"/>
              </w:rPr>
              <w:t xml:space="preserve"> of therapy </w:t>
            </w:r>
          </w:p>
        </w:tc>
        <w:tc>
          <w:tcPr>
            <w:tcW w:w="4236" w:type="dxa"/>
          </w:tcPr>
          <w:p w:rsidR="00EF6155" w:rsidRPr="00C9161D" w:rsidRDefault="00C9161D" w:rsidP="009B7753">
            <w:pPr>
              <w:pStyle w:val="ListParagraph"/>
              <w:ind w:left="0"/>
              <w:rPr>
                <w:color w:val="FF0000"/>
              </w:rPr>
            </w:pPr>
            <w:r w:rsidRPr="00C9161D">
              <w:rPr>
                <w:color w:val="FF0000"/>
              </w:rPr>
              <w:t xml:space="preserve">Max 2 marks </w:t>
            </w:r>
          </w:p>
        </w:tc>
      </w:tr>
      <w:tr w:rsidR="00C9161D" w:rsidTr="00083204">
        <w:tc>
          <w:tcPr>
            <w:tcW w:w="8522" w:type="dxa"/>
            <w:gridSpan w:val="2"/>
          </w:tcPr>
          <w:p w:rsidR="00C9161D" w:rsidRPr="00C9161D" w:rsidRDefault="00C9161D" w:rsidP="009B7753">
            <w:pPr>
              <w:pStyle w:val="ListParagraph"/>
              <w:ind w:left="0"/>
              <w:rPr>
                <w:color w:val="FF0000"/>
              </w:rPr>
            </w:pPr>
            <w:r w:rsidRPr="00C9161D">
              <w:rPr>
                <w:color w:val="FF0000"/>
              </w:rPr>
              <w:t xml:space="preserve">Therapy strategies could include ultrasound, heat/cold, massage and exercise </w:t>
            </w:r>
          </w:p>
        </w:tc>
      </w:tr>
      <w:tr w:rsidR="00C9161D" w:rsidTr="00D43B74">
        <w:tc>
          <w:tcPr>
            <w:tcW w:w="8522" w:type="dxa"/>
            <w:gridSpan w:val="2"/>
          </w:tcPr>
          <w:p w:rsidR="00C9161D" w:rsidRPr="00C9161D" w:rsidRDefault="00C9161D" w:rsidP="00C9161D">
            <w:pPr>
              <w:pStyle w:val="ListParagraph"/>
              <w:ind w:left="0"/>
              <w:jc w:val="right"/>
              <w:rPr>
                <w:color w:val="FF0000"/>
              </w:rPr>
            </w:pPr>
            <w:r w:rsidRPr="00C9161D">
              <w:rPr>
                <w:color w:val="FF0000"/>
              </w:rPr>
              <w:t xml:space="preserve">Total 4 marks </w:t>
            </w:r>
          </w:p>
        </w:tc>
      </w:tr>
    </w:tbl>
    <w:p w:rsidR="009B7753" w:rsidRDefault="009B7753" w:rsidP="009B7753">
      <w:pPr>
        <w:pStyle w:val="ListParagraph"/>
      </w:pPr>
    </w:p>
    <w:p w:rsidR="009B7753" w:rsidRDefault="009B7753" w:rsidP="009B7753">
      <w:r>
        <w:tab/>
      </w:r>
      <w:r>
        <w:tab/>
      </w:r>
      <w:r>
        <w:tab/>
      </w:r>
    </w:p>
    <w:p w:rsidR="001605B7" w:rsidRPr="009B7753" w:rsidRDefault="001605B7" w:rsidP="00E46A88">
      <w:pPr>
        <w:pStyle w:val="ListParagraph"/>
        <w:rPr>
          <w:b/>
        </w:rPr>
      </w:pPr>
      <w:r w:rsidRPr="009B7753">
        <w:rPr>
          <w:b/>
        </w:rPr>
        <w:t xml:space="preserve">Question 3 </w:t>
      </w:r>
    </w:p>
    <w:p w:rsidR="008B1204" w:rsidRPr="001605B7" w:rsidRDefault="001605B7" w:rsidP="00E46A88">
      <w:pPr>
        <w:pStyle w:val="ListParagraph"/>
      </w:pPr>
      <w:r>
        <w:t>The three energy systems often combine to supply our muscles with the energy they use during exercise. Each energy system is stimulated by the changes in intensity and duration of a particular exercise or activity</w:t>
      </w:r>
      <w:r w:rsidR="009B7753">
        <w:t>.</w:t>
      </w:r>
      <w:r>
        <w:t xml:space="preserve"> </w:t>
      </w:r>
      <w:r w:rsidR="008B1204" w:rsidRPr="001605B7">
        <w:t xml:space="preserve">Using </w:t>
      </w:r>
      <w:r>
        <w:t>Basketball</w:t>
      </w:r>
      <w:r w:rsidR="008B1204" w:rsidRPr="001605B7">
        <w:t xml:space="preserve"> as your example, explain how the energy</w:t>
      </w:r>
      <w:r w:rsidRPr="001605B7">
        <w:t xml:space="preserve"> </w:t>
      </w:r>
      <w:r w:rsidR="008B1204" w:rsidRPr="001605B7">
        <w:t xml:space="preserve">systems are used during a game to supply the </w:t>
      </w:r>
      <w:r w:rsidRPr="001605B7">
        <w:t>player’s</w:t>
      </w:r>
      <w:r w:rsidR="008B1204" w:rsidRPr="001605B7">
        <w:t xml:space="preserve"> body with energy. </w:t>
      </w:r>
      <w:r>
        <w:tab/>
      </w:r>
      <w:r>
        <w:tab/>
      </w:r>
      <w:r>
        <w:tab/>
      </w:r>
      <w:r>
        <w:tab/>
      </w:r>
      <w:r>
        <w:tab/>
      </w:r>
      <w:r>
        <w:tab/>
      </w:r>
      <w:r w:rsidR="009B7753">
        <w:tab/>
      </w:r>
      <w:r w:rsidR="009B7753">
        <w:tab/>
      </w:r>
      <w:r w:rsidR="009B7753">
        <w:tab/>
      </w:r>
      <w:r w:rsidR="009B7753">
        <w:tab/>
      </w:r>
      <w:r w:rsidR="009B7753">
        <w:tab/>
      </w:r>
      <w:r w:rsidR="009B7753">
        <w:tab/>
      </w:r>
      <w:r>
        <w:t>(</w:t>
      </w:r>
      <w:r w:rsidR="009B7753">
        <w:t>4</w:t>
      </w:r>
      <w:r>
        <w:t xml:space="preserve"> marks) </w:t>
      </w:r>
    </w:p>
    <w:p w:rsidR="001605B7" w:rsidRDefault="001605B7" w:rsidP="00E46A88">
      <w:pPr>
        <w:pStyle w:val="ListParagraph"/>
      </w:pPr>
    </w:p>
    <w:p w:rsidR="00EF6155" w:rsidRDefault="00EF6155" w:rsidP="00E46A88">
      <w:pPr>
        <w:pStyle w:val="ListParagraph"/>
      </w:pPr>
    </w:p>
    <w:tbl>
      <w:tblPr>
        <w:tblStyle w:val="TableGrid"/>
        <w:tblW w:w="0" w:type="auto"/>
        <w:tblInd w:w="720" w:type="dxa"/>
        <w:tblLook w:val="04A0" w:firstRow="1" w:lastRow="0" w:firstColumn="1" w:lastColumn="0" w:noHBand="0" w:noVBand="1"/>
      </w:tblPr>
      <w:tblGrid>
        <w:gridCol w:w="4306"/>
        <w:gridCol w:w="4216"/>
      </w:tblGrid>
      <w:tr w:rsidR="00EF6155" w:rsidTr="00EF6155">
        <w:tc>
          <w:tcPr>
            <w:tcW w:w="4306" w:type="dxa"/>
          </w:tcPr>
          <w:p w:rsidR="00EF6155" w:rsidRPr="00EF6155" w:rsidRDefault="00EF6155" w:rsidP="00E46A88">
            <w:pPr>
              <w:pStyle w:val="ListParagraph"/>
              <w:ind w:left="0"/>
              <w:rPr>
                <w:color w:val="FF0000"/>
              </w:rPr>
            </w:pPr>
            <w:r w:rsidRPr="00EF6155">
              <w:rPr>
                <w:color w:val="FF0000"/>
              </w:rPr>
              <w:t>Two marks per energy system:</w:t>
            </w:r>
          </w:p>
        </w:tc>
        <w:tc>
          <w:tcPr>
            <w:tcW w:w="4216" w:type="dxa"/>
          </w:tcPr>
          <w:p w:rsidR="00EF6155" w:rsidRPr="00EF6155" w:rsidRDefault="00EF6155" w:rsidP="00E46A88">
            <w:pPr>
              <w:pStyle w:val="ListParagraph"/>
              <w:ind w:left="0"/>
              <w:rPr>
                <w:color w:val="FF0000"/>
              </w:rPr>
            </w:pPr>
          </w:p>
        </w:tc>
      </w:tr>
      <w:tr w:rsidR="00EF6155" w:rsidTr="00EF6155">
        <w:tc>
          <w:tcPr>
            <w:tcW w:w="4306" w:type="dxa"/>
          </w:tcPr>
          <w:p w:rsidR="00EF6155" w:rsidRPr="00EF6155" w:rsidRDefault="00EF6155" w:rsidP="00E46A88">
            <w:pPr>
              <w:pStyle w:val="ListParagraph"/>
              <w:ind w:left="0"/>
              <w:rPr>
                <w:color w:val="FF0000"/>
              </w:rPr>
            </w:pPr>
            <w:r w:rsidRPr="00EF6155">
              <w:rPr>
                <w:color w:val="FF0000"/>
              </w:rPr>
              <w:t>Comprehensive explanation with appropriate detail 2</w:t>
            </w:r>
          </w:p>
        </w:tc>
        <w:tc>
          <w:tcPr>
            <w:tcW w:w="4216" w:type="dxa"/>
          </w:tcPr>
          <w:p w:rsidR="00EF6155" w:rsidRPr="00EF6155" w:rsidRDefault="00EF6155" w:rsidP="00E46A88">
            <w:pPr>
              <w:pStyle w:val="ListParagraph"/>
              <w:ind w:left="0"/>
              <w:rPr>
                <w:color w:val="FF0000"/>
              </w:rPr>
            </w:pPr>
            <w:r w:rsidRPr="00EF6155">
              <w:rPr>
                <w:color w:val="FF0000"/>
              </w:rPr>
              <w:t xml:space="preserve">2 marks </w:t>
            </w:r>
          </w:p>
        </w:tc>
      </w:tr>
      <w:tr w:rsidR="00EF6155" w:rsidTr="00EF6155">
        <w:tc>
          <w:tcPr>
            <w:tcW w:w="4306" w:type="dxa"/>
          </w:tcPr>
          <w:p w:rsidR="00EF6155" w:rsidRPr="00EF6155" w:rsidRDefault="00EF6155" w:rsidP="00E46A88">
            <w:pPr>
              <w:pStyle w:val="ListParagraph"/>
              <w:ind w:left="0"/>
              <w:rPr>
                <w:color w:val="FF0000"/>
              </w:rPr>
            </w:pPr>
            <w:r w:rsidRPr="00EF6155">
              <w:rPr>
                <w:color w:val="FF0000"/>
              </w:rPr>
              <w:t>Simple explanation with some detail</w:t>
            </w:r>
          </w:p>
        </w:tc>
        <w:tc>
          <w:tcPr>
            <w:tcW w:w="4216" w:type="dxa"/>
          </w:tcPr>
          <w:p w:rsidR="00EF6155" w:rsidRPr="00EF6155" w:rsidRDefault="00EF6155" w:rsidP="00E46A88">
            <w:pPr>
              <w:pStyle w:val="ListParagraph"/>
              <w:ind w:left="0"/>
              <w:rPr>
                <w:color w:val="FF0000"/>
              </w:rPr>
            </w:pPr>
            <w:r w:rsidRPr="00EF6155">
              <w:rPr>
                <w:color w:val="FF0000"/>
              </w:rPr>
              <w:t xml:space="preserve">1 mark </w:t>
            </w:r>
          </w:p>
        </w:tc>
      </w:tr>
      <w:tr w:rsidR="00EF6155" w:rsidTr="00EF6155">
        <w:tc>
          <w:tcPr>
            <w:tcW w:w="4306" w:type="dxa"/>
          </w:tcPr>
          <w:p w:rsidR="00EF6155" w:rsidRPr="00EF6155" w:rsidRDefault="00EF6155" w:rsidP="00E46A88">
            <w:pPr>
              <w:pStyle w:val="ListParagraph"/>
              <w:ind w:left="0"/>
              <w:rPr>
                <w:color w:val="FF0000"/>
              </w:rPr>
            </w:pPr>
          </w:p>
        </w:tc>
        <w:tc>
          <w:tcPr>
            <w:tcW w:w="4216" w:type="dxa"/>
          </w:tcPr>
          <w:p w:rsidR="00EF6155" w:rsidRPr="00EF6155" w:rsidRDefault="00EF6155" w:rsidP="00E46A88">
            <w:pPr>
              <w:pStyle w:val="ListParagraph"/>
              <w:ind w:left="0"/>
              <w:rPr>
                <w:color w:val="FF0000"/>
              </w:rPr>
            </w:pPr>
            <w:r w:rsidRPr="00EF6155">
              <w:rPr>
                <w:color w:val="FF0000"/>
              </w:rPr>
              <w:t>Total 4 marks</w:t>
            </w:r>
          </w:p>
        </w:tc>
      </w:tr>
      <w:tr w:rsidR="00EF6155" w:rsidTr="00F70F6F">
        <w:tc>
          <w:tcPr>
            <w:tcW w:w="8522" w:type="dxa"/>
            <w:gridSpan w:val="2"/>
          </w:tcPr>
          <w:p w:rsidR="00EF6155" w:rsidRPr="00EF6155" w:rsidRDefault="00EF6155" w:rsidP="00E46A88">
            <w:pPr>
              <w:pStyle w:val="ListParagraph"/>
              <w:ind w:left="0"/>
              <w:rPr>
                <w:color w:val="FF0000"/>
              </w:rPr>
            </w:pPr>
            <w:r w:rsidRPr="00EF6155">
              <w:rPr>
                <w:color w:val="FF0000"/>
              </w:rPr>
              <w:t xml:space="preserve">Answer could include but is not limited to: In the game, all energy systems contribute however intensity and duration determine which energy system is predominantly used at certain times or it is a continual changing of intensity and duration of effort which triggers the most appropriate energy system to supply ATP for exercise to continue. </w:t>
            </w:r>
          </w:p>
          <w:p w:rsidR="00EF6155" w:rsidRPr="00EF6155" w:rsidRDefault="00EF6155" w:rsidP="00E46A88">
            <w:pPr>
              <w:pStyle w:val="ListParagraph"/>
              <w:ind w:left="0"/>
              <w:rPr>
                <w:color w:val="FF0000"/>
              </w:rPr>
            </w:pPr>
          </w:p>
          <w:p w:rsidR="00EF6155" w:rsidRPr="00EF6155" w:rsidRDefault="00EF6155" w:rsidP="00E46A88">
            <w:pPr>
              <w:pStyle w:val="ListParagraph"/>
              <w:ind w:left="0"/>
              <w:rPr>
                <w:color w:val="FF0000"/>
              </w:rPr>
            </w:pPr>
            <w:r w:rsidRPr="00EF6155">
              <w:rPr>
                <w:color w:val="FF0000"/>
              </w:rPr>
              <w:t xml:space="preserve">Aerobic: </w:t>
            </w:r>
          </w:p>
          <w:p w:rsidR="00EF6155" w:rsidRPr="00EF6155" w:rsidRDefault="00EF6155" w:rsidP="00EF6155">
            <w:pPr>
              <w:pStyle w:val="ListParagraph"/>
              <w:numPr>
                <w:ilvl w:val="0"/>
                <w:numId w:val="6"/>
              </w:numPr>
              <w:rPr>
                <w:color w:val="FF0000"/>
              </w:rPr>
            </w:pPr>
            <w:r w:rsidRPr="00EF6155">
              <w:rPr>
                <w:color w:val="FF0000"/>
              </w:rPr>
              <w:t>The aerobic system is used for activities lasting over 5 minutes at a submaximal intensity (</w:t>
            </w:r>
            <w:r w:rsidRPr="00EF6155">
              <w:rPr>
                <w:color w:val="FF0000"/>
              </w:rPr>
              <w:t>&lt;85% max HR)</w:t>
            </w:r>
          </w:p>
          <w:p w:rsidR="00EF6155" w:rsidRPr="00EF6155" w:rsidRDefault="00EF6155" w:rsidP="00EF6155">
            <w:pPr>
              <w:pStyle w:val="ListParagraph"/>
              <w:numPr>
                <w:ilvl w:val="0"/>
                <w:numId w:val="6"/>
              </w:numPr>
              <w:rPr>
                <w:color w:val="FF0000"/>
              </w:rPr>
            </w:pPr>
            <w:r w:rsidRPr="00EF6155">
              <w:rPr>
                <w:color w:val="FF0000"/>
              </w:rPr>
              <w:t xml:space="preserve">An efficient aerobic system is needed to recover from high intensity efforts using the ATP-PC and lactic acid systems. </w:t>
            </w:r>
          </w:p>
          <w:p w:rsidR="00EF6155" w:rsidRPr="00EF6155" w:rsidRDefault="00EF6155" w:rsidP="00EF6155">
            <w:pPr>
              <w:pStyle w:val="ListParagraph"/>
              <w:numPr>
                <w:ilvl w:val="0"/>
                <w:numId w:val="6"/>
              </w:numPr>
              <w:rPr>
                <w:color w:val="FF0000"/>
              </w:rPr>
            </w:pPr>
            <w:r w:rsidRPr="00EF6155">
              <w:rPr>
                <w:color w:val="FF0000"/>
              </w:rPr>
              <w:t xml:space="preserve">The length of time of the game (or that play) is longer than 5 minutes, requiring a player to consistently move during this time. </w:t>
            </w:r>
          </w:p>
          <w:p w:rsidR="00EF6155" w:rsidRPr="00EF6155" w:rsidRDefault="00EF6155" w:rsidP="00EF6155">
            <w:pPr>
              <w:pStyle w:val="ListParagraph"/>
              <w:numPr>
                <w:ilvl w:val="0"/>
                <w:numId w:val="6"/>
              </w:numPr>
              <w:rPr>
                <w:color w:val="FF0000"/>
              </w:rPr>
            </w:pPr>
            <w:r w:rsidRPr="00EF6155">
              <w:rPr>
                <w:color w:val="FF0000"/>
              </w:rPr>
              <w:t>Because the player will go through long periods of continuous jogging as they follow the play, the aerobic energy system becomes the dominant system to</w:t>
            </w:r>
            <w:r w:rsidRPr="00EF6155">
              <w:rPr>
                <w:color w:val="FF0000"/>
              </w:rPr>
              <w:t xml:space="preserve"> </w:t>
            </w:r>
            <w:r w:rsidRPr="00EF6155">
              <w:rPr>
                <w:color w:val="FF0000"/>
              </w:rPr>
              <w:t xml:space="preserve">supply the player with energy. </w:t>
            </w:r>
          </w:p>
          <w:p w:rsidR="00EF6155" w:rsidRPr="00EF6155" w:rsidRDefault="00EF6155" w:rsidP="00EF6155">
            <w:pPr>
              <w:pStyle w:val="ListParagraph"/>
              <w:numPr>
                <w:ilvl w:val="0"/>
                <w:numId w:val="6"/>
              </w:numPr>
              <w:rPr>
                <w:color w:val="FF0000"/>
              </w:rPr>
            </w:pPr>
            <w:r w:rsidRPr="00EF6155">
              <w:rPr>
                <w:color w:val="FF0000"/>
              </w:rPr>
              <w:t>The advantage of a good aerobic system is that it allows a player/midfielder to recover in between high intensity efforts while getting self into receiving or defensive position.</w:t>
            </w:r>
          </w:p>
          <w:p w:rsidR="00EF6155" w:rsidRDefault="00EF6155" w:rsidP="00EF6155">
            <w:pPr>
              <w:pStyle w:val="ListParagraph"/>
              <w:numPr>
                <w:ilvl w:val="0"/>
                <w:numId w:val="6"/>
              </w:numPr>
              <w:rPr>
                <w:color w:val="FF0000"/>
              </w:rPr>
            </w:pPr>
            <w:r w:rsidRPr="00EF6155">
              <w:rPr>
                <w:color w:val="FF0000"/>
              </w:rPr>
              <w:t>During the restful periods through walking or jogging, the aerobic system is dominant to assist removal of lactic acid and recover creatine phosphate stores.</w:t>
            </w:r>
          </w:p>
          <w:p w:rsidR="00EF6155" w:rsidRDefault="00EF6155" w:rsidP="00EF6155">
            <w:pPr>
              <w:rPr>
                <w:color w:val="FF0000"/>
              </w:rPr>
            </w:pPr>
            <w:r>
              <w:rPr>
                <w:color w:val="FF0000"/>
              </w:rPr>
              <w:t xml:space="preserve">Anaerobic </w:t>
            </w:r>
          </w:p>
          <w:p w:rsidR="00EF6155" w:rsidRDefault="00EF6155" w:rsidP="00EF6155">
            <w:pPr>
              <w:pStyle w:val="ListParagraph"/>
              <w:numPr>
                <w:ilvl w:val="0"/>
                <w:numId w:val="7"/>
              </w:numPr>
              <w:rPr>
                <w:color w:val="FF0000"/>
              </w:rPr>
            </w:pPr>
            <w:r w:rsidRPr="00EF6155">
              <w:rPr>
                <w:color w:val="FF0000"/>
              </w:rPr>
              <w:t>Energy is used for high intensity</w:t>
            </w:r>
            <w:r>
              <w:rPr>
                <w:color w:val="FF0000"/>
              </w:rPr>
              <w:t xml:space="preserve"> (95%-100% HR max)</w:t>
            </w:r>
          </w:p>
          <w:p w:rsidR="00EF6155" w:rsidRPr="00EF6155" w:rsidRDefault="00EF6155" w:rsidP="00EF6155">
            <w:pPr>
              <w:pStyle w:val="ListParagraph"/>
              <w:numPr>
                <w:ilvl w:val="0"/>
                <w:numId w:val="7"/>
              </w:numPr>
              <w:rPr>
                <w:color w:val="FF0000"/>
              </w:rPr>
            </w:pPr>
            <w:r w:rsidRPr="00EF6155">
              <w:rPr>
                <w:color w:val="FF0000"/>
              </w:rPr>
              <w:t>During the game, the player will perform shorter bouts of high intensity activities like 10-20m sprints, explosive jumps to head the ball or mark the ball, or periods of stops and starts.</w:t>
            </w:r>
          </w:p>
          <w:p w:rsidR="00EF6155" w:rsidRPr="00EF6155" w:rsidRDefault="00EF6155" w:rsidP="00EF6155">
            <w:pPr>
              <w:pStyle w:val="ListParagraph"/>
              <w:numPr>
                <w:ilvl w:val="0"/>
                <w:numId w:val="7"/>
              </w:numPr>
              <w:rPr>
                <w:color w:val="FF0000"/>
              </w:rPr>
            </w:pPr>
            <w:r w:rsidRPr="00EF6155">
              <w:rPr>
                <w:color w:val="FF0000"/>
              </w:rPr>
              <w:t>The player may also need to sprint over longer distances to get back into defence or get forward up the field in attack, which requires the anaerobic lactic acid system to produce the energy to perform these sprints.</w:t>
            </w:r>
          </w:p>
          <w:p w:rsidR="00EF6155" w:rsidRPr="00EF6155" w:rsidRDefault="00EF6155" w:rsidP="00EF6155">
            <w:pPr>
              <w:pStyle w:val="ListParagraph"/>
              <w:numPr>
                <w:ilvl w:val="0"/>
                <w:numId w:val="7"/>
              </w:numPr>
              <w:rPr>
                <w:color w:val="FF0000"/>
              </w:rPr>
            </w:pPr>
            <w:r w:rsidRPr="00EF6155">
              <w:rPr>
                <w:color w:val="FF0000"/>
              </w:rPr>
              <w:t>The problem with the ATP-PC system is that it takes 30 seconds to 50% restore and 3 minutes to fully restore therefor the lactic acid system is the dominant energy supplier when a player/midfielder chases down an opponent then immediately runs forward to create attacking movement.</w:t>
            </w:r>
          </w:p>
        </w:tc>
      </w:tr>
    </w:tbl>
    <w:p w:rsidR="00EF6155" w:rsidRDefault="00EF6155" w:rsidP="00E46A88">
      <w:pPr>
        <w:pStyle w:val="ListParagraph"/>
      </w:pPr>
    </w:p>
    <w:p w:rsidR="005A4F4C" w:rsidRPr="001605B7" w:rsidRDefault="005A4F4C" w:rsidP="00E46A88">
      <w:pPr>
        <w:pStyle w:val="ListParagraph"/>
        <w:rPr>
          <w:b/>
        </w:rPr>
      </w:pPr>
      <w:r w:rsidRPr="001605B7">
        <w:rPr>
          <w:b/>
        </w:rPr>
        <w:t xml:space="preserve">Question </w:t>
      </w:r>
      <w:r w:rsidR="009B7753">
        <w:rPr>
          <w:b/>
        </w:rPr>
        <w:t>4</w:t>
      </w:r>
      <w:r w:rsidRPr="001605B7">
        <w:rPr>
          <w:b/>
        </w:rPr>
        <w:t xml:space="preserve"> </w:t>
      </w:r>
    </w:p>
    <w:p w:rsidR="005A4F4C" w:rsidRDefault="005A4F4C" w:rsidP="005A4F4C">
      <w:pPr>
        <w:pStyle w:val="ListParagraph"/>
        <w:numPr>
          <w:ilvl w:val="0"/>
          <w:numId w:val="4"/>
        </w:numPr>
      </w:pPr>
      <w:r>
        <w:t xml:space="preserve">A tennis player uses considerable force to hit a fast serve. Identify three ways in which a force is produced by the body to create such a serve. </w:t>
      </w:r>
      <w:r>
        <w:tab/>
      </w:r>
      <w:r>
        <w:tab/>
      </w:r>
      <w:r>
        <w:tab/>
        <w:t xml:space="preserve">(3 marks) </w:t>
      </w:r>
    </w:p>
    <w:tbl>
      <w:tblPr>
        <w:tblStyle w:val="TableGrid"/>
        <w:tblW w:w="0" w:type="auto"/>
        <w:tblInd w:w="720" w:type="dxa"/>
        <w:tblLook w:val="04A0" w:firstRow="1" w:lastRow="0" w:firstColumn="1" w:lastColumn="0" w:noHBand="0" w:noVBand="1"/>
      </w:tblPr>
      <w:tblGrid>
        <w:gridCol w:w="6759"/>
        <w:gridCol w:w="1763"/>
      </w:tblGrid>
      <w:tr w:rsidR="00E60B36" w:rsidTr="00E60B36">
        <w:tc>
          <w:tcPr>
            <w:tcW w:w="6759" w:type="dxa"/>
          </w:tcPr>
          <w:p w:rsidR="00E60B36" w:rsidRDefault="00E60B36" w:rsidP="00E60B36">
            <w:pPr>
              <w:rPr>
                <w:color w:val="FF0000"/>
              </w:rPr>
            </w:pPr>
            <w:r w:rsidRPr="00E60B36">
              <w:rPr>
                <w:color w:val="FF0000"/>
              </w:rPr>
              <w:t>Force is the product of the mass (weight) and acceleration of an object or</w:t>
            </w:r>
            <w:r>
              <w:rPr>
                <w:color w:val="FF0000"/>
              </w:rPr>
              <w:t xml:space="preserve"> p</w:t>
            </w:r>
            <w:r w:rsidRPr="00E60B36">
              <w:rPr>
                <w:color w:val="FF0000"/>
              </w:rPr>
              <w:t>erson</w:t>
            </w:r>
            <w:r w:rsidRPr="00E60B36">
              <w:rPr>
                <w:color w:val="FF0000"/>
              </w:rPr>
              <w:t>.</w:t>
            </w:r>
            <w:r>
              <w:rPr>
                <w:color w:val="FF0000"/>
              </w:rPr>
              <w:t xml:space="preserve"> </w:t>
            </w:r>
            <w:r w:rsidRPr="00E60B36">
              <w:rPr>
                <w:color w:val="FF0000"/>
              </w:rPr>
              <w:t>F=ma – students must write more than the formula</w:t>
            </w:r>
          </w:p>
        </w:tc>
        <w:tc>
          <w:tcPr>
            <w:tcW w:w="1763" w:type="dxa"/>
          </w:tcPr>
          <w:p w:rsidR="00E60B36" w:rsidRDefault="00E60B36" w:rsidP="00E60B36">
            <w:pPr>
              <w:pStyle w:val="ListParagraph"/>
              <w:ind w:left="0"/>
              <w:rPr>
                <w:color w:val="FF0000"/>
              </w:rPr>
            </w:pPr>
            <w:r>
              <w:rPr>
                <w:color w:val="FF0000"/>
              </w:rPr>
              <w:t xml:space="preserve">1 mark </w:t>
            </w:r>
          </w:p>
        </w:tc>
      </w:tr>
      <w:tr w:rsidR="00E60B36" w:rsidTr="00E60B36">
        <w:tc>
          <w:tcPr>
            <w:tcW w:w="6759" w:type="dxa"/>
          </w:tcPr>
          <w:p w:rsidR="00E60B36" w:rsidRPr="00E60B36" w:rsidRDefault="00E60B36" w:rsidP="00E60B36">
            <w:pPr>
              <w:rPr>
                <w:color w:val="FF0000"/>
              </w:rPr>
            </w:pPr>
            <w:r w:rsidRPr="00E60B36">
              <w:rPr>
                <w:color w:val="FF0000"/>
              </w:rPr>
              <w:t>Total force (velocity) is the sum of all the forces contributed by each body part.</w:t>
            </w:r>
            <w:r>
              <w:rPr>
                <w:color w:val="FF0000"/>
              </w:rPr>
              <w:t xml:space="preserve"> </w:t>
            </w:r>
            <w:r w:rsidRPr="00E60B36">
              <w:rPr>
                <w:color w:val="FF0000"/>
              </w:rPr>
              <w:t>In any explosive skill like the serve, the force in sequence should be applied at</w:t>
            </w:r>
            <w:r>
              <w:rPr>
                <w:color w:val="FF0000"/>
              </w:rPr>
              <w:t xml:space="preserve"> </w:t>
            </w:r>
            <w:r w:rsidRPr="00E60B36">
              <w:rPr>
                <w:color w:val="FF0000"/>
              </w:rPr>
              <w:t>the peak of the previous force.</w:t>
            </w:r>
          </w:p>
          <w:p w:rsidR="00E60B36" w:rsidRDefault="00E60B36" w:rsidP="00E60B36">
            <w:pPr>
              <w:pStyle w:val="ListParagraph"/>
              <w:ind w:left="0"/>
              <w:rPr>
                <w:color w:val="FF0000"/>
              </w:rPr>
            </w:pPr>
          </w:p>
        </w:tc>
        <w:tc>
          <w:tcPr>
            <w:tcW w:w="1763" w:type="dxa"/>
          </w:tcPr>
          <w:p w:rsidR="00E60B36" w:rsidRPr="00E60B36" w:rsidRDefault="00E60B36" w:rsidP="00E60B36">
            <w:pPr>
              <w:rPr>
                <w:color w:val="FF0000"/>
              </w:rPr>
            </w:pPr>
            <w:r w:rsidRPr="00E60B36">
              <w:rPr>
                <w:color w:val="FF0000"/>
              </w:rPr>
              <w:t>1</w:t>
            </w:r>
            <w:r>
              <w:rPr>
                <w:color w:val="FF0000"/>
              </w:rPr>
              <w:t xml:space="preserve"> mark </w:t>
            </w:r>
          </w:p>
          <w:p w:rsidR="00E60B36" w:rsidRDefault="00E60B36" w:rsidP="00E60B36">
            <w:pPr>
              <w:pStyle w:val="ListParagraph"/>
              <w:ind w:left="0"/>
              <w:rPr>
                <w:color w:val="FF0000"/>
              </w:rPr>
            </w:pPr>
          </w:p>
        </w:tc>
      </w:tr>
      <w:tr w:rsidR="00E60B36" w:rsidTr="00E60B36">
        <w:tc>
          <w:tcPr>
            <w:tcW w:w="6759" w:type="dxa"/>
          </w:tcPr>
          <w:p w:rsidR="00E60B36" w:rsidRPr="00E60B36" w:rsidRDefault="00E60B36" w:rsidP="00E60B36">
            <w:pPr>
              <w:rPr>
                <w:color w:val="FF0000"/>
              </w:rPr>
            </w:pPr>
            <w:r w:rsidRPr="00E60B36">
              <w:rPr>
                <w:color w:val="FF0000"/>
              </w:rPr>
              <w:t>To achieve maximum force in the serve, the player must use their larger</w:t>
            </w:r>
            <w:r>
              <w:rPr>
                <w:color w:val="FF0000"/>
              </w:rPr>
              <w:t xml:space="preserve"> </w:t>
            </w:r>
            <w:r w:rsidRPr="00E60B36">
              <w:rPr>
                <w:color w:val="FF0000"/>
              </w:rPr>
              <w:t>muscles in the lower body before actions of the trunk and upper body of the</w:t>
            </w:r>
            <w:r>
              <w:rPr>
                <w:color w:val="FF0000"/>
              </w:rPr>
              <w:t xml:space="preserve"> </w:t>
            </w:r>
            <w:r w:rsidRPr="00E60B36">
              <w:rPr>
                <w:color w:val="FF0000"/>
              </w:rPr>
              <w:t>shoulders and wrist.</w:t>
            </w:r>
          </w:p>
          <w:p w:rsidR="00E60B36" w:rsidRDefault="00E60B36" w:rsidP="00E60B36">
            <w:pPr>
              <w:pStyle w:val="ListParagraph"/>
              <w:ind w:left="0"/>
              <w:rPr>
                <w:color w:val="FF0000"/>
              </w:rPr>
            </w:pPr>
          </w:p>
        </w:tc>
        <w:tc>
          <w:tcPr>
            <w:tcW w:w="1763" w:type="dxa"/>
          </w:tcPr>
          <w:p w:rsidR="00E60B36" w:rsidRDefault="00E60B36" w:rsidP="00E60B36">
            <w:pPr>
              <w:pStyle w:val="ListParagraph"/>
              <w:ind w:left="0"/>
              <w:rPr>
                <w:color w:val="FF0000"/>
              </w:rPr>
            </w:pPr>
            <w:r>
              <w:rPr>
                <w:color w:val="FF0000"/>
              </w:rPr>
              <w:t xml:space="preserve">1 mark </w:t>
            </w:r>
          </w:p>
        </w:tc>
      </w:tr>
      <w:tr w:rsidR="00E60B36" w:rsidTr="004B1191">
        <w:trPr>
          <w:trHeight w:val="45"/>
        </w:trPr>
        <w:tc>
          <w:tcPr>
            <w:tcW w:w="6759" w:type="dxa"/>
          </w:tcPr>
          <w:p w:rsidR="00E60B36" w:rsidRDefault="00E60B36" w:rsidP="00E60B36">
            <w:pPr>
              <w:pStyle w:val="ListParagraph"/>
              <w:ind w:left="0"/>
              <w:rPr>
                <w:color w:val="FF0000"/>
              </w:rPr>
            </w:pPr>
          </w:p>
        </w:tc>
        <w:tc>
          <w:tcPr>
            <w:tcW w:w="1763" w:type="dxa"/>
          </w:tcPr>
          <w:p w:rsidR="00E60B36" w:rsidRDefault="00E60B36" w:rsidP="004B1191">
            <w:pPr>
              <w:rPr>
                <w:color w:val="FF0000"/>
              </w:rPr>
            </w:pPr>
            <w:r w:rsidRPr="00E60B36">
              <w:rPr>
                <w:color w:val="FF0000"/>
              </w:rPr>
              <w:t>Total 3</w:t>
            </w:r>
          </w:p>
        </w:tc>
      </w:tr>
    </w:tbl>
    <w:p w:rsidR="00E60B36" w:rsidRPr="00E60B36" w:rsidRDefault="00E60B36" w:rsidP="00E60B36">
      <w:pPr>
        <w:pStyle w:val="ListParagraph"/>
        <w:rPr>
          <w:color w:val="FF0000"/>
        </w:rPr>
      </w:pPr>
      <w:bookmarkStart w:id="0" w:name="_GoBack"/>
      <w:bookmarkEnd w:id="0"/>
    </w:p>
    <w:p w:rsidR="005A4F4C" w:rsidRDefault="005A4F4C" w:rsidP="00E46A88">
      <w:pPr>
        <w:pStyle w:val="ListParagraph"/>
      </w:pPr>
    </w:p>
    <w:p w:rsidR="005A4F4C" w:rsidRDefault="005A4F4C" w:rsidP="005A4F4C">
      <w:pPr>
        <w:pStyle w:val="ListParagraph"/>
        <w:ind w:left="1080"/>
        <w:jc w:val="center"/>
      </w:pPr>
      <w:r>
        <w:rPr>
          <w:noProof/>
          <w:lang w:eastAsia="en-AU"/>
        </w:rPr>
        <w:drawing>
          <wp:inline distT="0" distB="0" distL="0" distR="0" wp14:anchorId="633AEF62" wp14:editId="66FE667B">
            <wp:extent cx="2075632" cy="16859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1325" cy="1690528"/>
                    </a:xfrm>
                    <a:prstGeom prst="rect">
                      <a:avLst/>
                    </a:prstGeom>
                  </pic:spPr>
                </pic:pic>
              </a:graphicData>
            </a:graphic>
          </wp:inline>
        </w:drawing>
      </w:r>
    </w:p>
    <w:p w:rsidR="005A4F4C" w:rsidRDefault="005A4F4C" w:rsidP="005A4F4C">
      <w:pPr>
        <w:pStyle w:val="ListParagraph"/>
        <w:ind w:left="1080"/>
        <w:jc w:val="center"/>
      </w:pPr>
    </w:p>
    <w:p w:rsidR="005A4F4C" w:rsidRDefault="005A4F4C" w:rsidP="005A4F4C">
      <w:pPr>
        <w:pStyle w:val="ListParagraph"/>
        <w:numPr>
          <w:ilvl w:val="0"/>
          <w:numId w:val="4"/>
        </w:numPr>
      </w:pPr>
      <w:r>
        <w:t xml:space="preserve">Identify three factors related to the concept of ‘absorption of force’ that a fielder could use when catching a ball to increase their catching performance and reduce the risk of injury.  </w:t>
      </w:r>
      <w:r>
        <w:tab/>
      </w:r>
      <w:r>
        <w:tab/>
      </w:r>
      <w:r>
        <w:tab/>
      </w:r>
      <w:r>
        <w:tab/>
      </w:r>
      <w:r>
        <w:tab/>
      </w:r>
      <w:r>
        <w:tab/>
      </w:r>
      <w:r>
        <w:tab/>
      </w:r>
      <w:r>
        <w:tab/>
      </w:r>
      <w:r>
        <w:tab/>
        <w:t xml:space="preserve">(3 marks) </w:t>
      </w:r>
    </w:p>
    <w:p w:rsidR="005A4F4C" w:rsidRDefault="005A4F4C" w:rsidP="005A4F4C">
      <w:pPr>
        <w:pStyle w:val="ListParagraph"/>
        <w:ind w:left="1080"/>
      </w:pPr>
    </w:p>
    <w:tbl>
      <w:tblPr>
        <w:tblStyle w:val="TableGrid"/>
        <w:tblW w:w="0" w:type="auto"/>
        <w:tblInd w:w="1080" w:type="dxa"/>
        <w:tblLook w:val="04A0" w:firstRow="1" w:lastRow="0" w:firstColumn="1" w:lastColumn="0" w:noHBand="0" w:noVBand="1"/>
      </w:tblPr>
      <w:tblGrid>
        <w:gridCol w:w="4139"/>
        <w:gridCol w:w="4023"/>
      </w:tblGrid>
      <w:tr w:rsidR="00E60B36" w:rsidTr="00E60B36">
        <w:tc>
          <w:tcPr>
            <w:tcW w:w="4139" w:type="dxa"/>
          </w:tcPr>
          <w:p w:rsidR="00E60B36" w:rsidRPr="00E60B36" w:rsidRDefault="00E60B36" w:rsidP="005A4F4C">
            <w:pPr>
              <w:pStyle w:val="ListParagraph"/>
              <w:ind w:left="0"/>
              <w:rPr>
                <w:color w:val="FF0000"/>
              </w:rPr>
            </w:pPr>
            <w:r w:rsidRPr="00E60B36">
              <w:rPr>
                <w:color w:val="FF0000"/>
              </w:rPr>
              <w:t>Force is absorbed by joints of the body, when they flex in response to impact.</w:t>
            </w:r>
          </w:p>
        </w:tc>
        <w:tc>
          <w:tcPr>
            <w:tcW w:w="4023" w:type="dxa"/>
          </w:tcPr>
          <w:p w:rsidR="00E60B36" w:rsidRPr="00E60B36" w:rsidRDefault="00E60B36" w:rsidP="005A4F4C">
            <w:pPr>
              <w:pStyle w:val="ListParagraph"/>
              <w:ind w:left="0"/>
              <w:rPr>
                <w:color w:val="FF0000"/>
              </w:rPr>
            </w:pPr>
            <w:r w:rsidRPr="00E60B36">
              <w:rPr>
                <w:color w:val="FF0000"/>
              </w:rPr>
              <w:t xml:space="preserve">1 mark </w:t>
            </w:r>
          </w:p>
        </w:tc>
      </w:tr>
      <w:tr w:rsidR="00E60B36" w:rsidTr="00E60B36">
        <w:tc>
          <w:tcPr>
            <w:tcW w:w="4139" w:type="dxa"/>
          </w:tcPr>
          <w:p w:rsidR="00E60B36" w:rsidRPr="00E60B36" w:rsidRDefault="00E60B36" w:rsidP="005A4F4C">
            <w:pPr>
              <w:pStyle w:val="ListParagraph"/>
              <w:ind w:left="0"/>
              <w:rPr>
                <w:color w:val="FF0000"/>
              </w:rPr>
            </w:pPr>
            <w:r w:rsidRPr="00E60B36">
              <w:rPr>
                <w:color w:val="FF0000"/>
              </w:rPr>
              <w:t>Because the force of the ball cannot be changed, only the distance the hands move while catching the ball, this movement assists to absorb the force reducing possible injury to the cricketer’s hands/fingers.</w:t>
            </w:r>
          </w:p>
        </w:tc>
        <w:tc>
          <w:tcPr>
            <w:tcW w:w="4023" w:type="dxa"/>
          </w:tcPr>
          <w:p w:rsidR="00E60B36" w:rsidRPr="00E60B36" w:rsidRDefault="00E60B36" w:rsidP="005A4F4C">
            <w:pPr>
              <w:pStyle w:val="ListParagraph"/>
              <w:ind w:left="0"/>
              <w:rPr>
                <w:color w:val="FF0000"/>
              </w:rPr>
            </w:pPr>
            <w:r w:rsidRPr="00E60B36">
              <w:rPr>
                <w:color w:val="FF0000"/>
              </w:rPr>
              <w:t xml:space="preserve">1 mark </w:t>
            </w:r>
          </w:p>
        </w:tc>
      </w:tr>
      <w:tr w:rsidR="00E60B36" w:rsidTr="00E60B36">
        <w:tc>
          <w:tcPr>
            <w:tcW w:w="4139" w:type="dxa"/>
          </w:tcPr>
          <w:p w:rsidR="00E60B36" w:rsidRPr="00E60B36" w:rsidRDefault="00E60B36" w:rsidP="005A4F4C">
            <w:pPr>
              <w:pStyle w:val="ListParagraph"/>
              <w:ind w:left="0"/>
              <w:rPr>
                <w:color w:val="FF0000"/>
              </w:rPr>
            </w:pPr>
            <w:r w:rsidRPr="00E60B36">
              <w:rPr>
                <w:color w:val="FF0000"/>
              </w:rPr>
              <w:t>Apply impulse to ball. Impulse = force × time</w:t>
            </w:r>
          </w:p>
        </w:tc>
        <w:tc>
          <w:tcPr>
            <w:tcW w:w="4023" w:type="dxa"/>
          </w:tcPr>
          <w:p w:rsidR="00E60B36" w:rsidRPr="00E60B36" w:rsidRDefault="00E60B36" w:rsidP="005A4F4C">
            <w:pPr>
              <w:pStyle w:val="ListParagraph"/>
              <w:ind w:left="0"/>
              <w:rPr>
                <w:color w:val="FF0000"/>
              </w:rPr>
            </w:pPr>
            <w:r w:rsidRPr="00E60B36">
              <w:rPr>
                <w:color w:val="FF0000"/>
              </w:rPr>
              <w:t xml:space="preserve">1 mark </w:t>
            </w:r>
          </w:p>
        </w:tc>
      </w:tr>
      <w:tr w:rsidR="00E60B36" w:rsidTr="00E60B36">
        <w:tc>
          <w:tcPr>
            <w:tcW w:w="4139" w:type="dxa"/>
          </w:tcPr>
          <w:p w:rsidR="00E60B36" w:rsidRPr="00E60B36" w:rsidRDefault="00E60B36" w:rsidP="005A4F4C">
            <w:pPr>
              <w:pStyle w:val="ListParagraph"/>
              <w:ind w:left="0"/>
              <w:rPr>
                <w:color w:val="FF0000"/>
              </w:rPr>
            </w:pPr>
          </w:p>
        </w:tc>
        <w:tc>
          <w:tcPr>
            <w:tcW w:w="4023" w:type="dxa"/>
          </w:tcPr>
          <w:p w:rsidR="00E60B36" w:rsidRPr="00E60B36" w:rsidRDefault="00E60B36" w:rsidP="005A4F4C">
            <w:pPr>
              <w:pStyle w:val="ListParagraph"/>
              <w:ind w:left="0"/>
              <w:rPr>
                <w:color w:val="FF0000"/>
              </w:rPr>
            </w:pPr>
            <w:r w:rsidRPr="00E60B36">
              <w:rPr>
                <w:color w:val="FF0000"/>
              </w:rPr>
              <w:t>Total 3 marks</w:t>
            </w:r>
          </w:p>
        </w:tc>
      </w:tr>
    </w:tbl>
    <w:p w:rsidR="005A4F4C" w:rsidRDefault="005A4F4C" w:rsidP="005A4F4C">
      <w:pPr>
        <w:pStyle w:val="ListParagraph"/>
        <w:ind w:left="1080"/>
      </w:pPr>
    </w:p>
    <w:p w:rsidR="005A4F4C" w:rsidRPr="00E46A88" w:rsidRDefault="005A4F4C" w:rsidP="005A4F4C">
      <w:pPr>
        <w:ind w:left="360"/>
      </w:pPr>
    </w:p>
    <w:sectPr w:rsidR="005A4F4C" w:rsidRPr="00E46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867" w:rsidRDefault="00B92867" w:rsidP="001605B7">
      <w:pPr>
        <w:spacing w:after="0" w:line="240" w:lineRule="auto"/>
      </w:pPr>
      <w:r>
        <w:separator/>
      </w:r>
    </w:p>
  </w:endnote>
  <w:endnote w:type="continuationSeparator" w:id="0">
    <w:p w:rsidR="00B92867" w:rsidRDefault="00B92867" w:rsidP="0016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867" w:rsidRDefault="00B92867" w:rsidP="001605B7">
      <w:pPr>
        <w:spacing w:after="0" w:line="240" w:lineRule="auto"/>
      </w:pPr>
      <w:r>
        <w:separator/>
      </w:r>
    </w:p>
  </w:footnote>
  <w:footnote w:type="continuationSeparator" w:id="0">
    <w:p w:rsidR="00B92867" w:rsidRDefault="00B92867" w:rsidP="00160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FF5"/>
    <w:multiLevelType w:val="hybridMultilevel"/>
    <w:tmpl w:val="7E087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7A7C78"/>
    <w:multiLevelType w:val="hybridMultilevel"/>
    <w:tmpl w:val="D48ED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2915306"/>
    <w:multiLevelType w:val="hybridMultilevel"/>
    <w:tmpl w:val="91E45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7A16A6F"/>
    <w:multiLevelType w:val="hybridMultilevel"/>
    <w:tmpl w:val="4CF85C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FB1924"/>
    <w:multiLevelType w:val="hybridMultilevel"/>
    <w:tmpl w:val="800CE9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05D6F9F"/>
    <w:multiLevelType w:val="hybridMultilevel"/>
    <w:tmpl w:val="D8605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ADC2A2F"/>
    <w:multiLevelType w:val="hybridMultilevel"/>
    <w:tmpl w:val="A59CC7FE"/>
    <w:lvl w:ilvl="0" w:tplc="77045C34">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36148B4"/>
    <w:multiLevelType w:val="hybridMultilevel"/>
    <w:tmpl w:val="DC08BB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52931AC"/>
    <w:multiLevelType w:val="hybridMultilevel"/>
    <w:tmpl w:val="8DE864B8"/>
    <w:lvl w:ilvl="0" w:tplc="398E6D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DF0726B"/>
    <w:multiLevelType w:val="hybridMultilevel"/>
    <w:tmpl w:val="922AE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5FD2F81"/>
    <w:multiLevelType w:val="hybridMultilevel"/>
    <w:tmpl w:val="C43CC84A"/>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4"/>
  </w:num>
  <w:num w:numId="2">
    <w:abstractNumId w:val="3"/>
  </w:num>
  <w:num w:numId="3">
    <w:abstractNumId w:val="6"/>
  </w:num>
  <w:num w:numId="4">
    <w:abstractNumId w:val="8"/>
  </w:num>
  <w:num w:numId="5">
    <w:abstractNumId w:val="7"/>
  </w:num>
  <w:num w:numId="6">
    <w:abstractNumId w:val="1"/>
  </w:num>
  <w:num w:numId="7">
    <w:abstractNumId w:val="9"/>
  </w:num>
  <w:num w:numId="8">
    <w:abstractNumId w:val="2"/>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EDF"/>
    <w:rsid w:val="001605B7"/>
    <w:rsid w:val="00342040"/>
    <w:rsid w:val="004B1191"/>
    <w:rsid w:val="005A4F4C"/>
    <w:rsid w:val="0062050B"/>
    <w:rsid w:val="006D0419"/>
    <w:rsid w:val="008B1204"/>
    <w:rsid w:val="009B7753"/>
    <w:rsid w:val="00A70EDF"/>
    <w:rsid w:val="00B25200"/>
    <w:rsid w:val="00B92867"/>
    <w:rsid w:val="00C9161D"/>
    <w:rsid w:val="00E46A88"/>
    <w:rsid w:val="00E60B36"/>
    <w:rsid w:val="00EF6155"/>
    <w:rsid w:val="00FA5F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DF"/>
    <w:pPr>
      <w:ind w:left="720"/>
      <w:contextualSpacing/>
    </w:pPr>
  </w:style>
  <w:style w:type="paragraph" w:styleId="BalloonText">
    <w:name w:val="Balloon Text"/>
    <w:basedOn w:val="Normal"/>
    <w:link w:val="BalloonTextChar"/>
    <w:uiPriority w:val="99"/>
    <w:semiHidden/>
    <w:unhideWhenUsed/>
    <w:rsid w:val="005A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4C"/>
    <w:rPr>
      <w:rFonts w:ascii="Tahoma" w:hAnsi="Tahoma" w:cs="Tahoma"/>
      <w:sz w:val="16"/>
      <w:szCs w:val="16"/>
    </w:rPr>
  </w:style>
  <w:style w:type="paragraph" w:styleId="Header">
    <w:name w:val="header"/>
    <w:basedOn w:val="Normal"/>
    <w:link w:val="HeaderChar"/>
    <w:uiPriority w:val="99"/>
    <w:unhideWhenUsed/>
    <w:rsid w:val="00160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B7"/>
  </w:style>
  <w:style w:type="paragraph" w:styleId="Footer">
    <w:name w:val="footer"/>
    <w:basedOn w:val="Normal"/>
    <w:link w:val="FooterChar"/>
    <w:uiPriority w:val="99"/>
    <w:unhideWhenUsed/>
    <w:rsid w:val="00160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B7"/>
  </w:style>
  <w:style w:type="table" w:styleId="TableGrid">
    <w:name w:val="Table Grid"/>
    <w:basedOn w:val="TableNormal"/>
    <w:uiPriority w:val="59"/>
    <w:rsid w:val="00E60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DF"/>
    <w:pPr>
      <w:ind w:left="720"/>
      <w:contextualSpacing/>
    </w:pPr>
  </w:style>
  <w:style w:type="paragraph" w:styleId="BalloonText">
    <w:name w:val="Balloon Text"/>
    <w:basedOn w:val="Normal"/>
    <w:link w:val="BalloonTextChar"/>
    <w:uiPriority w:val="99"/>
    <w:semiHidden/>
    <w:unhideWhenUsed/>
    <w:rsid w:val="005A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4C"/>
    <w:rPr>
      <w:rFonts w:ascii="Tahoma" w:hAnsi="Tahoma" w:cs="Tahoma"/>
      <w:sz w:val="16"/>
      <w:szCs w:val="16"/>
    </w:rPr>
  </w:style>
  <w:style w:type="paragraph" w:styleId="Header">
    <w:name w:val="header"/>
    <w:basedOn w:val="Normal"/>
    <w:link w:val="HeaderChar"/>
    <w:uiPriority w:val="99"/>
    <w:unhideWhenUsed/>
    <w:rsid w:val="00160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B7"/>
  </w:style>
  <w:style w:type="paragraph" w:styleId="Footer">
    <w:name w:val="footer"/>
    <w:basedOn w:val="Normal"/>
    <w:link w:val="FooterChar"/>
    <w:uiPriority w:val="99"/>
    <w:unhideWhenUsed/>
    <w:rsid w:val="00160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B7"/>
  </w:style>
  <w:style w:type="table" w:styleId="TableGrid">
    <w:name w:val="Table Grid"/>
    <w:basedOn w:val="TableNormal"/>
    <w:uiPriority w:val="59"/>
    <w:rsid w:val="00E60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4F031-585C-448E-81B0-BB1D0DF7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65AABD44</Template>
  <TotalTime>0</TotalTime>
  <Pages>4</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2</cp:revision>
  <dcterms:created xsi:type="dcterms:W3CDTF">2018-12-10T04:13:00Z</dcterms:created>
  <dcterms:modified xsi:type="dcterms:W3CDTF">2018-12-10T04:13:00Z</dcterms:modified>
</cp:coreProperties>
</file>