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4D8AC" w14:textId="6CD06992" w:rsidR="003879E6" w:rsidRPr="00887CCE" w:rsidRDefault="003879E6" w:rsidP="003879E6">
      <w:pPr>
        <w:pStyle w:val="PAhead1"/>
      </w:pPr>
      <w:bookmarkStart w:id="0" w:name="_GoBack"/>
      <w:bookmarkEnd w:id="0"/>
      <w:r w:rsidRPr="00887CCE">
        <w:t>Chapter 1 Heating processes</w:t>
      </w:r>
      <w:r>
        <w:t xml:space="preserve"> </w:t>
      </w:r>
      <w:r w:rsidR="00EC3D7E">
        <w:t>–Specific Heat</w:t>
      </w:r>
    </w:p>
    <w:p w14:paraId="262903B8" w14:textId="02807B09" w:rsidR="003879E6" w:rsidRDefault="003879E6" w:rsidP="003879E6">
      <w:pPr>
        <w:pStyle w:val="PBhead1"/>
      </w:pPr>
      <w:r w:rsidRPr="00887CCE">
        <w:t xml:space="preserve">Chapter </w:t>
      </w:r>
      <w:r>
        <w:t>t</w:t>
      </w:r>
      <w:r w:rsidRPr="00887CCE">
        <w:t xml:space="preserve">est </w:t>
      </w:r>
      <w:r>
        <w:t xml:space="preserve">answers </w:t>
      </w:r>
      <w:r w:rsidRPr="00887CCE">
        <w:tab/>
      </w:r>
      <w:r w:rsidRPr="00DE2675">
        <w:rPr>
          <w:rStyle w:val="Pmarks"/>
        </w:rPr>
        <w:t>Total marks 28</w:t>
      </w:r>
    </w:p>
    <w:p w14:paraId="72572D1B" w14:textId="77777777" w:rsidR="003879E6" w:rsidRPr="00887CCE" w:rsidRDefault="003879E6" w:rsidP="003879E6">
      <w:pPr>
        <w:pStyle w:val="PCHead"/>
        <w:rPr>
          <w:lang w:val="en-AU"/>
        </w:rPr>
      </w:pPr>
      <w:r w:rsidRPr="00887CCE">
        <w:rPr>
          <w:lang w:val="en-AU"/>
        </w:rPr>
        <w:t xml:space="preserve">Question </w:t>
      </w:r>
      <w:r>
        <w:rPr>
          <w:lang w:val="en-AU"/>
        </w:rPr>
        <w:t>1</w:t>
      </w:r>
    </w:p>
    <w:p w14:paraId="156A6577" w14:textId="77777777" w:rsidR="003879E6" w:rsidRPr="00887CCE" w:rsidRDefault="003879E6" w:rsidP="003879E6">
      <w:pPr>
        <w:pStyle w:val="PKQ1"/>
      </w:pPr>
      <w:r w:rsidRPr="00887CCE">
        <w:t>D</w:t>
      </w:r>
    </w:p>
    <w:p w14:paraId="2DC33510" w14:textId="662306A9" w:rsidR="003879E6" w:rsidRPr="005D525E" w:rsidRDefault="003879E6" w:rsidP="003879E6">
      <w:pPr>
        <w:pStyle w:val="PKQ1"/>
        <w:rPr>
          <w:vertAlign w:val="superscript"/>
        </w:rPr>
      </w:pPr>
      <w:r w:rsidRPr="005D525E">
        <w:rPr>
          <w:i/>
        </w:rPr>
        <w:t>Q</w:t>
      </w:r>
      <w:r w:rsidRPr="005D525E">
        <w:t xml:space="preserve"> = </w:t>
      </w:r>
      <w:proofErr w:type="spellStart"/>
      <w:r w:rsidRPr="005D525E">
        <w:rPr>
          <w:i/>
        </w:rPr>
        <w:t>mc</w:t>
      </w:r>
      <w:r w:rsidRPr="005D525E">
        <w:t>∆</w:t>
      </w:r>
      <w:r w:rsidRPr="005D525E">
        <w:rPr>
          <w:i/>
        </w:rPr>
        <w:t>T</w:t>
      </w:r>
      <w:proofErr w:type="spellEnd"/>
      <w:r w:rsidRPr="005D525E">
        <w:t xml:space="preserve"> or J kg</w:t>
      </w:r>
      <w:r w:rsidR="00DE2675">
        <w:rPr>
          <w:vertAlign w:val="superscript"/>
        </w:rPr>
        <w:t>–</w:t>
      </w:r>
      <w:r w:rsidRPr="005D525E">
        <w:rPr>
          <w:vertAlign w:val="superscript"/>
        </w:rPr>
        <w:t>1</w:t>
      </w:r>
      <w:r w:rsidRPr="005D525E">
        <w:t xml:space="preserve"> K</w:t>
      </w:r>
      <w:r w:rsidR="00DE2675">
        <w:rPr>
          <w:vertAlign w:val="superscript"/>
        </w:rPr>
        <w:t>–</w:t>
      </w:r>
      <w:r w:rsidRPr="005D525E">
        <w:rPr>
          <w:vertAlign w:val="superscript"/>
        </w:rPr>
        <w:t>1</w:t>
      </w:r>
    </w:p>
    <w:bookmarkStart w:id="1" w:name="MTBlankEqn"/>
    <w:p w14:paraId="34D76E72" w14:textId="08D62EDB" w:rsidR="003879E6" w:rsidRPr="00887CCE" w:rsidRDefault="00E1141A" w:rsidP="003879E6">
      <w:pPr>
        <w:pStyle w:val="PKQ1"/>
        <w:rPr>
          <w:rFonts w:ascii="Times New Roman" w:hAnsi="Times New Roman" w:cs="Times New Roman"/>
        </w:rPr>
      </w:pPr>
      <w:r w:rsidRPr="00E1141A">
        <w:rPr>
          <w:position w:val="-42"/>
        </w:rPr>
        <w:object w:dxaOrig="3400" w:dyaOrig="960" w14:anchorId="559B2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48pt" o:ole="">
            <v:imagedata r:id="rId9" o:title=""/>
          </v:shape>
          <o:OLEObject Type="Embed" ProgID="Equation.DSMT4" ShapeID="_x0000_i1025" DrawAspect="Content" ObjectID="_1611738051" r:id="rId10"/>
        </w:object>
      </w:r>
      <w:bookmarkEnd w:id="1"/>
      <w:r w:rsidR="003879E6" w:rsidRPr="00887CCE">
        <w:rPr>
          <w:rFonts w:ascii="Times New Roman" w:hAnsi="Times New Roman" w:cs="Times New Roman"/>
        </w:rPr>
        <w:t xml:space="preserve"> </w:t>
      </w:r>
    </w:p>
    <w:p w14:paraId="47B4D7C4" w14:textId="04D5E1C6" w:rsidR="003879E6" w:rsidRPr="00887CCE" w:rsidRDefault="003879E6" w:rsidP="003879E6">
      <w:pPr>
        <w:pStyle w:val="PKQ1"/>
      </w:pPr>
      <w:r w:rsidRPr="00887CCE">
        <w:t>Since specific heat is a linear relationship</w:t>
      </w:r>
      <w:r w:rsidR="00DE2675">
        <w:t>,</w:t>
      </w:r>
      <w:r w:rsidRPr="00887CCE">
        <w:t xml:space="preserve"> you may also </w:t>
      </w:r>
      <w:r>
        <w:t>use the following working:</w:t>
      </w:r>
    </w:p>
    <w:p w14:paraId="7FC6578F" w14:textId="4D578073" w:rsidR="003879E6" w:rsidRPr="00887CCE" w:rsidRDefault="00E1141A" w:rsidP="003879E6">
      <w:pPr>
        <w:pStyle w:val="PKQ1"/>
      </w:pPr>
      <w:r w:rsidRPr="00E1141A">
        <w:rPr>
          <w:position w:val="-28"/>
        </w:rPr>
        <w:object w:dxaOrig="2760" w:dyaOrig="700" w14:anchorId="45F58FE9">
          <v:shape id="_x0000_i1026" type="#_x0000_t75" style="width:138pt;height:35.25pt" o:ole="">
            <v:imagedata r:id="rId11" o:title=""/>
          </v:shape>
          <o:OLEObject Type="Embed" ProgID="Equation.DSMT4" ShapeID="_x0000_i1026" DrawAspect="Content" ObjectID="_1611738052" r:id="rId12"/>
        </w:object>
      </w:r>
      <w:r w:rsidR="003879E6" w:rsidRPr="00887CCE">
        <w:tab/>
      </w:r>
      <w:r w:rsidR="003879E6">
        <w:t>(</w:t>
      </w:r>
      <w:r w:rsidR="00B35624">
        <w:t>2</w:t>
      </w:r>
      <w:r w:rsidR="003879E6">
        <w:t xml:space="preserve"> mark)</w:t>
      </w:r>
    </w:p>
    <w:p w14:paraId="5AED9C3A" w14:textId="45A422D9" w:rsidR="003879E6" w:rsidRPr="00887CCE" w:rsidRDefault="003879E6" w:rsidP="003879E6">
      <w:pPr>
        <w:pStyle w:val="PCHead"/>
        <w:rPr>
          <w:lang w:val="en-AU"/>
        </w:rPr>
      </w:pPr>
      <w:r w:rsidRPr="00887CCE">
        <w:rPr>
          <w:lang w:val="en-AU"/>
        </w:rPr>
        <w:t xml:space="preserve">Question </w:t>
      </w:r>
      <w:r w:rsidR="006D5D89">
        <w:rPr>
          <w:lang w:val="en-AU"/>
        </w:rPr>
        <w:t>2</w:t>
      </w:r>
    </w:p>
    <w:p w14:paraId="688F30EA" w14:textId="6CDC8F31" w:rsidR="003879E6" w:rsidRPr="00887CCE" w:rsidRDefault="00E1141A" w:rsidP="003879E6">
      <w:pPr>
        <w:pStyle w:val="PKQ1"/>
        <w:rPr>
          <w:b/>
        </w:rPr>
      </w:pPr>
      <w:r w:rsidRPr="00E1141A">
        <w:rPr>
          <w:position w:val="-84"/>
        </w:rPr>
        <w:object w:dxaOrig="3760" w:dyaOrig="1800" w14:anchorId="591F52E3">
          <v:shape id="_x0000_i1027" type="#_x0000_t75" style="width:188.25pt;height:90pt" o:ole="">
            <v:imagedata r:id="rId13" o:title=""/>
          </v:shape>
          <o:OLEObject Type="Embed" ProgID="Equation.DSMT4" ShapeID="_x0000_i1027" DrawAspect="Content" ObjectID="_1611738053" r:id="rId14"/>
        </w:object>
      </w:r>
      <w:r w:rsidR="003879E6">
        <w:t xml:space="preserve"> </w:t>
      </w:r>
      <w:r w:rsidR="003879E6" w:rsidRPr="00887CCE">
        <w:tab/>
      </w:r>
      <w:r w:rsidR="003879E6" w:rsidRPr="00A12FEF">
        <w:t>(</w:t>
      </w:r>
      <w:r w:rsidR="006D5D89">
        <w:t>3</w:t>
      </w:r>
      <w:r w:rsidR="003879E6" w:rsidRPr="00A12FEF">
        <w:t xml:space="preserve"> marks)</w:t>
      </w:r>
    </w:p>
    <w:p w14:paraId="585464A9" w14:textId="290AD029" w:rsidR="003879E6" w:rsidRPr="00887CCE" w:rsidRDefault="003879E6" w:rsidP="003879E6">
      <w:pPr>
        <w:pStyle w:val="PCHead"/>
        <w:rPr>
          <w:lang w:val="en-AU"/>
        </w:rPr>
      </w:pPr>
      <w:r w:rsidRPr="00887CCE">
        <w:rPr>
          <w:lang w:val="en-AU"/>
        </w:rPr>
        <w:t xml:space="preserve">Question </w:t>
      </w:r>
      <w:r w:rsidR="006D5D89">
        <w:rPr>
          <w:lang w:val="en-AU"/>
        </w:rPr>
        <w:t>3</w:t>
      </w:r>
    </w:p>
    <w:p w14:paraId="38A69790" w14:textId="7C9E3473" w:rsidR="003879E6" w:rsidRPr="00E754F8" w:rsidRDefault="003879E6" w:rsidP="003879E6">
      <w:pPr>
        <w:pStyle w:val="PKQ1"/>
        <w:rPr>
          <w:b/>
        </w:rPr>
      </w:pPr>
      <w:r w:rsidRPr="00E754F8">
        <w:rPr>
          <w:i/>
        </w:rPr>
        <w:t>Q</w:t>
      </w:r>
      <w:r w:rsidRPr="00E754F8">
        <w:t xml:space="preserve"> = </w:t>
      </w:r>
      <w:r w:rsidRPr="00E754F8">
        <w:rPr>
          <w:i/>
        </w:rPr>
        <w:t>mc</w:t>
      </w:r>
      <w:r w:rsidRPr="00E754F8">
        <w:t>∆</w:t>
      </w:r>
      <w:r w:rsidRPr="00E754F8">
        <w:rPr>
          <w:i/>
        </w:rPr>
        <w:t>T</w:t>
      </w:r>
      <w:r w:rsidRPr="00E754F8">
        <w:t xml:space="preserve"> = 100 × 4200 × (</w:t>
      </w:r>
      <w:r w:rsidRPr="00A12FEF">
        <w:t>35.0 – 20.0</w:t>
      </w:r>
      <w:r w:rsidRPr="00E754F8">
        <w:t>) = 100 × 4200 × 15</w:t>
      </w:r>
      <w:r w:rsidRPr="00A12FEF">
        <w:t>.0</w:t>
      </w:r>
      <w:r w:rsidRPr="00E754F8">
        <w:t xml:space="preserve"> = 6.3 × 10</w:t>
      </w:r>
      <w:r w:rsidRPr="00E754F8">
        <w:rPr>
          <w:vertAlign w:val="superscript"/>
        </w:rPr>
        <w:t>6</w:t>
      </w:r>
      <w:r w:rsidR="00A12FEF">
        <w:t xml:space="preserve"> J or 6.3 </w:t>
      </w:r>
      <w:r w:rsidRPr="00E754F8">
        <w:t>MJ</w:t>
      </w:r>
      <w:r w:rsidR="00A12FEF">
        <w:tab/>
      </w:r>
      <w:r>
        <w:t>(</w:t>
      </w:r>
      <w:r w:rsidRPr="00E754F8">
        <w:t>2</w:t>
      </w:r>
      <w:r>
        <w:t xml:space="preserve"> marks)</w:t>
      </w:r>
    </w:p>
    <w:p w14:paraId="33B49467" w14:textId="1C0ECDF0" w:rsidR="003879E6" w:rsidRPr="00887CCE" w:rsidRDefault="003879E6" w:rsidP="003879E6">
      <w:pPr>
        <w:pStyle w:val="PCHead"/>
        <w:rPr>
          <w:rFonts w:ascii="Times New Roman" w:hAnsi="Times New Roman"/>
          <w:lang w:val="en-AU"/>
        </w:rPr>
      </w:pPr>
      <w:r w:rsidRPr="00887CCE">
        <w:rPr>
          <w:lang w:val="en-AU"/>
        </w:rPr>
        <w:t>Question</w:t>
      </w:r>
      <w:r w:rsidRPr="00A12FEF">
        <w:t xml:space="preserve"> </w:t>
      </w:r>
      <w:r w:rsidR="00814C4D">
        <w:t>4</w:t>
      </w:r>
    </w:p>
    <w:p w14:paraId="31ADFE33" w14:textId="0A05A56A" w:rsidR="003879E6" w:rsidRPr="00887CCE" w:rsidRDefault="003879E6" w:rsidP="003879E6">
      <w:pPr>
        <w:pStyle w:val="PKQ1"/>
      </w:pPr>
      <w:r w:rsidRPr="00887CCE">
        <w:t>Temperature is a measure of the average kinetic energy</w:t>
      </w:r>
      <w:r w:rsidR="00A12FEF">
        <w:t xml:space="preserve"> of particles within a system.</w:t>
      </w:r>
      <w:r w:rsidR="006A0E37">
        <w:t xml:space="preserve">  (1)</w:t>
      </w:r>
      <w:r w:rsidR="00A12FEF">
        <w:tab/>
      </w:r>
    </w:p>
    <w:p w14:paraId="06A32575" w14:textId="77777777" w:rsidR="000D40BD" w:rsidRDefault="003879E6" w:rsidP="00A12FEF">
      <w:pPr>
        <w:pStyle w:val="PKQ1"/>
      </w:pPr>
      <w:r w:rsidRPr="00887CCE">
        <w:t xml:space="preserve">If the </w:t>
      </w:r>
      <w:r w:rsidRPr="00887CCE">
        <w:rPr>
          <w:bCs/>
        </w:rPr>
        <w:t>average</w:t>
      </w:r>
      <w:r w:rsidRPr="00887CCE">
        <w:t xml:space="preserve"> kinetic energy</w:t>
      </w:r>
      <w:r>
        <w:t xml:space="preserve"> of the particles with</w:t>
      </w:r>
      <w:r w:rsidRPr="00887CCE">
        <w:t>in two objects is the same</w:t>
      </w:r>
      <w:r>
        <w:t>,</w:t>
      </w:r>
      <w:r w:rsidRPr="00887CCE">
        <w:t xml:space="preserve"> then their temperature will</w:t>
      </w:r>
      <w:r>
        <w:t xml:space="preserve"> </w:t>
      </w:r>
      <w:r w:rsidRPr="00887CCE">
        <w:t>be the same.</w:t>
      </w:r>
      <w:r w:rsidR="006A0E37">
        <w:t xml:space="preserve"> (1) </w:t>
      </w:r>
    </w:p>
    <w:p w14:paraId="34B2325B" w14:textId="77777777" w:rsidR="000D40BD" w:rsidRDefault="000D40BD" w:rsidP="000D40BD">
      <w:pPr>
        <w:pStyle w:val="PKQ1"/>
        <w:ind w:left="0"/>
      </w:pPr>
    </w:p>
    <w:p w14:paraId="3342AF4A" w14:textId="77777777" w:rsidR="000D40BD" w:rsidRDefault="000D40BD" w:rsidP="000D40BD">
      <w:pPr>
        <w:pStyle w:val="PKQ1"/>
        <w:ind w:left="0"/>
        <w:rPr>
          <w:b/>
        </w:rPr>
      </w:pPr>
      <w:r>
        <w:rPr>
          <w:b/>
        </w:rPr>
        <w:t>Question 5</w:t>
      </w:r>
    </w:p>
    <w:p w14:paraId="68CA227A" w14:textId="099516BB" w:rsidR="000D40BD" w:rsidRDefault="000D40BD" w:rsidP="000D40BD">
      <w:pPr>
        <w:pStyle w:val="PKQ1"/>
        <w:numPr>
          <w:ilvl w:val="0"/>
          <w:numId w:val="2"/>
        </w:numPr>
      </w:pPr>
      <w:r>
        <w:t xml:space="preserve">Internal potential energy is contained in the bonds (1 mark) (and can be described mathematically as springs). </w:t>
      </w:r>
    </w:p>
    <w:p w14:paraId="73488E1D" w14:textId="79EBBBEC" w:rsidR="000D40BD" w:rsidRDefault="000D40BD" w:rsidP="000D40BD">
      <w:pPr>
        <w:pStyle w:val="PKQ1"/>
        <w:ind w:left="720" w:hanging="360"/>
      </w:pPr>
      <w:r>
        <w:tab/>
        <w:t>Internal kinetic energy is the vibration of the atoms/molecules about their fixed positions (1 mark)</w:t>
      </w:r>
    </w:p>
    <w:p w14:paraId="6395413F" w14:textId="77777777" w:rsidR="000D40BD" w:rsidRDefault="000D40BD" w:rsidP="000D40BD">
      <w:pPr>
        <w:pStyle w:val="PKQ1"/>
        <w:ind w:left="720" w:hanging="360"/>
      </w:pPr>
    </w:p>
    <w:p w14:paraId="6FF4F91B" w14:textId="0E75C147" w:rsidR="000D40BD" w:rsidRDefault="000D40BD" w:rsidP="000D40BD">
      <w:pPr>
        <w:pStyle w:val="PKQ1"/>
        <w:numPr>
          <w:ilvl w:val="0"/>
          <w:numId w:val="2"/>
        </w:numPr>
      </w:pPr>
      <w:r>
        <w:lastRenderedPageBreak/>
        <w:t>As the temperature is increased the average kinetic energy of the vibrations increases.</w:t>
      </w:r>
    </w:p>
    <w:p w14:paraId="6435156C" w14:textId="77777777" w:rsidR="00B016EB" w:rsidRDefault="00B016EB" w:rsidP="000D40BD">
      <w:pPr>
        <w:pStyle w:val="PKQ1"/>
        <w:ind w:left="0"/>
      </w:pPr>
    </w:p>
    <w:p w14:paraId="6383C904" w14:textId="77777777" w:rsidR="00B016EB" w:rsidRDefault="00B016EB" w:rsidP="000D40BD">
      <w:pPr>
        <w:pStyle w:val="PKQ1"/>
        <w:ind w:left="0"/>
        <w:rPr>
          <w:b/>
        </w:rPr>
      </w:pPr>
      <w:r>
        <w:rPr>
          <w:b/>
        </w:rPr>
        <w:t>Question 6:</w:t>
      </w:r>
    </w:p>
    <w:p w14:paraId="58CE0338" w14:textId="6EA2760A" w:rsidR="00D0660B" w:rsidRDefault="00D0660B" w:rsidP="00D0660B">
      <w:pPr>
        <w:pStyle w:val="PKQ1"/>
        <w:numPr>
          <w:ilvl w:val="0"/>
          <w:numId w:val="3"/>
        </w:numPr>
      </w:pPr>
      <w:r>
        <w:t>Absolute zero is the theoretical temperature at which the molecules don’t move. In reality quantum effects cause a Bose-Einstein condensate to occur near absolute zero</w:t>
      </w:r>
    </w:p>
    <w:p w14:paraId="47C09C43" w14:textId="77777777" w:rsidR="00DD7BAB" w:rsidRPr="00DD7BAB" w:rsidRDefault="00DD7BAB" w:rsidP="00DD7BAB">
      <w:pPr>
        <w:pStyle w:val="PKQ1"/>
        <w:numPr>
          <w:ilvl w:val="0"/>
          <w:numId w:val="3"/>
        </w:numPr>
        <w:ind w:left="426" w:hanging="426"/>
      </w:pPr>
      <w:r>
        <w:t xml:space="preserve">The temperature increments </w:t>
      </w:r>
      <w:proofErr w:type="gramStart"/>
      <w:r>
        <w:t xml:space="preserve">for  </w:t>
      </w:r>
      <w:r w:rsidRPr="00DD7BAB">
        <w:rPr>
          <w:rFonts w:asciiTheme="majorHAnsi" w:hAnsiTheme="majorHAnsi"/>
          <w:szCs w:val="24"/>
        </w:rPr>
        <w:t>°</w:t>
      </w:r>
      <w:proofErr w:type="gramEnd"/>
      <w:r w:rsidRPr="00DD7BAB">
        <w:rPr>
          <w:rFonts w:asciiTheme="majorHAnsi" w:hAnsiTheme="majorHAnsi"/>
          <w:szCs w:val="24"/>
        </w:rPr>
        <w:t>C or K</w:t>
      </w:r>
      <w:r>
        <w:rPr>
          <w:rFonts w:asciiTheme="majorHAnsi" w:hAnsiTheme="majorHAnsi"/>
          <w:szCs w:val="24"/>
        </w:rPr>
        <w:t xml:space="preserve"> are the same, that is a 1 degree change in Celsius is the same as a 1 degree change in Kelvin.</w:t>
      </w:r>
    </w:p>
    <w:p w14:paraId="5EAA9A53" w14:textId="77777777" w:rsidR="001B2BDD" w:rsidRDefault="001B2BDD" w:rsidP="00DD7BAB">
      <w:pPr>
        <w:pStyle w:val="PKQ1"/>
        <w:numPr>
          <w:ilvl w:val="0"/>
          <w:numId w:val="3"/>
        </w:numPr>
        <w:ind w:left="426" w:hanging="426"/>
      </w:pPr>
      <w:r>
        <w:t xml:space="preserve">200 </w:t>
      </w:r>
      <w:r w:rsidRPr="001B2BDD">
        <w:t>°C</w:t>
      </w:r>
      <w:r>
        <w:t xml:space="preserve"> = 200+273.15 = 473.15K  = 473 K ( 1mark)         598 K = 598- 273.15 = 324.85= 325  </w:t>
      </w:r>
      <w:r w:rsidRPr="001B2BDD">
        <w:t>°C</w:t>
      </w:r>
      <w:r>
        <w:t xml:space="preserve">    ( 1 </w:t>
      </w:r>
      <w:proofErr w:type="spellStart"/>
      <w:r>
        <w:t>mk</w:t>
      </w:r>
      <w:proofErr w:type="spellEnd"/>
      <w:r>
        <w:t>)</w:t>
      </w:r>
    </w:p>
    <w:p w14:paraId="78435845" w14:textId="6609D4EF" w:rsidR="000A6C46" w:rsidRDefault="000A6DC8" w:rsidP="00DD7BAB">
      <w:pPr>
        <w:pStyle w:val="PKQ1"/>
        <w:numPr>
          <w:ilvl w:val="0"/>
          <w:numId w:val="3"/>
        </w:numPr>
        <w:ind w:left="426" w:hanging="426"/>
      </w:pPr>
      <w:r>
        <w:t>Answer is C:  To compare the energies of two temperatures the temperature needs to be converted to Kelvin, as Kelv</w:t>
      </w:r>
      <w:r w:rsidR="000A6C46">
        <w:t>in is relative to absolute zero (2 marks)</w:t>
      </w:r>
    </w:p>
    <w:p w14:paraId="703B8BAB" w14:textId="58844132" w:rsidR="003879E6" w:rsidRPr="00887CCE" w:rsidRDefault="001B2BDD" w:rsidP="000A6C46">
      <w:pPr>
        <w:pStyle w:val="PKQ1"/>
        <w:ind w:left="426"/>
      </w:pPr>
      <w:r>
        <w:t xml:space="preserve">             </w:t>
      </w:r>
      <w:r w:rsidR="000A6C46" w:rsidRPr="000A6C46">
        <w:rPr>
          <w:rFonts w:ascii="Verdana" w:eastAsia="Calibri" w:hAnsi="Verdana" w:cs="Times New Roman"/>
          <w:position w:val="-6"/>
          <w:sz w:val="22"/>
          <w:lang w:eastAsia="en-US"/>
        </w:rPr>
        <w:object w:dxaOrig="2980" w:dyaOrig="320" w14:anchorId="06B49351">
          <v:shape id="_x0000_i1028" type="#_x0000_t75" style="width:148.5pt;height:16.5pt" o:ole="">
            <v:imagedata r:id="rId15" o:title=""/>
          </v:shape>
          <o:OLEObject Type="Embed" ProgID="Equation.DSMT4" ShapeID="_x0000_i1028" DrawAspect="Content" ObjectID="_1611738054" r:id="rId16"/>
        </w:object>
      </w:r>
      <w:r w:rsidR="00A12FEF">
        <w:tab/>
      </w:r>
    </w:p>
    <w:p w14:paraId="376A1522" w14:textId="5BB719CE" w:rsidR="003879E6" w:rsidRPr="000A6C46" w:rsidRDefault="000A6C46" w:rsidP="003879E6">
      <w:pPr>
        <w:rPr>
          <w:rFonts w:asciiTheme="majorHAnsi" w:hAnsiTheme="majorHAnsi"/>
        </w:rPr>
      </w:pPr>
      <w:r>
        <w:rPr>
          <w:b/>
        </w:rPr>
        <w:tab/>
      </w:r>
      <w:r w:rsidRPr="000A6C46">
        <w:rPr>
          <w:rFonts w:asciiTheme="majorHAnsi" w:hAnsiTheme="majorHAnsi"/>
        </w:rPr>
        <w:t>Double the average energy will be double the temperature in Kelvin</w:t>
      </w:r>
    </w:p>
    <w:p w14:paraId="451542F9" w14:textId="54704391" w:rsidR="000A6C46" w:rsidRDefault="000A6C46" w:rsidP="003879E6">
      <w:pPr>
        <w:rPr>
          <w:b/>
        </w:rPr>
      </w:pPr>
      <w:r>
        <w:rPr>
          <w:b/>
        </w:rPr>
        <w:tab/>
      </w:r>
      <w:r w:rsidRPr="000A6C46">
        <w:rPr>
          <w:b/>
          <w:position w:val="-6"/>
        </w:rPr>
        <w:object w:dxaOrig="2000" w:dyaOrig="279" w14:anchorId="5447756A">
          <v:shape id="_x0000_i1029" type="#_x0000_t75" style="width:100.5pt;height:13.5pt" o:ole="">
            <v:imagedata r:id="rId17" o:title=""/>
          </v:shape>
          <o:OLEObject Type="Embed" ProgID="Equation.DSMT4" ShapeID="_x0000_i1029" DrawAspect="Content" ObjectID="_1611738055" r:id="rId18"/>
        </w:object>
      </w:r>
    </w:p>
    <w:p w14:paraId="4F98A2C2" w14:textId="69670B26" w:rsidR="000A6C46" w:rsidRPr="00FA4462" w:rsidRDefault="000A6C46" w:rsidP="003879E6">
      <w:pPr>
        <w:rPr>
          <w:rFonts w:asciiTheme="majorHAnsi" w:hAnsiTheme="majorHAnsi"/>
        </w:rPr>
      </w:pPr>
      <w:r>
        <w:rPr>
          <w:b/>
        </w:rPr>
        <w:tab/>
      </w:r>
      <w:r w:rsidRPr="00FA4462">
        <w:rPr>
          <w:rFonts w:asciiTheme="majorHAnsi" w:hAnsiTheme="majorHAnsi"/>
        </w:rPr>
        <w:t xml:space="preserve">Convert the temperature back to degrees </w:t>
      </w:r>
      <w:r w:rsidR="00FA4462">
        <w:rPr>
          <w:rFonts w:asciiTheme="majorHAnsi" w:hAnsiTheme="majorHAnsi"/>
        </w:rPr>
        <w:t>Celsius.</w:t>
      </w:r>
    </w:p>
    <w:p w14:paraId="242F6C98" w14:textId="48D17A51" w:rsidR="000A6C46" w:rsidRPr="00887CCE" w:rsidRDefault="000A6C46" w:rsidP="003879E6">
      <w:pPr>
        <w:rPr>
          <w:b/>
        </w:rPr>
      </w:pPr>
      <w:r>
        <w:rPr>
          <w:b/>
        </w:rPr>
        <w:tab/>
      </w:r>
      <w:r w:rsidRPr="000A6C46">
        <w:rPr>
          <w:b/>
          <w:position w:val="-6"/>
        </w:rPr>
        <w:object w:dxaOrig="4239" w:dyaOrig="320" w14:anchorId="2099D6C8">
          <v:shape id="_x0000_i1030" type="#_x0000_t75" style="width:211.5pt;height:16.5pt" o:ole="">
            <v:imagedata r:id="rId19" o:title=""/>
          </v:shape>
          <o:OLEObject Type="Embed" ProgID="Equation.DSMT4" ShapeID="_x0000_i1030" DrawAspect="Content" ObjectID="_1611738056" r:id="rId20"/>
        </w:object>
      </w:r>
    </w:p>
    <w:p w14:paraId="7BB9967C" w14:textId="1F6AEDE4" w:rsidR="003879E6" w:rsidRPr="00887CCE" w:rsidRDefault="00E068C2" w:rsidP="003879E6">
      <w:pPr>
        <w:pStyle w:val="PCHead"/>
        <w:rPr>
          <w:lang w:val="en-AU"/>
        </w:rPr>
      </w:pPr>
      <w:r>
        <w:rPr>
          <w:lang w:val="en-AU"/>
        </w:rPr>
        <w:t xml:space="preserve">Question </w:t>
      </w:r>
      <w:r w:rsidR="00B016EB">
        <w:rPr>
          <w:lang w:val="en-AU"/>
        </w:rPr>
        <w:t>7</w:t>
      </w:r>
    </w:p>
    <w:p w14:paraId="19CF0AC9" w14:textId="4EA93DC1" w:rsidR="003879E6" w:rsidRPr="00887CCE" w:rsidRDefault="003879E6" w:rsidP="003879E6">
      <w:pPr>
        <w:pStyle w:val="PKQ1"/>
      </w:pPr>
      <w:r w:rsidRPr="00887CCE">
        <w:t xml:space="preserve">Energy transferred to water: </w:t>
      </w:r>
      <w:r w:rsidR="00E1141A" w:rsidRPr="00E1141A">
        <w:rPr>
          <w:position w:val="-8"/>
        </w:rPr>
        <w:object w:dxaOrig="3480" w:dyaOrig="300" w14:anchorId="52EF7F5A">
          <v:shape id="_x0000_i1031" type="#_x0000_t75" style="width:174pt;height:15pt" o:ole="">
            <v:imagedata r:id="rId21" o:title=""/>
          </v:shape>
          <o:OLEObject Type="Embed" ProgID="Equation.DSMT4" ShapeID="_x0000_i1031" DrawAspect="Content" ObjectID="_1611738057" r:id="rId22"/>
        </w:object>
      </w:r>
      <w:r w:rsidRPr="00887CCE">
        <w:tab/>
      </w:r>
      <w:r>
        <w:t>(</w:t>
      </w:r>
      <w:r w:rsidRPr="00887CCE">
        <w:t>1</w:t>
      </w:r>
      <w:r>
        <w:t xml:space="preserve"> mark)</w:t>
      </w:r>
    </w:p>
    <w:p w14:paraId="36DD7EB0" w14:textId="4EA8A2DF" w:rsidR="003879E6" w:rsidRPr="00887CCE" w:rsidRDefault="003879E6" w:rsidP="003879E6">
      <w:pPr>
        <w:pStyle w:val="PKQ1"/>
      </w:pPr>
      <w:r w:rsidRPr="00887CCE">
        <w:t xml:space="preserve">Energy transferred from metal: </w:t>
      </w:r>
      <w:r w:rsidR="00E1141A" w:rsidRPr="00E1141A">
        <w:rPr>
          <w:position w:val="-10"/>
        </w:rPr>
        <w:object w:dxaOrig="3900" w:dyaOrig="320" w14:anchorId="4B800778">
          <v:shape id="_x0000_i1032" type="#_x0000_t75" style="width:195pt;height:15.75pt" o:ole="">
            <v:imagedata r:id="rId23" o:title=""/>
          </v:shape>
          <o:OLEObject Type="Embed" ProgID="Equation.DSMT4" ShapeID="_x0000_i1032" DrawAspect="Content" ObjectID="_1611738058" r:id="rId24"/>
        </w:object>
      </w:r>
      <w:r w:rsidRPr="00887CCE">
        <w:tab/>
      </w:r>
      <w:r>
        <w:t>(</w:t>
      </w:r>
      <w:r w:rsidRPr="00887CCE">
        <w:t>1</w:t>
      </w:r>
      <w:r>
        <w:t xml:space="preserve"> mark)</w:t>
      </w:r>
    </w:p>
    <w:p w14:paraId="6A51EC38" w14:textId="0BEED2E2" w:rsidR="003879E6" w:rsidRPr="00887CCE" w:rsidRDefault="005B0CC1" w:rsidP="003879E6">
      <w:pPr>
        <w:pStyle w:val="PKQ1"/>
        <w:rPr>
          <w:b/>
        </w:rPr>
      </w:pPr>
      <w:r>
        <w:t>S</w:t>
      </w:r>
      <w:r w:rsidR="003879E6" w:rsidRPr="00887CCE">
        <w:t xml:space="preserve">o </w:t>
      </w:r>
      <w:r w:rsidR="003879E6">
        <w:t xml:space="preserve">the </w:t>
      </w:r>
      <w:r w:rsidR="003879E6" w:rsidRPr="00887CCE">
        <w:t xml:space="preserve">specific heat capacity of </w:t>
      </w:r>
      <w:r w:rsidR="003879E6">
        <w:t xml:space="preserve">the </w:t>
      </w:r>
      <w:r w:rsidR="003879E6" w:rsidRPr="00887CCE">
        <w:t xml:space="preserve">unknown metal: </w:t>
      </w:r>
      <w:r w:rsidR="00E1141A" w:rsidRPr="00E1141A">
        <w:rPr>
          <w:position w:val="-24"/>
        </w:rPr>
        <w:object w:dxaOrig="2439" w:dyaOrig="620" w14:anchorId="13B3A6E1">
          <v:shape id="_x0000_i1033" type="#_x0000_t75" style="width:122.25pt;height:30.75pt" o:ole="">
            <v:imagedata r:id="rId25" o:title=""/>
          </v:shape>
          <o:OLEObject Type="Embed" ProgID="Equation.DSMT4" ShapeID="_x0000_i1033" DrawAspect="Content" ObjectID="_1611738059" r:id="rId26"/>
        </w:object>
      </w:r>
      <w:r w:rsidR="003879E6" w:rsidRPr="00887CCE">
        <w:tab/>
      </w:r>
      <w:r w:rsidR="003879E6">
        <w:t>(</w:t>
      </w:r>
      <w:r w:rsidR="003879E6" w:rsidRPr="00887CCE">
        <w:t>1</w:t>
      </w:r>
      <w:r w:rsidR="003879E6">
        <w:t xml:space="preserve"> mark)</w:t>
      </w:r>
    </w:p>
    <w:p w14:paraId="63E008B8" w14:textId="746F2045" w:rsidR="003879E6" w:rsidRPr="00887CCE" w:rsidRDefault="003879E6" w:rsidP="003879E6">
      <w:pPr>
        <w:pStyle w:val="PKQ1"/>
      </w:pPr>
      <w:r w:rsidRPr="00887CCE">
        <w:t>From table of specific heat capacities this would most closely match aluminium</w:t>
      </w:r>
      <w:r w:rsidR="00E92229">
        <w:t xml:space="preserve">. </w:t>
      </w:r>
      <w:r w:rsidR="00FC2821">
        <w:br/>
      </w:r>
      <w:r w:rsidR="00E92229">
        <w:t>(Note that the question specifies that the substance is a metal.)</w:t>
      </w:r>
      <w:r w:rsidRPr="00887CCE">
        <w:rPr>
          <w:rFonts w:ascii="Times New Roman" w:hAnsi="Times New Roman"/>
        </w:rPr>
        <w:tab/>
      </w:r>
      <w:r>
        <w:rPr>
          <w:rFonts w:ascii="Times New Roman" w:hAnsi="Times New Roman"/>
        </w:rPr>
        <w:t>(</w:t>
      </w:r>
      <w:r w:rsidRPr="00FB5B66">
        <w:t>1</w:t>
      </w:r>
      <w:r>
        <w:t xml:space="preserve"> mark)</w:t>
      </w:r>
    </w:p>
    <w:sectPr w:rsidR="003879E6" w:rsidRPr="00887CCE" w:rsidSect="00857B9B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153CE2" w14:textId="77777777" w:rsidR="001B70A7" w:rsidRDefault="001B70A7">
      <w:r>
        <w:separator/>
      </w:r>
    </w:p>
  </w:endnote>
  <w:endnote w:type="continuationSeparator" w:id="0">
    <w:p w14:paraId="3C6A4B53" w14:textId="77777777" w:rsidR="001B70A7" w:rsidRDefault="001B7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4BA0DB12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1E2503">
          <w:rPr>
            <w:rFonts w:ascii="Arial" w:hAnsi="Arial" w:cs="Arial"/>
            <w:sz w:val="16"/>
            <w:szCs w:val="16"/>
          </w:rPr>
          <w:t>2018</w:t>
        </w:r>
        <w:r w:rsidR="001E2503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8A7D7A">
          <w:rPr>
            <w:rFonts w:ascii="Arial" w:hAnsi="Arial" w:cs="Arial"/>
            <w:sz w:val="16"/>
            <w:szCs w:val="16"/>
          </w:rPr>
          <w:t>978</w:t>
        </w:r>
        <w:r>
          <w:rPr>
            <w:rFonts w:ascii="Arial" w:hAnsi="Arial" w:cs="Arial"/>
            <w:sz w:val="16"/>
            <w:szCs w:val="16"/>
          </w:rPr>
          <w:t xml:space="preserve"> 1 4886 </w:t>
        </w:r>
        <w:r w:rsidR="001E2503">
          <w:rPr>
            <w:rFonts w:ascii="Arial" w:hAnsi="Arial" w:cs="Arial"/>
            <w:sz w:val="16"/>
            <w:szCs w:val="16"/>
          </w:rPr>
          <w:t>1810 9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6E0C11">
          <w:rPr>
            <w:rFonts w:ascii="Arial" w:hAnsi="Arial" w:cs="Arial"/>
            <w:noProof/>
            <w:sz w:val="16"/>
            <w:szCs w:val="16"/>
          </w:rPr>
          <w:t>2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1348ACEE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1E2503">
          <w:rPr>
            <w:rFonts w:ascii="Arial" w:hAnsi="Arial" w:cs="Arial"/>
            <w:sz w:val="16"/>
            <w:szCs w:val="16"/>
          </w:rPr>
          <w:t>2018</w:t>
        </w:r>
        <w:r w:rsidR="001E2503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E35C34" w:rsidRPr="00E35C34">
          <w:rPr>
            <w:rFonts w:ascii="Arial" w:hAnsi="Arial" w:cs="Arial"/>
            <w:sz w:val="16"/>
            <w:szCs w:val="16"/>
          </w:rPr>
          <w:t>978</w:t>
        </w:r>
        <w:r w:rsidR="00E35C34">
          <w:rPr>
            <w:rFonts w:ascii="Arial" w:hAnsi="Arial" w:cs="Arial"/>
            <w:sz w:val="16"/>
            <w:szCs w:val="16"/>
          </w:rPr>
          <w:t xml:space="preserve"> </w:t>
        </w:r>
        <w:r w:rsidR="00E35C34" w:rsidRPr="00E35C34">
          <w:rPr>
            <w:rFonts w:ascii="Arial" w:hAnsi="Arial" w:cs="Arial"/>
            <w:sz w:val="16"/>
            <w:szCs w:val="16"/>
          </w:rPr>
          <w:t>1</w:t>
        </w:r>
        <w:r w:rsidR="00E35C34">
          <w:rPr>
            <w:rFonts w:ascii="Arial" w:hAnsi="Arial" w:cs="Arial"/>
            <w:sz w:val="16"/>
            <w:szCs w:val="16"/>
          </w:rPr>
          <w:t xml:space="preserve"> </w:t>
        </w:r>
        <w:r w:rsidR="00E35C34" w:rsidRPr="00E35C34">
          <w:rPr>
            <w:rFonts w:ascii="Arial" w:hAnsi="Arial" w:cs="Arial"/>
            <w:sz w:val="16"/>
            <w:szCs w:val="16"/>
          </w:rPr>
          <w:t>4886</w:t>
        </w:r>
        <w:r w:rsidR="00E35C34">
          <w:rPr>
            <w:rFonts w:ascii="Arial" w:hAnsi="Arial" w:cs="Arial"/>
            <w:sz w:val="16"/>
            <w:szCs w:val="16"/>
          </w:rPr>
          <w:t xml:space="preserve"> </w:t>
        </w:r>
        <w:r w:rsidR="00E35C34" w:rsidRPr="00E35C34">
          <w:rPr>
            <w:rFonts w:ascii="Arial" w:hAnsi="Arial" w:cs="Arial"/>
            <w:sz w:val="16"/>
            <w:szCs w:val="16"/>
          </w:rPr>
          <w:t>1810</w:t>
        </w:r>
        <w:r w:rsidR="00E35C34">
          <w:rPr>
            <w:rFonts w:ascii="Arial" w:hAnsi="Arial" w:cs="Arial"/>
            <w:sz w:val="16"/>
            <w:szCs w:val="16"/>
          </w:rPr>
          <w:t xml:space="preserve"> </w:t>
        </w:r>
        <w:r w:rsidR="00E35C34" w:rsidRPr="00E35C34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6E0C11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C1D26" w14:textId="77777777" w:rsidR="001B70A7" w:rsidRDefault="001B70A7">
      <w:r>
        <w:separator/>
      </w:r>
    </w:p>
  </w:footnote>
  <w:footnote w:type="continuationSeparator" w:id="0">
    <w:p w14:paraId="19A3AA25" w14:textId="77777777" w:rsidR="001B70A7" w:rsidRDefault="001B7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2C9BDEC0" w:rsidR="00003D32" w:rsidRDefault="00857B9B" w:rsidP="007824E3">
    <w:pPr>
      <w:pStyle w:val="Header"/>
      <w:tabs>
        <w:tab w:val="left" w:pos="10490"/>
      </w:tabs>
    </w:pPr>
    <w:r>
      <w:rPr>
        <w:noProof/>
        <w:lang w:eastAsia="en-AU"/>
      </w:rPr>
      <w:drawing>
        <wp:inline distT="0" distB="0" distL="0" distR="0" wp14:anchorId="72BD4942" wp14:editId="22F3F027">
          <wp:extent cx="6489700" cy="5461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header_gre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97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50542"/>
    <w:multiLevelType w:val="hybridMultilevel"/>
    <w:tmpl w:val="92B6D3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D07D0"/>
    <w:multiLevelType w:val="hybridMultilevel"/>
    <w:tmpl w:val="657A64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37FD2"/>
    <w:rsid w:val="00040A23"/>
    <w:rsid w:val="0006359E"/>
    <w:rsid w:val="0006699A"/>
    <w:rsid w:val="00066AE9"/>
    <w:rsid w:val="00076BCD"/>
    <w:rsid w:val="00081499"/>
    <w:rsid w:val="000855DB"/>
    <w:rsid w:val="00090943"/>
    <w:rsid w:val="000A1C58"/>
    <w:rsid w:val="000A33FE"/>
    <w:rsid w:val="000A4E6E"/>
    <w:rsid w:val="000A5203"/>
    <w:rsid w:val="000A6C46"/>
    <w:rsid w:val="000A6DC8"/>
    <w:rsid w:val="000B36C8"/>
    <w:rsid w:val="000C3AE9"/>
    <w:rsid w:val="000C4E88"/>
    <w:rsid w:val="000D40BD"/>
    <w:rsid w:val="000D46AE"/>
    <w:rsid w:val="000E3329"/>
    <w:rsid w:val="000E54FE"/>
    <w:rsid w:val="000F3FDD"/>
    <w:rsid w:val="000F6647"/>
    <w:rsid w:val="001008FD"/>
    <w:rsid w:val="001024E4"/>
    <w:rsid w:val="00102E05"/>
    <w:rsid w:val="00106021"/>
    <w:rsid w:val="00110392"/>
    <w:rsid w:val="001156C7"/>
    <w:rsid w:val="00123D52"/>
    <w:rsid w:val="0012601F"/>
    <w:rsid w:val="0013039E"/>
    <w:rsid w:val="0013380F"/>
    <w:rsid w:val="00141644"/>
    <w:rsid w:val="00152BA5"/>
    <w:rsid w:val="001724BE"/>
    <w:rsid w:val="00184DCA"/>
    <w:rsid w:val="00186565"/>
    <w:rsid w:val="001B2BDD"/>
    <w:rsid w:val="001B30DF"/>
    <w:rsid w:val="001B70A7"/>
    <w:rsid w:val="001C30EE"/>
    <w:rsid w:val="001C6154"/>
    <w:rsid w:val="001E2503"/>
    <w:rsid w:val="001E3C45"/>
    <w:rsid w:val="001F1464"/>
    <w:rsid w:val="001F2573"/>
    <w:rsid w:val="001F3A67"/>
    <w:rsid w:val="001F7EA5"/>
    <w:rsid w:val="002022D7"/>
    <w:rsid w:val="002075F2"/>
    <w:rsid w:val="002106FA"/>
    <w:rsid w:val="00215761"/>
    <w:rsid w:val="002171E3"/>
    <w:rsid w:val="00221A98"/>
    <w:rsid w:val="00234D65"/>
    <w:rsid w:val="00235423"/>
    <w:rsid w:val="0023667F"/>
    <w:rsid w:val="00247505"/>
    <w:rsid w:val="00250CC7"/>
    <w:rsid w:val="00257474"/>
    <w:rsid w:val="002648FF"/>
    <w:rsid w:val="0026577A"/>
    <w:rsid w:val="00267C3C"/>
    <w:rsid w:val="0027144F"/>
    <w:rsid w:val="00274400"/>
    <w:rsid w:val="00281DFB"/>
    <w:rsid w:val="00286D57"/>
    <w:rsid w:val="00287D13"/>
    <w:rsid w:val="002A4CD7"/>
    <w:rsid w:val="002B3DAA"/>
    <w:rsid w:val="002B4F29"/>
    <w:rsid w:val="002C49EF"/>
    <w:rsid w:val="002F2D4B"/>
    <w:rsid w:val="00303605"/>
    <w:rsid w:val="00316B73"/>
    <w:rsid w:val="0034590A"/>
    <w:rsid w:val="00350ACF"/>
    <w:rsid w:val="00365B68"/>
    <w:rsid w:val="0036732B"/>
    <w:rsid w:val="003768AD"/>
    <w:rsid w:val="003820D1"/>
    <w:rsid w:val="00384F35"/>
    <w:rsid w:val="00384F68"/>
    <w:rsid w:val="003879E6"/>
    <w:rsid w:val="003A1CD0"/>
    <w:rsid w:val="003A3400"/>
    <w:rsid w:val="003A411D"/>
    <w:rsid w:val="003B20B7"/>
    <w:rsid w:val="003B7CD8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77FC"/>
    <w:rsid w:val="004425E8"/>
    <w:rsid w:val="00444158"/>
    <w:rsid w:val="00463E2F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C46A8"/>
    <w:rsid w:val="004C7FFC"/>
    <w:rsid w:val="004D10CB"/>
    <w:rsid w:val="004E2936"/>
    <w:rsid w:val="004F1826"/>
    <w:rsid w:val="004F23D1"/>
    <w:rsid w:val="005044D8"/>
    <w:rsid w:val="005157F9"/>
    <w:rsid w:val="00522162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29AA"/>
    <w:rsid w:val="00573C61"/>
    <w:rsid w:val="00577781"/>
    <w:rsid w:val="0059099A"/>
    <w:rsid w:val="005920DC"/>
    <w:rsid w:val="005A4BDC"/>
    <w:rsid w:val="005B0CC1"/>
    <w:rsid w:val="005B2A90"/>
    <w:rsid w:val="005B31D9"/>
    <w:rsid w:val="005B5B58"/>
    <w:rsid w:val="005C0184"/>
    <w:rsid w:val="005C1BF2"/>
    <w:rsid w:val="005D54D9"/>
    <w:rsid w:val="005E09C6"/>
    <w:rsid w:val="005E262A"/>
    <w:rsid w:val="005E3601"/>
    <w:rsid w:val="005E4D33"/>
    <w:rsid w:val="005E5592"/>
    <w:rsid w:val="005E6EFF"/>
    <w:rsid w:val="005F70C8"/>
    <w:rsid w:val="00603CAA"/>
    <w:rsid w:val="00607033"/>
    <w:rsid w:val="00607A8D"/>
    <w:rsid w:val="00621367"/>
    <w:rsid w:val="006234EA"/>
    <w:rsid w:val="00626C0B"/>
    <w:rsid w:val="00635DB6"/>
    <w:rsid w:val="00644BD0"/>
    <w:rsid w:val="006450DE"/>
    <w:rsid w:val="006605B8"/>
    <w:rsid w:val="00675B24"/>
    <w:rsid w:val="00676C91"/>
    <w:rsid w:val="00676FB0"/>
    <w:rsid w:val="00682E5E"/>
    <w:rsid w:val="006922FA"/>
    <w:rsid w:val="00692C48"/>
    <w:rsid w:val="00694338"/>
    <w:rsid w:val="006957C8"/>
    <w:rsid w:val="00695C73"/>
    <w:rsid w:val="006A0E37"/>
    <w:rsid w:val="006B7AEF"/>
    <w:rsid w:val="006C331A"/>
    <w:rsid w:val="006D29D6"/>
    <w:rsid w:val="006D5D89"/>
    <w:rsid w:val="006E0C11"/>
    <w:rsid w:val="006E2F51"/>
    <w:rsid w:val="006E559C"/>
    <w:rsid w:val="006E6211"/>
    <w:rsid w:val="00702707"/>
    <w:rsid w:val="00703301"/>
    <w:rsid w:val="00707121"/>
    <w:rsid w:val="0071298B"/>
    <w:rsid w:val="00716F44"/>
    <w:rsid w:val="007330ED"/>
    <w:rsid w:val="0073322A"/>
    <w:rsid w:val="00741A03"/>
    <w:rsid w:val="007439DE"/>
    <w:rsid w:val="0075726E"/>
    <w:rsid w:val="007668A3"/>
    <w:rsid w:val="007824E3"/>
    <w:rsid w:val="0078527C"/>
    <w:rsid w:val="00787B80"/>
    <w:rsid w:val="007906B0"/>
    <w:rsid w:val="00792FB8"/>
    <w:rsid w:val="00795846"/>
    <w:rsid w:val="007A3F2D"/>
    <w:rsid w:val="007A587C"/>
    <w:rsid w:val="007A6AB3"/>
    <w:rsid w:val="007C269F"/>
    <w:rsid w:val="007C3208"/>
    <w:rsid w:val="007D674A"/>
    <w:rsid w:val="007E7C44"/>
    <w:rsid w:val="007F121C"/>
    <w:rsid w:val="007F4369"/>
    <w:rsid w:val="007F47F9"/>
    <w:rsid w:val="007F637C"/>
    <w:rsid w:val="00814C4D"/>
    <w:rsid w:val="00817254"/>
    <w:rsid w:val="00822892"/>
    <w:rsid w:val="00823FB9"/>
    <w:rsid w:val="00827CDD"/>
    <w:rsid w:val="00830ABA"/>
    <w:rsid w:val="00832867"/>
    <w:rsid w:val="00835954"/>
    <w:rsid w:val="008458AA"/>
    <w:rsid w:val="00845CC2"/>
    <w:rsid w:val="00852444"/>
    <w:rsid w:val="00857B9B"/>
    <w:rsid w:val="00863574"/>
    <w:rsid w:val="00872F47"/>
    <w:rsid w:val="00874A86"/>
    <w:rsid w:val="00875C9A"/>
    <w:rsid w:val="00886BBC"/>
    <w:rsid w:val="00890DD9"/>
    <w:rsid w:val="00893E1D"/>
    <w:rsid w:val="008977E6"/>
    <w:rsid w:val="00897C7A"/>
    <w:rsid w:val="008A53E2"/>
    <w:rsid w:val="008A5D6C"/>
    <w:rsid w:val="008D1303"/>
    <w:rsid w:val="008D5A65"/>
    <w:rsid w:val="008D6DD3"/>
    <w:rsid w:val="008E49AD"/>
    <w:rsid w:val="008E75CF"/>
    <w:rsid w:val="00906A9F"/>
    <w:rsid w:val="0091637D"/>
    <w:rsid w:val="009170C8"/>
    <w:rsid w:val="00921F8B"/>
    <w:rsid w:val="00927D8F"/>
    <w:rsid w:val="00931240"/>
    <w:rsid w:val="009373C7"/>
    <w:rsid w:val="00947D98"/>
    <w:rsid w:val="00971B84"/>
    <w:rsid w:val="00972BF4"/>
    <w:rsid w:val="00974DEE"/>
    <w:rsid w:val="009805FE"/>
    <w:rsid w:val="0098293C"/>
    <w:rsid w:val="009D63DA"/>
    <w:rsid w:val="009E5AE6"/>
    <w:rsid w:val="00A0389C"/>
    <w:rsid w:val="00A12FEF"/>
    <w:rsid w:val="00A16169"/>
    <w:rsid w:val="00A23CFC"/>
    <w:rsid w:val="00A2418C"/>
    <w:rsid w:val="00A2634C"/>
    <w:rsid w:val="00A32297"/>
    <w:rsid w:val="00A355AD"/>
    <w:rsid w:val="00A42DB7"/>
    <w:rsid w:val="00A52279"/>
    <w:rsid w:val="00A53C58"/>
    <w:rsid w:val="00A67278"/>
    <w:rsid w:val="00A74B77"/>
    <w:rsid w:val="00A90A1E"/>
    <w:rsid w:val="00AA35D0"/>
    <w:rsid w:val="00AA5A06"/>
    <w:rsid w:val="00AB4855"/>
    <w:rsid w:val="00AC0A7E"/>
    <w:rsid w:val="00AF0E05"/>
    <w:rsid w:val="00B00BE9"/>
    <w:rsid w:val="00B016EB"/>
    <w:rsid w:val="00B04D61"/>
    <w:rsid w:val="00B1351D"/>
    <w:rsid w:val="00B17603"/>
    <w:rsid w:val="00B22445"/>
    <w:rsid w:val="00B3237C"/>
    <w:rsid w:val="00B32906"/>
    <w:rsid w:val="00B33893"/>
    <w:rsid w:val="00B35624"/>
    <w:rsid w:val="00B4446C"/>
    <w:rsid w:val="00B46495"/>
    <w:rsid w:val="00B4739F"/>
    <w:rsid w:val="00B567FA"/>
    <w:rsid w:val="00B64D12"/>
    <w:rsid w:val="00B66463"/>
    <w:rsid w:val="00B75AD0"/>
    <w:rsid w:val="00B77A8B"/>
    <w:rsid w:val="00B80E64"/>
    <w:rsid w:val="00B94A7C"/>
    <w:rsid w:val="00BA0A1D"/>
    <w:rsid w:val="00BA1096"/>
    <w:rsid w:val="00BA3D79"/>
    <w:rsid w:val="00BB0A45"/>
    <w:rsid w:val="00BB1053"/>
    <w:rsid w:val="00BB1A1A"/>
    <w:rsid w:val="00BB6664"/>
    <w:rsid w:val="00BB7969"/>
    <w:rsid w:val="00BD3F8D"/>
    <w:rsid w:val="00BE17D6"/>
    <w:rsid w:val="00BE428D"/>
    <w:rsid w:val="00BF055C"/>
    <w:rsid w:val="00BF7DAE"/>
    <w:rsid w:val="00C016A0"/>
    <w:rsid w:val="00C104B2"/>
    <w:rsid w:val="00C121F9"/>
    <w:rsid w:val="00C144B8"/>
    <w:rsid w:val="00C2275A"/>
    <w:rsid w:val="00C229EC"/>
    <w:rsid w:val="00C25852"/>
    <w:rsid w:val="00C2711A"/>
    <w:rsid w:val="00C43565"/>
    <w:rsid w:val="00C6236E"/>
    <w:rsid w:val="00C7008F"/>
    <w:rsid w:val="00C71B91"/>
    <w:rsid w:val="00C73230"/>
    <w:rsid w:val="00CB161A"/>
    <w:rsid w:val="00CB2798"/>
    <w:rsid w:val="00CE7161"/>
    <w:rsid w:val="00CE7EFD"/>
    <w:rsid w:val="00CF45EE"/>
    <w:rsid w:val="00CF73B6"/>
    <w:rsid w:val="00D0156E"/>
    <w:rsid w:val="00D0660B"/>
    <w:rsid w:val="00D10216"/>
    <w:rsid w:val="00D10AF7"/>
    <w:rsid w:val="00D11EA6"/>
    <w:rsid w:val="00D204FF"/>
    <w:rsid w:val="00D228D6"/>
    <w:rsid w:val="00D31571"/>
    <w:rsid w:val="00D316EB"/>
    <w:rsid w:val="00D31DEC"/>
    <w:rsid w:val="00D32CEA"/>
    <w:rsid w:val="00D34AC2"/>
    <w:rsid w:val="00D448F3"/>
    <w:rsid w:val="00D64BE8"/>
    <w:rsid w:val="00D65706"/>
    <w:rsid w:val="00D669F1"/>
    <w:rsid w:val="00D755A5"/>
    <w:rsid w:val="00D82C04"/>
    <w:rsid w:val="00D92C96"/>
    <w:rsid w:val="00D92F6A"/>
    <w:rsid w:val="00D97E1D"/>
    <w:rsid w:val="00DA1FEB"/>
    <w:rsid w:val="00DA2A1F"/>
    <w:rsid w:val="00DA4346"/>
    <w:rsid w:val="00DA5F44"/>
    <w:rsid w:val="00DA7599"/>
    <w:rsid w:val="00DA77A5"/>
    <w:rsid w:val="00DB213A"/>
    <w:rsid w:val="00DC235D"/>
    <w:rsid w:val="00DC2A96"/>
    <w:rsid w:val="00DC3775"/>
    <w:rsid w:val="00DC3E13"/>
    <w:rsid w:val="00DC6A99"/>
    <w:rsid w:val="00DD7BAB"/>
    <w:rsid w:val="00DE2675"/>
    <w:rsid w:val="00DE41D9"/>
    <w:rsid w:val="00DE5BC5"/>
    <w:rsid w:val="00DE7C36"/>
    <w:rsid w:val="00DF4255"/>
    <w:rsid w:val="00DF7353"/>
    <w:rsid w:val="00E0094A"/>
    <w:rsid w:val="00E015C3"/>
    <w:rsid w:val="00E043A9"/>
    <w:rsid w:val="00E04790"/>
    <w:rsid w:val="00E068C2"/>
    <w:rsid w:val="00E10DED"/>
    <w:rsid w:val="00E1141A"/>
    <w:rsid w:val="00E164CF"/>
    <w:rsid w:val="00E22E9D"/>
    <w:rsid w:val="00E35586"/>
    <w:rsid w:val="00E35C34"/>
    <w:rsid w:val="00E41F4C"/>
    <w:rsid w:val="00E42AB4"/>
    <w:rsid w:val="00E42CB0"/>
    <w:rsid w:val="00E46901"/>
    <w:rsid w:val="00E6040D"/>
    <w:rsid w:val="00E620EA"/>
    <w:rsid w:val="00E70988"/>
    <w:rsid w:val="00E71A5E"/>
    <w:rsid w:val="00E7348A"/>
    <w:rsid w:val="00E86674"/>
    <w:rsid w:val="00E91348"/>
    <w:rsid w:val="00E92229"/>
    <w:rsid w:val="00E9557F"/>
    <w:rsid w:val="00E95883"/>
    <w:rsid w:val="00E974A7"/>
    <w:rsid w:val="00EA5FBB"/>
    <w:rsid w:val="00EB559B"/>
    <w:rsid w:val="00EC2968"/>
    <w:rsid w:val="00EC3D7E"/>
    <w:rsid w:val="00EC4238"/>
    <w:rsid w:val="00EC6A16"/>
    <w:rsid w:val="00ED2662"/>
    <w:rsid w:val="00ED26C8"/>
    <w:rsid w:val="00EF438C"/>
    <w:rsid w:val="00EF5AD7"/>
    <w:rsid w:val="00F01694"/>
    <w:rsid w:val="00F031DD"/>
    <w:rsid w:val="00F0775C"/>
    <w:rsid w:val="00F07DE3"/>
    <w:rsid w:val="00F22A18"/>
    <w:rsid w:val="00F449D9"/>
    <w:rsid w:val="00F56A30"/>
    <w:rsid w:val="00F5778E"/>
    <w:rsid w:val="00F61F67"/>
    <w:rsid w:val="00F648C5"/>
    <w:rsid w:val="00F67140"/>
    <w:rsid w:val="00F711D4"/>
    <w:rsid w:val="00F7165A"/>
    <w:rsid w:val="00F71DCC"/>
    <w:rsid w:val="00F808D3"/>
    <w:rsid w:val="00F820CF"/>
    <w:rsid w:val="00F85157"/>
    <w:rsid w:val="00F910B4"/>
    <w:rsid w:val="00F92A2A"/>
    <w:rsid w:val="00F93B7C"/>
    <w:rsid w:val="00F95705"/>
    <w:rsid w:val="00FA389B"/>
    <w:rsid w:val="00FA4462"/>
    <w:rsid w:val="00FA7D01"/>
    <w:rsid w:val="00FC0D8E"/>
    <w:rsid w:val="00FC18B3"/>
    <w:rsid w:val="00FC2821"/>
    <w:rsid w:val="00FC4D1F"/>
    <w:rsid w:val="00FE0F6C"/>
    <w:rsid w:val="00FE1B24"/>
    <w:rsid w:val="00FE4E82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DE2675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DE2675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DE2675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DE2675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DE2675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3879E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character" w:customStyle="1" w:styleId="Super">
    <w:name w:val="Super"/>
    <w:basedOn w:val="DefaultParagraphFont"/>
    <w:uiPriority w:val="1"/>
    <w:qFormat/>
    <w:rsid w:val="003879E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Question">
    <w:name w:val="Question #"/>
    <w:qFormat/>
    <w:rsid w:val="003879E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Default">
    <w:name w:val="Default"/>
    <w:rsid w:val="003879E6"/>
    <w:rPr>
      <w:rFonts w:ascii="Open Sans" w:eastAsia="Arial Unicode MS" w:hAnsi="Open Sans" w:cs="Arial Unicode MS"/>
      <w:color w:val="000000"/>
      <w:sz w:val="22"/>
      <w:szCs w:val="22"/>
      <w:lang w:val="nl-NL" w:eastAsia="en-AU"/>
    </w:rPr>
  </w:style>
  <w:style w:type="paragraph" w:customStyle="1" w:styleId="ATheaderfirst">
    <w:name w:val="AT header first"/>
    <w:basedOn w:val="Normal"/>
    <w:rsid w:val="003879E6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paragraph" w:customStyle="1" w:styleId="PAhead1">
    <w:name w:val="P: A head"/>
    <w:basedOn w:val="Normal"/>
    <w:uiPriority w:val="99"/>
    <w:rsid w:val="00DE2675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DE2675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paragraph" w:customStyle="1" w:styleId="PKQ1">
    <w:name w:val="P: KQ 1"/>
    <w:basedOn w:val="Normal"/>
    <w:uiPriority w:val="99"/>
    <w:rsid w:val="00DE2675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AHeadPhysics">
    <w:name w:val="P: A Head Physics"/>
    <w:basedOn w:val="Normal"/>
    <w:uiPriority w:val="99"/>
    <w:rsid w:val="00DE2675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DE2675"/>
    <w:rPr>
      <w:i/>
      <w:color w:val="auto"/>
    </w:rPr>
  </w:style>
  <w:style w:type="paragraph" w:customStyle="1" w:styleId="PAnswerline">
    <w:name w:val="P: Answer line"/>
    <w:basedOn w:val="Normal"/>
    <w:rsid w:val="00DE2675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DE2675"/>
    <w:pPr>
      <w:spacing w:after="200"/>
    </w:pPr>
  </w:style>
  <w:style w:type="character" w:customStyle="1" w:styleId="Pbodybold">
    <w:name w:val="P: body bold"/>
    <w:uiPriority w:val="99"/>
    <w:rsid w:val="00DE2675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DE2675"/>
    <w:rPr>
      <w:rFonts w:ascii="Verdana" w:eastAsiaTheme="minorHAnsi" w:hAnsi="Verdana" w:cs="PlantinMTPro-Light"/>
      <w:sz w:val="22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DE2675"/>
    <w:rPr>
      <w:i/>
      <w:color w:val="FF00FF"/>
    </w:rPr>
  </w:style>
  <w:style w:type="paragraph" w:customStyle="1" w:styleId="PDesignNote">
    <w:name w:val="P: Design Note"/>
    <w:link w:val="PDesignNoteChar"/>
    <w:rsid w:val="00DE2675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DE2675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DE2675"/>
    <w:rPr>
      <w:color w:val="FF0000"/>
      <w:lang w:val="en-AU"/>
    </w:rPr>
  </w:style>
  <w:style w:type="paragraph" w:customStyle="1" w:styleId="PKQ2">
    <w:name w:val="P: KQ 2"/>
    <w:basedOn w:val="Normal"/>
    <w:uiPriority w:val="99"/>
    <w:rsid w:val="00DE2675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DE2675"/>
    <w:rPr>
      <w:b/>
      <w:sz w:val="28"/>
      <w:szCs w:val="28"/>
    </w:rPr>
  </w:style>
  <w:style w:type="paragraph" w:customStyle="1" w:styleId="PNameClassline">
    <w:name w:val="P: Name_Class line"/>
    <w:rsid w:val="00DE2675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DE2675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DE2675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DE2675"/>
    <w:rPr>
      <w:vertAlign w:val="subscript"/>
    </w:rPr>
  </w:style>
  <w:style w:type="character" w:customStyle="1" w:styleId="PSuperscript">
    <w:name w:val="P: Superscript"/>
    <w:uiPriority w:val="99"/>
    <w:rsid w:val="00DE2675"/>
    <w:rPr>
      <w:vertAlign w:val="superscript"/>
    </w:rPr>
  </w:style>
  <w:style w:type="paragraph" w:customStyle="1" w:styleId="PTableBodycentred">
    <w:name w:val="P: Table Body centred"/>
    <w:basedOn w:val="Normal"/>
    <w:rsid w:val="00DE2675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DE2675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DE2675"/>
    <w:pPr>
      <w:contextualSpacing/>
    </w:pPr>
  </w:style>
  <w:style w:type="paragraph" w:customStyle="1" w:styleId="PTableHeadcentred">
    <w:name w:val="P: Table Head centred"/>
    <w:basedOn w:val="PTableHead"/>
    <w:rsid w:val="00DE2675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DE2675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DE2675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DE2675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DE2675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DE2675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3879E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character" w:customStyle="1" w:styleId="Super">
    <w:name w:val="Super"/>
    <w:basedOn w:val="DefaultParagraphFont"/>
    <w:uiPriority w:val="1"/>
    <w:qFormat/>
    <w:rsid w:val="003879E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Question">
    <w:name w:val="Question #"/>
    <w:qFormat/>
    <w:rsid w:val="003879E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Default">
    <w:name w:val="Default"/>
    <w:rsid w:val="003879E6"/>
    <w:rPr>
      <w:rFonts w:ascii="Open Sans" w:eastAsia="Arial Unicode MS" w:hAnsi="Open Sans" w:cs="Arial Unicode MS"/>
      <w:color w:val="000000"/>
      <w:sz w:val="22"/>
      <w:szCs w:val="22"/>
      <w:lang w:val="nl-NL" w:eastAsia="en-AU"/>
    </w:rPr>
  </w:style>
  <w:style w:type="paragraph" w:customStyle="1" w:styleId="ATheaderfirst">
    <w:name w:val="AT header first"/>
    <w:basedOn w:val="Normal"/>
    <w:rsid w:val="003879E6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paragraph" w:customStyle="1" w:styleId="PAhead1">
    <w:name w:val="P: A head"/>
    <w:basedOn w:val="Normal"/>
    <w:uiPriority w:val="99"/>
    <w:rsid w:val="00DE2675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DE2675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paragraph" w:customStyle="1" w:styleId="PKQ1">
    <w:name w:val="P: KQ 1"/>
    <w:basedOn w:val="Normal"/>
    <w:uiPriority w:val="99"/>
    <w:rsid w:val="00DE2675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AHeadPhysics">
    <w:name w:val="P: A Head Physics"/>
    <w:basedOn w:val="Normal"/>
    <w:uiPriority w:val="99"/>
    <w:rsid w:val="00DE2675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DE2675"/>
    <w:rPr>
      <w:i/>
      <w:color w:val="auto"/>
    </w:rPr>
  </w:style>
  <w:style w:type="paragraph" w:customStyle="1" w:styleId="PAnswerline">
    <w:name w:val="P: Answer line"/>
    <w:basedOn w:val="Normal"/>
    <w:rsid w:val="00DE2675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DE2675"/>
    <w:pPr>
      <w:spacing w:after="200"/>
    </w:pPr>
  </w:style>
  <w:style w:type="character" w:customStyle="1" w:styleId="Pbodybold">
    <w:name w:val="P: body bold"/>
    <w:uiPriority w:val="99"/>
    <w:rsid w:val="00DE2675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DE2675"/>
    <w:rPr>
      <w:rFonts w:ascii="Verdana" w:eastAsiaTheme="minorHAnsi" w:hAnsi="Verdana" w:cs="PlantinMTPro-Light"/>
      <w:sz w:val="22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DE2675"/>
    <w:rPr>
      <w:i/>
      <w:color w:val="FF00FF"/>
    </w:rPr>
  </w:style>
  <w:style w:type="paragraph" w:customStyle="1" w:styleId="PDesignNote">
    <w:name w:val="P: Design Note"/>
    <w:link w:val="PDesignNoteChar"/>
    <w:rsid w:val="00DE2675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DE2675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DE2675"/>
    <w:rPr>
      <w:color w:val="FF0000"/>
      <w:lang w:val="en-AU"/>
    </w:rPr>
  </w:style>
  <w:style w:type="paragraph" w:customStyle="1" w:styleId="PKQ2">
    <w:name w:val="P: KQ 2"/>
    <w:basedOn w:val="Normal"/>
    <w:uiPriority w:val="99"/>
    <w:rsid w:val="00DE2675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DE2675"/>
    <w:rPr>
      <w:b/>
      <w:sz w:val="28"/>
      <w:szCs w:val="28"/>
    </w:rPr>
  </w:style>
  <w:style w:type="paragraph" w:customStyle="1" w:styleId="PNameClassline">
    <w:name w:val="P: Name_Class line"/>
    <w:rsid w:val="00DE2675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DE2675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DE2675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DE2675"/>
    <w:rPr>
      <w:vertAlign w:val="subscript"/>
    </w:rPr>
  </w:style>
  <w:style w:type="character" w:customStyle="1" w:styleId="PSuperscript">
    <w:name w:val="P: Superscript"/>
    <w:uiPriority w:val="99"/>
    <w:rsid w:val="00DE2675"/>
    <w:rPr>
      <w:vertAlign w:val="superscript"/>
    </w:rPr>
  </w:style>
  <w:style w:type="paragraph" w:customStyle="1" w:styleId="PTableBodycentred">
    <w:name w:val="P: Table Body centred"/>
    <w:basedOn w:val="Normal"/>
    <w:rsid w:val="00DE2675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DE2675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DE2675"/>
    <w:pPr>
      <w:contextualSpacing/>
    </w:pPr>
  </w:style>
  <w:style w:type="paragraph" w:customStyle="1" w:styleId="PTableHeadcentred">
    <w:name w:val="P: Table Head centred"/>
    <w:basedOn w:val="PTableHead"/>
    <w:rsid w:val="00DE2675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95FB3-93F7-4E74-8F57-DA70A4BA8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3487FDA5</Template>
  <TotalTime>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FISHER Tracey</cp:lastModifiedBy>
  <cp:revision>2</cp:revision>
  <dcterms:created xsi:type="dcterms:W3CDTF">2019-02-15T04:14:00Z</dcterms:created>
  <dcterms:modified xsi:type="dcterms:W3CDTF">2019-02-15T04:14:00Z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