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055234" w14:textId="77777777" w:rsidR="0011539A" w:rsidRPr="00DB4823" w:rsidRDefault="00C15532" w:rsidP="00CA0444">
      <w:pPr>
        <w:tabs>
          <w:tab w:val="left" w:pos="8364"/>
        </w:tabs>
        <w:spacing w:after="120"/>
      </w:pPr>
      <w:r>
        <w:rPr>
          <w:b/>
        </w:rPr>
        <w:t>A</w:t>
      </w:r>
      <w:r w:rsidR="0011539A" w:rsidRPr="00DB4823">
        <w:rPr>
          <w:b/>
        </w:rPr>
        <w:t xml:space="preserve">ssessment </w:t>
      </w:r>
      <w:r>
        <w:rPr>
          <w:b/>
        </w:rPr>
        <w:t>T</w:t>
      </w:r>
      <w:r w:rsidR="0011539A">
        <w:rPr>
          <w:b/>
        </w:rPr>
        <w:t>ask:</w:t>
      </w:r>
      <w:r w:rsidR="0011539A" w:rsidRPr="00DB4823">
        <w:rPr>
          <w:b/>
        </w:rPr>
        <w:t xml:space="preserve"> </w:t>
      </w:r>
      <w:r w:rsidR="00043A44">
        <w:rPr>
          <w:b/>
        </w:rPr>
        <w:t xml:space="preserve">Year 11 </w:t>
      </w:r>
      <w:proofErr w:type="gramStart"/>
      <w:r w:rsidR="0011539A" w:rsidRPr="00DB4823">
        <w:rPr>
          <w:b/>
        </w:rPr>
        <w:t>Unit</w:t>
      </w:r>
      <w:r w:rsidR="0011539A">
        <w:rPr>
          <w:b/>
        </w:rPr>
        <w:t xml:space="preserve"> </w:t>
      </w:r>
      <w:r w:rsidR="00043A44">
        <w:rPr>
          <w:b/>
        </w:rPr>
        <w:t xml:space="preserve"> 2</w:t>
      </w:r>
      <w:proofErr w:type="gramEnd"/>
      <w:r w:rsidR="009106C0">
        <w:rPr>
          <w:b/>
        </w:rPr>
        <w:t xml:space="preserve">  </w:t>
      </w:r>
    </w:p>
    <w:p w14:paraId="602F843C" w14:textId="77777777" w:rsidR="0011539A" w:rsidRPr="00335AD8" w:rsidRDefault="0011539A" w:rsidP="00CA0444">
      <w:pPr>
        <w:tabs>
          <w:tab w:val="left" w:pos="2268"/>
          <w:tab w:val="left" w:pos="8364"/>
        </w:tabs>
        <w:spacing w:after="120"/>
        <w:rPr>
          <w:bCs/>
        </w:rPr>
      </w:pPr>
      <w:r w:rsidRPr="00335AD8">
        <w:rPr>
          <w:b/>
        </w:rPr>
        <w:t xml:space="preserve">TYPE: </w:t>
      </w:r>
      <w:r w:rsidRPr="00335AD8">
        <w:rPr>
          <w:b/>
        </w:rPr>
        <w:tab/>
      </w:r>
      <w:r w:rsidR="00882E22">
        <w:rPr>
          <w:bCs/>
        </w:rPr>
        <w:t>RESEARCH PRODUCTION</w:t>
      </w:r>
    </w:p>
    <w:p w14:paraId="19F0C87E" w14:textId="77777777" w:rsidR="00C04E57" w:rsidRDefault="0011539A" w:rsidP="00CA0444">
      <w:pPr>
        <w:tabs>
          <w:tab w:val="left" w:pos="2268"/>
          <w:tab w:val="left" w:pos="8364"/>
        </w:tabs>
        <w:rPr>
          <w:bCs/>
        </w:rPr>
      </w:pPr>
      <w:r w:rsidRPr="00335AD8">
        <w:rPr>
          <w:b/>
        </w:rPr>
        <w:t xml:space="preserve">OUTCOMES: </w:t>
      </w:r>
      <w:r w:rsidRPr="00335AD8">
        <w:rPr>
          <w:b/>
        </w:rPr>
        <w:tab/>
      </w:r>
      <w:r w:rsidRPr="00335AD8">
        <w:rPr>
          <w:bCs/>
        </w:rPr>
        <w:t>Outcome 1: Psychological understandings</w:t>
      </w:r>
      <w:proofErr w:type="gramStart"/>
      <w:r w:rsidRPr="00335AD8">
        <w:rPr>
          <w:bCs/>
        </w:rPr>
        <w:t>;</w:t>
      </w:r>
      <w:proofErr w:type="gramEnd"/>
      <w:r w:rsidRPr="00335AD8">
        <w:rPr>
          <w:bCs/>
        </w:rPr>
        <w:t xml:space="preserve"> </w:t>
      </w:r>
    </w:p>
    <w:p w14:paraId="45484352" w14:textId="77777777" w:rsidR="0011539A" w:rsidRDefault="0011539A" w:rsidP="00CA0444">
      <w:pPr>
        <w:tabs>
          <w:tab w:val="left" w:pos="2268"/>
          <w:tab w:val="left" w:pos="8364"/>
        </w:tabs>
        <w:rPr>
          <w:bCs/>
        </w:rPr>
      </w:pPr>
      <w:r>
        <w:rPr>
          <w:b/>
        </w:rPr>
        <w:tab/>
      </w:r>
      <w:r w:rsidRPr="00335AD8">
        <w:rPr>
          <w:bCs/>
        </w:rPr>
        <w:t xml:space="preserve">Outcome 3: Applying and relating psychological understandings; </w:t>
      </w:r>
    </w:p>
    <w:p w14:paraId="004B6773" w14:textId="77777777" w:rsidR="0011539A" w:rsidRPr="00335AD8" w:rsidRDefault="0011539A" w:rsidP="00CA0444">
      <w:pPr>
        <w:tabs>
          <w:tab w:val="left" w:pos="2268"/>
          <w:tab w:val="left" w:pos="8364"/>
        </w:tabs>
        <w:spacing w:after="120"/>
        <w:rPr>
          <w:bCs/>
        </w:rPr>
      </w:pPr>
      <w:r>
        <w:rPr>
          <w:bCs/>
        </w:rPr>
        <w:tab/>
      </w:r>
      <w:r w:rsidRPr="00335AD8">
        <w:rPr>
          <w:bCs/>
        </w:rPr>
        <w:t>Outcome 4: Communication in psychology</w:t>
      </w:r>
    </w:p>
    <w:p w14:paraId="67CC6544" w14:textId="77777777" w:rsidR="0011539A" w:rsidRPr="00335AD8" w:rsidRDefault="0011539A" w:rsidP="00CA0444">
      <w:pPr>
        <w:tabs>
          <w:tab w:val="left" w:pos="2268"/>
          <w:tab w:val="left" w:pos="8364"/>
        </w:tabs>
        <w:spacing w:after="120"/>
        <w:rPr>
          <w:bCs/>
        </w:rPr>
      </w:pPr>
      <w:r w:rsidRPr="00335AD8">
        <w:rPr>
          <w:b/>
        </w:rPr>
        <w:t xml:space="preserve">CONTENT: </w:t>
      </w:r>
      <w:r w:rsidRPr="00335AD8">
        <w:rPr>
          <w:b/>
        </w:rPr>
        <w:tab/>
      </w:r>
      <w:r w:rsidR="00043A44">
        <w:rPr>
          <w:bCs/>
        </w:rPr>
        <w:t>Unit 2</w:t>
      </w:r>
      <w:r w:rsidR="00882E22">
        <w:rPr>
          <w:bCs/>
        </w:rPr>
        <w:t xml:space="preserve"> –</w:t>
      </w:r>
      <w:r w:rsidR="00043A44">
        <w:rPr>
          <w:bCs/>
        </w:rPr>
        <w:t xml:space="preserve"> The Psychology of Personality</w:t>
      </w:r>
    </w:p>
    <w:p w14:paraId="21D7433A" w14:textId="77777777" w:rsidR="0011539A" w:rsidRPr="00335AD8" w:rsidRDefault="0011539A" w:rsidP="00CA0444">
      <w:pPr>
        <w:tabs>
          <w:tab w:val="left" w:pos="8364"/>
        </w:tabs>
        <w:ind w:left="1"/>
        <w:rPr>
          <w:b/>
          <w:bCs/>
        </w:rPr>
      </w:pPr>
    </w:p>
    <w:p w14:paraId="5A3ABBD8" w14:textId="6CDCE384" w:rsidR="00043A44" w:rsidRDefault="0011539A" w:rsidP="00CA0444">
      <w:pPr>
        <w:shd w:val="clear" w:color="auto" w:fill="ECE7F2"/>
        <w:tabs>
          <w:tab w:val="left" w:pos="7938"/>
        </w:tabs>
        <w:spacing w:after="120"/>
        <w:ind w:left="1" w:right="282"/>
        <w:rPr>
          <w:b/>
          <w:bCs/>
        </w:rPr>
      </w:pPr>
      <w:r w:rsidRPr="00335AD8">
        <w:rPr>
          <w:b/>
          <w:bCs/>
        </w:rPr>
        <w:t>Task</w:t>
      </w:r>
      <w:r w:rsidR="00043A44">
        <w:rPr>
          <w:b/>
          <w:bCs/>
        </w:rPr>
        <w:t xml:space="preserve"> 11</w:t>
      </w:r>
      <w:r w:rsidRPr="00335AD8">
        <w:rPr>
          <w:b/>
          <w:bCs/>
        </w:rPr>
        <w:t xml:space="preserve">: </w:t>
      </w:r>
      <w:r w:rsidR="00882E22">
        <w:rPr>
          <w:b/>
          <w:bCs/>
        </w:rPr>
        <w:t xml:space="preserve"> Historical Development of </w:t>
      </w:r>
      <w:r w:rsidR="00CD41BD">
        <w:rPr>
          <w:b/>
          <w:bCs/>
        </w:rPr>
        <w:t>Modern</w:t>
      </w:r>
      <w:r w:rsidR="00FC25EF">
        <w:rPr>
          <w:b/>
          <w:bCs/>
        </w:rPr>
        <w:t xml:space="preserve"> Personality Theories</w:t>
      </w:r>
    </w:p>
    <w:p w14:paraId="1A453B04" w14:textId="71C1B8C0" w:rsidR="0011539A" w:rsidRDefault="006A12F9" w:rsidP="00CA0444">
      <w:pPr>
        <w:shd w:val="clear" w:color="auto" w:fill="ECE7F2"/>
        <w:spacing w:after="120"/>
        <w:ind w:left="1" w:right="282"/>
        <w:rPr>
          <w:b/>
          <w:bCs/>
        </w:rPr>
      </w:pPr>
      <w:r>
        <w:rPr>
          <w:b/>
          <w:bCs/>
        </w:rPr>
        <w:t xml:space="preserve">Total Marks </w:t>
      </w:r>
      <w:r w:rsidR="0011539A" w:rsidRPr="00D337E1">
        <w:rPr>
          <w:b/>
          <w:bCs/>
        </w:rPr>
        <w:t>(%</w:t>
      </w:r>
      <w:r>
        <w:rPr>
          <w:b/>
          <w:bCs/>
        </w:rPr>
        <w:t xml:space="preserve"> Weighting</w:t>
      </w:r>
      <w:r w:rsidR="0011539A" w:rsidRPr="00D337E1">
        <w:rPr>
          <w:b/>
          <w:bCs/>
        </w:rPr>
        <w:t>)</w:t>
      </w:r>
      <w:proofErr w:type="gramStart"/>
      <w:r>
        <w:rPr>
          <w:b/>
          <w:bCs/>
        </w:rPr>
        <w:t xml:space="preserve">:   </w:t>
      </w:r>
      <w:r w:rsidR="009106C0">
        <w:rPr>
          <w:b/>
          <w:bCs/>
        </w:rPr>
        <w:t>4</w:t>
      </w:r>
      <w:r w:rsidR="00043A44">
        <w:rPr>
          <w:b/>
          <w:bCs/>
        </w:rPr>
        <w:t>0</w:t>
      </w:r>
      <w:proofErr w:type="gramEnd"/>
      <w:r>
        <w:rPr>
          <w:b/>
          <w:bCs/>
        </w:rPr>
        <w:t xml:space="preserve"> marks (10% of semester mark)</w:t>
      </w:r>
    </w:p>
    <w:p w14:paraId="6CF5D15B" w14:textId="2FD99C4E" w:rsidR="00C15532" w:rsidRPr="00C15532" w:rsidRDefault="006A12F9" w:rsidP="00CA0444">
      <w:pPr>
        <w:shd w:val="clear" w:color="auto" w:fill="E6E6E6"/>
        <w:tabs>
          <w:tab w:val="left" w:pos="7938"/>
        </w:tabs>
        <w:spacing w:after="120"/>
        <w:ind w:left="1" w:right="282"/>
        <w:rPr>
          <w:b/>
          <w:bCs/>
        </w:rPr>
      </w:pPr>
      <w:r>
        <w:rPr>
          <w:b/>
          <w:bCs/>
        </w:rPr>
        <w:t xml:space="preserve">DUE </w:t>
      </w:r>
      <w:r w:rsidR="00C15532">
        <w:rPr>
          <w:b/>
          <w:bCs/>
        </w:rPr>
        <w:t xml:space="preserve">DATE:  </w:t>
      </w:r>
      <w:r w:rsidR="00043A44" w:rsidRPr="00CD41BD">
        <w:rPr>
          <w:bCs/>
          <w:u w:val="single"/>
        </w:rPr>
        <w:t>Friday, September 11</w:t>
      </w:r>
      <w:r w:rsidR="00C15532" w:rsidRPr="00CD41BD">
        <w:rPr>
          <w:bCs/>
          <w:u w:val="single"/>
          <w:vertAlign w:val="superscript"/>
        </w:rPr>
        <w:t xml:space="preserve">th </w:t>
      </w:r>
      <w:r w:rsidR="00043A44" w:rsidRPr="00CD41BD">
        <w:rPr>
          <w:bCs/>
          <w:u w:val="single"/>
        </w:rPr>
        <w:t>2015</w:t>
      </w:r>
    </w:p>
    <w:p w14:paraId="0684B595" w14:textId="1D7A8EFA" w:rsidR="00CA0444" w:rsidRDefault="00CA0444" w:rsidP="00CA0444">
      <w:pPr>
        <w:shd w:val="clear" w:color="auto" w:fill="E6E6E6"/>
        <w:tabs>
          <w:tab w:val="left" w:pos="8364"/>
        </w:tabs>
        <w:ind w:left="1135" w:right="282" w:hanging="1134"/>
        <w:rPr>
          <w:bCs/>
        </w:rPr>
      </w:pPr>
      <w:r w:rsidRPr="00CA0444">
        <w:rPr>
          <w:b/>
          <w:bCs/>
        </w:rPr>
        <w:t>OUTPUT</w:t>
      </w:r>
      <w:r>
        <w:rPr>
          <w:bCs/>
        </w:rPr>
        <w:t>:  TIMELINE presented as a PAMPHLET</w:t>
      </w:r>
    </w:p>
    <w:p w14:paraId="4F4176E2" w14:textId="77777777" w:rsidR="00CA0444" w:rsidRDefault="00CA0444" w:rsidP="00CA0444">
      <w:pPr>
        <w:tabs>
          <w:tab w:val="left" w:pos="8364"/>
        </w:tabs>
        <w:ind w:left="1135" w:right="282" w:hanging="1134"/>
        <w:rPr>
          <w:bCs/>
        </w:rPr>
      </w:pPr>
    </w:p>
    <w:p w14:paraId="5DA04E73" w14:textId="77777777" w:rsidR="00CA0444" w:rsidRPr="00CA0444" w:rsidRDefault="00CA0444" w:rsidP="00CA0444">
      <w:pPr>
        <w:tabs>
          <w:tab w:val="left" w:pos="8364"/>
        </w:tabs>
        <w:ind w:left="1135" w:right="282" w:hanging="1134"/>
        <w:rPr>
          <w:bCs/>
          <w:u w:val="single"/>
        </w:rPr>
      </w:pPr>
      <w:r w:rsidRPr="00CA0444">
        <w:rPr>
          <w:bCs/>
          <w:u w:val="single"/>
        </w:rPr>
        <w:t>Background:</w:t>
      </w:r>
    </w:p>
    <w:p w14:paraId="7F0FB3F7" w14:textId="77777777" w:rsidR="00CA0444" w:rsidRDefault="00CA0444" w:rsidP="00CA0444">
      <w:pPr>
        <w:tabs>
          <w:tab w:val="left" w:pos="8364"/>
        </w:tabs>
        <w:ind w:left="1135" w:right="282" w:hanging="1134"/>
        <w:rPr>
          <w:bCs/>
        </w:rPr>
      </w:pPr>
    </w:p>
    <w:p w14:paraId="49DB09F9" w14:textId="64A659DE" w:rsidR="00197DD4" w:rsidRDefault="00881AB9" w:rsidP="00197DD4">
      <w:pPr>
        <w:tabs>
          <w:tab w:val="left" w:pos="8364"/>
        </w:tabs>
        <w:ind w:right="282" w:firstLine="1"/>
        <w:rPr>
          <w:bCs/>
        </w:rPr>
      </w:pPr>
      <w:r>
        <w:rPr>
          <w:bCs/>
        </w:rPr>
        <w:t xml:space="preserve">In this task, </w:t>
      </w:r>
      <w:r w:rsidRPr="00D0019F">
        <w:rPr>
          <w:bCs/>
          <w:i/>
        </w:rPr>
        <w:t xml:space="preserve">you will </w:t>
      </w:r>
      <w:r w:rsidR="00197DD4" w:rsidRPr="00D0019F">
        <w:rPr>
          <w:bCs/>
          <w:i/>
        </w:rPr>
        <w:t xml:space="preserve">explore what is meant by the term personality and examine </w:t>
      </w:r>
      <w:r w:rsidR="008E2713" w:rsidRPr="00D0019F">
        <w:rPr>
          <w:bCs/>
          <w:i/>
        </w:rPr>
        <w:t xml:space="preserve">how </w:t>
      </w:r>
      <w:r w:rsidR="00D7326D" w:rsidRPr="00D0019F">
        <w:rPr>
          <w:bCs/>
          <w:i/>
        </w:rPr>
        <w:t xml:space="preserve">present </w:t>
      </w:r>
      <w:r w:rsidR="008E2713" w:rsidRPr="00D0019F">
        <w:rPr>
          <w:bCs/>
          <w:i/>
        </w:rPr>
        <w:t xml:space="preserve">theories </w:t>
      </w:r>
      <w:r w:rsidR="00CD41BD" w:rsidRPr="00D0019F">
        <w:rPr>
          <w:bCs/>
          <w:i/>
        </w:rPr>
        <w:t xml:space="preserve">of personality </w:t>
      </w:r>
      <w:r w:rsidR="008E2713" w:rsidRPr="00D0019F">
        <w:rPr>
          <w:bCs/>
          <w:i/>
        </w:rPr>
        <w:t>have evolved over time</w:t>
      </w:r>
      <w:r w:rsidR="008E2713">
        <w:rPr>
          <w:bCs/>
        </w:rPr>
        <w:t xml:space="preserve">.  The most common and current definition refers to personality as “characteristic ways of thinking, feeling and acting that makes us individual” (Fletcher &amp; </w:t>
      </w:r>
      <w:proofErr w:type="spellStart"/>
      <w:r w:rsidR="008E2713">
        <w:rPr>
          <w:bCs/>
        </w:rPr>
        <w:t>Garton</w:t>
      </w:r>
      <w:proofErr w:type="spellEnd"/>
      <w:r w:rsidR="008E2713">
        <w:rPr>
          <w:bCs/>
        </w:rPr>
        <w:t xml:space="preserve">, 2007).  </w:t>
      </w:r>
      <w:r w:rsidR="003B5B74">
        <w:rPr>
          <w:bCs/>
        </w:rPr>
        <w:t>Another definition states that personality is an indi</w:t>
      </w:r>
      <w:r w:rsidR="003B5B74" w:rsidRPr="003B5B74">
        <w:rPr>
          <w:bCs/>
        </w:rPr>
        <w:t>vidual’s unique and relatively consistent group of characteristics that determines patterns of thoughts, feelings and behaviour when alone or with others</w:t>
      </w:r>
      <w:r w:rsidR="003B5B74">
        <w:rPr>
          <w:bCs/>
        </w:rPr>
        <w:t xml:space="preserve"> (</w:t>
      </w:r>
      <w:proofErr w:type="spellStart"/>
      <w:r w:rsidR="003B5B74">
        <w:rPr>
          <w:bCs/>
        </w:rPr>
        <w:t>Grivas</w:t>
      </w:r>
      <w:proofErr w:type="spellEnd"/>
      <w:r w:rsidR="003B5B74">
        <w:rPr>
          <w:bCs/>
        </w:rPr>
        <w:t xml:space="preserve"> &amp; Carter, 2005).  </w:t>
      </w:r>
      <w:r w:rsidR="00B41F4E">
        <w:rPr>
          <w:bCs/>
        </w:rPr>
        <w:t xml:space="preserve">Often, however, words like </w:t>
      </w:r>
      <w:r w:rsidR="003B5B74">
        <w:rPr>
          <w:bCs/>
        </w:rPr>
        <w:t>‘</w:t>
      </w:r>
      <w:r w:rsidR="00B41F4E">
        <w:rPr>
          <w:bCs/>
        </w:rPr>
        <w:t>temperament</w:t>
      </w:r>
      <w:r w:rsidR="003B5B74">
        <w:rPr>
          <w:bCs/>
        </w:rPr>
        <w:t>’</w:t>
      </w:r>
      <w:r w:rsidR="00B41F4E">
        <w:rPr>
          <w:bCs/>
        </w:rPr>
        <w:t xml:space="preserve">, </w:t>
      </w:r>
      <w:r w:rsidR="003B5B74">
        <w:rPr>
          <w:bCs/>
        </w:rPr>
        <w:t>‘</w:t>
      </w:r>
      <w:r w:rsidR="00B41F4E">
        <w:rPr>
          <w:bCs/>
        </w:rPr>
        <w:t>mood</w:t>
      </w:r>
      <w:r w:rsidR="003B5B74">
        <w:rPr>
          <w:bCs/>
        </w:rPr>
        <w:t>’</w:t>
      </w:r>
      <w:r w:rsidR="00B41F4E">
        <w:rPr>
          <w:bCs/>
        </w:rPr>
        <w:t xml:space="preserve">, and </w:t>
      </w:r>
      <w:r w:rsidR="003B5B74">
        <w:rPr>
          <w:bCs/>
        </w:rPr>
        <w:t>‘</w:t>
      </w:r>
      <w:r w:rsidR="00B41F4E">
        <w:rPr>
          <w:bCs/>
        </w:rPr>
        <w:t>character</w:t>
      </w:r>
      <w:r w:rsidR="003B5B74">
        <w:rPr>
          <w:bCs/>
        </w:rPr>
        <w:t>’</w:t>
      </w:r>
      <w:r w:rsidR="00B41F4E">
        <w:rPr>
          <w:bCs/>
        </w:rPr>
        <w:t xml:space="preserve"> are used </w:t>
      </w:r>
      <w:r w:rsidR="003B5B74">
        <w:rPr>
          <w:bCs/>
        </w:rPr>
        <w:t xml:space="preserve">interchangeably </w:t>
      </w:r>
      <w:r w:rsidR="00B41F4E">
        <w:rPr>
          <w:bCs/>
        </w:rPr>
        <w:t>when r</w:t>
      </w:r>
      <w:r w:rsidR="00E77F0A">
        <w:rPr>
          <w:bCs/>
        </w:rPr>
        <w:t>eferring to one’s personality.</w:t>
      </w:r>
    </w:p>
    <w:p w14:paraId="20DE2875" w14:textId="08D77A9B" w:rsidR="002A6289" w:rsidRDefault="002A6289" w:rsidP="008E2713">
      <w:pPr>
        <w:tabs>
          <w:tab w:val="left" w:pos="8364"/>
        </w:tabs>
        <w:ind w:right="282"/>
        <w:rPr>
          <w:bCs/>
        </w:rPr>
      </w:pPr>
    </w:p>
    <w:p w14:paraId="16BFD1BA" w14:textId="0F4E5FE3" w:rsidR="00CA0444" w:rsidRDefault="00CD41BD" w:rsidP="004A0413">
      <w:pPr>
        <w:tabs>
          <w:tab w:val="left" w:pos="8364"/>
        </w:tabs>
        <w:ind w:right="282" w:firstLine="1"/>
        <w:rPr>
          <w:bCs/>
        </w:rPr>
      </w:pPr>
      <w:r>
        <w:rPr>
          <w:bCs/>
        </w:rPr>
        <w:t>In the time of ancient Egypt, people</w:t>
      </w:r>
      <w:r w:rsidR="00CE1B76">
        <w:rPr>
          <w:bCs/>
        </w:rPr>
        <w:t xml:space="preserve"> believed that one’s personality was linked to the alignment of celestial bodies</w:t>
      </w:r>
      <w:r w:rsidR="00312270">
        <w:rPr>
          <w:bCs/>
        </w:rPr>
        <w:t xml:space="preserve">, similar to </w:t>
      </w:r>
      <w:r>
        <w:rPr>
          <w:bCs/>
        </w:rPr>
        <w:t>interpretations of astrology</w:t>
      </w:r>
      <w:r w:rsidR="00312270">
        <w:rPr>
          <w:bCs/>
        </w:rPr>
        <w:t xml:space="preserve">. </w:t>
      </w:r>
      <w:r>
        <w:rPr>
          <w:bCs/>
        </w:rPr>
        <w:t xml:space="preserve"> </w:t>
      </w:r>
      <w:r w:rsidR="00CE1B76">
        <w:rPr>
          <w:bCs/>
        </w:rPr>
        <w:t xml:space="preserve">The </w:t>
      </w:r>
      <w:r>
        <w:rPr>
          <w:bCs/>
        </w:rPr>
        <w:t xml:space="preserve">first recognizable theory of personality is credited to </w:t>
      </w:r>
      <w:r w:rsidR="00D7326D">
        <w:rPr>
          <w:bCs/>
        </w:rPr>
        <w:t xml:space="preserve">the </w:t>
      </w:r>
      <w:r w:rsidR="00CE1B76">
        <w:rPr>
          <w:bCs/>
        </w:rPr>
        <w:t>Greek philosopher Hippocrates (460-370 BCE).  He described personality as being determined by the</w:t>
      </w:r>
      <w:r w:rsidR="004A0413">
        <w:rPr>
          <w:bCs/>
        </w:rPr>
        <w:t xml:space="preserve"> four </w:t>
      </w:r>
      <w:r>
        <w:rPr>
          <w:bCs/>
        </w:rPr>
        <w:t>‘</w:t>
      </w:r>
      <w:r w:rsidR="004A0413">
        <w:rPr>
          <w:bCs/>
        </w:rPr>
        <w:t>humours</w:t>
      </w:r>
      <w:r>
        <w:rPr>
          <w:bCs/>
        </w:rPr>
        <w:t>’</w:t>
      </w:r>
      <w:r w:rsidR="004A0413">
        <w:rPr>
          <w:bCs/>
        </w:rPr>
        <w:t xml:space="preserve"> (body fluids). </w:t>
      </w:r>
      <w:r>
        <w:rPr>
          <w:bCs/>
        </w:rPr>
        <w:t xml:space="preserve"> </w:t>
      </w:r>
      <w:r w:rsidR="004A0413" w:rsidRPr="002A6289">
        <w:rPr>
          <w:bCs/>
        </w:rPr>
        <w:t>Galen (129–200 AD)</w:t>
      </w:r>
      <w:r w:rsidR="004A0413">
        <w:rPr>
          <w:bCs/>
        </w:rPr>
        <w:t xml:space="preserve">, a Greek physician, supported this idea by </w:t>
      </w:r>
      <w:r>
        <w:rPr>
          <w:bCs/>
        </w:rPr>
        <w:t>proposing</w:t>
      </w:r>
      <w:r w:rsidR="004A0413">
        <w:rPr>
          <w:bCs/>
        </w:rPr>
        <w:t xml:space="preserve"> that </w:t>
      </w:r>
      <w:r>
        <w:rPr>
          <w:bCs/>
        </w:rPr>
        <w:t xml:space="preserve">an </w:t>
      </w:r>
      <w:r w:rsidR="004A0413">
        <w:rPr>
          <w:bCs/>
        </w:rPr>
        <w:t>excess, or imbalance of body fluids was what caused a person to behave in particular ways.  Personality</w:t>
      </w:r>
      <w:r>
        <w:rPr>
          <w:bCs/>
        </w:rPr>
        <w:t>, according to these Greek thinkers,</w:t>
      </w:r>
      <w:r w:rsidR="004A0413">
        <w:rPr>
          <w:bCs/>
        </w:rPr>
        <w:t xml:space="preserve"> was classified under four temperaments - </w:t>
      </w:r>
      <w:r w:rsidR="004A0413" w:rsidRPr="002A6289">
        <w:rPr>
          <w:bCs/>
        </w:rPr>
        <w:t>choleric, sanguine, melancholic and phlegmatic</w:t>
      </w:r>
      <w:r w:rsidR="004A0413">
        <w:rPr>
          <w:bCs/>
        </w:rPr>
        <w:t xml:space="preserve">.  </w:t>
      </w:r>
      <w:r w:rsidR="004A0413" w:rsidRPr="004A0413">
        <w:rPr>
          <w:bCs/>
          <w:i/>
        </w:rPr>
        <w:t>Choleric</w:t>
      </w:r>
      <w:r w:rsidR="004A0413" w:rsidRPr="002A6289">
        <w:rPr>
          <w:bCs/>
        </w:rPr>
        <w:t xml:space="preserve"> people suffered from an excess of yellow bile and were said to be easily angered and bad tempered. </w:t>
      </w:r>
      <w:r w:rsidR="004A0413" w:rsidRPr="004A0413">
        <w:rPr>
          <w:bCs/>
          <w:i/>
        </w:rPr>
        <w:t>Sanguine</w:t>
      </w:r>
      <w:r w:rsidR="004A0413" w:rsidRPr="002A6289">
        <w:rPr>
          <w:bCs/>
        </w:rPr>
        <w:t xml:space="preserve"> people had too much blood and were courageous and optimistic, whereas </w:t>
      </w:r>
      <w:r w:rsidR="004A0413" w:rsidRPr="004A0413">
        <w:rPr>
          <w:bCs/>
          <w:i/>
        </w:rPr>
        <w:t>melancholic</w:t>
      </w:r>
      <w:r w:rsidR="004A0413" w:rsidRPr="002A6289">
        <w:rPr>
          <w:bCs/>
        </w:rPr>
        <w:t xml:space="preserve"> people experienced too much black bile and were pessimistic and irritable. </w:t>
      </w:r>
      <w:r w:rsidR="004A0413" w:rsidRPr="004A0413">
        <w:rPr>
          <w:bCs/>
          <w:i/>
        </w:rPr>
        <w:t>Phlegmatic</w:t>
      </w:r>
      <w:r w:rsidR="004A0413" w:rsidRPr="002A6289">
        <w:rPr>
          <w:bCs/>
        </w:rPr>
        <w:t xml:space="preserve"> people had an excess of phlegm and were considered calm and unemotional.</w:t>
      </w:r>
      <w:r w:rsidR="004A0413">
        <w:rPr>
          <w:bCs/>
        </w:rPr>
        <w:t xml:space="preserve">  Not only was the f</w:t>
      </w:r>
      <w:r>
        <w:rPr>
          <w:bCs/>
        </w:rPr>
        <w:t>our ‘h</w:t>
      </w:r>
      <w:r w:rsidR="002A6289" w:rsidRPr="002A6289">
        <w:rPr>
          <w:bCs/>
        </w:rPr>
        <w:t>umours</w:t>
      </w:r>
      <w:r>
        <w:rPr>
          <w:bCs/>
        </w:rPr>
        <w:t>’</w:t>
      </w:r>
      <w:r w:rsidR="002A6289" w:rsidRPr="002A6289">
        <w:rPr>
          <w:bCs/>
        </w:rPr>
        <w:t xml:space="preserve"> used to predict a person’s </w:t>
      </w:r>
      <w:proofErr w:type="gramStart"/>
      <w:r w:rsidR="00E77F0A">
        <w:rPr>
          <w:bCs/>
        </w:rPr>
        <w:t>behaviour,</w:t>
      </w:r>
      <w:proofErr w:type="gramEnd"/>
      <w:r w:rsidR="004A0413">
        <w:rPr>
          <w:bCs/>
        </w:rPr>
        <w:t xml:space="preserve"> it was also used to predict </w:t>
      </w:r>
      <w:r w:rsidR="002A6289" w:rsidRPr="002A6289">
        <w:rPr>
          <w:bCs/>
        </w:rPr>
        <w:t>susceptibility to disease</w:t>
      </w:r>
      <w:r w:rsidR="004A0413">
        <w:rPr>
          <w:bCs/>
        </w:rPr>
        <w:t>.</w:t>
      </w:r>
      <w:r w:rsidR="002A6289" w:rsidRPr="002A6289">
        <w:rPr>
          <w:bCs/>
        </w:rPr>
        <w:t xml:space="preserve"> </w:t>
      </w:r>
      <w:r w:rsidR="004A0413">
        <w:rPr>
          <w:bCs/>
        </w:rPr>
        <w:t xml:space="preserve"> </w:t>
      </w:r>
      <w:r w:rsidR="00D7326D">
        <w:rPr>
          <w:bCs/>
        </w:rPr>
        <w:t>Galen believed that i</w:t>
      </w:r>
      <w:r w:rsidR="002A6289" w:rsidRPr="002A6289">
        <w:rPr>
          <w:bCs/>
        </w:rPr>
        <w:t xml:space="preserve">f one of these humours </w:t>
      </w:r>
      <w:proofErr w:type="gramStart"/>
      <w:r w:rsidR="002A6289" w:rsidRPr="002A6289">
        <w:rPr>
          <w:bCs/>
        </w:rPr>
        <w:t>was</w:t>
      </w:r>
      <w:proofErr w:type="gramEnd"/>
      <w:r w:rsidR="002A6289" w:rsidRPr="002A6289">
        <w:rPr>
          <w:bCs/>
        </w:rPr>
        <w:t xml:space="preserve"> in excess, then treatments such as blood letting would be used to bring the humour back into balance. As primitive as it sounds, this</w:t>
      </w:r>
      <w:r w:rsidR="00D7326D">
        <w:rPr>
          <w:bCs/>
        </w:rPr>
        <w:t xml:space="preserve"> ancient</w:t>
      </w:r>
      <w:r w:rsidR="002A6289" w:rsidRPr="002A6289">
        <w:rPr>
          <w:bCs/>
        </w:rPr>
        <w:t xml:space="preserve"> theory of categorising and explaining person</w:t>
      </w:r>
      <w:r w:rsidR="00E77F0A">
        <w:rPr>
          <w:bCs/>
        </w:rPr>
        <w:t xml:space="preserve">ality was very influential such that </w:t>
      </w:r>
      <w:r w:rsidR="002A6289" w:rsidRPr="002A6289">
        <w:rPr>
          <w:bCs/>
        </w:rPr>
        <w:t xml:space="preserve">one of the most </w:t>
      </w:r>
      <w:r w:rsidR="00E77F0A">
        <w:rPr>
          <w:bCs/>
        </w:rPr>
        <w:t xml:space="preserve">popular </w:t>
      </w:r>
      <w:r>
        <w:rPr>
          <w:bCs/>
        </w:rPr>
        <w:t>modern</w:t>
      </w:r>
      <w:r w:rsidR="00E77F0A">
        <w:rPr>
          <w:bCs/>
        </w:rPr>
        <w:t xml:space="preserve"> personality </w:t>
      </w:r>
      <w:proofErr w:type="gramStart"/>
      <w:r w:rsidR="00E77F0A">
        <w:rPr>
          <w:bCs/>
        </w:rPr>
        <w:t>psychologist</w:t>
      </w:r>
      <w:proofErr w:type="gramEnd"/>
      <w:r w:rsidR="002A6289" w:rsidRPr="002A6289">
        <w:rPr>
          <w:bCs/>
        </w:rPr>
        <w:t>,</w:t>
      </w:r>
      <w:r w:rsidR="00E77F0A">
        <w:rPr>
          <w:bCs/>
        </w:rPr>
        <w:t xml:space="preserve"> Hans </w:t>
      </w:r>
      <w:proofErr w:type="spellStart"/>
      <w:r w:rsidR="00E77F0A">
        <w:rPr>
          <w:bCs/>
        </w:rPr>
        <w:t>Eysenck</w:t>
      </w:r>
      <w:proofErr w:type="spellEnd"/>
      <w:r w:rsidR="00E77F0A">
        <w:rPr>
          <w:bCs/>
        </w:rPr>
        <w:t xml:space="preserve"> (1916-1997), referred to these terms in his own theory of personality that he published in the 1960’s.</w:t>
      </w:r>
    </w:p>
    <w:p w14:paraId="0C42CEDC" w14:textId="77777777" w:rsidR="002A6289" w:rsidRDefault="002A6289" w:rsidP="002A6289">
      <w:pPr>
        <w:tabs>
          <w:tab w:val="left" w:pos="8364"/>
        </w:tabs>
        <w:ind w:right="282" w:firstLine="1"/>
        <w:rPr>
          <w:bCs/>
        </w:rPr>
      </w:pPr>
    </w:p>
    <w:p w14:paraId="01060885" w14:textId="1D7A32ED" w:rsidR="00C42E0E" w:rsidRPr="00C42E0E" w:rsidRDefault="00CD41BD" w:rsidP="00C42E0E">
      <w:pPr>
        <w:tabs>
          <w:tab w:val="left" w:pos="8364"/>
        </w:tabs>
        <w:ind w:right="282" w:firstLine="1"/>
        <w:rPr>
          <w:bCs/>
        </w:rPr>
      </w:pPr>
      <w:r>
        <w:rPr>
          <w:bCs/>
        </w:rPr>
        <w:t xml:space="preserve">Over the last century, personality </w:t>
      </w:r>
      <w:r w:rsidR="00C42E0E" w:rsidRPr="00C42E0E">
        <w:rPr>
          <w:bCs/>
        </w:rPr>
        <w:t xml:space="preserve">psychologists have developed a range of theories in an attempt to describe and explain how personality develops, why </w:t>
      </w:r>
      <w:r>
        <w:rPr>
          <w:bCs/>
        </w:rPr>
        <w:t>individual personality is unique</w:t>
      </w:r>
      <w:r w:rsidR="00C42E0E" w:rsidRPr="00C42E0E">
        <w:rPr>
          <w:bCs/>
        </w:rPr>
        <w:t xml:space="preserve">, how and why </w:t>
      </w:r>
      <w:r w:rsidR="00E77F0A">
        <w:rPr>
          <w:bCs/>
        </w:rPr>
        <w:t>‘abnormal’ or ‘unhealthy’ pers</w:t>
      </w:r>
      <w:r w:rsidR="00C42E0E" w:rsidRPr="00C42E0E">
        <w:rPr>
          <w:bCs/>
        </w:rPr>
        <w:t>onalities develop, and how individuals with ‘abnormal</w:t>
      </w:r>
      <w:r>
        <w:rPr>
          <w:bCs/>
        </w:rPr>
        <w:t>ities</w:t>
      </w:r>
      <w:r w:rsidR="00C42E0E" w:rsidRPr="00C42E0E">
        <w:rPr>
          <w:bCs/>
        </w:rPr>
        <w:t xml:space="preserve">’ </w:t>
      </w:r>
      <w:r>
        <w:rPr>
          <w:bCs/>
        </w:rPr>
        <w:t>in personality can be treated or prevented from occurring.  Each theory provides its own perspective when attempting to understand, explain and interpret the often-complicated pattern of thoughts, feelings, and behaviour.</w:t>
      </w:r>
    </w:p>
    <w:p w14:paraId="3504FB89" w14:textId="77777777" w:rsidR="00C42E0E" w:rsidRDefault="00C42E0E" w:rsidP="00C42E0E">
      <w:pPr>
        <w:tabs>
          <w:tab w:val="left" w:pos="8364"/>
        </w:tabs>
        <w:ind w:right="282" w:firstLine="1"/>
        <w:rPr>
          <w:bCs/>
        </w:rPr>
      </w:pPr>
    </w:p>
    <w:p w14:paraId="56A37A2B" w14:textId="3A9DE891" w:rsidR="00CD41BD" w:rsidRDefault="00CD41BD" w:rsidP="00C42E0E">
      <w:pPr>
        <w:tabs>
          <w:tab w:val="left" w:pos="8364"/>
        </w:tabs>
        <w:ind w:left="1985" w:right="282" w:hanging="1984"/>
        <w:rPr>
          <w:bCs/>
        </w:rPr>
      </w:pPr>
      <w:r w:rsidRPr="00C42E0E">
        <w:rPr>
          <w:b/>
          <w:bCs/>
        </w:rPr>
        <w:t>TASK DESCRIPTION</w:t>
      </w:r>
      <w:r>
        <w:rPr>
          <w:bCs/>
        </w:rPr>
        <w:t>:</w:t>
      </w:r>
    </w:p>
    <w:p w14:paraId="2D6D8626" w14:textId="62C1E234" w:rsidR="0011539A" w:rsidRDefault="00CA0444" w:rsidP="00CD41BD">
      <w:pPr>
        <w:tabs>
          <w:tab w:val="left" w:pos="8364"/>
        </w:tabs>
        <w:ind w:right="282" w:firstLine="1"/>
        <w:rPr>
          <w:bCs/>
        </w:rPr>
      </w:pPr>
      <w:r>
        <w:rPr>
          <w:bCs/>
        </w:rPr>
        <w:t xml:space="preserve">You need to </w:t>
      </w:r>
      <w:r w:rsidR="00043A44">
        <w:rPr>
          <w:bCs/>
        </w:rPr>
        <w:t xml:space="preserve">research </w:t>
      </w:r>
      <w:r w:rsidR="006A12F9">
        <w:rPr>
          <w:b/>
          <w:bCs/>
          <w:sz w:val="24"/>
          <w:szCs w:val="24"/>
        </w:rPr>
        <w:t xml:space="preserve">on-line </w:t>
      </w:r>
      <w:r w:rsidR="006A12F9" w:rsidRPr="00CD41BD">
        <w:rPr>
          <w:bCs/>
          <w:sz w:val="24"/>
          <w:szCs w:val="24"/>
        </w:rPr>
        <w:t>or using</w:t>
      </w:r>
      <w:r w:rsidR="006A12F9">
        <w:rPr>
          <w:b/>
          <w:bCs/>
          <w:sz w:val="24"/>
          <w:szCs w:val="24"/>
        </w:rPr>
        <w:t xml:space="preserve"> printed resources like books, journals, and science magazines</w:t>
      </w:r>
      <w:r w:rsidR="00043A44">
        <w:rPr>
          <w:bCs/>
        </w:rPr>
        <w:t xml:space="preserve"> </w:t>
      </w:r>
      <w:r w:rsidR="00CD41BD">
        <w:rPr>
          <w:bCs/>
        </w:rPr>
        <w:t>about three major theories of personality</w:t>
      </w:r>
      <w:r w:rsidR="00D7326D">
        <w:rPr>
          <w:bCs/>
        </w:rPr>
        <w:t xml:space="preserve"> and the </w:t>
      </w:r>
      <w:r w:rsidR="00F24BBB">
        <w:rPr>
          <w:bCs/>
        </w:rPr>
        <w:t xml:space="preserve">individual </w:t>
      </w:r>
      <w:r w:rsidR="00D7326D">
        <w:rPr>
          <w:bCs/>
        </w:rPr>
        <w:t>theorists</w:t>
      </w:r>
      <w:r w:rsidR="00CD41BD">
        <w:rPr>
          <w:bCs/>
        </w:rPr>
        <w:t xml:space="preserve"> that have shaped modern interpretations of personality development.  Your research will be presented as </w:t>
      </w:r>
      <w:r w:rsidR="00D7326D">
        <w:rPr>
          <w:bCs/>
        </w:rPr>
        <w:t xml:space="preserve">a </w:t>
      </w:r>
      <w:r w:rsidR="00F24BBB">
        <w:rPr>
          <w:bCs/>
        </w:rPr>
        <w:t>foldout</w:t>
      </w:r>
      <w:r w:rsidR="00043A44">
        <w:rPr>
          <w:bCs/>
        </w:rPr>
        <w:t xml:space="preserve"> </w:t>
      </w:r>
      <w:r w:rsidR="00976A29" w:rsidRPr="00976A29">
        <w:rPr>
          <w:b/>
          <w:bCs/>
        </w:rPr>
        <w:t>‘</w:t>
      </w:r>
      <w:r w:rsidR="00043A44" w:rsidRPr="00976A29">
        <w:rPr>
          <w:b/>
          <w:bCs/>
          <w:sz w:val="28"/>
          <w:szCs w:val="28"/>
        </w:rPr>
        <w:t>timeline pamphlet</w:t>
      </w:r>
      <w:r w:rsidR="00976A29">
        <w:rPr>
          <w:b/>
          <w:bCs/>
          <w:sz w:val="28"/>
          <w:szCs w:val="28"/>
        </w:rPr>
        <w:t>’</w:t>
      </w:r>
      <w:r w:rsidR="00043A44">
        <w:rPr>
          <w:bCs/>
        </w:rPr>
        <w:t xml:space="preserve"> of </w:t>
      </w:r>
      <w:r w:rsidR="00043A44" w:rsidRPr="000617E7">
        <w:rPr>
          <w:b/>
          <w:bCs/>
        </w:rPr>
        <w:t>no more than four</w:t>
      </w:r>
      <w:r w:rsidR="00BC6D49">
        <w:rPr>
          <w:b/>
          <w:bCs/>
        </w:rPr>
        <w:t xml:space="preserve"> </w:t>
      </w:r>
      <w:r w:rsidR="00043A44" w:rsidRPr="000617E7">
        <w:rPr>
          <w:b/>
          <w:bCs/>
        </w:rPr>
        <w:t xml:space="preserve">(4) </w:t>
      </w:r>
      <w:r w:rsidR="00043A44" w:rsidRPr="000617E7">
        <w:rPr>
          <w:b/>
          <w:bCs/>
          <w:sz w:val="28"/>
          <w:szCs w:val="28"/>
        </w:rPr>
        <w:t>single-sided</w:t>
      </w:r>
      <w:r w:rsidR="00043A44" w:rsidRPr="000617E7">
        <w:rPr>
          <w:b/>
          <w:bCs/>
        </w:rPr>
        <w:t xml:space="preserve"> A4 sheets</w:t>
      </w:r>
      <w:r w:rsidR="000617E7">
        <w:rPr>
          <w:bCs/>
        </w:rPr>
        <w:t>:</w:t>
      </w:r>
    </w:p>
    <w:p w14:paraId="5DC01D78" w14:textId="77777777" w:rsidR="00043A44" w:rsidRPr="00335AD8" w:rsidRDefault="00043A44" w:rsidP="00CA0444">
      <w:pPr>
        <w:tabs>
          <w:tab w:val="left" w:pos="8364"/>
        </w:tabs>
        <w:ind w:left="1" w:right="282"/>
        <w:rPr>
          <w:bCs/>
        </w:rPr>
      </w:pPr>
    </w:p>
    <w:p w14:paraId="2000198A" w14:textId="4989F588" w:rsidR="0011539A" w:rsidRPr="00CC7F5D" w:rsidRDefault="00CD41BD" w:rsidP="00E77F0A">
      <w:pPr>
        <w:tabs>
          <w:tab w:val="left" w:pos="8364"/>
        </w:tabs>
        <w:ind w:right="282"/>
        <w:rPr>
          <w:bCs/>
          <w:sz w:val="24"/>
          <w:szCs w:val="24"/>
        </w:rPr>
      </w:pPr>
      <w:r>
        <w:rPr>
          <w:bCs/>
          <w:sz w:val="24"/>
          <w:szCs w:val="24"/>
        </w:rPr>
        <w:t>The following details should be included in your timeline</w:t>
      </w:r>
      <w:r w:rsidR="00C04E57" w:rsidRPr="00CC7F5D">
        <w:rPr>
          <w:bCs/>
          <w:sz w:val="24"/>
          <w:szCs w:val="24"/>
        </w:rPr>
        <w:t>:</w:t>
      </w:r>
    </w:p>
    <w:p w14:paraId="3EE07795" w14:textId="77777777" w:rsidR="00CC7F5D" w:rsidRPr="00CC7F5D" w:rsidRDefault="00CC7F5D" w:rsidP="00CA0444">
      <w:pPr>
        <w:tabs>
          <w:tab w:val="left" w:pos="8364"/>
        </w:tabs>
        <w:ind w:left="1" w:right="282"/>
        <w:rPr>
          <w:bCs/>
          <w:sz w:val="24"/>
          <w:szCs w:val="24"/>
        </w:rPr>
      </w:pPr>
    </w:p>
    <w:p w14:paraId="44586EAA" w14:textId="4B2C9A00" w:rsidR="00C04E57" w:rsidRPr="00CC7F5D" w:rsidRDefault="00427867" w:rsidP="00F24BBB">
      <w:pPr>
        <w:tabs>
          <w:tab w:val="left" w:pos="8364"/>
        </w:tabs>
        <w:spacing w:after="120"/>
        <w:ind w:left="720" w:right="284"/>
        <w:rPr>
          <w:bCs/>
          <w:sz w:val="24"/>
          <w:szCs w:val="24"/>
        </w:rPr>
      </w:pPr>
      <w:r w:rsidRPr="00CC7F5D">
        <w:rPr>
          <w:bCs/>
          <w:sz w:val="24"/>
          <w:szCs w:val="24"/>
        </w:rPr>
        <w:t xml:space="preserve">i. </w:t>
      </w:r>
      <w:r w:rsidR="00BC6D49">
        <w:rPr>
          <w:bCs/>
          <w:sz w:val="24"/>
          <w:szCs w:val="24"/>
        </w:rPr>
        <w:t xml:space="preserve">The </w:t>
      </w:r>
      <w:r w:rsidR="00C04E57" w:rsidRPr="00CC7F5D">
        <w:rPr>
          <w:bCs/>
          <w:sz w:val="24"/>
          <w:szCs w:val="24"/>
        </w:rPr>
        <w:t xml:space="preserve">title and a current </w:t>
      </w:r>
      <w:r w:rsidR="009C4844">
        <w:rPr>
          <w:bCs/>
          <w:sz w:val="24"/>
          <w:szCs w:val="24"/>
        </w:rPr>
        <w:t xml:space="preserve">psychological </w:t>
      </w:r>
      <w:r w:rsidR="00C04E57" w:rsidRPr="00CC7F5D">
        <w:rPr>
          <w:bCs/>
          <w:sz w:val="24"/>
          <w:szCs w:val="24"/>
        </w:rPr>
        <w:t>definition of ‘personality’</w:t>
      </w:r>
    </w:p>
    <w:p w14:paraId="29E3086F" w14:textId="1080CE76" w:rsidR="00D7326D" w:rsidRDefault="00427867" w:rsidP="00F24BBB">
      <w:pPr>
        <w:tabs>
          <w:tab w:val="left" w:pos="8364"/>
        </w:tabs>
        <w:spacing w:after="120"/>
        <w:ind w:left="993" w:right="284" w:hanging="273"/>
        <w:rPr>
          <w:bCs/>
          <w:sz w:val="24"/>
          <w:szCs w:val="24"/>
        </w:rPr>
      </w:pPr>
      <w:r w:rsidRPr="00CC7F5D">
        <w:rPr>
          <w:bCs/>
          <w:sz w:val="24"/>
          <w:szCs w:val="24"/>
        </w:rPr>
        <w:t xml:space="preserve">ii. Historical perspectives of each of the following Psychologists under the following headings: </w:t>
      </w:r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3543"/>
        <w:gridCol w:w="3119"/>
      </w:tblGrid>
      <w:tr w:rsidR="00D7326D" w14:paraId="641DBE80" w14:textId="77777777" w:rsidTr="00D7326D">
        <w:tc>
          <w:tcPr>
            <w:tcW w:w="3543" w:type="dxa"/>
          </w:tcPr>
          <w:p w14:paraId="7D89A216" w14:textId="0C417E8B" w:rsid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Main Theory</w:t>
            </w:r>
          </w:p>
        </w:tc>
        <w:tc>
          <w:tcPr>
            <w:tcW w:w="3119" w:type="dxa"/>
          </w:tcPr>
          <w:p w14:paraId="241C1351" w14:textId="47A0456E" w:rsid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Theorist</w:t>
            </w:r>
          </w:p>
        </w:tc>
      </w:tr>
      <w:tr w:rsidR="00D7326D" w:rsidRPr="00D7326D" w14:paraId="7AE5EABB" w14:textId="77777777" w:rsidTr="00D7326D">
        <w:tc>
          <w:tcPr>
            <w:tcW w:w="3543" w:type="dxa"/>
          </w:tcPr>
          <w:p w14:paraId="6422178E" w14:textId="6A9469DF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>Psychodynamic Theory</w:t>
            </w:r>
          </w:p>
        </w:tc>
        <w:tc>
          <w:tcPr>
            <w:tcW w:w="3119" w:type="dxa"/>
          </w:tcPr>
          <w:p w14:paraId="0AEE8160" w14:textId="39933DEB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>Sigmund Freud</w:t>
            </w:r>
          </w:p>
        </w:tc>
      </w:tr>
      <w:tr w:rsidR="00D7326D" w:rsidRPr="00D7326D" w14:paraId="32B224E9" w14:textId="77777777" w:rsidTr="00D7326D">
        <w:tc>
          <w:tcPr>
            <w:tcW w:w="3543" w:type="dxa"/>
          </w:tcPr>
          <w:p w14:paraId="616B043D" w14:textId="5AAE72D7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>Trait Theory</w:t>
            </w:r>
          </w:p>
        </w:tc>
        <w:tc>
          <w:tcPr>
            <w:tcW w:w="3119" w:type="dxa"/>
          </w:tcPr>
          <w:p w14:paraId="60BB3543" w14:textId="77777777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 xml:space="preserve">Hans &amp; Sybil </w:t>
            </w:r>
            <w:proofErr w:type="spellStart"/>
            <w:r w:rsidRPr="00D7326D">
              <w:rPr>
                <w:bCs/>
                <w:i/>
              </w:rPr>
              <w:t>Eysenck</w:t>
            </w:r>
            <w:proofErr w:type="spellEnd"/>
          </w:p>
          <w:p w14:paraId="618E7F2F" w14:textId="10F1D27E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 xml:space="preserve">Gordon </w:t>
            </w:r>
            <w:proofErr w:type="spellStart"/>
            <w:r w:rsidRPr="00D7326D">
              <w:rPr>
                <w:bCs/>
                <w:i/>
              </w:rPr>
              <w:t>Allport</w:t>
            </w:r>
            <w:proofErr w:type="spellEnd"/>
          </w:p>
        </w:tc>
      </w:tr>
      <w:tr w:rsidR="00D7326D" w:rsidRPr="00D7326D" w14:paraId="641171A4" w14:textId="77777777" w:rsidTr="00D7326D">
        <w:tc>
          <w:tcPr>
            <w:tcW w:w="3543" w:type="dxa"/>
          </w:tcPr>
          <w:p w14:paraId="773EDBA1" w14:textId="08F743D4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>Humanistic Theory</w:t>
            </w:r>
          </w:p>
        </w:tc>
        <w:tc>
          <w:tcPr>
            <w:tcW w:w="3119" w:type="dxa"/>
          </w:tcPr>
          <w:p w14:paraId="417C994A" w14:textId="2824E146" w:rsidR="00D7326D" w:rsidRPr="00D7326D" w:rsidRDefault="00D7326D" w:rsidP="009C4844">
            <w:pPr>
              <w:tabs>
                <w:tab w:val="left" w:pos="8364"/>
              </w:tabs>
              <w:ind w:right="282"/>
              <w:rPr>
                <w:bCs/>
                <w:i/>
              </w:rPr>
            </w:pPr>
            <w:r w:rsidRPr="00D7326D">
              <w:rPr>
                <w:bCs/>
                <w:i/>
              </w:rPr>
              <w:t>Abraham Maslow</w:t>
            </w:r>
          </w:p>
        </w:tc>
      </w:tr>
    </w:tbl>
    <w:p w14:paraId="3E357279" w14:textId="77777777" w:rsidR="00D7326D" w:rsidRPr="00CC7F5D" w:rsidRDefault="00D7326D" w:rsidP="009C4844">
      <w:pPr>
        <w:tabs>
          <w:tab w:val="left" w:pos="8364"/>
        </w:tabs>
        <w:ind w:left="993" w:right="282" w:hanging="273"/>
        <w:rPr>
          <w:bCs/>
          <w:sz w:val="24"/>
          <w:szCs w:val="24"/>
        </w:rPr>
      </w:pPr>
    </w:p>
    <w:p w14:paraId="3A3CA7E8" w14:textId="4BDB563B" w:rsidR="00427867" w:rsidRDefault="00BC6D49" w:rsidP="00BC6D49">
      <w:pPr>
        <w:tabs>
          <w:tab w:val="left" w:pos="8364"/>
        </w:tabs>
        <w:ind w:left="993" w:right="28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theories should be presented </w:t>
      </w:r>
      <w:r w:rsidRPr="00BC6D49">
        <w:rPr>
          <w:bCs/>
          <w:sz w:val="24"/>
          <w:szCs w:val="24"/>
          <w:u w:val="single"/>
        </w:rPr>
        <w:t>chronologically</w:t>
      </w:r>
      <w:r>
        <w:rPr>
          <w:bCs/>
          <w:sz w:val="24"/>
          <w:szCs w:val="24"/>
        </w:rPr>
        <w:t xml:space="preserve"> in the timeline.</w:t>
      </w:r>
    </w:p>
    <w:p w14:paraId="59F6F483" w14:textId="77777777" w:rsidR="00BC6D49" w:rsidRPr="00CC7F5D" w:rsidRDefault="00BC6D49" w:rsidP="00BC6D49">
      <w:pPr>
        <w:tabs>
          <w:tab w:val="left" w:pos="8364"/>
        </w:tabs>
        <w:ind w:left="993" w:right="282"/>
        <w:rPr>
          <w:bCs/>
          <w:sz w:val="24"/>
          <w:szCs w:val="24"/>
        </w:rPr>
      </w:pPr>
    </w:p>
    <w:p w14:paraId="44024107" w14:textId="2A6FCF0E" w:rsidR="00976A29" w:rsidRDefault="00427867" w:rsidP="00F24BBB">
      <w:pPr>
        <w:tabs>
          <w:tab w:val="left" w:pos="8364"/>
        </w:tabs>
        <w:spacing w:after="120"/>
        <w:ind w:left="720" w:right="284"/>
        <w:rPr>
          <w:bCs/>
          <w:sz w:val="24"/>
          <w:szCs w:val="24"/>
        </w:rPr>
      </w:pPr>
      <w:r w:rsidRPr="00CC7F5D">
        <w:rPr>
          <w:bCs/>
          <w:sz w:val="24"/>
          <w:szCs w:val="24"/>
        </w:rPr>
        <w:t xml:space="preserve">iii. </w:t>
      </w:r>
      <w:r w:rsidR="00AF19DA">
        <w:rPr>
          <w:bCs/>
          <w:sz w:val="24"/>
          <w:szCs w:val="24"/>
        </w:rPr>
        <w:t>Description of h</w:t>
      </w:r>
      <w:r w:rsidR="00976A29" w:rsidRPr="00CC7F5D">
        <w:rPr>
          <w:bCs/>
          <w:sz w:val="24"/>
          <w:szCs w:val="24"/>
        </w:rPr>
        <w:t xml:space="preserve">ow each </w:t>
      </w:r>
      <w:r w:rsidR="009C4844">
        <w:rPr>
          <w:bCs/>
          <w:sz w:val="24"/>
          <w:szCs w:val="24"/>
        </w:rPr>
        <w:t xml:space="preserve">theorist </w:t>
      </w:r>
      <w:r w:rsidR="00976A29" w:rsidRPr="00CC7F5D">
        <w:rPr>
          <w:bCs/>
          <w:sz w:val="24"/>
          <w:szCs w:val="24"/>
        </w:rPr>
        <w:t xml:space="preserve">defined personality </w:t>
      </w:r>
    </w:p>
    <w:p w14:paraId="0F082D06" w14:textId="77777777" w:rsidR="00DA05E5" w:rsidRPr="00CC7F5D" w:rsidRDefault="00DA05E5" w:rsidP="00F24BBB">
      <w:pPr>
        <w:tabs>
          <w:tab w:val="left" w:pos="8364"/>
        </w:tabs>
        <w:spacing w:after="120"/>
        <w:ind w:left="720" w:right="28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iv. </w:t>
      </w:r>
      <w:r w:rsidRPr="00CC7F5D">
        <w:rPr>
          <w:bCs/>
          <w:sz w:val="24"/>
          <w:szCs w:val="24"/>
        </w:rPr>
        <w:t xml:space="preserve">Include dates </w:t>
      </w:r>
      <w:r>
        <w:rPr>
          <w:bCs/>
          <w:sz w:val="24"/>
          <w:szCs w:val="24"/>
        </w:rPr>
        <w:t xml:space="preserve">and summary of relevant research </w:t>
      </w:r>
    </w:p>
    <w:p w14:paraId="61229E27" w14:textId="3F4BDCF8" w:rsidR="00427867" w:rsidRPr="00CC7F5D" w:rsidRDefault="00976A29" w:rsidP="00F24BBB">
      <w:pPr>
        <w:tabs>
          <w:tab w:val="left" w:pos="8364"/>
        </w:tabs>
        <w:spacing w:after="120"/>
        <w:ind w:left="1134" w:right="284" w:hanging="414"/>
        <w:rPr>
          <w:bCs/>
          <w:sz w:val="24"/>
          <w:szCs w:val="24"/>
        </w:rPr>
      </w:pPr>
      <w:proofErr w:type="spellStart"/>
      <w:r w:rsidRPr="00CC7F5D">
        <w:rPr>
          <w:bCs/>
          <w:sz w:val="24"/>
          <w:szCs w:val="24"/>
        </w:rPr>
        <w:t>i</w:t>
      </w:r>
      <w:r w:rsidR="00DA05E5">
        <w:rPr>
          <w:bCs/>
          <w:sz w:val="24"/>
          <w:szCs w:val="24"/>
        </w:rPr>
        <w:t>i</w:t>
      </w:r>
      <w:r w:rsidRPr="00CC7F5D">
        <w:rPr>
          <w:bCs/>
          <w:sz w:val="24"/>
          <w:szCs w:val="24"/>
        </w:rPr>
        <w:t>v</w:t>
      </w:r>
      <w:proofErr w:type="spellEnd"/>
      <w:r w:rsidRPr="00CC7F5D">
        <w:rPr>
          <w:bCs/>
          <w:sz w:val="24"/>
          <w:szCs w:val="24"/>
        </w:rPr>
        <w:t xml:space="preserve">. </w:t>
      </w:r>
      <w:r w:rsidR="00AF19DA">
        <w:rPr>
          <w:bCs/>
          <w:sz w:val="24"/>
          <w:szCs w:val="24"/>
        </w:rPr>
        <w:t xml:space="preserve">Description of how </w:t>
      </w:r>
      <w:r w:rsidRPr="00CC7F5D">
        <w:rPr>
          <w:bCs/>
          <w:sz w:val="24"/>
          <w:szCs w:val="24"/>
        </w:rPr>
        <w:t>each</w:t>
      </w:r>
      <w:r w:rsidR="00CC7F5D" w:rsidRPr="00CC7F5D">
        <w:rPr>
          <w:bCs/>
          <w:sz w:val="24"/>
          <w:szCs w:val="24"/>
        </w:rPr>
        <w:t xml:space="preserve"> theorist</w:t>
      </w:r>
      <w:r w:rsidRPr="00CC7F5D">
        <w:rPr>
          <w:bCs/>
          <w:sz w:val="24"/>
          <w:szCs w:val="24"/>
        </w:rPr>
        <w:t xml:space="preserve"> contributed to current </w:t>
      </w:r>
      <w:r w:rsidR="00BC6D49">
        <w:rPr>
          <w:bCs/>
          <w:sz w:val="24"/>
          <w:szCs w:val="24"/>
        </w:rPr>
        <w:t xml:space="preserve">understandings </w:t>
      </w:r>
      <w:r w:rsidR="00BC6D49" w:rsidRPr="00CC7F5D">
        <w:rPr>
          <w:bCs/>
          <w:sz w:val="24"/>
          <w:szCs w:val="24"/>
        </w:rPr>
        <w:t>of</w:t>
      </w:r>
      <w:r w:rsidRPr="00CC7F5D">
        <w:rPr>
          <w:bCs/>
          <w:sz w:val="24"/>
          <w:szCs w:val="24"/>
        </w:rPr>
        <w:t xml:space="preserve"> personality</w:t>
      </w:r>
      <w:r w:rsidR="00AF19DA">
        <w:rPr>
          <w:bCs/>
          <w:sz w:val="24"/>
          <w:szCs w:val="24"/>
        </w:rPr>
        <w:t xml:space="preserve"> development</w:t>
      </w:r>
    </w:p>
    <w:p w14:paraId="6FCF4B97" w14:textId="10707E07" w:rsidR="00976A29" w:rsidRDefault="00976A29" w:rsidP="00F24BBB">
      <w:pPr>
        <w:tabs>
          <w:tab w:val="left" w:pos="8364"/>
        </w:tabs>
        <w:spacing w:after="120"/>
        <w:ind w:left="1134" w:right="284" w:hanging="414"/>
        <w:rPr>
          <w:bCs/>
          <w:sz w:val="24"/>
          <w:szCs w:val="24"/>
        </w:rPr>
      </w:pPr>
      <w:proofErr w:type="spellStart"/>
      <w:r w:rsidRPr="00CC7F5D">
        <w:rPr>
          <w:bCs/>
          <w:sz w:val="24"/>
          <w:szCs w:val="24"/>
        </w:rPr>
        <w:t>ii</w:t>
      </w:r>
      <w:r w:rsidR="00DA05E5">
        <w:rPr>
          <w:bCs/>
          <w:sz w:val="24"/>
          <w:szCs w:val="24"/>
        </w:rPr>
        <w:t>i</w:t>
      </w:r>
      <w:r w:rsidRPr="00CC7F5D">
        <w:rPr>
          <w:bCs/>
          <w:sz w:val="24"/>
          <w:szCs w:val="24"/>
        </w:rPr>
        <w:t>v</w:t>
      </w:r>
      <w:proofErr w:type="spellEnd"/>
      <w:r w:rsidRPr="00CC7F5D">
        <w:rPr>
          <w:bCs/>
          <w:sz w:val="24"/>
          <w:szCs w:val="24"/>
        </w:rPr>
        <w:t xml:space="preserve">. </w:t>
      </w:r>
      <w:proofErr w:type="gramStart"/>
      <w:r w:rsidRPr="00CC7F5D">
        <w:rPr>
          <w:bCs/>
          <w:sz w:val="24"/>
          <w:szCs w:val="24"/>
        </w:rPr>
        <w:t>A</w:t>
      </w:r>
      <w:proofErr w:type="gramEnd"/>
      <w:r w:rsidRPr="00CC7F5D">
        <w:rPr>
          <w:bCs/>
          <w:sz w:val="24"/>
          <w:szCs w:val="24"/>
        </w:rPr>
        <w:t xml:space="preserve"> summary of the </w:t>
      </w:r>
      <w:r w:rsidR="00BC6D49">
        <w:rPr>
          <w:bCs/>
          <w:sz w:val="24"/>
          <w:szCs w:val="24"/>
        </w:rPr>
        <w:t xml:space="preserve">key contributions and limitations </w:t>
      </w:r>
      <w:r w:rsidRPr="00CC7F5D">
        <w:rPr>
          <w:bCs/>
          <w:sz w:val="24"/>
          <w:szCs w:val="24"/>
        </w:rPr>
        <w:t xml:space="preserve">of </w:t>
      </w:r>
      <w:r w:rsidR="00BC6D49">
        <w:rPr>
          <w:bCs/>
          <w:sz w:val="24"/>
          <w:szCs w:val="24"/>
        </w:rPr>
        <w:t xml:space="preserve">each </w:t>
      </w:r>
      <w:r w:rsidR="00D7326D">
        <w:rPr>
          <w:bCs/>
          <w:sz w:val="24"/>
          <w:szCs w:val="24"/>
        </w:rPr>
        <w:t>of the main theories</w:t>
      </w:r>
      <w:r w:rsidR="00BC6D49">
        <w:rPr>
          <w:bCs/>
          <w:sz w:val="24"/>
          <w:szCs w:val="24"/>
        </w:rPr>
        <w:t>.</w:t>
      </w:r>
    </w:p>
    <w:p w14:paraId="0FDF4167" w14:textId="5A91E5B4" w:rsidR="001005A8" w:rsidRPr="00CC7F5D" w:rsidRDefault="001005A8" w:rsidP="00D7326D">
      <w:pPr>
        <w:tabs>
          <w:tab w:val="left" w:pos="8364"/>
        </w:tabs>
        <w:ind w:left="1134" w:right="282" w:hanging="414"/>
        <w:rPr>
          <w:bCs/>
          <w:sz w:val="24"/>
          <w:szCs w:val="24"/>
        </w:rPr>
      </w:pPr>
      <w:r>
        <w:rPr>
          <w:bCs/>
          <w:sz w:val="24"/>
          <w:szCs w:val="24"/>
        </w:rPr>
        <w:t>ix.  Evaluation of what the current psychological perspective is of personality and personality development</w:t>
      </w:r>
    </w:p>
    <w:p w14:paraId="7E93CA40" w14:textId="77777777" w:rsidR="00427867" w:rsidRPr="00CC7F5D" w:rsidRDefault="00427867" w:rsidP="00CA0444">
      <w:pPr>
        <w:tabs>
          <w:tab w:val="left" w:pos="8364"/>
        </w:tabs>
        <w:ind w:left="1" w:right="282"/>
        <w:rPr>
          <w:bCs/>
          <w:sz w:val="24"/>
          <w:szCs w:val="24"/>
        </w:rPr>
      </w:pPr>
    </w:p>
    <w:p w14:paraId="06C2F6C2" w14:textId="77777777" w:rsidR="00976A29" w:rsidRDefault="00976A29" w:rsidP="00CA0444">
      <w:pPr>
        <w:tabs>
          <w:tab w:val="left" w:pos="8364"/>
        </w:tabs>
        <w:ind w:left="1" w:right="282"/>
        <w:rPr>
          <w:bCs/>
          <w:sz w:val="24"/>
          <w:szCs w:val="24"/>
        </w:rPr>
      </w:pPr>
      <w:r w:rsidRPr="00CC7F5D">
        <w:rPr>
          <w:bCs/>
          <w:sz w:val="24"/>
          <w:szCs w:val="24"/>
        </w:rPr>
        <w:t>On the back of your timeline you will put your references done in the correct Harvard referencing style and your marking key attached with a staple or paperclip for me to remove for marking.</w:t>
      </w:r>
    </w:p>
    <w:p w14:paraId="72B4FF8D" w14:textId="77777777" w:rsidR="009C4844" w:rsidRDefault="009C4844" w:rsidP="00CA0444">
      <w:pPr>
        <w:tabs>
          <w:tab w:val="left" w:pos="8364"/>
        </w:tabs>
        <w:ind w:left="1" w:right="282"/>
        <w:rPr>
          <w:bCs/>
          <w:sz w:val="24"/>
          <w:szCs w:val="24"/>
        </w:rPr>
      </w:pPr>
    </w:p>
    <w:p w14:paraId="00812D8C" w14:textId="77777777" w:rsidR="00E565E4" w:rsidRPr="00CC7F5D" w:rsidRDefault="00E565E4" w:rsidP="00CA0444">
      <w:pPr>
        <w:tabs>
          <w:tab w:val="left" w:pos="8364"/>
        </w:tabs>
        <w:ind w:left="1" w:right="282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Please ensure you use your own words to summarise and </w:t>
      </w:r>
      <w:r w:rsidRPr="00E565E4">
        <w:rPr>
          <w:b/>
          <w:bCs/>
          <w:sz w:val="24"/>
          <w:szCs w:val="24"/>
        </w:rPr>
        <w:t>NOT</w:t>
      </w:r>
      <w:r>
        <w:rPr>
          <w:b/>
          <w:bCs/>
          <w:sz w:val="24"/>
          <w:szCs w:val="24"/>
        </w:rPr>
        <w:t xml:space="preserve"> cut and paste</w:t>
      </w:r>
    </w:p>
    <w:p w14:paraId="76BD08C1" w14:textId="77777777" w:rsidR="00C04E57" w:rsidRPr="00CC7F5D" w:rsidRDefault="00C04E57" w:rsidP="00CA0444">
      <w:pPr>
        <w:tabs>
          <w:tab w:val="left" w:pos="8364"/>
        </w:tabs>
        <w:ind w:left="1" w:right="282"/>
        <w:rPr>
          <w:bCs/>
          <w:sz w:val="24"/>
          <w:szCs w:val="24"/>
        </w:rPr>
      </w:pPr>
    </w:p>
    <w:p w14:paraId="4D05DD75" w14:textId="77777777" w:rsidR="0011539A" w:rsidRDefault="0011539A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</w:p>
    <w:p w14:paraId="750DB4EE" w14:textId="77777777" w:rsidR="0011539A" w:rsidRDefault="000617E7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>Your timeline could look something like this:</w:t>
      </w:r>
    </w:p>
    <w:p w14:paraId="5CFFA8D5" w14:textId="77777777" w:rsidR="00C07BE9" w:rsidRDefault="00C07BE9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</w:p>
    <w:tbl>
      <w:tblPr>
        <w:tblW w:w="0" w:type="auto"/>
        <w:tblInd w:w="2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0"/>
        <w:gridCol w:w="1445"/>
        <w:gridCol w:w="1435"/>
        <w:gridCol w:w="1440"/>
      </w:tblGrid>
      <w:tr w:rsidR="002F370F" w:rsidRPr="002F370F" w14:paraId="4155CD5A" w14:textId="77777777" w:rsidTr="00CA0444">
        <w:tc>
          <w:tcPr>
            <w:tcW w:w="1440" w:type="dxa"/>
            <w:shd w:val="clear" w:color="auto" w:fill="auto"/>
          </w:tcPr>
          <w:p w14:paraId="29E31017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06ECFF20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4D042E04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34661C8E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</w:tc>
        <w:tc>
          <w:tcPr>
            <w:tcW w:w="1445" w:type="dxa"/>
            <w:shd w:val="clear" w:color="auto" w:fill="auto"/>
          </w:tcPr>
          <w:p w14:paraId="4C6249E7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</w:tc>
        <w:tc>
          <w:tcPr>
            <w:tcW w:w="1435" w:type="dxa"/>
            <w:shd w:val="clear" w:color="auto" w:fill="auto"/>
          </w:tcPr>
          <w:p w14:paraId="71BA0658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</w:tc>
        <w:tc>
          <w:tcPr>
            <w:tcW w:w="1440" w:type="dxa"/>
            <w:shd w:val="clear" w:color="auto" w:fill="auto"/>
          </w:tcPr>
          <w:p w14:paraId="08925F99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726A2D59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6E5A9515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24163A3F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  <w:p w14:paraId="03C540DB" w14:textId="77777777" w:rsidR="000617E7" w:rsidRPr="002F370F" w:rsidRDefault="000617E7" w:rsidP="002F370F">
            <w:pPr>
              <w:tabs>
                <w:tab w:val="left" w:pos="8364"/>
              </w:tabs>
              <w:ind w:right="282"/>
              <w:rPr>
                <w:bCs/>
              </w:rPr>
            </w:pPr>
          </w:p>
        </w:tc>
      </w:tr>
    </w:tbl>
    <w:p w14:paraId="24BCB60A" w14:textId="77777777" w:rsidR="009C4844" w:rsidRDefault="009C4844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</w:p>
    <w:p w14:paraId="13B3CD97" w14:textId="77777777" w:rsidR="000617E7" w:rsidRPr="00335AD8" w:rsidRDefault="000617E7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  <w:r>
        <w:rPr>
          <w:rFonts w:ascii="Arial" w:hAnsi="Arial" w:cs="Arial"/>
          <w:bCs/>
          <w:szCs w:val="22"/>
        </w:rPr>
        <w:t xml:space="preserve">This is the maximum number of sheets you may use. </w:t>
      </w:r>
      <w:r w:rsidR="006E12BB">
        <w:rPr>
          <w:rFonts w:ascii="Arial" w:hAnsi="Arial" w:cs="Arial"/>
          <w:bCs/>
          <w:szCs w:val="22"/>
        </w:rPr>
        <w:t>Excess to this will result in loss of marks.</w:t>
      </w:r>
    </w:p>
    <w:p w14:paraId="73E2CFCD" w14:textId="77777777" w:rsidR="006E12BB" w:rsidRDefault="006E12BB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/>
          <w:bCs/>
          <w:szCs w:val="22"/>
        </w:rPr>
      </w:pPr>
    </w:p>
    <w:p w14:paraId="5F4AE348" w14:textId="77777777" w:rsidR="00C04E57" w:rsidRDefault="00C04E57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/>
          <w:bCs/>
          <w:szCs w:val="22"/>
        </w:rPr>
      </w:pPr>
    </w:p>
    <w:p w14:paraId="56FE2C14" w14:textId="77777777" w:rsidR="00C04E57" w:rsidRDefault="00C04E57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/>
          <w:bCs/>
          <w:szCs w:val="22"/>
        </w:rPr>
      </w:pPr>
    </w:p>
    <w:p w14:paraId="6FEDDCD2" w14:textId="77777777" w:rsidR="0011539A" w:rsidRDefault="0011539A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  <w:r>
        <w:rPr>
          <w:rFonts w:ascii="Arial" w:hAnsi="Arial" w:cs="Arial"/>
          <w:b/>
          <w:bCs/>
          <w:szCs w:val="22"/>
        </w:rPr>
        <w:t xml:space="preserve">Timeframe: </w:t>
      </w:r>
      <w:r w:rsidRPr="0011539A">
        <w:rPr>
          <w:rFonts w:ascii="Arial" w:hAnsi="Arial" w:cs="Arial"/>
          <w:bCs/>
          <w:szCs w:val="22"/>
        </w:rPr>
        <w:t xml:space="preserve">You will have </w:t>
      </w:r>
      <w:r w:rsidR="000617E7">
        <w:rPr>
          <w:rFonts w:ascii="Arial" w:hAnsi="Arial" w:cs="Arial"/>
          <w:b/>
          <w:bCs/>
          <w:szCs w:val="22"/>
        </w:rPr>
        <w:t>two (2</w:t>
      </w:r>
      <w:r w:rsidR="00E00A3C">
        <w:rPr>
          <w:rFonts w:ascii="Arial" w:hAnsi="Arial" w:cs="Arial"/>
          <w:b/>
          <w:bCs/>
          <w:szCs w:val="22"/>
        </w:rPr>
        <w:t>)</w:t>
      </w:r>
      <w:r>
        <w:rPr>
          <w:rFonts w:ascii="Arial" w:hAnsi="Arial" w:cs="Arial"/>
          <w:b/>
          <w:bCs/>
          <w:szCs w:val="22"/>
        </w:rPr>
        <w:t xml:space="preserve"> </w:t>
      </w:r>
      <w:r w:rsidRPr="00D337E1">
        <w:rPr>
          <w:rFonts w:ascii="Arial" w:hAnsi="Arial" w:cs="Arial"/>
          <w:bCs/>
          <w:szCs w:val="22"/>
        </w:rPr>
        <w:t>week</w:t>
      </w:r>
      <w:r>
        <w:rPr>
          <w:rFonts w:ascii="Arial" w:hAnsi="Arial" w:cs="Arial"/>
          <w:bCs/>
          <w:szCs w:val="22"/>
        </w:rPr>
        <w:t>s</w:t>
      </w:r>
      <w:r w:rsidR="000617E7">
        <w:rPr>
          <w:rFonts w:ascii="Arial" w:hAnsi="Arial" w:cs="Arial"/>
          <w:bCs/>
          <w:szCs w:val="22"/>
        </w:rPr>
        <w:t xml:space="preserve"> to prepare your timeline</w:t>
      </w:r>
      <w:r>
        <w:rPr>
          <w:rFonts w:ascii="Arial" w:hAnsi="Arial" w:cs="Arial"/>
          <w:bCs/>
          <w:szCs w:val="22"/>
        </w:rPr>
        <w:t xml:space="preserve">. </w:t>
      </w:r>
    </w:p>
    <w:p w14:paraId="133D512A" w14:textId="77777777" w:rsidR="0011539A" w:rsidRDefault="0011539A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/>
          <w:bCs/>
          <w:szCs w:val="22"/>
        </w:rPr>
      </w:pPr>
    </w:p>
    <w:p w14:paraId="325F68E3" w14:textId="77777777" w:rsidR="009327DC" w:rsidRDefault="009327DC" w:rsidP="00CA0444">
      <w:pPr>
        <w:pStyle w:val="csbullet"/>
        <w:numPr>
          <w:ilvl w:val="0"/>
          <w:numId w:val="0"/>
        </w:numPr>
        <w:tabs>
          <w:tab w:val="clear" w:pos="-851"/>
          <w:tab w:val="left" w:pos="8364"/>
        </w:tabs>
        <w:spacing w:before="0" w:after="0" w:line="240" w:lineRule="auto"/>
        <w:ind w:left="1"/>
        <w:rPr>
          <w:rFonts w:ascii="Arial" w:hAnsi="Arial" w:cs="Arial"/>
          <w:bCs/>
          <w:szCs w:val="22"/>
        </w:rPr>
      </w:pPr>
    </w:p>
    <w:p w14:paraId="1147A1E3" w14:textId="76A0742C" w:rsidR="009C4844" w:rsidRDefault="009C4844">
      <w:pPr>
        <w:rPr>
          <w:bCs/>
        </w:rPr>
      </w:pPr>
      <w:r>
        <w:rPr>
          <w:bCs/>
        </w:rPr>
        <w:br w:type="page"/>
      </w:r>
    </w:p>
    <w:p w14:paraId="041A37A4" w14:textId="4A60E419" w:rsidR="0011539A" w:rsidRPr="000F53D6" w:rsidRDefault="009327DC" w:rsidP="009C4844">
      <w:pPr>
        <w:spacing w:after="120"/>
        <w:jc w:val="both"/>
        <w:rPr>
          <w:b/>
        </w:rPr>
      </w:pPr>
      <w:r>
        <w:rPr>
          <w:b/>
        </w:rPr>
        <w:lastRenderedPageBreak/>
        <w:t>M</w:t>
      </w:r>
      <w:r w:rsidR="0011539A" w:rsidRPr="000F53D6">
        <w:rPr>
          <w:b/>
        </w:rPr>
        <w:t xml:space="preserve">arking key: </w:t>
      </w:r>
      <w:r w:rsidR="0011539A" w:rsidRPr="000F53D6">
        <w:rPr>
          <w:b/>
          <w:bCs/>
        </w:rPr>
        <w:t xml:space="preserve">Task </w:t>
      </w:r>
      <w:r w:rsidR="00CC7F5D">
        <w:rPr>
          <w:b/>
          <w:bCs/>
        </w:rPr>
        <w:t>11</w:t>
      </w:r>
      <w:r w:rsidR="0011539A" w:rsidRPr="000F53D6">
        <w:rPr>
          <w:b/>
          <w:bCs/>
        </w:rPr>
        <w:t xml:space="preserve"> </w:t>
      </w:r>
      <w:r w:rsidR="00BC6D49">
        <w:rPr>
          <w:b/>
          <w:bCs/>
        </w:rPr>
        <w:t xml:space="preserve">Research </w:t>
      </w:r>
      <w:r w:rsidR="00CC7F5D">
        <w:rPr>
          <w:b/>
        </w:rPr>
        <w:t>Production</w:t>
      </w:r>
    </w:p>
    <w:p w14:paraId="7CD54E90" w14:textId="3155FE5C" w:rsidR="0011539A" w:rsidRPr="000F53D6" w:rsidRDefault="00CC7F5D" w:rsidP="001005A8">
      <w:pPr>
        <w:tabs>
          <w:tab w:val="left" w:pos="6804"/>
        </w:tabs>
        <w:rPr>
          <w:b/>
          <w:bCs/>
        </w:rPr>
      </w:pPr>
      <w:r>
        <w:rPr>
          <w:b/>
          <w:bCs/>
        </w:rPr>
        <w:t>Unit 2</w:t>
      </w:r>
      <w:r w:rsidR="00C07BE9">
        <w:rPr>
          <w:b/>
          <w:bCs/>
        </w:rPr>
        <w:t>.</w:t>
      </w:r>
      <w:r>
        <w:rPr>
          <w:b/>
          <w:bCs/>
        </w:rPr>
        <w:t xml:space="preserve">   Historical perspectives of</w:t>
      </w:r>
      <w:r w:rsidR="00C07BE9">
        <w:rPr>
          <w:b/>
          <w:bCs/>
        </w:rPr>
        <w:t xml:space="preserve"> personality</w:t>
      </w:r>
      <w:r w:rsidR="00C07BE9">
        <w:rPr>
          <w:b/>
          <w:bCs/>
        </w:rPr>
        <w:tab/>
      </w:r>
      <w:r w:rsidR="0011539A" w:rsidRPr="000F53D6">
        <w:rPr>
          <w:b/>
          <w:bCs/>
        </w:rPr>
        <w:t>(</w:t>
      </w:r>
      <w:r>
        <w:rPr>
          <w:b/>
          <w:bCs/>
        </w:rPr>
        <w:t>10</w:t>
      </w:r>
      <w:r w:rsidR="009327DC">
        <w:rPr>
          <w:b/>
          <w:bCs/>
        </w:rPr>
        <w:t xml:space="preserve"> </w:t>
      </w:r>
      <w:r w:rsidR="0011539A" w:rsidRPr="000F53D6">
        <w:rPr>
          <w:b/>
          <w:bCs/>
        </w:rPr>
        <w:t>%</w:t>
      </w:r>
      <w:r w:rsidR="001005A8">
        <w:rPr>
          <w:b/>
          <w:bCs/>
        </w:rPr>
        <w:t xml:space="preserve"> of semester mark</w:t>
      </w:r>
      <w:r w:rsidR="0011539A" w:rsidRPr="000F53D6">
        <w:rPr>
          <w:b/>
          <w:bCs/>
        </w:rPr>
        <w:t>)</w:t>
      </w:r>
    </w:p>
    <w:p w14:paraId="1E33EF2A" w14:textId="77777777" w:rsidR="0011539A" w:rsidRDefault="0011539A" w:rsidP="009C4844">
      <w:pPr>
        <w:rPr>
          <w:b/>
        </w:rPr>
      </w:pPr>
    </w:p>
    <w:p w14:paraId="496AD3AE" w14:textId="77777777" w:rsidR="0011539A" w:rsidRPr="00335AD8" w:rsidRDefault="0011539A" w:rsidP="009C4844">
      <w:pPr>
        <w:rPr>
          <w:b/>
        </w:rPr>
      </w:pPr>
    </w:p>
    <w:p w14:paraId="2247A79C" w14:textId="31D61986" w:rsidR="0011539A" w:rsidRDefault="0011539A" w:rsidP="001005A8">
      <w:pPr>
        <w:tabs>
          <w:tab w:val="left" w:pos="6804"/>
        </w:tabs>
      </w:pPr>
      <w:r w:rsidRPr="00D337E1">
        <w:t>Student name:</w:t>
      </w:r>
      <w:r w:rsidR="00BC6D49">
        <w:t xml:space="preserve">  </w:t>
      </w:r>
      <w:r w:rsidRPr="00BC6D49">
        <w:t>_</w:t>
      </w:r>
      <w:r w:rsidRPr="00D337E1">
        <w:t>______________</w:t>
      </w:r>
      <w:r w:rsidR="001005A8">
        <w:t>_______________________</w:t>
      </w:r>
      <w:r w:rsidR="001005A8">
        <w:tab/>
        <w:t>Date: _______________</w:t>
      </w:r>
      <w:r w:rsidRPr="00D337E1">
        <w:t xml:space="preserve"> </w:t>
      </w:r>
    </w:p>
    <w:p w14:paraId="3CD2598B" w14:textId="77777777" w:rsidR="00C04E57" w:rsidRDefault="00C04E57" w:rsidP="009C4844"/>
    <w:p w14:paraId="6B70FB9E" w14:textId="49E939D6" w:rsidR="0011539A" w:rsidRDefault="00C15532" w:rsidP="001005A8">
      <w:pPr>
        <w:spacing w:after="120"/>
        <w:ind w:left="142"/>
        <w:rPr>
          <w:b/>
        </w:rPr>
      </w:pPr>
      <w:r>
        <w:rPr>
          <w:b/>
        </w:rPr>
        <w:t>MARKING KEY</w:t>
      </w:r>
      <w:r w:rsidR="009327DC" w:rsidRPr="009327DC">
        <w:rPr>
          <w:b/>
        </w:rPr>
        <w:t>:</w:t>
      </w:r>
      <w:r w:rsidR="001005A8">
        <w:rPr>
          <w:b/>
        </w:rPr>
        <w:t xml:space="preserve"> </w:t>
      </w:r>
    </w:p>
    <w:tbl>
      <w:tblPr>
        <w:tblW w:w="10065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797"/>
        <w:gridCol w:w="1134"/>
        <w:gridCol w:w="1134"/>
      </w:tblGrid>
      <w:tr w:rsidR="0011539A" w:rsidRPr="00BD5681" w14:paraId="327B8BE0" w14:textId="77777777" w:rsidTr="009C4844">
        <w:tc>
          <w:tcPr>
            <w:tcW w:w="7797" w:type="dxa"/>
            <w:shd w:val="clear" w:color="auto" w:fill="ECE7F2"/>
            <w:vAlign w:val="center"/>
          </w:tcPr>
          <w:p w14:paraId="6871C79E" w14:textId="77777777" w:rsidR="0011539A" w:rsidRPr="000F53D6" w:rsidRDefault="0011539A" w:rsidP="00CA0444">
            <w:pPr>
              <w:ind w:left="34"/>
              <w:jc w:val="center"/>
              <w:rPr>
                <w:b/>
                <w:sz w:val="20"/>
                <w:szCs w:val="20"/>
              </w:rPr>
            </w:pPr>
            <w:r w:rsidRPr="000F53D6">
              <w:rPr>
                <w:b/>
                <w:sz w:val="20"/>
                <w:szCs w:val="20"/>
              </w:rPr>
              <w:t>Criteria</w:t>
            </w:r>
          </w:p>
        </w:tc>
        <w:tc>
          <w:tcPr>
            <w:tcW w:w="1134" w:type="dxa"/>
            <w:shd w:val="clear" w:color="auto" w:fill="ECE7F2"/>
            <w:vAlign w:val="center"/>
          </w:tcPr>
          <w:p w14:paraId="7003F5E7" w14:textId="70B219EC" w:rsidR="0011539A" w:rsidRPr="009C4844" w:rsidRDefault="009327DC" w:rsidP="008D18AC">
            <w:pPr>
              <w:jc w:val="center"/>
              <w:rPr>
                <w:sz w:val="20"/>
                <w:szCs w:val="20"/>
              </w:rPr>
            </w:pPr>
            <w:r w:rsidRPr="009C4844">
              <w:rPr>
                <w:sz w:val="20"/>
                <w:szCs w:val="20"/>
              </w:rPr>
              <w:t>Maximum</w:t>
            </w:r>
            <w:r w:rsidR="009C4844" w:rsidRPr="009C4844">
              <w:rPr>
                <w:sz w:val="20"/>
                <w:szCs w:val="20"/>
              </w:rPr>
              <w:t xml:space="preserve"> </w:t>
            </w:r>
            <w:r w:rsidR="0011539A" w:rsidRPr="009C4844">
              <w:rPr>
                <w:sz w:val="20"/>
                <w:szCs w:val="20"/>
              </w:rPr>
              <w:t>mark</w:t>
            </w:r>
          </w:p>
        </w:tc>
        <w:tc>
          <w:tcPr>
            <w:tcW w:w="1134" w:type="dxa"/>
            <w:shd w:val="clear" w:color="auto" w:fill="ECE7F2"/>
            <w:vAlign w:val="center"/>
          </w:tcPr>
          <w:p w14:paraId="62FD8245" w14:textId="77777777" w:rsidR="0011539A" w:rsidRPr="009C4844" w:rsidRDefault="0011539A" w:rsidP="008D18AC">
            <w:pPr>
              <w:jc w:val="center"/>
              <w:rPr>
                <w:sz w:val="20"/>
                <w:szCs w:val="20"/>
              </w:rPr>
            </w:pPr>
            <w:r w:rsidRPr="009C4844">
              <w:rPr>
                <w:sz w:val="20"/>
                <w:szCs w:val="20"/>
              </w:rPr>
              <w:t>Mark</w:t>
            </w:r>
            <w:r w:rsidR="009327DC" w:rsidRPr="009C4844">
              <w:rPr>
                <w:sz w:val="20"/>
                <w:szCs w:val="20"/>
              </w:rPr>
              <w:t xml:space="preserve"> Achieved</w:t>
            </w:r>
          </w:p>
        </w:tc>
      </w:tr>
      <w:tr w:rsidR="0011539A" w:rsidRPr="00BD5681" w14:paraId="748C1876" w14:textId="77777777" w:rsidTr="009C4844">
        <w:tc>
          <w:tcPr>
            <w:tcW w:w="7797" w:type="dxa"/>
            <w:tcBorders>
              <w:bottom w:val="single" w:sz="6" w:space="0" w:color="auto"/>
            </w:tcBorders>
            <w:shd w:val="clear" w:color="auto" w:fill="ECE7F2"/>
          </w:tcPr>
          <w:p w14:paraId="48B1DF0D" w14:textId="2C032322" w:rsidR="0011539A" w:rsidRPr="000F53D6" w:rsidRDefault="004D37F3" w:rsidP="008D18AC">
            <w:pPr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Introduction</w:t>
            </w:r>
            <w:bookmarkStart w:id="0" w:name="_GoBack"/>
            <w:bookmarkEnd w:id="0"/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ECE7F2"/>
            <w:vAlign w:val="center"/>
          </w:tcPr>
          <w:p w14:paraId="6AC6C4EB" w14:textId="6B457E9E" w:rsidR="0011539A" w:rsidRPr="000F53D6" w:rsidRDefault="0060567D" w:rsidP="008D18AC">
            <w:pPr>
              <w:spacing w:before="60" w:after="6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ECE7F2"/>
            <w:vAlign w:val="center"/>
          </w:tcPr>
          <w:p w14:paraId="667D6B59" w14:textId="6DE6A44D" w:rsidR="0011539A" w:rsidRPr="000F53D6" w:rsidRDefault="00A24D9C" w:rsidP="0060567D">
            <w:pPr>
              <w:spacing w:before="60" w:after="6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0567D">
              <w:rPr>
                <w:b/>
                <w:sz w:val="20"/>
                <w:szCs w:val="20"/>
              </w:rPr>
              <w:t>1</w:t>
            </w:r>
          </w:p>
        </w:tc>
      </w:tr>
      <w:tr w:rsidR="0011539A" w:rsidRPr="00335AD8" w14:paraId="44623E7C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3598B" w14:textId="7A40F3CD" w:rsidR="0011539A" w:rsidRPr="000F53D6" w:rsidRDefault="00CC7F5D" w:rsidP="009A3164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Current </w:t>
            </w:r>
            <w:r w:rsidR="009C4844">
              <w:rPr>
                <w:sz w:val="20"/>
                <w:szCs w:val="20"/>
              </w:rPr>
              <w:t xml:space="preserve">psychological </w:t>
            </w:r>
            <w:r>
              <w:rPr>
                <w:sz w:val="20"/>
                <w:szCs w:val="20"/>
              </w:rPr>
              <w:t>definition of personality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vAlign w:val="center"/>
          </w:tcPr>
          <w:p w14:paraId="76FF056E" w14:textId="32F55615" w:rsidR="0011539A" w:rsidRPr="000F53D6" w:rsidRDefault="009C4844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0484B" w14:textId="77777777" w:rsidR="0011539A" w:rsidRPr="000F53D6" w:rsidRDefault="0011539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11539A" w:rsidRPr="00335AD8" w14:paraId="44A4EEB5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0401B4" w14:textId="7E337CD6" w:rsidR="0011539A" w:rsidRPr="000F53D6" w:rsidRDefault="00CC7F5D" w:rsidP="008D18AC">
            <w:pPr>
              <w:spacing w:before="60" w:after="60" w:line="21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Psychodynamic theory</w:t>
            </w:r>
            <w:r w:rsidR="009C4844">
              <w:rPr>
                <w:b/>
                <w:sz w:val="20"/>
                <w:szCs w:val="20"/>
              </w:rPr>
              <w:t xml:space="preserve"> </w:t>
            </w:r>
            <w:r w:rsidR="00DA05E5">
              <w:rPr>
                <w:b/>
                <w:sz w:val="20"/>
                <w:szCs w:val="20"/>
              </w:rPr>
              <w:t>(Freud)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vAlign w:val="center"/>
          </w:tcPr>
          <w:p w14:paraId="1CC20406" w14:textId="77777777" w:rsidR="0011539A" w:rsidRPr="000F53D6" w:rsidRDefault="00E565E4" w:rsidP="008D18AC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12568" w14:textId="77777777" w:rsidR="0011539A" w:rsidRPr="000F53D6" w:rsidRDefault="0011539A" w:rsidP="008D18AC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E565E4">
              <w:rPr>
                <w:b/>
                <w:sz w:val="20"/>
                <w:szCs w:val="20"/>
              </w:rPr>
              <w:t>6</w:t>
            </w:r>
          </w:p>
        </w:tc>
      </w:tr>
      <w:tr w:rsidR="0011539A" w:rsidRPr="00335AD8" w14:paraId="2ACDD2E1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666D20" w14:textId="7F667530" w:rsidR="0011539A" w:rsidRPr="00DA05E5" w:rsidRDefault="00DA05E5" w:rsidP="009C4844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Definition</w:t>
            </w:r>
            <w:r w:rsidR="001005A8">
              <w:rPr>
                <w:bCs/>
                <w:sz w:val="20"/>
                <w:szCs w:val="20"/>
              </w:rPr>
              <w:t xml:space="preserve"> /</w:t>
            </w:r>
            <w:r w:rsidR="009C4844">
              <w:rPr>
                <w:bCs/>
                <w:sz w:val="20"/>
                <w:szCs w:val="20"/>
              </w:rPr>
              <w:t xml:space="preserve"> description</w:t>
            </w:r>
            <w:r>
              <w:rPr>
                <w:bCs/>
                <w:sz w:val="20"/>
                <w:szCs w:val="20"/>
              </w:rPr>
              <w:t xml:space="preserve"> of </w:t>
            </w:r>
            <w:r w:rsidRPr="00DA05E5">
              <w:rPr>
                <w:bCs/>
                <w:sz w:val="20"/>
                <w:szCs w:val="20"/>
              </w:rPr>
              <w:t>personality</w:t>
            </w:r>
            <w:r w:rsidR="009C4844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22751029" w14:textId="4B0BED9B" w:rsidR="0011539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C484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F9BCD2" w14:textId="77777777" w:rsidR="0011539A" w:rsidRPr="000F53D6" w:rsidRDefault="0011539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11539A" w:rsidRPr="00335AD8" w14:paraId="770E429D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1FCEB1" w14:textId="1BD6743E" w:rsidR="0011539A" w:rsidRPr="000F53D6" w:rsidRDefault="009C4844" w:rsidP="009C4844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565E4">
              <w:rPr>
                <w:sz w:val="20"/>
                <w:szCs w:val="20"/>
              </w:rPr>
              <w:t xml:space="preserve">ummary of relevant research </w:t>
            </w:r>
            <w:r w:rsidR="001005A8">
              <w:rPr>
                <w:sz w:val="20"/>
                <w:szCs w:val="20"/>
              </w:rPr>
              <w:t>including year</w:t>
            </w:r>
            <w:r w:rsidR="00AF19DA">
              <w:rPr>
                <w:sz w:val="20"/>
                <w:szCs w:val="20"/>
              </w:rPr>
              <w:t xml:space="preserve"> conducted and/or published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04924AF" w14:textId="23A73983" w:rsidR="0011539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9C4844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1112E2" w14:textId="77777777" w:rsidR="0011539A" w:rsidRPr="000F53D6" w:rsidRDefault="0011539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DA05E5" w:rsidRPr="00335AD8" w14:paraId="0810F78A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1E6B0E" w14:textId="7722E243" w:rsidR="00DA05E5" w:rsidRDefault="009C4844" w:rsidP="009C4844">
            <w:pPr>
              <w:numPr>
                <w:ilvl w:val="0"/>
                <w:numId w:val="1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</w:t>
            </w:r>
            <w:r w:rsidR="00DA05E5">
              <w:rPr>
                <w:sz w:val="20"/>
                <w:szCs w:val="20"/>
              </w:rPr>
              <w:t xml:space="preserve"> current </w:t>
            </w:r>
            <w:r>
              <w:rPr>
                <w:sz w:val="20"/>
                <w:szCs w:val="20"/>
              </w:rPr>
              <w:t>understandings</w:t>
            </w:r>
            <w:r w:rsidR="00DA05E5">
              <w:rPr>
                <w:sz w:val="20"/>
                <w:szCs w:val="20"/>
              </w:rPr>
              <w:t xml:space="preserve"> of personality</w:t>
            </w:r>
            <w:r>
              <w:rPr>
                <w:sz w:val="20"/>
                <w:szCs w:val="20"/>
              </w:rPr>
              <w:t xml:space="preserve"> development</w:t>
            </w:r>
            <w:r w:rsidR="00DA05E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EFDF931" w14:textId="2A2B02B2" w:rsidR="00DA05E5" w:rsidRPr="000F53D6" w:rsidRDefault="009C4844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4D7F15" w14:textId="77777777" w:rsidR="00DA05E5" w:rsidRPr="000F53D6" w:rsidRDefault="00DA05E5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11539A" w:rsidRPr="00335AD8" w14:paraId="102DAC3C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5115F" w14:textId="45EF572E" w:rsidR="0011539A" w:rsidRPr="000F53D6" w:rsidRDefault="00CC7F5D" w:rsidP="008D18AC">
            <w:pPr>
              <w:spacing w:before="60" w:after="60" w:line="21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Trait theory</w:t>
            </w:r>
            <w:r w:rsidR="009C4844">
              <w:rPr>
                <w:b/>
                <w:sz w:val="20"/>
                <w:szCs w:val="20"/>
              </w:rPr>
              <w:t xml:space="preserve"> </w:t>
            </w:r>
            <w:r w:rsidR="00DA05E5">
              <w:rPr>
                <w:b/>
                <w:sz w:val="20"/>
                <w:szCs w:val="20"/>
              </w:rPr>
              <w:t>(</w:t>
            </w:r>
            <w:proofErr w:type="spellStart"/>
            <w:r w:rsidR="00DA05E5">
              <w:rPr>
                <w:b/>
                <w:sz w:val="20"/>
                <w:szCs w:val="20"/>
              </w:rPr>
              <w:t>Eysenck</w:t>
            </w:r>
            <w:proofErr w:type="spellEnd"/>
            <w:r w:rsidR="00DA05E5">
              <w:rPr>
                <w:b/>
                <w:sz w:val="20"/>
                <w:szCs w:val="20"/>
              </w:rPr>
              <w:t xml:space="preserve"> and </w:t>
            </w:r>
            <w:proofErr w:type="spellStart"/>
            <w:r w:rsidR="00DA05E5">
              <w:rPr>
                <w:b/>
                <w:sz w:val="20"/>
                <w:szCs w:val="20"/>
              </w:rPr>
              <w:t>Allport</w:t>
            </w:r>
            <w:proofErr w:type="spellEnd"/>
            <w:r w:rsidR="00DA05E5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vAlign w:val="center"/>
          </w:tcPr>
          <w:p w14:paraId="0DA831BF" w14:textId="77777777" w:rsidR="0011539A" w:rsidRPr="000F53D6" w:rsidRDefault="009A3164" w:rsidP="008D18AC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  <w:r w:rsidR="00E565E4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923C3" w14:textId="77777777" w:rsidR="0011539A" w:rsidRPr="000F53D6" w:rsidRDefault="0011539A" w:rsidP="008D18AC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9A3164">
              <w:rPr>
                <w:b/>
                <w:sz w:val="20"/>
                <w:szCs w:val="20"/>
              </w:rPr>
              <w:t>1</w:t>
            </w:r>
            <w:r w:rsidR="00E565E4">
              <w:rPr>
                <w:b/>
                <w:sz w:val="20"/>
                <w:szCs w:val="20"/>
              </w:rPr>
              <w:t>2</w:t>
            </w:r>
          </w:p>
        </w:tc>
      </w:tr>
      <w:tr w:rsidR="00DA05E5" w:rsidRPr="00335AD8" w14:paraId="71B057CF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353CB5" w14:textId="77777777" w:rsidR="00DA05E5" w:rsidRDefault="00DA05E5" w:rsidP="00DA05E5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Eysenck: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6C66CD75" w14:textId="77777777" w:rsidR="00DA05E5" w:rsidRPr="000F53D6" w:rsidRDefault="00DA05E5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E4FC50" w14:textId="77777777" w:rsidR="00DA05E5" w:rsidRPr="000F53D6" w:rsidRDefault="00DA05E5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24D9C" w:rsidRPr="00335AD8" w14:paraId="69104F75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59CBC" w14:textId="68AAE2B4" w:rsidR="00A24D9C" w:rsidRPr="000F53D6" w:rsidRDefault="00DA05E5" w:rsidP="009C4844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Definition</w:t>
            </w:r>
            <w:r w:rsidR="001005A8">
              <w:rPr>
                <w:bCs/>
                <w:sz w:val="20"/>
                <w:szCs w:val="20"/>
              </w:rPr>
              <w:t xml:space="preserve"> /</w:t>
            </w:r>
            <w:r w:rsidR="009C4844">
              <w:rPr>
                <w:bCs/>
                <w:sz w:val="20"/>
                <w:szCs w:val="20"/>
              </w:rPr>
              <w:t xml:space="preserve"> description</w:t>
            </w:r>
            <w:r>
              <w:rPr>
                <w:bCs/>
                <w:sz w:val="20"/>
                <w:szCs w:val="20"/>
              </w:rPr>
              <w:t xml:space="preserve"> of </w:t>
            </w:r>
            <w:r w:rsidRPr="00DA05E5">
              <w:rPr>
                <w:bCs/>
                <w:sz w:val="20"/>
                <w:szCs w:val="20"/>
              </w:rPr>
              <w:t>personality</w:t>
            </w:r>
            <w:r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5EFA8793" w14:textId="61562723" w:rsidR="00A24D9C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AF19DA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3003D8" w14:textId="77777777" w:rsidR="00A24D9C" w:rsidRPr="000F53D6" w:rsidRDefault="00A24D9C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24D9C" w:rsidRPr="00335AD8" w14:paraId="7D2F8614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51B1D" w14:textId="2521B5DB" w:rsidR="00A24D9C" w:rsidRPr="000F53D6" w:rsidRDefault="009C4844" w:rsidP="009C4844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E565E4">
              <w:rPr>
                <w:sz w:val="20"/>
                <w:szCs w:val="20"/>
              </w:rPr>
              <w:t xml:space="preserve">ummary of relevant research </w:t>
            </w:r>
            <w:r w:rsidR="001005A8">
              <w:rPr>
                <w:sz w:val="20"/>
                <w:szCs w:val="20"/>
              </w:rPr>
              <w:t>including year</w:t>
            </w:r>
            <w:r w:rsidR="00AF19DA">
              <w:rPr>
                <w:sz w:val="20"/>
                <w:szCs w:val="20"/>
              </w:rPr>
              <w:t xml:space="preserve"> conducted and/or published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1ADF8AE" w14:textId="41284DAB" w:rsidR="00A24D9C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AF19DA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2A208D" w14:textId="77777777" w:rsidR="00A24D9C" w:rsidRPr="000F53D6" w:rsidRDefault="00A24D9C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DA05E5" w:rsidRPr="00335AD8" w14:paraId="02369B3A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37AAB3" w14:textId="7BEA3046" w:rsidR="001171A8" w:rsidRDefault="00AF19DA" w:rsidP="00AF19DA">
            <w:pPr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</w:t>
            </w:r>
            <w:r w:rsidR="00DA05E5">
              <w:rPr>
                <w:sz w:val="20"/>
                <w:szCs w:val="20"/>
              </w:rPr>
              <w:t xml:space="preserve">current </w:t>
            </w:r>
            <w:r>
              <w:rPr>
                <w:sz w:val="20"/>
                <w:szCs w:val="20"/>
              </w:rPr>
              <w:t xml:space="preserve">understandings of personality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9C4B34" w14:textId="42387ECD" w:rsidR="00DA05E5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AF19DA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FDC9E1" w14:textId="77777777" w:rsidR="00DA05E5" w:rsidRPr="000F53D6" w:rsidRDefault="00DA05E5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DA05E5" w:rsidRPr="00335AD8" w14:paraId="03AD5EE5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B580" w14:textId="55FAF322" w:rsidR="00DA05E5" w:rsidRDefault="001005A8" w:rsidP="001171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Gordon </w:t>
            </w:r>
            <w:proofErr w:type="spellStart"/>
            <w:r w:rsidR="001171A8">
              <w:rPr>
                <w:sz w:val="20"/>
                <w:szCs w:val="20"/>
              </w:rPr>
              <w:t>Allport</w:t>
            </w:r>
            <w:proofErr w:type="spellEnd"/>
            <w:r w:rsidR="001171A8">
              <w:rPr>
                <w:sz w:val="20"/>
                <w:szCs w:val="20"/>
              </w:rPr>
              <w:t>: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58902C" w14:textId="77777777" w:rsidR="00DA05E5" w:rsidRPr="000F53D6" w:rsidRDefault="00DA05E5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9FB9F2" w14:textId="77777777" w:rsidR="00DA05E5" w:rsidRPr="000F53D6" w:rsidRDefault="00DA05E5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5F88CF31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E32D6" w14:textId="0CCE00A2" w:rsidR="00AF19DA" w:rsidRDefault="001005A8" w:rsidP="001171A8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Definition /</w:t>
            </w:r>
            <w:r w:rsidR="00AF19DA">
              <w:rPr>
                <w:bCs/>
                <w:sz w:val="20"/>
                <w:szCs w:val="20"/>
              </w:rPr>
              <w:t xml:space="preserve"> description of </w:t>
            </w:r>
            <w:r w:rsidR="00AF19DA" w:rsidRPr="00DA05E5">
              <w:rPr>
                <w:bCs/>
                <w:sz w:val="20"/>
                <w:szCs w:val="20"/>
              </w:rPr>
              <w:t>personality</w:t>
            </w:r>
            <w:r w:rsidR="00AF19DA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A9105B1" w14:textId="0C65449C" w:rsidR="00AF19D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60567D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946238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1802C1CB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816444" w14:textId="56D052B3" w:rsidR="00AF19DA" w:rsidRDefault="00AF19DA" w:rsidP="001005A8">
            <w:pPr>
              <w:numPr>
                <w:ilvl w:val="0"/>
                <w:numId w:val="10"/>
              </w:num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Summary of relevant research </w:t>
            </w:r>
            <w:r w:rsidR="001005A8">
              <w:rPr>
                <w:sz w:val="20"/>
                <w:szCs w:val="20"/>
              </w:rPr>
              <w:t>including year</w:t>
            </w:r>
            <w:r>
              <w:rPr>
                <w:sz w:val="20"/>
                <w:szCs w:val="20"/>
              </w:rPr>
              <w:t xml:space="preserve"> conducted and/or published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4F059E5" w14:textId="2405C8C0" w:rsidR="00AF19D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60567D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B5942F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6A99FA72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13FD2" w14:textId="0E901B85" w:rsidR="00AF19DA" w:rsidRDefault="00AF19DA" w:rsidP="001171A8">
            <w:pPr>
              <w:numPr>
                <w:ilvl w:val="0"/>
                <w:numId w:val="1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Contribution to current understandings of personality 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28A222C" w14:textId="0CF32A72" w:rsidR="00AF19D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60567D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84DC561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24D9C" w:rsidRPr="00335AD8" w14:paraId="39202164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29C9F2" w14:textId="120924F6" w:rsidR="00A24D9C" w:rsidRPr="000F53D6" w:rsidRDefault="00CC7F5D" w:rsidP="008D18AC">
            <w:pPr>
              <w:spacing w:before="60" w:after="60" w:line="21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Humanistic theory</w:t>
            </w:r>
            <w:r w:rsidR="00BC6D49">
              <w:rPr>
                <w:b/>
                <w:sz w:val="20"/>
                <w:szCs w:val="20"/>
              </w:rPr>
              <w:t xml:space="preserve"> (Maslow)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vAlign w:val="center"/>
          </w:tcPr>
          <w:p w14:paraId="4E351D48" w14:textId="77777777" w:rsidR="00A24D9C" w:rsidRPr="000F53D6" w:rsidRDefault="00E565E4" w:rsidP="008D18AC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B14139" w14:textId="77777777" w:rsidR="00A24D9C" w:rsidRPr="000F53D6" w:rsidRDefault="00A24D9C" w:rsidP="008D18AC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E565E4">
              <w:rPr>
                <w:b/>
                <w:sz w:val="20"/>
                <w:szCs w:val="20"/>
              </w:rPr>
              <w:t>6</w:t>
            </w:r>
          </w:p>
        </w:tc>
      </w:tr>
      <w:tr w:rsidR="00AF19DA" w:rsidRPr="00335AD8" w14:paraId="3C9A71D2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ADD292" w14:textId="5A293C78" w:rsidR="00AF19DA" w:rsidRPr="000F53D6" w:rsidRDefault="001005A8" w:rsidP="009A3164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Definition /</w:t>
            </w:r>
            <w:r w:rsidR="00AF19DA">
              <w:rPr>
                <w:bCs/>
                <w:sz w:val="20"/>
                <w:szCs w:val="20"/>
              </w:rPr>
              <w:t xml:space="preserve"> description of </w:t>
            </w:r>
            <w:r w:rsidR="00AF19DA" w:rsidRPr="00DA05E5">
              <w:rPr>
                <w:bCs/>
                <w:sz w:val="20"/>
                <w:szCs w:val="20"/>
              </w:rPr>
              <w:t>personality</w:t>
            </w:r>
            <w:r w:rsidR="00AF19DA">
              <w:rPr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vAlign w:val="center"/>
          </w:tcPr>
          <w:p w14:paraId="4773EB54" w14:textId="67B00FD5" w:rsidR="00AF19D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AF19DA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17C983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4C5F5D9F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0D46DB" w14:textId="75900462" w:rsidR="00AF19DA" w:rsidRPr="000F53D6" w:rsidRDefault="00AF19DA" w:rsidP="009A3164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Summary of relevant rese</w:t>
            </w:r>
            <w:r w:rsidR="001005A8">
              <w:rPr>
                <w:sz w:val="20"/>
                <w:szCs w:val="20"/>
              </w:rPr>
              <w:t>arch including year</w:t>
            </w:r>
            <w:r>
              <w:rPr>
                <w:sz w:val="20"/>
                <w:szCs w:val="20"/>
              </w:rPr>
              <w:t xml:space="preserve"> conducted and/or published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463F08F" w14:textId="685C55F6" w:rsidR="00AF19D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AF19DA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9636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57AE31E6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78BF6" w14:textId="7EF14DAE" w:rsidR="00AF19DA" w:rsidRDefault="00AF19DA" w:rsidP="009A3164">
            <w:pPr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Contribution to current understandings of personality development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E0FEC3" w14:textId="395ABAAD" w:rsidR="00AF19DA" w:rsidRPr="000F53D6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AF19DA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9A40A1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02B7DF53" w14:textId="77777777" w:rsidTr="0060567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single" w:sz="4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BD18BC" w14:textId="6FD2FC1F" w:rsidR="00AF19DA" w:rsidRPr="000F53D6" w:rsidRDefault="00AF19DA" w:rsidP="008D18AC">
            <w:pPr>
              <w:spacing w:before="60" w:after="60" w:line="21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and Evaluation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CE7F2"/>
            <w:vAlign w:val="center"/>
          </w:tcPr>
          <w:p w14:paraId="016AD418" w14:textId="200842C5" w:rsidR="00AF19DA" w:rsidRPr="000F53D6" w:rsidRDefault="0060567D" w:rsidP="008D18AC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7507E" w14:textId="3BD19601" w:rsidR="00AF19DA" w:rsidRPr="000F53D6" w:rsidRDefault="00AF19DA" w:rsidP="0060567D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60567D">
              <w:rPr>
                <w:b/>
                <w:sz w:val="20"/>
                <w:szCs w:val="20"/>
              </w:rPr>
              <w:t>8</w:t>
            </w:r>
          </w:p>
        </w:tc>
      </w:tr>
      <w:tr w:rsidR="00AF19DA" w:rsidRPr="00335AD8" w14:paraId="39020902" w14:textId="77777777" w:rsidTr="00D7326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AAC979" w14:textId="0CEB0388" w:rsidR="00AF19DA" w:rsidRPr="0060567D" w:rsidRDefault="001005A8" w:rsidP="0060567D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Summarizes the key contributions of each of the main theories of personality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63000D28" w14:textId="65A476F5" w:rsidR="00AF19DA" w:rsidRPr="000F53D6" w:rsidRDefault="00BC6D49" w:rsidP="001005A8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1005A8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AE72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D7326D" w:rsidRPr="00335AD8" w14:paraId="5F4A65A8" w14:textId="77777777" w:rsidTr="00D7326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D16E0" w14:textId="7AC241A2" w:rsidR="00D7326D" w:rsidRDefault="001005A8" w:rsidP="0060567D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Evaluates the limitations of each of the main theories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6939559" w14:textId="3CE32CAF" w:rsidR="00D7326D" w:rsidRDefault="001005A8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1-3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D5487B" w14:textId="77777777" w:rsidR="00D7326D" w:rsidRPr="000F53D6" w:rsidRDefault="00D7326D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6F15F4" w:rsidRPr="00335AD8" w14:paraId="3F32687C" w14:textId="77777777" w:rsidTr="0060567D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6098D0" w14:textId="095CE8B4" w:rsidR="006F15F4" w:rsidRPr="0060567D" w:rsidRDefault="001005A8" w:rsidP="0060567D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an overview of what the current psychological perspective is of personality and personality development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ED3451F" w14:textId="1BEC9936" w:rsidR="006F15F4" w:rsidRPr="000F53D6" w:rsidRDefault="00BC6D49" w:rsidP="001005A8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</w:t>
            </w:r>
            <w:r w:rsidR="001005A8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0F7CC4" w14:textId="77777777" w:rsidR="006F15F4" w:rsidRPr="000F53D6" w:rsidRDefault="006F15F4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335AD8" w14:paraId="7F23FE2E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83815C" w14:textId="77777777" w:rsidR="00AF19DA" w:rsidRPr="008D0CB4" w:rsidRDefault="00AF19DA" w:rsidP="008D18AC">
            <w:pPr>
              <w:spacing w:before="60" w:after="60" w:line="216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Presentation</w:t>
            </w:r>
          </w:p>
        </w:tc>
        <w:tc>
          <w:tcPr>
            <w:tcW w:w="1134" w:type="dxa"/>
            <w:shd w:val="clear" w:color="auto" w:fill="ECE7F2"/>
            <w:vAlign w:val="center"/>
          </w:tcPr>
          <w:p w14:paraId="3006A2BB" w14:textId="345271D7" w:rsidR="00AF19DA" w:rsidRDefault="00761096" w:rsidP="008D18AC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9DA087" w14:textId="13C70449" w:rsidR="00AF19DA" w:rsidRDefault="00AF19DA" w:rsidP="00761096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</w:t>
            </w:r>
            <w:r w:rsidR="00761096">
              <w:rPr>
                <w:b/>
                <w:sz w:val="20"/>
                <w:szCs w:val="20"/>
              </w:rPr>
              <w:t>2</w:t>
            </w:r>
          </w:p>
        </w:tc>
      </w:tr>
      <w:tr w:rsidR="00AF19DA" w:rsidRPr="00335AD8" w14:paraId="54C445D6" w14:textId="77777777" w:rsidTr="009C4844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DB322F" w14:textId="5FEA4719" w:rsidR="00AF19DA" w:rsidRPr="009106C0" w:rsidRDefault="00AF19DA" w:rsidP="00761096">
            <w:pPr>
              <w:numPr>
                <w:ilvl w:val="0"/>
                <w:numId w:val="16"/>
              </w:numPr>
              <w:spacing w:before="60" w:after="60" w:line="216" w:lineRule="auto"/>
              <w:rPr>
                <w:sz w:val="20"/>
                <w:szCs w:val="20"/>
              </w:rPr>
            </w:pPr>
            <w:r w:rsidRPr="009106C0">
              <w:rPr>
                <w:sz w:val="20"/>
                <w:szCs w:val="20"/>
              </w:rPr>
              <w:t xml:space="preserve">Produces </w:t>
            </w:r>
            <w:r>
              <w:rPr>
                <w:sz w:val="20"/>
                <w:szCs w:val="20"/>
              </w:rPr>
              <w:t>a visually appealing timeline</w:t>
            </w:r>
            <w:r w:rsidR="00761096">
              <w:rPr>
                <w:sz w:val="20"/>
                <w:szCs w:val="20"/>
              </w:rPr>
              <w:t xml:space="preserve"> (1)</w:t>
            </w:r>
            <w:r w:rsidR="0060567D">
              <w:rPr>
                <w:sz w:val="20"/>
                <w:szCs w:val="20"/>
              </w:rPr>
              <w:t xml:space="preserve"> that is</w:t>
            </w:r>
            <w:r>
              <w:rPr>
                <w:sz w:val="20"/>
                <w:szCs w:val="20"/>
              </w:rPr>
              <w:t xml:space="preserve"> neat</w:t>
            </w:r>
            <w:r w:rsidR="00761096">
              <w:rPr>
                <w:sz w:val="20"/>
                <w:szCs w:val="20"/>
              </w:rPr>
              <w:t>, easy to read and follow (1)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E20F822" w14:textId="6B3E2718" w:rsidR="00AF19DA" w:rsidRPr="00761096" w:rsidRDefault="00761096" w:rsidP="00761096">
            <w:pPr>
              <w:spacing w:before="60" w:after="60" w:line="216" w:lineRule="auto"/>
              <w:jc w:val="center"/>
              <w:rPr>
                <w:sz w:val="20"/>
                <w:szCs w:val="20"/>
              </w:rPr>
            </w:pPr>
            <w:r w:rsidRPr="00761096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-2</w:t>
            </w:r>
          </w:p>
        </w:tc>
        <w:tc>
          <w:tcPr>
            <w:tcW w:w="11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DC1FFE" w14:textId="77777777" w:rsidR="00AF19DA" w:rsidRDefault="00AF19DA" w:rsidP="008D18AC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</w:p>
        </w:tc>
      </w:tr>
      <w:tr w:rsidR="00AF19DA" w:rsidRPr="00335AD8" w14:paraId="38196E25" w14:textId="77777777" w:rsidTr="00BC6D4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81888" w14:textId="2A570A88" w:rsidR="00AF19DA" w:rsidRPr="000F53D6" w:rsidRDefault="00AF19DA" w:rsidP="00761096">
            <w:pPr>
              <w:spacing w:before="60" w:after="60" w:line="216" w:lineRule="auto"/>
              <w:rPr>
                <w:sz w:val="20"/>
                <w:szCs w:val="20"/>
              </w:rPr>
            </w:pPr>
            <w:r w:rsidRPr="008D0CB4">
              <w:rPr>
                <w:b/>
                <w:sz w:val="20"/>
                <w:szCs w:val="20"/>
              </w:rPr>
              <w:t>Writing Skills</w:t>
            </w:r>
            <w:r>
              <w:rPr>
                <w:sz w:val="20"/>
                <w:szCs w:val="20"/>
              </w:rPr>
              <w:t xml:space="preserve">:  Up to </w:t>
            </w:r>
            <w:r w:rsidR="00761096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 marks can be lost for poor writing skills 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vAlign w:val="center"/>
          </w:tcPr>
          <w:p w14:paraId="1991E191" w14:textId="57569D17" w:rsidR="00AF19DA" w:rsidRPr="000F53D6" w:rsidRDefault="00761096" w:rsidP="008D18AC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72815" w14:textId="03F2C82D" w:rsidR="00AF19DA" w:rsidRPr="000F53D6" w:rsidRDefault="00AF19DA" w:rsidP="00761096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/</w:t>
            </w:r>
            <w:r w:rsidR="00761096">
              <w:rPr>
                <w:b/>
                <w:sz w:val="20"/>
                <w:szCs w:val="20"/>
              </w:rPr>
              <w:t>3</w:t>
            </w:r>
          </w:p>
        </w:tc>
      </w:tr>
      <w:tr w:rsidR="00AF19DA" w:rsidRPr="00335AD8" w14:paraId="5D50D4F2" w14:textId="77777777" w:rsidTr="00BC6D4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bottom w:val="dotted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343FA" w14:textId="2126B392" w:rsidR="00761096" w:rsidRPr="00761096" w:rsidRDefault="00BC6D49" w:rsidP="00BC6D49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 paragraph organization with </w:t>
            </w:r>
            <w:r w:rsidR="00761096">
              <w:rPr>
                <w:sz w:val="20"/>
                <w:szCs w:val="20"/>
              </w:rPr>
              <w:t>logical flow of ideas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shd w:val="clear" w:color="auto" w:fill="FFFFFF"/>
            <w:vAlign w:val="center"/>
          </w:tcPr>
          <w:p w14:paraId="0C73B30D" w14:textId="0B48F4C4" w:rsidR="00AF19DA" w:rsidRPr="000F53D6" w:rsidRDefault="00761096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bottom w:val="dotted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A8BC69" w14:textId="77777777" w:rsidR="00AF19DA" w:rsidRPr="000F53D6" w:rsidRDefault="00AF19DA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761096" w:rsidRPr="00335AD8" w14:paraId="00C5B500" w14:textId="77777777" w:rsidTr="00BC6D49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D7BA39" w14:textId="41FAC88D" w:rsidR="00761096" w:rsidRDefault="00BC6D49" w:rsidP="00761096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sentence structure, grammar &amp; spelling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vAlign w:val="center"/>
          </w:tcPr>
          <w:p w14:paraId="1F101738" w14:textId="4CECB066" w:rsidR="00761096" w:rsidRDefault="00BC6D49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577238" w14:textId="77777777" w:rsidR="00761096" w:rsidRPr="000F53D6" w:rsidRDefault="00761096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761096" w:rsidRPr="00335AD8" w14:paraId="536A2590" w14:textId="77777777" w:rsidTr="0076109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tcBorders>
              <w:top w:val="dotted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89AC25" w14:textId="71F420EA" w:rsidR="00761096" w:rsidRDefault="00761096" w:rsidP="00E565E4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 use and application of psychological terms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FFFFF"/>
            <w:vAlign w:val="center"/>
          </w:tcPr>
          <w:p w14:paraId="709DEE3E" w14:textId="08E2C7EB" w:rsidR="00761096" w:rsidRPr="000F53D6" w:rsidRDefault="00761096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dotted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C9A274" w14:textId="77777777" w:rsidR="00761096" w:rsidRPr="000F53D6" w:rsidRDefault="00761096" w:rsidP="008D18AC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761096" w:rsidRPr="00335AD8" w14:paraId="3E5E1D63" w14:textId="77777777" w:rsidTr="0076109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7EAF5" w14:textId="3637900B" w:rsidR="00761096" w:rsidRPr="000F53D6" w:rsidRDefault="00761096" w:rsidP="00761096">
            <w:pPr>
              <w:spacing w:before="60" w:after="60" w:line="216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Referencing</w:t>
            </w:r>
          </w:p>
        </w:tc>
        <w:tc>
          <w:tcPr>
            <w:tcW w:w="1134" w:type="dxa"/>
            <w:shd w:val="clear" w:color="auto" w:fill="ECE7F2"/>
            <w:vAlign w:val="center"/>
          </w:tcPr>
          <w:p w14:paraId="12FD6E95" w14:textId="7E837B57" w:rsidR="00761096" w:rsidRPr="000F53D6" w:rsidRDefault="00761096" w:rsidP="00761096">
            <w:pPr>
              <w:spacing w:before="60" w:after="60" w:line="21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34" w:type="dxa"/>
            <w:shd w:val="clear" w:color="auto" w:fill="ECE7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87F8BD" w14:textId="7E01835C" w:rsidR="00761096" w:rsidRPr="000F53D6" w:rsidRDefault="00761096" w:rsidP="00761096">
            <w:pPr>
              <w:spacing w:before="60" w:after="60" w:line="216" w:lineRule="auto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/2</w:t>
            </w:r>
          </w:p>
        </w:tc>
      </w:tr>
      <w:tr w:rsidR="00761096" w:rsidRPr="00335AD8" w14:paraId="44E29495" w14:textId="77777777" w:rsidTr="00761096">
        <w:tblPrEx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c>
          <w:tcPr>
            <w:tcW w:w="779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9A37AE" w14:textId="7FCFF776" w:rsidR="00761096" w:rsidRDefault="00761096" w:rsidP="00761096">
            <w:pPr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Provides a list of references (1) with correct use of APA or Harvard referencing style (1)</w:t>
            </w:r>
          </w:p>
        </w:tc>
        <w:tc>
          <w:tcPr>
            <w:tcW w:w="1134" w:type="dxa"/>
            <w:shd w:val="clear" w:color="auto" w:fill="FFFFFF"/>
            <w:vAlign w:val="center"/>
          </w:tcPr>
          <w:p w14:paraId="2656EA73" w14:textId="2F381777" w:rsidR="00761096" w:rsidRPr="000F53D6" w:rsidRDefault="00BC6D49" w:rsidP="00761096">
            <w:pPr>
              <w:spacing w:line="21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</w:t>
            </w:r>
          </w:p>
        </w:tc>
        <w:tc>
          <w:tcPr>
            <w:tcW w:w="113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D0841" w14:textId="77777777" w:rsidR="00761096" w:rsidRPr="000F53D6" w:rsidRDefault="00761096" w:rsidP="00761096">
            <w:pPr>
              <w:spacing w:line="216" w:lineRule="auto"/>
              <w:jc w:val="center"/>
              <w:rPr>
                <w:sz w:val="20"/>
                <w:szCs w:val="20"/>
              </w:rPr>
            </w:pPr>
          </w:p>
        </w:tc>
      </w:tr>
      <w:tr w:rsidR="00AF19DA" w:rsidRPr="00E26FB4" w14:paraId="2E24023E" w14:textId="77777777" w:rsidTr="009C4844">
        <w:trPr>
          <w:trHeight w:val="227"/>
        </w:trPr>
        <w:tc>
          <w:tcPr>
            <w:tcW w:w="8931" w:type="dxa"/>
            <w:gridSpan w:val="2"/>
            <w:tcBorders>
              <w:top w:val="single" w:sz="6" w:space="0" w:color="auto"/>
            </w:tcBorders>
            <w:shd w:val="clear" w:color="auto" w:fill="auto"/>
          </w:tcPr>
          <w:p w14:paraId="010628BA" w14:textId="77777777" w:rsidR="00AF19DA" w:rsidRPr="00BD5681" w:rsidRDefault="00AF19DA" w:rsidP="008D18AC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 w:rsidRPr="00BD5681">
              <w:rPr>
                <w:b/>
                <w:sz w:val="20"/>
                <w:szCs w:val="20"/>
              </w:rPr>
              <w:t>Final total</w:t>
            </w:r>
          </w:p>
        </w:tc>
        <w:tc>
          <w:tcPr>
            <w:tcW w:w="1134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64550EC2" w14:textId="77777777" w:rsidR="00AF19DA" w:rsidRPr="00BD5681" w:rsidRDefault="00AF19DA" w:rsidP="008D18AC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/40</w:t>
            </w:r>
          </w:p>
        </w:tc>
      </w:tr>
    </w:tbl>
    <w:p w14:paraId="3676DAB1" w14:textId="77777777" w:rsidR="0011539A" w:rsidRPr="00335AD8" w:rsidRDefault="0011539A" w:rsidP="0011539A">
      <w:pPr>
        <w:jc w:val="right"/>
        <w:rPr>
          <w:b/>
          <w:sz w:val="18"/>
          <w:szCs w:val="18"/>
        </w:rPr>
      </w:pPr>
    </w:p>
    <w:p w14:paraId="08B08DCC" w14:textId="77777777" w:rsidR="0011539A" w:rsidRDefault="0011539A" w:rsidP="00C07BE9">
      <w:pPr>
        <w:rPr>
          <w:b/>
          <w:sz w:val="20"/>
          <w:szCs w:val="20"/>
        </w:rPr>
      </w:pPr>
      <w:r w:rsidRPr="00052798">
        <w:rPr>
          <w:b/>
          <w:sz w:val="20"/>
          <w:szCs w:val="20"/>
        </w:rPr>
        <w:t>Comment</w:t>
      </w:r>
      <w:r>
        <w:rPr>
          <w:b/>
          <w:sz w:val="20"/>
          <w:szCs w:val="20"/>
        </w:rPr>
        <w:t>s:</w:t>
      </w:r>
    </w:p>
    <w:p w14:paraId="783C883F" w14:textId="77777777" w:rsidR="0011539A" w:rsidRDefault="0011539A" w:rsidP="0011539A">
      <w:pPr>
        <w:ind w:left="284"/>
        <w:rPr>
          <w:b/>
          <w:sz w:val="20"/>
          <w:szCs w:val="20"/>
        </w:rPr>
      </w:pPr>
    </w:p>
    <w:tbl>
      <w:tblPr>
        <w:tblW w:w="9781" w:type="dxa"/>
        <w:tblInd w:w="-17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781"/>
      </w:tblGrid>
      <w:tr w:rsidR="0011539A" w:rsidRPr="00BC6D49" w14:paraId="795A2E8E" w14:textId="77777777" w:rsidTr="00C07BE9">
        <w:trPr>
          <w:trHeight w:val="361"/>
        </w:trPr>
        <w:tc>
          <w:tcPr>
            <w:tcW w:w="9781" w:type="dxa"/>
            <w:shd w:val="clear" w:color="auto" w:fill="auto"/>
          </w:tcPr>
          <w:p w14:paraId="4543E17B" w14:textId="77777777" w:rsidR="0011539A" w:rsidRPr="00BC6D49" w:rsidRDefault="0011539A" w:rsidP="00BC6D49">
            <w:pPr>
              <w:ind w:left="284"/>
              <w:rPr>
                <w:sz w:val="20"/>
                <w:szCs w:val="20"/>
              </w:rPr>
            </w:pPr>
          </w:p>
          <w:p w14:paraId="582E0A9E" w14:textId="77777777" w:rsidR="0011539A" w:rsidRPr="00BC6D49" w:rsidRDefault="0011539A" w:rsidP="00BC6D49">
            <w:pPr>
              <w:ind w:left="284"/>
              <w:rPr>
                <w:sz w:val="20"/>
                <w:szCs w:val="20"/>
              </w:rPr>
            </w:pPr>
          </w:p>
        </w:tc>
      </w:tr>
      <w:tr w:rsidR="0011539A" w:rsidRPr="00BC6D49" w14:paraId="689BD00E" w14:textId="77777777" w:rsidTr="00C07BE9">
        <w:tc>
          <w:tcPr>
            <w:tcW w:w="9781" w:type="dxa"/>
            <w:shd w:val="clear" w:color="auto" w:fill="auto"/>
          </w:tcPr>
          <w:p w14:paraId="13B8F1A7" w14:textId="77777777" w:rsidR="0011539A" w:rsidRPr="00BC6D49" w:rsidRDefault="0011539A" w:rsidP="00BC6D49">
            <w:pPr>
              <w:ind w:left="284"/>
              <w:rPr>
                <w:sz w:val="20"/>
                <w:szCs w:val="20"/>
              </w:rPr>
            </w:pPr>
          </w:p>
          <w:p w14:paraId="391B5515" w14:textId="77777777" w:rsidR="00E565E4" w:rsidRPr="00BC6D49" w:rsidRDefault="00E565E4" w:rsidP="00BC6D49">
            <w:pPr>
              <w:ind w:left="284"/>
              <w:rPr>
                <w:sz w:val="20"/>
                <w:szCs w:val="20"/>
              </w:rPr>
            </w:pPr>
          </w:p>
        </w:tc>
      </w:tr>
      <w:tr w:rsidR="00E565E4" w:rsidRPr="00BC6D49" w14:paraId="7935C189" w14:textId="77777777" w:rsidTr="00C07BE9">
        <w:tc>
          <w:tcPr>
            <w:tcW w:w="9781" w:type="dxa"/>
            <w:shd w:val="clear" w:color="auto" w:fill="auto"/>
          </w:tcPr>
          <w:p w14:paraId="3C89A997" w14:textId="77777777" w:rsidR="00E565E4" w:rsidRPr="00BC6D49" w:rsidRDefault="00E565E4" w:rsidP="00BC6D49">
            <w:pPr>
              <w:ind w:left="284"/>
              <w:rPr>
                <w:sz w:val="20"/>
                <w:szCs w:val="20"/>
              </w:rPr>
            </w:pPr>
          </w:p>
          <w:p w14:paraId="083BCD0B" w14:textId="77777777" w:rsidR="00E565E4" w:rsidRPr="00BC6D49" w:rsidRDefault="00E565E4" w:rsidP="00BC6D49">
            <w:pPr>
              <w:ind w:left="284"/>
              <w:rPr>
                <w:sz w:val="20"/>
                <w:szCs w:val="20"/>
              </w:rPr>
            </w:pPr>
          </w:p>
        </w:tc>
      </w:tr>
    </w:tbl>
    <w:p w14:paraId="1E4E9ADC" w14:textId="77777777" w:rsidR="00C417ED" w:rsidRDefault="00C417ED" w:rsidP="00085B7B">
      <w:pPr>
        <w:ind w:right="-545"/>
      </w:pPr>
    </w:p>
    <w:sectPr w:rsidR="00C417ED" w:rsidSect="00CD41BD">
      <w:headerReference w:type="default" r:id="rId8"/>
      <w:footerReference w:type="even" r:id="rId9"/>
      <w:footerReference w:type="default" r:id="rId10"/>
      <w:pgSz w:w="11907" w:h="16840" w:code="9"/>
      <w:pgMar w:top="993" w:right="851" w:bottom="993" w:left="1276" w:header="567" w:footer="68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A52306" w14:textId="77777777" w:rsidR="00D7326D" w:rsidRDefault="00D7326D">
      <w:r>
        <w:separator/>
      </w:r>
    </w:p>
  </w:endnote>
  <w:endnote w:type="continuationSeparator" w:id="0">
    <w:p w14:paraId="66D4AC6A" w14:textId="77777777" w:rsidR="00D7326D" w:rsidRDefault="00D7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Franklin Gothic Book">
    <w:panose1 w:val="020B05030201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1A16F" w14:textId="77777777" w:rsidR="00D7326D" w:rsidRDefault="00D7326D" w:rsidP="008D18AC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ADE0A" w14:textId="77777777" w:rsidR="00D7326D" w:rsidRDefault="00D7326D" w:rsidP="008D18A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A746F" w14:textId="77777777" w:rsidR="00D7326D" w:rsidRPr="00CE6625" w:rsidRDefault="00D7326D" w:rsidP="008D18AC">
    <w:pPr>
      <w:pStyle w:val="Footer"/>
      <w:framePr w:wrap="around" w:vAnchor="text" w:hAnchor="margin" w:xAlign="outside" w:y="1"/>
      <w:rPr>
        <w:rStyle w:val="PageNumber"/>
        <w:sz w:val="16"/>
        <w:szCs w:val="16"/>
      </w:rPr>
    </w:pPr>
    <w:r w:rsidRPr="00CE6625">
      <w:rPr>
        <w:rStyle w:val="PageNumber"/>
        <w:sz w:val="16"/>
        <w:szCs w:val="16"/>
      </w:rPr>
      <w:fldChar w:fldCharType="begin"/>
    </w:r>
    <w:r w:rsidRPr="00CE6625">
      <w:rPr>
        <w:rStyle w:val="PageNumber"/>
        <w:sz w:val="16"/>
        <w:szCs w:val="16"/>
      </w:rPr>
      <w:instrText xml:space="preserve">PAGE  </w:instrText>
    </w:r>
    <w:r w:rsidRPr="00CE6625">
      <w:rPr>
        <w:rStyle w:val="PageNumber"/>
        <w:sz w:val="16"/>
        <w:szCs w:val="16"/>
      </w:rPr>
      <w:fldChar w:fldCharType="separate"/>
    </w:r>
    <w:r w:rsidR="004D37F3">
      <w:rPr>
        <w:rStyle w:val="PageNumber"/>
        <w:noProof/>
        <w:sz w:val="16"/>
        <w:szCs w:val="16"/>
      </w:rPr>
      <w:t>1</w:t>
    </w:r>
    <w:r w:rsidRPr="00CE6625">
      <w:rPr>
        <w:rStyle w:val="PageNumber"/>
        <w:sz w:val="16"/>
        <w:szCs w:val="16"/>
      </w:rPr>
      <w:fldChar w:fldCharType="end"/>
    </w:r>
  </w:p>
  <w:p w14:paraId="78B18004" w14:textId="77777777" w:rsidR="00D7326D" w:rsidRPr="00343DA5" w:rsidRDefault="00D7326D" w:rsidP="00E565E4">
    <w:pPr>
      <w:pStyle w:val="Footer"/>
      <w:ind w:right="360"/>
      <w:rPr>
        <w:i/>
        <w:sz w:val="16"/>
        <w:szCs w:val="16"/>
        <w:lang w:val="fr-FR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97A796" w14:textId="77777777" w:rsidR="00D7326D" w:rsidRDefault="00D7326D">
      <w:r>
        <w:separator/>
      </w:r>
    </w:p>
  </w:footnote>
  <w:footnote w:type="continuationSeparator" w:id="0">
    <w:p w14:paraId="4695B117" w14:textId="77777777" w:rsidR="00D7326D" w:rsidRDefault="00D732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6928FC" w14:textId="77777777" w:rsidR="00D7326D" w:rsidRDefault="00D7326D" w:rsidP="00A24D9C">
    <w:pPr>
      <w:pStyle w:val="Header"/>
      <w:tabs>
        <w:tab w:val="clear" w:pos="8640"/>
        <w:tab w:val="right" w:pos="10080"/>
      </w:tabs>
    </w:pPr>
    <w:r>
      <w:rPr>
        <w:i/>
        <w:sz w:val="16"/>
        <w:szCs w:val="16"/>
        <w:lang w:val="fr-FR"/>
      </w:rPr>
      <w:tab/>
    </w:r>
    <w:r>
      <w:rPr>
        <w:i/>
        <w:sz w:val="16"/>
        <w:szCs w:val="16"/>
        <w:lang w:val="fr-FR"/>
      </w:rPr>
      <w:tab/>
      <w:t>Willetton Senior High School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09CF6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E54A58"/>
    <w:multiLevelType w:val="hybridMultilevel"/>
    <w:tmpl w:val="B8A64E98"/>
    <w:lvl w:ilvl="0" w:tplc="A4CA65E4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Helvetica" w:hAnsi="Helvetic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2363"/>
    <w:multiLevelType w:val="hybridMultilevel"/>
    <w:tmpl w:val="97B2F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971B7"/>
    <w:multiLevelType w:val="hybridMultilevel"/>
    <w:tmpl w:val="7A00ADC6"/>
    <w:lvl w:ilvl="0" w:tplc="696A8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A0F0B"/>
    <w:multiLevelType w:val="hybridMultilevel"/>
    <w:tmpl w:val="86BEB7A0"/>
    <w:lvl w:ilvl="0" w:tplc="696A8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81739"/>
    <w:multiLevelType w:val="hybridMultilevel"/>
    <w:tmpl w:val="57A82D08"/>
    <w:lvl w:ilvl="0" w:tplc="F94EB8F2">
      <w:start w:val="1"/>
      <w:numFmt w:val="bullet"/>
      <w:lvlText w:val="□"/>
      <w:lvlJc w:val="left"/>
      <w:pPr>
        <w:tabs>
          <w:tab w:val="num" w:pos="454"/>
        </w:tabs>
        <w:ind w:left="454" w:hanging="454"/>
      </w:pPr>
      <w:rPr>
        <w:rFonts w:ascii="PMingLiU" w:eastAsia="PMingLiU" w:hAnsi="Symbol" w:hint="eastAsia"/>
        <w:color w:val="auto"/>
        <w:sz w:val="32"/>
      </w:rPr>
    </w:lvl>
    <w:lvl w:ilvl="1" w:tplc="5A329B84">
      <w:start w:val="1"/>
      <w:numFmt w:val="bullet"/>
      <w:lvlText w:val=""/>
      <w:lvlJc w:val="left"/>
      <w:pPr>
        <w:tabs>
          <w:tab w:val="num" w:pos="1080"/>
        </w:tabs>
        <w:ind w:left="1193" w:hanging="113"/>
      </w:pPr>
      <w:rPr>
        <w:rFonts w:ascii="Symbol" w:hAnsi="Symbol" w:hint="default"/>
        <w:b w:val="0"/>
        <w:i w:val="0"/>
        <w:color w:val="auto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EB5732"/>
    <w:multiLevelType w:val="hybridMultilevel"/>
    <w:tmpl w:val="7152A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745F27"/>
    <w:multiLevelType w:val="hybridMultilevel"/>
    <w:tmpl w:val="2152B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C51BA1"/>
    <w:multiLevelType w:val="hybridMultilevel"/>
    <w:tmpl w:val="501C90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9">
    <w:nsid w:val="3E00495C"/>
    <w:multiLevelType w:val="hybridMultilevel"/>
    <w:tmpl w:val="240672E4"/>
    <w:lvl w:ilvl="0" w:tplc="696A8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453CB2"/>
    <w:multiLevelType w:val="hybridMultilevel"/>
    <w:tmpl w:val="32F8D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162B00"/>
    <w:multiLevelType w:val="singleLevel"/>
    <w:tmpl w:val="FB26AA9E"/>
    <w:lvl w:ilvl="0">
      <w:numFmt w:val="decimal"/>
      <w:pStyle w:val="csbullet"/>
      <w:lvlText w:val=""/>
      <w:lvlJc w:val="left"/>
    </w:lvl>
  </w:abstractNum>
  <w:abstractNum w:abstractNumId="12">
    <w:nsid w:val="58795B31"/>
    <w:multiLevelType w:val="multilevel"/>
    <w:tmpl w:val="B8A64E98"/>
    <w:lvl w:ilvl="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Helvetica" w:hAnsi="Helvetica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CBF2513"/>
    <w:multiLevelType w:val="hybridMultilevel"/>
    <w:tmpl w:val="BC2A1836"/>
    <w:lvl w:ilvl="0" w:tplc="4FFE4A60">
      <w:start w:val="1"/>
      <w:numFmt w:val="bullet"/>
      <w:pStyle w:val="ListItem"/>
      <w:lvlText w:val=""/>
      <w:lvlJc w:val="left"/>
      <w:pPr>
        <w:ind w:left="360" w:hanging="360"/>
      </w:pPr>
      <w:rPr>
        <w:rFonts w:ascii="Symbol" w:hAnsi="Symbol" w:hint="default"/>
        <w:strike w:val="0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EAA2C07"/>
    <w:multiLevelType w:val="hybridMultilevel"/>
    <w:tmpl w:val="BDEE0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479A5"/>
    <w:multiLevelType w:val="hybridMultilevel"/>
    <w:tmpl w:val="C8E6DA70"/>
    <w:lvl w:ilvl="0" w:tplc="2B48C658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1" w:tplc="75A6C23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18"/>
        <w:szCs w:val="18"/>
      </w:rPr>
    </w:lvl>
    <w:lvl w:ilvl="2" w:tplc="0C090005" w:tentative="1">
      <w:start w:val="1"/>
      <w:numFmt w:val="bullet"/>
      <w:lvlText w:val=""/>
      <w:lvlJc w:val="left"/>
      <w:pPr>
        <w:tabs>
          <w:tab w:val="num" w:pos="1650"/>
        </w:tabs>
        <w:ind w:left="165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70"/>
        </w:tabs>
        <w:ind w:left="237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90"/>
        </w:tabs>
        <w:ind w:left="309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810"/>
        </w:tabs>
        <w:ind w:left="381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530"/>
        </w:tabs>
        <w:ind w:left="453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50"/>
        </w:tabs>
        <w:ind w:left="525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70"/>
        </w:tabs>
        <w:ind w:left="5970" w:hanging="360"/>
      </w:pPr>
      <w:rPr>
        <w:rFonts w:ascii="Wingdings" w:hAnsi="Wingdings" w:hint="default"/>
      </w:rPr>
    </w:lvl>
  </w:abstractNum>
  <w:abstractNum w:abstractNumId="16">
    <w:nsid w:val="7FE42881"/>
    <w:multiLevelType w:val="hybridMultilevel"/>
    <w:tmpl w:val="E3A00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15"/>
  </w:num>
  <w:num w:numId="4">
    <w:abstractNumId w:val="1"/>
  </w:num>
  <w:num w:numId="5">
    <w:abstractNumId w:val="12"/>
  </w:num>
  <w:num w:numId="6">
    <w:abstractNumId w:val="8"/>
  </w:num>
  <w:num w:numId="7">
    <w:abstractNumId w:val="13"/>
  </w:num>
  <w:num w:numId="8">
    <w:abstractNumId w:val="9"/>
  </w:num>
  <w:num w:numId="9">
    <w:abstractNumId w:val="3"/>
  </w:num>
  <w:num w:numId="10">
    <w:abstractNumId w:val="4"/>
  </w:num>
  <w:num w:numId="11">
    <w:abstractNumId w:val="10"/>
  </w:num>
  <w:num w:numId="12">
    <w:abstractNumId w:val="2"/>
  </w:num>
  <w:num w:numId="13">
    <w:abstractNumId w:val="14"/>
  </w:num>
  <w:num w:numId="14">
    <w:abstractNumId w:val="7"/>
  </w:num>
  <w:num w:numId="15">
    <w:abstractNumId w:val="16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39A"/>
    <w:rsid w:val="00043A44"/>
    <w:rsid w:val="00044545"/>
    <w:rsid w:val="000617E7"/>
    <w:rsid w:val="00084BE4"/>
    <w:rsid w:val="00085B7B"/>
    <w:rsid w:val="001005A8"/>
    <w:rsid w:val="0011539A"/>
    <w:rsid w:val="001171A8"/>
    <w:rsid w:val="001530EC"/>
    <w:rsid w:val="0017289D"/>
    <w:rsid w:val="00197DD4"/>
    <w:rsid w:val="001B4D8D"/>
    <w:rsid w:val="00272BAD"/>
    <w:rsid w:val="002A6289"/>
    <w:rsid w:val="002F370F"/>
    <w:rsid w:val="003045EB"/>
    <w:rsid w:val="00312270"/>
    <w:rsid w:val="003B5B74"/>
    <w:rsid w:val="00427867"/>
    <w:rsid w:val="00432527"/>
    <w:rsid w:val="00466281"/>
    <w:rsid w:val="004A0413"/>
    <w:rsid w:val="004D37F3"/>
    <w:rsid w:val="00591544"/>
    <w:rsid w:val="005A5C17"/>
    <w:rsid w:val="005F17EF"/>
    <w:rsid w:val="0060567D"/>
    <w:rsid w:val="006179F9"/>
    <w:rsid w:val="006A12F9"/>
    <w:rsid w:val="006E12BB"/>
    <w:rsid w:val="006F15F4"/>
    <w:rsid w:val="00761096"/>
    <w:rsid w:val="00881AB9"/>
    <w:rsid w:val="00882E22"/>
    <w:rsid w:val="008C4CB3"/>
    <w:rsid w:val="008D0CB4"/>
    <w:rsid w:val="008D18AC"/>
    <w:rsid w:val="008E2713"/>
    <w:rsid w:val="009106C0"/>
    <w:rsid w:val="009327DC"/>
    <w:rsid w:val="00976A29"/>
    <w:rsid w:val="009A3164"/>
    <w:rsid w:val="009C4844"/>
    <w:rsid w:val="009D6D9E"/>
    <w:rsid w:val="00A24D9C"/>
    <w:rsid w:val="00AF19DA"/>
    <w:rsid w:val="00B06A0F"/>
    <w:rsid w:val="00B41F4E"/>
    <w:rsid w:val="00BC6D49"/>
    <w:rsid w:val="00C04E57"/>
    <w:rsid w:val="00C07BE9"/>
    <w:rsid w:val="00C121BA"/>
    <w:rsid w:val="00C15532"/>
    <w:rsid w:val="00C417ED"/>
    <w:rsid w:val="00C42E0E"/>
    <w:rsid w:val="00CA0444"/>
    <w:rsid w:val="00CC7F5D"/>
    <w:rsid w:val="00CD41BD"/>
    <w:rsid w:val="00CE1B76"/>
    <w:rsid w:val="00D0019F"/>
    <w:rsid w:val="00D326ED"/>
    <w:rsid w:val="00D7326D"/>
    <w:rsid w:val="00DA05E5"/>
    <w:rsid w:val="00E00A3C"/>
    <w:rsid w:val="00E565E4"/>
    <w:rsid w:val="00E62F89"/>
    <w:rsid w:val="00E77F0A"/>
    <w:rsid w:val="00E81192"/>
    <w:rsid w:val="00EA3243"/>
    <w:rsid w:val="00F03F21"/>
    <w:rsid w:val="00F24BBB"/>
    <w:rsid w:val="00FC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C677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539A"/>
    <w:rPr>
      <w:rFonts w:ascii="Arial" w:eastAsia="Times New Roman" w:hAnsi="Arial"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57"/>
    <w:pPr>
      <w:spacing w:before="240" w:after="60" w:line="264" w:lineRule="auto"/>
      <w:outlineLvl w:val="2"/>
    </w:pPr>
    <w:rPr>
      <w:rFonts w:ascii="Calibri" w:hAnsi="Calibri" w:cs="Times New Roman"/>
      <w:b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2CharChar">
    <w:name w:val="Char2 Char Char"/>
    <w:basedOn w:val="Normal"/>
    <w:rsid w:val="0011539A"/>
    <w:rPr>
      <w:rFonts w:cs="Times New Roman"/>
      <w:szCs w:val="20"/>
    </w:rPr>
  </w:style>
  <w:style w:type="paragraph" w:customStyle="1" w:styleId="csbullet">
    <w:name w:val="csbullet"/>
    <w:basedOn w:val="Normal"/>
    <w:rsid w:val="0011539A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 w:cs="Times New Roman"/>
      <w:szCs w:val="20"/>
    </w:rPr>
  </w:style>
  <w:style w:type="paragraph" w:styleId="Footer">
    <w:name w:val="footer"/>
    <w:aliases w:val="Footer1"/>
    <w:basedOn w:val="Normal"/>
    <w:rsid w:val="0011539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1539A"/>
  </w:style>
  <w:style w:type="paragraph" w:styleId="Header">
    <w:name w:val="header"/>
    <w:basedOn w:val="Normal"/>
    <w:rsid w:val="0011539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43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C04E57"/>
    <w:rPr>
      <w:rFonts w:ascii="Calibri" w:eastAsia="Times New Roman" w:hAnsi="Calibri"/>
      <w:b/>
      <w:bCs/>
      <w:color w:val="595959"/>
      <w:sz w:val="26"/>
      <w:szCs w:val="26"/>
      <w:lang w:val="en-AU"/>
    </w:rPr>
  </w:style>
  <w:style w:type="paragraph" w:customStyle="1" w:styleId="Paragraph">
    <w:name w:val="Paragraph"/>
    <w:basedOn w:val="Normal"/>
    <w:link w:val="ParagraphChar"/>
    <w:qFormat/>
    <w:rsid w:val="00C04E57"/>
    <w:pPr>
      <w:spacing w:before="120" w:after="120" w:line="276" w:lineRule="auto"/>
    </w:pPr>
    <w:rPr>
      <w:rFonts w:ascii="Calibri" w:eastAsia="Franklin Gothic Book" w:hAnsi="Calibri" w:cs="Calibri"/>
      <w:lang w:eastAsia="en-AU"/>
    </w:rPr>
  </w:style>
  <w:style w:type="character" w:customStyle="1" w:styleId="ParagraphChar">
    <w:name w:val="Paragraph Char"/>
    <w:link w:val="Paragraph"/>
    <w:locked/>
    <w:rsid w:val="00C04E57"/>
    <w:rPr>
      <w:rFonts w:ascii="Calibri" w:eastAsia="Franklin Gothic Book" w:hAnsi="Calibri" w:cs="Calibri"/>
      <w:sz w:val="22"/>
      <w:szCs w:val="22"/>
      <w:lang w:val="en-AU" w:eastAsia="en-AU"/>
    </w:rPr>
  </w:style>
  <w:style w:type="paragraph" w:customStyle="1" w:styleId="ListItem">
    <w:name w:val="List Item"/>
    <w:basedOn w:val="Paragraph"/>
    <w:link w:val="ListItemChar"/>
    <w:qFormat/>
    <w:rsid w:val="00C04E57"/>
    <w:pPr>
      <w:numPr>
        <w:numId w:val="7"/>
      </w:numPr>
    </w:pPr>
    <w:rPr>
      <w:iCs/>
    </w:rPr>
  </w:style>
  <w:style w:type="character" w:customStyle="1" w:styleId="ListItemChar">
    <w:name w:val="List Item Char"/>
    <w:link w:val="ListItem"/>
    <w:rsid w:val="00C04E57"/>
    <w:rPr>
      <w:rFonts w:ascii="Calibri" w:eastAsia="Franklin Gothic Book" w:hAnsi="Calibri" w:cs="Calibri"/>
      <w:iCs/>
      <w:sz w:val="22"/>
      <w:szCs w:val="22"/>
      <w:lang w:val="en-AU" w:eastAsia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semiHidden="1" w:uiPriority="69" w:unhideWhenUsed="1"/>
    <w:lsdException w:name="Light List" w:semiHidden="1" w:uiPriority="70" w:unhideWhenUsed="1"/>
    <w:lsdException w:name="Light Grid" w:semiHidden="1" w:uiPriority="71" w:unhideWhenUsed="1"/>
    <w:lsdException w:name="Medium Shading 1" w:semiHidden="1" w:uiPriority="72" w:unhideWhenUsed="1"/>
    <w:lsdException w:name="Medium Shading 2" w:semiHidden="1" w:uiPriority="73" w:unhideWhenUsed="1"/>
    <w:lsdException w:name="Medium List 1" w:semiHidden="1" w:uiPriority="60" w:unhideWhenUsed="1"/>
    <w:lsdException w:name="Medium List 2" w:semiHidden="1" w:uiPriority="61" w:unhideWhenUsed="1"/>
    <w:lsdException w:name="Medium Grid 1" w:semiHidden="1" w:uiPriority="62" w:unhideWhenUsed="1"/>
    <w:lsdException w:name="Medium Grid 2" w:semiHidden="1" w:uiPriority="63" w:unhideWhenUsed="1"/>
    <w:lsdException w:name="Medium Grid 3" w:semiHidden="1" w:uiPriority="64" w:unhideWhenUsed="1"/>
    <w:lsdException w:name="Dark List" w:semiHidden="1" w:uiPriority="65" w:unhideWhenUsed="1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semiHidden="1" w:uiPriority="66" w:unhideWhenUsed="1"/>
    <w:lsdException w:name="Light Grid Accent 1" w:semiHidden="1" w:uiPriority="67" w:unhideWhenUsed="1"/>
    <w:lsdException w:name="Medium Shading 1 Accent 1" w:semiHidden="1" w:uiPriority="68" w:unhideWhenUsed="1"/>
    <w:lsdException w:name="Medium Shading 2 Accent 1" w:semiHidden="1" w:uiPriority="69" w:unhideWhenUsed="1"/>
    <w:lsdException w:name="Medium List 1 Accent 1" w:semiHidden="1" w:uiPriority="70" w:unhideWhenUsed="1"/>
    <w:lsdException w:name="Revision" w:semiHidden="1" w:uiPriority="71" w:unhideWhenUsed="1"/>
    <w:lsdException w:name="List Paragraph" w:semiHidden="1" w:uiPriority="72" w:unhideWhenUsed="1"/>
    <w:lsdException w:name="Quote" w:semiHidden="1" w:uiPriority="73" w:unhideWhenUsed="1"/>
    <w:lsdException w:name="Intense Quote" w:semiHidden="1" w:uiPriority="60" w:unhideWhenUsed="1"/>
    <w:lsdException w:name="Medium List 2 Accent 1" w:semiHidden="1" w:uiPriority="61" w:unhideWhenUsed="1"/>
    <w:lsdException w:name="Medium Grid 1 Accent 1" w:semiHidden="1" w:uiPriority="62" w:unhideWhenUsed="1"/>
    <w:lsdException w:name="Medium Grid 2 Accent 1" w:semiHidden="1" w:uiPriority="63" w:unhideWhenUsed="1"/>
    <w:lsdException w:name="Medium Grid 3 Accent 1" w:semiHidden="1" w:uiPriority="64" w:unhideWhenUsed="1"/>
    <w:lsdException w:name="Dark List Accent 1" w:semiHidden="1" w:uiPriority="65" w:unhideWhenUsed="1"/>
    <w:lsdException w:name="Colorful Shading Accent 1" w:semiHidden="1" w:uiPriority="66" w:unhideWhenUsed="1"/>
    <w:lsdException w:name="Colorful List Accent 1" w:semiHidden="1" w:uiPriority="67" w:unhideWhenUsed="1"/>
    <w:lsdException w:name="Colorful Grid Accent 1" w:semiHidden="1" w:uiPriority="68" w:unhideWhenUsed="1"/>
    <w:lsdException w:name="Light Shading Accent 2" w:semiHidden="1" w:uiPriority="69" w:unhideWhenUsed="1"/>
    <w:lsdException w:name="Light List Accent 2" w:semiHidden="1" w:uiPriority="70" w:unhideWhenUsed="1"/>
    <w:lsdException w:name="Light Grid Accent 2" w:semiHidden="1" w:uiPriority="71" w:unhideWhenUsed="1"/>
    <w:lsdException w:name="Medium Shading 1 Accent 2" w:semiHidden="1" w:uiPriority="72" w:unhideWhenUsed="1"/>
    <w:lsdException w:name="Medium Shading 2 Accent 2" w:semiHidden="1" w:uiPriority="73" w:unhideWhenUsed="1"/>
    <w:lsdException w:name="Medium List 1 Accent 2" w:semiHidden="1" w:uiPriority="60" w:unhideWhenUsed="1"/>
    <w:lsdException w:name="Medium List 2 Accent 2" w:semiHidden="1" w:uiPriority="61" w:unhideWhenUsed="1"/>
    <w:lsdException w:name="Medium Grid 1 Accent 2" w:semiHidden="1" w:uiPriority="62" w:unhideWhenUsed="1"/>
    <w:lsdException w:name="Medium Grid 2 Accent 2" w:semiHidden="1" w:uiPriority="63" w:unhideWhenUsed="1"/>
    <w:lsdException w:name="Medium Grid 3 Accent 2" w:semiHidden="1" w:uiPriority="64" w:unhideWhenUsed="1"/>
    <w:lsdException w:name="Dark List Accent 2" w:semiHidden="1" w:uiPriority="65" w:unhideWhenUsed="1"/>
    <w:lsdException w:name="Colorful Shading Accent 2" w:semiHidden="1" w:uiPriority="66" w:unhideWhenUsed="1"/>
    <w:lsdException w:name="Colorful List Accent 2" w:semiHidden="1" w:uiPriority="67" w:unhideWhenUsed="1"/>
    <w:lsdException w:name="Colorful Grid Accent 2" w:semiHidden="1" w:uiPriority="68" w:unhideWhenUsed="1"/>
    <w:lsdException w:name="Light Shading Accent 3" w:semiHidden="1" w:uiPriority="69" w:unhideWhenUsed="1"/>
    <w:lsdException w:name="Light List Accent 3" w:semiHidden="1" w:uiPriority="70" w:unhideWhenUsed="1"/>
    <w:lsdException w:name="Light Grid Accent 3" w:semiHidden="1" w:uiPriority="71" w:unhideWhenUsed="1"/>
    <w:lsdException w:name="Medium Shading 1 Accent 3" w:semiHidden="1" w:uiPriority="72" w:unhideWhenUsed="1"/>
    <w:lsdException w:name="Medium Shading 2 Accent 3" w:semiHidden="1" w:uiPriority="73" w:unhideWhenUsed="1"/>
    <w:lsdException w:name="Medium List 1 Accent 3" w:semiHidden="1" w:uiPriority="60" w:unhideWhenUsed="1"/>
    <w:lsdException w:name="Medium List 2 Accent 3" w:semiHidden="1" w:uiPriority="61" w:unhideWhenUsed="1"/>
    <w:lsdException w:name="Medium Grid 1 Accent 3" w:semiHidden="1" w:uiPriority="62" w:unhideWhenUsed="1"/>
    <w:lsdException w:name="Medium Grid 2 Accent 3" w:semiHidden="1" w:uiPriority="63" w:unhideWhenUsed="1"/>
    <w:lsdException w:name="Medium Grid 3 Accent 3" w:semiHidden="1" w:uiPriority="64" w:unhideWhenUsed="1"/>
    <w:lsdException w:name="Dark List Accent 3" w:semiHidden="1" w:uiPriority="65" w:unhideWhenUsed="1"/>
    <w:lsdException w:name="Colorful Shading Accent 3" w:semiHidden="1" w:uiPriority="66" w:unhideWhenUsed="1"/>
    <w:lsdException w:name="Colorful List Accent 3" w:semiHidden="1" w:uiPriority="67" w:unhideWhenUsed="1"/>
    <w:lsdException w:name="Colorful Grid Accent 3" w:semiHidden="1" w:uiPriority="68" w:unhideWhenUsed="1"/>
    <w:lsdException w:name="Light Shading Accent 4" w:semiHidden="1" w:uiPriority="69" w:unhideWhenUsed="1"/>
    <w:lsdException w:name="Light List Accent 4" w:semiHidden="1" w:uiPriority="70" w:unhideWhenUsed="1"/>
    <w:lsdException w:name="Light Grid Accent 4" w:semiHidden="1" w:uiPriority="71" w:unhideWhenUsed="1"/>
    <w:lsdException w:name="Medium Shading 1 Accent 4" w:semiHidden="1" w:uiPriority="72" w:unhideWhenUsed="1"/>
    <w:lsdException w:name="Medium Shading 2 Accent 4" w:semiHidden="1" w:uiPriority="73" w:unhideWhenUsed="1"/>
    <w:lsdException w:name="Medium List 1 Accent 4" w:semiHidden="1" w:uiPriority="60" w:unhideWhenUsed="1"/>
    <w:lsdException w:name="Medium List 2 Accent 4" w:semiHidden="1" w:uiPriority="61" w:unhideWhenUsed="1"/>
    <w:lsdException w:name="Medium Grid 1 Accent 4" w:semiHidden="1" w:uiPriority="62" w:unhideWhenUsed="1"/>
    <w:lsdException w:name="Medium Grid 2 Accent 4" w:semiHidden="1" w:uiPriority="63" w:unhideWhenUsed="1"/>
    <w:lsdException w:name="Medium Grid 3 Accent 4" w:semiHidden="1" w:uiPriority="64" w:unhideWhenUsed="1"/>
    <w:lsdException w:name="Dark List Accent 4" w:semiHidden="1" w:uiPriority="65" w:unhideWhenUsed="1"/>
    <w:lsdException w:name="Colorful Shading Accent 4" w:semiHidden="1" w:uiPriority="66" w:unhideWhenUsed="1"/>
    <w:lsdException w:name="Colorful List Accent 4" w:semiHidden="1" w:uiPriority="67" w:unhideWhenUsed="1"/>
    <w:lsdException w:name="Colorful Grid Accent 4" w:semiHidden="1" w:uiPriority="68" w:unhideWhenUsed="1"/>
    <w:lsdException w:name="Light Shading Accent 5" w:semiHidden="1" w:uiPriority="69" w:unhideWhenUsed="1"/>
    <w:lsdException w:name="Light List Accent 5" w:semiHidden="1" w:uiPriority="70" w:unhideWhenUsed="1"/>
    <w:lsdException w:name="Light Grid Accent 5" w:semiHidden="1" w:uiPriority="71" w:unhideWhenUsed="1"/>
    <w:lsdException w:name="Medium Shading 1 Accent 5" w:semiHidden="1" w:uiPriority="72" w:unhideWhenUsed="1"/>
    <w:lsdException w:name="Medium Shading 2 Accent 5" w:semiHidden="1" w:uiPriority="73" w:unhideWhenUsed="1"/>
    <w:lsdException w:name="Medium List 1 Accent 5" w:semiHidden="1" w:uiPriority="60" w:unhideWhenUsed="1"/>
    <w:lsdException w:name="Medium List 2 Accent 5" w:semiHidden="1" w:uiPriority="61" w:unhideWhenUsed="1"/>
    <w:lsdException w:name="Medium Grid 1 Accent 5" w:semiHidden="1" w:uiPriority="62" w:unhideWhenUsed="1"/>
    <w:lsdException w:name="Medium Grid 2 Accent 5" w:semiHidden="1" w:uiPriority="63" w:unhideWhenUsed="1"/>
    <w:lsdException w:name="Medium Grid 3 Accent 5" w:semiHidden="1" w:uiPriority="64" w:unhideWhenUsed="1"/>
    <w:lsdException w:name="Dark List Accent 5" w:semiHidden="1" w:uiPriority="65" w:unhideWhenUsed="1"/>
    <w:lsdException w:name="Colorful Shading Accent 5" w:semiHidden="1" w:uiPriority="66" w:unhideWhenUsed="1"/>
    <w:lsdException w:name="Colorful List Accent 5" w:semiHidden="1" w:uiPriority="67" w:unhideWhenUsed="1"/>
    <w:lsdException w:name="Colorful Grid Accent 5" w:semiHidden="1" w:uiPriority="68" w:unhideWhenUsed="1"/>
    <w:lsdException w:name="Light Shading Accent 6" w:semiHidden="1" w:uiPriority="69" w:unhideWhenUsed="1"/>
    <w:lsdException w:name="Light List Accent 6" w:semiHidden="1" w:uiPriority="70" w:unhideWhenUsed="1"/>
    <w:lsdException w:name="Light Grid Accent 6" w:semiHidden="1" w:uiPriority="71" w:unhideWhenUsed="1"/>
    <w:lsdException w:name="Medium Shading 1 Accent 6" w:semiHidden="1" w:uiPriority="72" w:unhideWhenUsed="1"/>
    <w:lsdException w:name="Medium Shading 2 Accent 6" w:semiHidden="1" w:uiPriority="73" w:unhideWhenUsed="1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539A"/>
    <w:rPr>
      <w:rFonts w:ascii="Arial" w:eastAsia="Times New Roman" w:hAnsi="Arial" w:cs="Arial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4E57"/>
    <w:pPr>
      <w:spacing w:before="240" w:after="60" w:line="264" w:lineRule="auto"/>
      <w:outlineLvl w:val="2"/>
    </w:pPr>
    <w:rPr>
      <w:rFonts w:ascii="Calibri" w:hAnsi="Calibri" w:cs="Times New Roman"/>
      <w:b/>
      <w:bCs/>
      <w:color w:val="59595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2CharChar">
    <w:name w:val="Char2 Char Char"/>
    <w:basedOn w:val="Normal"/>
    <w:rsid w:val="0011539A"/>
    <w:rPr>
      <w:rFonts w:cs="Times New Roman"/>
      <w:szCs w:val="20"/>
    </w:rPr>
  </w:style>
  <w:style w:type="paragraph" w:customStyle="1" w:styleId="csbullet">
    <w:name w:val="csbullet"/>
    <w:basedOn w:val="Normal"/>
    <w:rsid w:val="0011539A"/>
    <w:pPr>
      <w:numPr>
        <w:numId w:val="1"/>
      </w:numPr>
      <w:tabs>
        <w:tab w:val="left" w:pos="-851"/>
      </w:tabs>
      <w:spacing w:before="120" w:after="120" w:line="280" w:lineRule="exact"/>
    </w:pPr>
    <w:rPr>
      <w:rFonts w:ascii="Times New Roman" w:hAnsi="Times New Roman" w:cs="Times New Roman"/>
      <w:szCs w:val="20"/>
    </w:rPr>
  </w:style>
  <w:style w:type="paragraph" w:styleId="Footer">
    <w:name w:val="footer"/>
    <w:aliases w:val="Footer1"/>
    <w:basedOn w:val="Normal"/>
    <w:rsid w:val="0011539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1539A"/>
  </w:style>
  <w:style w:type="paragraph" w:styleId="Header">
    <w:name w:val="header"/>
    <w:basedOn w:val="Normal"/>
    <w:rsid w:val="0011539A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43A4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uiPriority w:val="9"/>
    <w:rsid w:val="00C04E57"/>
    <w:rPr>
      <w:rFonts w:ascii="Calibri" w:eastAsia="Times New Roman" w:hAnsi="Calibri"/>
      <w:b/>
      <w:bCs/>
      <w:color w:val="595959"/>
      <w:sz w:val="26"/>
      <w:szCs w:val="26"/>
      <w:lang w:val="en-AU"/>
    </w:rPr>
  </w:style>
  <w:style w:type="paragraph" w:customStyle="1" w:styleId="Paragraph">
    <w:name w:val="Paragraph"/>
    <w:basedOn w:val="Normal"/>
    <w:link w:val="ParagraphChar"/>
    <w:qFormat/>
    <w:rsid w:val="00C04E57"/>
    <w:pPr>
      <w:spacing w:before="120" w:after="120" w:line="276" w:lineRule="auto"/>
    </w:pPr>
    <w:rPr>
      <w:rFonts w:ascii="Calibri" w:eastAsia="Franklin Gothic Book" w:hAnsi="Calibri" w:cs="Calibri"/>
      <w:lang w:eastAsia="en-AU"/>
    </w:rPr>
  </w:style>
  <w:style w:type="character" w:customStyle="1" w:styleId="ParagraphChar">
    <w:name w:val="Paragraph Char"/>
    <w:link w:val="Paragraph"/>
    <w:locked/>
    <w:rsid w:val="00C04E57"/>
    <w:rPr>
      <w:rFonts w:ascii="Calibri" w:eastAsia="Franklin Gothic Book" w:hAnsi="Calibri" w:cs="Calibri"/>
      <w:sz w:val="22"/>
      <w:szCs w:val="22"/>
      <w:lang w:val="en-AU" w:eastAsia="en-AU"/>
    </w:rPr>
  </w:style>
  <w:style w:type="paragraph" w:customStyle="1" w:styleId="ListItem">
    <w:name w:val="List Item"/>
    <w:basedOn w:val="Paragraph"/>
    <w:link w:val="ListItemChar"/>
    <w:qFormat/>
    <w:rsid w:val="00C04E57"/>
    <w:pPr>
      <w:numPr>
        <w:numId w:val="7"/>
      </w:numPr>
    </w:pPr>
    <w:rPr>
      <w:iCs/>
    </w:rPr>
  </w:style>
  <w:style w:type="character" w:customStyle="1" w:styleId="ListItemChar">
    <w:name w:val="List Item Char"/>
    <w:link w:val="ListItem"/>
    <w:rsid w:val="00C04E57"/>
    <w:rPr>
      <w:rFonts w:ascii="Calibri" w:eastAsia="Franklin Gothic Book" w:hAnsi="Calibri" w:cs="Calibri"/>
      <w:iCs/>
      <w:sz w:val="22"/>
      <w:szCs w:val="22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1045</Words>
  <Characters>5958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assessment task: Unit  3APSY / 3BPSY</vt:lpstr>
    </vt:vector>
  </TitlesOfParts>
  <Company>DET</Company>
  <LinksUpToDate>false</LinksUpToDate>
  <CharactersWithSpaces>6990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assessment task: Unit  3APSY / 3BPSY</dc:title>
  <dc:subject/>
  <dc:creator>E4044295</dc:creator>
  <cp:keywords/>
  <cp:lastModifiedBy>Elizabeth Conocono</cp:lastModifiedBy>
  <cp:revision>18</cp:revision>
  <cp:lastPrinted>2015-08-20T02:08:00Z</cp:lastPrinted>
  <dcterms:created xsi:type="dcterms:W3CDTF">2015-08-19T08:21:00Z</dcterms:created>
  <dcterms:modified xsi:type="dcterms:W3CDTF">2015-08-20T02:17:00Z</dcterms:modified>
</cp:coreProperties>
</file>