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E623" w14:textId="77777777" w:rsidR="00F07F2C" w:rsidRDefault="00F07F2C" w:rsidP="00F07F2C">
      <w:pPr>
        <w:tabs>
          <w:tab w:val="left" w:pos="1005"/>
        </w:tabs>
        <w:rPr>
          <w:rFonts w:eastAsia="Times New Roman" w:cstheme="majorHAnsi"/>
          <w:b/>
          <w:lang w:val="en-AU"/>
        </w:rPr>
      </w:pPr>
    </w:p>
    <w:p w14:paraId="7B477BD7" w14:textId="797DAA31" w:rsidR="00F07F2C" w:rsidRPr="00F07F2C" w:rsidRDefault="00F07F2C" w:rsidP="00F07F2C">
      <w:pPr>
        <w:tabs>
          <w:tab w:val="left" w:pos="1005"/>
        </w:tabs>
        <w:rPr>
          <w:rFonts w:cstheme="majorHAnsi"/>
          <w:b/>
          <w:sz w:val="28"/>
        </w:rPr>
      </w:pPr>
      <w:r w:rsidRPr="00F07F2C">
        <w:rPr>
          <w:rFonts w:cstheme="majorHAnsi"/>
          <w:b/>
          <w:sz w:val="28"/>
        </w:rPr>
        <w:t xml:space="preserve">Student name: </w:t>
      </w:r>
      <w:r w:rsidR="0014490B">
        <w:rPr>
          <w:rFonts w:cstheme="majorHAnsi"/>
          <w:b/>
        </w:rPr>
        <w:t>Kelly T</w:t>
      </w:r>
    </w:p>
    <w:p w14:paraId="0066F0FA" w14:textId="77777777" w:rsidR="00F07F2C" w:rsidRDefault="00F07F2C" w:rsidP="00F07F2C">
      <w:pPr>
        <w:tabs>
          <w:tab w:val="left" w:pos="1005"/>
        </w:tabs>
        <w:rPr>
          <w:rFonts w:cstheme="majorHAnsi"/>
          <w:b/>
        </w:rPr>
      </w:pPr>
    </w:p>
    <w:p w14:paraId="4076F0AD" w14:textId="2AA1C86B" w:rsidR="00F07F2C" w:rsidRDefault="00F07F2C" w:rsidP="00F07F2C">
      <w:pPr>
        <w:tabs>
          <w:tab w:val="left" w:pos="1005"/>
        </w:tabs>
        <w:rPr>
          <w:rFonts w:cstheme="majorHAnsi"/>
          <w:b/>
        </w:rPr>
      </w:pPr>
      <w:r w:rsidRPr="00F07F2C">
        <w:rPr>
          <w:rFonts w:cstheme="majorHAnsi"/>
          <w:b/>
          <w:sz w:val="28"/>
        </w:rPr>
        <w:t>Teacher name:</w:t>
      </w:r>
      <w:r>
        <w:rPr>
          <w:rFonts w:cstheme="majorHAnsi"/>
          <w:b/>
          <w:sz w:val="28"/>
        </w:rPr>
        <w:t xml:space="preserve"> </w:t>
      </w:r>
      <w:r w:rsidR="0014490B">
        <w:rPr>
          <w:rFonts w:cstheme="majorHAnsi"/>
          <w:b/>
        </w:rPr>
        <w:t>Davey</w:t>
      </w:r>
    </w:p>
    <w:p w14:paraId="2DFC00F4" w14:textId="59B7BAA4" w:rsidR="00F07F2C" w:rsidRDefault="00F07F2C" w:rsidP="00F07F2C">
      <w:pPr>
        <w:tabs>
          <w:tab w:val="left" w:pos="1005"/>
        </w:tabs>
        <w:rPr>
          <w:rFonts w:cstheme="majorHAnsi"/>
        </w:rPr>
      </w:pPr>
      <w:r>
        <w:rPr>
          <w:rFonts w:cstheme="majorHAnsi"/>
          <w:b/>
        </w:rPr>
        <w:t xml:space="preserve">Assessment type: </w:t>
      </w:r>
      <w:r w:rsidR="008A6896">
        <w:rPr>
          <w:rFonts w:cstheme="majorHAnsi"/>
        </w:rPr>
        <w:t>Investigation</w:t>
      </w:r>
      <w:r w:rsidR="006C613C">
        <w:rPr>
          <w:rFonts w:cstheme="majorHAnsi"/>
        </w:rPr>
        <w:t xml:space="preserve"> part 1 </w:t>
      </w:r>
    </w:p>
    <w:p w14:paraId="37BD5DE4" w14:textId="04457888" w:rsidR="00F07F2C" w:rsidRDefault="00F07F2C" w:rsidP="00F07F2C">
      <w:pPr>
        <w:tabs>
          <w:tab w:val="left" w:pos="1005"/>
        </w:tabs>
        <w:rPr>
          <w:rFonts w:cstheme="majorHAnsi"/>
        </w:rPr>
      </w:pPr>
      <w:r>
        <w:rPr>
          <w:rFonts w:cstheme="majorHAnsi"/>
          <w:b/>
        </w:rPr>
        <w:t>Task weighting:</w:t>
      </w:r>
      <w:r>
        <w:rPr>
          <w:rFonts w:cstheme="majorHAnsi"/>
        </w:rPr>
        <w:t xml:space="preserve"> </w:t>
      </w:r>
      <w:r w:rsidR="006C613C">
        <w:rPr>
          <w:rFonts w:cstheme="majorHAnsi"/>
        </w:rPr>
        <w:t>10</w:t>
      </w:r>
      <w:r>
        <w:rPr>
          <w:rFonts w:cstheme="majorHAnsi"/>
        </w:rPr>
        <w:t xml:space="preserve">% </w:t>
      </w:r>
    </w:p>
    <w:p w14:paraId="76C7D814" w14:textId="77777777" w:rsidR="00F07F2C" w:rsidRPr="00F07F2C" w:rsidRDefault="00F07F2C" w:rsidP="00F07F2C">
      <w:pPr>
        <w:tabs>
          <w:tab w:val="left" w:pos="1005"/>
        </w:tabs>
        <w:rPr>
          <w:rFonts w:cstheme="majorHAnsi"/>
        </w:rPr>
      </w:pPr>
    </w:p>
    <w:p w14:paraId="6BB978D0" w14:textId="4600A6E4" w:rsidR="00F07F2C" w:rsidRDefault="00611EC7" w:rsidP="00F07F2C">
      <w:pPr>
        <w:tabs>
          <w:tab w:val="left" w:pos="1005"/>
        </w:tabs>
        <w:rPr>
          <w:rFonts w:cstheme="majorHAnsi"/>
        </w:rPr>
      </w:pPr>
      <w:r>
        <w:rPr>
          <w:rFonts w:cstheme="majorHAnsi"/>
          <w:b/>
        </w:rPr>
        <w:t>Due:</w:t>
      </w:r>
      <w:r w:rsidR="00D0433F">
        <w:rPr>
          <w:rFonts w:cstheme="majorHAnsi"/>
          <w:b/>
        </w:rPr>
        <w:t xml:space="preserve"> </w:t>
      </w:r>
      <w:r w:rsidR="00D0433F" w:rsidRPr="00D0433F">
        <w:rPr>
          <w:rFonts w:cstheme="majorHAnsi"/>
        </w:rPr>
        <w:t>9am</w:t>
      </w:r>
      <w:r w:rsidR="00D0433F">
        <w:rPr>
          <w:rFonts w:cstheme="majorHAnsi"/>
          <w:b/>
        </w:rPr>
        <w:t xml:space="preserve"> </w:t>
      </w:r>
      <w:r w:rsidR="000A5D8B">
        <w:rPr>
          <w:rFonts w:cstheme="majorHAnsi"/>
        </w:rPr>
        <w:t xml:space="preserve">Friday </w:t>
      </w:r>
      <w:r w:rsidR="00A57283">
        <w:rPr>
          <w:rFonts w:cstheme="majorHAnsi"/>
        </w:rPr>
        <w:t>8</w:t>
      </w:r>
      <w:r w:rsidR="00D0433F">
        <w:rPr>
          <w:rFonts w:cstheme="majorHAnsi"/>
        </w:rPr>
        <w:t xml:space="preserve"> </w:t>
      </w:r>
      <w:r w:rsidR="00A57283">
        <w:rPr>
          <w:rFonts w:cstheme="majorHAnsi"/>
        </w:rPr>
        <w:t xml:space="preserve">August </w:t>
      </w:r>
      <w:r>
        <w:rPr>
          <w:rFonts w:cstheme="majorHAnsi"/>
        </w:rPr>
        <w:t>20</w:t>
      </w:r>
      <w:r w:rsidR="006C613C">
        <w:rPr>
          <w:rFonts w:cstheme="majorHAnsi"/>
        </w:rPr>
        <w:t>20</w:t>
      </w:r>
      <w:r>
        <w:rPr>
          <w:rFonts w:cstheme="majorHAnsi"/>
        </w:rPr>
        <w:t xml:space="preserve"> (Term </w:t>
      </w:r>
      <w:r w:rsidR="006C613C">
        <w:rPr>
          <w:rFonts w:cstheme="majorHAnsi"/>
        </w:rPr>
        <w:t>3</w:t>
      </w:r>
      <w:r>
        <w:rPr>
          <w:rFonts w:cstheme="majorHAnsi"/>
        </w:rPr>
        <w:t xml:space="preserve">, </w:t>
      </w:r>
      <w:proofErr w:type="gramStart"/>
      <w:r>
        <w:rPr>
          <w:rFonts w:cstheme="majorHAnsi"/>
        </w:rPr>
        <w:t>Week )</w:t>
      </w:r>
      <w:proofErr w:type="gramEnd"/>
    </w:p>
    <w:p w14:paraId="76C47A79" w14:textId="3A890D3A" w:rsidR="00D0433F" w:rsidRPr="00D0433F" w:rsidRDefault="00D0433F" w:rsidP="00F07F2C">
      <w:pPr>
        <w:tabs>
          <w:tab w:val="left" w:pos="1005"/>
        </w:tabs>
        <w:rPr>
          <w:rFonts w:cstheme="majorHAnsi"/>
        </w:rPr>
      </w:pPr>
      <w:r>
        <w:rPr>
          <w:rFonts w:cstheme="majorHAnsi"/>
          <w:b/>
        </w:rPr>
        <w:t>Submission:</w:t>
      </w:r>
      <w:r>
        <w:rPr>
          <w:rFonts w:cstheme="majorHAnsi"/>
        </w:rPr>
        <w:t xml:space="preserve"> via </w:t>
      </w:r>
      <w:r w:rsidR="006C613C">
        <w:rPr>
          <w:rFonts w:cstheme="majorHAnsi"/>
        </w:rPr>
        <w:t>SEQTA</w:t>
      </w:r>
    </w:p>
    <w:p w14:paraId="455CC603" w14:textId="77777777" w:rsidR="00611EC7" w:rsidRDefault="00611EC7" w:rsidP="00F07F2C">
      <w:pPr>
        <w:tabs>
          <w:tab w:val="left" w:pos="1005"/>
        </w:tabs>
        <w:rPr>
          <w:rFonts w:cstheme="majorHAnsi"/>
          <w:b/>
        </w:rPr>
      </w:pPr>
    </w:p>
    <w:p w14:paraId="13254413" w14:textId="77777777" w:rsidR="00F07F2C" w:rsidRDefault="008A6896" w:rsidP="00F07F2C">
      <w:pPr>
        <w:tabs>
          <w:tab w:val="left" w:pos="1005"/>
        </w:tabs>
        <w:rPr>
          <w:rFonts w:cstheme="majorHAnsi"/>
          <w:b/>
        </w:rPr>
      </w:pPr>
      <w:r>
        <w:rPr>
          <w:rFonts w:cstheme="majorHAnsi"/>
          <w:b/>
        </w:rPr>
        <w:t>Conditions:</w:t>
      </w:r>
    </w:p>
    <w:p w14:paraId="17B13E5C" w14:textId="77777777" w:rsidR="00F07F2C" w:rsidRDefault="00611EC7" w:rsidP="00F07F2C">
      <w:pPr>
        <w:tabs>
          <w:tab w:val="left" w:pos="1005"/>
        </w:tabs>
        <w:rPr>
          <w:rFonts w:cstheme="majorHAnsi"/>
        </w:rPr>
      </w:pPr>
      <w:r>
        <w:rPr>
          <w:rFonts w:cstheme="majorHAnsi"/>
        </w:rPr>
        <w:t>Time for this task:</w:t>
      </w:r>
    </w:p>
    <w:p w14:paraId="18798AFD" w14:textId="38E36350" w:rsidR="008A6896" w:rsidRDefault="00D0433F" w:rsidP="008A6896">
      <w:pPr>
        <w:pStyle w:val="ListParagraph"/>
        <w:numPr>
          <w:ilvl w:val="0"/>
          <w:numId w:val="8"/>
        </w:numPr>
        <w:tabs>
          <w:tab w:val="left" w:pos="1005"/>
        </w:tabs>
        <w:rPr>
          <w:rFonts w:cstheme="majorHAnsi"/>
        </w:rPr>
      </w:pPr>
      <w:r>
        <w:rPr>
          <w:rFonts w:cstheme="majorHAnsi"/>
        </w:rPr>
        <w:t>Two hours of in-class time will be provided to work on this task</w:t>
      </w:r>
    </w:p>
    <w:p w14:paraId="0665BD7F" w14:textId="78801E22" w:rsidR="00D0433F" w:rsidRDefault="00D0433F" w:rsidP="008A6896">
      <w:pPr>
        <w:pStyle w:val="ListParagraph"/>
        <w:numPr>
          <w:ilvl w:val="0"/>
          <w:numId w:val="8"/>
        </w:numPr>
        <w:tabs>
          <w:tab w:val="left" w:pos="1005"/>
        </w:tabs>
        <w:rPr>
          <w:rFonts w:cstheme="majorHAnsi"/>
        </w:rPr>
      </w:pPr>
      <w:r>
        <w:rPr>
          <w:rFonts w:cstheme="majorHAnsi"/>
        </w:rPr>
        <w:t>All other work on this task must be done as homework</w:t>
      </w:r>
    </w:p>
    <w:p w14:paraId="66110884" w14:textId="1F248ECA" w:rsidR="006C613C" w:rsidRDefault="006C613C" w:rsidP="008A6896">
      <w:pPr>
        <w:pStyle w:val="ListParagraph"/>
        <w:numPr>
          <w:ilvl w:val="0"/>
          <w:numId w:val="8"/>
        </w:numPr>
        <w:tabs>
          <w:tab w:val="left" w:pos="1005"/>
        </w:tabs>
        <w:rPr>
          <w:rFonts w:cstheme="majorHAnsi"/>
        </w:rPr>
      </w:pPr>
      <w:r>
        <w:rPr>
          <w:rFonts w:cstheme="majorHAnsi"/>
        </w:rPr>
        <w:t xml:space="preserve">There will be a validation test </w:t>
      </w:r>
      <w:r w:rsidR="00524D72">
        <w:rPr>
          <w:rFonts w:cstheme="majorHAnsi"/>
        </w:rPr>
        <w:t>on research methods and analysing data from investigations as part 2 of this assessment.</w:t>
      </w:r>
    </w:p>
    <w:p w14:paraId="09D5D006" w14:textId="77777777" w:rsidR="003310D3" w:rsidRDefault="003310D3" w:rsidP="003310D3">
      <w:pPr>
        <w:tabs>
          <w:tab w:val="left" w:pos="1005"/>
        </w:tabs>
        <w:rPr>
          <w:rFonts w:cstheme="majorHAnsi"/>
        </w:rPr>
      </w:pPr>
    </w:p>
    <w:p w14:paraId="6A9A2DED" w14:textId="77777777" w:rsidR="003310D3" w:rsidRDefault="003310D3" w:rsidP="003310D3">
      <w:pPr>
        <w:tabs>
          <w:tab w:val="left" w:pos="1005"/>
        </w:tabs>
        <w:rPr>
          <w:rFonts w:cstheme="majorHAnsi"/>
        </w:rPr>
      </w:pPr>
    </w:p>
    <w:p w14:paraId="37E0BC55" w14:textId="77777777" w:rsidR="003310D3" w:rsidRPr="003310D3" w:rsidRDefault="003310D3" w:rsidP="003310D3">
      <w:pPr>
        <w:tabs>
          <w:tab w:val="left" w:pos="1005"/>
        </w:tabs>
        <w:rPr>
          <w:rFonts w:cstheme="majorHAnsi"/>
        </w:rPr>
      </w:pPr>
    </w:p>
    <w:p w14:paraId="43A5DD8C" w14:textId="77777777" w:rsidR="003310D3" w:rsidRDefault="003310D3" w:rsidP="003310D3">
      <w:pPr>
        <w:tabs>
          <w:tab w:val="left" w:pos="1005"/>
        </w:tabs>
        <w:rPr>
          <w:rFonts w:cstheme="majorHAnsi"/>
        </w:rPr>
      </w:pPr>
    </w:p>
    <w:p w14:paraId="71C2DCE2" w14:textId="4FC7FE09" w:rsidR="003310D3" w:rsidRDefault="003310D3" w:rsidP="003310D3">
      <w:pPr>
        <w:tabs>
          <w:tab w:val="left" w:pos="1005"/>
        </w:tabs>
        <w:rPr>
          <w:rFonts w:cstheme="majorHAnsi"/>
          <w:b/>
        </w:rPr>
      </w:pPr>
      <w:r>
        <w:rPr>
          <w:rFonts w:cstheme="majorHAnsi"/>
          <w:b/>
        </w:rPr>
        <w:t xml:space="preserve">Marks available: </w:t>
      </w:r>
      <w:r w:rsidR="00D0433F">
        <w:rPr>
          <w:rFonts w:cstheme="majorHAnsi"/>
          <w:b/>
        </w:rPr>
        <w:t>5</w:t>
      </w:r>
      <w:r w:rsidR="000A5D8B">
        <w:rPr>
          <w:rFonts w:cstheme="majorHAnsi"/>
          <w:b/>
        </w:rPr>
        <w:t>6</w:t>
      </w:r>
    </w:p>
    <w:p w14:paraId="587488DA" w14:textId="77777777" w:rsidR="000A5D8B" w:rsidRDefault="003310D3">
      <w:pPr>
        <w:rPr>
          <w:rFonts w:cstheme="majorHAnsi"/>
          <w:b/>
        </w:rPr>
      </w:pPr>
      <w:r>
        <w:rPr>
          <w:rFonts w:cstheme="majorHAnsi"/>
          <w:b/>
        </w:rPr>
        <w:t xml:space="preserve">Marks awarded: </w:t>
      </w:r>
      <w:r w:rsidR="003450E2">
        <w:rPr>
          <w:rFonts w:cstheme="majorHAnsi"/>
          <w:b/>
        </w:rPr>
        <w:t xml:space="preserve"> 51 </w:t>
      </w:r>
      <w:proofErr w:type="gramStart"/>
      <w:r w:rsidR="003450E2">
        <w:rPr>
          <w:rFonts w:cstheme="majorHAnsi"/>
          <w:b/>
        </w:rPr>
        <w:t>or  52</w:t>
      </w:r>
      <w:proofErr w:type="gramEnd"/>
    </w:p>
    <w:p w14:paraId="63AE54E9" w14:textId="77777777" w:rsidR="003450E2" w:rsidRDefault="003450E2">
      <w:pPr>
        <w:rPr>
          <w:rFonts w:cstheme="majorHAnsi"/>
          <w:b/>
        </w:rPr>
      </w:pPr>
    </w:p>
    <w:p w14:paraId="374D2505" w14:textId="77777777" w:rsidR="003450E2" w:rsidRDefault="003450E2">
      <w:pPr>
        <w:rPr>
          <w:rFonts w:cstheme="majorHAnsi"/>
          <w:b/>
        </w:rPr>
      </w:pPr>
    </w:p>
    <w:p w14:paraId="6C69E8A2" w14:textId="77777777" w:rsidR="003450E2" w:rsidRDefault="003450E2">
      <w:pPr>
        <w:rPr>
          <w:rFonts w:cstheme="majorHAnsi"/>
          <w:b/>
        </w:rPr>
      </w:pPr>
      <w:r>
        <w:rPr>
          <w:rFonts w:cstheme="majorHAnsi"/>
          <w:b/>
        </w:rPr>
        <w:t xml:space="preserve">Kelly this is incredible!  Very impressed by your hard work you have delivered </w:t>
      </w:r>
      <w:proofErr w:type="gramStart"/>
      <w:r>
        <w:rPr>
          <w:rFonts w:cstheme="majorHAnsi"/>
          <w:b/>
        </w:rPr>
        <w:t>a  very</w:t>
      </w:r>
      <w:proofErr w:type="gramEnd"/>
      <w:r>
        <w:rPr>
          <w:rFonts w:cstheme="majorHAnsi"/>
          <w:b/>
        </w:rPr>
        <w:t xml:space="preserve"> impressive investigation, with a well thought out and communicated method. </w:t>
      </w:r>
    </w:p>
    <w:p w14:paraId="62FB32CD" w14:textId="77777777" w:rsidR="003450E2" w:rsidRDefault="003450E2">
      <w:pPr>
        <w:rPr>
          <w:rFonts w:cstheme="majorHAnsi"/>
          <w:b/>
        </w:rPr>
      </w:pPr>
    </w:p>
    <w:p w14:paraId="7402430F" w14:textId="77777777" w:rsidR="003450E2" w:rsidRDefault="003450E2">
      <w:pPr>
        <w:rPr>
          <w:rFonts w:cstheme="majorHAnsi"/>
          <w:b/>
        </w:rPr>
      </w:pPr>
      <w:r>
        <w:rPr>
          <w:rFonts w:cstheme="majorHAnsi"/>
          <w:b/>
        </w:rPr>
        <w:t>To improve:</w:t>
      </w:r>
    </w:p>
    <w:p w14:paraId="05CE7FD1" w14:textId="7D3DAE09" w:rsidR="003450E2" w:rsidRDefault="003450E2">
      <w:pPr>
        <w:rPr>
          <w:rFonts w:cstheme="majorHAnsi"/>
          <w:b/>
        </w:rPr>
      </w:pPr>
      <w:r>
        <w:rPr>
          <w:rFonts w:cstheme="majorHAnsi"/>
          <w:b/>
        </w:rPr>
        <w:t xml:space="preserve">Ensure that your conclusion is thorough by “explaining and justifying” the relevant to past research, implications for the population and ensuring you are meeting the current command verbs. E.g. with “discuss limitations” you have identified limitations in some instances. </w:t>
      </w:r>
    </w:p>
    <w:p w14:paraId="424A88F4" w14:textId="0103E052" w:rsidR="003450E2" w:rsidRDefault="003450E2">
      <w:pPr>
        <w:rPr>
          <w:rFonts w:cstheme="majorHAnsi"/>
          <w:b/>
        </w:rPr>
      </w:pPr>
      <w:r>
        <w:rPr>
          <w:rFonts w:cstheme="majorHAnsi"/>
          <w:b/>
        </w:rPr>
        <w:t>Operationalised hypoth?</w:t>
      </w:r>
    </w:p>
    <w:p w14:paraId="461EB034" w14:textId="77777777" w:rsidR="003450E2" w:rsidRDefault="003450E2">
      <w:pPr>
        <w:rPr>
          <w:rFonts w:cstheme="majorHAnsi"/>
          <w:b/>
        </w:rPr>
      </w:pPr>
    </w:p>
    <w:p w14:paraId="03C4E4B4" w14:textId="5E0A2447" w:rsidR="003450E2" w:rsidRPr="003450E2" w:rsidRDefault="003450E2">
      <w:pPr>
        <w:rPr>
          <w:rFonts w:cstheme="majorHAnsi"/>
          <w:b/>
        </w:rPr>
        <w:sectPr w:rsidR="003450E2" w:rsidRPr="003450E2" w:rsidSect="00F07F2C">
          <w:footerReference w:type="even" r:id="rId7"/>
          <w:footerReference w:type="default" r:id="rId8"/>
          <w:headerReference w:type="first" r:id="rId9"/>
          <w:footerReference w:type="first" r:id="rId10"/>
          <w:pgSz w:w="11900" w:h="16840"/>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1718"/>
        <w:gridCol w:w="2263"/>
        <w:gridCol w:w="2264"/>
        <w:gridCol w:w="2264"/>
        <w:gridCol w:w="2264"/>
        <w:gridCol w:w="2264"/>
        <w:gridCol w:w="893"/>
      </w:tblGrid>
      <w:tr w:rsidR="000A5D8B" w:rsidRPr="000A5D8B" w14:paraId="4E8497A3" w14:textId="5E0EEE8E" w:rsidTr="000A5D8B">
        <w:tc>
          <w:tcPr>
            <w:tcW w:w="1718" w:type="dxa"/>
            <w:tcBorders>
              <w:bottom w:val="single" w:sz="4" w:space="0" w:color="auto"/>
            </w:tcBorders>
            <w:shd w:val="clear" w:color="auto" w:fill="DBDBDB" w:themeFill="accent3" w:themeFillTint="66"/>
          </w:tcPr>
          <w:p w14:paraId="7AD30264" w14:textId="42921AD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CRITERIA:</w:t>
            </w:r>
          </w:p>
        </w:tc>
        <w:tc>
          <w:tcPr>
            <w:tcW w:w="2263" w:type="dxa"/>
            <w:tcBorders>
              <w:bottom w:val="single" w:sz="4" w:space="0" w:color="auto"/>
            </w:tcBorders>
            <w:shd w:val="clear" w:color="auto" w:fill="DBDBDB" w:themeFill="accent3" w:themeFillTint="66"/>
          </w:tcPr>
          <w:p w14:paraId="0C0FA048" w14:textId="28AA1E0D"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4</w:t>
            </w:r>
          </w:p>
        </w:tc>
        <w:tc>
          <w:tcPr>
            <w:tcW w:w="2264" w:type="dxa"/>
            <w:tcBorders>
              <w:bottom w:val="single" w:sz="4" w:space="0" w:color="auto"/>
            </w:tcBorders>
            <w:shd w:val="clear" w:color="auto" w:fill="DBDBDB" w:themeFill="accent3" w:themeFillTint="66"/>
          </w:tcPr>
          <w:p w14:paraId="19D11084" w14:textId="495A9A6C"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c>
          <w:tcPr>
            <w:tcW w:w="2264" w:type="dxa"/>
            <w:tcBorders>
              <w:bottom w:val="single" w:sz="4" w:space="0" w:color="auto"/>
            </w:tcBorders>
            <w:shd w:val="clear" w:color="auto" w:fill="DBDBDB" w:themeFill="accent3" w:themeFillTint="66"/>
          </w:tcPr>
          <w:p w14:paraId="04736848" w14:textId="4A5AA78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c>
          <w:tcPr>
            <w:tcW w:w="2264" w:type="dxa"/>
            <w:tcBorders>
              <w:bottom w:val="single" w:sz="4" w:space="0" w:color="auto"/>
            </w:tcBorders>
            <w:shd w:val="clear" w:color="auto" w:fill="DBDBDB" w:themeFill="accent3" w:themeFillTint="66"/>
          </w:tcPr>
          <w:p w14:paraId="2D9D600C" w14:textId="3F7F274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w:t>
            </w:r>
          </w:p>
        </w:tc>
        <w:tc>
          <w:tcPr>
            <w:tcW w:w="2264" w:type="dxa"/>
            <w:tcBorders>
              <w:bottom w:val="single" w:sz="4" w:space="0" w:color="auto"/>
            </w:tcBorders>
            <w:shd w:val="clear" w:color="auto" w:fill="DBDBDB" w:themeFill="accent3" w:themeFillTint="66"/>
          </w:tcPr>
          <w:p w14:paraId="097A86BA" w14:textId="22B9AFB5"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0</w:t>
            </w:r>
          </w:p>
        </w:tc>
        <w:tc>
          <w:tcPr>
            <w:tcW w:w="893" w:type="dxa"/>
            <w:tcBorders>
              <w:bottom w:val="single" w:sz="4" w:space="0" w:color="auto"/>
            </w:tcBorders>
            <w:shd w:val="clear" w:color="auto" w:fill="DBDBDB" w:themeFill="accent3" w:themeFillTint="66"/>
            <w:vAlign w:val="center"/>
          </w:tcPr>
          <w:p w14:paraId="7DE2A8F4" w14:textId="45ED241E"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Mark</w:t>
            </w:r>
          </w:p>
        </w:tc>
      </w:tr>
      <w:tr w:rsidR="00EA7791" w:rsidRPr="000A5D8B" w14:paraId="7697CF8A" w14:textId="7B78A401" w:rsidTr="00EA7791">
        <w:tc>
          <w:tcPr>
            <w:tcW w:w="1718" w:type="dxa"/>
            <w:tcBorders>
              <w:bottom w:val="double" w:sz="4" w:space="0" w:color="000000" w:themeColor="text1"/>
            </w:tcBorders>
            <w:shd w:val="clear" w:color="auto" w:fill="DBDBDB" w:themeFill="accent3" w:themeFillTint="66"/>
          </w:tcPr>
          <w:p w14:paraId="4FBA2BDE" w14:textId="6F1CCEA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 xml:space="preserve">TITLE </w:t>
            </w:r>
          </w:p>
        </w:tc>
        <w:tc>
          <w:tcPr>
            <w:tcW w:w="2263" w:type="dxa"/>
            <w:tcBorders>
              <w:bottom w:val="double" w:sz="4" w:space="0" w:color="000000" w:themeColor="text1"/>
            </w:tcBorders>
            <w:shd w:val="clear" w:color="auto" w:fill="EDEDED" w:themeFill="accent3" w:themeFillTint="33"/>
          </w:tcPr>
          <w:p w14:paraId="3431D3D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shd w:val="clear" w:color="auto" w:fill="EDEDED" w:themeFill="accent3" w:themeFillTint="33"/>
          </w:tcPr>
          <w:p w14:paraId="38023C26" w14:textId="314D6732" w:rsidR="000A5D8B" w:rsidRPr="000A5D8B" w:rsidRDefault="000A5D8B" w:rsidP="000A5D8B">
            <w:pPr>
              <w:rPr>
                <w:rFonts w:asciiTheme="majorHAnsi" w:eastAsia="Times New Roman" w:hAnsiTheme="majorHAnsi" w:cstheme="majorHAnsi"/>
                <w:bCs/>
                <w:sz w:val="16"/>
                <w:szCs w:val="16"/>
                <w:lang w:val="en-AU"/>
              </w:rPr>
            </w:pPr>
          </w:p>
        </w:tc>
        <w:tc>
          <w:tcPr>
            <w:tcW w:w="2264" w:type="dxa"/>
            <w:tcBorders>
              <w:bottom w:val="double" w:sz="4" w:space="0" w:color="000000" w:themeColor="text1"/>
            </w:tcBorders>
            <w:shd w:val="clear" w:color="auto" w:fill="auto"/>
          </w:tcPr>
          <w:p w14:paraId="48CA42D0" w14:textId="25FF20D4" w:rsidR="000A5D8B" w:rsidRPr="000A5D8B" w:rsidRDefault="000A5D8B" w:rsidP="000A5D8B">
            <w:pPr>
              <w:rPr>
                <w:rFonts w:asciiTheme="majorHAnsi" w:eastAsia="Times New Roman" w:hAnsiTheme="majorHAnsi" w:cstheme="majorHAnsi"/>
                <w:bCs/>
                <w:sz w:val="16"/>
                <w:szCs w:val="16"/>
                <w:lang w:val="en-AU"/>
              </w:rPr>
            </w:pPr>
            <w:r w:rsidRPr="0014490B">
              <w:rPr>
                <w:rFonts w:asciiTheme="majorHAnsi" w:eastAsia="Times New Roman" w:hAnsiTheme="majorHAnsi" w:cstheme="majorHAnsi"/>
                <w:bCs/>
                <w:sz w:val="16"/>
                <w:szCs w:val="16"/>
                <w:shd w:val="clear" w:color="auto" w:fill="E2EFD9" w:themeFill="accent6" w:themeFillTint="33"/>
                <w:lang w:val="en-AU"/>
              </w:rPr>
              <w:t>Title describes the independent and dependent variables that will be manipulated and measured by the investigation</w:t>
            </w:r>
            <w:r w:rsidRPr="000A5D8B">
              <w:rPr>
                <w:rFonts w:asciiTheme="majorHAnsi" w:eastAsia="Times New Roman" w:hAnsiTheme="majorHAnsi" w:cstheme="majorHAnsi"/>
                <w:bCs/>
                <w:sz w:val="16"/>
                <w:szCs w:val="16"/>
                <w:lang w:val="en-AU"/>
              </w:rPr>
              <w:t>.</w:t>
            </w:r>
          </w:p>
        </w:tc>
        <w:tc>
          <w:tcPr>
            <w:tcW w:w="2264" w:type="dxa"/>
            <w:tcBorders>
              <w:bottom w:val="double" w:sz="4" w:space="0" w:color="000000" w:themeColor="text1"/>
            </w:tcBorders>
            <w:shd w:val="clear" w:color="auto" w:fill="auto"/>
          </w:tcPr>
          <w:p w14:paraId="5F157726" w14:textId="7CC41E1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provided, however the independent and/or dependent variables are not identified.</w:t>
            </w:r>
          </w:p>
        </w:tc>
        <w:tc>
          <w:tcPr>
            <w:tcW w:w="2264" w:type="dxa"/>
            <w:tcBorders>
              <w:bottom w:val="double" w:sz="4" w:space="0" w:color="000000" w:themeColor="text1"/>
            </w:tcBorders>
            <w:shd w:val="clear" w:color="auto" w:fill="auto"/>
          </w:tcPr>
          <w:p w14:paraId="5588E404" w14:textId="5891F3B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title provided</w:t>
            </w:r>
          </w:p>
        </w:tc>
        <w:tc>
          <w:tcPr>
            <w:tcW w:w="893" w:type="dxa"/>
            <w:tcBorders>
              <w:bottom w:val="double" w:sz="4" w:space="0" w:color="000000" w:themeColor="text1"/>
            </w:tcBorders>
            <w:shd w:val="clear" w:color="auto" w:fill="auto"/>
            <w:vAlign w:val="center"/>
          </w:tcPr>
          <w:p w14:paraId="5E38B4DF" w14:textId="48930DA6" w:rsidR="000A5D8B" w:rsidRPr="000A5D8B" w:rsidRDefault="0014490B"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2</w:t>
            </w:r>
            <w:r w:rsidR="000A5D8B" w:rsidRPr="000A5D8B">
              <w:rPr>
                <w:rFonts w:asciiTheme="majorHAnsi" w:eastAsia="Times New Roman" w:hAnsiTheme="majorHAnsi" w:cstheme="majorHAnsi"/>
                <w:b/>
                <w:bCs/>
                <w:sz w:val="16"/>
                <w:szCs w:val="16"/>
                <w:lang w:val="en-AU"/>
              </w:rPr>
              <w:t>/2</w:t>
            </w:r>
          </w:p>
        </w:tc>
      </w:tr>
      <w:tr w:rsidR="000A5D8B" w:rsidRPr="000A5D8B" w14:paraId="4F0112C3" w14:textId="042BC2EB" w:rsidTr="0014490B">
        <w:trPr>
          <w:trHeight w:val="1485"/>
        </w:trPr>
        <w:tc>
          <w:tcPr>
            <w:tcW w:w="1718" w:type="dxa"/>
            <w:tcBorders>
              <w:top w:val="double" w:sz="4" w:space="0" w:color="000000" w:themeColor="text1"/>
            </w:tcBorders>
            <w:shd w:val="clear" w:color="auto" w:fill="DBDBDB" w:themeFill="accent3" w:themeFillTint="66"/>
          </w:tcPr>
          <w:p w14:paraId="5C21FAC9" w14:textId="5CDCFC1D" w:rsidR="000A5D8B" w:rsidRPr="000A5D8B" w:rsidRDefault="000A5D8B" w:rsidP="000A5D8B">
            <w:pPr>
              <w:spacing w:after="200"/>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INTRODUCTION</w:t>
            </w:r>
            <w:r>
              <w:rPr>
                <w:rFonts w:asciiTheme="majorHAnsi" w:eastAsia="Times New Roman" w:hAnsiTheme="majorHAnsi" w:cstheme="majorHAnsi"/>
                <w:b/>
                <w:bCs/>
                <w:sz w:val="16"/>
                <w:szCs w:val="16"/>
                <w:lang w:val="en-AU"/>
              </w:rPr>
              <w:t xml:space="preserve"> </w:t>
            </w:r>
            <w:r w:rsidRPr="000A5D8B">
              <w:rPr>
                <w:rFonts w:asciiTheme="majorHAnsi" w:eastAsia="Times New Roman" w:hAnsiTheme="majorHAnsi" w:cstheme="majorHAnsi"/>
                <w:b/>
                <w:bCs/>
                <w:i/>
                <w:sz w:val="16"/>
                <w:szCs w:val="16"/>
                <w:lang w:val="en-AU"/>
              </w:rPr>
              <w:t>Discussion of relevant theories, models and concepts to provide the context of the investigation</w:t>
            </w:r>
          </w:p>
        </w:tc>
        <w:tc>
          <w:tcPr>
            <w:tcW w:w="2263" w:type="dxa"/>
            <w:tcBorders>
              <w:top w:val="double" w:sz="4" w:space="0" w:color="000000" w:themeColor="text1"/>
            </w:tcBorders>
            <w:shd w:val="clear" w:color="auto" w:fill="E2EFD9" w:themeFill="accent6" w:themeFillTint="33"/>
          </w:tcPr>
          <w:p w14:paraId="1E9ED93F" w14:textId="1B26354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in detail, psychological theories, models and concepts relevant to the investigation, supported by multiple cited references.</w:t>
            </w:r>
          </w:p>
        </w:tc>
        <w:tc>
          <w:tcPr>
            <w:tcW w:w="2264" w:type="dxa"/>
            <w:tcBorders>
              <w:top w:val="double" w:sz="4" w:space="0" w:color="000000" w:themeColor="text1"/>
            </w:tcBorders>
          </w:tcPr>
          <w:p w14:paraId="31259CC5" w14:textId="23D5F94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psychological theories, models and concepts relevant to the investigation, supported by cited references.</w:t>
            </w:r>
          </w:p>
        </w:tc>
        <w:tc>
          <w:tcPr>
            <w:tcW w:w="2264" w:type="dxa"/>
            <w:tcBorders>
              <w:top w:val="double" w:sz="4" w:space="0" w:color="000000" w:themeColor="text1"/>
            </w:tcBorders>
          </w:tcPr>
          <w:p w14:paraId="0AFBFC6D" w14:textId="62C8B32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psychological theories, models and concepts relevant to the investigation, without cited references or with irrelevant cited references.</w:t>
            </w:r>
          </w:p>
        </w:tc>
        <w:tc>
          <w:tcPr>
            <w:tcW w:w="2264" w:type="dxa"/>
            <w:tcBorders>
              <w:top w:val="double" w:sz="4" w:space="0" w:color="000000" w:themeColor="text1"/>
            </w:tcBorders>
          </w:tcPr>
          <w:p w14:paraId="32DFE4FA" w14:textId="548D96D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Presents statements of ideas with limited reference to psychological theories, or lists psychological theories, models and concepts with limited detail.</w:t>
            </w:r>
          </w:p>
        </w:tc>
        <w:tc>
          <w:tcPr>
            <w:tcW w:w="2264" w:type="dxa"/>
            <w:tcBorders>
              <w:top w:val="double" w:sz="4" w:space="0" w:color="000000" w:themeColor="text1"/>
            </w:tcBorders>
          </w:tcPr>
          <w:p w14:paraId="52600B1C" w14:textId="685FBA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restart"/>
            <w:tcBorders>
              <w:top w:val="double" w:sz="4" w:space="0" w:color="000000" w:themeColor="text1"/>
            </w:tcBorders>
            <w:vAlign w:val="center"/>
          </w:tcPr>
          <w:p w14:paraId="1DE15650" w14:textId="023671E1" w:rsidR="000A5D8B" w:rsidRPr="000A5D8B" w:rsidRDefault="0014490B"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13 or 14</w:t>
            </w:r>
            <w:r w:rsidR="000A5D8B" w:rsidRPr="000A5D8B">
              <w:rPr>
                <w:rFonts w:asciiTheme="majorHAnsi" w:eastAsia="Times New Roman" w:hAnsiTheme="majorHAnsi" w:cstheme="majorHAnsi"/>
                <w:b/>
                <w:bCs/>
                <w:sz w:val="16"/>
                <w:szCs w:val="16"/>
                <w:lang w:val="en-AU"/>
              </w:rPr>
              <w:t>/14</w:t>
            </w:r>
          </w:p>
        </w:tc>
      </w:tr>
      <w:tr w:rsidR="000A5D8B" w:rsidRPr="000A5D8B" w14:paraId="65B7F727" w14:textId="68B90397" w:rsidTr="0014490B">
        <w:tc>
          <w:tcPr>
            <w:tcW w:w="1718" w:type="dxa"/>
            <w:shd w:val="clear" w:color="auto" w:fill="DBDBDB" w:themeFill="accent3" w:themeFillTint="66"/>
          </w:tcPr>
          <w:p w14:paraId="7739AA9D" w14:textId="5AEB642C" w:rsidR="000A5D8B" w:rsidRPr="000A5D8B" w:rsidRDefault="000A5D8B" w:rsidP="000A5D8B">
            <w:pPr>
              <w:spacing w:after="200"/>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Discussion of relevant research</w:t>
            </w:r>
          </w:p>
        </w:tc>
        <w:tc>
          <w:tcPr>
            <w:tcW w:w="2263" w:type="dxa"/>
            <w:shd w:val="clear" w:color="auto" w:fill="E2EFD9" w:themeFill="accent6" w:themeFillTint="33"/>
          </w:tcPr>
          <w:p w14:paraId="7A5338D3" w14:textId="3AEAA73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detailed discussion of relevant research, citing two or more studies where the method and the findings are included; clearly links the research to the investigation.</w:t>
            </w:r>
          </w:p>
        </w:tc>
        <w:tc>
          <w:tcPr>
            <w:tcW w:w="2264" w:type="dxa"/>
          </w:tcPr>
          <w:p w14:paraId="7A30A61F"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discussion of relevant research, citing one to two studies where the method or the findings are included.</w:t>
            </w:r>
          </w:p>
          <w:p w14:paraId="712D07B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676BED1D" w14:textId="1B929AC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Refers to relevant research. </w:t>
            </w:r>
          </w:p>
          <w:p w14:paraId="678D0883"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DE493CA" w14:textId="2359C79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Makes general comments in relation to the chosen topic.</w:t>
            </w:r>
          </w:p>
          <w:p w14:paraId="41AE0DD9"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4D5625C2" w14:textId="07270112"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ign w:val="center"/>
          </w:tcPr>
          <w:p w14:paraId="1CCBB177" w14:textId="1A53517B"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41A9C2A" w14:textId="4D63F480" w:rsidTr="0014490B">
        <w:tc>
          <w:tcPr>
            <w:tcW w:w="1718" w:type="dxa"/>
            <w:shd w:val="clear" w:color="auto" w:fill="DBDBDB" w:themeFill="accent3" w:themeFillTint="66"/>
          </w:tcPr>
          <w:p w14:paraId="22AC1045" w14:textId="2354606D"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Research aim/question</w:t>
            </w:r>
          </w:p>
        </w:tc>
        <w:tc>
          <w:tcPr>
            <w:tcW w:w="2263" w:type="dxa"/>
            <w:shd w:val="clear" w:color="auto" w:fill="EDEDED" w:themeFill="accent3" w:themeFillTint="33"/>
          </w:tcPr>
          <w:p w14:paraId="3DF8FD4F"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shd w:val="clear" w:color="auto" w:fill="E2EFD9" w:themeFill="accent6" w:themeFillTint="33"/>
          </w:tcPr>
          <w:p w14:paraId="770CEF8B" w14:textId="5CCF38F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Includes an aim which justifies the </w:t>
            </w:r>
            <w:r w:rsidR="00954D32">
              <w:rPr>
                <w:rFonts w:asciiTheme="majorHAnsi" w:hAnsiTheme="majorHAnsi" w:cstheme="majorHAnsi"/>
                <w:sz w:val="16"/>
                <w:szCs w:val="16"/>
              </w:rPr>
              <w:t>reasoning for the investigation and design.</w:t>
            </w:r>
          </w:p>
          <w:p w14:paraId="2ECEED9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72429512" w14:textId="44886E3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an aim for the investigation.</w:t>
            </w:r>
          </w:p>
          <w:p w14:paraId="537E74C7"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5CD6B42" w14:textId="1EEF713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Attempts to write an aim for the investigation.</w:t>
            </w:r>
          </w:p>
          <w:p w14:paraId="1EF0E25E" w14:textId="710F014B"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1A28F828" w14:textId="036FEF4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research aim/question.</w:t>
            </w:r>
          </w:p>
        </w:tc>
        <w:tc>
          <w:tcPr>
            <w:tcW w:w="893" w:type="dxa"/>
            <w:vMerge/>
            <w:vAlign w:val="center"/>
          </w:tcPr>
          <w:p w14:paraId="0EA7BD47" w14:textId="79BEE45E"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73C32891" w14:textId="77777777" w:rsidTr="0014490B">
        <w:tc>
          <w:tcPr>
            <w:tcW w:w="1718" w:type="dxa"/>
            <w:tcBorders>
              <w:bottom w:val="double" w:sz="4" w:space="0" w:color="000000" w:themeColor="text1"/>
            </w:tcBorders>
            <w:shd w:val="clear" w:color="auto" w:fill="DBDBDB" w:themeFill="accent3" w:themeFillTint="66"/>
          </w:tcPr>
          <w:p w14:paraId="15606C36" w14:textId="48C50BC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Operational hypothesis</w:t>
            </w:r>
          </w:p>
        </w:tc>
        <w:tc>
          <w:tcPr>
            <w:tcW w:w="2263" w:type="dxa"/>
            <w:tcBorders>
              <w:bottom w:val="double" w:sz="4" w:space="0" w:color="000000" w:themeColor="text1"/>
            </w:tcBorders>
            <w:shd w:val="clear" w:color="auto" w:fill="EDEDED" w:themeFill="accent3" w:themeFillTint="33"/>
          </w:tcPr>
          <w:p w14:paraId="2F23FEE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shd w:val="clear" w:color="auto" w:fill="E2EFD9" w:themeFill="accent6" w:themeFillTint="33"/>
          </w:tcPr>
          <w:p w14:paraId="12F7A37D" w14:textId="571E517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variables and formulates an operational hypothesis.</w:t>
            </w:r>
          </w:p>
        </w:tc>
        <w:tc>
          <w:tcPr>
            <w:tcW w:w="2264" w:type="dxa"/>
            <w:tcBorders>
              <w:bottom w:val="double" w:sz="4" w:space="0" w:color="000000" w:themeColor="text1"/>
            </w:tcBorders>
            <w:shd w:val="clear" w:color="auto" w:fill="E2EFD9" w:themeFill="accent6" w:themeFillTint="33"/>
          </w:tcPr>
          <w:p w14:paraId="4147C0A3" w14:textId="4128CDB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Formulates a directional hypothesis with clearly identified variables.</w:t>
            </w:r>
          </w:p>
        </w:tc>
        <w:tc>
          <w:tcPr>
            <w:tcW w:w="2264" w:type="dxa"/>
            <w:tcBorders>
              <w:bottom w:val="double" w:sz="4" w:space="0" w:color="000000" w:themeColor="text1"/>
            </w:tcBorders>
          </w:tcPr>
          <w:p w14:paraId="78B5F8F7" w14:textId="55691D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one or more relevant variables without making links between them.</w:t>
            </w:r>
          </w:p>
        </w:tc>
        <w:tc>
          <w:tcPr>
            <w:tcW w:w="2264" w:type="dxa"/>
            <w:tcBorders>
              <w:bottom w:val="double" w:sz="4" w:space="0" w:color="000000" w:themeColor="text1"/>
            </w:tcBorders>
          </w:tcPr>
          <w:p w14:paraId="781D0E11" w14:textId="3CC40D2B"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hypothesis or prediction.</w:t>
            </w:r>
          </w:p>
        </w:tc>
        <w:tc>
          <w:tcPr>
            <w:tcW w:w="893" w:type="dxa"/>
            <w:vMerge/>
            <w:tcBorders>
              <w:bottom w:val="double" w:sz="4" w:space="0" w:color="000000" w:themeColor="text1"/>
            </w:tcBorders>
            <w:vAlign w:val="center"/>
          </w:tcPr>
          <w:p w14:paraId="0DB1A993" w14:textId="1F7CA9EC"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489FB77D" w14:textId="77777777" w:rsidTr="0014490B">
        <w:tc>
          <w:tcPr>
            <w:tcW w:w="1718" w:type="dxa"/>
            <w:tcBorders>
              <w:top w:val="double" w:sz="4" w:space="0" w:color="000000" w:themeColor="text1"/>
            </w:tcBorders>
            <w:shd w:val="clear" w:color="auto" w:fill="DBDBDB" w:themeFill="accent3" w:themeFillTint="66"/>
          </w:tcPr>
          <w:p w14:paraId="6285AB39"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METHOD</w:t>
            </w:r>
          </w:p>
          <w:p w14:paraId="7AE777D5" w14:textId="411C698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Participants and selection process</w:t>
            </w:r>
          </w:p>
        </w:tc>
        <w:tc>
          <w:tcPr>
            <w:tcW w:w="2263" w:type="dxa"/>
            <w:tcBorders>
              <w:top w:val="double" w:sz="4" w:space="0" w:color="000000" w:themeColor="text1"/>
            </w:tcBorders>
            <w:shd w:val="clear" w:color="auto" w:fill="EDEDED" w:themeFill="accent3" w:themeFillTint="33"/>
          </w:tcPr>
          <w:p w14:paraId="1CED321F" w14:textId="668D3FE1"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top w:val="double" w:sz="4" w:space="0" w:color="000000" w:themeColor="text1"/>
            </w:tcBorders>
            <w:shd w:val="clear" w:color="auto" w:fill="E2EFD9" w:themeFill="accent6" w:themeFillTint="33"/>
          </w:tcPr>
          <w:p w14:paraId="52A89FF5" w14:textId="06CB05E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participants and the selection process that can be replicated.</w:t>
            </w:r>
          </w:p>
        </w:tc>
        <w:tc>
          <w:tcPr>
            <w:tcW w:w="2264" w:type="dxa"/>
            <w:tcBorders>
              <w:top w:val="double" w:sz="4" w:space="0" w:color="000000" w:themeColor="text1"/>
            </w:tcBorders>
          </w:tcPr>
          <w:p w14:paraId="2A0D6BE6" w14:textId="35AE18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participants and the selection process that cannot be replicated.</w:t>
            </w:r>
          </w:p>
        </w:tc>
        <w:tc>
          <w:tcPr>
            <w:tcW w:w="2264" w:type="dxa"/>
            <w:tcBorders>
              <w:top w:val="double" w:sz="4" w:space="0" w:color="000000" w:themeColor="text1"/>
            </w:tcBorders>
          </w:tcPr>
          <w:p w14:paraId="61F91771" w14:textId="265D85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participants. </w:t>
            </w:r>
          </w:p>
          <w:p w14:paraId="5FF10DA0"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3DA4A05F" w14:textId="289EA9B1"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participants or the selection process.</w:t>
            </w:r>
          </w:p>
        </w:tc>
        <w:tc>
          <w:tcPr>
            <w:tcW w:w="893" w:type="dxa"/>
            <w:vMerge w:val="restart"/>
            <w:tcBorders>
              <w:top w:val="double" w:sz="4" w:space="0" w:color="000000" w:themeColor="text1"/>
            </w:tcBorders>
            <w:vAlign w:val="center"/>
          </w:tcPr>
          <w:p w14:paraId="6FA92FE8" w14:textId="444F0345"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12</w:t>
            </w:r>
            <w:r w:rsidR="000A5D8B" w:rsidRPr="000A5D8B">
              <w:rPr>
                <w:rFonts w:asciiTheme="majorHAnsi" w:eastAsia="Times New Roman" w:hAnsiTheme="majorHAnsi" w:cstheme="majorHAnsi"/>
                <w:b/>
                <w:bCs/>
                <w:sz w:val="16"/>
                <w:szCs w:val="16"/>
                <w:lang w:val="en-AU"/>
              </w:rPr>
              <w:t>/13</w:t>
            </w:r>
          </w:p>
        </w:tc>
      </w:tr>
      <w:tr w:rsidR="000A5D8B" w:rsidRPr="000A5D8B" w14:paraId="34F0531E" w14:textId="77777777" w:rsidTr="0014490B">
        <w:trPr>
          <w:trHeight w:val="63"/>
        </w:trPr>
        <w:tc>
          <w:tcPr>
            <w:tcW w:w="1718" w:type="dxa"/>
            <w:shd w:val="clear" w:color="auto" w:fill="DBDBDB" w:themeFill="accent3" w:themeFillTint="66"/>
          </w:tcPr>
          <w:p w14:paraId="739AC857" w14:textId="2850B8B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 xml:space="preserve">Materials </w:t>
            </w:r>
          </w:p>
        </w:tc>
        <w:tc>
          <w:tcPr>
            <w:tcW w:w="2263" w:type="dxa"/>
            <w:shd w:val="clear" w:color="auto" w:fill="EDEDED" w:themeFill="accent3" w:themeFillTint="33"/>
          </w:tcPr>
          <w:p w14:paraId="1404AF43" w14:textId="6D854A15" w:rsidR="000A5D8B" w:rsidRPr="000A5D8B" w:rsidRDefault="000A5D8B" w:rsidP="000A5D8B">
            <w:pPr>
              <w:rPr>
                <w:rFonts w:asciiTheme="majorHAnsi" w:hAnsiTheme="majorHAnsi" w:cstheme="majorHAnsi"/>
                <w:sz w:val="16"/>
                <w:szCs w:val="16"/>
              </w:rPr>
            </w:pPr>
          </w:p>
        </w:tc>
        <w:tc>
          <w:tcPr>
            <w:tcW w:w="2264" w:type="dxa"/>
            <w:shd w:val="clear" w:color="auto" w:fill="E2EFD9" w:themeFill="accent6" w:themeFillTint="33"/>
          </w:tcPr>
          <w:p w14:paraId="16836026"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materials required that can be replicated.</w:t>
            </w:r>
          </w:p>
          <w:p w14:paraId="12C46859" w14:textId="651AB4A0" w:rsidR="00084E21" w:rsidRPr="000A5D8B" w:rsidRDefault="00084E21" w:rsidP="000A5D8B">
            <w:pPr>
              <w:rPr>
                <w:rFonts w:asciiTheme="majorHAnsi" w:hAnsiTheme="majorHAnsi" w:cstheme="majorHAnsi"/>
                <w:sz w:val="16"/>
                <w:szCs w:val="16"/>
              </w:rPr>
            </w:pPr>
            <w:r>
              <w:rPr>
                <w:rFonts w:asciiTheme="majorHAnsi" w:hAnsiTheme="majorHAnsi" w:cstheme="majorHAnsi"/>
                <w:sz w:val="16"/>
                <w:szCs w:val="16"/>
              </w:rPr>
              <w:t>Items on the questionnaire are reliable and valid to the constructs being measured</w:t>
            </w:r>
          </w:p>
        </w:tc>
        <w:tc>
          <w:tcPr>
            <w:tcW w:w="2264" w:type="dxa"/>
          </w:tcPr>
          <w:p w14:paraId="13E3CAFE" w14:textId="6F33F8A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materials required that cannot be replicated</w:t>
            </w:r>
            <w:r w:rsidR="00084E21">
              <w:rPr>
                <w:rFonts w:asciiTheme="majorHAnsi" w:hAnsiTheme="majorHAnsi" w:cstheme="majorHAnsi"/>
                <w:sz w:val="16"/>
                <w:szCs w:val="16"/>
              </w:rPr>
              <w:t>. Items on the questionnaire are mostly reliable and valid to the constructs being measured</w:t>
            </w:r>
            <w:r w:rsidRPr="000A5D8B">
              <w:rPr>
                <w:rFonts w:asciiTheme="majorHAnsi" w:hAnsiTheme="majorHAnsi" w:cstheme="majorHAnsi"/>
                <w:sz w:val="16"/>
                <w:szCs w:val="16"/>
              </w:rPr>
              <w:t>.</w:t>
            </w:r>
          </w:p>
        </w:tc>
        <w:tc>
          <w:tcPr>
            <w:tcW w:w="2264" w:type="dxa"/>
          </w:tcPr>
          <w:p w14:paraId="78C0D545" w14:textId="0280010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materials required. </w:t>
            </w:r>
            <w:r w:rsidR="00084E21">
              <w:rPr>
                <w:rFonts w:asciiTheme="majorHAnsi" w:hAnsiTheme="majorHAnsi" w:cstheme="majorHAnsi"/>
                <w:sz w:val="16"/>
                <w:szCs w:val="16"/>
              </w:rPr>
              <w:t>Items on the questionnaire have some issues with reliability and validity.</w:t>
            </w:r>
          </w:p>
          <w:p w14:paraId="24EF2FA4" w14:textId="77777777" w:rsidR="000A5D8B" w:rsidRPr="000A5D8B" w:rsidRDefault="000A5D8B" w:rsidP="000A5D8B">
            <w:pPr>
              <w:rPr>
                <w:rFonts w:asciiTheme="majorHAnsi" w:hAnsiTheme="majorHAnsi" w:cstheme="majorHAnsi"/>
                <w:sz w:val="16"/>
                <w:szCs w:val="16"/>
              </w:rPr>
            </w:pPr>
          </w:p>
        </w:tc>
        <w:tc>
          <w:tcPr>
            <w:tcW w:w="2264" w:type="dxa"/>
          </w:tcPr>
          <w:p w14:paraId="0703775B" w14:textId="66234F6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materials required to conduct the investigation.</w:t>
            </w:r>
          </w:p>
        </w:tc>
        <w:tc>
          <w:tcPr>
            <w:tcW w:w="893" w:type="dxa"/>
            <w:vMerge/>
            <w:vAlign w:val="center"/>
          </w:tcPr>
          <w:p w14:paraId="2B068A31"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52EC66A" w14:textId="77777777" w:rsidTr="0014490B">
        <w:trPr>
          <w:trHeight w:val="63"/>
        </w:trPr>
        <w:tc>
          <w:tcPr>
            <w:tcW w:w="1718" w:type="dxa"/>
            <w:tcBorders>
              <w:bottom w:val="single" w:sz="4" w:space="0" w:color="auto"/>
            </w:tcBorders>
            <w:shd w:val="clear" w:color="auto" w:fill="DBDBDB" w:themeFill="accent3" w:themeFillTint="66"/>
          </w:tcPr>
          <w:p w14:paraId="04B79DB7" w14:textId="4CCAB57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Procedure</w:t>
            </w:r>
          </w:p>
        </w:tc>
        <w:tc>
          <w:tcPr>
            <w:tcW w:w="2263" w:type="dxa"/>
            <w:tcBorders>
              <w:bottom w:val="single" w:sz="4" w:space="0" w:color="auto"/>
            </w:tcBorders>
            <w:shd w:val="clear" w:color="auto" w:fill="EDEDED" w:themeFill="accent3" w:themeFillTint="33"/>
          </w:tcPr>
          <w:p w14:paraId="132A2058" w14:textId="104112B0"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2277F8C" w14:textId="44C56FF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procedure systematically, accurately, and in sufficient detail to be replicated.</w:t>
            </w:r>
          </w:p>
        </w:tc>
        <w:tc>
          <w:tcPr>
            <w:tcW w:w="2264" w:type="dxa"/>
            <w:tcBorders>
              <w:bottom w:val="single" w:sz="4" w:space="0" w:color="auto"/>
            </w:tcBorders>
            <w:shd w:val="clear" w:color="auto" w:fill="E2EFD9" w:themeFill="accent6" w:themeFillTint="33"/>
          </w:tcPr>
          <w:p w14:paraId="76C9C9DB" w14:textId="617BEDD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procedure that cannot be replicated.</w:t>
            </w:r>
          </w:p>
          <w:p w14:paraId="505504CF" w14:textId="73016675" w:rsidR="000A5D8B" w:rsidRPr="000A5D8B" w:rsidRDefault="0014490B" w:rsidP="000A5D8B">
            <w:pPr>
              <w:rPr>
                <w:rFonts w:asciiTheme="majorHAnsi" w:hAnsiTheme="majorHAnsi" w:cstheme="majorHAnsi"/>
                <w:sz w:val="16"/>
                <w:szCs w:val="16"/>
              </w:rPr>
            </w:pPr>
            <w:r>
              <w:rPr>
                <w:rFonts w:asciiTheme="majorHAnsi" w:hAnsiTheme="majorHAnsi" w:cstheme="majorHAnsi"/>
                <w:sz w:val="16"/>
                <w:szCs w:val="16"/>
              </w:rPr>
              <w:t xml:space="preserve">Mentioning which personality traits are going to be </w:t>
            </w:r>
          </w:p>
        </w:tc>
        <w:tc>
          <w:tcPr>
            <w:tcW w:w="2264" w:type="dxa"/>
            <w:tcBorders>
              <w:bottom w:val="single" w:sz="4" w:space="0" w:color="auto"/>
            </w:tcBorders>
          </w:tcPr>
          <w:p w14:paraId="0CBF68BF" w14:textId="785247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procedure. </w:t>
            </w:r>
          </w:p>
          <w:p w14:paraId="68A66911"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3199248" w14:textId="4EEFD2C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procedure.</w:t>
            </w:r>
          </w:p>
        </w:tc>
        <w:tc>
          <w:tcPr>
            <w:tcW w:w="893" w:type="dxa"/>
            <w:vMerge/>
            <w:tcBorders>
              <w:bottom w:val="single" w:sz="4" w:space="0" w:color="auto"/>
            </w:tcBorders>
            <w:vAlign w:val="center"/>
          </w:tcPr>
          <w:p w14:paraId="170DBD95"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9064260" w14:textId="77777777" w:rsidTr="0014490B">
        <w:trPr>
          <w:trHeight w:val="63"/>
        </w:trPr>
        <w:tc>
          <w:tcPr>
            <w:tcW w:w="1718" w:type="dxa"/>
            <w:tcBorders>
              <w:bottom w:val="double" w:sz="4" w:space="0" w:color="000000" w:themeColor="text1"/>
            </w:tcBorders>
            <w:shd w:val="clear" w:color="auto" w:fill="DBDBDB" w:themeFill="accent3" w:themeFillTint="66"/>
          </w:tcPr>
          <w:p w14:paraId="3C1E64E2" w14:textId="37951774"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Extraneous variables</w:t>
            </w:r>
          </w:p>
        </w:tc>
        <w:tc>
          <w:tcPr>
            <w:tcW w:w="2263" w:type="dxa"/>
            <w:tcBorders>
              <w:bottom w:val="double" w:sz="4" w:space="0" w:color="000000" w:themeColor="text1"/>
            </w:tcBorders>
            <w:shd w:val="clear" w:color="auto" w:fill="E2EFD9" w:themeFill="accent6" w:themeFillTint="33"/>
          </w:tcPr>
          <w:p w14:paraId="44E0D58F" w14:textId="77777777" w:rsidR="000A5D8B" w:rsidRDefault="000A5D8B" w:rsidP="000A5D8B">
            <w:pPr>
              <w:rPr>
                <w:rFonts w:asciiTheme="majorHAnsi" w:hAnsiTheme="majorHAnsi" w:cstheme="majorHAnsi"/>
                <w:sz w:val="16"/>
                <w:szCs w:val="16"/>
              </w:rPr>
            </w:pPr>
            <w:r w:rsidRPr="0014490B">
              <w:rPr>
                <w:rFonts w:asciiTheme="majorHAnsi" w:hAnsiTheme="majorHAnsi" w:cstheme="majorHAnsi"/>
                <w:sz w:val="16"/>
                <w:szCs w:val="16"/>
                <w:shd w:val="clear" w:color="auto" w:fill="E2EFD9" w:themeFill="accent6" w:themeFillTint="33"/>
              </w:rPr>
              <w:t>Explains how extraneous variables might affect the results, and accurately explains how they can be controlled in</w:t>
            </w:r>
            <w:r w:rsidRPr="000A5D8B">
              <w:rPr>
                <w:rFonts w:asciiTheme="majorHAnsi" w:hAnsiTheme="majorHAnsi" w:cstheme="majorHAnsi"/>
                <w:sz w:val="16"/>
                <w:szCs w:val="16"/>
              </w:rPr>
              <w:t xml:space="preserve"> </w:t>
            </w:r>
            <w:r w:rsidRPr="000A5D8B">
              <w:rPr>
                <w:rFonts w:asciiTheme="majorHAnsi" w:hAnsiTheme="majorHAnsi" w:cstheme="majorHAnsi"/>
                <w:sz w:val="16"/>
                <w:szCs w:val="16"/>
              </w:rPr>
              <w:lastRenderedPageBreak/>
              <w:t xml:space="preserve">sufficient detail to be replicated. </w:t>
            </w:r>
          </w:p>
          <w:p w14:paraId="75111441" w14:textId="39E943F5" w:rsidR="00EA7791" w:rsidRPr="000A5D8B" w:rsidRDefault="00EA7791" w:rsidP="000A5D8B">
            <w:pPr>
              <w:rPr>
                <w:rFonts w:asciiTheme="majorHAnsi" w:hAnsiTheme="majorHAnsi" w:cstheme="majorHAnsi"/>
                <w:sz w:val="16"/>
                <w:szCs w:val="16"/>
              </w:rPr>
            </w:pPr>
          </w:p>
        </w:tc>
        <w:tc>
          <w:tcPr>
            <w:tcW w:w="2264" w:type="dxa"/>
            <w:tcBorders>
              <w:bottom w:val="double" w:sz="4" w:space="0" w:color="000000" w:themeColor="text1"/>
            </w:tcBorders>
          </w:tcPr>
          <w:p w14:paraId="2B42FFDE" w14:textId="51E5DCC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lastRenderedPageBreak/>
              <w:t>Identifies extraneous variables and describes how to control them in sufficient detail to be replicated.</w:t>
            </w:r>
          </w:p>
        </w:tc>
        <w:tc>
          <w:tcPr>
            <w:tcW w:w="2264" w:type="dxa"/>
            <w:tcBorders>
              <w:bottom w:val="double" w:sz="4" w:space="0" w:color="000000" w:themeColor="text1"/>
            </w:tcBorders>
          </w:tcPr>
          <w:p w14:paraId="445EC409" w14:textId="707180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and suggests how to control them.</w:t>
            </w:r>
          </w:p>
        </w:tc>
        <w:tc>
          <w:tcPr>
            <w:tcW w:w="2264" w:type="dxa"/>
            <w:tcBorders>
              <w:bottom w:val="double" w:sz="4" w:space="0" w:color="000000" w:themeColor="text1"/>
            </w:tcBorders>
          </w:tcPr>
          <w:p w14:paraId="029365B0" w14:textId="55D82EF2"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to be controlled but does not suggest how to control them.</w:t>
            </w:r>
          </w:p>
        </w:tc>
        <w:tc>
          <w:tcPr>
            <w:tcW w:w="2264" w:type="dxa"/>
            <w:tcBorders>
              <w:bottom w:val="double" w:sz="4" w:space="0" w:color="000000" w:themeColor="text1"/>
            </w:tcBorders>
          </w:tcPr>
          <w:p w14:paraId="6BB0D14C" w14:textId="77CAF01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or explain how to control extraneous variables.</w:t>
            </w:r>
          </w:p>
        </w:tc>
        <w:tc>
          <w:tcPr>
            <w:tcW w:w="893" w:type="dxa"/>
            <w:vMerge/>
            <w:tcBorders>
              <w:bottom w:val="double" w:sz="4" w:space="0" w:color="000000" w:themeColor="text1"/>
            </w:tcBorders>
            <w:vAlign w:val="center"/>
          </w:tcPr>
          <w:p w14:paraId="795A51EF"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53AEC122" w14:textId="77777777" w:rsidTr="0014490B">
        <w:trPr>
          <w:trHeight w:val="63"/>
        </w:trPr>
        <w:tc>
          <w:tcPr>
            <w:tcW w:w="1718" w:type="dxa"/>
            <w:tcBorders>
              <w:top w:val="double" w:sz="4" w:space="0" w:color="000000" w:themeColor="text1"/>
            </w:tcBorders>
            <w:shd w:val="clear" w:color="auto" w:fill="DBDBDB" w:themeFill="accent3" w:themeFillTint="66"/>
          </w:tcPr>
          <w:p w14:paraId="7D14B562"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DATA</w:t>
            </w:r>
          </w:p>
          <w:p w14:paraId="43D91BD5" w14:textId="67BF3AFB"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Description of data</w:t>
            </w:r>
          </w:p>
        </w:tc>
        <w:tc>
          <w:tcPr>
            <w:tcW w:w="2263" w:type="dxa"/>
            <w:tcBorders>
              <w:top w:val="double" w:sz="4" w:space="0" w:color="000000" w:themeColor="text1"/>
            </w:tcBorders>
            <w:shd w:val="clear" w:color="auto" w:fill="EDEDED" w:themeFill="accent3" w:themeFillTint="33"/>
          </w:tcPr>
          <w:p w14:paraId="7B0D9C4F" w14:textId="4488FFD3"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2EFD9" w:themeFill="accent6" w:themeFillTint="33"/>
          </w:tcPr>
          <w:p w14:paraId="54326C0C" w14:textId="571BC7A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and a disadvantage of the type of data.</w:t>
            </w:r>
          </w:p>
        </w:tc>
        <w:tc>
          <w:tcPr>
            <w:tcW w:w="2264" w:type="dxa"/>
            <w:tcBorders>
              <w:top w:val="double" w:sz="4" w:space="0" w:color="000000" w:themeColor="text1"/>
            </w:tcBorders>
          </w:tcPr>
          <w:p w14:paraId="2D67F12F" w14:textId="6DE07D9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or a disadvantage of the type of data.</w:t>
            </w:r>
          </w:p>
        </w:tc>
        <w:tc>
          <w:tcPr>
            <w:tcW w:w="2264" w:type="dxa"/>
            <w:tcBorders>
              <w:top w:val="double" w:sz="4" w:space="0" w:color="000000" w:themeColor="text1"/>
            </w:tcBorders>
          </w:tcPr>
          <w:p w14:paraId="079C7656" w14:textId="5840155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w:t>
            </w:r>
          </w:p>
        </w:tc>
        <w:tc>
          <w:tcPr>
            <w:tcW w:w="2264" w:type="dxa"/>
            <w:tcBorders>
              <w:top w:val="double" w:sz="4" w:space="0" w:color="000000" w:themeColor="text1"/>
            </w:tcBorders>
          </w:tcPr>
          <w:p w14:paraId="1874880D" w14:textId="2473A68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type of data to be collected.</w:t>
            </w:r>
          </w:p>
        </w:tc>
        <w:tc>
          <w:tcPr>
            <w:tcW w:w="893" w:type="dxa"/>
            <w:vMerge w:val="restart"/>
            <w:tcBorders>
              <w:top w:val="double" w:sz="4" w:space="0" w:color="000000" w:themeColor="text1"/>
            </w:tcBorders>
            <w:vAlign w:val="center"/>
          </w:tcPr>
          <w:p w14:paraId="49942726" w14:textId="2DAC2406"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6</w:t>
            </w:r>
            <w:r w:rsidR="000A5D8B" w:rsidRPr="000A5D8B">
              <w:rPr>
                <w:rFonts w:asciiTheme="majorHAnsi" w:eastAsia="Times New Roman" w:hAnsiTheme="majorHAnsi" w:cstheme="majorHAnsi"/>
                <w:b/>
                <w:bCs/>
                <w:sz w:val="16"/>
                <w:szCs w:val="16"/>
                <w:lang w:val="en-AU"/>
              </w:rPr>
              <w:t>/6</w:t>
            </w:r>
          </w:p>
        </w:tc>
      </w:tr>
      <w:tr w:rsidR="000A5D8B" w:rsidRPr="000A5D8B" w14:paraId="47583327" w14:textId="77777777" w:rsidTr="0014490B">
        <w:trPr>
          <w:trHeight w:val="63"/>
        </w:trPr>
        <w:tc>
          <w:tcPr>
            <w:tcW w:w="1718" w:type="dxa"/>
            <w:tcBorders>
              <w:bottom w:val="double" w:sz="4" w:space="0" w:color="000000" w:themeColor="text1"/>
            </w:tcBorders>
            <w:shd w:val="clear" w:color="auto" w:fill="DBDBDB" w:themeFill="accent3" w:themeFillTint="66"/>
          </w:tcPr>
          <w:p w14:paraId="7CDE32D5" w14:textId="5ABA962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Data collection and collation</w:t>
            </w:r>
          </w:p>
        </w:tc>
        <w:tc>
          <w:tcPr>
            <w:tcW w:w="2263" w:type="dxa"/>
            <w:tcBorders>
              <w:bottom w:val="double" w:sz="4" w:space="0" w:color="000000" w:themeColor="text1"/>
            </w:tcBorders>
            <w:shd w:val="clear" w:color="auto" w:fill="EDEDED" w:themeFill="accent3" w:themeFillTint="33"/>
          </w:tcPr>
          <w:p w14:paraId="73511DF8"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2EFD9" w:themeFill="accent6" w:themeFillTint="33"/>
          </w:tcPr>
          <w:p w14:paraId="09F7B865" w14:textId="4E06BC1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how the data will be collected and collated in sufficient detail to be replicated.</w:t>
            </w:r>
          </w:p>
        </w:tc>
        <w:tc>
          <w:tcPr>
            <w:tcW w:w="2264" w:type="dxa"/>
            <w:tcBorders>
              <w:bottom w:val="double" w:sz="4" w:space="0" w:color="000000" w:themeColor="text1"/>
            </w:tcBorders>
          </w:tcPr>
          <w:p w14:paraId="7F69B38F" w14:textId="3CA09B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data collection or collation that cannot be replicated.</w:t>
            </w:r>
          </w:p>
        </w:tc>
        <w:tc>
          <w:tcPr>
            <w:tcW w:w="2264" w:type="dxa"/>
            <w:tcBorders>
              <w:bottom w:val="double" w:sz="4" w:space="0" w:color="000000" w:themeColor="text1"/>
            </w:tcBorders>
          </w:tcPr>
          <w:p w14:paraId="44A77E94" w14:textId="5C1BFF5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data collection and collation. </w:t>
            </w:r>
          </w:p>
          <w:p w14:paraId="151A6FFC"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246D3EA" w14:textId="58792D2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data collection and collation.</w:t>
            </w:r>
          </w:p>
        </w:tc>
        <w:tc>
          <w:tcPr>
            <w:tcW w:w="893" w:type="dxa"/>
            <w:vMerge/>
            <w:tcBorders>
              <w:bottom w:val="double" w:sz="4" w:space="0" w:color="000000" w:themeColor="text1"/>
            </w:tcBorders>
            <w:vAlign w:val="center"/>
          </w:tcPr>
          <w:p w14:paraId="623C88C7"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DAF4351" w14:textId="77777777" w:rsidTr="0014490B">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5EE816C4" w14:textId="45D9C6F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ETHICAL CONSIDERATIONS</w:t>
            </w:r>
          </w:p>
        </w:tc>
        <w:tc>
          <w:tcPr>
            <w:tcW w:w="2263" w:type="dxa"/>
            <w:tcBorders>
              <w:top w:val="double" w:sz="4" w:space="0" w:color="000000" w:themeColor="text1"/>
              <w:bottom w:val="double" w:sz="4" w:space="0" w:color="000000" w:themeColor="text1"/>
            </w:tcBorders>
            <w:shd w:val="clear" w:color="auto" w:fill="EDEDED" w:themeFill="accent3" w:themeFillTint="33"/>
          </w:tcPr>
          <w:p w14:paraId="08BE3C71" w14:textId="5614AA3E"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shd w:val="clear" w:color="auto" w:fill="E2EFD9" w:themeFill="accent6" w:themeFillTint="33"/>
          </w:tcPr>
          <w:p w14:paraId="0521695C" w14:textId="4FF290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ethical issues to consider, and describes how these will be addressed in the investigation.</w:t>
            </w:r>
          </w:p>
        </w:tc>
        <w:tc>
          <w:tcPr>
            <w:tcW w:w="2264" w:type="dxa"/>
            <w:tcBorders>
              <w:top w:val="double" w:sz="4" w:space="0" w:color="000000" w:themeColor="text1"/>
              <w:bottom w:val="double" w:sz="4" w:space="0" w:color="000000" w:themeColor="text1"/>
            </w:tcBorders>
          </w:tcPr>
          <w:p w14:paraId="6DD3ABA3" w14:textId="4366D94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ethical issues to consider and suggests how these will be addressed in the investigation.</w:t>
            </w:r>
          </w:p>
        </w:tc>
        <w:tc>
          <w:tcPr>
            <w:tcW w:w="2264" w:type="dxa"/>
            <w:tcBorders>
              <w:top w:val="double" w:sz="4" w:space="0" w:color="000000" w:themeColor="text1"/>
              <w:bottom w:val="double" w:sz="4" w:space="0" w:color="000000" w:themeColor="text1"/>
            </w:tcBorders>
          </w:tcPr>
          <w:p w14:paraId="6C6C7569" w14:textId="725150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some ethical issues to consider in the investigation.</w:t>
            </w:r>
          </w:p>
        </w:tc>
        <w:tc>
          <w:tcPr>
            <w:tcW w:w="2264" w:type="dxa"/>
            <w:tcBorders>
              <w:top w:val="double" w:sz="4" w:space="0" w:color="000000" w:themeColor="text1"/>
              <w:bottom w:val="double" w:sz="4" w:space="0" w:color="000000" w:themeColor="text1"/>
            </w:tcBorders>
          </w:tcPr>
          <w:p w14:paraId="17E13E40" w14:textId="0B52E0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reference to ethical considerations to be considered in the investigation.</w:t>
            </w:r>
          </w:p>
        </w:tc>
        <w:tc>
          <w:tcPr>
            <w:tcW w:w="893" w:type="dxa"/>
            <w:tcBorders>
              <w:top w:val="double" w:sz="4" w:space="0" w:color="000000" w:themeColor="text1"/>
              <w:bottom w:val="double" w:sz="4" w:space="0" w:color="000000" w:themeColor="text1"/>
            </w:tcBorders>
            <w:vAlign w:val="center"/>
          </w:tcPr>
          <w:p w14:paraId="371DCF87" w14:textId="65957BAD"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3</w:t>
            </w:r>
            <w:r w:rsidR="000A5D8B" w:rsidRPr="000A5D8B">
              <w:rPr>
                <w:rFonts w:asciiTheme="majorHAnsi" w:eastAsia="Times New Roman" w:hAnsiTheme="majorHAnsi" w:cstheme="majorHAnsi"/>
                <w:b/>
                <w:bCs/>
                <w:sz w:val="16"/>
                <w:szCs w:val="16"/>
                <w:lang w:val="en-AU"/>
              </w:rPr>
              <w:t>/3</w:t>
            </w:r>
          </w:p>
        </w:tc>
      </w:tr>
      <w:tr w:rsidR="000A5D8B" w:rsidRPr="000A5D8B" w14:paraId="731E76F5" w14:textId="77777777" w:rsidTr="003450E2">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7B5CE7E3" w14:textId="39A22F76"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RELIABILITY AND VALIDITY</w:t>
            </w:r>
          </w:p>
        </w:tc>
        <w:tc>
          <w:tcPr>
            <w:tcW w:w="2263" w:type="dxa"/>
            <w:tcBorders>
              <w:top w:val="double" w:sz="4" w:space="0" w:color="000000" w:themeColor="text1"/>
              <w:bottom w:val="double" w:sz="4" w:space="0" w:color="000000" w:themeColor="text1"/>
            </w:tcBorders>
            <w:shd w:val="clear" w:color="auto" w:fill="E2EFD9" w:themeFill="accent6" w:themeFillTint="33"/>
          </w:tcPr>
          <w:p w14:paraId="3638E507" w14:textId="54CEF66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and validity of the results.</w:t>
            </w:r>
          </w:p>
        </w:tc>
        <w:tc>
          <w:tcPr>
            <w:tcW w:w="2264" w:type="dxa"/>
            <w:tcBorders>
              <w:top w:val="double" w:sz="4" w:space="0" w:color="000000" w:themeColor="text1"/>
              <w:bottom w:val="double" w:sz="4" w:space="0" w:color="000000" w:themeColor="text1"/>
            </w:tcBorders>
          </w:tcPr>
          <w:p w14:paraId="3FB7173C" w14:textId="7F8A042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or validity of the results.</w:t>
            </w:r>
          </w:p>
        </w:tc>
        <w:tc>
          <w:tcPr>
            <w:tcW w:w="2264" w:type="dxa"/>
            <w:tcBorders>
              <w:top w:val="double" w:sz="4" w:space="0" w:color="000000" w:themeColor="text1"/>
              <w:bottom w:val="double" w:sz="4" w:space="0" w:color="000000" w:themeColor="text1"/>
            </w:tcBorders>
          </w:tcPr>
          <w:p w14:paraId="6E031C88" w14:textId="769613A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and validity of the results.</w:t>
            </w:r>
          </w:p>
        </w:tc>
        <w:tc>
          <w:tcPr>
            <w:tcW w:w="2264" w:type="dxa"/>
            <w:tcBorders>
              <w:top w:val="double" w:sz="4" w:space="0" w:color="000000" w:themeColor="text1"/>
              <w:bottom w:val="double" w:sz="4" w:space="0" w:color="000000" w:themeColor="text1"/>
            </w:tcBorders>
          </w:tcPr>
          <w:p w14:paraId="086A6F0B" w14:textId="792735A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or validity of the results.</w:t>
            </w:r>
          </w:p>
        </w:tc>
        <w:tc>
          <w:tcPr>
            <w:tcW w:w="2264" w:type="dxa"/>
            <w:tcBorders>
              <w:top w:val="double" w:sz="4" w:space="0" w:color="000000" w:themeColor="text1"/>
              <w:bottom w:val="double" w:sz="4" w:space="0" w:color="000000" w:themeColor="text1"/>
            </w:tcBorders>
          </w:tcPr>
          <w:p w14:paraId="7632A02E" w14:textId="1B2C65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suggestions to ensure the reliability or the validity of the results.</w:t>
            </w:r>
          </w:p>
        </w:tc>
        <w:tc>
          <w:tcPr>
            <w:tcW w:w="893" w:type="dxa"/>
            <w:tcBorders>
              <w:top w:val="double" w:sz="4" w:space="0" w:color="000000" w:themeColor="text1"/>
              <w:bottom w:val="double" w:sz="4" w:space="0" w:color="000000" w:themeColor="text1"/>
            </w:tcBorders>
            <w:vAlign w:val="center"/>
          </w:tcPr>
          <w:p w14:paraId="0F3804D7" w14:textId="0A727F97"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4</w:t>
            </w:r>
            <w:r w:rsidR="000A5D8B" w:rsidRPr="000A5D8B">
              <w:rPr>
                <w:rFonts w:asciiTheme="majorHAnsi" w:eastAsia="Times New Roman" w:hAnsiTheme="majorHAnsi" w:cstheme="majorHAnsi"/>
                <w:b/>
                <w:bCs/>
                <w:sz w:val="16"/>
                <w:szCs w:val="16"/>
                <w:lang w:val="en-AU"/>
              </w:rPr>
              <w:t>/4</w:t>
            </w:r>
          </w:p>
        </w:tc>
      </w:tr>
      <w:tr w:rsidR="000A5D8B" w:rsidRPr="000A5D8B" w14:paraId="71A9FBD5" w14:textId="77777777" w:rsidTr="003450E2">
        <w:trPr>
          <w:trHeight w:val="63"/>
        </w:trPr>
        <w:tc>
          <w:tcPr>
            <w:tcW w:w="1718" w:type="dxa"/>
            <w:tcBorders>
              <w:top w:val="double" w:sz="4" w:space="0" w:color="000000" w:themeColor="text1"/>
            </w:tcBorders>
            <w:shd w:val="clear" w:color="auto" w:fill="DBDBDB" w:themeFill="accent3" w:themeFillTint="66"/>
          </w:tcPr>
          <w:p w14:paraId="1D7EFAC7"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CONCLUSION</w:t>
            </w:r>
          </w:p>
          <w:p w14:paraId="6C0A72B2" w14:textId="60E0402F"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Limitations</w:t>
            </w:r>
          </w:p>
        </w:tc>
        <w:tc>
          <w:tcPr>
            <w:tcW w:w="2263" w:type="dxa"/>
            <w:tcBorders>
              <w:top w:val="double" w:sz="4" w:space="0" w:color="000000" w:themeColor="text1"/>
            </w:tcBorders>
            <w:shd w:val="clear" w:color="auto" w:fill="EDEDED" w:themeFill="accent3" w:themeFillTint="33"/>
          </w:tcPr>
          <w:p w14:paraId="67DF12B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73DEFB6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2EFD9" w:themeFill="accent6" w:themeFillTint="33"/>
          </w:tcPr>
          <w:p w14:paraId="4C60A731" w14:textId="6F53AF2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the limitations of the research design.</w:t>
            </w:r>
          </w:p>
        </w:tc>
        <w:tc>
          <w:tcPr>
            <w:tcW w:w="2264" w:type="dxa"/>
            <w:tcBorders>
              <w:top w:val="double" w:sz="4" w:space="0" w:color="000000" w:themeColor="text1"/>
            </w:tcBorders>
          </w:tcPr>
          <w:p w14:paraId="32FAE2EF" w14:textId="21999DD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limitations of the research design.</w:t>
            </w:r>
          </w:p>
        </w:tc>
        <w:tc>
          <w:tcPr>
            <w:tcW w:w="2264" w:type="dxa"/>
            <w:tcBorders>
              <w:top w:val="double" w:sz="4" w:space="0" w:color="000000" w:themeColor="text1"/>
            </w:tcBorders>
          </w:tcPr>
          <w:p w14:paraId="5DE0C663" w14:textId="0F1CC3B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limitations of the research design.</w:t>
            </w:r>
          </w:p>
        </w:tc>
        <w:tc>
          <w:tcPr>
            <w:tcW w:w="893" w:type="dxa"/>
            <w:vMerge w:val="restart"/>
            <w:tcBorders>
              <w:top w:val="double" w:sz="4" w:space="0" w:color="000000" w:themeColor="text1"/>
            </w:tcBorders>
            <w:vAlign w:val="center"/>
          </w:tcPr>
          <w:p w14:paraId="13279C75" w14:textId="6698AEB0"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6</w:t>
            </w:r>
            <w:r w:rsidR="000A5D8B" w:rsidRPr="000A5D8B">
              <w:rPr>
                <w:rFonts w:asciiTheme="majorHAnsi" w:eastAsia="Times New Roman" w:hAnsiTheme="majorHAnsi" w:cstheme="majorHAnsi"/>
                <w:b/>
                <w:bCs/>
                <w:sz w:val="16"/>
                <w:szCs w:val="16"/>
                <w:lang w:val="en-AU"/>
              </w:rPr>
              <w:t>/9</w:t>
            </w:r>
          </w:p>
        </w:tc>
      </w:tr>
      <w:tr w:rsidR="000A5D8B" w:rsidRPr="000A5D8B" w14:paraId="745B7798" w14:textId="77777777" w:rsidTr="003450E2">
        <w:trPr>
          <w:trHeight w:val="63"/>
        </w:trPr>
        <w:tc>
          <w:tcPr>
            <w:tcW w:w="1718" w:type="dxa"/>
            <w:shd w:val="clear" w:color="auto" w:fill="DBDBDB" w:themeFill="accent3" w:themeFillTint="66"/>
          </w:tcPr>
          <w:p w14:paraId="042311DD" w14:textId="48028D0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Generalisation of results</w:t>
            </w:r>
          </w:p>
        </w:tc>
        <w:tc>
          <w:tcPr>
            <w:tcW w:w="2263" w:type="dxa"/>
            <w:shd w:val="clear" w:color="auto" w:fill="EDEDED" w:themeFill="accent3" w:themeFillTint="33"/>
          </w:tcPr>
          <w:p w14:paraId="5070F924" w14:textId="5F1AE01F" w:rsidR="000A5D8B" w:rsidRPr="000A5D8B" w:rsidRDefault="000A5D8B" w:rsidP="000A5D8B">
            <w:pPr>
              <w:rPr>
                <w:rFonts w:asciiTheme="majorHAnsi" w:hAnsiTheme="majorHAnsi" w:cstheme="majorHAnsi"/>
                <w:sz w:val="16"/>
                <w:szCs w:val="16"/>
              </w:rPr>
            </w:pPr>
          </w:p>
        </w:tc>
        <w:tc>
          <w:tcPr>
            <w:tcW w:w="2264" w:type="dxa"/>
          </w:tcPr>
          <w:p w14:paraId="1912BA37" w14:textId="7F71A10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and justifies why the results of the investigation could be generalised to the research population, making reference to elements of the research design.</w:t>
            </w:r>
          </w:p>
        </w:tc>
        <w:tc>
          <w:tcPr>
            <w:tcW w:w="2264" w:type="dxa"/>
            <w:shd w:val="clear" w:color="auto" w:fill="E2EFD9" w:themeFill="accent6" w:themeFillTint="33"/>
          </w:tcPr>
          <w:p w14:paraId="7E7E852D" w14:textId="1DA0B3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Refers to an element of the research design to explain why the results could be generalised to the research population.</w:t>
            </w:r>
          </w:p>
        </w:tc>
        <w:tc>
          <w:tcPr>
            <w:tcW w:w="2264" w:type="dxa"/>
          </w:tcPr>
          <w:p w14:paraId="56C80E33" w14:textId="20846E0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that the results could be generalised to the research population without explanation/justification</w:t>
            </w:r>
          </w:p>
        </w:tc>
        <w:tc>
          <w:tcPr>
            <w:tcW w:w="2264" w:type="dxa"/>
          </w:tcPr>
          <w:p w14:paraId="53D5A84C" w14:textId="61DA6F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 xml:space="preserve">Does not comment on whether the results could be generalised to the research population. </w:t>
            </w:r>
          </w:p>
        </w:tc>
        <w:tc>
          <w:tcPr>
            <w:tcW w:w="893" w:type="dxa"/>
            <w:vMerge/>
            <w:vAlign w:val="center"/>
          </w:tcPr>
          <w:p w14:paraId="46A6496B" w14:textId="46332B8D"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57ED827" w14:textId="77777777" w:rsidTr="003450E2">
        <w:trPr>
          <w:trHeight w:val="63"/>
        </w:trPr>
        <w:tc>
          <w:tcPr>
            <w:tcW w:w="1718" w:type="dxa"/>
            <w:tcBorders>
              <w:bottom w:val="double" w:sz="4" w:space="0" w:color="000000" w:themeColor="text1"/>
            </w:tcBorders>
            <w:shd w:val="clear" w:color="auto" w:fill="DBDBDB" w:themeFill="accent3" w:themeFillTint="66"/>
          </w:tcPr>
          <w:p w14:paraId="5D211B32" w14:textId="2B51ED1C"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i/>
                <w:sz w:val="16"/>
                <w:szCs w:val="16"/>
                <w:lang w:val="en-AU"/>
              </w:rPr>
              <w:t>Significance/relevance</w:t>
            </w:r>
          </w:p>
        </w:tc>
        <w:tc>
          <w:tcPr>
            <w:tcW w:w="2263" w:type="dxa"/>
            <w:tcBorders>
              <w:bottom w:val="double" w:sz="4" w:space="0" w:color="000000" w:themeColor="text1"/>
            </w:tcBorders>
          </w:tcPr>
          <w:p w14:paraId="5A1D3EAE" w14:textId="7884A8B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the population from which the sample was drawn, to psychological theory and to past research.</w:t>
            </w:r>
          </w:p>
        </w:tc>
        <w:tc>
          <w:tcPr>
            <w:tcW w:w="2264" w:type="dxa"/>
            <w:tcBorders>
              <w:bottom w:val="double" w:sz="4" w:space="0" w:color="000000" w:themeColor="text1"/>
            </w:tcBorders>
          </w:tcPr>
          <w:p w14:paraId="2B39EADA"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two of the following: the population, to psychological theory and to past research.</w:t>
            </w:r>
          </w:p>
          <w:p w14:paraId="2EFA7A2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2EFD9" w:themeFill="accent6" w:themeFillTint="33"/>
          </w:tcPr>
          <w:p w14:paraId="67F371C1"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of the investigation to psychological theory and/or population.</w:t>
            </w:r>
          </w:p>
          <w:p w14:paraId="5A2D9F1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15FDAAD"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Incorrectly discusses relevance of the investigation to psychological theory and/or population.</w:t>
            </w:r>
          </w:p>
          <w:p w14:paraId="233DC6B2"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13FC661F" w14:textId="5554BEFE"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relevance of the investigation.</w:t>
            </w:r>
          </w:p>
        </w:tc>
        <w:tc>
          <w:tcPr>
            <w:tcW w:w="893" w:type="dxa"/>
            <w:vMerge/>
            <w:tcBorders>
              <w:bottom w:val="double" w:sz="4" w:space="0" w:color="000000" w:themeColor="text1"/>
            </w:tcBorders>
            <w:vAlign w:val="center"/>
          </w:tcPr>
          <w:p w14:paraId="54E6635D" w14:textId="34D2A503"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258EA8D" w14:textId="77777777" w:rsidTr="003450E2">
        <w:trPr>
          <w:trHeight w:val="63"/>
        </w:trPr>
        <w:tc>
          <w:tcPr>
            <w:tcW w:w="1718" w:type="dxa"/>
            <w:tcBorders>
              <w:top w:val="double" w:sz="4" w:space="0" w:color="000000" w:themeColor="text1"/>
            </w:tcBorders>
            <w:shd w:val="clear" w:color="auto" w:fill="DBDBDB" w:themeFill="accent3" w:themeFillTint="66"/>
          </w:tcPr>
          <w:p w14:paraId="51533B4F"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REFERENCES</w:t>
            </w:r>
          </w:p>
          <w:p w14:paraId="3C1C744E" w14:textId="0BDE68B7"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In-text referencing</w:t>
            </w:r>
          </w:p>
        </w:tc>
        <w:tc>
          <w:tcPr>
            <w:tcW w:w="2263" w:type="dxa"/>
            <w:tcBorders>
              <w:top w:val="double" w:sz="4" w:space="0" w:color="000000" w:themeColor="text1"/>
            </w:tcBorders>
            <w:shd w:val="clear" w:color="auto" w:fill="EDEDED" w:themeFill="accent3" w:themeFillTint="33"/>
          </w:tcPr>
          <w:p w14:paraId="2AA6B5E5"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589CD8B3" w14:textId="71416F9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2EFD9" w:themeFill="accent6" w:themeFillTint="33"/>
          </w:tcPr>
          <w:p w14:paraId="143221F2" w14:textId="006B81D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Adheres to APA referencing conventions for in-text referencing. (1 mark)</w:t>
            </w:r>
          </w:p>
        </w:tc>
        <w:tc>
          <w:tcPr>
            <w:tcW w:w="2264" w:type="dxa"/>
            <w:tcBorders>
              <w:top w:val="double" w:sz="4" w:space="0" w:color="000000" w:themeColor="text1"/>
            </w:tcBorders>
          </w:tcPr>
          <w:p w14:paraId="624D0F5D" w14:textId="0F36A74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in-text references, does not adhere to APA referencing conventions for in-text referencing. (0.5 marks)</w:t>
            </w:r>
          </w:p>
        </w:tc>
        <w:tc>
          <w:tcPr>
            <w:tcW w:w="2264" w:type="dxa"/>
            <w:tcBorders>
              <w:top w:val="double" w:sz="4" w:space="0" w:color="000000" w:themeColor="text1"/>
            </w:tcBorders>
          </w:tcPr>
          <w:p w14:paraId="41534371" w14:textId="77148C85"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in-text referencing.</w:t>
            </w:r>
          </w:p>
        </w:tc>
        <w:tc>
          <w:tcPr>
            <w:tcW w:w="893" w:type="dxa"/>
            <w:vMerge w:val="restart"/>
            <w:tcBorders>
              <w:top w:val="double" w:sz="4" w:space="0" w:color="000000" w:themeColor="text1"/>
              <w:bottom w:val="double" w:sz="4" w:space="0" w:color="000000" w:themeColor="text1"/>
            </w:tcBorders>
            <w:vAlign w:val="center"/>
          </w:tcPr>
          <w:p w14:paraId="324F2C08" w14:textId="65B83366"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3</w:t>
            </w:r>
            <w:r w:rsidR="000A5D8B" w:rsidRPr="000A5D8B">
              <w:rPr>
                <w:rFonts w:asciiTheme="majorHAnsi" w:eastAsia="Times New Roman" w:hAnsiTheme="majorHAnsi" w:cstheme="majorHAnsi"/>
                <w:b/>
                <w:bCs/>
                <w:sz w:val="16"/>
                <w:szCs w:val="16"/>
                <w:lang w:val="en-AU"/>
              </w:rPr>
              <w:t>/3</w:t>
            </w:r>
          </w:p>
        </w:tc>
      </w:tr>
      <w:tr w:rsidR="000A5D8B" w:rsidRPr="000A5D8B" w14:paraId="332D7777" w14:textId="77777777" w:rsidTr="003450E2">
        <w:trPr>
          <w:trHeight w:val="63"/>
        </w:trPr>
        <w:tc>
          <w:tcPr>
            <w:tcW w:w="1718" w:type="dxa"/>
            <w:tcBorders>
              <w:bottom w:val="single" w:sz="4" w:space="0" w:color="auto"/>
            </w:tcBorders>
            <w:shd w:val="clear" w:color="auto" w:fill="DBDBDB" w:themeFill="accent3" w:themeFillTint="66"/>
          </w:tcPr>
          <w:p w14:paraId="15E11091" w14:textId="5993D2E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Range of references</w:t>
            </w:r>
          </w:p>
        </w:tc>
        <w:tc>
          <w:tcPr>
            <w:tcW w:w="2263" w:type="dxa"/>
            <w:tcBorders>
              <w:bottom w:val="single" w:sz="4" w:space="0" w:color="auto"/>
            </w:tcBorders>
            <w:shd w:val="clear" w:color="auto" w:fill="EDEDED" w:themeFill="accent3" w:themeFillTint="33"/>
          </w:tcPr>
          <w:p w14:paraId="7645542D"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DEDED" w:themeFill="accent3" w:themeFillTint="33"/>
          </w:tcPr>
          <w:p w14:paraId="5CBB49D1" w14:textId="25ACDBAA"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2EFD9" w:themeFill="accent6" w:themeFillTint="33"/>
          </w:tcPr>
          <w:p w14:paraId="180BC05A" w14:textId="1D2A5DD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 range (at least five) relevant references. (1 mark)</w:t>
            </w:r>
          </w:p>
        </w:tc>
        <w:tc>
          <w:tcPr>
            <w:tcW w:w="2264" w:type="dxa"/>
            <w:tcBorders>
              <w:bottom w:val="single" w:sz="4" w:space="0" w:color="auto"/>
            </w:tcBorders>
          </w:tcPr>
          <w:p w14:paraId="15DF05FA" w14:textId="3D4D8FE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some (less than five) relevant references. (0.5 mark)</w:t>
            </w:r>
          </w:p>
        </w:tc>
        <w:tc>
          <w:tcPr>
            <w:tcW w:w="2264" w:type="dxa"/>
            <w:tcBorders>
              <w:bottom w:val="single" w:sz="4" w:space="0" w:color="auto"/>
            </w:tcBorders>
          </w:tcPr>
          <w:p w14:paraId="27F51406" w14:textId="5F50C4CD"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reference list provided</w:t>
            </w:r>
          </w:p>
        </w:tc>
        <w:tc>
          <w:tcPr>
            <w:tcW w:w="893" w:type="dxa"/>
            <w:vMerge/>
            <w:tcBorders>
              <w:bottom w:val="double" w:sz="4" w:space="0" w:color="000000" w:themeColor="text1"/>
            </w:tcBorders>
            <w:vAlign w:val="center"/>
          </w:tcPr>
          <w:p w14:paraId="000DF99C"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6239862" w14:textId="77777777" w:rsidTr="003450E2">
        <w:trPr>
          <w:trHeight w:val="63"/>
        </w:trPr>
        <w:tc>
          <w:tcPr>
            <w:tcW w:w="1718" w:type="dxa"/>
            <w:tcBorders>
              <w:bottom w:val="double" w:sz="4" w:space="0" w:color="000000" w:themeColor="text1"/>
            </w:tcBorders>
            <w:shd w:val="clear" w:color="auto" w:fill="DBDBDB" w:themeFill="accent3" w:themeFillTint="66"/>
          </w:tcPr>
          <w:p w14:paraId="2B4830D9" w14:textId="0A868C1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APA referencing conventions</w:t>
            </w:r>
          </w:p>
        </w:tc>
        <w:tc>
          <w:tcPr>
            <w:tcW w:w="2263" w:type="dxa"/>
            <w:tcBorders>
              <w:bottom w:val="double" w:sz="4" w:space="0" w:color="000000" w:themeColor="text1"/>
            </w:tcBorders>
            <w:shd w:val="clear" w:color="auto" w:fill="EDEDED" w:themeFill="accent3" w:themeFillTint="33"/>
          </w:tcPr>
          <w:p w14:paraId="0B86BFC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DEDED" w:themeFill="accent3" w:themeFillTint="33"/>
          </w:tcPr>
          <w:p w14:paraId="4B7767E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2EFD9" w:themeFill="accent6" w:themeFillTint="33"/>
          </w:tcPr>
          <w:p w14:paraId="3ED97DAE" w14:textId="42E9EC8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and follow APA referencing conventions. (1 mark)</w:t>
            </w:r>
          </w:p>
        </w:tc>
        <w:tc>
          <w:tcPr>
            <w:tcW w:w="2264" w:type="dxa"/>
            <w:tcBorders>
              <w:bottom w:val="double" w:sz="4" w:space="0" w:color="000000" w:themeColor="text1"/>
            </w:tcBorders>
          </w:tcPr>
          <w:p w14:paraId="38B74C9C" w14:textId="20A0007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(0.5 mark)</w:t>
            </w:r>
          </w:p>
        </w:tc>
        <w:tc>
          <w:tcPr>
            <w:tcW w:w="2264" w:type="dxa"/>
            <w:tcBorders>
              <w:bottom w:val="double" w:sz="4" w:space="0" w:color="000000" w:themeColor="text1"/>
            </w:tcBorders>
          </w:tcPr>
          <w:p w14:paraId="6B02D2B0" w14:textId="11751A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list references in alphabetical order or adhere to APA referencing conventions</w:t>
            </w:r>
          </w:p>
        </w:tc>
        <w:tc>
          <w:tcPr>
            <w:tcW w:w="893" w:type="dxa"/>
            <w:vMerge/>
            <w:tcBorders>
              <w:bottom w:val="double" w:sz="4" w:space="0" w:color="000000" w:themeColor="text1"/>
            </w:tcBorders>
            <w:vAlign w:val="center"/>
          </w:tcPr>
          <w:p w14:paraId="665997DB"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2D7F7B7" w14:textId="77777777" w:rsidTr="003450E2">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40C1299D" w14:textId="78A1AD0E"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COMMUNICATION</w:t>
            </w:r>
          </w:p>
        </w:tc>
        <w:tc>
          <w:tcPr>
            <w:tcW w:w="2263" w:type="dxa"/>
            <w:tcBorders>
              <w:top w:val="double" w:sz="4" w:space="0" w:color="000000" w:themeColor="text1"/>
              <w:bottom w:val="double" w:sz="4" w:space="0" w:color="000000" w:themeColor="text1"/>
            </w:tcBorders>
            <w:shd w:val="clear" w:color="auto" w:fill="E2EFD9" w:themeFill="accent6" w:themeFillTint="33"/>
          </w:tcPr>
          <w:p w14:paraId="4D66413B" w14:textId="55E76F0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broad range of appropriate psychological terminology consistently. (2 marks)</w:t>
            </w:r>
          </w:p>
        </w:tc>
        <w:tc>
          <w:tcPr>
            <w:tcW w:w="2264" w:type="dxa"/>
            <w:tcBorders>
              <w:top w:val="double" w:sz="4" w:space="0" w:color="000000" w:themeColor="text1"/>
              <w:bottom w:val="double" w:sz="4" w:space="0" w:color="000000" w:themeColor="text1"/>
            </w:tcBorders>
          </w:tcPr>
          <w:p w14:paraId="66E15311" w14:textId="4AD30BD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range of appropriate psychological terminology consistently. (1.5 marks)</w:t>
            </w:r>
          </w:p>
        </w:tc>
        <w:tc>
          <w:tcPr>
            <w:tcW w:w="2264" w:type="dxa"/>
            <w:tcBorders>
              <w:top w:val="double" w:sz="4" w:space="0" w:color="000000" w:themeColor="text1"/>
              <w:bottom w:val="double" w:sz="4" w:space="0" w:color="000000" w:themeColor="text1"/>
            </w:tcBorders>
          </w:tcPr>
          <w:p w14:paraId="6D3C9CD2" w14:textId="11931F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simple psychological terminology consistently. (1 mark)</w:t>
            </w:r>
          </w:p>
        </w:tc>
        <w:tc>
          <w:tcPr>
            <w:tcW w:w="2264" w:type="dxa"/>
            <w:tcBorders>
              <w:top w:val="double" w:sz="4" w:space="0" w:color="000000" w:themeColor="text1"/>
              <w:bottom w:val="double" w:sz="4" w:space="0" w:color="000000" w:themeColor="text1"/>
            </w:tcBorders>
          </w:tcPr>
          <w:p w14:paraId="0AC3FA8F" w14:textId="2542A1B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limited psychological terminology. (0.5 marks)</w:t>
            </w:r>
          </w:p>
          <w:p w14:paraId="495928D6"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tcPr>
          <w:p w14:paraId="7C808004" w14:textId="3150EA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tcBorders>
              <w:top w:val="double" w:sz="4" w:space="0" w:color="000000" w:themeColor="text1"/>
              <w:bottom w:val="double" w:sz="4" w:space="0" w:color="000000" w:themeColor="text1"/>
            </w:tcBorders>
            <w:vAlign w:val="center"/>
          </w:tcPr>
          <w:p w14:paraId="68BC1755" w14:textId="3953FA5A" w:rsidR="000A5D8B" w:rsidRPr="000A5D8B" w:rsidRDefault="003450E2"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2</w:t>
            </w:r>
            <w:r w:rsidR="000A5D8B" w:rsidRPr="000A5D8B">
              <w:rPr>
                <w:rFonts w:asciiTheme="majorHAnsi" w:eastAsia="Times New Roman" w:hAnsiTheme="majorHAnsi" w:cstheme="majorHAnsi"/>
                <w:b/>
                <w:bCs/>
                <w:sz w:val="16"/>
                <w:szCs w:val="16"/>
                <w:lang w:val="en-AU"/>
              </w:rPr>
              <w:t>/2</w:t>
            </w:r>
          </w:p>
        </w:tc>
      </w:tr>
      <w:tr w:rsidR="000A5D8B" w:rsidRPr="000A5D8B" w14:paraId="0CCBA436" w14:textId="77777777" w:rsidTr="00EA7791">
        <w:trPr>
          <w:trHeight w:val="254"/>
        </w:trPr>
        <w:tc>
          <w:tcPr>
            <w:tcW w:w="13037" w:type="dxa"/>
            <w:gridSpan w:val="6"/>
            <w:tcBorders>
              <w:top w:val="double" w:sz="4" w:space="0" w:color="000000" w:themeColor="text1"/>
            </w:tcBorders>
            <w:shd w:val="clear" w:color="auto" w:fill="DBDBDB" w:themeFill="accent3" w:themeFillTint="66"/>
          </w:tcPr>
          <w:p w14:paraId="00C3168E" w14:textId="24ADCBB6" w:rsidR="000A5D8B" w:rsidRPr="000A5D8B" w:rsidRDefault="000A5D8B" w:rsidP="00EA7791">
            <w:pPr>
              <w:jc w:val="right"/>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TOTAL</w:t>
            </w:r>
          </w:p>
        </w:tc>
        <w:tc>
          <w:tcPr>
            <w:tcW w:w="893" w:type="dxa"/>
            <w:tcBorders>
              <w:top w:val="double" w:sz="4" w:space="0" w:color="000000" w:themeColor="text1"/>
            </w:tcBorders>
            <w:shd w:val="clear" w:color="auto" w:fill="DBDBDB" w:themeFill="accent3" w:themeFillTint="66"/>
            <w:vAlign w:val="center"/>
          </w:tcPr>
          <w:p w14:paraId="5744FDDB" w14:textId="6651160E" w:rsidR="000A5D8B" w:rsidRPr="000A5D8B" w:rsidRDefault="003450E2" w:rsidP="00EA7791">
            <w:pPr>
              <w:jc w:val="right"/>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51/52</w:t>
            </w:r>
            <w:r w:rsidR="000A5D8B">
              <w:rPr>
                <w:rFonts w:asciiTheme="majorHAnsi" w:eastAsia="Times New Roman" w:hAnsiTheme="majorHAnsi" w:cstheme="majorHAnsi"/>
                <w:b/>
                <w:bCs/>
                <w:sz w:val="16"/>
                <w:szCs w:val="16"/>
                <w:lang w:val="en-AU"/>
              </w:rPr>
              <w:t>/56</w:t>
            </w:r>
          </w:p>
        </w:tc>
      </w:tr>
    </w:tbl>
    <w:p w14:paraId="43CD66B0" w14:textId="77777777" w:rsidR="00EA7791" w:rsidRPr="00790402" w:rsidRDefault="00EA7791" w:rsidP="00EA7791">
      <w:pPr>
        <w:rPr>
          <w:rFonts w:ascii="Calibri" w:eastAsia="Times New Roman" w:hAnsi="Calibri" w:cs="Arial"/>
          <w:b/>
          <w:bCs/>
          <w:lang w:val="en-AU"/>
        </w:rPr>
      </w:pPr>
    </w:p>
    <w:sectPr w:rsidR="00EA7791" w:rsidRPr="00790402" w:rsidSect="000A5D8B">
      <w:headerReference w:type="default" r:id="rId11"/>
      <w:pgSz w:w="1682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584D0" w14:textId="77777777" w:rsidR="00BD1A1E" w:rsidRDefault="00BD1A1E" w:rsidP="00F07F2C">
      <w:r>
        <w:separator/>
      </w:r>
    </w:p>
  </w:endnote>
  <w:endnote w:type="continuationSeparator" w:id="0">
    <w:p w14:paraId="3284E5BD" w14:textId="77777777" w:rsidR="00BD1A1E" w:rsidRDefault="00BD1A1E" w:rsidP="00F0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0193645"/>
      <w:docPartObj>
        <w:docPartGallery w:val="Page Numbers (Bottom of Page)"/>
        <w:docPartUnique/>
      </w:docPartObj>
    </w:sdtPr>
    <w:sdtEndPr>
      <w:rPr>
        <w:rStyle w:val="PageNumber"/>
      </w:rPr>
    </w:sdtEndPr>
    <w:sdtContent>
      <w:p w14:paraId="11EDBF43" w14:textId="77777777"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F1EA4" w14:textId="77777777" w:rsidR="00F07F2C" w:rsidRDefault="00F07F2C" w:rsidP="00F07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949840"/>
      <w:docPartObj>
        <w:docPartGallery w:val="Page Numbers (Bottom of Page)"/>
        <w:docPartUnique/>
      </w:docPartObj>
    </w:sdtPr>
    <w:sdtEndPr>
      <w:rPr>
        <w:rStyle w:val="PageNumber"/>
      </w:rPr>
    </w:sdtEndPr>
    <w:sdtContent>
      <w:p w14:paraId="1EA49F25" w14:textId="039629D6"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4</w:t>
        </w:r>
        <w:r>
          <w:rPr>
            <w:rStyle w:val="PageNumber"/>
          </w:rPr>
          <w:fldChar w:fldCharType="end"/>
        </w:r>
      </w:p>
    </w:sdtContent>
  </w:sdt>
  <w:p w14:paraId="2C7A11CE" w14:textId="77777777" w:rsidR="00F07F2C" w:rsidRDefault="00F07F2C" w:rsidP="00F07F2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1314084"/>
      <w:docPartObj>
        <w:docPartGallery w:val="Page Numbers (Bottom of Page)"/>
        <w:docPartUnique/>
      </w:docPartObj>
    </w:sdtPr>
    <w:sdtEndPr>
      <w:rPr>
        <w:rStyle w:val="PageNumber"/>
      </w:rPr>
    </w:sdtEndPr>
    <w:sdtContent>
      <w:p w14:paraId="018DDA88" w14:textId="09F37741"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1</w:t>
        </w:r>
        <w:r>
          <w:rPr>
            <w:rStyle w:val="PageNumber"/>
          </w:rPr>
          <w:fldChar w:fldCharType="end"/>
        </w:r>
      </w:p>
    </w:sdtContent>
  </w:sdt>
  <w:p w14:paraId="3A053294" w14:textId="77777777" w:rsidR="00F07F2C" w:rsidRDefault="00F07F2C" w:rsidP="00F07F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3D1D1" w14:textId="77777777" w:rsidR="00BD1A1E" w:rsidRDefault="00BD1A1E" w:rsidP="00F07F2C">
      <w:r>
        <w:separator/>
      </w:r>
    </w:p>
  </w:footnote>
  <w:footnote w:type="continuationSeparator" w:id="0">
    <w:p w14:paraId="78654934" w14:textId="77777777" w:rsidR="00BD1A1E" w:rsidRDefault="00BD1A1E" w:rsidP="00F07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3E35" w14:textId="7DB2DC3F" w:rsidR="00F07F2C" w:rsidRPr="00F07F2C" w:rsidRDefault="006C613C" w:rsidP="00F07F2C">
    <w:pPr>
      <w:tabs>
        <w:tab w:val="left" w:pos="1005"/>
      </w:tabs>
      <w:jc w:val="right"/>
      <w:rPr>
        <w:rFonts w:eastAsia="Times New Roman" w:cstheme="majorHAnsi"/>
        <w:b/>
        <w:lang w:val="en-AU"/>
      </w:rPr>
    </w:pPr>
    <w:r>
      <w:rPr>
        <w:noProof/>
      </w:rPr>
      <w:drawing>
        <wp:anchor distT="0" distB="0" distL="114300" distR="114300" simplePos="0" relativeHeight="251658240" behindDoc="0" locked="0" layoutInCell="1" allowOverlap="1" wp14:anchorId="5F9D5123" wp14:editId="389E5D0E">
          <wp:simplePos x="0" y="0"/>
          <wp:positionH relativeFrom="column">
            <wp:posOffset>-713105</wp:posOffset>
          </wp:positionH>
          <wp:positionV relativeFrom="paragraph">
            <wp:posOffset>-355600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00F07F2C" w:rsidRPr="00F07F2C">
      <w:rPr>
        <w:rFonts w:eastAsia="Times New Roman" w:cstheme="majorHAnsi"/>
        <w:b/>
        <w:lang w:val="en-AU"/>
      </w:rPr>
      <w:t xml:space="preserve"> COLLEGE</w:t>
    </w:r>
  </w:p>
  <w:p w14:paraId="59F2482D" w14:textId="0ACE4FAA" w:rsidR="00F07F2C" w:rsidRDefault="00F07F2C" w:rsidP="00F07F2C">
    <w:pPr>
      <w:tabs>
        <w:tab w:val="left" w:pos="1005"/>
      </w:tabs>
      <w:jc w:val="right"/>
      <w:rPr>
        <w:rFonts w:eastAsia="Times New Roman" w:cstheme="majorHAnsi"/>
        <w:b/>
        <w:lang w:val="en-AU"/>
      </w:rPr>
    </w:pPr>
    <w:r w:rsidRPr="00F07F2C">
      <w:rPr>
        <w:rFonts w:eastAsia="Times New Roman" w:cstheme="majorHAnsi"/>
        <w:b/>
        <w:lang w:val="en-AU"/>
      </w:rPr>
      <w:t xml:space="preserve">SEMESTER </w:t>
    </w:r>
    <w:r w:rsidR="006C613C">
      <w:rPr>
        <w:rFonts w:eastAsia="Times New Roman" w:cstheme="majorHAnsi"/>
        <w:b/>
        <w:lang w:val="en-AU"/>
      </w:rPr>
      <w:t>2</w:t>
    </w:r>
    <w:r w:rsidRPr="00F07F2C">
      <w:rPr>
        <w:rFonts w:eastAsia="Times New Roman" w:cstheme="majorHAnsi"/>
        <w:b/>
        <w:lang w:val="en-AU"/>
      </w:rPr>
      <w:t>, 20</w:t>
    </w:r>
    <w:r w:rsidR="006C613C">
      <w:rPr>
        <w:rFonts w:eastAsia="Times New Roman" w:cstheme="majorHAnsi"/>
        <w:b/>
        <w:lang w:val="en-AU"/>
      </w:rPr>
      <w:t>20</w:t>
    </w:r>
  </w:p>
  <w:p w14:paraId="3EC7C6C8" w14:textId="135C58FE" w:rsidR="00F07F2C" w:rsidRPr="00F07F2C" w:rsidRDefault="00F07F2C" w:rsidP="00F07F2C">
    <w:pPr>
      <w:tabs>
        <w:tab w:val="left" w:pos="1005"/>
      </w:tabs>
      <w:jc w:val="right"/>
      <w:rPr>
        <w:rFonts w:eastAsia="Times New Roman" w:cstheme="majorHAnsi"/>
        <w:b/>
        <w:lang w:val="en-AU"/>
      </w:rPr>
    </w:pPr>
    <w:r>
      <w:rPr>
        <w:rFonts w:eastAsia="Times New Roman" w:cstheme="majorHAnsi"/>
        <w:b/>
        <w:lang w:val="en-AU"/>
      </w:rPr>
      <w:t>ATAR PSYCHOLOGY – YEAR 1</w:t>
    </w:r>
    <w:r w:rsidR="006C613C">
      <w:rPr>
        <w:rFonts w:eastAsia="Times New Roman" w:cstheme="majorHAnsi"/>
        <w:b/>
        <w:lang w:val="en-AU"/>
      </w:rPr>
      <w:t>1</w:t>
    </w:r>
    <w:r>
      <w:rPr>
        <w:rFonts w:eastAsia="Times New Roman" w:cstheme="majorHAnsi"/>
        <w:b/>
        <w:lang w:val="en-AU"/>
      </w:rPr>
      <w:t xml:space="preserve"> – UNIT </w:t>
    </w:r>
    <w:r w:rsidR="006C613C">
      <w:rPr>
        <w:rFonts w:eastAsia="Times New Roman" w:cstheme="majorHAnsi"/>
        <w:b/>
        <w:lang w:val="en-AU"/>
      </w:rPr>
      <w:t>2</w:t>
    </w:r>
  </w:p>
  <w:p w14:paraId="1121B7BB" w14:textId="7D5295BD" w:rsidR="00F07F2C" w:rsidRPr="008A6896" w:rsidRDefault="008A6896" w:rsidP="00F07F2C">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sidR="006C613C">
      <w:rPr>
        <w:rFonts w:eastAsia="Times New Roman" w:cstheme="majorHAnsi"/>
        <w:b/>
        <w:sz w:val="22"/>
        <w:lang w:val="en-AU"/>
      </w:rPr>
      <w:t>7</w:t>
    </w:r>
    <w:r w:rsidRPr="008A6896">
      <w:rPr>
        <w:rFonts w:eastAsia="Times New Roman" w:cstheme="majorHAnsi"/>
        <w:b/>
        <w:sz w:val="22"/>
        <w:lang w:val="en-AU"/>
      </w:rPr>
      <w:t xml:space="preserve"> – INVESTIGATION</w:t>
    </w:r>
    <w:r w:rsidR="00D0433F">
      <w:rPr>
        <w:rFonts w:eastAsia="Times New Roman" w:cstheme="majorHAnsi"/>
        <w:b/>
        <w:sz w:val="22"/>
        <w:lang w:val="en-AU"/>
      </w:rPr>
      <w:t xml:space="preserve"> (DESIGN YOUR OWN)</w:t>
    </w:r>
  </w:p>
  <w:p w14:paraId="559248F0" w14:textId="77777777" w:rsidR="00F07F2C" w:rsidRDefault="00F07F2C" w:rsidP="00F07F2C">
    <w:pPr>
      <w:tabs>
        <w:tab w:val="left" w:pos="1005"/>
      </w:tabs>
      <w:jc w:val="right"/>
      <w:rPr>
        <w:rFonts w:eastAsia="Times New Roman" w:cstheme="majorHAnsi"/>
        <w:b/>
        <w:lang w:val="en-AU"/>
      </w:rPr>
    </w:pPr>
  </w:p>
  <w:p w14:paraId="68050E61" w14:textId="77777777" w:rsidR="00F07F2C" w:rsidRPr="00F07F2C" w:rsidRDefault="00F07F2C" w:rsidP="00F07F2C">
    <w:pPr>
      <w:tabs>
        <w:tab w:val="left" w:pos="1005"/>
      </w:tabs>
      <w:rPr>
        <w:rFonts w:cstheme="majorHAnsi"/>
      </w:rPr>
    </w:pPr>
  </w:p>
  <w:p w14:paraId="25058E5C" w14:textId="77777777" w:rsidR="00F07F2C" w:rsidRDefault="00F07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1DDC" w14:textId="77777777" w:rsidR="000A5D8B" w:rsidRPr="000A5D8B" w:rsidRDefault="000A5D8B">
    <w:pPr>
      <w:pStyle w:val="Header"/>
      <w:rPr>
        <w:lang w:val="en-AU"/>
      </w:rPr>
    </w:pPr>
    <w:r>
      <w:rPr>
        <w:lang w:val="en-AU"/>
      </w:rPr>
      <w:t>MARKING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A5E09C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5437B84"/>
    <w:multiLevelType w:val="hybridMultilevel"/>
    <w:tmpl w:val="6D40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22C"/>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A1A3581"/>
    <w:multiLevelType w:val="hybridMultilevel"/>
    <w:tmpl w:val="91421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3ADA"/>
    <w:multiLevelType w:val="hybridMultilevel"/>
    <w:tmpl w:val="EE4A0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EA4"/>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A638CF"/>
    <w:multiLevelType w:val="hybridMultilevel"/>
    <w:tmpl w:val="298AD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F51424"/>
    <w:multiLevelType w:val="hybridMultilevel"/>
    <w:tmpl w:val="0BBC75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0F47F1"/>
    <w:multiLevelType w:val="hybridMultilevel"/>
    <w:tmpl w:val="5928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40256"/>
    <w:multiLevelType w:val="hybridMultilevel"/>
    <w:tmpl w:val="98B27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D3CF8"/>
    <w:multiLevelType w:val="hybridMultilevel"/>
    <w:tmpl w:val="8246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77563"/>
    <w:multiLevelType w:val="hybridMultilevel"/>
    <w:tmpl w:val="6C0EF1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961CE0"/>
    <w:multiLevelType w:val="hybridMultilevel"/>
    <w:tmpl w:val="42B44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D3700E"/>
    <w:multiLevelType w:val="hybridMultilevel"/>
    <w:tmpl w:val="6AAA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85C59"/>
    <w:multiLevelType w:val="hybridMultilevel"/>
    <w:tmpl w:val="5D4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759A7"/>
    <w:multiLevelType w:val="hybridMultilevel"/>
    <w:tmpl w:val="537E7C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E53D4"/>
    <w:multiLevelType w:val="hybridMultilevel"/>
    <w:tmpl w:val="8B388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703EF"/>
    <w:multiLevelType w:val="hybridMultilevel"/>
    <w:tmpl w:val="1D2A3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F88264C"/>
    <w:multiLevelType w:val="hybridMultilevel"/>
    <w:tmpl w:val="E5848934"/>
    <w:lvl w:ilvl="0" w:tplc="0C090005">
      <w:start w:val="1"/>
      <w:numFmt w:val="bullet"/>
      <w:lvlText w:val=""/>
      <w:lvlJc w:val="left"/>
      <w:pPr>
        <w:ind w:left="785" w:hanging="360"/>
      </w:pPr>
      <w:rPr>
        <w:rFonts w:ascii="Wingdings" w:hAnsi="Wingdings"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1" w15:restartNumberingAfterBreak="0">
    <w:nsid w:val="5FBB4172"/>
    <w:multiLevelType w:val="hybridMultilevel"/>
    <w:tmpl w:val="FAA07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E0436"/>
    <w:multiLevelType w:val="hybridMultilevel"/>
    <w:tmpl w:val="457CFC14"/>
    <w:lvl w:ilvl="0" w:tplc="2AAED58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6287F"/>
    <w:multiLevelType w:val="hybridMultilevel"/>
    <w:tmpl w:val="F8AC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B2BB2"/>
    <w:multiLevelType w:val="hybridMultilevel"/>
    <w:tmpl w:val="89666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FB02A7"/>
    <w:multiLevelType w:val="hybridMultilevel"/>
    <w:tmpl w:val="539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F22AF"/>
    <w:multiLevelType w:val="hybridMultilevel"/>
    <w:tmpl w:val="8400788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4"/>
  </w:num>
  <w:num w:numId="4">
    <w:abstractNumId w:val="22"/>
  </w:num>
  <w:num w:numId="5">
    <w:abstractNumId w:val="23"/>
  </w:num>
  <w:num w:numId="6">
    <w:abstractNumId w:val="2"/>
  </w:num>
  <w:num w:numId="7">
    <w:abstractNumId w:val="5"/>
  </w:num>
  <w:num w:numId="8">
    <w:abstractNumId w:val="16"/>
  </w:num>
  <w:num w:numId="9">
    <w:abstractNumId w:val="0"/>
  </w:num>
  <w:num w:numId="10">
    <w:abstractNumId w:val="19"/>
  </w:num>
  <w:num w:numId="11">
    <w:abstractNumId w:val="27"/>
  </w:num>
  <w:num w:numId="12">
    <w:abstractNumId w:val="7"/>
  </w:num>
  <w:num w:numId="13">
    <w:abstractNumId w:val="4"/>
  </w:num>
  <w:num w:numId="14">
    <w:abstractNumId w:val="17"/>
  </w:num>
  <w:num w:numId="15">
    <w:abstractNumId w:val="26"/>
  </w:num>
  <w:num w:numId="16">
    <w:abstractNumId w:val="15"/>
  </w:num>
  <w:num w:numId="17">
    <w:abstractNumId w:val="12"/>
  </w:num>
  <w:num w:numId="18">
    <w:abstractNumId w:val="6"/>
  </w:num>
  <w:num w:numId="19">
    <w:abstractNumId w:val="11"/>
  </w:num>
  <w:num w:numId="20">
    <w:abstractNumId w:val="24"/>
  </w:num>
  <w:num w:numId="21">
    <w:abstractNumId w:val="9"/>
  </w:num>
  <w:num w:numId="22">
    <w:abstractNumId w:val="10"/>
  </w:num>
  <w:num w:numId="23">
    <w:abstractNumId w:val="21"/>
  </w:num>
  <w:num w:numId="24">
    <w:abstractNumId w:val="3"/>
  </w:num>
  <w:num w:numId="25">
    <w:abstractNumId w:val="18"/>
  </w:num>
  <w:num w:numId="26">
    <w:abstractNumId w:val="1"/>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2C"/>
    <w:rsid w:val="00084E21"/>
    <w:rsid w:val="000A5D8B"/>
    <w:rsid w:val="0014490B"/>
    <w:rsid w:val="001A16BF"/>
    <w:rsid w:val="001D30C0"/>
    <w:rsid w:val="002158C5"/>
    <w:rsid w:val="002437CB"/>
    <w:rsid w:val="00297009"/>
    <w:rsid w:val="003310D3"/>
    <w:rsid w:val="003450E2"/>
    <w:rsid w:val="003A2FE8"/>
    <w:rsid w:val="003A4AF7"/>
    <w:rsid w:val="00420EBD"/>
    <w:rsid w:val="004C663D"/>
    <w:rsid w:val="004D34C4"/>
    <w:rsid w:val="00524D72"/>
    <w:rsid w:val="0053510F"/>
    <w:rsid w:val="00563F8C"/>
    <w:rsid w:val="00572AFF"/>
    <w:rsid w:val="005A4A46"/>
    <w:rsid w:val="00611EC7"/>
    <w:rsid w:val="00627ABA"/>
    <w:rsid w:val="00652BBF"/>
    <w:rsid w:val="006C5D32"/>
    <w:rsid w:val="006C613C"/>
    <w:rsid w:val="00790402"/>
    <w:rsid w:val="007A6222"/>
    <w:rsid w:val="00885F72"/>
    <w:rsid w:val="008A6896"/>
    <w:rsid w:val="009304A9"/>
    <w:rsid w:val="00954C01"/>
    <w:rsid w:val="00954D32"/>
    <w:rsid w:val="009605B6"/>
    <w:rsid w:val="00A57283"/>
    <w:rsid w:val="00B27B11"/>
    <w:rsid w:val="00BC1BB6"/>
    <w:rsid w:val="00BD1A1E"/>
    <w:rsid w:val="00D0433F"/>
    <w:rsid w:val="00D04C83"/>
    <w:rsid w:val="00D67948"/>
    <w:rsid w:val="00DA6809"/>
    <w:rsid w:val="00DC4121"/>
    <w:rsid w:val="00EA7791"/>
    <w:rsid w:val="00F0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3231"/>
  <w14:defaultImageDpi w14:val="32767"/>
  <w15:chartTrackingRefBased/>
  <w15:docId w15:val="{4F7FB69C-16A7-0440-AFED-10EE8C94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304A9"/>
    <w:pPr>
      <w:jc w:val="center"/>
      <w:outlineLvl w:val="0"/>
    </w:pPr>
    <w:rPr>
      <w:rFonts w:ascii="Arial" w:eastAsia="Times New Roman" w:hAnsi="Arial" w:cs="Arial"/>
      <w:b/>
      <w:bCs/>
      <w:sz w:val="44"/>
      <w:szCs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F2C"/>
    <w:pPr>
      <w:tabs>
        <w:tab w:val="center" w:pos="4680"/>
        <w:tab w:val="right" w:pos="9360"/>
      </w:tabs>
    </w:pPr>
  </w:style>
  <w:style w:type="character" w:customStyle="1" w:styleId="HeaderChar">
    <w:name w:val="Header Char"/>
    <w:basedOn w:val="DefaultParagraphFont"/>
    <w:link w:val="Header"/>
    <w:uiPriority w:val="99"/>
    <w:rsid w:val="00F07F2C"/>
  </w:style>
  <w:style w:type="paragraph" w:styleId="Footer">
    <w:name w:val="footer"/>
    <w:basedOn w:val="Normal"/>
    <w:link w:val="FooterChar"/>
    <w:uiPriority w:val="99"/>
    <w:unhideWhenUsed/>
    <w:rsid w:val="00F07F2C"/>
    <w:pPr>
      <w:tabs>
        <w:tab w:val="center" w:pos="4680"/>
        <w:tab w:val="right" w:pos="9360"/>
      </w:tabs>
    </w:pPr>
  </w:style>
  <w:style w:type="character" w:customStyle="1" w:styleId="FooterChar">
    <w:name w:val="Footer Char"/>
    <w:basedOn w:val="DefaultParagraphFont"/>
    <w:link w:val="Footer"/>
    <w:uiPriority w:val="99"/>
    <w:rsid w:val="00F07F2C"/>
  </w:style>
  <w:style w:type="table" w:styleId="TableGrid">
    <w:name w:val="Table Grid"/>
    <w:basedOn w:val="TableNormal"/>
    <w:uiPriority w:val="39"/>
    <w:rsid w:val="00F07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2C"/>
    <w:pPr>
      <w:ind w:left="720"/>
      <w:contextualSpacing/>
    </w:pPr>
  </w:style>
  <w:style w:type="character" w:styleId="PageNumber">
    <w:name w:val="page number"/>
    <w:basedOn w:val="DefaultParagraphFont"/>
    <w:uiPriority w:val="99"/>
    <w:semiHidden/>
    <w:unhideWhenUsed/>
    <w:rsid w:val="00F07F2C"/>
  </w:style>
  <w:style w:type="character" w:customStyle="1" w:styleId="Heading1Char">
    <w:name w:val="Heading 1 Char"/>
    <w:basedOn w:val="DefaultParagraphFont"/>
    <w:link w:val="Heading1"/>
    <w:rsid w:val="009304A9"/>
    <w:rPr>
      <w:rFonts w:ascii="Arial" w:eastAsia="Times New Roman" w:hAnsi="Arial" w:cs="Arial"/>
      <w:b/>
      <w:bCs/>
      <w:sz w:val="44"/>
      <w:szCs w:val="44"/>
      <w:lang w:val="en-AU"/>
    </w:rPr>
  </w:style>
  <w:style w:type="paragraph" w:customStyle="1" w:styleId="CharCharCharCharCharCharCharCharCharCharCharCharCharCharCharChar">
    <w:name w:val="Char Char Char Char Char Char Char Char Char Char Char Char Char Char Char Char"/>
    <w:basedOn w:val="Normal"/>
    <w:rsid w:val="009304A9"/>
    <w:rPr>
      <w:rFonts w:ascii="Arial" w:eastAsia="Times New Roman" w:hAnsi="Arial" w:cs="Times New Roman"/>
      <w:sz w:val="22"/>
      <w:szCs w:val="20"/>
      <w:lang w:val="en-AU"/>
    </w:rPr>
  </w:style>
  <w:style w:type="paragraph" w:styleId="ListBullet3">
    <w:name w:val="List Bullet 3"/>
    <w:basedOn w:val="Normal"/>
    <w:uiPriority w:val="99"/>
    <w:unhideWhenUsed/>
    <w:rsid w:val="009304A9"/>
    <w:pPr>
      <w:numPr>
        <w:numId w:val="9"/>
      </w:numPr>
      <w:tabs>
        <w:tab w:val="clear" w:pos="926"/>
        <w:tab w:val="num" w:pos="720"/>
      </w:tabs>
      <w:spacing w:after="200" w:line="276" w:lineRule="auto"/>
      <w:ind w:left="720"/>
      <w:contextualSpacing/>
    </w:pPr>
    <w:rPr>
      <w:rFonts w:ascii="Calibri" w:eastAsia="Calibri" w:hAnsi="Calibri" w:cs="Times New Roman"/>
      <w:sz w:val="22"/>
      <w:szCs w:val="22"/>
      <w:lang w:val="en-AU"/>
    </w:rPr>
  </w:style>
  <w:style w:type="paragraph" w:styleId="BalloonText">
    <w:name w:val="Balloon Text"/>
    <w:basedOn w:val="Normal"/>
    <w:link w:val="BalloonTextChar"/>
    <w:uiPriority w:val="99"/>
    <w:semiHidden/>
    <w:unhideWhenUsed/>
    <w:rsid w:val="00215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8C5"/>
    <w:rPr>
      <w:rFonts w:ascii="Segoe UI" w:hAnsi="Segoe UI" w:cs="Segoe UI"/>
      <w:sz w:val="18"/>
      <w:szCs w:val="18"/>
    </w:rPr>
  </w:style>
  <w:style w:type="table" w:styleId="GridTable4-Accent3">
    <w:name w:val="Grid Table 4 Accent 3"/>
    <w:basedOn w:val="TableNormal"/>
    <w:uiPriority w:val="49"/>
    <w:rsid w:val="00D043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D043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378">
      <w:bodyDiv w:val="1"/>
      <w:marLeft w:val="0"/>
      <w:marRight w:val="0"/>
      <w:marTop w:val="0"/>
      <w:marBottom w:val="0"/>
      <w:divBdr>
        <w:top w:val="none" w:sz="0" w:space="0" w:color="auto"/>
        <w:left w:val="none" w:sz="0" w:space="0" w:color="auto"/>
        <w:bottom w:val="none" w:sz="0" w:space="0" w:color="auto"/>
        <w:right w:val="none" w:sz="0" w:space="0" w:color="auto"/>
      </w:divBdr>
    </w:div>
    <w:div w:id="55864099">
      <w:bodyDiv w:val="1"/>
      <w:marLeft w:val="0"/>
      <w:marRight w:val="0"/>
      <w:marTop w:val="0"/>
      <w:marBottom w:val="0"/>
      <w:divBdr>
        <w:top w:val="none" w:sz="0" w:space="0" w:color="auto"/>
        <w:left w:val="none" w:sz="0" w:space="0" w:color="auto"/>
        <w:bottom w:val="none" w:sz="0" w:space="0" w:color="auto"/>
        <w:right w:val="none" w:sz="0" w:space="0" w:color="auto"/>
      </w:divBdr>
    </w:div>
    <w:div w:id="66926707">
      <w:bodyDiv w:val="1"/>
      <w:marLeft w:val="0"/>
      <w:marRight w:val="0"/>
      <w:marTop w:val="0"/>
      <w:marBottom w:val="0"/>
      <w:divBdr>
        <w:top w:val="none" w:sz="0" w:space="0" w:color="auto"/>
        <w:left w:val="none" w:sz="0" w:space="0" w:color="auto"/>
        <w:bottom w:val="none" w:sz="0" w:space="0" w:color="auto"/>
        <w:right w:val="none" w:sz="0" w:space="0" w:color="auto"/>
      </w:divBdr>
    </w:div>
    <w:div w:id="86073622">
      <w:bodyDiv w:val="1"/>
      <w:marLeft w:val="0"/>
      <w:marRight w:val="0"/>
      <w:marTop w:val="0"/>
      <w:marBottom w:val="0"/>
      <w:divBdr>
        <w:top w:val="none" w:sz="0" w:space="0" w:color="auto"/>
        <w:left w:val="none" w:sz="0" w:space="0" w:color="auto"/>
        <w:bottom w:val="none" w:sz="0" w:space="0" w:color="auto"/>
        <w:right w:val="none" w:sz="0" w:space="0" w:color="auto"/>
      </w:divBdr>
    </w:div>
    <w:div w:id="99691183">
      <w:bodyDiv w:val="1"/>
      <w:marLeft w:val="0"/>
      <w:marRight w:val="0"/>
      <w:marTop w:val="0"/>
      <w:marBottom w:val="0"/>
      <w:divBdr>
        <w:top w:val="none" w:sz="0" w:space="0" w:color="auto"/>
        <w:left w:val="none" w:sz="0" w:space="0" w:color="auto"/>
        <w:bottom w:val="none" w:sz="0" w:space="0" w:color="auto"/>
        <w:right w:val="none" w:sz="0" w:space="0" w:color="auto"/>
      </w:divBdr>
    </w:div>
    <w:div w:id="150409294">
      <w:bodyDiv w:val="1"/>
      <w:marLeft w:val="0"/>
      <w:marRight w:val="0"/>
      <w:marTop w:val="0"/>
      <w:marBottom w:val="0"/>
      <w:divBdr>
        <w:top w:val="none" w:sz="0" w:space="0" w:color="auto"/>
        <w:left w:val="none" w:sz="0" w:space="0" w:color="auto"/>
        <w:bottom w:val="none" w:sz="0" w:space="0" w:color="auto"/>
        <w:right w:val="none" w:sz="0" w:space="0" w:color="auto"/>
      </w:divBdr>
    </w:div>
    <w:div w:id="155532311">
      <w:bodyDiv w:val="1"/>
      <w:marLeft w:val="0"/>
      <w:marRight w:val="0"/>
      <w:marTop w:val="0"/>
      <w:marBottom w:val="0"/>
      <w:divBdr>
        <w:top w:val="none" w:sz="0" w:space="0" w:color="auto"/>
        <w:left w:val="none" w:sz="0" w:space="0" w:color="auto"/>
        <w:bottom w:val="none" w:sz="0" w:space="0" w:color="auto"/>
        <w:right w:val="none" w:sz="0" w:space="0" w:color="auto"/>
      </w:divBdr>
    </w:div>
    <w:div w:id="195241672">
      <w:bodyDiv w:val="1"/>
      <w:marLeft w:val="0"/>
      <w:marRight w:val="0"/>
      <w:marTop w:val="0"/>
      <w:marBottom w:val="0"/>
      <w:divBdr>
        <w:top w:val="none" w:sz="0" w:space="0" w:color="auto"/>
        <w:left w:val="none" w:sz="0" w:space="0" w:color="auto"/>
        <w:bottom w:val="none" w:sz="0" w:space="0" w:color="auto"/>
        <w:right w:val="none" w:sz="0" w:space="0" w:color="auto"/>
      </w:divBdr>
    </w:div>
    <w:div w:id="257369100">
      <w:bodyDiv w:val="1"/>
      <w:marLeft w:val="0"/>
      <w:marRight w:val="0"/>
      <w:marTop w:val="0"/>
      <w:marBottom w:val="0"/>
      <w:divBdr>
        <w:top w:val="none" w:sz="0" w:space="0" w:color="auto"/>
        <w:left w:val="none" w:sz="0" w:space="0" w:color="auto"/>
        <w:bottom w:val="none" w:sz="0" w:space="0" w:color="auto"/>
        <w:right w:val="none" w:sz="0" w:space="0" w:color="auto"/>
      </w:divBdr>
    </w:div>
    <w:div w:id="265114956">
      <w:bodyDiv w:val="1"/>
      <w:marLeft w:val="0"/>
      <w:marRight w:val="0"/>
      <w:marTop w:val="0"/>
      <w:marBottom w:val="0"/>
      <w:divBdr>
        <w:top w:val="none" w:sz="0" w:space="0" w:color="auto"/>
        <w:left w:val="none" w:sz="0" w:space="0" w:color="auto"/>
        <w:bottom w:val="none" w:sz="0" w:space="0" w:color="auto"/>
        <w:right w:val="none" w:sz="0" w:space="0" w:color="auto"/>
      </w:divBdr>
    </w:div>
    <w:div w:id="288826635">
      <w:bodyDiv w:val="1"/>
      <w:marLeft w:val="0"/>
      <w:marRight w:val="0"/>
      <w:marTop w:val="0"/>
      <w:marBottom w:val="0"/>
      <w:divBdr>
        <w:top w:val="none" w:sz="0" w:space="0" w:color="auto"/>
        <w:left w:val="none" w:sz="0" w:space="0" w:color="auto"/>
        <w:bottom w:val="none" w:sz="0" w:space="0" w:color="auto"/>
        <w:right w:val="none" w:sz="0" w:space="0" w:color="auto"/>
      </w:divBdr>
    </w:div>
    <w:div w:id="306782981">
      <w:bodyDiv w:val="1"/>
      <w:marLeft w:val="0"/>
      <w:marRight w:val="0"/>
      <w:marTop w:val="0"/>
      <w:marBottom w:val="0"/>
      <w:divBdr>
        <w:top w:val="none" w:sz="0" w:space="0" w:color="auto"/>
        <w:left w:val="none" w:sz="0" w:space="0" w:color="auto"/>
        <w:bottom w:val="none" w:sz="0" w:space="0" w:color="auto"/>
        <w:right w:val="none" w:sz="0" w:space="0" w:color="auto"/>
      </w:divBdr>
    </w:div>
    <w:div w:id="317155692">
      <w:bodyDiv w:val="1"/>
      <w:marLeft w:val="0"/>
      <w:marRight w:val="0"/>
      <w:marTop w:val="0"/>
      <w:marBottom w:val="0"/>
      <w:divBdr>
        <w:top w:val="none" w:sz="0" w:space="0" w:color="auto"/>
        <w:left w:val="none" w:sz="0" w:space="0" w:color="auto"/>
        <w:bottom w:val="none" w:sz="0" w:space="0" w:color="auto"/>
        <w:right w:val="none" w:sz="0" w:space="0" w:color="auto"/>
      </w:divBdr>
    </w:div>
    <w:div w:id="364256117">
      <w:bodyDiv w:val="1"/>
      <w:marLeft w:val="0"/>
      <w:marRight w:val="0"/>
      <w:marTop w:val="0"/>
      <w:marBottom w:val="0"/>
      <w:divBdr>
        <w:top w:val="none" w:sz="0" w:space="0" w:color="auto"/>
        <w:left w:val="none" w:sz="0" w:space="0" w:color="auto"/>
        <w:bottom w:val="none" w:sz="0" w:space="0" w:color="auto"/>
        <w:right w:val="none" w:sz="0" w:space="0" w:color="auto"/>
      </w:divBdr>
    </w:div>
    <w:div w:id="367220911">
      <w:bodyDiv w:val="1"/>
      <w:marLeft w:val="0"/>
      <w:marRight w:val="0"/>
      <w:marTop w:val="0"/>
      <w:marBottom w:val="0"/>
      <w:divBdr>
        <w:top w:val="none" w:sz="0" w:space="0" w:color="auto"/>
        <w:left w:val="none" w:sz="0" w:space="0" w:color="auto"/>
        <w:bottom w:val="none" w:sz="0" w:space="0" w:color="auto"/>
        <w:right w:val="none" w:sz="0" w:space="0" w:color="auto"/>
      </w:divBdr>
    </w:div>
    <w:div w:id="392122365">
      <w:bodyDiv w:val="1"/>
      <w:marLeft w:val="0"/>
      <w:marRight w:val="0"/>
      <w:marTop w:val="0"/>
      <w:marBottom w:val="0"/>
      <w:divBdr>
        <w:top w:val="none" w:sz="0" w:space="0" w:color="auto"/>
        <w:left w:val="none" w:sz="0" w:space="0" w:color="auto"/>
        <w:bottom w:val="none" w:sz="0" w:space="0" w:color="auto"/>
        <w:right w:val="none" w:sz="0" w:space="0" w:color="auto"/>
      </w:divBdr>
    </w:div>
    <w:div w:id="411197015">
      <w:bodyDiv w:val="1"/>
      <w:marLeft w:val="0"/>
      <w:marRight w:val="0"/>
      <w:marTop w:val="0"/>
      <w:marBottom w:val="0"/>
      <w:divBdr>
        <w:top w:val="none" w:sz="0" w:space="0" w:color="auto"/>
        <w:left w:val="none" w:sz="0" w:space="0" w:color="auto"/>
        <w:bottom w:val="none" w:sz="0" w:space="0" w:color="auto"/>
        <w:right w:val="none" w:sz="0" w:space="0" w:color="auto"/>
      </w:divBdr>
    </w:div>
    <w:div w:id="429548407">
      <w:bodyDiv w:val="1"/>
      <w:marLeft w:val="0"/>
      <w:marRight w:val="0"/>
      <w:marTop w:val="0"/>
      <w:marBottom w:val="0"/>
      <w:divBdr>
        <w:top w:val="none" w:sz="0" w:space="0" w:color="auto"/>
        <w:left w:val="none" w:sz="0" w:space="0" w:color="auto"/>
        <w:bottom w:val="none" w:sz="0" w:space="0" w:color="auto"/>
        <w:right w:val="none" w:sz="0" w:space="0" w:color="auto"/>
      </w:divBdr>
    </w:div>
    <w:div w:id="769007596">
      <w:bodyDiv w:val="1"/>
      <w:marLeft w:val="0"/>
      <w:marRight w:val="0"/>
      <w:marTop w:val="0"/>
      <w:marBottom w:val="0"/>
      <w:divBdr>
        <w:top w:val="none" w:sz="0" w:space="0" w:color="auto"/>
        <w:left w:val="none" w:sz="0" w:space="0" w:color="auto"/>
        <w:bottom w:val="none" w:sz="0" w:space="0" w:color="auto"/>
        <w:right w:val="none" w:sz="0" w:space="0" w:color="auto"/>
      </w:divBdr>
    </w:div>
    <w:div w:id="971909475">
      <w:bodyDiv w:val="1"/>
      <w:marLeft w:val="0"/>
      <w:marRight w:val="0"/>
      <w:marTop w:val="0"/>
      <w:marBottom w:val="0"/>
      <w:divBdr>
        <w:top w:val="none" w:sz="0" w:space="0" w:color="auto"/>
        <w:left w:val="none" w:sz="0" w:space="0" w:color="auto"/>
        <w:bottom w:val="none" w:sz="0" w:space="0" w:color="auto"/>
        <w:right w:val="none" w:sz="0" w:space="0" w:color="auto"/>
      </w:divBdr>
    </w:div>
    <w:div w:id="994336445">
      <w:bodyDiv w:val="1"/>
      <w:marLeft w:val="0"/>
      <w:marRight w:val="0"/>
      <w:marTop w:val="0"/>
      <w:marBottom w:val="0"/>
      <w:divBdr>
        <w:top w:val="none" w:sz="0" w:space="0" w:color="auto"/>
        <w:left w:val="none" w:sz="0" w:space="0" w:color="auto"/>
        <w:bottom w:val="none" w:sz="0" w:space="0" w:color="auto"/>
        <w:right w:val="none" w:sz="0" w:space="0" w:color="auto"/>
      </w:divBdr>
    </w:div>
    <w:div w:id="1032996343">
      <w:bodyDiv w:val="1"/>
      <w:marLeft w:val="0"/>
      <w:marRight w:val="0"/>
      <w:marTop w:val="0"/>
      <w:marBottom w:val="0"/>
      <w:divBdr>
        <w:top w:val="none" w:sz="0" w:space="0" w:color="auto"/>
        <w:left w:val="none" w:sz="0" w:space="0" w:color="auto"/>
        <w:bottom w:val="none" w:sz="0" w:space="0" w:color="auto"/>
        <w:right w:val="none" w:sz="0" w:space="0" w:color="auto"/>
      </w:divBdr>
    </w:div>
    <w:div w:id="1078867118">
      <w:bodyDiv w:val="1"/>
      <w:marLeft w:val="0"/>
      <w:marRight w:val="0"/>
      <w:marTop w:val="0"/>
      <w:marBottom w:val="0"/>
      <w:divBdr>
        <w:top w:val="none" w:sz="0" w:space="0" w:color="auto"/>
        <w:left w:val="none" w:sz="0" w:space="0" w:color="auto"/>
        <w:bottom w:val="none" w:sz="0" w:space="0" w:color="auto"/>
        <w:right w:val="none" w:sz="0" w:space="0" w:color="auto"/>
      </w:divBdr>
    </w:div>
    <w:div w:id="1212769948">
      <w:bodyDiv w:val="1"/>
      <w:marLeft w:val="0"/>
      <w:marRight w:val="0"/>
      <w:marTop w:val="0"/>
      <w:marBottom w:val="0"/>
      <w:divBdr>
        <w:top w:val="none" w:sz="0" w:space="0" w:color="auto"/>
        <w:left w:val="none" w:sz="0" w:space="0" w:color="auto"/>
        <w:bottom w:val="none" w:sz="0" w:space="0" w:color="auto"/>
        <w:right w:val="none" w:sz="0" w:space="0" w:color="auto"/>
      </w:divBdr>
    </w:div>
    <w:div w:id="1418594119">
      <w:bodyDiv w:val="1"/>
      <w:marLeft w:val="0"/>
      <w:marRight w:val="0"/>
      <w:marTop w:val="0"/>
      <w:marBottom w:val="0"/>
      <w:divBdr>
        <w:top w:val="none" w:sz="0" w:space="0" w:color="auto"/>
        <w:left w:val="none" w:sz="0" w:space="0" w:color="auto"/>
        <w:bottom w:val="none" w:sz="0" w:space="0" w:color="auto"/>
        <w:right w:val="none" w:sz="0" w:space="0" w:color="auto"/>
      </w:divBdr>
    </w:div>
    <w:div w:id="1452212992">
      <w:bodyDiv w:val="1"/>
      <w:marLeft w:val="0"/>
      <w:marRight w:val="0"/>
      <w:marTop w:val="0"/>
      <w:marBottom w:val="0"/>
      <w:divBdr>
        <w:top w:val="none" w:sz="0" w:space="0" w:color="auto"/>
        <w:left w:val="none" w:sz="0" w:space="0" w:color="auto"/>
        <w:bottom w:val="none" w:sz="0" w:space="0" w:color="auto"/>
        <w:right w:val="none" w:sz="0" w:space="0" w:color="auto"/>
      </w:divBdr>
    </w:div>
    <w:div w:id="1768455003">
      <w:bodyDiv w:val="1"/>
      <w:marLeft w:val="0"/>
      <w:marRight w:val="0"/>
      <w:marTop w:val="0"/>
      <w:marBottom w:val="0"/>
      <w:divBdr>
        <w:top w:val="none" w:sz="0" w:space="0" w:color="auto"/>
        <w:left w:val="none" w:sz="0" w:space="0" w:color="auto"/>
        <w:bottom w:val="none" w:sz="0" w:space="0" w:color="auto"/>
        <w:right w:val="none" w:sz="0" w:space="0" w:color="auto"/>
      </w:divBdr>
    </w:div>
    <w:div w:id="1779249911">
      <w:bodyDiv w:val="1"/>
      <w:marLeft w:val="0"/>
      <w:marRight w:val="0"/>
      <w:marTop w:val="0"/>
      <w:marBottom w:val="0"/>
      <w:divBdr>
        <w:top w:val="none" w:sz="0" w:space="0" w:color="auto"/>
        <w:left w:val="none" w:sz="0" w:space="0" w:color="auto"/>
        <w:bottom w:val="none" w:sz="0" w:space="0" w:color="auto"/>
        <w:right w:val="none" w:sz="0" w:space="0" w:color="auto"/>
      </w:divBdr>
    </w:div>
    <w:div w:id="1790514310">
      <w:bodyDiv w:val="1"/>
      <w:marLeft w:val="0"/>
      <w:marRight w:val="0"/>
      <w:marTop w:val="0"/>
      <w:marBottom w:val="0"/>
      <w:divBdr>
        <w:top w:val="none" w:sz="0" w:space="0" w:color="auto"/>
        <w:left w:val="none" w:sz="0" w:space="0" w:color="auto"/>
        <w:bottom w:val="none" w:sz="0" w:space="0" w:color="auto"/>
        <w:right w:val="none" w:sz="0" w:space="0" w:color="auto"/>
      </w:divBdr>
    </w:div>
    <w:div w:id="1861506383">
      <w:bodyDiv w:val="1"/>
      <w:marLeft w:val="0"/>
      <w:marRight w:val="0"/>
      <w:marTop w:val="0"/>
      <w:marBottom w:val="0"/>
      <w:divBdr>
        <w:top w:val="none" w:sz="0" w:space="0" w:color="auto"/>
        <w:left w:val="none" w:sz="0" w:space="0" w:color="auto"/>
        <w:bottom w:val="none" w:sz="0" w:space="0" w:color="auto"/>
        <w:right w:val="none" w:sz="0" w:space="0" w:color="auto"/>
      </w:divBdr>
    </w:div>
    <w:div w:id="1916435559">
      <w:bodyDiv w:val="1"/>
      <w:marLeft w:val="0"/>
      <w:marRight w:val="0"/>
      <w:marTop w:val="0"/>
      <w:marBottom w:val="0"/>
      <w:divBdr>
        <w:top w:val="none" w:sz="0" w:space="0" w:color="auto"/>
        <w:left w:val="none" w:sz="0" w:space="0" w:color="auto"/>
        <w:bottom w:val="none" w:sz="0" w:space="0" w:color="auto"/>
        <w:right w:val="none" w:sz="0" w:space="0" w:color="auto"/>
      </w:divBdr>
    </w:div>
    <w:div w:id="1953632487">
      <w:bodyDiv w:val="1"/>
      <w:marLeft w:val="0"/>
      <w:marRight w:val="0"/>
      <w:marTop w:val="0"/>
      <w:marBottom w:val="0"/>
      <w:divBdr>
        <w:top w:val="none" w:sz="0" w:space="0" w:color="auto"/>
        <w:left w:val="none" w:sz="0" w:space="0" w:color="auto"/>
        <w:bottom w:val="none" w:sz="0" w:space="0" w:color="auto"/>
        <w:right w:val="none" w:sz="0" w:space="0" w:color="auto"/>
      </w:divBdr>
    </w:div>
    <w:div w:id="1978098592">
      <w:bodyDiv w:val="1"/>
      <w:marLeft w:val="0"/>
      <w:marRight w:val="0"/>
      <w:marTop w:val="0"/>
      <w:marBottom w:val="0"/>
      <w:divBdr>
        <w:top w:val="none" w:sz="0" w:space="0" w:color="auto"/>
        <w:left w:val="none" w:sz="0" w:space="0" w:color="auto"/>
        <w:bottom w:val="none" w:sz="0" w:space="0" w:color="auto"/>
        <w:right w:val="none" w:sz="0" w:space="0" w:color="auto"/>
      </w:divBdr>
    </w:div>
    <w:div w:id="1979607872">
      <w:bodyDiv w:val="1"/>
      <w:marLeft w:val="0"/>
      <w:marRight w:val="0"/>
      <w:marTop w:val="0"/>
      <w:marBottom w:val="0"/>
      <w:divBdr>
        <w:top w:val="none" w:sz="0" w:space="0" w:color="auto"/>
        <w:left w:val="none" w:sz="0" w:space="0" w:color="auto"/>
        <w:bottom w:val="none" w:sz="0" w:space="0" w:color="auto"/>
        <w:right w:val="none" w:sz="0" w:space="0" w:color="auto"/>
      </w:divBdr>
    </w:div>
    <w:div w:id="2094932453">
      <w:bodyDiv w:val="1"/>
      <w:marLeft w:val="0"/>
      <w:marRight w:val="0"/>
      <w:marTop w:val="0"/>
      <w:marBottom w:val="0"/>
      <w:divBdr>
        <w:top w:val="none" w:sz="0" w:space="0" w:color="auto"/>
        <w:left w:val="none" w:sz="0" w:space="0" w:color="auto"/>
        <w:bottom w:val="none" w:sz="0" w:space="0" w:color="auto"/>
        <w:right w:val="none" w:sz="0" w:space="0" w:color="auto"/>
      </w:divBdr>
    </w:div>
    <w:div w:id="2096825320">
      <w:bodyDiv w:val="1"/>
      <w:marLeft w:val="0"/>
      <w:marRight w:val="0"/>
      <w:marTop w:val="0"/>
      <w:marBottom w:val="0"/>
      <w:divBdr>
        <w:top w:val="none" w:sz="0" w:space="0" w:color="auto"/>
        <w:left w:val="none" w:sz="0" w:space="0" w:color="auto"/>
        <w:bottom w:val="none" w:sz="0" w:space="0" w:color="auto"/>
        <w:right w:val="none" w:sz="0" w:space="0" w:color="auto"/>
      </w:divBdr>
    </w:div>
    <w:div w:id="21047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Giovannini</dc:creator>
  <cp:keywords/>
  <dc:description/>
  <cp:lastModifiedBy>sarahdavey.yoga@gmail.com</cp:lastModifiedBy>
  <cp:revision>2</cp:revision>
  <cp:lastPrinted>2020-07-24T01:09:00Z</cp:lastPrinted>
  <dcterms:created xsi:type="dcterms:W3CDTF">2020-08-24T16:36:00Z</dcterms:created>
  <dcterms:modified xsi:type="dcterms:W3CDTF">2020-08-24T16:36:00Z</dcterms:modified>
</cp:coreProperties>
</file>