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D06CCE"/>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6B1420E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proofErr w:type="spellStart"/>
      <w:r>
        <w:rPr>
          <w:rFonts w:cstheme="majorHAnsi"/>
        </w:rPr>
        <w:t>pamphelet</w:t>
      </w:r>
      <w:proofErr w:type="spellEnd"/>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w:t>
      </w:r>
      <w:r>
        <w:rPr>
          <w:rFonts w:cstheme="majorHAnsi"/>
        </w:rPr>
        <w:t xml:space="preserve">(Term </w:t>
      </w:r>
      <w:r>
        <w:rPr>
          <w:rFonts w:cstheme="majorHAnsi"/>
        </w:rPr>
        <w:t>2</w:t>
      </w:r>
      <w:r>
        <w:rPr>
          <w:rFonts w:cstheme="majorHAnsi"/>
        </w:rPr>
        <w:t>, Week</w:t>
      </w:r>
      <w:r>
        <w:rPr>
          <w:rFonts w:cstheme="majorHAnsi"/>
        </w:rPr>
        <w:t xml:space="preserve"> </w:t>
      </w:r>
      <w:proofErr w:type="gramStart"/>
      <w:r>
        <w:rPr>
          <w:rFonts w:cstheme="majorHAnsi"/>
        </w:rPr>
        <w:t>11</w:t>
      </w:r>
      <w:r>
        <w:rPr>
          <w:rFonts w:cstheme="majorHAnsi"/>
        </w:rPr>
        <w:t xml:space="preserve">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 xml:space="preserve">Part 2: </w:t>
      </w:r>
      <w:r>
        <w:rPr>
          <w:rFonts w:cstheme="majorHAnsi"/>
        </w:rPr>
        <w:t>validation</w:t>
      </w:r>
      <w:r>
        <w:rPr>
          <w:rFonts w:cstheme="majorHAnsi"/>
        </w:rPr>
        <w:t xml:space="preserve">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w:t>
            </w:r>
            <w:r w:rsidRPr="007C0FAE">
              <w:rPr>
                <w:rFonts w:asciiTheme="majorHAnsi" w:hAnsiTheme="majorHAnsi" w:cstheme="majorHAnsi"/>
                <w:b/>
                <w:sz w:val="20"/>
                <w:szCs w:val="20"/>
              </w:rPr>
              <w:t>7</w:t>
            </w:r>
            <w:r w:rsidRPr="007C0FAE">
              <w:rPr>
                <w:rFonts w:asciiTheme="majorHAnsi" w:hAnsiTheme="majorHAnsi" w:cstheme="majorHAnsi"/>
                <w:b/>
                <w:sz w:val="20"/>
                <w:szCs w:val="20"/>
              </w:rPr>
              <w:t xml:space="preserve"> –</w:t>
            </w:r>
            <w:r w:rsidRPr="007C0FAE">
              <w:rPr>
                <w:rFonts w:asciiTheme="majorHAnsi" w:hAnsiTheme="majorHAnsi" w:cstheme="majorHAnsi"/>
                <w:b/>
                <w:sz w:val="20"/>
                <w:szCs w:val="20"/>
              </w:rPr>
              <w:t xml:space="preserve">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6F30812A"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w:t>
            </w:r>
            <w:r w:rsidRPr="007C0FAE">
              <w:rPr>
                <w:rFonts w:asciiTheme="majorHAnsi" w:hAnsiTheme="majorHAnsi" w:cstheme="majorHAnsi"/>
                <w:b/>
                <w:szCs w:val="22"/>
              </w:rPr>
              <w:t xml:space="preserve">PERSONALITY THEORY ONE </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52F1DE1B"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w:t>
            </w:r>
            <w:r w:rsidRPr="007C0FAE">
              <w:rPr>
                <w:rFonts w:asciiTheme="majorHAnsi" w:hAnsiTheme="majorHAnsi" w:cstheme="majorHAnsi"/>
                <w:b/>
                <w:szCs w:val="22"/>
              </w:rPr>
              <w:t xml:space="preserve"> </w:t>
            </w:r>
            <w:r w:rsidRPr="007C0FAE">
              <w:rPr>
                <w:rFonts w:asciiTheme="majorHAnsi" w:hAnsiTheme="majorHAnsi" w:cstheme="majorHAnsi"/>
                <w:b/>
                <w:szCs w:val="22"/>
              </w:rPr>
              <w:t xml:space="preserve">PERSONALITY THEORY </w:t>
            </w:r>
            <w:r w:rsidRPr="007C0FAE">
              <w:rPr>
                <w:rFonts w:asciiTheme="majorHAnsi" w:hAnsiTheme="majorHAnsi" w:cstheme="majorHAnsi"/>
                <w:b/>
                <w:szCs w:val="22"/>
              </w:rPr>
              <w:t>TWO</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6784EDB2"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w:t>
            </w:r>
            <w:r w:rsidRPr="007C0FAE">
              <w:rPr>
                <w:rFonts w:asciiTheme="majorHAnsi" w:hAnsiTheme="majorHAnsi" w:cstheme="majorHAnsi"/>
                <w:b/>
                <w:szCs w:val="22"/>
              </w:rPr>
              <w:t xml:space="preserve"> </w:t>
            </w:r>
            <w:r w:rsidRPr="007C0FAE">
              <w:rPr>
                <w:rFonts w:asciiTheme="majorHAnsi" w:hAnsiTheme="majorHAnsi" w:cstheme="majorHAnsi"/>
                <w:b/>
                <w:szCs w:val="22"/>
              </w:rPr>
              <w:t xml:space="preserve">PERSONALITY THEORY </w:t>
            </w:r>
            <w:r w:rsidRPr="007C0FAE">
              <w:rPr>
                <w:rFonts w:asciiTheme="majorHAnsi" w:hAnsiTheme="majorHAnsi" w:cstheme="majorHAnsi"/>
                <w:b/>
                <w:szCs w:val="22"/>
              </w:rPr>
              <w:t>THREE</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w:t>
            </w:r>
            <w:r w:rsidRPr="007C0FAE">
              <w:rPr>
                <w:rFonts w:asciiTheme="majorHAnsi" w:hAnsiTheme="majorHAnsi" w:cstheme="majorHAnsi"/>
                <w:sz w:val="18"/>
                <w:szCs w:val="18"/>
              </w:rPr>
              <w:t>sing relevant terminology</w:t>
            </w:r>
            <w:r w:rsidRPr="007C0FAE">
              <w:rPr>
                <w:rFonts w:asciiTheme="majorHAnsi" w:hAnsiTheme="majorHAnsi" w:cstheme="majorHAnsi"/>
                <w:sz w:val="18"/>
                <w:szCs w:val="18"/>
              </w:rPr>
              <w:t xml:space="preserve">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506D51F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w:t>
            </w:r>
            <w:r w:rsidRPr="007C0FAE">
              <w:rPr>
                <w:rFonts w:asciiTheme="majorHAnsi" w:hAnsiTheme="majorHAnsi" w:cstheme="majorHAnsi"/>
                <w:sz w:val="20"/>
              </w:rPr>
              <w:t>poster</w:t>
            </w:r>
            <w:r w:rsidRPr="007C0FAE">
              <w:rPr>
                <w:rFonts w:asciiTheme="majorHAnsi" w:hAnsiTheme="majorHAnsi" w:cstheme="majorHAnsi"/>
                <w:sz w:val="20"/>
              </w:rPr>
              <w:t xml:space="preserve">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 xml:space="preserve">Pamphlet/poster </w:t>
            </w:r>
            <w:r w:rsidRPr="007C0FAE">
              <w:rPr>
                <w:rFonts w:asciiTheme="majorHAnsi" w:hAnsiTheme="majorHAnsi" w:cstheme="majorHAnsi"/>
                <w:szCs w:val="22"/>
              </w:rPr>
              <w:t>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19019" w14:textId="77777777" w:rsidR="00D06CCE" w:rsidRDefault="00D06CCE" w:rsidP="00591C71">
      <w:r>
        <w:separator/>
      </w:r>
    </w:p>
  </w:endnote>
  <w:endnote w:type="continuationSeparator" w:id="0">
    <w:p w14:paraId="466CE215" w14:textId="77777777" w:rsidR="00D06CCE" w:rsidRDefault="00D06CCE"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C3F1A" w14:textId="77777777" w:rsidR="00D06CCE" w:rsidRDefault="00D06CCE" w:rsidP="00591C71">
      <w:r>
        <w:separator/>
      </w:r>
    </w:p>
  </w:footnote>
  <w:footnote w:type="continuationSeparator" w:id="0">
    <w:p w14:paraId="06CB5E1E" w14:textId="77777777" w:rsidR="00D06CCE" w:rsidRDefault="00D06CCE"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F6F6C"/>
    <w:rsid w:val="0014717F"/>
    <w:rsid w:val="00234F2F"/>
    <w:rsid w:val="003244F2"/>
    <w:rsid w:val="003D12BE"/>
    <w:rsid w:val="00433C1C"/>
    <w:rsid w:val="004B21C5"/>
    <w:rsid w:val="004E7D31"/>
    <w:rsid w:val="005114A7"/>
    <w:rsid w:val="00591C71"/>
    <w:rsid w:val="00636529"/>
    <w:rsid w:val="00682D59"/>
    <w:rsid w:val="007C0FAE"/>
    <w:rsid w:val="00D06CCE"/>
    <w:rsid w:val="00D62591"/>
    <w:rsid w:val="00DF6B55"/>
    <w:rsid w:val="00E47EF7"/>
    <w:rsid w:val="00EE7417"/>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1</cp:revision>
  <dcterms:created xsi:type="dcterms:W3CDTF">2021-06-20T10:10:00Z</dcterms:created>
  <dcterms:modified xsi:type="dcterms:W3CDTF">2021-06-20T11:18:00Z</dcterms:modified>
</cp:coreProperties>
</file>