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830" w:rsidRPr="00B616FA" w:rsidRDefault="009F2830" w:rsidP="009F2830">
      <w:pPr>
        <w:spacing w:after="200" w:line="276" w:lineRule="auto"/>
        <w:rPr>
          <w:rFonts w:ascii="Arial" w:hAnsi="Arial" w:cs="Arial"/>
          <w:b/>
          <w:color w:val="FF0000"/>
          <w:sz w:val="40"/>
        </w:rPr>
      </w:pPr>
    </w:p>
    <w:p w:rsidR="008B1EA9" w:rsidRDefault="00B616FA" w:rsidP="009F2830">
      <w:pPr>
        <w:spacing w:after="200" w:line="276" w:lineRule="auto"/>
        <w:rPr>
          <w:rFonts w:ascii="Arial" w:hAnsi="Arial" w:cs="Arial"/>
        </w:rPr>
      </w:pPr>
      <w:r w:rsidRPr="00B616FA">
        <w:rPr>
          <w:rFonts w:ascii="Arial" w:hAnsi="Arial" w:cs="Arial"/>
          <w:b/>
          <w:color w:val="FF0000"/>
          <w:sz w:val="40"/>
        </w:rPr>
        <w:t>MARKING GUIDE</w:t>
      </w:r>
    </w:p>
    <w:p w:rsidR="009F2830" w:rsidRPr="009F2830" w:rsidRDefault="009F2830" w:rsidP="009F2830">
      <w:pPr>
        <w:spacing w:after="200" w:line="276" w:lineRule="auto"/>
        <w:jc w:val="center"/>
        <w:rPr>
          <w:rFonts w:ascii="Arial" w:hAnsi="Arial" w:cs="Arial"/>
          <w:b/>
          <w:sz w:val="32"/>
          <w:szCs w:val="32"/>
        </w:rPr>
      </w:pPr>
      <w:r w:rsidRPr="009F2830">
        <w:rPr>
          <w:rFonts w:ascii="Arial" w:hAnsi="Arial" w:cs="Arial"/>
          <w:b/>
          <w:sz w:val="32"/>
          <w:szCs w:val="32"/>
        </w:rPr>
        <w:t>Year 11</w:t>
      </w:r>
    </w:p>
    <w:p w:rsidR="009F2830" w:rsidRPr="009F2830" w:rsidRDefault="009F2830" w:rsidP="009F2830">
      <w:pPr>
        <w:spacing w:after="200" w:line="276" w:lineRule="auto"/>
        <w:jc w:val="center"/>
        <w:rPr>
          <w:rFonts w:ascii="Arial" w:hAnsi="Arial" w:cs="Arial"/>
          <w:b/>
          <w:sz w:val="32"/>
          <w:szCs w:val="32"/>
        </w:rPr>
      </w:pPr>
      <w:r w:rsidRPr="009F2830">
        <w:rPr>
          <w:rFonts w:ascii="Arial" w:hAnsi="Arial" w:cs="Arial"/>
          <w:b/>
          <w:sz w:val="32"/>
          <w:szCs w:val="32"/>
        </w:rPr>
        <w:t>PSYCHOLOGY ATAR 20</w:t>
      </w:r>
      <w:r w:rsidR="0066081A">
        <w:rPr>
          <w:rFonts w:ascii="Arial" w:hAnsi="Arial" w:cs="Arial"/>
          <w:b/>
          <w:sz w:val="32"/>
          <w:szCs w:val="32"/>
        </w:rPr>
        <w:t>2</w:t>
      </w:r>
      <w:r w:rsidR="00B240EE">
        <w:rPr>
          <w:rFonts w:ascii="Arial" w:hAnsi="Arial" w:cs="Arial"/>
          <w:b/>
          <w:sz w:val="32"/>
          <w:szCs w:val="32"/>
        </w:rPr>
        <w:t>2</w:t>
      </w:r>
    </w:p>
    <w:p w:rsidR="009F2830" w:rsidRPr="009F2830" w:rsidRDefault="009F2830" w:rsidP="009F2830">
      <w:pPr>
        <w:spacing w:after="200" w:line="276" w:lineRule="auto"/>
        <w:jc w:val="center"/>
        <w:rPr>
          <w:rFonts w:ascii="Arial" w:hAnsi="Arial" w:cs="Arial"/>
          <w:b/>
          <w:sz w:val="32"/>
          <w:szCs w:val="32"/>
        </w:rPr>
      </w:pPr>
    </w:p>
    <w:p w:rsidR="00B240EE" w:rsidRDefault="000807C1" w:rsidP="009F2830">
      <w:pPr>
        <w:spacing w:after="200" w:line="276" w:lineRule="auto"/>
        <w:jc w:val="center"/>
        <w:rPr>
          <w:rFonts w:ascii="Arial" w:hAnsi="Arial" w:cs="Arial"/>
          <w:b/>
          <w:sz w:val="32"/>
          <w:szCs w:val="32"/>
        </w:rPr>
      </w:pPr>
      <w:r>
        <w:rPr>
          <w:rFonts w:ascii="Arial" w:hAnsi="Arial" w:cs="Arial"/>
          <w:b/>
          <w:sz w:val="32"/>
          <w:szCs w:val="32"/>
        </w:rPr>
        <w:t>TASK 4</w:t>
      </w:r>
      <w:r w:rsidR="009F2830" w:rsidRPr="009F2830">
        <w:rPr>
          <w:rFonts w:ascii="Arial" w:hAnsi="Arial" w:cs="Arial"/>
          <w:b/>
          <w:sz w:val="32"/>
          <w:szCs w:val="32"/>
        </w:rPr>
        <w:t xml:space="preserve"> </w:t>
      </w:r>
    </w:p>
    <w:p w:rsidR="00B240EE" w:rsidRDefault="009F2830" w:rsidP="009F2830">
      <w:pPr>
        <w:spacing w:after="200" w:line="276" w:lineRule="auto"/>
        <w:jc w:val="center"/>
        <w:rPr>
          <w:rFonts w:ascii="Arial" w:hAnsi="Arial" w:cs="Arial"/>
          <w:b/>
          <w:sz w:val="32"/>
          <w:szCs w:val="32"/>
        </w:rPr>
      </w:pPr>
      <w:r>
        <w:rPr>
          <w:rFonts w:ascii="Arial" w:hAnsi="Arial" w:cs="Arial"/>
          <w:b/>
          <w:sz w:val="32"/>
          <w:szCs w:val="32"/>
        </w:rPr>
        <w:t>Communication</w:t>
      </w:r>
      <w:r w:rsidR="00B240EE">
        <w:rPr>
          <w:rFonts w:ascii="Arial" w:hAnsi="Arial" w:cs="Arial"/>
          <w:b/>
          <w:sz w:val="32"/>
          <w:szCs w:val="32"/>
        </w:rPr>
        <w:t xml:space="preserve"> and Relational Influences</w:t>
      </w:r>
    </w:p>
    <w:p w:rsidR="009F2830" w:rsidRPr="009F2830" w:rsidRDefault="009F2830" w:rsidP="009F2830">
      <w:pPr>
        <w:spacing w:after="200" w:line="276" w:lineRule="auto"/>
        <w:jc w:val="center"/>
        <w:rPr>
          <w:rFonts w:ascii="Arial" w:hAnsi="Arial" w:cs="Arial"/>
          <w:sz w:val="32"/>
          <w:szCs w:val="32"/>
        </w:rPr>
      </w:pPr>
      <w:r>
        <w:rPr>
          <w:rFonts w:ascii="Arial" w:hAnsi="Arial" w:cs="Arial"/>
          <w:b/>
          <w:sz w:val="32"/>
          <w:szCs w:val="32"/>
        </w:rPr>
        <w:t>Topic Test</w:t>
      </w:r>
    </w:p>
    <w:p w:rsidR="009F2830" w:rsidRPr="009F2830" w:rsidRDefault="008D22CD" w:rsidP="009F2830">
      <w:pPr>
        <w:tabs>
          <w:tab w:val="right" w:pos="9638"/>
        </w:tabs>
        <w:spacing w:after="200" w:line="276" w:lineRule="auto"/>
        <w:jc w:val="center"/>
        <w:rPr>
          <w:rFonts w:ascii="Arial" w:hAnsi="Arial" w:cs="Arial"/>
          <w:b/>
          <w:sz w:val="28"/>
          <w:szCs w:val="28"/>
        </w:rPr>
      </w:pPr>
      <w:r>
        <w:rPr>
          <w:rFonts w:ascii="Arial" w:hAnsi="Arial" w:cs="Arial"/>
          <w:b/>
          <w:sz w:val="28"/>
          <w:szCs w:val="28"/>
        </w:rPr>
        <w:t>(Weighting:  7.5</w:t>
      </w:r>
      <w:bookmarkStart w:id="0" w:name="_GoBack"/>
      <w:bookmarkEnd w:id="0"/>
      <w:r w:rsidR="009F2830" w:rsidRPr="009F2830">
        <w:rPr>
          <w:rFonts w:ascii="Arial" w:hAnsi="Arial" w:cs="Arial"/>
          <w:b/>
          <w:sz w:val="28"/>
          <w:szCs w:val="28"/>
        </w:rPr>
        <w:t>%)</w:t>
      </w:r>
    </w:p>
    <w:p w:rsidR="009F2830" w:rsidRPr="009F2830" w:rsidRDefault="009F2830" w:rsidP="009F2830">
      <w:pPr>
        <w:tabs>
          <w:tab w:val="right" w:pos="9638"/>
        </w:tabs>
        <w:spacing w:after="200" w:line="276" w:lineRule="auto"/>
        <w:jc w:val="center"/>
        <w:rPr>
          <w:rFonts w:ascii="Arial" w:hAnsi="Arial" w:cs="Arial"/>
          <w:b/>
          <w:sz w:val="28"/>
          <w:szCs w:val="28"/>
        </w:rPr>
      </w:pPr>
    </w:p>
    <w:p w:rsidR="009F2830" w:rsidRPr="009F2830" w:rsidRDefault="000B629C" w:rsidP="009F2830">
      <w:pPr>
        <w:tabs>
          <w:tab w:val="right" w:pos="9638"/>
        </w:tabs>
        <w:spacing w:after="200" w:line="276" w:lineRule="auto"/>
        <w:jc w:val="center"/>
        <w:rPr>
          <w:rFonts w:ascii="Arial" w:hAnsi="Arial" w:cs="Arial"/>
          <w:sz w:val="28"/>
          <w:szCs w:val="28"/>
        </w:rPr>
      </w:pPr>
      <w:r>
        <w:rPr>
          <w:rFonts w:ascii="Arial" w:hAnsi="Arial" w:cs="Arial"/>
          <w:sz w:val="28"/>
          <w:szCs w:val="28"/>
        </w:rPr>
        <w:t xml:space="preserve">Time </w:t>
      </w:r>
      <w:proofErr w:type="gramStart"/>
      <w:r>
        <w:rPr>
          <w:rFonts w:ascii="Arial" w:hAnsi="Arial" w:cs="Arial"/>
          <w:sz w:val="28"/>
          <w:szCs w:val="28"/>
        </w:rPr>
        <w:t>allowed:</w:t>
      </w:r>
      <w:proofErr w:type="gramEnd"/>
      <w:r>
        <w:rPr>
          <w:rFonts w:ascii="Arial" w:hAnsi="Arial" w:cs="Arial"/>
          <w:sz w:val="28"/>
          <w:szCs w:val="28"/>
        </w:rPr>
        <w:t xml:space="preserve">  60</w:t>
      </w:r>
      <w:r w:rsidR="009F2830" w:rsidRPr="009F2830">
        <w:rPr>
          <w:rFonts w:ascii="Arial" w:hAnsi="Arial" w:cs="Arial"/>
          <w:sz w:val="28"/>
          <w:szCs w:val="28"/>
        </w:rPr>
        <w:t xml:space="preserve"> minutes</w:t>
      </w:r>
    </w:p>
    <w:p w:rsidR="009F2830" w:rsidRPr="009F2830" w:rsidRDefault="009F2830" w:rsidP="009F2830">
      <w:pPr>
        <w:tabs>
          <w:tab w:val="right" w:pos="9638"/>
        </w:tabs>
        <w:spacing w:after="200" w:line="276" w:lineRule="auto"/>
        <w:rPr>
          <w:rFonts w:ascii="Arial" w:hAnsi="Arial" w:cs="Arial"/>
        </w:rPr>
      </w:pPr>
    </w:p>
    <w:p w:rsidR="009F2830" w:rsidRPr="009F2830" w:rsidRDefault="009F2830" w:rsidP="009F2830">
      <w:pPr>
        <w:tabs>
          <w:tab w:val="right" w:pos="9638"/>
        </w:tabs>
        <w:spacing w:after="200" w:line="276" w:lineRule="auto"/>
        <w:jc w:val="center"/>
        <w:rPr>
          <w:rFonts w:ascii="Arial" w:hAnsi="Arial" w:cs="Arial"/>
          <w:sz w:val="28"/>
          <w:szCs w:val="28"/>
        </w:rPr>
      </w:pPr>
      <w:r w:rsidRPr="009F2830">
        <w:rPr>
          <w:rFonts w:ascii="Arial" w:hAnsi="Arial" w:cs="Arial"/>
          <w:sz w:val="28"/>
          <w:szCs w:val="28"/>
        </w:rPr>
        <w:t>Name:  ____________________________________</w:t>
      </w:r>
    </w:p>
    <w:tbl>
      <w:tblPr>
        <w:tblStyle w:val="TableGrid"/>
        <w:tblpPr w:leftFromText="180" w:rightFromText="180" w:vertAnchor="text" w:horzAnchor="margin" w:tblpXSpec="center" w:tblpY="609"/>
        <w:tblW w:w="0" w:type="auto"/>
        <w:tblLook w:val="04A0" w:firstRow="1" w:lastRow="0" w:firstColumn="1" w:lastColumn="0" w:noHBand="0" w:noVBand="1"/>
      </w:tblPr>
      <w:tblGrid>
        <w:gridCol w:w="2341"/>
        <w:gridCol w:w="2341"/>
        <w:gridCol w:w="2322"/>
      </w:tblGrid>
      <w:tr w:rsidR="00133323" w:rsidRPr="009F2830" w:rsidTr="0088629E">
        <w:trPr>
          <w:trHeight w:hRule="exact" w:val="514"/>
        </w:trPr>
        <w:tc>
          <w:tcPr>
            <w:tcW w:w="2341" w:type="dxa"/>
          </w:tcPr>
          <w:p w:rsidR="00133323" w:rsidRPr="009F2830" w:rsidRDefault="00133323" w:rsidP="009F2830">
            <w:pPr>
              <w:keepNext/>
              <w:tabs>
                <w:tab w:val="right" w:pos="8100"/>
              </w:tabs>
              <w:jc w:val="center"/>
              <w:outlineLvl w:val="0"/>
              <w:rPr>
                <w:rFonts w:ascii="Arial" w:eastAsia="Times New Roman" w:hAnsi="Arial" w:cs="Arial"/>
                <w:b/>
                <w:bCs/>
              </w:rPr>
            </w:pPr>
            <w:r>
              <w:rPr>
                <w:rFonts w:ascii="Arial" w:eastAsia="Times New Roman" w:hAnsi="Arial" w:cs="Arial"/>
                <w:b/>
                <w:bCs/>
              </w:rPr>
              <w:t>SECTION</w:t>
            </w:r>
          </w:p>
        </w:tc>
        <w:tc>
          <w:tcPr>
            <w:tcW w:w="2341" w:type="dxa"/>
            <w:vAlign w:val="center"/>
          </w:tcPr>
          <w:p w:rsidR="00133323" w:rsidRPr="009F2830" w:rsidRDefault="00133323" w:rsidP="009F2830">
            <w:pPr>
              <w:keepNext/>
              <w:tabs>
                <w:tab w:val="right" w:pos="8100"/>
              </w:tabs>
              <w:jc w:val="center"/>
              <w:outlineLvl w:val="0"/>
              <w:rPr>
                <w:rFonts w:ascii="Arial" w:eastAsia="Times New Roman" w:hAnsi="Arial" w:cs="Arial"/>
                <w:b/>
                <w:bCs/>
              </w:rPr>
            </w:pPr>
            <w:r w:rsidRPr="009F2830">
              <w:rPr>
                <w:rFonts w:ascii="Arial" w:eastAsia="Times New Roman" w:hAnsi="Arial" w:cs="Arial"/>
                <w:b/>
                <w:bCs/>
              </w:rPr>
              <w:t>MARKS AVAILABLE</w:t>
            </w:r>
          </w:p>
          <w:p w:rsidR="00133323" w:rsidRPr="009F2830" w:rsidRDefault="00133323" w:rsidP="009F2830">
            <w:pPr>
              <w:spacing w:after="200" w:line="276" w:lineRule="auto"/>
            </w:pPr>
          </w:p>
          <w:p w:rsidR="00133323" w:rsidRPr="009F2830" w:rsidRDefault="00133323" w:rsidP="009F2830">
            <w:pPr>
              <w:spacing w:after="200" w:line="276" w:lineRule="auto"/>
            </w:pPr>
          </w:p>
          <w:p w:rsidR="00133323" w:rsidRPr="009F2830" w:rsidRDefault="00133323" w:rsidP="009F2830">
            <w:pPr>
              <w:spacing w:after="200" w:line="276" w:lineRule="auto"/>
            </w:pPr>
          </w:p>
        </w:tc>
        <w:tc>
          <w:tcPr>
            <w:tcW w:w="2322" w:type="dxa"/>
            <w:vAlign w:val="center"/>
          </w:tcPr>
          <w:p w:rsidR="00133323" w:rsidRPr="009F2830" w:rsidRDefault="00133323" w:rsidP="009F2830">
            <w:pPr>
              <w:keepNext/>
              <w:tabs>
                <w:tab w:val="right" w:pos="8100"/>
              </w:tabs>
              <w:jc w:val="center"/>
              <w:outlineLvl w:val="0"/>
              <w:rPr>
                <w:rFonts w:ascii="Arial" w:eastAsia="Times New Roman" w:hAnsi="Arial" w:cs="Arial"/>
                <w:b/>
                <w:bCs/>
              </w:rPr>
            </w:pPr>
            <w:r w:rsidRPr="009F2830">
              <w:rPr>
                <w:rFonts w:ascii="Arial" w:eastAsia="Times New Roman" w:hAnsi="Arial" w:cs="Arial"/>
                <w:b/>
                <w:bCs/>
              </w:rPr>
              <w:t>YOUR MARK</w:t>
            </w:r>
          </w:p>
        </w:tc>
      </w:tr>
      <w:tr w:rsidR="00133323" w:rsidRPr="009F2830" w:rsidTr="00133323">
        <w:trPr>
          <w:trHeight w:hRule="exact" w:val="777"/>
        </w:trPr>
        <w:tc>
          <w:tcPr>
            <w:tcW w:w="2341" w:type="dxa"/>
          </w:tcPr>
          <w:p w:rsidR="00133323" w:rsidRPr="009F2830" w:rsidRDefault="00133323" w:rsidP="009F2830">
            <w:pPr>
              <w:keepNext/>
              <w:tabs>
                <w:tab w:val="right" w:pos="8100"/>
              </w:tabs>
              <w:jc w:val="center"/>
              <w:outlineLvl w:val="0"/>
              <w:rPr>
                <w:rFonts w:ascii="Arial" w:eastAsia="Times New Roman" w:hAnsi="Arial" w:cs="Arial"/>
                <w:b/>
                <w:bCs/>
              </w:rPr>
            </w:pPr>
            <w:r>
              <w:rPr>
                <w:rFonts w:ascii="Arial" w:eastAsia="Times New Roman" w:hAnsi="Arial" w:cs="Arial"/>
                <w:b/>
                <w:bCs/>
              </w:rPr>
              <w:t>Short answer - Communication</w:t>
            </w:r>
          </w:p>
        </w:tc>
        <w:tc>
          <w:tcPr>
            <w:tcW w:w="2341" w:type="dxa"/>
            <w:vAlign w:val="center"/>
          </w:tcPr>
          <w:p w:rsidR="00133323" w:rsidRPr="009F2830" w:rsidRDefault="00133323" w:rsidP="009F2830">
            <w:pPr>
              <w:keepNext/>
              <w:tabs>
                <w:tab w:val="right" w:pos="8100"/>
              </w:tabs>
              <w:jc w:val="center"/>
              <w:outlineLvl w:val="0"/>
              <w:rPr>
                <w:rFonts w:ascii="Arial" w:eastAsia="Times New Roman" w:hAnsi="Arial" w:cs="Arial"/>
                <w:b/>
                <w:bCs/>
              </w:rPr>
            </w:pPr>
            <w:r>
              <w:rPr>
                <w:rFonts w:ascii="Arial" w:eastAsia="Times New Roman" w:hAnsi="Arial" w:cs="Arial"/>
                <w:b/>
                <w:bCs/>
              </w:rPr>
              <w:t>38</w:t>
            </w:r>
          </w:p>
        </w:tc>
        <w:tc>
          <w:tcPr>
            <w:tcW w:w="2322" w:type="dxa"/>
            <w:vAlign w:val="center"/>
          </w:tcPr>
          <w:p w:rsidR="00133323" w:rsidRPr="009F2830" w:rsidRDefault="00133323" w:rsidP="009F2830">
            <w:pPr>
              <w:keepNext/>
              <w:tabs>
                <w:tab w:val="right" w:pos="8100"/>
              </w:tabs>
              <w:jc w:val="center"/>
              <w:outlineLvl w:val="0"/>
              <w:rPr>
                <w:rFonts w:ascii="Arial" w:eastAsia="Times New Roman" w:hAnsi="Arial" w:cs="Arial"/>
                <w:b/>
                <w:bCs/>
              </w:rPr>
            </w:pPr>
          </w:p>
        </w:tc>
      </w:tr>
      <w:tr w:rsidR="00133323" w:rsidRPr="009F2830" w:rsidTr="00133323">
        <w:trPr>
          <w:trHeight w:hRule="exact" w:val="845"/>
        </w:trPr>
        <w:tc>
          <w:tcPr>
            <w:tcW w:w="2341" w:type="dxa"/>
          </w:tcPr>
          <w:p w:rsidR="00133323" w:rsidRPr="009F2830" w:rsidRDefault="00133323" w:rsidP="009F2830">
            <w:pPr>
              <w:keepNext/>
              <w:tabs>
                <w:tab w:val="right" w:pos="8100"/>
              </w:tabs>
              <w:jc w:val="center"/>
              <w:outlineLvl w:val="0"/>
              <w:rPr>
                <w:rFonts w:ascii="Arial" w:eastAsia="Times New Roman" w:hAnsi="Arial" w:cs="Arial"/>
                <w:b/>
                <w:bCs/>
              </w:rPr>
            </w:pPr>
            <w:r>
              <w:rPr>
                <w:rFonts w:ascii="Arial" w:eastAsia="Times New Roman" w:hAnsi="Arial" w:cs="Arial"/>
                <w:b/>
                <w:bCs/>
              </w:rPr>
              <w:t>Extended Response – Relational Influences</w:t>
            </w:r>
          </w:p>
        </w:tc>
        <w:tc>
          <w:tcPr>
            <w:tcW w:w="2341" w:type="dxa"/>
            <w:vAlign w:val="center"/>
          </w:tcPr>
          <w:p w:rsidR="00133323" w:rsidRPr="009F2830" w:rsidRDefault="00133323" w:rsidP="009F2830">
            <w:pPr>
              <w:keepNext/>
              <w:tabs>
                <w:tab w:val="right" w:pos="8100"/>
              </w:tabs>
              <w:jc w:val="center"/>
              <w:outlineLvl w:val="0"/>
              <w:rPr>
                <w:rFonts w:ascii="Arial" w:eastAsia="Times New Roman" w:hAnsi="Arial" w:cs="Arial"/>
                <w:b/>
                <w:bCs/>
              </w:rPr>
            </w:pPr>
            <w:r>
              <w:rPr>
                <w:rFonts w:ascii="Arial" w:eastAsia="Times New Roman" w:hAnsi="Arial" w:cs="Arial"/>
                <w:b/>
                <w:bCs/>
              </w:rPr>
              <w:t>22</w:t>
            </w:r>
          </w:p>
        </w:tc>
        <w:tc>
          <w:tcPr>
            <w:tcW w:w="2322" w:type="dxa"/>
            <w:vAlign w:val="center"/>
          </w:tcPr>
          <w:p w:rsidR="00133323" w:rsidRPr="009F2830" w:rsidRDefault="00133323" w:rsidP="009F2830">
            <w:pPr>
              <w:keepNext/>
              <w:tabs>
                <w:tab w:val="right" w:pos="8100"/>
              </w:tabs>
              <w:jc w:val="center"/>
              <w:outlineLvl w:val="0"/>
              <w:rPr>
                <w:rFonts w:ascii="Arial" w:eastAsia="Times New Roman" w:hAnsi="Arial" w:cs="Arial"/>
                <w:b/>
                <w:bCs/>
              </w:rPr>
            </w:pPr>
          </w:p>
        </w:tc>
      </w:tr>
      <w:tr w:rsidR="00133323" w:rsidRPr="009F2830" w:rsidTr="0088629E">
        <w:trPr>
          <w:trHeight w:hRule="exact" w:val="851"/>
        </w:trPr>
        <w:tc>
          <w:tcPr>
            <w:tcW w:w="2341" w:type="dxa"/>
          </w:tcPr>
          <w:p w:rsidR="00133323" w:rsidRDefault="00133323" w:rsidP="009F2830">
            <w:pPr>
              <w:keepNext/>
              <w:tabs>
                <w:tab w:val="right" w:pos="8100"/>
              </w:tabs>
              <w:jc w:val="center"/>
              <w:outlineLvl w:val="0"/>
              <w:rPr>
                <w:rFonts w:ascii="Arial" w:eastAsia="Times New Roman" w:hAnsi="Arial" w:cs="Arial"/>
                <w:b/>
                <w:bCs/>
              </w:rPr>
            </w:pPr>
          </w:p>
          <w:p w:rsidR="00133323" w:rsidRDefault="00133323" w:rsidP="009F2830">
            <w:pPr>
              <w:keepNext/>
              <w:tabs>
                <w:tab w:val="right" w:pos="8100"/>
              </w:tabs>
              <w:jc w:val="center"/>
              <w:outlineLvl w:val="0"/>
              <w:rPr>
                <w:rFonts w:ascii="Arial" w:eastAsia="Times New Roman" w:hAnsi="Arial" w:cs="Arial"/>
                <w:b/>
                <w:bCs/>
              </w:rPr>
            </w:pPr>
            <w:r>
              <w:rPr>
                <w:rFonts w:ascii="Arial" w:eastAsia="Times New Roman" w:hAnsi="Arial" w:cs="Arial"/>
                <w:b/>
                <w:bCs/>
              </w:rPr>
              <w:t>TOTAL</w:t>
            </w:r>
          </w:p>
        </w:tc>
        <w:tc>
          <w:tcPr>
            <w:tcW w:w="2341" w:type="dxa"/>
            <w:vAlign w:val="center"/>
          </w:tcPr>
          <w:p w:rsidR="00133323" w:rsidRPr="009F2830" w:rsidRDefault="00133323" w:rsidP="009F2830">
            <w:pPr>
              <w:keepNext/>
              <w:tabs>
                <w:tab w:val="right" w:pos="8100"/>
              </w:tabs>
              <w:jc w:val="center"/>
              <w:outlineLvl w:val="0"/>
              <w:rPr>
                <w:rFonts w:ascii="Arial" w:eastAsia="Times New Roman" w:hAnsi="Arial" w:cs="Arial"/>
                <w:b/>
                <w:bCs/>
              </w:rPr>
            </w:pPr>
            <w:r>
              <w:rPr>
                <w:rFonts w:ascii="Arial" w:eastAsia="Times New Roman" w:hAnsi="Arial" w:cs="Arial"/>
                <w:b/>
                <w:bCs/>
              </w:rPr>
              <w:t>60</w:t>
            </w:r>
          </w:p>
        </w:tc>
        <w:tc>
          <w:tcPr>
            <w:tcW w:w="2322" w:type="dxa"/>
            <w:vAlign w:val="center"/>
          </w:tcPr>
          <w:p w:rsidR="00133323" w:rsidRPr="009F2830" w:rsidRDefault="00133323" w:rsidP="009F2830">
            <w:pPr>
              <w:keepNext/>
              <w:tabs>
                <w:tab w:val="right" w:pos="8100"/>
              </w:tabs>
              <w:jc w:val="center"/>
              <w:outlineLvl w:val="0"/>
              <w:rPr>
                <w:rFonts w:ascii="Arial" w:eastAsia="Times New Roman" w:hAnsi="Arial" w:cs="Arial"/>
                <w:b/>
                <w:bCs/>
              </w:rPr>
            </w:pPr>
          </w:p>
        </w:tc>
      </w:tr>
      <w:tr w:rsidR="00133323" w:rsidRPr="009F2830" w:rsidTr="009C4F54">
        <w:trPr>
          <w:trHeight w:hRule="exact" w:val="851"/>
        </w:trPr>
        <w:tc>
          <w:tcPr>
            <w:tcW w:w="4682" w:type="dxa"/>
            <w:gridSpan w:val="2"/>
            <w:tcBorders>
              <w:left w:val="nil"/>
              <w:bottom w:val="nil"/>
            </w:tcBorders>
          </w:tcPr>
          <w:p w:rsidR="00133323" w:rsidRPr="009F2830" w:rsidRDefault="00133323" w:rsidP="009F2830">
            <w:pPr>
              <w:spacing w:after="200" w:line="276" w:lineRule="auto"/>
              <w:rPr>
                <w:sz w:val="28"/>
                <w:szCs w:val="28"/>
              </w:rPr>
            </w:pPr>
          </w:p>
        </w:tc>
        <w:tc>
          <w:tcPr>
            <w:tcW w:w="2322" w:type="dxa"/>
            <w:vAlign w:val="center"/>
          </w:tcPr>
          <w:p w:rsidR="00133323" w:rsidRPr="009F2830" w:rsidRDefault="00133323" w:rsidP="009F2830">
            <w:pPr>
              <w:keepNext/>
              <w:tabs>
                <w:tab w:val="right" w:pos="8100"/>
              </w:tabs>
              <w:jc w:val="right"/>
              <w:outlineLvl w:val="0"/>
              <w:rPr>
                <w:rFonts w:ascii="Arial" w:eastAsia="Times New Roman" w:hAnsi="Arial" w:cs="Arial"/>
                <w:b/>
                <w:bCs/>
                <w:sz w:val="28"/>
                <w:szCs w:val="28"/>
              </w:rPr>
            </w:pPr>
            <w:r w:rsidRPr="009F2830">
              <w:rPr>
                <w:rFonts w:ascii="Arial" w:eastAsia="Times New Roman" w:hAnsi="Arial" w:cs="Arial"/>
                <w:b/>
                <w:bCs/>
                <w:sz w:val="28"/>
                <w:szCs w:val="28"/>
              </w:rPr>
              <w:t>%</w:t>
            </w:r>
          </w:p>
        </w:tc>
      </w:tr>
    </w:tbl>
    <w:p w:rsidR="009F2830" w:rsidRPr="009F2830" w:rsidRDefault="009F2830" w:rsidP="009F2830">
      <w:pPr>
        <w:spacing w:after="200" w:line="276" w:lineRule="auto"/>
        <w:rPr>
          <w:rFonts w:ascii="Arial" w:hAnsi="Arial" w:cs="Arial"/>
          <w:sz w:val="28"/>
          <w:szCs w:val="28"/>
        </w:rPr>
      </w:pPr>
    </w:p>
    <w:p w:rsidR="009F2830" w:rsidRPr="009F2830" w:rsidRDefault="009F2830" w:rsidP="009F2830">
      <w:pPr>
        <w:spacing w:after="200" w:line="276" w:lineRule="auto"/>
        <w:rPr>
          <w:rFonts w:ascii="Arial" w:hAnsi="Arial" w:cs="Arial"/>
        </w:rPr>
      </w:pPr>
    </w:p>
    <w:p w:rsidR="009F2830" w:rsidRPr="009F2830" w:rsidRDefault="009F2830" w:rsidP="009F2830">
      <w:pPr>
        <w:spacing w:after="200" w:line="276" w:lineRule="auto"/>
        <w:rPr>
          <w:rFonts w:ascii="Arial" w:hAnsi="Arial" w:cs="Arial"/>
        </w:rPr>
      </w:pPr>
    </w:p>
    <w:p w:rsidR="009F2830" w:rsidRPr="009F2830" w:rsidRDefault="009F2830" w:rsidP="009F2830">
      <w:pPr>
        <w:spacing w:after="200" w:line="276" w:lineRule="auto"/>
        <w:rPr>
          <w:rFonts w:ascii="Arial" w:hAnsi="Arial" w:cs="Arial"/>
        </w:rPr>
      </w:pPr>
    </w:p>
    <w:p w:rsidR="009F2830" w:rsidRPr="009F2830" w:rsidRDefault="009F2830" w:rsidP="009F2830">
      <w:pPr>
        <w:tabs>
          <w:tab w:val="left" w:pos="800"/>
          <w:tab w:val="left" w:pos="1420"/>
          <w:tab w:val="left" w:pos="2060"/>
          <w:tab w:val="left" w:pos="2760"/>
          <w:tab w:val="left" w:pos="3380"/>
          <w:tab w:val="left" w:pos="4020"/>
          <w:tab w:val="left" w:pos="5620"/>
          <w:tab w:val="left" w:pos="6260"/>
          <w:tab w:val="left" w:pos="6880"/>
          <w:tab w:val="left" w:pos="7520"/>
          <w:tab w:val="left" w:pos="9759"/>
        </w:tabs>
        <w:spacing w:after="200" w:line="276" w:lineRule="auto"/>
        <w:ind w:right="-1120"/>
        <w:rPr>
          <w:rFonts w:ascii="Arial" w:hAnsi="Arial" w:cs="Arial"/>
        </w:rPr>
      </w:pPr>
    </w:p>
    <w:p w:rsidR="009F2830" w:rsidRPr="009F2830" w:rsidRDefault="009F2830" w:rsidP="009F2830">
      <w:pPr>
        <w:tabs>
          <w:tab w:val="left" w:pos="800"/>
          <w:tab w:val="left" w:pos="1420"/>
          <w:tab w:val="left" w:pos="2060"/>
          <w:tab w:val="left" w:pos="2760"/>
          <w:tab w:val="left" w:pos="3380"/>
          <w:tab w:val="left" w:pos="4020"/>
          <w:tab w:val="left" w:pos="5620"/>
          <w:tab w:val="left" w:pos="6260"/>
          <w:tab w:val="left" w:pos="6880"/>
          <w:tab w:val="left" w:pos="7520"/>
          <w:tab w:val="left" w:pos="9759"/>
        </w:tabs>
        <w:spacing w:after="200" w:line="276" w:lineRule="auto"/>
        <w:ind w:right="-1120"/>
        <w:rPr>
          <w:rFonts w:ascii="Arial" w:hAnsi="Arial" w:cs="Arial"/>
        </w:rPr>
      </w:pPr>
    </w:p>
    <w:p w:rsidR="009F2830" w:rsidRPr="009F2830" w:rsidRDefault="009F2830" w:rsidP="009F2830">
      <w:pPr>
        <w:spacing w:after="200" w:line="276" w:lineRule="auto"/>
        <w:rPr>
          <w:rFonts w:ascii="Arial" w:hAnsi="Arial" w:cs="Arial"/>
        </w:rPr>
      </w:pPr>
    </w:p>
    <w:p w:rsidR="009F2830" w:rsidRPr="009F2830" w:rsidRDefault="009F2830" w:rsidP="009F2830">
      <w:pPr>
        <w:spacing w:after="200" w:line="276" w:lineRule="auto"/>
        <w:rPr>
          <w:rFonts w:ascii="Arial" w:hAnsi="Arial" w:cs="Arial"/>
        </w:rPr>
      </w:pPr>
    </w:p>
    <w:p w:rsidR="009F2830" w:rsidRPr="009F2830" w:rsidRDefault="009F2830" w:rsidP="009F2830">
      <w:pPr>
        <w:spacing w:after="200" w:line="276" w:lineRule="auto"/>
        <w:rPr>
          <w:b/>
          <w:bCs/>
        </w:rPr>
      </w:pPr>
    </w:p>
    <w:p w:rsidR="009F2830" w:rsidRPr="009F2830" w:rsidRDefault="009F2830" w:rsidP="009F2830">
      <w:pPr>
        <w:rPr>
          <w:rFonts w:ascii="Arial" w:hAnsi="Arial" w:cs="Arial"/>
        </w:rPr>
      </w:pPr>
    </w:p>
    <w:p w:rsidR="009F2830" w:rsidRDefault="009F2830" w:rsidP="009F2830">
      <w:pPr>
        <w:rPr>
          <w:rFonts w:ascii="Arial" w:hAnsi="Arial" w:cs="Arial"/>
        </w:rPr>
      </w:pPr>
    </w:p>
    <w:p w:rsidR="00A8483D" w:rsidRPr="009F2830" w:rsidRDefault="00A8483D" w:rsidP="009F2830">
      <w:pPr>
        <w:rPr>
          <w:rFonts w:ascii="Arial" w:hAnsi="Arial" w:cs="Arial"/>
        </w:rPr>
      </w:pPr>
    </w:p>
    <w:p w:rsidR="00C02787" w:rsidRPr="00BF249E" w:rsidRDefault="00BF249E">
      <w:pPr>
        <w:rPr>
          <w:rFonts w:ascii="Times New Roman" w:hAnsi="Times New Roman" w:cs="Times New Roman"/>
          <w:b/>
          <w:sz w:val="32"/>
          <w:szCs w:val="24"/>
        </w:rPr>
      </w:pPr>
      <w:r w:rsidRPr="00BF249E">
        <w:rPr>
          <w:rFonts w:ascii="Times New Roman" w:hAnsi="Times New Roman" w:cs="Times New Roman"/>
          <w:b/>
          <w:sz w:val="32"/>
          <w:szCs w:val="24"/>
        </w:rPr>
        <w:lastRenderedPageBreak/>
        <w:t>Answer all questions in the spaces provided.</w:t>
      </w:r>
    </w:p>
    <w:p w:rsidR="00F669FF" w:rsidRPr="00BF249E" w:rsidRDefault="00EF6173">
      <w:pPr>
        <w:rPr>
          <w:rFonts w:ascii="Times New Roman" w:hAnsi="Times New Roman" w:cs="Times New Roman"/>
          <w:b/>
          <w:sz w:val="24"/>
          <w:szCs w:val="24"/>
        </w:rPr>
      </w:pPr>
      <w:r w:rsidRPr="00BF249E">
        <w:rPr>
          <w:rFonts w:ascii="Times New Roman" w:hAnsi="Times New Roman" w:cs="Times New Roman"/>
          <w:b/>
          <w:sz w:val="24"/>
          <w:szCs w:val="24"/>
        </w:rPr>
        <w:t>Question 1</w:t>
      </w:r>
      <w:r w:rsidR="008A1652" w:rsidRPr="00BF249E">
        <w:rPr>
          <w:rFonts w:ascii="Times New Roman" w:hAnsi="Times New Roman" w:cs="Times New Roman"/>
          <w:b/>
          <w:sz w:val="24"/>
          <w:szCs w:val="24"/>
        </w:rPr>
        <w:t xml:space="preserve"> </w:t>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r>
      <w:r w:rsidR="00EE78E4">
        <w:rPr>
          <w:rFonts w:ascii="Times New Roman" w:hAnsi="Times New Roman" w:cs="Times New Roman"/>
          <w:b/>
          <w:sz w:val="24"/>
          <w:szCs w:val="24"/>
        </w:rPr>
        <w:tab/>
        <w:t>(4</w:t>
      </w:r>
      <w:r w:rsidR="008A1652" w:rsidRPr="00BF249E">
        <w:rPr>
          <w:rFonts w:ascii="Times New Roman" w:hAnsi="Times New Roman" w:cs="Times New Roman"/>
          <w:b/>
          <w:sz w:val="24"/>
          <w:szCs w:val="24"/>
        </w:rPr>
        <w:t xml:space="preserve"> mark</w:t>
      </w:r>
      <w:r w:rsidR="00C02787" w:rsidRPr="00BF249E">
        <w:rPr>
          <w:rFonts w:ascii="Times New Roman" w:hAnsi="Times New Roman" w:cs="Times New Roman"/>
          <w:b/>
          <w:sz w:val="24"/>
          <w:szCs w:val="24"/>
        </w:rPr>
        <w:t>s</w:t>
      </w:r>
      <w:r w:rsidR="008A1652" w:rsidRPr="00BF249E">
        <w:rPr>
          <w:rFonts w:ascii="Times New Roman" w:hAnsi="Times New Roman" w:cs="Times New Roman"/>
          <w:b/>
          <w:sz w:val="24"/>
          <w:szCs w:val="24"/>
        </w:rPr>
        <w:t>)</w:t>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r w:rsidR="008A1652" w:rsidRPr="00BF249E">
        <w:rPr>
          <w:rFonts w:ascii="Times New Roman" w:hAnsi="Times New Roman" w:cs="Times New Roman"/>
          <w:b/>
          <w:sz w:val="24"/>
          <w:szCs w:val="24"/>
        </w:rPr>
        <w:tab/>
      </w:r>
    </w:p>
    <w:p w:rsidR="00C02787" w:rsidRPr="00BF249E" w:rsidRDefault="00BF34FC" w:rsidP="00C027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Outline two</w:t>
      </w:r>
      <w:r w:rsidR="00C02787" w:rsidRPr="00BF249E">
        <w:rPr>
          <w:rFonts w:ascii="Times New Roman" w:hAnsi="Times New Roman" w:cs="Times New Roman"/>
          <w:sz w:val="24"/>
          <w:szCs w:val="24"/>
        </w:rPr>
        <w:t xml:space="preserve"> forms of non-verbal communication. (2)</w:t>
      </w:r>
    </w:p>
    <w:p w:rsidR="00C02787" w:rsidRPr="00B10964" w:rsidRDefault="00B10964" w:rsidP="00C02787">
      <w:pPr>
        <w:spacing w:line="360" w:lineRule="auto"/>
        <w:rPr>
          <w:rFonts w:ascii="Times New Roman" w:hAnsi="Times New Roman" w:cs="Times New Roman"/>
          <w:color w:val="FF0000"/>
          <w:sz w:val="24"/>
          <w:szCs w:val="24"/>
        </w:rPr>
      </w:pPr>
      <w:r w:rsidRPr="00B10964">
        <w:rPr>
          <w:rFonts w:ascii="Times New Roman" w:hAnsi="Times New Roman" w:cs="Times New Roman"/>
          <w:color w:val="FF0000"/>
          <w:sz w:val="24"/>
          <w:szCs w:val="24"/>
        </w:rPr>
        <w:t>Any two of: Facial expression, gestures, touch and smell, physical distance/proxemics, body language (must have specific wording and brief outline)</w:t>
      </w:r>
    </w:p>
    <w:p w:rsidR="00EF6173" w:rsidRDefault="00C02787" w:rsidP="00B10964">
      <w:pPr>
        <w:pStyle w:val="ListParagraph"/>
        <w:numPr>
          <w:ilvl w:val="0"/>
          <w:numId w:val="3"/>
        </w:numPr>
        <w:rPr>
          <w:rFonts w:ascii="Times New Roman" w:hAnsi="Times New Roman" w:cs="Times New Roman"/>
          <w:sz w:val="24"/>
          <w:szCs w:val="24"/>
        </w:rPr>
      </w:pPr>
      <w:r w:rsidRPr="00BF249E">
        <w:rPr>
          <w:rFonts w:ascii="Times New Roman" w:hAnsi="Times New Roman" w:cs="Times New Roman"/>
          <w:sz w:val="24"/>
          <w:szCs w:val="24"/>
        </w:rPr>
        <w:t xml:space="preserve">Hall (1966) outlined four levels of interpersonal space or “distance zones”. </w:t>
      </w:r>
      <w:r w:rsidR="00BD3CC1">
        <w:rPr>
          <w:rFonts w:ascii="Times New Roman" w:hAnsi="Times New Roman" w:cs="Times New Roman"/>
          <w:sz w:val="24"/>
          <w:szCs w:val="24"/>
        </w:rPr>
        <w:t>Describe TWO of these levels. (2</w:t>
      </w:r>
      <w:r w:rsidRPr="00BF249E">
        <w:rPr>
          <w:rFonts w:ascii="Times New Roman" w:hAnsi="Times New Roman" w:cs="Times New Roman"/>
          <w:sz w:val="24"/>
          <w:szCs w:val="24"/>
        </w:rPr>
        <w:t>)</w:t>
      </w:r>
    </w:p>
    <w:p w:rsidR="00B10964" w:rsidRPr="00B10964" w:rsidRDefault="00B10964" w:rsidP="00B10964">
      <w:pPr>
        <w:rPr>
          <w:rFonts w:ascii="Times New Roman" w:hAnsi="Times New Roman" w:cs="Times New Roman"/>
          <w:color w:val="FF0000"/>
          <w:sz w:val="24"/>
          <w:szCs w:val="24"/>
        </w:rPr>
      </w:pPr>
      <w:r w:rsidRPr="00B10964">
        <w:rPr>
          <w:rFonts w:ascii="Times New Roman" w:hAnsi="Times New Roman" w:cs="Times New Roman"/>
          <w:color w:val="FF0000"/>
          <w:sz w:val="24"/>
          <w:szCs w:val="24"/>
        </w:rPr>
        <w:t xml:space="preserve">Any </w:t>
      </w:r>
      <w:proofErr w:type="gramStart"/>
      <w:r w:rsidRPr="00B10964">
        <w:rPr>
          <w:rFonts w:ascii="Times New Roman" w:hAnsi="Times New Roman" w:cs="Times New Roman"/>
          <w:color w:val="FF0000"/>
          <w:sz w:val="24"/>
          <w:szCs w:val="24"/>
        </w:rPr>
        <w:t>2</w:t>
      </w:r>
      <w:proofErr w:type="gramEnd"/>
      <w:r w:rsidRPr="00B10964">
        <w:rPr>
          <w:rFonts w:ascii="Times New Roman" w:hAnsi="Times New Roman" w:cs="Times New Roman"/>
          <w:color w:val="FF0000"/>
          <w:sz w:val="24"/>
          <w:szCs w:val="24"/>
        </w:rPr>
        <w:t>, one for naming and one for describing (distance not necessary):</w:t>
      </w:r>
    </w:p>
    <w:p w:rsidR="00B10964" w:rsidRPr="00B10964" w:rsidRDefault="00B10964" w:rsidP="00B10964">
      <w:pPr>
        <w:rPr>
          <w:rFonts w:ascii="Times New Roman" w:hAnsi="Times New Roman" w:cs="Times New Roman"/>
          <w:color w:val="FF0000"/>
          <w:sz w:val="24"/>
          <w:szCs w:val="24"/>
        </w:rPr>
      </w:pPr>
      <w:r w:rsidRPr="00B10964">
        <w:rPr>
          <w:rFonts w:ascii="Times New Roman" w:hAnsi="Times New Roman" w:cs="Times New Roman"/>
          <w:color w:val="FF0000"/>
          <w:sz w:val="24"/>
          <w:szCs w:val="24"/>
        </w:rPr>
        <w:t>Intimate zone – close relationships e.g. family/lovers</w:t>
      </w:r>
    </w:p>
    <w:p w:rsidR="00B10964" w:rsidRPr="00B10964" w:rsidRDefault="00B10964" w:rsidP="00B10964">
      <w:pPr>
        <w:rPr>
          <w:rFonts w:ascii="Times New Roman" w:hAnsi="Times New Roman" w:cs="Times New Roman"/>
          <w:color w:val="FF0000"/>
          <w:sz w:val="24"/>
          <w:szCs w:val="24"/>
        </w:rPr>
      </w:pPr>
      <w:r w:rsidRPr="00B10964">
        <w:rPr>
          <w:rFonts w:ascii="Times New Roman" w:hAnsi="Times New Roman" w:cs="Times New Roman"/>
          <w:color w:val="FF0000"/>
          <w:sz w:val="24"/>
          <w:szCs w:val="24"/>
        </w:rPr>
        <w:t>Personal zone – friends</w:t>
      </w:r>
    </w:p>
    <w:p w:rsidR="00B10964" w:rsidRPr="00B10964" w:rsidRDefault="00B10964" w:rsidP="00B10964">
      <w:pPr>
        <w:rPr>
          <w:rFonts w:ascii="Times New Roman" w:hAnsi="Times New Roman" w:cs="Times New Roman"/>
          <w:color w:val="FF0000"/>
          <w:sz w:val="24"/>
          <w:szCs w:val="24"/>
        </w:rPr>
      </w:pPr>
      <w:r w:rsidRPr="00B10964">
        <w:rPr>
          <w:rFonts w:ascii="Times New Roman" w:hAnsi="Times New Roman" w:cs="Times New Roman"/>
          <w:color w:val="FF0000"/>
          <w:sz w:val="24"/>
          <w:szCs w:val="24"/>
        </w:rPr>
        <w:t>Social zone – functional relationships e.g. teacher/student, customer/shopper</w:t>
      </w:r>
    </w:p>
    <w:p w:rsidR="00B10964" w:rsidRPr="00B10964" w:rsidRDefault="00B10964" w:rsidP="00B10964">
      <w:pPr>
        <w:rPr>
          <w:rFonts w:ascii="Times New Roman" w:hAnsi="Times New Roman" w:cs="Times New Roman"/>
          <w:color w:val="FF0000"/>
          <w:sz w:val="24"/>
          <w:szCs w:val="24"/>
        </w:rPr>
      </w:pPr>
      <w:r w:rsidRPr="00B10964">
        <w:rPr>
          <w:rFonts w:ascii="Times New Roman" w:hAnsi="Times New Roman" w:cs="Times New Roman"/>
          <w:color w:val="FF0000"/>
          <w:sz w:val="24"/>
          <w:szCs w:val="24"/>
        </w:rPr>
        <w:t>Public zone – strangers in public places</w:t>
      </w:r>
    </w:p>
    <w:p w:rsidR="00EF6173" w:rsidRPr="00BF249E" w:rsidRDefault="00EF6173">
      <w:pPr>
        <w:rPr>
          <w:rFonts w:ascii="Times New Roman" w:hAnsi="Times New Roman" w:cs="Times New Roman"/>
          <w:b/>
          <w:sz w:val="24"/>
          <w:szCs w:val="24"/>
        </w:rPr>
      </w:pPr>
      <w:r w:rsidRPr="00BF249E">
        <w:rPr>
          <w:rFonts w:ascii="Times New Roman" w:hAnsi="Times New Roman" w:cs="Times New Roman"/>
          <w:b/>
          <w:sz w:val="24"/>
          <w:szCs w:val="24"/>
        </w:rPr>
        <w:t>Question 2</w:t>
      </w:r>
      <w:r w:rsidR="008A1652" w:rsidRPr="00BF249E">
        <w:rPr>
          <w:rFonts w:ascii="Times New Roman" w:hAnsi="Times New Roman" w:cs="Times New Roman"/>
          <w:b/>
          <w:sz w:val="24"/>
          <w:szCs w:val="24"/>
        </w:rPr>
        <w:t xml:space="preserve"> </w:t>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1A6F6A">
        <w:rPr>
          <w:rFonts w:ascii="Times New Roman" w:hAnsi="Times New Roman" w:cs="Times New Roman"/>
          <w:b/>
          <w:sz w:val="24"/>
          <w:szCs w:val="24"/>
        </w:rPr>
        <w:t>(1 mark</w:t>
      </w:r>
      <w:r w:rsidR="008A1652" w:rsidRPr="00BF249E">
        <w:rPr>
          <w:rFonts w:ascii="Times New Roman" w:hAnsi="Times New Roman" w:cs="Times New Roman"/>
          <w:b/>
          <w:sz w:val="24"/>
          <w:szCs w:val="24"/>
        </w:rPr>
        <w:t>)</w:t>
      </w:r>
    </w:p>
    <w:p w:rsidR="00EF6173" w:rsidRPr="00BF249E" w:rsidRDefault="001A6F6A">
      <w:pPr>
        <w:rPr>
          <w:rFonts w:ascii="Times New Roman" w:hAnsi="Times New Roman" w:cs="Times New Roman"/>
          <w:sz w:val="24"/>
          <w:szCs w:val="24"/>
        </w:rPr>
      </w:pPr>
      <w:r>
        <w:rPr>
          <w:rFonts w:ascii="Times New Roman" w:hAnsi="Times New Roman" w:cs="Times New Roman"/>
          <w:sz w:val="24"/>
          <w:szCs w:val="24"/>
        </w:rPr>
        <w:t>Define effective communication.</w:t>
      </w:r>
    </w:p>
    <w:p w:rsidR="00EF6173" w:rsidRPr="00B10964" w:rsidRDefault="00B10964">
      <w:pPr>
        <w:rPr>
          <w:rFonts w:ascii="Times New Roman" w:hAnsi="Times New Roman" w:cs="Times New Roman"/>
          <w:color w:val="FF0000"/>
          <w:sz w:val="24"/>
          <w:szCs w:val="24"/>
        </w:rPr>
      </w:pPr>
      <w:proofErr w:type="gramStart"/>
      <w:r w:rsidRPr="00B10964">
        <w:rPr>
          <w:rFonts w:ascii="Times New Roman" w:hAnsi="Times New Roman" w:cs="Times New Roman"/>
          <w:color w:val="FF0000"/>
          <w:sz w:val="24"/>
          <w:szCs w:val="24"/>
        </w:rPr>
        <w:t>The message is understood by receiver as intended by the listener</w:t>
      </w:r>
      <w:proofErr w:type="gramEnd"/>
    </w:p>
    <w:p w:rsidR="00EF6173" w:rsidRPr="00BF249E" w:rsidRDefault="00EF6173">
      <w:pPr>
        <w:rPr>
          <w:rFonts w:ascii="Times New Roman" w:hAnsi="Times New Roman" w:cs="Times New Roman"/>
          <w:b/>
          <w:sz w:val="24"/>
          <w:szCs w:val="24"/>
        </w:rPr>
      </w:pPr>
      <w:r w:rsidRPr="00BF249E">
        <w:rPr>
          <w:rFonts w:ascii="Times New Roman" w:hAnsi="Times New Roman" w:cs="Times New Roman"/>
          <w:b/>
          <w:sz w:val="24"/>
          <w:szCs w:val="24"/>
        </w:rPr>
        <w:t>Question 3</w:t>
      </w:r>
      <w:r w:rsidR="008A1652" w:rsidRPr="00BF249E">
        <w:rPr>
          <w:rFonts w:ascii="Times New Roman" w:hAnsi="Times New Roman" w:cs="Times New Roman"/>
          <w:b/>
          <w:sz w:val="24"/>
          <w:szCs w:val="24"/>
        </w:rPr>
        <w:t xml:space="preserve"> </w:t>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C02787" w:rsidRPr="00BF249E">
        <w:rPr>
          <w:rFonts w:ascii="Times New Roman" w:hAnsi="Times New Roman" w:cs="Times New Roman"/>
          <w:b/>
          <w:sz w:val="24"/>
          <w:szCs w:val="24"/>
        </w:rPr>
        <w:tab/>
      </w:r>
      <w:r w:rsidR="008A1652" w:rsidRPr="00BF249E">
        <w:rPr>
          <w:rFonts w:ascii="Times New Roman" w:hAnsi="Times New Roman" w:cs="Times New Roman"/>
          <w:b/>
          <w:sz w:val="24"/>
          <w:szCs w:val="24"/>
        </w:rPr>
        <w:t>(3 marks)</w:t>
      </w:r>
    </w:p>
    <w:p w:rsidR="00EF6173" w:rsidRPr="00BF249E" w:rsidRDefault="00C02787">
      <w:pPr>
        <w:rPr>
          <w:rFonts w:ascii="Times New Roman" w:hAnsi="Times New Roman" w:cs="Times New Roman"/>
          <w:sz w:val="24"/>
          <w:szCs w:val="24"/>
        </w:rPr>
      </w:pPr>
      <w:r w:rsidRPr="00BF249E">
        <w:rPr>
          <w:rFonts w:ascii="Times New Roman" w:hAnsi="Times New Roman" w:cs="Times New Roman"/>
          <w:sz w:val="24"/>
          <w:szCs w:val="24"/>
        </w:rPr>
        <w:t>Describe three barriers to effective</w:t>
      </w:r>
      <w:r w:rsidR="00EF6173" w:rsidRPr="00BF249E">
        <w:rPr>
          <w:rFonts w:ascii="Times New Roman" w:hAnsi="Times New Roman" w:cs="Times New Roman"/>
          <w:sz w:val="24"/>
          <w:szCs w:val="24"/>
        </w:rPr>
        <w:t xml:space="preserve"> c</w:t>
      </w:r>
      <w:r w:rsidR="001A6F6A">
        <w:rPr>
          <w:rFonts w:ascii="Times New Roman" w:hAnsi="Times New Roman" w:cs="Times New Roman"/>
          <w:sz w:val="24"/>
          <w:szCs w:val="24"/>
        </w:rPr>
        <w:t>ommunication</w:t>
      </w:r>
      <w:r w:rsidR="006305F0">
        <w:rPr>
          <w:rFonts w:ascii="Times New Roman" w:hAnsi="Times New Roman" w:cs="Times New Roman"/>
          <w:sz w:val="24"/>
          <w:szCs w:val="24"/>
        </w:rPr>
        <w:t>.</w:t>
      </w:r>
    </w:p>
    <w:p w:rsidR="00B10964" w:rsidRPr="001642F0" w:rsidRDefault="00B10964" w:rsidP="00EF6173">
      <w:pPr>
        <w:rPr>
          <w:rFonts w:ascii="Times New Roman" w:hAnsi="Times New Roman" w:cs="Times New Roman"/>
          <w:color w:val="FF0000"/>
          <w:sz w:val="24"/>
          <w:szCs w:val="24"/>
        </w:rPr>
      </w:pPr>
      <w:r w:rsidRPr="001642F0">
        <w:rPr>
          <w:rFonts w:ascii="Times New Roman" w:hAnsi="Times New Roman" w:cs="Times New Roman"/>
          <w:color w:val="FF0000"/>
          <w:sz w:val="24"/>
          <w:szCs w:val="24"/>
        </w:rPr>
        <w:t>Any 3:</w:t>
      </w:r>
    </w:p>
    <w:p w:rsidR="00EF6173" w:rsidRPr="001642F0" w:rsidRDefault="00B10964" w:rsidP="00EF6173">
      <w:pPr>
        <w:rPr>
          <w:rFonts w:ascii="Times New Roman" w:hAnsi="Times New Roman" w:cs="Times New Roman"/>
          <w:color w:val="FF0000"/>
          <w:sz w:val="24"/>
          <w:szCs w:val="24"/>
        </w:rPr>
      </w:pPr>
      <w:r w:rsidRPr="001642F0">
        <w:rPr>
          <w:rFonts w:ascii="Times New Roman" w:hAnsi="Times New Roman" w:cs="Times New Roman"/>
          <w:color w:val="FF0000"/>
          <w:sz w:val="24"/>
          <w:szCs w:val="24"/>
        </w:rPr>
        <w:t>Background noise</w:t>
      </w:r>
    </w:p>
    <w:p w:rsidR="00B10964" w:rsidRPr="001642F0" w:rsidRDefault="00B10964" w:rsidP="00EF6173">
      <w:pPr>
        <w:rPr>
          <w:rFonts w:ascii="Times New Roman" w:hAnsi="Times New Roman" w:cs="Times New Roman"/>
          <w:color w:val="FF0000"/>
          <w:sz w:val="24"/>
          <w:szCs w:val="24"/>
        </w:rPr>
      </w:pPr>
      <w:r w:rsidRPr="001642F0">
        <w:rPr>
          <w:rFonts w:ascii="Times New Roman" w:hAnsi="Times New Roman" w:cs="Times New Roman"/>
          <w:color w:val="FF0000"/>
          <w:sz w:val="24"/>
          <w:szCs w:val="24"/>
        </w:rPr>
        <w:t>Listener not paying attention</w:t>
      </w:r>
    </w:p>
    <w:p w:rsidR="00B10964" w:rsidRPr="001642F0" w:rsidRDefault="00B10964" w:rsidP="00EF6173">
      <w:pPr>
        <w:rPr>
          <w:rFonts w:ascii="Times New Roman" w:hAnsi="Times New Roman" w:cs="Times New Roman"/>
          <w:color w:val="FF0000"/>
          <w:sz w:val="24"/>
          <w:szCs w:val="24"/>
        </w:rPr>
      </w:pPr>
      <w:r w:rsidRPr="001642F0">
        <w:rPr>
          <w:rFonts w:ascii="Times New Roman" w:hAnsi="Times New Roman" w:cs="Times New Roman"/>
          <w:color w:val="FF0000"/>
          <w:sz w:val="24"/>
          <w:szCs w:val="24"/>
        </w:rPr>
        <w:t>Listener not asking clarifying questions</w:t>
      </w:r>
    </w:p>
    <w:p w:rsidR="00B10964" w:rsidRPr="001642F0" w:rsidRDefault="00B10964" w:rsidP="00EF6173">
      <w:pPr>
        <w:rPr>
          <w:rFonts w:ascii="Times New Roman" w:hAnsi="Times New Roman" w:cs="Times New Roman"/>
          <w:color w:val="FF0000"/>
          <w:sz w:val="24"/>
          <w:szCs w:val="24"/>
        </w:rPr>
      </w:pPr>
      <w:r w:rsidRPr="001642F0">
        <w:rPr>
          <w:rFonts w:ascii="Times New Roman" w:hAnsi="Times New Roman" w:cs="Times New Roman"/>
          <w:color w:val="FF0000"/>
          <w:sz w:val="24"/>
          <w:szCs w:val="24"/>
        </w:rPr>
        <w:t>Speaker using too complicated words</w:t>
      </w:r>
    </w:p>
    <w:p w:rsidR="00B10964" w:rsidRPr="001642F0" w:rsidRDefault="00B10964" w:rsidP="00EF6173">
      <w:pPr>
        <w:rPr>
          <w:rFonts w:ascii="Times New Roman" w:hAnsi="Times New Roman" w:cs="Times New Roman"/>
          <w:color w:val="FF0000"/>
          <w:sz w:val="24"/>
          <w:szCs w:val="24"/>
        </w:rPr>
      </w:pPr>
      <w:r w:rsidRPr="001642F0">
        <w:rPr>
          <w:rFonts w:ascii="Times New Roman" w:hAnsi="Times New Roman" w:cs="Times New Roman"/>
          <w:color w:val="FF0000"/>
          <w:sz w:val="24"/>
          <w:szCs w:val="24"/>
        </w:rPr>
        <w:t>Speaker using not enough detail</w:t>
      </w:r>
    </w:p>
    <w:p w:rsidR="00B10964" w:rsidRPr="001642F0" w:rsidRDefault="00B10964" w:rsidP="00EF6173">
      <w:pPr>
        <w:rPr>
          <w:rFonts w:ascii="Times New Roman" w:hAnsi="Times New Roman" w:cs="Times New Roman"/>
          <w:color w:val="FF0000"/>
          <w:sz w:val="24"/>
          <w:szCs w:val="24"/>
        </w:rPr>
      </w:pPr>
      <w:r w:rsidRPr="001642F0">
        <w:rPr>
          <w:rFonts w:ascii="Times New Roman" w:hAnsi="Times New Roman" w:cs="Times New Roman"/>
          <w:color w:val="FF0000"/>
          <w:sz w:val="24"/>
          <w:szCs w:val="24"/>
        </w:rPr>
        <w:t>Speaker not loud enough</w:t>
      </w:r>
    </w:p>
    <w:p w:rsidR="00EF6173" w:rsidRPr="00BF249E" w:rsidRDefault="00EF6173">
      <w:pPr>
        <w:rPr>
          <w:rFonts w:ascii="Times New Roman" w:hAnsi="Times New Roman" w:cs="Times New Roman"/>
          <w:sz w:val="24"/>
          <w:szCs w:val="24"/>
        </w:rPr>
      </w:pPr>
    </w:p>
    <w:p w:rsidR="00F14C6A" w:rsidRPr="00BF249E" w:rsidRDefault="000807C1">
      <w:pPr>
        <w:rPr>
          <w:rFonts w:ascii="Times New Roman" w:hAnsi="Times New Roman" w:cs="Times New Roman"/>
          <w:b/>
          <w:sz w:val="24"/>
          <w:szCs w:val="24"/>
        </w:rPr>
      </w:pPr>
      <w:r>
        <w:rPr>
          <w:rFonts w:ascii="Times New Roman" w:hAnsi="Times New Roman" w:cs="Times New Roman"/>
          <w:b/>
          <w:sz w:val="24"/>
          <w:szCs w:val="24"/>
        </w:rPr>
        <w:t>Question 4</w:t>
      </w:r>
      <w:r w:rsidR="008A1652" w:rsidRPr="00BF249E">
        <w:rPr>
          <w:rFonts w:ascii="Times New Roman" w:hAnsi="Times New Roman" w:cs="Times New Roman"/>
          <w:b/>
          <w:sz w:val="24"/>
          <w:szCs w:val="24"/>
        </w:rPr>
        <w:t xml:space="preserve"> </w:t>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C174D1" w:rsidRPr="00BF249E">
        <w:rPr>
          <w:rFonts w:ascii="Times New Roman" w:hAnsi="Times New Roman" w:cs="Times New Roman"/>
          <w:b/>
          <w:sz w:val="24"/>
          <w:szCs w:val="24"/>
        </w:rPr>
        <w:tab/>
      </w:r>
      <w:r w:rsidR="008A1652" w:rsidRPr="00BF249E">
        <w:rPr>
          <w:rFonts w:ascii="Times New Roman" w:hAnsi="Times New Roman" w:cs="Times New Roman"/>
          <w:b/>
          <w:sz w:val="24"/>
          <w:szCs w:val="24"/>
        </w:rPr>
        <w:t>(5 marks)</w:t>
      </w:r>
    </w:p>
    <w:p w:rsidR="00F14C6A" w:rsidRPr="00BF249E" w:rsidRDefault="00F14C6A">
      <w:pPr>
        <w:rPr>
          <w:rFonts w:ascii="Times New Roman" w:hAnsi="Times New Roman" w:cs="Times New Roman"/>
          <w:sz w:val="24"/>
          <w:szCs w:val="24"/>
        </w:rPr>
      </w:pPr>
      <w:r w:rsidRPr="00BF249E">
        <w:rPr>
          <w:rFonts w:ascii="Times New Roman" w:hAnsi="Times New Roman" w:cs="Times New Roman"/>
          <w:sz w:val="24"/>
          <w:szCs w:val="24"/>
        </w:rPr>
        <w:t>Appropriate communication is very important in establishing and maintaining relationships. Communication style and language is examined when a person goes to see a psychologist or counsellor about a problem with a relationship. A psychologist is likely to teach assertive communication.</w:t>
      </w:r>
    </w:p>
    <w:p w:rsidR="00F14C6A" w:rsidRPr="00BF249E" w:rsidRDefault="001642F0" w:rsidP="00F14C6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Define assertive communication.</w:t>
      </w:r>
      <w:r w:rsidR="008A1652" w:rsidRPr="00BF249E">
        <w:rPr>
          <w:rFonts w:ascii="Times New Roman" w:hAnsi="Times New Roman" w:cs="Times New Roman"/>
          <w:sz w:val="24"/>
          <w:szCs w:val="24"/>
        </w:rPr>
        <w:t>(2 marks)</w:t>
      </w:r>
    </w:p>
    <w:p w:rsidR="00B92C5C" w:rsidRPr="0018461B" w:rsidRDefault="0018461B" w:rsidP="00B92C5C">
      <w:pPr>
        <w:rPr>
          <w:rFonts w:ascii="Times New Roman" w:hAnsi="Times New Roman" w:cs="Times New Roman"/>
          <w:color w:val="FF0000"/>
          <w:sz w:val="24"/>
          <w:szCs w:val="24"/>
        </w:rPr>
      </w:pPr>
      <w:r w:rsidRPr="0018461B">
        <w:rPr>
          <w:rFonts w:ascii="Times New Roman" w:hAnsi="Times New Roman" w:cs="Times New Roman"/>
          <w:color w:val="FF0000"/>
          <w:sz w:val="24"/>
          <w:szCs w:val="24"/>
        </w:rPr>
        <w:lastRenderedPageBreak/>
        <w:t>Honestly expressing opinions and feelings (1) in a way that does not infringe on the rights of others (1)</w:t>
      </w:r>
    </w:p>
    <w:p w:rsidR="00F14C6A" w:rsidRPr="00D851F6" w:rsidRDefault="00B92C5C" w:rsidP="00D851F6">
      <w:pPr>
        <w:pStyle w:val="ListParagraph"/>
        <w:numPr>
          <w:ilvl w:val="0"/>
          <w:numId w:val="1"/>
        </w:numPr>
        <w:rPr>
          <w:rFonts w:ascii="Times New Roman" w:hAnsi="Times New Roman" w:cs="Times New Roman"/>
          <w:sz w:val="24"/>
          <w:szCs w:val="24"/>
        </w:rPr>
      </w:pPr>
      <w:r w:rsidRPr="00D851F6">
        <w:rPr>
          <w:rFonts w:ascii="Times New Roman" w:hAnsi="Times New Roman" w:cs="Times New Roman"/>
          <w:sz w:val="24"/>
          <w:szCs w:val="24"/>
        </w:rPr>
        <w:t>List the three steps that are involved</w:t>
      </w:r>
      <w:r w:rsidR="00C174D1" w:rsidRPr="00D851F6">
        <w:rPr>
          <w:rFonts w:ascii="Times New Roman" w:hAnsi="Times New Roman" w:cs="Times New Roman"/>
          <w:sz w:val="24"/>
          <w:szCs w:val="24"/>
        </w:rPr>
        <w:t xml:space="preserve"> in communicating assertively</w:t>
      </w:r>
      <w:r w:rsidRPr="00D851F6">
        <w:rPr>
          <w:rFonts w:ascii="Times New Roman" w:hAnsi="Times New Roman" w:cs="Times New Roman"/>
          <w:sz w:val="24"/>
          <w:szCs w:val="24"/>
        </w:rPr>
        <w:t>.</w:t>
      </w:r>
      <w:r w:rsidR="008A1652" w:rsidRPr="00D851F6">
        <w:rPr>
          <w:rFonts w:ascii="Times New Roman" w:hAnsi="Times New Roman" w:cs="Times New Roman"/>
          <w:sz w:val="24"/>
          <w:szCs w:val="24"/>
        </w:rPr>
        <w:t xml:space="preserve"> (3 marks)</w:t>
      </w:r>
    </w:p>
    <w:p w:rsidR="0018461B" w:rsidRPr="0018461B" w:rsidRDefault="005E263D" w:rsidP="00B92C5C">
      <w:pPr>
        <w:rPr>
          <w:rFonts w:ascii="Times New Roman" w:hAnsi="Times New Roman" w:cs="Times New Roman"/>
          <w:color w:val="FF0000"/>
          <w:sz w:val="24"/>
          <w:szCs w:val="24"/>
        </w:rPr>
      </w:pPr>
      <w:r>
        <w:rPr>
          <w:rFonts w:ascii="Times New Roman" w:hAnsi="Times New Roman" w:cs="Times New Roman"/>
          <w:color w:val="FF0000"/>
          <w:sz w:val="24"/>
          <w:szCs w:val="24"/>
        </w:rPr>
        <w:t>*</w:t>
      </w:r>
      <w:r w:rsidR="0018461B" w:rsidRPr="0018461B">
        <w:rPr>
          <w:rFonts w:ascii="Times New Roman" w:hAnsi="Times New Roman" w:cs="Times New Roman"/>
          <w:color w:val="FF0000"/>
          <w:sz w:val="24"/>
          <w:szCs w:val="24"/>
        </w:rPr>
        <w:t>Note: do not accept “I statements/keep to facts/ownership” as they are characteristics, not steps.</w:t>
      </w:r>
    </w:p>
    <w:p w:rsidR="0018461B" w:rsidRPr="0018461B" w:rsidRDefault="0018461B" w:rsidP="0018461B">
      <w:pPr>
        <w:pStyle w:val="ListParagraph"/>
        <w:numPr>
          <w:ilvl w:val="0"/>
          <w:numId w:val="6"/>
        </w:numPr>
        <w:rPr>
          <w:rFonts w:ascii="Times New Roman" w:hAnsi="Times New Roman" w:cs="Times New Roman"/>
          <w:color w:val="FF0000"/>
          <w:sz w:val="24"/>
          <w:szCs w:val="24"/>
        </w:rPr>
      </w:pPr>
      <w:r w:rsidRPr="0018461B">
        <w:rPr>
          <w:rFonts w:ascii="Times New Roman" w:hAnsi="Times New Roman" w:cs="Times New Roman"/>
          <w:color w:val="FF0000"/>
          <w:sz w:val="24"/>
          <w:szCs w:val="24"/>
        </w:rPr>
        <w:t>State you understand the other person</w:t>
      </w:r>
    </w:p>
    <w:p w:rsidR="0018461B" w:rsidRPr="0018461B" w:rsidRDefault="0018461B" w:rsidP="0018461B">
      <w:pPr>
        <w:pStyle w:val="ListParagraph"/>
        <w:numPr>
          <w:ilvl w:val="0"/>
          <w:numId w:val="6"/>
        </w:numPr>
        <w:rPr>
          <w:rFonts w:ascii="Times New Roman" w:hAnsi="Times New Roman" w:cs="Times New Roman"/>
          <w:color w:val="FF0000"/>
          <w:sz w:val="24"/>
          <w:szCs w:val="24"/>
        </w:rPr>
      </w:pPr>
      <w:r w:rsidRPr="0018461B">
        <w:rPr>
          <w:rFonts w:ascii="Times New Roman" w:hAnsi="Times New Roman" w:cs="Times New Roman"/>
          <w:color w:val="FF0000"/>
          <w:sz w:val="24"/>
          <w:szCs w:val="24"/>
        </w:rPr>
        <w:t>State the problem</w:t>
      </w:r>
    </w:p>
    <w:p w:rsidR="0018461B" w:rsidRPr="0018461B" w:rsidRDefault="0018461B" w:rsidP="0018461B">
      <w:pPr>
        <w:pStyle w:val="ListParagraph"/>
        <w:numPr>
          <w:ilvl w:val="0"/>
          <w:numId w:val="6"/>
        </w:numPr>
        <w:rPr>
          <w:rFonts w:ascii="Times New Roman" w:hAnsi="Times New Roman" w:cs="Times New Roman"/>
          <w:color w:val="FF0000"/>
          <w:sz w:val="24"/>
          <w:szCs w:val="24"/>
        </w:rPr>
      </w:pPr>
      <w:r w:rsidRPr="0018461B">
        <w:rPr>
          <w:rFonts w:ascii="Times New Roman" w:hAnsi="Times New Roman" w:cs="Times New Roman"/>
          <w:color w:val="FF0000"/>
          <w:sz w:val="24"/>
          <w:szCs w:val="24"/>
        </w:rPr>
        <w:t>State what you want to change/how to fix it</w:t>
      </w:r>
    </w:p>
    <w:p w:rsidR="0018461B" w:rsidRDefault="0018461B" w:rsidP="00B92C5C">
      <w:pPr>
        <w:rPr>
          <w:rFonts w:ascii="Times New Roman" w:hAnsi="Times New Roman" w:cs="Times New Roman"/>
          <w:sz w:val="24"/>
          <w:szCs w:val="24"/>
        </w:rPr>
      </w:pPr>
    </w:p>
    <w:p w:rsidR="00201959" w:rsidRPr="00BF249E" w:rsidRDefault="000807C1" w:rsidP="00B92C5C">
      <w:pPr>
        <w:rPr>
          <w:rFonts w:ascii="Times New Roman" w:hAnsi="Times New Roman" w:cs="Times New Roman"/>
          <w:b/>
          <w:sz w:val="24"/>
          <w:szCs w:val="24"/>
        </w:rPr>
      </w:pPr>
      <w:r>
        <w:rPr>
          <w:rFonts w:ascii="Times New Roman" w:hAnsi="Times New Roman" w:cs="Times New Roman"/>
          <w:b/>
          <w:sz w:val="24"/>
          <w:szCs w:val="24"/>
        </w:rPr>
        <w:t>Question 5</w:t>
      </w:r>
      <w:r w:rsidR="008A1652" w:rsidRPr="00BF249E">
        <w:rPr>
          <w:rFonts w:ascii="Times New Roman" w:hAnsi="Times New Roman" w:cs="Times New Roman"/>
          <w:b/>
          <w:sz w:val="24"/>
          <w:szCs w:val="24"/>
        </w:rPr>
        <w:t xml:space="preserve"> </w:t>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923AB0" w:rsidRPr="00BF249E">
        <w:rPr>
          <w:rFonts w:ascii="Times New Roman" w:hAnsi="Times New Roman" w:cs="Times New Roman"/>
          <w:b/>
          <w:sz w:val="24"/>
          <w:szCs w:val="24"/>
        </w:rPr>
        <w:tab/>
      </w:r>
      <w:r w:rsidR="008A1652" w:rsidRPr="00BF249E">
        <w:rPr>
          <w:rFonts w:ascii="Times New Roman" w:hAnsi="Times New Roman" w:cs="Times New Roman"/>
          <w:b/>
          <w:sz w:val="24"/>
          <w:szCs w:val="24"/>
        </w:rPr>
        <w:t>(3 marks)</w:t>
      </w:r>
    </w:p>
    <w:p w:rsidR="00201959" w:rsidRPr="00BF249E" w:rsidRDefault="00201959" w:rsidP="00B92C5C">
      <w:pPr>
        <w:rPr>
          <w:rFonts w:ascii="Times New Roman" w:hAnsi="Times New Roman" w:cs="Times New Roman"/>
          <w:sz w:val="24"/>
          <w:szCs w:val="24"/>
        </w:rPr>
      </w:pPr>
      <w:r w:rsidRPr="00BF249E">
        <w:rPr>
          <w:rFonts w:ascii="Times New Roman" w:hAnsi="Times New Roman" w:cs="Times New Roman"/>
          <w:sz w:val="24"/>
          <w:szCs w:val="24"/>
        </w:rPr>
        <w:t xml:space="preserve">Children with specific language impairment </w:t>
      </w:r>
      <w:r w:rsidR="009A5B7F" w:rsidRPr="00BF249E">
        <w:rPr>
          <w:rFonts w:ascii="Times New Roman" w:hAnsi="Times New Roman" w:cs="Times New Roman"/>
          <w:sz w:val="24"/>
          <w:szCs w:val="24"/>
        </w:rPr>
        <w:t xml:space="preserve">(SLI) </w:t>
      </w:r>
      <w:r w:rsidRPr="00BF249E">
        <w:rPr>
          <w:rFonts w:ascii="Times New Roman" w:hAnsi="Times New Roman" w:cs="Times New Roman"/>
          <w:sz w:val="24"/>
          <w:szCs w:val="24"/>
        </w:rPr>
        <w:t>are not readily accepted by their peers. Use your psychological understanding of SLI to explain why this may be the case.</w:t>
      </w:r>
    </w:p>
    <w:p w:rsidR="00201959" w:rsidRPr="00AE64FC" w:rsidRDefault="00AE64FC" w:rsidP="00AE64FC">
      <w:pPr>
        <w:pStyle w:val="ListParagraph"/>
        <w:numPr>
          <w:ilvl w:val="0"/>
          <w:numId w:val="7"/>
        </w:numPr>
        <w:rPr>
          <w:rFonts w:ascii="Times New Roman" w:hAnsi="Times New Roman" w:cs="Times New Roman"/>
          <w:color w:val="FF0000"/>
          <w:sz w:val="24"/>
          <w:szCs w:val="24"/>
        </w:rPr>
      </w:pPr>
      <w:r w:rsidRPr="00AE64FC">
        <w:rPr>
          <w:rFonts w:ascii="Times New Roman" w:hAnsi="Times New Roman" w:cs="Times New Roman"/>
          <w:color w:val="FF0000"/>
          <w:sz w:val="24"/>
          <w:szCs w:val="24"/>
        </w:rPr>
        <w:t>Children with SLI have trouble understanding others and expressing themselves</w:t>
      </w:r>
    </w:p>
    <w:p w:rsidR="00AE64FC" w:rsidRPr="00AE64FC" w:rsidRDefault="00AE64FC" w:rsidP="00AE64FC">
      <w:pPr>
        <w:pStyle w:val="ListParagraph"/>
        <w:numPr>
          <w:ilvl w:val="0"/>
          <w:numId w:val="7"/>
        </w:numPr>
        <w:rPr>
          <w:rFonts w:ascii="Times New Roman" w:hAnsi="Times New Roman" w:cs="Times New Roman"/>
          <w:color w:val="FF0000"/>
          <w:sz w:val="24"/>
          <w:szCs w:val="24"/>
        </w:rPr>
      </w:pPr>
      <w:r w:rsidRPr="00AE64FC">
        <w:rPr>
          <w:rFonts w:ascii="Times New Roman" w:hAnsi="Times New Roman" w:cs="Times New Roman"/>
          <w:color w:val="FF0000"/>
          <w:sz w:val="24"/>
          <w:szCs w:val="24"/>
        </w:rPr>
        <w:t>Therefore they have trouble with negotiation and resolving disagreements</w:t>
      </w:r>
    </w:p>
    <w:p w:rsidR="00AE64FC" w:rsidRPr="00AE64FC" w:rsidRDefault="00AE64FC" w:rsidP="00AE64FC">
      <w:pPr>
        <w:pStyle w:val="ListParagraph"/>
        <w:numPr>
          <w:ilvl w:val="0"/>
          <w:numId w:val="7"/>
        </w:numPr>
        <w:rPr>
          <w:rFonts w:ascii="Times New Roman" w:hAnsi="Times New Roman" w:cs="Times New Roman"/>
          <w:color w:val="FF0000"/>
          <w:sz w:val="24"/>
          <w:szCs w:val="24"/>
        </w:rPr>
      </w:pPr>
      <w:r w:rsidRPr="00AE64FC">
        <w:rPr>
          <w:rFonts w:ascii="Times New Roman" w:hAnsi="Times New Roman" w:cs="Times New Roman"/>
          <w:color w:val="FF0000"/>
          <w:sz w:val="24"/>
          <w:szCs w:val="24"/>
        </w:rPr>
        <w:t>Often resort to physical means causing other students to dislike them</w:t>
      </w:r>
    </w:p>
    <w:p w:rsidR="000807C1" w:rsidRDefault="000807C1" w:rsidP="00201959">
      <w:pPr>
        <w:rPr>
          <w:rFonts w:ascii="Times New Roman" w:hAnsi="Times New Roman" w:cs="Times New Roman"/>
          <w:sz w:val="24"/>
          <w:szCs w:val="24"/>
        </w:rPr>
      </w:pPr>
    </w:p>
    <w:p w:rsidR="000807C1" w:rsidRPr="00BF249E" w:rsidRDefault="000807C1" w:rsidP="00201959">
      <w:pPr>
        <w:rPr>
          <w:rFonts w:ascii="Times New Roman" w:hAnsi="Times New Roman" w:cs="Times New Roman"/>
          <w:sz w:val="24"/>
          <w:szCs w:val="24"/>
        </w:rPr>
      </w:pPr>
    </w:p>
    <w:p w:rsidR="001A6F6A" w:rsidRPr="00BF249E" w:rsidRDefault="000807C1" w:rsidP="001A6F6A">
      <w:pPr>
        <w:rPr>
          <w:rFonts w:ascii="Times New Roman" w:hAnsi="Times New Roman" w:cs="Times New Roman"/>
          <w:b/>
          <w:sz w:val="24"/>
          <w:szCs w:val="24"/>
        </w:rPr>
      </w:pPr>
      <w:r>
        <w:rPr>
          <w:rFonts w:ascii="Times New Roman" w:hAnsi="Times New Roman" w:cs="Times New Roman"/>
          <w:b/>
          <w:sz w:val="24"/>
          <w:szCs w:val="24"/>
        </w:rPr>
        <w:t>Question 6</w:t>
      </w:r>
      <w:r w:rsidR="001A6F6A" w:rsidRPr="00BF249E">
        <w:rPr>
          <w:rFonts w:ascii="Times New Roman" w:hAnsi="Times New Roman" w:cs="Times New Roman"/>
          <w:b/>
          <w:sz w:val="24"/>
          <w:szCs w:val="24"/>
        </w:rPr>
        <w:t xml:space="preserve"> </w:t>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sidRPr="00BF249E">
        <w:rPr>
          <w:rFonts w:ascii="Times New Roman" w:hAnsi="Times New Roman" w:cs="Times New Roman"/>
          <w:b/>
          <w:sz w:val="24"/>
          <w:szCs w:val="24"/>
        </w:rPr>
        <w:tab/>
      </w:r>
      <w:r w:rsidR="001A6F6A">
        <w:rPr>
          <w:rFonts w:ascii="Times New Roman" w:hAnsi="Times New Roman" w:cs="Times New Roman"/>
          <w:b/>
          <w:sz w:val="24"/>
          <w:szCs w:val="24"/>
        </w:rPr>
        <w:t>(6</w:t>
      </w:r>
      <w:r w:rsidR="001A6F6A" w:rsidRPr="00BF249E">
        <w:rPr>
          <w:rFonts w:ascii="Times New Roman" w:hAnsi="Times New Roman" w:cs="Times New Roman"/>
          <w:b/>
          <w:sz w:val="24"/>
          <w:szCs w:val="24"/>
        </w:rPr>
        <w:t xml:space="preserve"> marks)</w:t>
      </w:r>
    </w:p>
    <w:p w:rsidR="001A6F6A" w:rsidRDefault="001A6F6A" w:rsidP="00B92C5C">
      <w:pPr>
        <w:rPr>
          <w:rFonts w:ascii="Times New Roman" w:hAnsi="Times New Roman" w:cs="Times New Roman"/>
          <w:sz w:val="24"/>
          <w:szCs w:val="24"/>
        </w:rPr>
      </w:pPr>
      <w:r w:rsidRPr="001A6F6A">
        <w:rPr>
          <w:rFonts w:ascii="Times New Roman" w:hAnsi="Times New Roman" w:cs="Times New Roman"/>
          <w:sz w:val="24"/>
          <w:szCs w:val="24"/>
        </w:rPr>
        <w:t xml:space="preserve">Describe the two main forms of hearing loss, identify which would </w:t>
      </w:r>
      <w:r>
        <w:rPr>
          <w:rFonts w:ascii="Times New Roman" w:hAnsi="Times New Roman" w:cs="Times New Roman"/>
          <w:sz w:val="24"/>
          <w:szCs w:val="24"/>
        </w:rPr>
        <w:t>not be able to</w:t>
      </w:r>
      <w:r w:rsidRPr="001A6F6A">
        <w:rPr>
          <w:rFonts w:ascii="Times New Roman" w:hAnsi="Times New Roman" w:cs="Times New Roman"/>
          <w:sz w:val="24"/>
          <w:szCs w:val="24"/>
        </w:rPr>
        <w:t xml:space="preserve"> </w:t>
      </w:r>
      <w:proofErr w:type="gramStart"/>
      <w:r w:rsidRPr="001A6F6A">
        <w:rPr>
          <w:rFonts w:ascii="Times New Roman" w:hAnsi="Times New Roman" w:cs="Times New Roman"/>
          <w:sz w:val="24"/>
          <w:szCs w:val="24"/>
        </w:rPr>
        <w:t>be treated</w:t>
      </w:r>
      <w:proofErr w:type="gramEnd"/>
      <w:r w:rsidRPr="001A6F6A">
        <w:rPr>
          <w:rFonts w:ascii="Times New Roman" w:hAnsi="Times New Roman" w:cs="Times New Roman"/>
          <w:sz w:val="24"/>
          <w:szCs w:val="24"/>
        </w:rPr>
        <w:t xml:space="preserve"> with </w:t>
      </w:r>
      <w:r w:rsidR="006B6B7F">
        <w:rPr>
          <w:rFonts w:ascii="Times New Roman" w:hAnsi="Times New Roman" w:cs="Times New Roman"/>
          <w:sz w:val="24"/>
          <w:szCs w:val="24"/>
        </w:rPr>
        <w:t>surgery</w:t>
      </w:r>
      <w:r w:rsidR="00AE64FC">
        <w:rPr>
          <w:rFonts w:ascii="Times New Roman" w:hAnsi="Times New Roman" w:cs="Times New Roman"/>
          <w:sz w:val="24"/>
          <w:szCs w:val="24"/>
        </w:rPr>
        <w:t xml:space="preserve"> </w:t>
      </w:r>
      <w:r w:rsidRPr="001A6F6A">
        <w:rPr>
          <w:rFonts w:ascii="Times New Roman" w:hAnsi="Times New Roman" w:cs="Times New Roman"/>
          <w:sz w:val="24"/>
          <w:szCs w:val="24"/>
        </w:rPr>
        <w:t xml:space="preserve">and </w:t>
      </w:r>
      <w:r w:rsidR="00260DD0">
        <w:rPr>
          <w:rFonts w:ascii="Times New Roman" w:hAnsi="Times New Roman" w:cs="Times New Roman"/>
          <w:sz w:val="24"/>
          <w:szCs w:val="24"/>
        </w:rPr>
        <w:t>identify</w:t>
      </w:r>
      <w:r w:rsidRPr="001A6F6A">
        <w:rPr>
          <w:rFonts w:ascii="Times New Roman" w:hAnsi="Times New Roman" w:cs="Times New Roman"/>
          <w:sz w:val="24"/>
          <w:szCs w:val="24"/>
        </w:rPr>
        <w:t xml:space="preserve"> </w:t>
      </w:r>
      <w:r>
        <w:rPr>
          <w:rFonts w:ascii="Times New Roman" w:hAnsi="Times New Roman" w:cs="Times New Roman"/>
          <w:sz w:val="24"/>
          <w:szCs w:val="24"/>
        </w:rPr>
        <w:t>an alternative treatment</w:t>
      </w:r>
      <w:r w:rsidRPr="001A6F6A">
        <w:rPr>
          <w:rFonts w:ascii="Times New Roman" w:hAnsi="Times New Roman" w:cs="Times New Roman"/>
          <w:sz w:val="24"/>
          <w:szCs w:val="24"/>
        </w:rPr>
        <w:t>.</w:t>
      </w:r>
    </w:p>
    <w:p w:rsidR="000807C1" w:rsidRPr="00485381" w:rsidRDefault="00AE64FC" w:rsidP="000807C1">
      <w:pPr>
        <w:rPr>
          <w:rFonts w:ascii="Times New Roman" w:hAnsi="Times New Roman" w:cs="Times New Roman"/>
          <w:color w:val="FF0000"/>
          <w:sz w:val="24"/>
          <w:szCs w:val="24"/>
        </w:rPr>
      </w:pPr>
      <w:r w:rsidRPr="00485381">
        <w:rPr>
          <w:rFonts w:ascii="Times New Roman" w:hAnsi="Times New Roman" w:cs="Times New Roman"/>
          <w:color w:val="FF0000"/>
          <w:sz w:val="24"/>
          <w:szCs w:val="24"/>
        </w:rPr>
        <w:t>Conductive (1) – problems in outer or middle ear that prevent sound reaching the inner ear (1)</w:t>
      </w:r>
    </w:p>
    <w:p w:rsidR="00AE64FC" w:rsidRPr="00485381" w:rsidRDefault="00AE64FC" w:rsidP="000807C1">
      <w:pPr>
        <w:rPr>
          <w:rFonts w:ascii="Times New Roman" w:hAnsi="Times New Roman" w:cs="Times New Roman"/>
          <w:color w:val="FF0000"/>
          <w:sz w:val="24"/>
          <w:szCs w:val="24"/>
        </w:rPr>
      </w:pPr>
      <w:r w:rsidRPr="00485381">
        <w:rPr>
          <w:rFonts w:ascii="Times New Roman" w:hAnsi="Times New Roman" w:cs="Times New Roman"/>
          <w:color w:val="FF0000"/>
          <w:sz w:val="24"/>
          <w:szCs w:val="24"/>
        </w:rPr>
        <w:t xml:space="preserve">Sensorineural (1) – problem in cochlea or auditory nerve so message </w:t>
      </w:r>
      <w:proofErr w:type="gramStart"/>
      <w:r w:rsidRPr="00485381">
        <w:rPr>
          <w:rFonts w:ascii="Times New Roman" w:hAnsi="Times New Roman" w:cs="Times New Roman"/>
          <w:color w:val="FF0000"/>
          <w:sz w:val="24"/>
          <w:szCs w:val="24"/>
        </w:rPr>
        <w:t>is not transmitted</w:t>
      </w:r>
      <w:proofErr w:type="gramEnd"/>
      <w:r w:rsidRPr="00485381">
        <w:rPr>
          <w:rFonts w:ascii="Times New Roman" w:hAnsi="Times New Roman" w:cs="Times New Roman"/>
          <w:color w:val="FF0000"/>
          <w:sz w:val="24"/>
          <w:szCs w:val="24"/>
        </w:rPr>
        <w:t xml:space="preserve"> to the brain (1)</w:t>
      </w:r>
    </w:p>
    <w:p w:rsidR="00AE64FC" w:rsidRPr="00485381" w:rsidRDefault="00AE64FC" w:rsidP="000807C1">
      <w:pPr>
        <w:rPr>
          <w:rFonts w:ascii="Times New Roman" w:hAnsi="Times New Roman" w:cs="Times New Roman"/>
          <w:color w:val="FF0000"/>
          <w:sz w:val="24"/>
          <w:szCs w:val="24"/>
        </w:rPr>
      </w:pPr>
      <w:r w:rsidRPr="00485381">
        <w:rPr>
          <w:rFonts w:ascii="Times New Roman" w:hAnsi="Times New Roman" w:cs="Times New Roman"/>
          <w:color w:val="FF0000"/>
          <w:sz w:val="24"/>
          <w:szCs w:val="24"/>
        </w:rPr>
        <w:t xml:space="preserve">Sensorineural cannot </w:t>
      </w:r>
      <w:proofErr w:type="gramStart"/>
      <w:r w:rsidRPr="00485381">
        <w:rPr>
          <w:rFonts w:ascii="Times New Roman" w:hAnsi="Times New Roman" w:cs="Times New Roman"/>
          <w:color w:val="FF0000"/>
          <w:sz w:val="24"/>
          <w:szCs w:val="24"/>
        </w:rPr>
        <w:t>be treated</w:t>
      </w:r>
      <w:proofErr w:type="gramEnd"/>
      <w:r w:rsidRPr="00485381">
        <w:rPr>
          <w:rFonts w:ascii="Times New Roman" w:hAnsi="Times New Roman" w:cs="Times New Roman"/>
          <w:color w:val="FF0000"/>
          <w:sz w:val="24"/>
          <w:szCs w:val="24"/>
        </w:rPr>
        <w:t xml:space="preserve"> with surgery (1) but can be treated with a cochlear implant (1)</w:t>
      </w:r>
    </w:p>
    <w:p w:rsidR="001A6F6A" w:rsidRPr="00BF249E" w:rsidRDefault="001A6F6A" w:rsidP="001A6F6A">
      <w:pPr>
        <w:rPr>
          <w:rFonts w:ascii="Times New Roman" w:hAnsi="Times New Roman" w:cs="Times New Roman"/>
          <w:sz w:val="24"/>
          <w:szCs w:val="24"/>
        </w:rPr>
      </w:pPr>
    </w:p>
    <w:p w:rsidR="001A6F6A" w:rsidRDefault="001A6F6A" w:rsidP="00B92C5C">
      <w:pPr>
        <w:rPr>
          <w:rFonts w:ascii="Times New Roman" w:hAnsi="Times New Roman" w:cs="Times New Roman"/>
          <w:sz w:val="24"/>
          <w:szCs w:val="24"/>
        </w:rPr>
      </w:pPr>
    </w:p>
    <w:p w:rsidR="00201959" w:rsidRPr="00BF249E" w:rsidRDefault="000807C1" w:rsidP="00B92C5C">
      <w:pPr>
        <w:rPr>
          <w:rFonts w:ascii="Times New Roman" w:hAnsi="Times New Roman" w:cs="Times New Roman"/>
          <w:b/>
          <w:sz w:val="24"/>
          <w:szCs w:val="24"/>
        </w:rPr>
      </w:pPr>
      <w:r>
        <w:rPr>
          <w:rFonts w:ascii="Times New Roman" w:hAnsi="Times New Roman" w:cs="Times New Roman"/>
          <w:b/>
          <w:sz w:val="24"/>
          <w:szCs w:val="24"/>
        </w:rPr>
        <w:t>Question 7</w:t>
      </w:r>
      <w:r w:rsidR="008A1652" w:rsidRPr="00BF249E">
        <w:rPr>
          <w:rFonts w:ascii="Times New Roman" w:hAnsi="Times New Roman" w:cs="Times New Roman"/>
          <w:b/>
          <w:sz w:val="24"/>
          <w:szCs w:val="24"/>
        </w:rPr>
        <w:t xml:space="preserve"> </w:t>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944760" w:rsidRPr="00BF249E">
        <w:rPr>
          <w:rFonts w:ascii="Times New Roman" w:hAnsi="Times New Roman" w:cs="Times New Roman"/>
          <w:b/>
          <w:sz w:val="24"/>
          <w:szCs w:val="24"/>
        </w:rPr>
        <w:tab/>
      </w:r>
      <w:r w:rsidR="008A1652" w:rsidRPr="00BF249E">
        <w:rPr>
          <w:rFonts w:ascii="Times New Roman" w:hAnsi="Times New Roman" w:cs="Times New Roman"/>
          <w:b/>
          <w:sz w:val="24"/>
          <w:szCs w:val="24"/>
        </w:rPr>
        <w:t>(4 marks)</w:t>
      </w:r>
    </w:p>
    <w:p w:rsidR="006B7550" w:rsidRPr="00BF249E" w:rsidRDefault="00944760" w:rsidP="00944760">
      <w:pPr>
        <w:rPr>
          <w:rFonts w:ascii="Times New Roman" w:hAnsi="Times New Roman" w:cs="Times New Roman"/>
          <w:sz w:val="24"/>
          <w:szCs w:val="24"/>
        </w:rPr>
      </w:pPr>
      <w:r w:rsidRPr="00BF249E">
        <w:rPr>
          <w:rFonts w:ascii="Times New Roman" w:hAnsi="Times New Roman" w:cs="Times New Roman"/>
          <w:sz w:val="24"/>
          <w:szCs w:val="24"/>
        </w:rPr>
        <w:t>List and describe TWO impacts of hearing loss on speech and language development in children.</w:t>
      </w:r>
    </w:p>
    <w:p w:rsidR="005E263D" w:rsidRPr="005E263D" w:rsidRDefault="005E263D" w:rsidP="00944760">
      <w:pPr>
        <w:rPr>
          <w:rFonts w:ascii="Times New Roman" w:hAnsi="Times New Roman" w:cs="Times New Roman"/>
          <w:color w:val="FF0000"/>
          <w:sz w:val="24"/>
          <w:szCs w:val="24"/>
        </w:rPr>
      </w:pPr>
      <w:r w:rsidRPr="005E263D">
        <w:rPr>
          <w:rFonts w:ascii="Times New Roman" w:hAnsi="Times New Roman" w:cs="Times New Roman"/>
          <w:color w:val="FF0000"/>
          <w:sz w:val="24"/>
          <w:szCs w:val="24"/>
        </w:rPr>
        <w:t>Less exposure to language (1) = smaller vocab (1)</w:t>
      </w:r>
    </w:p>
    <w:p w:rsidR="00944760" w:rsidRPr="005E263D" w:rsidRDefault="005E263D" w:rsidP="00944760">
      <w:pPr>
        <w:rPr>
          <w:rFonts w:ascii="Times New Roman" w:hAnsi="Times New Roman" w:cs="Times New Roman"/>
          <w:color w:val="FF0000"/>
          <w:sz w:val="24"/>
          <w:szCs w:val="24"/>
        </w:rPr>
      </w:pPr>
      <w:r w:rsidRPr="005E263D">
        <w:rPr>
          <w:rFonts w:ascii="Times New Roman" w:hAnsi="Times New Roman" w:cs="Times New Roman"/>
          <w:color w:val="FF0000"/>
          <w:sz w:val="24"/>
          <w:szCs w:val="24"/>
        </w:rPr>
        <w:t>Not being able to hear themselves (1) = poor pronunciation (1)</w:t>
      </w:r>
    </w:p>
    <w:p w:rsidR="000807C1" w:rsidRPr="00BF249E" w:rsidRDefault="000807C1" w:rsidP="006B7550">
      <w:pPr>
        <w:rPr>
          <w:rFonts w:ascii="Times New Roman" w:hAnsi="Times New Roman" w:cs="Times New Roman"/>
          <w:b/>
          <w:sz w:val="24"/>
          <w:szCs w:val="24"/>
        </w:rPr>
      </w:pPr>
    </w:p>
    <w:p w:rsidR="006D3CB1" w:rsidRPr="00BF249E" w:rsidRDefault="00246D2B" w:rsidP="006B7550">
      <w:pPr>
        <w:rPr>
          <w:rFonts w:ascii="Times New Roman" w:hAnsi="Times New Roman" w:cs="Times New Roman"/>
          <w:b/>
          <w:sz w:val="24"/>
          <w:szCs w:val="24"/>
        </w:rPr>
      </w:pPr>
      <w:r>
        <w:rPr>
          <w:rFonts w:ascii="Times New Roman" w:hAnsi="Times New Roman" w:cs="Times New Roman"/>
          <w:b/>
          <w:sz w:val="24"/>
          <w:szCs w:val="24"/>
        </w:rPr>
        <w:lastRenderedPageBreak/>
        <w:t>Question 11</w:t>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BF249E">
        <w:rPr>
          <w:rFonts w:ascii="Times New Roman" w:hAnsi="Times New Roman" w:cs="Times New Roman"/>
          <w:b/>
          <w:sz w:val="24"/>
          <w:szCs w:val="24"/>
        </w:rPr>
        <w:tab/>
      </w:r>
      <w:r w:rsidR="008A1652" w:rsidRPr="00BF249E">
        <w:rPr>
          <w:rFonts w:ascii="Times New Roman" w:hAnsi="Times New Roman" w:cs="Times New Roman"/>
          <w:b/>
          <w:sz w:val="24"/>
          <w:szCs w:val="24"/>
        </w:rPr>
        <w:t>(12 marks)</w:t>
      </w:r>
    </w:p>
    <w:p w:rsidR="006D3CB1" w:rsidRPr="00BF249E" w:rsidRDefault="00784AEA" w:rsidP="006B7550">
      <w:pPr>
        <w:rPr>
          <w:rFonts w:ascii="Times New Roman" w:hAnsi="Times New Roman" w:cs="Times New Roman"/>
          <w:sz w:val="24"/>
          <w:szCs w:val="24"/>
        </w:rPr>
      </w:pPr>
      <w:r w:rsidRPr="00BF249E">
        <w:rPr>
          <w:rFonts w:ascii="Times New Roman" w:hAnsi="Times New Roman" w:cs="Times New Roman"/>
          <w:sz w:val="24"/>
          <w:szCs w:val="24"/>
        </w:rPr>
        <w:t xml:space="preserve">According to Robinson (2003) there are three ways </w:t>
      </w:r>
      <w:r w:rsidR="00944760" w:rsidRPr="00BF249E">
        <w:rPr>
          <w:rFonts w:ascii="Times New Roman" w:hAnsi="Times New Roman" w:cs="Times New Roman"/>
          <w:sz w:val="24"/>
          <w:szCs w:val="24"/>
        </w:rPr>
        <w:t>humans</w:t>
      </w:r>
      <w:r w:rsidRPr="00BF249E">
        <w:rPr>
          <w:rFonts w:ascii="Times New Roman" w:hAnsi="Times New Roman" w:cs="Times New Roman"/>
          <w:sz w:val="24"/>
          <w:szCs w:val="24"/>
        </w:rPr>
        <w:t xml:space="preserve"> communicate</w:t>
      </w:r>
      <w:r w:rsidR="00944760" w:rsidRPr="00BF249E">
        <w:rPr>
          <w:rFonts w:ascii="Times New Roman" w:hAnsi="Times New Roman" w:cs="Times New Roman"/>
          <w:sz w:val="24"/>
          <w:szCs w:val="24"/>
        </w:rPr>
        <w:t xml:space="preserve"> to initiate, maintain and regulate social relationships as adults</w:t>
      </w:r>
      <w:r w:rsidRPr="00BF249E">
        <w:rPr>
          <w:rFonts w:ascii="Times New Roman" w:hAnsi="Times New Roman" w:cs="Times New Roman"/>
          <w:sz w:val="24"/>
          <w:szCs w:val="24"/>
        </w:rPr>
        <w:t xml:space="preserve">. </w:t>
      </w:r>
    </w:p>
    <w:p w:rsidR="003B2718" w:rsidRPr="003B2718" w:rsidRDefault="001816F3" w:rsidP="001816F3">
      <w:pPr>
        <w:pStyle w:val="ListParagraph"/>
        <w:numPr>
          <w:ilvl w:val="0"/>
          <w:numId w:val="4"/>
        </w:numPr>
        <w:rPr>
          <w:rFonts w:ascii="Times New Roman" w:hAnsi="Times New Roman" w:cs="Times New Roman"/>
          <w:b/>
          <w:sz w:val="24"/>
          <w:szCs w:val="24"/>
        </w:rPr>
      </w:pPr>
      <w:r w:rsidRPr="00BF249E">
        <w:rPr>
          <w:rFonts w:ascii="Times New Roman" w:hAnsi="Times New Roman" w:cs="Times New Roman"/>
          <w:sz w:val="24"/>
          <w:szCs w:val="24"/>
        </w:rPr>
        <w:t>Describe the three aspects of handshaking</w:t>
      </w:r>
      <w:r w:rsidR="00F942B0" w:rsidRPr="00BF249E">
        <w:rPr>
          <w:rFonts w:ascii="Times New Roman" w:hAnsi="Times New Roman" w:cs="Times New Roman"/>
          <w:sz w:val="24"/>
          <w:szCs w:val="24"/>
        </w:rPr>
        <w:t xml:space="preserve"> that should be considered, and suggest how someone would use a handshake to greet a friend, giving reasons for you answer.  </w:t>
      </w:r>
    </w:p>
    <w:p w:rsidR="00D03422" w:rsidRDefault="003B2718" w:rsidP="003B2718">
      <w:pPr>
        <w:pStyle w:val="ListParagraph"/>
        <w:ind w:left="7200" w:firstLine="720"/>
        <w:rPr>
          <w:rFonts w:ascii="Times New Roman" w:hAnsi="Times New Roman" w:cs="Times New Roman"/>
          <w:sz w:val="24"/>
          <w:szCs w:val="24"/>
        </w:rPr>
      </w:pPr>
      <w:r>
        <w:rPr>
          <w:rFonts w:ascii="Times New Roman" w:hAnsi="Times New Roman" w:cs="Times New Roman"/>
          <w:sz w:val="24"/>
          <w:szCs w:val="24"/>
        </w:rPr>
        <w:t>(</w:t>
      </w:r>
      <w:proofErr w:type="gramStart"/>
      <w:r w:rsidR="00F942B0" w:rsidRPr="00BF249E">
        <w:rPr>
          <w:rFonts w:ascii="Times New Roman" w:hAnsi="Times New Roman" w:cs="Times New Roman"/>
          <w:sz w:val="24"/>
          <w:szCs w:val="24"/>
        </w:rPr>
        <w:t>5</w:t>
      </w:r>
      <w:proofErr w:type="gramEnd"/>
      <w:r>
        <w:rPr>
          <w:rFonts w:ascii="Times New Roman" w:hAnsi="Times New Roman" w:cs="Times New Roman"/>
          <w:sz w:val="24"/>
          <w:szCs w:val="24"/>
        </w:rPr>
        <w:t xml:space="preserve"> marks</w:t>
      </w:r>
      <w:r w:rsidR="00F942B0" w:rsidRPr="00BF249E">
        <w:rPr>
          <w:rFonts w:ascii="Times New Roman" w:hAnsi="Times New Roman" w:cs="Times New Roman"/>
          <w:sz w:val="24"/>
          <w:szCs w:val="24"/>
        </w:rPr>
        <w:t>)</w:t>
      </w:r>
    </w:p>
    <w:p w:rsidR="00844C8A" w:rsidRPr="005E263D" w:rsidRDefault="005E263D" w:rsidP="005E263D">
      <w:pPr>
        <w:pStyle w:val="ListParagraph"/>
        <w:numPr>
          <w:ilvl w:val="0"/>
          <w:numId w:val="8"/>
        </w:numPr>
        <w:rPr>
          <w:rFonts w:ascii="Times New Roman" w:hAnsi="Times New Roman" w:cs="Times New Roman"/>
          <w:color w:val="FF0000"/>
        </w:rPr>
      </w:pPr>
      <w:r w:rsidRPr="005E263D">
        <w:rPr>
          <w:rFonts w:ascii="Times New Roman" w:hAnsi="Times New Roman" w:cs="Times New Roman"/>
          <w:color w:val="FF0000"/>
        </w:rPr>
        <w:t>Way you extend the palm</w:t>
      </w:r>
    </w:p>
    <w:p w:rsidR="005E263D" w:rsidRPr="005E263D" w:rsidRDefault="005E263D" w:rsidP="005E263D">
      <w:pPr>
        <w:pStyle w:val="ListParagraph"/>
        <w:numPr>
          <w:ilvl w:val="0"/>
          <w:numId w:val="8"/>
        </w:numPr>
        <w:rPr>
          <w:rFonts w:ascii="Times New Roman" w:hAnsi="Times New Roman" w:cs="Times New Roman"/>
          <w:color w:val="FF0000"/>
        </w:rPr>
      </w:pPr>
      <w:r w:rsidRPr="005E263D">
        <w:rPr>
          <w:rFonts w:ascii="Times New Roman" w:hAnsi="Times New Roman" w:cs="Times New Roman"/>
          <w:color w:val="FF0000"/>
        </w:rPr>
        <w:t>Pressure</w:t>
      </w:r>
    </w:p>
    <w:p w:rsidR="005E263D" w:rsidRPr="005E263D" w:rsidRDefault="005E263D" w:rsidP="005E263D">
      <w:pPr>
        <w:pStyle w:val="ListParagraph"/>
        <w:numPr>
          <w:ilvl w:val="0"/>
          <w:numId w:val="8"/>
        </w:numPr>
        <w:rPr>
          <w:rFonts w:ascii="Times New Roman" w:hAnsi="Times New Roman" w:cs="Times New Roman"/>
          <w:color w:val="FF0000"/>
        </w:rPr>
      </w:pPr>
      <w:r w:rsidRPr="005E263D">
        <w:rPr>
          <w:rFonts w:ascii="Times New Roman" w:hAnsi="Times New Roman" w:cs="Times New Roman"/>
          <w:color w:val="FF0000"/>
        </w:rPr>
        <w:t>Length of time</w:t>
      </w:r>
    </w:p>
    <w:p w:rsidR="005E263D" w:rsidRPr="005E263D" w:rsidRDefault="005E263D" w:rsidP="005E263D">
      <w:pPr>
        <w:rPr>
          <w:rFonts w:ascii="Times New Roman" w:hAnsi="Times New Roman" w:cs="Times New Roman"/>
          <w:color w:val="FF0000"/>
        </w:rPr>
      </w:pPr>
      <w:proofErr w:type="gramStart"/>
      <w:r w:rsidRPr="005E263D">
        <w:rPr>
          <w:rFonts w:ascii="Times New Roman" w:hAnsi="Times New Roman" w:cs="Times New Roman"/>
          <w:color w:val="FF0000"/>
        </w:rPr>
        <w:t>+2</w:t>
      </w:r>
      <w:proofErr w:type="gramEnd"/>
      <w:r w:rsidRPr="005E263D">
        <w:rPr>
          <w:rFonts w:ascii="Times New Roman" w:hAnsi="Times New Roman" w:cs="Times New Roman"/>
          <w:color w:val="FF0000"/>
        </w:rPr>
        <w:t xml:space="preserve"> marks for describing and explaining</w:t>
      </w:r>
    </w:p>
    <w:p w:rsidR="00844C8A" w:rsidRPr="002214A7" w:rsidRDefault="00844C8A" w:rsidP="000807C1">
      <w:pPr>
        <w:rPr>
          <w:rFonts w:ascii="Times New Roman" w:hAnsi="Times New Roman" w:cs="Times New Roman"/>
        </w:rPr>
      </w:pPr>
    </w:p>
    <w:p w:rsidR="000807C1" w:rsidRPr="000807C1" w:rsidRDefault="000807C1" w:rsidP="000807C1">
      <w:pPr>
        <w:rPr>
          <w:rFonts w:ascii="Times New Roman" w:hAnsi="Times New Roman" w:cs="Times New Roman"/>
          <w:b/>
          <w:sz w:val="24"/>
          <w:szCs w:val="24"/>
        </w:rPr>
      </w:pPr>
    </w:p>
    <w:p w:rsidR="000807C1" w:rsidRPr="000807C1" w:rsidRDefault="00F942B0" w:rsidP="000807C1">
      <w:pPr>
        <w:pStyle w:val="ListParagraph"/>
        <w:numPr>
          <w:ilvl w:val="0"/>
          <w:numId w:val="4"/>
        </w:numPr>
        <w:rPr>
          <w:rFonts w:ascii="Times New Roman" w:hAnsi="Times New Roman" w:cs="Times New Roman"/>
          <w:b/>
          <w:sz w:val="24"/>
          <w:szCs w:val="24"/>
        </w:rPr>
      </w:pPr>
      <w:r w:rsidRPr="00BF249E">
        <w:rPr>
          <w:rFonts w:ascii="Times New Roman" w:hAnsi="Times New Roman" w:cs="Times New Roman"/>
          <w:sz w:val="24"/>
          <w:szCs w:val="24"/>
        </w:rPr>
        <w:t xml:space="preserve">There are </w:t>
      </w:r>
      <w:r w:rsidR="00BE4DAF" w:rsidRPr="00BF249E">
        <w:rPr>
          <w:rFonts w:ascii="Times New Roman" w:hAnsi="Times New Roman" w:cs="Times New Roman"/>
          <w:sz w:val="24"/>
          <w:szCs w:val="24"/>
        </w:rPr>
        <w:t xml:space="preserve">three main patterns of communication used as forms of address. Suggest the type of person who would use the V form and give an example. </w:t>
      </w:r>
      <w:r w:rsidR="003B2718">
        <w:rPr>
          <w:rFonts w:ascii="Times New Roman" w:hAnsi="Times New Roman" w:cs="Times New Roman"/>
          <w:sz w:val="24"/>
          <w:szCs w:val="24"/>
        </w:rPr>
        <w:tab/>
      </w:r>
      <w:r w:rsidR="003B2718">
        <w:rPr>
          <w:rFonts w:ascii="Times New Roman" w:hAnsi="Times New Roman" w:cs="Times New Roman"/>
          <w:sz w:val="24"/>
          <w:szCs w:val="24"/>
        </w:rPr>
        <w:tab/>
      </w:r>
      <w:r w:rsidR="00BE4DAF" w:rsidRPr="00BF249E">
        <w:rPr>
          <w:rFonts w:ascii="Times New Roman" w:hAnsi="Times New Roman" w:cs="Times New Roman"/>
          <w:sz w:val="24"/>
          <w:szCs w:val="24"/>
        </w:rPr>
        <w:t>(3</w:t>
      </w:r>
      <w:r w:rsidR="003B2718">
        <w:rPr>
          <w:rFonts w:ascii="Times New Roman" w:hAnsi="Times New Roman" w:cs="Times New Roman"/>
          <w:sz w:val="24"/>
          <w:szCs w:val="24"/>
        </w:rPr>
        <w:t xml:space="preserve"> marks</w:t>
      </w:r>
      <w:r w:rsidR="00BE4DAF" w:rsidRPr="00BF249E">
        <w:rPr>
          <w:rFonts w:ascii="Times New Roman" w:hAnsi="Times New Roman" w:cs="Times New Roman"/>
          <w:sz w:val="24"/>
          <w:szCs w:val="24"/>
        </w:rPr>
        <w:t>)</w:t>
      </w:r>
    </w:p>
    <w:p w:rsidR="00F91117" w:rsidRDefault="00F91117" w:rsidP="00844C8A">
      <w:pPr>
        <w:rPr>
          <w:rFonts w:ascii="Times New Roman" w:hAnsi="Times New Roman" w:cs="Times New Roman"/>
          <w:color w:val="FF0000"/>
        </w:rPr>
      </w:pPr>
      <w:r w:rsidRPr="00F91117">
        <w:rPr>
          <w:rFonts w:ascii="Times New Roman" w:hAnsi="Times New Roman" w:cs="Times New Roman"/>
          <w:color w:val="FF0000"/>
        </w:rPr>
        <w:t>‘</w:t>
      </w:r>
      <w:proofErr w:type="spellStart"/>
      <w:proofErr w:type="gramStart"/>
      <w:r w:rsidRPr="00F91117">
        <w:rPr>
          <w:rFonts w:ascii="Times New Roman" w:hAnsi="Times New Roman" w:cs="Times New Roman"/>
          <w:color w:val="FF0000"/>
        </w:rPr>
        <w:t>vous</w:t>
      </w:r>
      <w:proofErr w:type="spellEnd"/>
      <w:proofErr w:type="gramEnd"/>
      <w:r w:rsidRPr="00F91117">
        <w:rPr>
          <w:rFonts w:ascii="Times New Roman" w:hAnsi="Times New Roman" w:cs="Times New Roman"/>
          <w:color w:val="FF0000"/>
        </w:rPr>
        <w:t>’ more formal than ‘</w:t>
      </w:r>
      <w:proofErr w:type="spellStart"/>
      <w:r w:rsidRPr="00F91117">
        <w:rPr>
          <w:rFonts w:ascii="Times New Roman" w:hAnsi="Times New Roman" w:cs="Times New Roman"/>
          <w:color w:val="FF0000"/>
        </w:rPr>
        <w:t>tu</w:t>
      </w:r>
      <w:proofErr w:type="spellEnd"/>
      <w:r w:rsidRPr="00F91117">
        <w:rPr>
          <w:rFonts w:ascii="Times New Roman" w:hAnsi="Times New Roman" w:cs="Times New Roman"/>
          <w:color w:val="FF0000"/>
        </w:rPr>
        <w:t xml:space="preserve">’ (1) </w:t>
      </w:r>
    </w:p>
    <w:p w:rsidR="00844C8A" w:rsidRPr="00F91117" w:rsidRDefault="00F91117" w:rsidP="00844C8A">
      <w:pPr>
        <w:rPr>
          <w:rFonts w:ascii="Times New Roman" w:hAnsi="Times New Roman" w:cs="Times New Roman"/>
          <w:color w:val="FF0000"/>
        </w:rPr>
      </w:pPr>
      <w:proofErr w:type="gramStart"/>
      <w:r w:rsidRPr="00F91117">
        <w:rPr>
          <w:rFonts w:ascii="Times New Roman" w:hAnsi="Times New Roman" w:cs="Times New Roman"/>
          <w:color w:val="FF0000"/>
        </w:rPr>
        <w:t>e.g</w:t>
      </w:r>
      <w:proofErr w:type="gramEnd"/>
      <w:r w:rsidRPr="00F91117">
        <w:rPr>
          <w:rFonts w:ascii="Times New Roman" w:hAnsi="Times New Roman" w:cs="Times New Roman"/>
          <w:color w:val="FF0000"/>
        </w:rPr>
        <w:t>. a servant talking to their master/queen etc. (1) ‘my lord’/ ‘her majesty’ (1)</w:t>
      </w:r>
    </w:p>
    <w:p w:rsidR="00F91117" w:rsidRPr="00F91117" w:rsidRDefault="00F91117" w:rsidP="00844C8A">
      <w:pPr>
        <w:rPr>
          <w:rFonts w:ascii="Times New Roman" w:hAnsi="Times New Roman" w:cs="Times New Roman"/>
          <w:color w:val="FF0000"/>
        </w:rPr>
      </w:pPr>
      <w:r w:rsidRPr="00F91117">
        <w:rPr>
          <w:rFonts w:ascii="Times New Roman" w:hAnsi="Times New Roman" w:cs="Times New Roman"/>
          <w:color w:val="FF0000"/>
        </w:rPr>
        <w:t>Accept other relevant examples</w:t>
      </w:r>
    </w:p>
    <w:p w:rsidR="000807C1" w:rsidRDefault="000807C1" w:rsidP="000807C1">
      <w:pPr>
        <w:rPr>
          <w:rFonts w:ascii="Times New Roman" w:hAnsi="Times New Roman" w:cs="Times New Roman"/>
          <w:b/>
          <w:sz w:val="24"/>
          <w:szCs w:val="24"/>
        </w:rPr>
      </w:pPr>
    </w:p>
    <w:p w:rsidR="00BE4DAF" w:rsidRPr="00BF249E" w:rsidRDefault="00BE4DAF" w:rsidP="001816F3">
      <w:pPr>
        <w:pStyle w:val="ListParagraph"/>
        <w:numPr>
          <w:ilvl w:val="0"/>
          <w:numId w:val="4"/>
        </w:numPr>
        <w:rPr>
          <w:rFonts w:ascii="Times New Roman" w:hAnsi="Times New Roman" w:cs="Times New Roman"/>
          <w:b/>
          <w:sz w:val="24"/>
          <w:szCs w:val="24"/>
        </w:rPr>
      </w:pPr>
      <w:r w:rsidRPr="00BF249E">
        <w:rPr>
          <w:rFonts w:ascii="Times New Roman" w:hAnsi="Times New Roman" w:cs="Times New Roman"/>
          <w:sz w:val="24"/>
          <w:szCs w:val="24"/>
        </w:rPr>
        <w:t xml:space="preserve">Brown and Levinson (1987) proposed three determinants of the choice of behaviour that </w:t>
      </w:r>
      <w:proofErr w:type="gramStart"/>
      <w:r w:rsidRPr="00BF249E">
        <w:rPr>
          <w:rFonts w:ascii="Times New Roman" w:hAnsi="Times New Roman" w:cs="Times New Roman"/>
          <w:sz w:val="24"/>
          <w:szCs w:val="24"/>
        </w:rPr>
        <w:t>should be considered</w:t>
      </w:r>
      <w:proofErr w:type="gramEnd"/>
      <w:r w:rsidRPr="00BF249E">
        <w:rPr>
          <w:rFonts w:ascii="Times New Roman" w:hAnsi="Times New Roman" w:cs="Times New Roman"/>
          <w:sz w:val="24"/>
          <w:szCs w:val="24"/>
        </w:rPr>
        <w:t xml:space="preserve"> when behaving in a “polite” manner. Describe the three determinants, and suggest how a friend would request the use of a vehicle </w:t>
      </w:r>
      <w:r w:rsidR="009574CA">
        <w:rPr>
          <w:rFonts w:ascii="Times New Roman" w:hAnsi="Times New Roman" w:cs="Times New Roman"/>
          <w:sz w:val="24"/>
          <w:szCs w:val="24"/>
        </w:rPr>
        <w:t xml:space="preserve">for two hours </w:t>
      </w:r>
      <w:r w:rsidRPr="00BF249E">
        <w:rPr>
          <w:rFonts w:ascii="Times New Roman" w:hAnsi="Times New Roman" w:cs="Times New Roman"/>
          <w:sz w:val="24"/>
          <w:szCs w:val="24"/>
        </w:rPr>
        <w:t xml:space="preserve">that would ensure the desired outcome. </w:t>
      </w:r>
      <w:r w:rsidR="009574CA">
        <w:rPr>
          <w:rFonts w:ascii="Times New Roman" w:hAnsi="Times New Roman" w:cs="Times New Roman"/>
          <w:sz w:val="24"/>
          <w:szCs w:val="24"/>
        </w:rPr>
        <w:tab/>
      </w:r>
      <w:r w:rsidR="009574CA">
        <w:rPr>
          <w:rFonts w:ascii="Times New Roman" w:hAnsi="Times New Roman" w:cs="Times New Roman"/>
          <w:sz w:val="24"/>
          <w:szCs w:val="24"/>
        </w:rPr>
        <w:tab/>
      </w:r>
      <w:r w:rsidR="009574CA">
        <w:rPr>
          <w:rFonts w:ascii="Times New Roman" w:hAnsi="Times New Roman" w:cs="Times New Roman"/>
          <w:sz w:val="24"/>
          <w:szCs w:val="24"/>
        </w:rPr>
        <w:tab/>
      </w:r>
      <w:r w:rsidR="009574CA">
        <w:rPr>
          <w:rFonts w:ascii="Times New Roman" w:hAnsi="Times New Roman" w:cs="Times New Roman"/>
          <w:sz w:val="24"/>
          <w:szCs w:val="24"/>
        </w:rPr>
        <w:tab/>
      </w:r>
      <w:r w:rsidR="003B2718">
        <w:rPr>
          <w:rFonts w:ascii="Times New Roman" w:hAnsi="Times New Roman" w:cs="Times New Roman"/>
          <w:sz w:val="24"/>
          <w:szCs w:val="24"/>
        </w:rPr>
        <w:t>(4 marks)</w:t>
      </w:r>
    </w:p>
    <w:p w:rsidR="00BE4DAF" w:rsidRPr="00F91117" w:rsidRDefault="00BE4DAF" w:rsidP="00BE4DAF">
      <w:pPr>
        <w:rPr>
          <w:rFonts w:ascii="Times New Roman" w:hAnsi="Times New Roman" w:cs="Times New Roman"/>
          <w:b/>
          <w:color w:val="FF0000"/>
        </w:rPr>
      </w:pPr>
    </w:p>
    <w:p w:rsidR="000807C1" w:rsidRPr="00F91117" w:rsidRDefault="00F91117" w:rsidP="00F91117">
      <w:pPr>
        <w:pStyle w:val="ListParagraph"/>
        <w:numPr>
          <w:ilvl w:val="0"/>
          <w:numId w:val="9"/>
        </w:numPr>
        <w:rPr>
          <w:rFonts w:ascii="Times New Roman" w:hAnsi="Times New Roman" w:cs="Times New Roman"/>
          <w:color w:val="FF0000"/>
        </w:rPr>
      </w:pPr>
      <w:r w:rsidRPr="00F91117">
        <w:rPr>
          <w:rFonts w:ascii="Times New Roman" w:hAnsi="Times New Roman" w:cs="Times New Roman"/>
          <w:color w:val="FF0000"/>
        </w:rPr>
        <w:t>Social distance – relative standing in society</w:t>
      </w:r>
    </w:p>
    <w:p w:rsidR="00F91117" w:rsidRPr="00F91117" w:rsidRDefault="00F91117" w:rsidP="00F91117">
      <w:pPr>
        <w:pStyle w:val="ListParagraph"/>
        <w:numPr>
          <w:ilvl w:val="0"/>
          <w:numId w:val="9"/>
        </w:numPr>
        <w:rPr>
          <w:rFonts w:ascii="Times New Roman" w:hAnsi="Times New Roman" w:cs="Times New Roman"/>
          <w:color w:val="FF0000"/>
        </w:rPr>
      </w:pPr>
      <w:r w:rsidRPr="00F91117">
        <w:rPr>
          <w:rFonts w:ascii="Times New Roman" w:hAnsi="Times New Roman" w:cs="Times New Roman"/>
          <w:color w:val="FF0000"/>
        </w:rPr>
        <w:t>Power differential – levels of control and influence</w:t>
      </w:r>
    </w:p>
    <w:p w:rsidR="00F91117" w:rsidRPr="00F91117" w:rsidRDefault="00F91117" w:rsidP="00F91117">
      <w:pPr>
        <w:pStyle w:val="ListParagraph"/>
        <w:numPr>
          <w:ilvl w:val="0"/>
          <w:numId w:val="9"/>
        </w:numPr>
        <w:rPr>
          <w:rFonts w:ascii="Times New Roman" w:hAnsi="Times New Roman" w:cs="Times New Roman"/>
          <w:color w:val="FF0000"/>
        </w:rPr>
      </w:pPr>
      <w:r w:rsidRPr="00F91117">
        <w:rPr>
          <w:rFonts w:ascii="Times New Roman" w:hAnsi="Times New Roman" w:cs="Times New Roman"/>
          <w:color w:val="FF0000"/>
        </w:rPr>
        <w:t>Imposition of request – amount of time/resources to complete the request</w:t>
      </w:r>
    </w:p>
    <w:p w:rsidR="00F91117" w:rsidRPr="00F91117" w:rsidRDefault="00F91117">
      <w:pPr>
        <w:rPr>
          <w:rFonts w:ascii="Times New Roman" w:hAnsi="Times New Roman" w:cs="Times New Roman"/>
          <w:color w:val="FF0000"/>
        </w:rPr>
      </w:pPr>
      <w:proofErr w:type="gramStart"/>
      <w:r w:rsidRPr="00F91117">
        <w:rPr>
          <w:rFonts w:ascii="Times New Roman" w:hAnsi="Times New Roman" w:cs="Times New Roman"/>
          <w:color w:val="FF0000"/>
        </w:rPr>
        <w:t>+1</w:t>
      </w:r>
      <w:proofErr w:type="gramEnd"/>
      <w:r w:rsidRPr="00F91117">
        <w:rPr>
          <w:rFonts w:ascii="Times New Roman" w:hAnsi="Times New Roman" w:cs="Times New Roman"/>
          <w:color w:val="FF0000"/>
        </w:rPr>
        <w:t xml:space="preserve"> for appropriate suggestion</w:t>
      </w: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844C8A" w:rsidRDefault="00844C8A">
      <w:pPr>
        <w:rPr>
          <w:rFonts w:ascii="Times New Roman" w:hAnsi="Times New Roman" w:cs="Times New Roman"/>
        </w:rPr>
      </w:pPr>
    </w:p>
    <w:p w:rsidR="009200EC" w:rsidRDefault="009200EC">
      <w:pPr>
        <w:rPr>
          <w:rFonts w:ascii="Times New Roman" w:hAnsi="Times New Roman" w:cs="Times New Roman"/>
        </w:rPr>
      </w:pPr>
    </w:p>
    <w:p w:rsidR="009200EC" w:rsidRDefault="009200EC">
      <w:pPr>
        <w:rPr>
          <w:rFonts w:ascii="Times New Roman" w:hAnsi="Times New Roman" w:cs="Times New Roman"/>
        </w:rPr>
      </w:pPr>
    </w:p>
    <w:p w:rsidR="00844C8A" w:rsidRPr="00844C8A" w:rsidRDefault="00844C8A">
      <w:pPr>
        <w:rPr>
          <w:rFonts w:ascii="Times New Roman" w:hAnsi="Times New Roman" w:cs="Times New Roman"/>
          <w:b/>
          <w:sz w:val="28"/>
          <w:szCs w:val="28"/>
        </w:rPr>
      </w:pPr>
      <w:r w:rsidRPr="00844C8A">
        <w:rPr>
          <w:rFonts w:ascii="Times New Roman" w:hAnsi="Times New Roman" w:cs="Times New Roman"/>
          <w:b/>
          <w:sz w:val="28"/>
          <w:szCs w:val="28"/>
        </w:rPr>
        <w:t>Extended Response</w:t>
      </w:r>
      <w:r>
        <w:rPr>
          <w:rFonts w:ascii="Times New Roman" w:hAnsi="Times New Roman" w:cs="Times New Roman"/>
          <w:b/>
          <w:sz w:val="28"/>
          <w:szCs w:val="28"/>
        </w:rPr>
        <w:t xml:space="preserve"> – Relational Influences</w:t>
      </w:r>
      <w:r w:rsidRPr="00844C8A">
        <w:rPr>
          <w:rFonts w:ascii="Times New Roman" w:hAnsi="Times New Roman" w:cs="Times New Roman"/>
          <w:b/>
          <w:sz w:val="28"/>
          <w:szCs w:val="28"/>
        </w:rPr>
        <w:t xml:space="preserve"> (22 marks)</w:t>
      </w:r>
    </w:p>
    <w:p w:rsidR="00844C8A" w:rsidRP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 xml:space="preserve">Lisa and John, along with a small group of their friends, were shopping in the Hay Street Mall when an older male walking in front of them collapsed. The male looked to be approximately 60 years old, was wearing very old and dirty clothes, and had been behaving erratically just prior to his collapse. Lisa, John and their group of adolescent friends stopped and just looked at the man. One of them, Steve, thought it was funny and took out his mobile phone to film the incident. Lisa turned to John and said, “What should we do?” Most people around the group continued to walk on and behaved as if nothing had happened. </w:t>
      </w:r>
      <w:proofErr w:type="gramStart"/>
      <w:r w:rsidRPr="00844C8A">
        <w:rPr>
          <w:rFonts w:ascii="Times New Roman" w:hAnsi="Times New Roman" w:cs="Times New Roman"/>
          <w:sz w:val="24"/>
          <w:szCs w:val="24"/>
        </w:rPr>
        <w:t>Finally</w:t>
      </w:r>
      <w:proofErr w:type="gramEnd"/>
      <w:r w:rsidRPr="00844C8A">
        <w:rPr>
          <w:rFonts w:ascii="Times New Roman" w:hAnsi="Times New Roman" w:cs="Times New Roman"/>
          <w:sz w:val="24"/>
          <w:szCs w:val="24"/>
        </w:rPr>
        <w:t xml:space="preserve"> a young woman stepped in to assist the man, and asked someone to call an ambulance. Later, the group went to have coffee together and </w:t>
      </w:r>
      <w:proofErr w:type="gramStart"/>
      <w:r w:rsidRPr="00844C8A">
        <w:rPr>
          <w:rFonts w:ascii="Times New Roman" w:hAnsi="Times New Roman" w:cs="Times New Roman"/>
          <w:sz w:val="24"/>
          <w:szCs w:val="24"/>
        </w:rPr>
        <w:t>Steve took out his phone and was making fun of the situation</w:t>
      </w:r>
      <w:proofErr w:type="gramEnd"/>
      <w:r w:rsidRPr="00844C8A">
        <w:rPr>
          <w:rFonts w:ascii="Times New Roman" w:hAnsi="Times New Roman" w:cs="Times New Roman"/>
          <w:sz w:val="24"/>
          <w:szCs w:val="24"/>
        </w:rPr>
        <w:t>. Some of the group laughed along with him and made some nasty remarks about the victim. Lisa and John, who were in a relationship, later discussed their disappointment in Steve’s behaviour and that of the others who joined in with him.</w:t>
      </w:r>
    </w:p>
    <w:p w:rsidR="00844C8A" w:rsidRPr="00844C8A" w:rsidRDefault="00844C8A" w:rsidP="00844C8A">
      <w:pPr>
        <w:rPr>
          <w:rFonts w:ascii="Times New Roman" w:hAnsi="Times New Roman" w:cs="Times New Roman"/>
          <w:sz w:val="24"/>
          <w:szCs w:val="24"/>
        </w:rPr>
      </w:pPr>
    </w:p>
    <w:p w:rsidR="00844C8A" w:rsidRP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Using your understanding of theories in psychology and with reference to empirical evidence:</w:t>
      </w:r>
    </w:p>
    <w:p w:rsidR="00844C8A" w:rsidRPr="00844C8A" w:rsidRDefault="00844C8A" w:rsidP="00844C8A">
      <w:pPr>
        <w:pStyle w:val="ListParagraph"/>
        <w:numPr>
          <w:ilvl w:val="0"/>
          <w:numId w:val="5"/>
        </w:numPr>
        <w:rPr>
          <w:rFonts w:ascii="Times New Roman" w:hAnsi="Times New Roman" w:cs="Times New Roman"/>
          <w:sz w:val="24"/>
          <w:szCs w:val="24"/>
        </w:rPr>
      </w:pPr>
      <w:r w:rsidRPr="00844C8A">
        <w:rPr>
          <w:rFonts w:ascii="Times New Roman" w:hAnsi="Times New Roman" w:cs="Times New Roman"/>
          <w:sz w:val="24"/>
          <w:szCs w:val="24"/>
        </w:rPr>
        <w:t>Define pro-social and anti-social behaviour, giving reasons why they occur and an example of each (8 marks)</w:t>
      </w:r>
    </w:p>
    <w:p w:rsidR="00844C8A" w:rsidRPr="00844C8A" w:rsidRDefault="00844C8A" w:rsidP="00844C8A">
      <w:pPr>
        <w:pStyle w:val="ListParagraph"/>
        <w:numPr>
          <w:ilvl w:val="0"/>
          <w:numId w:val="5"/>
        </w:numPr>
        <w:rPr>
          <w:rFonts w:ascii="Times New Roman" w:hAnsi="Times New Roman" w:cs="Times New Roman"/>
          <w:sz w:val="24"/>
          <w:szCs w:val="24"/>
        </w:rPr>
      </w:pPr>
      <w:proofErr w:type="gramStart"/>
      <w:r w:rsidRPr="00844C8A">
        <w:rPr>
          <w:rFonts w:ascii="Times New Roman" w:hAnsi="Times New Roman" w:cs="Times New Roman"/>
          <w:sz w:val="24"/>
          <w:szCs w:val="24"/>
        </w:rPr>
        <w:t>discuss</w:t>
      </w:r>
      <w:proofErr w:type="gramEnd"/>
      <w:r w:rsidRPr="00844C8A">
        <w:rPr>
          <w:rFonts w:ascii="Times New Roman" w:hAnsi="Times New Roman" w:cs="Times New Roman"/>
          <w:sz w:val="24"/>
          <w:szCs w:val="24"/>
        </w:rPr>
        <w:t xml:space="preserve"> why the people in the Mall did not stop to assist the old man. (3 marks)</w:t>
      </w:r>
    </w:p>
    <w:p w:rsidR="00844C8A" w:rsidRPr="00844C8A" w:rsidRDefault="00844C8A" w:rsidP="00844C8A">
      <w:pPr>
        <w:pStyle w:val="ListParagraph"/>
        <w:numPr>
          <w:ilvl w:val="0"/>
          <w:numId w:val="5"/>
        </w:numPr>
        <w:rPr>
          <w:rFonts w:ascii="Times New Roman" w:hAnsi="Times New Roman" w:cs="Times New Roman"/>
          <w:sz w:val="24"/>
          <w:szCs w:val="24"/>
        </w:rPr>
      </w:pPr>
      <w:r w:rsidRPr="00844C8A">
        <w:rPr>
          <w:rFonts w:ascii="Times New Roman" w:hAnsi="Times New Roman" w:cs="Times New Roman"/>
          <w:sz w:val="24"/>
          <w:szCs w:val="24"/>
        </w:rPr>
        <w:t>Identify the levels of adolescent peer groups described, discuss the stages of group development and apply these to the scenario (6 marks)</w:t>
      </w:r>
    </w:p>
    <w:p w:rsidR="00844C8A" w:rsidRPr="00844C8A" w:rsidRDefault="00844C8A" w:rsidP="00844C8A">
      <w:pPr>
        <w:pStyle w:val="ListParagraph"/>
        <w:numPr>
          <w:ilvl w:val="0"/>
          <w:numId w:val="5"/>
        </w:numPr>
        <w:rPr>
          <w:rFonts w:ascii="Times New Roman" w:hAnsi="Times New Roman" w:cs="Times New Roman"/>
          <w:sz w:val="24"/>
          <w:szCs w:val="24"/>
        </w:rPr>
      </w:pPr>
      <w:r w:rsidRPr="00844C8A">
        <w:rPr>
          <w:rFonts w:ascii="Times New Roman" w:hAnsi="Times New Roman" w:cs="Times New Roman"/>
          <w:sz w:val="24"/>
          <w:szCs w:val="24"/>
        </w:rPr>
        <w:t xml:space="preserve">Explain Steve’s role in </w:t>
      </w:r>
      <w:proofErr w:type="gramStart"/>
      <w:r w:rsidRPr="00844C8A">
        <w:rPr>
          <w:rFonts w:ascii="Times New Roman" w:hAnsi="Times New Roman" w:cs="Times New Roman"/>
          <w:sz w:val="24"/>
          <w:szCs w:val="24"/>
        </w:rPr>
        <w:t>the group and why some of the group joined in the negative behaviour</w:t>
      </w:r>
      <w:proofErr w:type="gramEnd"/>
      <w:r w:rsidRPr="00844C8A">
        <w:rPr>
          <w:rFonts w:ascii="Times New Roman" w:hAnsi="Times New Roman" w:cs="Times New Roman"/>
          <w:sz w:val="24"/>
          <w:szCs w:val="24"/>
        </w:rPr>
        <w:t>. (2 marks)</w:t>
      </w:r>
    </w:p>
    <w:p w:rsidR="00844C8A" w:rsidRPr="00844C8A" w:rsidRDefault="00844C8A" w:rsidP="00844C8A">
      <w:pPr>
        <w:pStyle w:val="ListParagraph"/>
        <w:numPr>
          <w:ilvl w:val="0"/>
          <w:numId w:val="5"/>
        </w:numPr>
        <w:rPr>
          <w:rFonts w:ascii="Times New Roman" w:hAnsi="Times New Roman" w:cs="Times New Roman"/>
          <w:sz w:val="24"/>
          <w:szCs w:val="24"/>
        </w:rPr>
      </w:pPr>
      <w:r w:rsidRPr="00844C8A">
        <w:rPr>
          <w:rFonts w:ascii="Times New Roman" w:hAnsi="Times New Roman" w:cs="Times New Roman"/>
          <w:sz w:val="24"/>
          <w:szCs w:val="24"/>
        </w:rPr>
        <w:t>Quality of response (3 marks)</w:t>
      </w:r>
    </w:p>
    <w:p w:rsidR="00844C8A" w:rsidRDefault="00844C8A">
      <w:pPr>
        <w:rPr>
          <w:rFonts w:ascii="Times New Roman" w:hAnsi="Times New Roman" w:cs="Times New Roman"/>
          <w:sz w:val="24"/>
          <w:szCs w:val="24"/>
        </w:rPr>
      </w:pPr>
    </w:p>
    <w:p w:rsidR="00A546F6" w:rsidRDefault="00A546F6">
      <w:pPr>
        <w:rPr>
          <w:rFonts w:ascii="Times New Roman" w:hAnsi="Times New Roman" w:cs="Times New Roman"/>
          <w:sz w:val="24"/>
          <w:szCs w:val="24"/>
        </w:rPr>
      </w:pPr>
      <w:r>
        <w:rPr>
          <w:rFonts w:ascii="Times New Roman" w:hAnsi="Times New Roman" w:cs="Times New Roman"/>
          <w:sz w:val="24"/>
          <w:szCs w:val="24"/>
        </w:rPr>
        <w:t>Use the space below for planning and write your response on the following pages.</w:t>
      </w: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A546F6" w:rsidRDefault="00A546F6">
      <w:pPr>
        <w:rPr>
          <w:rFonts w:ascii="Times New Roman" w:hAnsi="Times New Roman" w:cs="Times New Roman"/>
          <w:sz w:val="24"/>
          <w:szCs w:val="24"/>
        </w:rPr>
      </w:pPr>
    </w:p>
    <w:p w:rsidR="0036117A" w:rsidRDefault="0036117A">
      <w:pPr>
        <w:rPr>
          <w:rFonts w:ascii="Times New Roman" w:hAnsi="Times New Roman" w:cs="Times New Roman"/>
          <w:sz w:val="24"/>
          <w:szCs w:val="24"/>
        </w:rPr>
      </w:pPr>
    </w:p>
    <w:p w:rsidR="00A546F6" w:rsidRDefault="00A546F6">
      <w:pPr>
        <w:rPr>
          <w:rFonts w:ascii="Times New Roman" w:hAnsi="Times New Roman" w:cs="Times New Roman"/>
          <w:sz w:val="24"/>
          <w:szCs w:val="24"/>
        </w:rPr>
      </w:pPr>
    </w:p>
    <w:tbl>
      <w:tblPr>
        <w:tblW w:w="93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7222"/>
        <w:gridCol w:w="992"/>
        <w:gridCol w:w="1110"/>
      </w:tblGrid>
      <w:tr w:rsidR="004D3E29" w:rsidRPr="00DC11ED" w:rsidTr="001505ED">
        <w:tc>
          <w:tcPr>
            <w:tcW w:w="7222" w:type="dxa"/>
            <w:tcBorders>
              <w:top w:val="single" w:sz="6" w:space="0" w:color="000000"/>
              <w:left w:val="single" w:sz="6" w:space="0" w:color="000000"/>
              <w:bottom w:val="single" w:sz="6" w:space="0" w:color="000000"/>
              <w:right w:val="single" w:sz="6" w:space="0" w:color="000000"/>
            </w:tcBorders>
            <w:shd w:val="clear" w:color="auto" w:fill="FFC000" w:themeFill="accent4"/>
            <w:vAlign w:val="center"/>
            <w:hideMark/>
          </w:tcPr>
          <w:p w:rsidR="004D3E29" w:rsidRPr="00DC11ED" w:rsidRDefault="004D3E29" w:rsidP="001505ED">
            <w:pPr>
              <w:spacing w:after="0" w:line="276" w:lineRule="auto"/>
              <w:jc w:val="center"/>
              <w:rPr>
                <w:b/>
                <w:sz w:val="18"/>
                <w:szCs w:val="18"/>
              </w:rPr>
            </w:pPr>
            <w:r w:rsidRPr="00DC11ED">
              <w:rPr>
                <w:b/>
                <w:sz w:val="18"/>
                <w:szCs w:val="18"/>
              </w:rPr>
              <w:lastRenderedPageBreak/>
              <w:t>Criteria</w:t>
            </w:r>
          </w:p>
        </w:tc>
        <w:tc>
          <w:tcPr>
            <w:tcW w:w="992" w:type="dxa"/>
            <w:tcBorders>
              <w:top w:val="single" w:sz="6" w:space="0" w:color="000000"/>
              <w:left w:val="single" w:sz="6" w:space="0" w:color="000000"/>
              <w:bottom w:val="single" w:sz="6" w:space="0" w:color="000000"/>
              <w:right w:val="single" w:sz="6" w:space="0" w:color="000000"/>
            </w:tcBorders>
            <w:shd w:val="clear" w:color="auto" w:fill="FFC000" w:themeFill="accent4"/>
            <w:vAlign w:val="center"/>
            <w:hideMark/>
          </w:tcPr>
          <w:p w:rsidR="004D3E29" w:rsidRPr="00DC11ED" w:rsidRDefault="004D3E29" w:rsidP="001505ED">
            <w:pPr>
              <w:spacing w:after="0" w:line="276" w:lineRule="auto"/>
              <w:jc w:val="center"/>
              <w:rPr>
                <w:b/>
                <w:sz w:val="18"/>
                <w:szCs w:val="18"/>
              </w:rPr>
            </w:pPr>
            <w:r w:rsidRPr="00DC11ED">
              <w:rPr>
                <w:b/>
                <w:sz w:val="18"/>
                <w:szCs w:val="18"/>
              </w:rPr>
              <w:t>Possible mark</w:t>
            </w:r>
          </w:p>
        </w:tc>
        <w:tc>
          <w:tcPr>
            <w:tcW w:w="1110" w:type="dxa"/>
            <w:tcBorders>
              <w:top w:val="single" w:sz="6" w:space="0" w:color="000000"/>
              <w:left w:val="single" w:sz="6" w:space="0" w:color="000000"/>
              <w:bottom w:val="single" w:sz="6" w:space="0" w:color="000000"/>
              <w:right w:val="single" w:sz="6" w:space="0" w:color="000000"/>
            </w:tcBorders>
            <w:shd w:val="clear" w:color="auto" w:fill="FFC000" w:themeFill="accent4"/>
            <w:vAlign w:val="center"/>
            <w:hideMark/>
          </w:tcPr>
          <w:p w:rsidR="004D3E29" w:rsidRPr="00DC11ED" w:rsidRDefault="004D3E29" w:rsidP="001505ED">
            <w:pPr>
              <w:spacing w:after="0" w:line="276" w:lineRule="auto"/>
              <w:jc w:val="center"/>
              <w:rPr>
                <w:b/>
                <w:sz w:val="18"/>
                <w:szCs w:val="18"/>
              </w:rPr>
            </w:pPr>
            <w:r w:rsidRPr="00DC11ED">
              <w:rPr>
                <w:b/>
                <w:sz w:val="18"/>
                <w:szCs w:val="18"/>
              </w:rPr>
              <w:t>Mark</w:t>
            </w:r>
          </w:p>
        </w:tc>
      </w:tr>
      <w:tr w:rsidR="004D3E29" w:rsidRPr="00DC11ED" w:rsidTr="001505ED">
        <w:trPr>
          <w:trHeight w:val="255"/>
        </w:trPr>
        <w:tc>
          <w:tcPr>
            <w:tcW w:w="8214" w:type="dxa"/>
            <w:gridSpan w:val="2"/>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rsidR="004D3E29" w:rsidRPr="00DC11ED" w:rsidRDefault="004D3E29" w:rsidP="001505ED">
            <w:pPr>
              <w:spacing w:after="0" w:line="240" w:lineRule="auto"/>
              <w:ind w:right="-99"/>
              <w:rPr>
                <w:b/>
                <w:sz w:val="20"/>
                <w:szCs w:val="20"/>
              </w:rPr>
            </w:pPr>
            <w:r>
              <w:rPr>
                <w:b/>
                <w:sz w:val="20"/>
                <w:szCs w:val="20"/>
              </w:rPr>
              <w:t>Pro-social behaviour</w:t>
            </w:r>
          </w:p>
        </w:tc>
        <w:tc>
          <w:tcPr>
            <w:tcW w:w="1110"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tcPr>
          <w:p w:rsidR="004D3E29" w:rsidRPr="00DC11ED" w:rsidRDefault="004D3E29" w:rsidP="001505ED">
            <w:pPr>
              <w:spacing w:after="0" w:line="240" w:lineRule="auto"/>
              <w:jc w:val="right"/>
              <w:rPr>
                <w:b/>
                <w:sz w:val="20"/>
                <w:szCs w:val="20"/>
              </w:rPr>
            </w:pPr>
            <w:r>
              <w:rPr>
                <w:b/>
                <w:sz w:val="20"/>
                <w:szCs w:val="20"/>
              </w:rPr>
              <w:t>/6</w:t>
            </w:r>
          </w:p>
        </w:tc>
      </w:tr>
      <w:tr w:rsidR="004D3E29" w:rsidRPr="00DC11ED" w:rsidTr="001505ED">
        <w:trPr>
          <w:trHeight w:val="255"/>
        </w:trPr>
        <w:tc>
          <w:tcPr>
            <w:tcW w:w="7222" w:type="dxa"/>
            <w:tcBorders>
              <w:top w:val="single" w:sz="6" w:space="0" w:color="000000"/>
              <w:left w:val="single" w:sz="6" w:space="0" w:color="000000"/>
              <w:bottom w:val="single" w:sz="6" w:space="0" w:color="000000"/>
              <w:right w:val="single" w:sz="6" w:space="0" w:color="000000"/>
            </w:tcBorders>
            <w:hideMark/>
          </w:tcPr>
          <w:p w:rsidR="004D3E29" w:rsidRPr="00DC11ED" w:rsidRDefault="004D3E29" w:rsidP="004D3E29">
            <w:pPr>
              <w:numPr>
                <w:ilvl w:val="0"/>
                <w:numId w:val="10"/>
              </w:numPr>
              <w:spacing w:after="0" w:line="240" w:lineRule="auto"/>
              <w:ind w:left="432"/>
              <w:rPr>
                <w:sz w:val="20"/>
                <w:szCs w:val="20"/>
              </w:rPr>
            </w:pPr>
            <w:r>
              <w:rPr>
                <w:sz w:val="20"/>
                <w:szCs w:val="20"/>
              </w:rPr>
              <w:t>Clearly defines pro-social behaviour</w:t>
            </w:r>
          </w:p>
        </w:tc>
        <w:tc>
          <w:tcPr>
            <w:tcW w:w="992" w:type="dxa"/>
            <w:tcBorders>
              <w:top w:val="single" w:sz="6" w:space="0" w:color="000000"/>
              <w:left w:val="single" w:sz="6" w:space="0" w:color="000000"/>
              <w:bottom w:val="single" w:sz="6" w:space="0" w:color="000000"/>
              <w:right w:val="single" w:sz="6" w:space="0" w:color="000000"/>
            </w:tcBorders>
            <w:vAlign w:val="center"/>
            <w:hideMark/>
          </w:tcPr>
          <w:p w:rsidR="004D3E29" w:rsidRPr="00702F1C" w:rsidRDefault="004D3E29" w:rsidP="001505ED">
            <w:pPr>
              <w:spacing w:after="0" w:line="240" w:lineRule="auto"/>
              <w:ind w:left="-95" w:right="-99"/>
              <w:jc w:val="center"/>
              <w:rPr>
                <w:b/>
                <w:sz w:val="20"/>
                <w:szCs w:val="20"/>
              </w:rPr>
            </w:pPr>
            <w:r w:rsidRPr="00702F1C">
              <w:rPr>
                <w:b/>
                <w:sz w:val="20"/>
                <w:szCs w:val="20"/>
              </w:rPr>
              <w:t>1</w:t>
            </w:r>
          </w:p>
        </w:tc>
        <w:tc>
          <w:tcPr>
            <w:tcW w:w="1110" w:type="dxa"/>
            <w:tcBorders>
              <w:top w:val="single" w:sz="6" w:space="0" w:color="000000"/>
              <w:left w:val="single" w:sz="6" w:space="0" w:color="000000"/>
              <w:bottom w:val="single" w:sz="6" w:space="0" w:color="000000"/>
              <w:right w:val="single" w:sz="6" w:space="0" w:color="000000"/>
            </w:tcBorders>
          </w:tcPr>
          <w:p w:rsidR="004D3E29" w:rsidRPr="00DC11ED" w:rsidRDefault="004D3E29" w:rsidP="001505ED">
            <w:pPr>
              <w:spacing w:after="0" w:line="240" w:lineRule="auto"/>
              <w:jc w:val="center"/>
              <w:rPr>
                <w:sz w:val="20"/>
                <w:szCs w:val="20"/>
              </w:rPr>
            </w:pPr>
          </w:p>
        </w:tc>
      </w:tr>
      <w:tr w:rsidR="004D3E29" w:rsidRPr="00DC11ED" w:rsidTr="001505ED">
        <w:trPr>
          <w:trHeight w:val="255"/>
        </w:trPr>
        <w:tc>
          <w:tcPr>
            <w:tcW w:w="7222" w:type="dxa"/>
            <w:tcBorders>
              <w:top w:val="single" w:sz="6" w:space="0" w:color="000000"/>
              <w:left w:val="single" w:sz="6" w:space="0" w:color="000000"/>
              <w:bottom w:val="single" w:sz="6" w:space="0" w:color="000000"/>
              <w:right w:val="single" w:sz="6" w:space="0" w:color="000000"/>
            </w:tcBorders>
          </w:tcPr>
          <w:p w:rsidR="004D3E29" w:rsidRDefault="004D3E29" w:rsidP="004D3E29">
            <w:pPr>
              <w:numPr>
                <w:ilvl w:val="0"/>
                <w:numId w:val="10"/>
              </w:numPr>
              <w:spacing w:after="0" w:line="240" w:lineRule="auto"/>
              <w:ind w:left="432"/>
              <w:rPr>
                <w:sz w:val="20"/>
                <w:szCs w:val="20"/>
              </w:rPr>
            </w:pPr>
            <w:r>
              <w:rPr>
                <w:sz w:val="20"/>
                <w:szCs w:val="20"/>
              </w:rPr>
              <w:t>Describes 2-3 common examples of pro-social behaviour</w:t>
            </w:r>
          </w:p>
          <w:p w:rsidR="004D3E29" w:rsidRDefault="004D3E29" w:rsidP="004D3E29">
            <w:pPr>
              <w:numPr>
                <w:ilvl w:val="0"/>
                <w:numId w:val="10"/>
              </w:numPr>
              <w:spacing w:after="0" w:line="240" w:lineRule="auto"/>
              <w:ind w:left="432"/>
              <w:rPr>
                <w:sz w:val="20"/>
                <w:szCs w:val="20"/>
              </w:rPr>
            </w:pPr>
            <w:r>
              <w:rPr>
                <w:sz w:val="20"/>
                <w:szCs w:val="20"/>
              </w:rPr>
              <w:t>Describes 1 common example of pro-social behaviour</w:t>
            </w:r>
          </w:p>
        </w:tc>
        <w:tc>
          <w:tcPr>
            <w:tcW w:w="992" w:type="dxa"/>
            <w:tcBorders>
              <w:top w:val="single" w:sz="6" w:space="0" w:color="000000"/>
              <w:left w:val="single" w:sz="6" w:space="0" w:color="000000"/>
              <w:bottom w:val="single" w:sz="6" w:space="0" w:color="000000"/>
              <w:right w:val="single" w:sz="6" w:space="0" w:color="000000"/>
            </w:tcBorders>
            <w:vAlign w:val="center"/>
          </w:tcPr>
          <w:p w:rsidR="004D3E29" w:rsidRDefault="004D3E29" w:rsidP="001505ED">
            <w:pPr>
              <w:spacing w:after="0" w:line="240" w:lineRule="auto"/>
              <w:ind w:left="-95" w:right="-99"/>
              <w:jc w:val="center"/>
              <w:rPr>
                <w:b/>
                <w:sz w:val="20"/>
                <w:szCs w:val="20"/>
              </w:rPr>
            </w:pPr>
            <w:r>
              <w:rPr>
                <w:b/>
                <w:sz w:val="20"/>
                <w:szCs w:val="20"/>
              </w:rPr>
              <w:t>2</w:t>
            </w:r>
          </w:p>
          <w:p w:rsidR="004D3E29" w:rsidRPr="00702F1C" w:rsidRDefault="004D3E29" w:rsidP="001505ED">
            <w:pPr>
              <w:spacing w:after="0" w:line="240" w:lineRule="auto"/>
              <w:ind w:left="-95" w:right="-99"/>
              <w:jc w:val="center"/>
              <w:rPr>
                <w:b/>
                <w:sz w:val="20"/>
                <w:szCs w:val="20"/>
              </w:rPr>
            </w:pPr>
            <w:r>
              <w:rPr>
                <w:b/>
                <w:sz w:val="20"/>
                <w:szCs w:val="20"/>
              </w:rPr>
              <w:t>1</w:t>
            </w:r>
          </w:p>
        </w:tc>
        <w:tc>
          <w:tcPr>
            <w:tcW w:w="1110" w:type="dxa"/>
            <w:tcBorders>
              <w:top w:val="single" w:sz="6" w:space="0" w:color="000000"/>
              <w:left w:val="single" w:sz="6" w:space="0" w:color="000000"/>
              <w:bottom w:val="single" w:sz="6" w:space="0" w:color="000000"/>
              <w:right w:val="single" w:sz="6" w:space="0" w:color="000000"/>
            </w:tcBorders>
          </w:tcPr>
          <w:p w:rsidR="004D3E29" w:rsidRPr="00DC11ED" w:rsidRDefault="004D3E29" w:rsidP="001505ED">
            <w:pPr>
              <w:spacing w:after="0" w:line="240" w:lineRule="auto"/>
              <w:jc w:val="center"/>
              <w:rPr>
                <w:sz w:val="20"/>
                <w:szCs w:val="20"/>
              </w:rPr>
            </w:pPr>
          </w:p>
        </w:tc>
      </w:tr>
      <w:tr w:rsidR="004D3E29" w:rsidRPr="00DC11ED" w:rsidTr="001505ED">
        <w:trPr>
          <w:trHeight w:val="795"/>
        </w:trPr>
        <w:tc>
          <w:tcPr>
            <w:tcW w:w="7222" w:type="dxa"/>
            <w:tcBorders>
              <w:top w:val="single" w:sz="6" w:space="0" w:color="000000"/>
              <w:left w:val="single" w:sz="6" w:space="0" w:color="000000"/>
              <w:right w:val="single" w:sz="6" w:space="0" w:color="000000"/>
            </w:tcBorders>
          </w:tcPr>
          <w:p w:rsidR="004D3E29" w:rsidRDefault="004D3E29" w:rsidP="004D3E29">
            <w:pPr>
              <w:numPr>
                <w:ilvl w:val="0"/>
                <w:numId w:val="10"/>
              </w:numPr>
              <w:spacing w:after="0" w:line="240" w:lineRule="auto"/>
              <w:ind w:left="432"/>
              <w:rPr>
                <w:sz w:val="20"/>
                <w:szCs w:val="20"/>
              </w:rPr>
            </w:pPr>
            <w:r>
              <w:rPr>
                <w:sz w:val="20"/>
                <w:szCs w:val="20"/>
              </w:rPr>
              <w:t>Discusses the three main reasons for pro-social behaviour.</w:t>
            </w:r>
          </w:p>
          <w:p w:rsidR="004D3E29" w:rsidRDefault="004D3E29" w:rsidP="004D3E29">
            <w:pPr>
              <w:numPr>
                <w:ilvl w:val="0"/>
                <w:numId w:val="10"/>
              </w:numPr>
              <w:spacing w:after="0" w:line="240" w:lineRule="auto"/>
              <w:ind w:left="432"/>
              <w:rPr>
                <w:sz w:val="20"/>
                <w:szCs w:val="20"/>
              </w:rPr>
            </w:pPr>
            <w:r>
              <w:rPr>
                <w:sz w:val="20"/>
                <w:szCs w:val="20"/>
              </w:rPr>
              <w:t xml:space="preserve">Briefly describes the three main reasons for pro-social behaviour </w:t>
            </w:r>
          </w:p>
          <w:p w:rsidR="004D3E29" w:rsidRPr="008E4C64" w:rsidRDefault="004D3E29" w:rsidP="004D3E29">
            <w:pPr>
              <w:numPr>
                <w:ilvl w:val="0"/>
                <w:numId w:val="10"/>
              </w:numPr>
              <w:spacing w:after="0" w:line="240" w:lineRule="auto"/>
              <w:ind w:left="432"/>
              <w:rPr>
                <w:sz w:val="20"/>
                <w:szCs w:val="20"/>
              </w:rPr>
            </w:pPr>
            <w:r>
              <w:rPr>
                <w:sz w:val="20"/>
                <w:szCs w:val="20"/>
              </w:rPr>
              <w:t>Lists three reasons for pro-social behaviour or describes less than three</w:t>
            </w:r>
          </w:p>
        </w:tc>
        <w:tc>
          <w:tcPr>
            <w:tcW w:w="992" w:type="dxa"/>
            <w:tcBorders>
              <w:top w:val="single" w:sz="6" w:space="0" w:color="000000"/>
              <w:left w:val="single" w:sz="6" w:space="0" w:color="000000"/>
              <w:right w:val="single" w:sz="6" w:space="0" w:color="000000"/>
            </w:tcBorders>
            <w:vAlign w:val="center"/>
          </w:tcPr>
          <w:p w:rsidR="004D3E29" w:rsidRPr="00702F1C" w:rsidRDefault="004D3E29" w:rsidP="001505ED">
            <w:pPr>
              <w:spacing w:after="0" w:line="240" w:lineRule="auto"/>
              <w:ind w:left="-95" w:right="-99"/>
              <w:jc w:val="center"/>
              <w:rPr>
                <w:b/>
                <w:sz w:val="20"/>
                <w:szCs w:val="20"/>
              </w:rPr>
            </w:pPr>
            <w:r w:rsidRPr="00702F1C">
              <w:rPr>
                <w:b/>
                <w:sz w:val="20"/>
                <w:szCs w:val="20"/>
              </w:rPr>
              <w:t>3</w:t>
            </w:r>
          </w:p>
          <w:p w:rsidR="004D3E29" w:rsidRDefault="004D3E29" w:rsidP="001505ED">
            <w:pPr>
              <w:spacing w:after="0" w:line="240" w:lineRule="auto"/>
              <w:ind w:left="-95" w:right="-99"/>
              <w:jc w:val="center"/>
              <w:rPr>
                <w:sz w:val="20"/>
                <w:szCs w:val="20"/>
              </w:rPr>
            </w:pPr>
            <w:r>
              <w:rPr>
                <w:sz w:val="20"/>
                <w:szCs w:val="20"/>
              </w:rPr>
              <w:t>2</w:t>
            </w:r>
          </w:p>
          <w:p w:rsidR="004D3E29" w:rsidRPr="00DC11ED" w:rsidRDefault="004D3E29" w:rsidP="001505ED">
            <w:pPr>
              <w:spacing w:after="0" w:line="240" w:lineRule="auto"/>
              <w:ind w:left="-95" w:right="-99"/>
              <w:jc w:val="center"/>
              <w:rPr>
                <w:sz w:val="20"/>
                <w:szCs w:val="20"/>
              </w:rPr>
            </w:pPr>
            <w:r>
              <w:rPr>
                <w:sz w:val="20"/>
                <w:szCs w:val="20"/>
              </w:rPr>
              <w:t>1</w:t>
            </w:r>
          </w:p>
        </w:tc>
        <w:tc>
          <w:tcPr>
            <w:tcW w:w="1110" w:type="dxa"/>
            <w:tcBorders>
              <w:top w:val="single" w:sz="6" w:space="0" w:color="000000"/>
              <w:left w:val="single" w:sz="6" w:space="0" w:color="000000"/>
              <w:right w:val="single" w:sz="6" w:space="0" w:color="000000"/>
            </w:tcBorders>
          </w:tcPr>
          <w:p w:rsidR="004D3E29" w:rsidRPr="00DC11ED" w:rsidRDefault="004D3E29" w:rsidP="001505ED">
            <w:pPr>
              <w:spacing w:after="0" w:line="240" w:lineRule="auto"/>
              <w:jc w:val="center"/>
              <w:rPr>
                <w:sz w:val="20"/>
                <w:szCs w:val="20"/>
              </w:rPr>
            </w:pPr>
          </w:p>
        </w:tc>
      </w:tr>
      <w:tr w:rsidR="004D3E29" w:rsidRPr="00DC11ED" w:rsidTr="001505ED">
        <w:trPr>
          <w:trHeight w:val="255"/>
        </w:trPr>
        <w:tc>
          <w:tcPr>
            <w:tcW w:w="8214" w:type="dxa"/>
            <w:gridSpan w:val="2"/>
            <w:tcBorders>
              <w:top w:val="single" w:sz="6" w:space="0" w:color="000000"/>
              <w:left w:val="single" w:sz="6" w:space="0" w:color="000000"/>
              <w:bottom w:val="single" w:sz="6" w:space="0" w:color="000000"/>
              <w:right w:val="single" w:sz="6" w:space="0" w:color="000000"/>
            </w:tcBorders>
            <w:shd w:val="clear" w:color="auto" w:fill="FFF2CC" w:themeFill="accent4" w:themeFillTint="33"/>
            <w:hideMark/>
          </w:tcPr>
          <w:p w:rsidR="004D3E29" w:rsidRPr="00DC11ED" w:rsidRDefault="004D3E29" w:rsidP="001505ED">
            <w:pPr>
              <w:spacing w:after="0" w:line="240" w:lineRule="auto"/>
              <w:ind w:right="-99"/>
              <w:rPr>
                <w:b/>
                <w:sz w:val="20"/>
                <w:szCs w:val="20"/>
              </w:rPr>
            </w:pPr>
            <w:r>
              <w:rPr>
                <w:b/>
                <w:sz w:val="20"/>
                <w:szCs w:val="20"/>
              </w:rPr>
              <w:t>Anti-social behaviour</w:t>
            </w:r>
          </w:p>
        </w:tc>
        <w:tc>
          <w:tcPr>
            <w:tcW w:w="1110"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4D3E29" w:rsidRPr="00DC11ED" w:rsidRDefault="004D3E29" w:rsidP="001505ED">
            <w:pPr>
              <w:spacing w:after="0" w:line="240" w:lineRule="auto"/>
              <w:jc w:val="right"/>
              <w:rPr>
                <w:b/>
                <w:sz w:val="20"/>
                <w:szCs w:val="20"/>
              </w:rPr>
            </w:pPr>
            <w:r>
              <w:rPr>
                <w:b/>
                <w:sz w:val="20"/>
                <w:szCs w:val="20"/>
              </w:rPr>
              <w:t>/6</w:t>
            </w:r>
          </w:p>
        </w:tc>
      </w:tr>
      <w:tr w:rsidR="004D3E29" w:rsidRPr="00DC11ED" w:rsidTr="001505ED">
        <w:trPr>
          <w:trHeight w:val="255"/>
        </w:trPr>
        <w:tc>
          <w:tcPr>
            <w:tcW w:w="7222" w:type="dxa"/>
            <w:tcBorders>
              <w:top w:val="single" w:sz="6" w:space="0" w:color="000000"/>
              <w:left w:val="single" w:sz="6" w:space="0" w:color="000000"/>
              <w:bottom w:val="dotted" w:sz="4" w:space="0" w:color="auto"/>
              <w:right w:val="single" w:sz="6" w:space="0" w:color="000000"/>
            </w:tcBorders>
            <w:hideMark/>
          </w:tcPr>
          <w:p w:rsidR="004D3E29" w:rsidRPr="00DC11ED" w:rsidRDefault="004D3E29" w:rsidP="004D3E29">
            <w:pPr>
              <w:numPr>
                <w:ilvl w:val="0"/>
                <w:numId w:val="10"/>
              </w:numPr>
              <w:spacing w:after="0" w:line="240" w:lineRule="auto"/>
              <w:ind w:left="432"/>
              <w:rPr>
                <w:sz w:val="20"/>
                <w:szCs w:val="20"/>
              </w:rPr>
            </w:pPr>
            <w:r>
              <w:rPr>
                <w:sz w:val="20"/>
                <w:szCs w:val="20"/>
              </w:rPr>
              <w:t>Clearly defines anti-social behaviour</w:t>
            </w:r>
          </w:p>
        </w:tc>
        <w:tc>
          <w:tcPr>
            <w:tcW w:w="992" w:type="dxa"/>
            <w:tcBorders>
              <w:top w:val="single" w:sz="6" w:space="0" w:color="000000"/>
              <w:left w:val="single" w:sz="6" w:space="0" w:color="000000"/>
              <w:bottom w:val="dotted" w:sz="4" w:space="0" w:color="auto"/>
              <w:right w:val="single" w:sz="6" w:space="0" w:color="000000"/>
            </w:tcBorders>
            <w:vAlign w:val="center"/>
            <w:hideMark/>
          </w:tcPr>
          <w:p w:rsidR="004D3E29" w:rsidRPr="00702F1C" w:rsidRDefault="004D3E29" w:rsidP="001505ED">
            <w:pPr>
              <w:spacing w:after="0" w:line="240" w:lineRule="auto"/>
              <w:jc w:val="center"/>
              <w:rPr>
                <w:b/>
                <w:sz w:val="20"/>
                <w:szCs w:val="20"/>
              </w:rPr>
            </w:pPr>
            <w:r w:rsidRPr="00702F1C">
              <w:rPr>
                <w:b/>
                <w:sz w:val="20"/>
                <w:szCs w:val="20"/>
              </w:rPr>
              <w:t>1</w:t>
            </w:r>
          </w:p>
        </w:tc>
        <w:tc>
          <w:tcPr>
            <w:tcW w:w="1110" w:type="dxa"/>
            <w:tcBorders>
              <w:top w:val="single" w:sz="6" w:space="0" w:color="000000"/>
              <w:left w:val="single" w:sz="6" w:space="0" w:color="000000"/>
              <w:bottom w:val="dotted" w:sz="4" w:space="0" w:color="auto"/>
              <w:right w:val="single" w:sz="6" w:space="0" w:color="000000"/>
            </w:tcBorders>
          </w:tcPr>
          <w:p w:rsidR="004D3E29" w:rsidRPr="00DC11ED" w:rsidRDefault="004D3E29" w:rsidP="001505ED">
            <w:pPr>
              <w:spacing w:after="0" w:line="240" w:lineRule="auto"/>
              <w:jc w:val="center"/>
              <w:rPr>
                <w:sz w:val="20"/>
                <w:szCs w:val="20"/>
              </w:rPr>
            </w:pPr>
          </w:p>
        </w:tc>
      </w:tr>
      <w:tr w:rsidR="004D3E29" w:rsidRPr="00DC11ED" w:rsidTr="001505ED">
        <w:trPr>
          <w:trHeight w:val="255"/>
        </w:trPr>
        <w:tc>
          <w:tcPr>
            <w:tcW w:w="7222" w:type="dxa"/>
            <w:tcBorders>
              <w:top w:val="single" w:sz="6" w:space="0" w:color="000000"/>
              <w:left w:val="single" w:sz="6" w:space="0" w:color="000000"/>
              <w:bottom w:val="dotted" w:sz="4" w:space="0" w:color="auto"/>
              <w:right w:val="single" w:sz="6" w:space="0" w:color="000000"/>
            </w:tcBorders>
          </w:tcPr>
          <w:p w:rsidR="004D3E29" w:rsidRDefault="004D3E29" w:rsidP="004D3E29">
            <w:pPr>
              <w:numPr>
                <w:ilvl w:val="0"/>
                <w:numId w:val="10"/>
              </w:numPr>
              <w:spacing w:after="0" w:line="240" w:lineRule="auto"/>
              <w:ind w:left="432"/>
              <w:rPr>
                <w:sz w:val="20"/>
                <w:szCs w:val="20"/>
              </w:rPr>
            </w:pPr>
            <w:r>
              <w:rPr>
                <w:sz w:val="20"/>
                <w:szCs w:val="20"/>
              </w:rPr>
              <w:t>Describes 2-3 common examples of anti-social behaviour</w:t>
            </w:r>
          </w:p>
          <w:p w:rsidR="004D3E29" w:rsidRDefault="004D3E29" w:rsidP="004D3E29">
            <w:pPr>
              <w:numPr>
                <w:ilvl w:val="0"/>
                <w:numId w:val="10"/>
              </w:numPr>
              <w:spacing w:after="0" w:line="240" w:lineRule="auto"/>
              <w:ind w:left="432"/>
              <w:rPr>
                <w:sz w:val="20"/>
                <w:szCs w:val="20"/>
              </w:rPr>
            </w:pPr>
            <w:r>
              <w:rPr>
                <w:sz w:val="20"/>
                <w:szCs w:val="20"/>
              </w:rPr>
              <w:t>Describes 1 common example of anti-social behaviour</w:t>
            </w:r>
          </w:p>
        </w:tc>
        <w:tc>
          <w:tcPr>
            <w:tcW w:w="992" w:type="dxa"/>
            <w:tcBorders>
              <w:top w:val="single" w:sz="6" w:space="0" w:color="000000"/>
              <w:left w:val="single" w:sz="6" w:space="0" w:color="000000"/>
              <w:bottom w:val="dotted" w:sz="4" w:space="0" w:color="auto"/>
              <w:right w:val="single" w:sz="6" w:space="0" w:color="000000"/>
            </w:tcBorders>
            <w:vAlign w:val="center"/>
          </w:tcPr>
          <w:p w:rsidR="004D3E29" w:rsidRDefault="004D3E29" w:rsidP="001505ED">
            <w:pPr>
              <w:spacing w:after="0" w:line="240" w:lineRule="auto"/>
              <w:ind w:left="-95" w:right="-99"/>
              <w:jc w:val="center"/>
              <w:rPr>
                <w:b/>
                <w:sz w:val="20"/>
                <w:szCs w:val="20"/>
              </w:rPr>
            </w:pPr>
            <w:r>
              <w:rPr>
                <w:b/>
                <w:sz w:val="20"/>
                <w:szCs w:val="20"/>
              </w:rPr>
              <w:t>2</w:t>
            </w:r>
          </w:p>
          <w:p w:rsidR="004D3E29" w:rsidRPr="00702F1C" w:rsidRDefault="004D3E29" w:rsidP="001505ED">
            <w:pPr>
              <w:spacing w:after="0" w:line="240" w:lineRule="auto"/>
              <w:ind w:left="-95" w:right="-99"/>
              <w:jc w:val="center"/>
              <w:rPr>
                <w:b/>
                <w:sz w:val="20"/>
                <w:szCs w:val="20"/>
              </w:rPr>
            </w:pPr>
            <w:r>
              <w:rPr>
                <w:b/>
                <w:sz w:val="20"/>
                <w:szCs w:val="20"/>
              </w:rPr>
              <w:t>1</w:t>
            </w:r>
          </w:p>
        </w:tc>
        <w:tc>
          <w:tcPr>
            <w:tcW w:w="1110" w:type="dxa"/>
            <w:tcBorders>
              <w:top w:val="single" w:sz="6" w:space="0" w:color="000000"/>
              <w:left w:val="single" w:sz="6" w:space="0" w:color="000000"/>
              <w:bottom w:val="dotted" w:sz="4" w:space="0" w:color="auto"/>
              <w:right w:val="single" w:sz="6" w:space="0" w:color="000000"/>
            </w:tcBorders>
          </w:tcPr>
          <w:p w:rsidR="004D3E29" w:rsidRPr="00DC11ED" w:rsidRDefault="004D3E29" w:rsidP="001505ED">
            <w:pPr>
              <w:spacing w:after="0" w:line="240" w:lineRule="auto"/>
              <w:jc w:val="center"/>
              <w:rPr>
                <w:sz w:val="20"/>
                <w:szCs w:val="20"/>
              </w:rPr>
            </w:pPr>
          </w:p>
        </w:tc>
      </w:tr>
      <w:tr w:rsidR="004D3E29" w:rsidRPr="00DC11ED" w:rsidTr="001505ED">
        <w:trPr>
          <w:trHeight w:val="839"/>
        </w:trPr>
        <w:tc>
          <w:tcPr>
            <w:tcW w:w="7222" w:type="dxa"/>
            <w:tcBorders>
              <w:top w:val="single" w:sz="6" w:space="0" w:color="000000"/>
              <w:left w:val="single" w:sz="6" w:space="0" w:color="000000"/>
              <w:bottom w:val="single" w:sz="6" w:space="0" w:color="000000"/>
              <w:right w:val="single" w:sz="6" w:space="0" w:color="000000"/>
            </w:tcBorders>
          </w:tcPr>
          <w:p w:rsidR="004D3E29" w:rsidRDefault="004D3E29" w:rsidP="004D3E29">
            <w:pPr>
              <w:numPr>
                <w:ilvl w:val="0"/>
                <w:numId w:val="10"/>
              </w:numPr>
              <w:spacing w:after="0" w:line="240" w:lineRule="auto"/>
              <w:ind w:left="432"/>
              <w:rPr>
                <w:sz w:val="20"/>
                <w:szCs w:val="20"/>
              </w:rPr>
            </w:pPr>
            <w:r>
              <w:rPr>
                <w:sz w:val="20"/>
                <w:szCs w:val="20"/>
              </w:rPr>
              <w:t>Discusses the three main reasons for pro-social behaviour.</w:t>
            </w:r>
          </w:p>
          <w:p w:rsidR="004D3E29" w:rsidRDefault="004D3E29" w:rsidP="004D3E29">
            <w:pPr>
              <w:numPr>
                <w:ilvl w:val="0"/>
                <w:numId w:val="10"/>
              </w:numPr>
              <w:spacing w:after="0" w:line="240" w:lineRule="auto"/>
              <w:ind w:left="432"/>
              <w:rPr>
                <w:sz w:val="20"/>
                <w:szCs w:val="20"/>
              </w:rPr>
            </w:pPr>
            <w:r>
              <w:rPr>
                <w:sz w:val="20"/>
                <w:szCs w:val="20"/>
              </w:rPr>
              <w:t xml:space="preserve">Briefly describes the three main reasons for pro-social behaviour </w:t>
            </w:r>
          </w:p>
          <w:p w:rsidR="004D3E29" w:rsidRDefault="004D3E29" w:rsidP="004D3E29">
            <w:pPr>
              <w:numPr>
                <w:ilvl w:val="0"/>
                <w:numId w:val="10"/>
              </w:numPr>
              <w:spacing w:after="0" w:line="240" w:lineRule="auto"/>
              <w:ind w:left="432"/>
              <w:rPr>
                <w:sz w:val="20"/>
                <w:szCs w:val="20"/>
              </w:rPr>
            </w:pPr>
            <w:r>
              <w:rPr>
                <w:sz w:val="20"/>
                <w:szCs w:val="20"/>
              </w:rPr>
              <w:t>Lists three reasons for pro-social behaviour or describes less than three</w:t>
            </w:r>
          </w:p>
        </w:tc>
        <w:tc>
          <w:tcPr>
            <w:tcW w:w="992" w:type="dxa"/>
            <w:tcBorders>
              <w:top w:val="single" w:sz="6" w:space="0" w:color="000000"/>
              <w:left w:val="single" w:sz="6" w:space="0" w:color="000000"/>
              <w:right w:val="single" w:sz="6" w:space="0" w:color="000000"/>
            </w:tcBorders>
            <w:vAlign w:val="center"/>
          </w:tcPr>
          <w:p w:rsidR="004D3E29" w:rsidRDefault="004D3E29" w:rsidP="001505ED">
            <w:pPr>
              <w:spacing w:after="0" w:line="240" w:lineRule="auto"/>
              <w:jc w:val="center"/>
              <w:rPr>
                <w:b/>
                <w:sz w:val="20"/>
                <w:szCs w:val="20"/>
              </w:rPr>
            </w:pPr>
            <w:r>
              <w:rPr>
                <w:b/>
                <w:sz w:val="20"/>
                <w:szCs w:val="20"/>
              </w:rPr>
              <w:t>3</w:t>
            </w:r>
          </w:p>
          <w:p w:rsidR="004D3E29" w:rsidRPr="00702F1C" w:rsidRDefault="004D3E29" w:rsidP="001505ED">
            <w:pPr>
              <w:spacing w:after="0" w:line="240" w:lineRule="auto"/>
              <w:jc w:val="center"/>
              <w:rPr>
                <w:sz w:val="20"/>
                <w:szCs w:val="20"/>
              </w:rPr>
            </w:pPr>
            <w:r>
              <w:rPr>
                <w:sz w:val="20"/>
                <w:szCs w:val="20"/>
              </w:rPr>
              <w:t>2</w:t>
            </w:r>
          </w:p>
          <w:p w:rsidR="004D3E29" w:rsidRPr="00702F1C" w:rsidRDefault="004D3E29" w:rsidP="001505ED">
            <w:pPr>
              <w:spacing w:after="0" w:line="240" w:lineRule="auto"/>
              <w:jc w:val="center"/>
              <w:rPr>
                <w:b/>
                <w:sz w:val="20"/>
                <w:szCs w:val="20"/>
              </w:rPr>
            </w:pPr>
            <w:r w:rsidRPr="00702F1C">
              <w:rPr>
                <w:sz w:val="20"/>
                <w:szCs w:val="20"/>
              </w:rPr>
              <w:t>1</w:t>
            </w:r>
          </w:p>
        </w:tc>
        <w:tc>
          <w:tcPr>
            <w:tcW w:w="1110" w:type="dxa"/>
            <w:tcBorders>
              <w:top w:val="single" w:sz="6" w:space="0" w:color="000000"/>
              <w:left w:val="single" w:sz="6" w:space="0" w:color="000000"/>
              <w:right w:val="single" w:sz="6" w:space="0" w:color="000000"/>
            </w:tcBorders>
          </w:tcPr>
          <w:p w:rsidR="004D3E29" w:rsidRPr="00DC11ED" w:rsidRDefault="004D3E29" w:rsidP="001505ED">
            <w:pPr>
              <w:spacing w:after="0" w:line="240" w:lineRule="auto"/>
              <w:jc w:val="center"/>
              <w:rPr>
                <w:sz w:val="20"/>
                <w:szCs w:val="20"/>
              </w:rPr>
            </w:pPr>
          </w:p>
        </w:tc>
      </w:tr>
      <w:tr w:rsidR="004D3E29" w:rsidRPr="00DC11ED" w:rsidTr="001505ED">
        <w:trPr>
          <w:trHeight w:val="255"/>
        </w:trPr>
        <w:tc>
          <w:tcPr>
            <w:tcW w:w="9324" w:type="dxa"/>
            <w:gridSpan w:val="3"/>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4D3E29" w:rsidRPr="00DC11ED" w:rsidRDefault="004D3E29" w:rsidP="001505ED">
            <w:pPr>
              <w:spacing w:after="0" w:line="240" w:lineRule="auto"/>
              <w:rPr>
                <w:b/>
                <w:sz w:val="20"/>
                <w:szCs w:val="20"/>
              </w:rPr>
            </w:pPr>
            <w:r>
              <w:rPr>
                <w:b/>
                <w:sz w:val="20"/>
                <w:szCs w:val="20"/>
              </w:rPr>
              <w:t xml:space="preserve">      Why they did not assist                                                                                                                                                    /6</w:t>
            </w:r>
          </w:p>
        </w:tc>
      </w:tr>
      <w:tr w:rsidR="004D3E29" w:rsidRPr="00DC11ED" w:rsidTr="001505ED">
        <w:trPr>
          <w:trHeight w:val="795"/>
        </w:trPr>
        <w:tc>
          <w:tcPr>
            <w:tcW w:w="7222" w:type="dxa"/>
            <w:tcBorders>
              <w:top w:val="single" w:sz="6" w:space="0" w:color="000000"/>
              <w:left w:val="single" w:sz="6" w:space="0" w:color="000000"/>
              <w:right w:val="single" w:sz="6" w:space="0" w:color="000000"/>
            </w:tcBorders>
            <w:hideMark/>
          </w:tcPr>
          <w:p w:rsidR="004D3E29" w:rsidRDefault="004D3E29" w:rsidP="001505ED">
            <w:pPr>
              <w:spacing w:after="0" w:line="240" w:lineRule="auto"/>
              <w:rPr>
                <w:sz w:val="20"/>
                <w:szCs w:val="20"/>
              </w:rPr>
            </w:pPr>
            <w:r>
              <w:rPr>
                <w:b/>
                <w:sz w:val="20"/>
                <w:szCs w:val="20"/>
              </w:rPr>
              <w:t xml:space="preserve">Darley and </w:t>
            </w:r>
            <w:proofErr w:type="spellStart"/>
            <w:r>
              <w:rPr>
                <w:b/>
                <w:sz w:val="20"/>
                <w:szCs w:val="20"/>
              </w:rPr>
              <w:t>Latane</w:t>
            </w:r>
            <w:proofErr w:type="spellEnd"/>
            <w:r>
              <w:rPr>
                <w:b/>
                <w:sz w:val="20"/>
                <w:szCs w:val="20"/>
              </w:rPr>
              <w:t xml:space="preserve">                                                                                                                                                              </w:t>
            </w:r>
          </w:p>
          <w:p w:rsidR="004D3E29" w:rsidRPr="00DC11ED" w:rsidRDefault="004D3E29" w:rsidP="004D3E29">
            <w:pPr>
              <w:numPr>
                <w:ilvl w:val="0"/>
                <w:numId w:val="10"/>
              </w:numPr>
              <w:spacing w:after="0" w:line="240" w:lineRule="auto"/>
              <w:ind w:left="432"/>
              <w:rPr>
                <w:sz w:val="20"/>
                <w:szCs w:val="20"/>
              </w:rPr>
            </w:pPr>
            <w:r>
              <w:rPr>
                <w:sz w:val="20"/>
                <w:szCs w:val="20"/>
              </w:rPr>
              <w:t xml:space="preserve">Clearly outlines </w:t>
            </w:r>
            <w:proofErr w:type="gramStart"/>
            <w:r>
              <w:rPr>
                <w:sz w:val="20"/>
                <w:szCs w:val="20"/>
              </w:rPr>
              <w:t>the stages of helping and how they relate to the scenario</w:t>
            </w:r>
            <w:proofErr w:type="gramEnd"/>
            <w:r>
              <w:rPr>
                <w:sz w:val="20"/>
                <w:szCs w:val="20"/>
              </w:rPr>
              <w:t>.</w:t>
            </w:r>
            <w:r w:rsidRPr="00DC11ED">
              <w:rPr>
                <w:sz w:val="20"/>
                <w:szCs w:val="20"/>
              </w:rPr>
              <w:t xml:space="preserve"> </w:t>
            </w:r>
          </w:p>
          <w:p w:rsidR="004D3E29" w:rsidRPr="00DC11ED" w:rsidRDefault="004D3E29" w:rsidP="004D3E29">
            <w:pPr>
              <w:numPr>
                <w:ilvl w:val="0"/>
                <w:numId w:val="10"/>
              </w:numPr>
              <w:spacing w:after="0" w:line="240" w:lineRule="auto"/>
              <w:ind w:left="432"/>
              <w:rPr>
                <w:sz w:val="20"/>
                <w:szCs w:val="20"/>
              </w:rPr>
            </w:pPr>
            <w:r>
              <w:rPr>
                <w:sz w:val="20"/>
                <w:szCs w:val="20"/>
              </w:rPr>
              <w:t>Briefly outlines the stages of helping.</w:t>
            </w:r>
          </w:p>
          <w:p w:rsidR="004D3E29" w:rsidRPr="00DC11ED" w:rsidRDefault="004D3E29" w:rsidP="004D3E29">
            <w:pPr>
              <w:numPr>
                <w:ilvl w:val="0"/>
                <w:numId w:val="10"/>
              </w:numPr>
              <w:spacing w:after="0" w:line="240" w:lineRule="auto"/>
              <w:ind w:left="432"/>
              <w:rPr>
                <w:sz w:val="20"/>
                <w:szCs w:val="20"/>
              </w:rPr>
            </w:pPr>
            <w:r>
              <w:rPr>
                <w:sz w:val="20"/>
                <w:szCs w:val="20"/>
              </w:rPr>
              <w:t>Refers to the stages of helping.</w:t>
            </w:r>
          </w:p>
        </w:tc>
        <w:tc>
          <w:tcPr>
            <w:tcW w:w="992" w:type="dxa"/>
            <w:tcBorders>
              <w:top w:val="single" w:sz="6" w:space="0" w:color="000000"/>
              <w:left w:val="single" w:sz="6" w:space="0" w:color="000000"/>
              <w:right w:val="single" w:sz="6" w:space="0" w:color="000000"/>
            </w:tcBorders>
            <w:vAlign w:val="center"/>
            <w:hideMark/>
          </w:tcPr>
          <w:p w:rsidR="004D3E29" w:rsidRPr="00702F1C" w:rsidRDefault="004D3E29" w:rsidP="001505ED">
            <w:pPr>
              <w:spacing w:after="0" w:line="240" w:lineRule="auto"/>
              <w:jc w:val="center"/>
              <w:rPr>
                <w:b/>
                <w:sz w:val="20"/>
                <w:szCs w:val="20"/>
              </w:rPr>
            </w:pPr>
            <w:r>
              <w:rPr>
                <w:b/>
                <w:sz w:val="20"/>
                <w:szCs w:val="20"/>
              </w:rPr>
              <w:t>3</w:t>
            </w:r>
          </w:p>
          <w:p w:rsidR="004D3E29" w:rsidRPr="00DC11ED" w:rsidRDefault="004D3E29" w:rsidP="001505ED">
            <w:pPr>
              <w:spacing w:after="0" w:line="240" w:lineRule="auto"/>
              <w:jc w:val="center"/>
              <w:rPr>
                <w:sz w:val="20"/>
                <w:szCs w:val="20"/>
              </w:rPr>
            </w:pPr>
            <w:r>
              <w:rPr>
                <w:sz w:val="20"/>
                <w:szCs w:val="20"/>
              </w:rPr>
              <w:t>2</w:t>
            </w:r>
          </w:p>
          <w:p w:rsidR="004D3E29" w:rsidRPr="00702F1C" w:rsidRDefault="004D3E29" w:rsidP="001505ED">
            <w:pPr>
              <w:spacing w:after="0" w:line="240" w:lineRule="auto"/>
              <w:jc w:val="center"/>
              <w:rPr>
                <w:b/>
                <w:sz w:val="20"/>
                <w:szCs w:val="20"/>
              </w:rPr>
            </w:pPr>
            <w:r>
              <w:rPr>
                <w:sz w:val="20"/>
                <w:szCs w:val="20"/>
              </w:rPr>
              <w:t>1</w:t>
            </w:r>
          </w:p>
        </w:tc>
        <w:tc>
          <w:tcPr>
            <w:tcW w:w="1110" w:type="dxa"/>
            <w:tcBorders>
              <w:top w:val="single" w:sz="6" w:space="0" w:color="000000"/>
              <w:left w:val="single" w:sz="6" w:space="0" w:color="000000"/>
              <w:right w:val="single" w:sz="6" w:space="0" w:color="000000"/>
            </w:tcBorders>
          </w:tcPr>
          <w:p w:rsidR="004D3E29" w:rsidRPr="00DC11ED" w:rsidRDefault="004D3E29" w:rsidP="001505ED">
            <w:pPr>
              <w:spacing w:after="0" w:line="240" w:lineRule="auto"/>
              <w:jc w:val="center"/>
              <w:rPr>
                <w:sz w:val="20"/>
                <w:szCs w:val="20"/>
              </w:rPr>
            </w:pPr>
          </w:p>
        </w:tc>
      </w:tr>
      <w:tr w:rsidR="004D3E29" w:rsidRPr="00DC11ED" w:rsidTr="001505ED">
        <w:trPr>
          <w:trHeight w:val="795"/>
        </w:trPr>
        <w:tc>
          <w:tcPr>
            <w:tcW w:w="7222" w:type="dxa"/>
            <w:tcBorders>
              <w:top w:val="single" w:sz="6" w:space="0" w:color="000000"/>
              <w:left w:val="single" w:sz="6" w:space="0" w:color="000000"/>
              <w:right w:val="single" w:sz="6" w:space="0" w:color="000000"/>
            </w:tcBorders>
          </w:tcPr>
          <w:p w:rsidR="004D3E29" w:rsidRDefault="004D3E29" w:rsidP="004D3E29">
            <w:pPr>
              <w:numPr>
                <w:ilvl w:val="0"/>
                <w:numId w:val="10"/>
              </w:numPr>
              <w:spacing w:after="0" w:line="240" w:lineRule="auto"/>
              <w:ind w:left="432"/>
              <w:rPr>
                <w:sz w:val="20"/>
                <w:szCs w:val="20"/>
              </w:rPr>
            </w:pPr>
            <w:r>
              <w:rPr>
                <w:sz w:val="20"/>
                <w:szCs w:val="20"/>
              </w:rPr>
              <w:t>Discuss what prevents pro-social responses, mentioning bystander effect and diffusion of responsibilities</w:t>
            </w:r>
          </w:p>
          <w:p w:rsidR="004D3E29" w:rsidRPr="00BF6244" w:rsidRDefault="004D3E29" w:rsidP="004D3E29">
            <w:pPr>
              <w:numPr>
                <w:ilvl w:val="0"/>
                <w:numId w:val="10"/>
              </w:numPr>
              <w:spacing w:after="0" w:line="240" w:lineRule="auto"/>
              <w:ind w:left="432"/>
              <w:rPr>
                <w:sz w:val="20"/>
                <w:szCs w:val="20"/>
              </w:rPr>
            </w:pPr>
            <w:r>
              <w:rPr>
                <w:sz w:val="20"/>
                <w:szCs w:val="20"/>
              </w:rPr>
              <w:t xml:space="preserve">Describes what prevents pro-social responses, mentioning bystander effect </w:t>
            </w:r>
            <w:r w:rsidRPr="00BF6244">
              <w:rPr>
                <w:b/>
                <w:sz w:val="20"/>
                <w:szCs w:val="20"/>
              </w:rPr>
              <w:t>or</w:t>
            </w:r>
            <w:r>
              <w:rPr>
                <w:sz w:val="20"/>
                <w:szCs w:val="20"/>
              </w:rPr>
              <w:t xml:space="preserve"> diffusion of responsibilities</w:t>
            </w:r>
          </w:p>
          <w:p w:rsidR="004D3E29" w:rsidRDefault="004D3E29" w:rsidP="004D3E29">
            <w:pPr>
              <w:numPr>
                <w:ilvl w:val="0"/>
                <w:numId w:val="10"/>
              </w:numPr>
              <w:spacing w:after="0" w:line="240" w:lineRule="auto"/>
              <w:ind w:left="432"/>
              <w:rPr>
                <w:sz w:val="20"/>
                <w:szCs w:val="20"/>
              </w:rPr>
            </w:pPr>
            <w:r>
              <w:rPr>
                <w:sz w:val="20"/>
                <w:szCs w:val="20"/>
              </w:rPr>
              <w:t>Mentions what prevents pro-social responses without using psychological terminology</w:t>
            </w:r>
          </w:p>
        </w:tc>
        <w:tc>
          <w:tcPr>
            <w:tcW w:w="992" w:type="dxa"/>
            <w:tcBorders>
              <w:top w:val="single" w:sz="6" w:space="0" w:color="000000"/>
              <w:left w:val="single" w:sz="6" w:space="0" w:color="000000"/>
              <w:right w:val="single" w:sz="6" w:space="0" w:color="000000"/>
            </w:tcBorders>
            <w:vAlign w:val="center"/>
          </w:tcPr>
          <w:p w:rsidR="004D3E29" w:rsidRDefault="004D3E29" w:rsidP="001505ED">
            <w:pPr>
              <w:spacing w:after="0" w:line="240" w:lineRule="auto"/>
              <w:ind w:left="-95" w:right="-99"/>
              <w:jc w:val="center"/>
              <w:rPr>
                <w:sz w:val="20"/>
                <w:szCs w:val="20"/>
              </w:rPr>
            </w:pPr>
          </w:p>
          <w:p w:rsidR="004D3E29" w:rsidRDefault="004D3E29" w:rsidP="001505ED">
            <w:pPr>
              <w:spacing w:after="0" w:line="240" w:lineRule="auto"/>
              <w:ind w:left="-95" w:right="-99"/>
              <w:jc w:val="center"/>
              <w:rPr>
                <w:b/>
                <w:sz w:val="20"/>
                <w:szCs w:val="20"/>
              </w:rPr>
            </w:pPr>
            <w:r w:rsidRPr="00702F1C">
              <w:rPr>
                <w:b/>
                <w:sz w:val="20"/>
                <w:szCs w:val="20"/>
              </w:rPr>
              <w:t>3</w:t>
            </w:r>
          </w:p>
          <w:p w:rsidR="004D3E29" w:rsidRPr="00702F1C" w:rsidRDefault="004D3E29" w:rsidP="001505ED">
            <w:pPr>
              <w:spacing w:after="0" w:line="240" w:lineRule="auto"/>
              <w:ind w:left="-95" w:right="-99"/>
              <w:jc w:val="center"/>
              <w:rPr>
                <w:b/>
                <w:sz w:val="20"/>
                <w:szCs w:val="20"/>
              </w:rPr>
            </w:pPr>
          </w:p>
          <w:p w:rsidR="004D3E29" w:rsidRDefault="004D3E29" w:rsidP="001505ED">
            <w:pPr>
              <w:spacing w:after="0" w:line="240" w:lineRule="auto"/>
              <w:ind w:left="-95" w:right="-99"/>
              <w:jc w:val="center"/>
              <w:rPr>
                <w:sz w:val="20"/>
                <w:szCs w:val="20"/>
              </w:rPr>
            </w:pPr>
            <w:r>
              <w:rPr>
                <w:sz w:val="20"/>
                <w:szCs w:val="20"/>
              </w:rPr>
              <w:t>2</w:t>
            </w:r>
          </w:p>
          <w:p w:rsidR="004D3E29" w:rsidRDefault="004D3E29" w:rsidP="001505ED">
            <w:pPr>
              <w:spacing w:after="0" w:line="240" w:lineRule="auto"/>
              <w:ind w:left="-95" w:right="-99"/>
              <w:jc w:val="center"/>
              <w:rPr>
                <w:sz w:val="20"/>
                <w:szCs w:val="20"/>
              </w:rPr>
            </w:pPr>
          </w:p>
          <w:p w:rsidR="004D3E29" w:rsidRDefault="004D3E29" w:rsidP="001505ED">
            <w:pPr>
              <w:spacing w:after="0" w:line="240" w:lineRule="auto"/>
              <w:ind w:left="-95" w:right="-99"/>
              <w:jc w:val="center"/>
              <w:rPr>
                <w:sz w:val="20"/>
                <w:szCs w:val="20"/>
              </w:rPr>
            </w:pPr>
            <w:r>
              <w:rPr>
                <w:sz w:val="20"/>
                <w:szCs w:val="20"/>
              </w:rPr>
              <w:t>1</w:t>
            </w:r>
          </w:p>
        </w:tc>
        <w:tc>
          <w:tcPr>
            <w:tcW w:w="1110" w:type="dxa"/>
            <w:tcBorders>
              <w:top w:val="single" w:sz="6" w:space="0" w:color="000000"/>
              <w:left w:val="single" w:sz="6" w:space="0" w:color="000000"/>
              <w:right w:val="single" w:sz="6" w:space="0" w:color="000000"/>
            </w:tcBorders>
          </w:tcPr>
          <w:p w:rsidR="004D3E29" w:rsidRPr="00DC11ED" w:rsidRDefault="004D3E29" w:rsidP="001505ED">
            <w:pPr>
              <w:spacing w:after="0" w:line="240" w:lineRule="auto"/>
              <w:jc w:val="center"/>
              <w:rPr>
                <w:sz w:val="20"/>
                <w:szCs w:val="20"/>
              </w:rPr>
            </w:pPr>
          </w:p>
        </w:tc>
      </w:tr>
      <w:tr w:rsidR="004D3E29" w:rsidRPr="00DC11ED" w:rsidTr="001505ED">
        <w:trPr>
          <w:trHeight w:val="255"/>
        </w:trPr>
        <w:tc>
          <w:tcPr>
            <w:tcW w:w="9324" w:type="dxa"/>
            <w:gridSpan w:val="3"/>
            <w:tcBorders>
              <w:top w:val="double" w:sz="4" w:space="0" w:color="000000"/>
              <w:left w:val="double" w:sz="4" w:space="0" w:color="000000"/>
              <w:bottom w:val="double" w:sz="4" w:space="0" w:color="000000"/>
              <w:right w:val="double" w:sz="4" w:space="0" w:color="000000"/>
            </w:tcBorders>
            <w:shd w:val="clear" w:color="auto" w:fill="FFF2CC" w:themeFill="accent4" w:themeFillTint="33"/>
          </w:tcPr>
          <w:p w:rsidR="004D3E29" w:rsidRPr="00A5553F" w:rsidRDefault="004D3E29" w:rsidP="001505ED">
            <w:pPr>
              <w:spacing w:after="0" w:line="240" w:lineRule="auto"/>
              <w:rPr>
                <w:b/>
                <w:sz w:val="20"/>
                <w:szCs w:val="20"/>
              </w:rPr>
            </w:pPr>
            <w:r>
              <w:rPr>
                <w:b/>
                <w:sz w:val="20"/>
                <w:szCs w:val="20"/>
              </w:rPr>
              <w:t xml:space="preserve">      </w:t>
            </w:r>
            <w:proofErr w:type="spellStart"/>
            <w:r w:rsidRPr="003D3A8C">
              <w:rPr>
                <w:b/>
                <w:sz w:val="20"/>
                <w:szCs w:val="20"/>
              </w:rPr>
              <w:t>Dunphy</w:t>
            </w:r>
            <w:proofErr w:type="spellEnd"/>
            <w:r>
              <w:rPr>
                <w:b/>
                <w:sz w:val="20"/>
                <w:szCs w:val="20"/>
              </w:rPr>
              <w:t xml:space="preserve">                                                                                                                                                                                /6</w:t>
            </w:r>
          </w:p>
        </w:tc>
      </w:tr>
      <w:tr w:rsidR="004D3E29" w:rsidRPr="00DC11ED" w:rsidTr="001505ED">
        <w:trPr>
          <w:trHeight w:val="732"/>
        </w:trPr>
        <w:tc>
          <w:tcPr>
            <w:tcW w:w="7222" w:type="dxa"/>
            <w:tcBorders>
              <w:top w:val="double" w:sz="4" w:space="0" w:color="000000"/>
              <w:left w:val="single" w:sz="6" w:space="0" w:color="000000"/>
              <w:right w:val="single" w:sz="6" w:space="0" w:color="000000"/>
            </w:tcBorders>
          </w:tcPr>
          <w:p w:rsidR="004D3E29" w:rsidRPr="00DC11ED" w:rsidRDefault="004D3E29" w:rsidP="004D3E29">
            <w:pPr>
              <w:numPr>
                <w:ilvl w:val="0"/>
                <w:numId w:val="10"/>
              </w:numPr>
              <w:spacing w:after="0" w:line="240" w:lineRule="auto"/>
              <w:ind w:left="432"/>
              <w:rPr>
                <w:sz w:val="20"/>
                <w:szCs w:val="20"/>
              </w:rPr>
            </w:pPr>
            <w:r>
              <w:rPr>
                <w:sz w:val="20"/>
                <w:szCs w:val="20"/>
              </w:rPr>
              <w:t xml:space="preserve">Discusses how adolescent relationships develop, referring to </w:t>
            </w:r>
            <w:proofErr w:type="spellStart"/>
            <w:r>
              <w:rPr>
                <w:sz w:val="20"/>
                <w:szCs w:val="20"/>
              </w:rPr>
              <w:t>Dunphy’s</w:t>
            </w:r>
            <w:proofErr w:type="spellEnd"/>
            <w:r>
              <w:rPr>
                <w:sz w:val="20"/>
                <w:szCs w:val="20"/>
              </w:rPr>
              <w:t xml:space="preserve"> ‘participant observation’ and mentioning the three levels, identifying each in the scenario</w:t>
            </w:r>
          </w:p>
          <w:p w:rsidR="004D3E29" w:rsidRDefault="004D3E29" w:rsidP="004D3E29">
            <w:pPr>
              <w:numPr>
                <w:ilvl w:val="0"/>
                <w:numId w:val="10"/>
              </w:numPr>
              <w:spacing w:after="0" w:line="240" w:lineRule="auto"/>
              <w:ind w:left="432"/>
              <w:rPr>
                <w:sz w:val="20"/>
                <w:szCs w:val="20"/>
              </w:rPr>
            </w:pPr>
            <w:r>
              <w:rPr>
                <w:sz w:val="20"/>
                <w:szCs w:val="20"/>
              </w:rPr>
              <w:t>Discusses the three levels and identifies each in the scenario</w:t>
            </w:r>
          </w:p>
          <w:p w:rsidR="004D3E29" w:rsidRPr="00DC11ED" w:rsidRDefault="004D3E29" w:rsidP="004D3E29">
            <w:pPr>
              <w:numPr>
                <w:ilvl w:val="0"/>
                <w:numId w:val="10"/>
              </w:numPr>
              <w:spacing w:after="0" w:line="240" w:lineRule="auto"/>
              <w:ind w:left="432"/>
              <w:rPr>
                <w:sz w:val="20"/>
                <w:szCs w:val="20"/>
              </w:rPr>
            </w:pPr>
            <w:r>
              <w:rPr>
                <w:sz w:val="20"/>
                <w:szCs w:val="20"/>
              </w:rPr>
              <w:t>Lists the three levels of peer groups</w:t>
            </w:r>
          </w:p>
        </w:tc>
        <w:tc>
          <w:tcPr>
            <w:tcW w:w="992" w:type="dxa"/>
            <w:tcBorders>
              <w:top w:val="double" w:sz="4" w:space="0" w:color="000000"/>
              <w:left w:val="single" w:sz="6" w:space="0" w:color="000000"/>
              <w:right w:val="single" w:sz="6" w:space="0" w:color="000000"/>
            </w:tcBorders>
            <w:vAlign w:val="center"/>
          </w:tcPr>
          <w:p w:rsidR="004D3E29" w:rsidRPr="00F177DF" w:rsidRDefault="004D3E29" w:rsidP="001505ED">
            <w:pPr>
              <w:spacing w:after="0" w:line="240" w:lineRule="auto"/>
              <w:jc w:val="center"/>
              <w:rPr>
                <w:b/>
                <w:sz w:val="20"/>
                <w:szCs w:val="20"/>
              </w:rPr>
            </w:pPr>
            <w:r w:rsidRPr="00F177DF">
              <w:rPr>
                <w:b/>
                <w:sz w:val="20"/>
                <w:szCs w:val="20"/>
              </w:rPr>
              <w:t>3</w:t>
            </w:r>
          </w:p>
          <w:p w:rsidR="004D3E29" w:rsidRDefault="004D3E29" w:rsidP="001505ED">
            <w:pPr>
              <w:spacing w:after="0" w:line="240" w:lineRule="auto"/>
              <w:jc w:val="center"/>
              <w:rPr>
                <w:sz w:val="20"/>
                <w:szCs w:val="20"/>
              </w:rPr>
            </w:pPr>
          </w:p>
          <w:p w:rsidR="004D3E29" w:rsidRDefault="004D3E29" w:rsidP="001505ED">
            <w:pPr>
              <w:spacing w:after="0" w:line="240" w:lineRule="auto"/>
              <w:jc w:val="center"/>
              <w:rPr>
                <w:sz w:val="20"/>
                <w:szCs w:val="20"/>
              </w:rPr>
            </w:pPr>
            <w:r>
              <w:rPr>
                <w:sz w:val="20"/>
                <w:szCs w:val="20"/>
              </w:rPr>
              <w:t>2</w:t>
            </w:r>
          </w:p>
          <w:p w:rsidR="004D3E29" w:rsidRDefault="004D3E29" w:rsidP="001505ED">
            <w:pPr>
              <w:spacing w:after="0" w:line="240" w:lineRule="auto"/>
              <w:jc w:val="center"/>
              <w:rPr>
                <w:sz w:val="20"/>
                <w:szCs w:val="20"/>
              </w:rPr>
            </w:pPr>
          </w:p>
          <w:p w:rsidR="004D3E29" w:rsidRPr="00F177DF" w:rsidRDefault="004D3E29" w:rsidP="001505ED">
            <w:pPr>
              <w:spacing w:after="0" w:line="240" w:lineRule="auto"/>
              <w:jc w:val="center"/>
              <w:rPr>
                <w:b/>
                <w:sz w:val="20"/>
                <w:szCs w:val="20"/>
              </w:rPr>
            </w:pPr>
            <w:r>
              <w:rPr>
                <w:sz w:val="20"/>
                <w:szCs w:val="20"/>
              </w:rPr>
              <w:t>1</w:t>
            </w:r>
          </w:p>
        </w:tc>
        <w:tc>
          <w:tcPr>
            <w:tcW w:w="1110" w:type="dxa"/>
            <w:tcBorders>
              <w:top w:val="double" w:sz="4" w:space="0" w:color="000000"/>
              <w:left w:val="single" w:sz="6" w:space="0" w:color="000000"/>
              <w:right w:val="single" w:sz="6" w:space="0" w:color="000000"/>
            </w:tcBorders>
          </w:tcPr>
          <w:p w:rsidR="004D3E29" w:rsidRPr="00DC11ED" w:rsidRDefault="004D3E29" w:rsidP="001505ED">
            <w:pPr>
              <w:spacing w:after="0" w:line="240" w:lineRule="auto"/>
              <w:jc w:val="center"/>
              <w:rPr>
                <w:sz w:val="20"/>
                <w:szCs w:val="20"/>
              </w:rPr>
            </w:pPr>
          </w:p>
        </w:tc>
      </w:tr>
      <w:tr w:rsidR="004D3E29" w:rsidRPr="00DC11ED" w:rsidTr="001505ED">
        <w:trPr>
          <w:trHeight w:val="520"/>
        </w:trPr>
        <w:tc>
          <w:tcPr>
            <w:tcW w:w="7222" w:type="dxa"/>
            <w:tcBorders>
              <w:top w:val="dotted" w:sz="4" w:space="0" w:color="auto"/>
              <w:left w:val="single" w:sz="6" w:space="0" w:color="000000"/>
              <w:right w:val="single" w:sz="6" w:space="0" w:color="000000"/>
            </w:tcBorders>
          </w:tcPr>
          <w:p w:rsidR="004D3E29" w:rsidRDefault="004D3E29" w:rsidP="004D3E29">
            <w:pPr>
              <w:numPr>
                <w:ilvl w:val="0"/>
                <w:numId w:val="10"/>
              </w:numPr>
              <w:spacing w:after="0" w:line="240" w:lineRule="auto"/>
              <w:ind w:left="432"/>
              <w:rPr>
                <w:sz w:val="20"/>
                <w:szCs w:val="20"/>
              </w:rPr>
            </w:pPr>
            <w:r>
              <w:rPr>
                <w:sz w:val="20"/>
                <w:szCs w:val="20"/>
              </w:rPr>
              <w:t xml:space="preserve">Discusses </w:t>
            </w:r>
            <w:proofErr w:type="spellStart"/>
            <w:r>
              <w:rPr>
                <w:sz w:val="20"/>
                <w:szCs w:val="20"/>
              </w:rPr>
              <w:t>Dunphy’s</w:t>
            </w:r>
            <w:proofErr w:type="spellEnd"/>
            <w:r>
              <w:rPr>
                <w:sz w:val="20"/>
                <w:szCs w:val="20"/>
              </w:rPr>
              <w:t xml:space="preserve"> 5 stages, relating them to the scenario</w:t>
            </w:r>
          </w:p>
          <w:p w:rsidR="004D3E29" w:rsidRDefault="004D3E29" w:rsidP="004D3E29">
            <w:pPr>
              <w:numPr>
                <w:ilvl w:val="0"/>
                <w:numId w:val="10"/>
              </w:numPr>
              <w:spacing w:after="0" w:line="240" w:lineRule="auto"/>
              <w:ind w:left="432"/>
              <w:rPr>
                <w:sz w:val="20"/>
                <w:szCs w:val="20"/>
              </w:rPr>
            </w:pPr>
            <w:r>
              <w:rPr>
                <w:sz w:val="20"/>
                <w:szCs w:val="20"/>
              </w:rPr>
              <w:t xml:space="preserve">Discusses </w:t>
            </w:r>
            <w:proofErr w:type="spellStart"/>
            <w:r>
              <w:rPr>
                <w:sz w:val="20"/>
                <w:szCs w:val="20"/>
              </w:rPr>
              <w:t>Dunphy’s</w:t>
            </w:r>
            <w:proofErr w:type="spellEnd"/>
            <w:r>
              <w:rPr>
                <w:sz w:val="20"/>
                <w:szCs w:val="20"/>
              </w:rPr>
              <w:t xml:space="preserve"> 5 stages</w:t>
            </w:r>
          </w:p>
          <w:p w:rsidR="004D3E29" w:rsidRDefault="004D3E29" w:rsidP="004D3E29">
            <w:pPr>
              <w:numPr>
                <w:ilvl w:val="0"/>
                <w:numId w:val="10"/>
              </w:numPr>
              <w:spacing w:after="0" w:line="240" w:lineRule="auto"/>
              <w:ind w:left="432"/>
              <w:rPr>
                <w:sz w:val="20"/>
                <w:szCs w:val="20"/>
              </w:rPr>
            </w:pPr>
            <w:r>
              <w:rPr>
                <w:sz w:val="20"/>
                <w:szCs w:val="20"/>
              </w:rPr>
              <w:t xml:space="preserve">Briefly mentions </w:t>
            </w:r>
            <w:proofErr w:type="spellStart"/>
            <w:r>
              <w:rPr>
                <w:sz w:val="20"/>
                <w:szCs w:val="20"/>
              </w:rPr>
              <w:t>Dunphy’s</w:t>
            </w:r>
            <w:proofErr w:type="spellEnd"/>
            <w:r>
              <w:rPr>
                <w:sz w:val="20"/>
                <w:szCs w:val="20"/>
              </w:rPr>
              <w:t xml:space="preserve"> 5 stages</w:t>
            </w:r>
          </w:p>
        </w:tc>
        <w:tc>
          <w:tcPr>
            <w:tcW w:w="992" w:type="dxa"/>
            <w:tcBorders>
              <w:top w:val="dotted" w:sz="4" w:space="0" w:color="auto"/>
              <w:left w:val="single" w:sz="6" w:space="0" w:color="000000"/>
              <w:right w:val="single" w:sz="6" w:space="0" w:color="000000"/>
            </w:tcBorders>
            <w:vAlign w:val="center"/>
          </w:tcPr>
          <w:p w:rsidR="004D3E29" w:rsidRDefault="004D3E29" w:rsidP="001505ED">
            <w:pPr>
              <w:spacing w:after="0" w:line="240" w:lineRule="auto"/>
              <w:jc w:val="center"/>
              <w:rPr>
                <w:b/>
                <w:sz w:val="20"/>
                <w:szCs w:val="20"/>
              </w:rPr>
            </w:pPr>
            <w:r>
              <w:rPr>
                <w:b/>
                <w:sz w:val="20"/>
                <w:szCs w:val="20"/>
              </w:rPr>
              <w:t>3</w:t>
            </w:r>
          </w:p>
          <w:p w:rsidR="004D3E29" w:rsidRPr="00325DFB" w:rsidRDefault="004D3E29" w:rsidP="001505ED">
            <w:pPr>
              <w:spacing w:after="0" w:line="240" w:lineRule="auto"/>
              <w:jc w:val="center"/>
              <w:rPr>
                <w:sz w:val="20"/>
                <w:szCs w:val="20"/>
              </w:rPr>
            </w:pPr>
            <w:r w:rsidRPr="00325DFB">
              <w:rPr>
                <w:sz w:val="20"/>
                <w:szCs w:val="20"/>
              </w:rPr>
              <w:t>2</w:t>
            </w:r>
          </w:p>
          <w:p w:rsidR="004D3E29" w:rsidRPr="00F177DF" w:rsidRDefault="004D3E29" w:rsidP="001505ED">
            <w:pPr>
              <w:spacing w:after="0" w:line="240" w:lineRule="auto"/>
              <w:jc w:val="center"/>
              <w:rPr>
                <w:b/>
                <w:sz w:val="20"/>
                <w:szCs w:val="20"/>
              </w:rPr>
            </w:pPr>
            <w:r>
              <w:rPr>
                <w:sz w:val="20"/>
                <w:szCs w:val="20"/>
              </w:rPr>
              <w:t>1</w:t>
            </w:r>
          </w:p>
        </w:tc>
        <w:tc>
          <w:tcPr>
            <w:tcW w:w="1110" w:type="dxa"/>
            <w:tcBorders>
              <w:top w:val="dotted" w:sz="4" w:space="0" w:color="auto"/>
              <w:left w:val="single" w:sz="6" w:space="0" w:color="000000"/>
              <w:right w:val="single" w:sz="6" w:space="0" w:color="000000"/>
            </w:tcBorders>
          </w:tcPr>
          <w:p w:rsidR="004D3E29" w:rsidRPr="00DC11ED" w:rsidRDefault="004D3E29" w:rsidP="001505ED">
            <w:pPr>
              <w:spacing w:after="0" w:line="240" w:lineRule="auto"/>
              <w:jc w:val="center"/>
              <w:rPr>
                <w:sz w:val="20"/>
                <w:szCs w:val="20"/>
              </w:rPr>
            </w:pPr>
          </w:p>
        </w:tc>
      </w:tr>
      <w:tr w:rsidR="004D3E29" w:rsidRPr="00DC11ED" w:rsidTr="001505ED">
        <w:trPr>
          <w:trHeight w:val="306"/>
        </w:trPr>
        <w:tc>
          <w:tcPr>
            <w:tcW w:w="9324" w:type="dxa"/>
            <w:gridSpan w:val="3"/>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4D3E29" w:rsidRPr="00EA3350" w:rsidRDefault="004D3E29" w:rsidP="001505ED">
            <w:pPr>
              <w:spacing w:after="0" w:line="240" w:lineRule="auto"/>
              <w:rPr>
                <w:b/>
                <w:sz w:val="20"/>
                <w:szCs w:val="20"/>
              </w:rPr>
            </w:pPr>
            <w:r>
              <w:rPr>
                <w:b/>
                <w:sz w:val="20"/>
                <w:szCs w:val="20"/>
              </w:rPr>
              <w:t>Social conformity                                                                                                                                                                    /3</w:t>
            </w:r>
          </w:p>
        </w:tc>
      </w:tr>
      <w:tr w:rsidR="004D3E29" w:rsidRPr="00DC11ED" w:rsidTr="001505ED">
        <w:trPr>
          <w:trHeight w:val="627"/>
        </w:trPr>
        <w:tc>
          <w:tcPr>
            <w:tcW w:w="7222" w:type="dxa"/>
            <w:tcBorders>
              <w:top w:val="single" w:sz="6" w:space="0" w:color="000000"/>
              <w:left w:val="single" w:sz="6" w:space="0" w:color="000000"/>
              <w:right w:val="single" w:sz="6" w:space="0" w:color="000000"/>
            </w:tcBorders>
            <w:shd w:val="clear" w:color="auto" w:fill="auto"/>
          </w:tcPr>
          <w:p w:rsidR="004D3E29" w:rsidRDefault="004D3E29" w:rsidP="004D3E29">
            <w:pPr>
              <w:pStyle w:val="ListParagraph"/>
              <w:numPr>
                <w:ilvl w:val="0"/>
                <w:numId w:val="11"/>
              </w:numPr>
              <w:spacing w:after="0" w:line="240" w:lineRule="auto"/>
              <w:ind w:left="453" w:hanging="425"/>
              <w:rPr>
                <w:sz w:val="20"/>
                <w:szCs w:val="20"/>
              </w:rPr>
            </w:pPr>
            <w:r w:rsidRPr="00EE47DE">
              <w:rPr>
                <w:sz w:val="20"/>
                <w:szCs w:val="20"/>
              </w:rPr>
              <w:t>Clearly explains how social conformity</w:t>
            </w:r>
            <w:r>
              <w:rPr>
                <w:sz w:val="20"/>
                <w:szCs w:val="20"/>
              </w:rPr>
              <w:t xml:space="preserve"> including “peer groups”</w:t>
            </w:r>
            <w:r w:rsidRPr="00EE47DE">
              <w:rPr>
                <w:sz w:val="20"/>
                <w:szCs w:val="20"/>
              </w:rPr>
              <w:t xml:space="preserve"> determines behaviour</w:t>
            </w:r>
          </w:p>
          <w:p w:rsidR="004D3E29" w:rsidRPr="00EE47DE" w:rsidRDefault="004D3E29" w:rsidP="004D3E29">
            <w:pPr>
              <w:pStyle w:val="ListParagraph"/>
              <w:numPr>
                <w:ilvl w:val="0"/>
                <w:numId w:val="11"/>
              </w:numPr>
              <w:spacing w:after="0" w:line="240" w:lineRule="auto"/>
              <w:ind w:left="453" w:hanging="425"/>
              <w:rPr>
                <w:sz w:val="20"/>
                <w:szCs w:val="20"/>
              </w:rPr>
            </w:pPr>
            <w:r>
              <w:rPr>
                <w:sz w:val="20"/>
                <w:szCs w:val="20"/>
              </w:rPr>
              <w:t>Describes social conformity</w:t>
            </w:r>
          </w:p>
          <w:p w:rsidR="004D3E29" w:rsidRPr="00EE47DE" w:rsidRDefault="004D3E29" w:rsidP="004D3E29">
            <w:pPr>
              <w:pStyle w:val="ListParagraph"/>
              <w:numPr>
                <w:ilvl w:val="0"/>
                <w:numId w:val="11"/>
              </w:numPr>
              <w:spacing w:after="0" w:line="240" w:lineRule="auto"/>
              <w:ind w:left="453" w:hanging="425"/>
              <w:rPr>
                <w:sz w:val="20"/>
                <w:szCs w:val="20"/>
              </w:rPr>
            </w:pPr>
            <w:r w:rsidRPr="00EE47DE">
              <w:rPr>
                <w:sz w:val="20"/>
                <w:szCs w:val="20"/>
              </w:rPr>
              <w:t>Briefly mentions social conformity and its effect on the group</w:t>
            </w:r>
          </w:p>
        </w:tc>
        <w:tc>
          <w:tcPr>
            <w:tcW w:w="992" w:type="dxa"/>
            <w:tcBorders>
              <w:top w:val="single" w:sz="6" w:space="0" w:color="000000"/>
              <w:left w:val="single" w:sz="6" w:space="0" w:color="000000"/>
              <w:right w:val="single" w:sz="6" w:space="0" w:color="000000"/>
            </w:tcBorders>
            <w:shd w:val="clear" w:color="auto" w:fill="auto"/>
          </w:tcPr>
          <w:p w:rsidR="004D3E29" w:rsidRDefault="004D3E29" w:rsidP="001505ED">
            <w:pPr>
              <w:spacing w:after="0" w:line="240" w:lineRule="auto"/>
              <w:jc w:val="center"/>
              <w:rPr>
                <w:b/>
                <w:sz w:val="20"/>
                <w:szCs w:val="20"/>
              </w:rPr>
            </w:pPr>
            <w:r>
              <w:rPr>
                <w:b/>
                <w:sz w:val="20"/>
                <w:szCs w:val="20"/>
              </w:rPr>
              <w:t>3</w:t>
            </w:r>
          </w:p>
          <w:p w:rsidR="004D3E29" w:rsidRDefault="004D3E29" w:rsidP="001505ED">
            <w:pPr>
              <w:spacing w:after="0" w:line="240" w:lineRule="auto"/>
              <w:jc w:val="center"/>
              <w:rPr>
                <w:b/>
                <w:sz w:val="20"/>
                <w:szCs w:val="20"/>
              </w:rPr>
            </w:pPr>
          </w:p>
          <w:p w:rsidR="004D3E29" w:rsidRPr="00325DFB" w:rsidRDefault="004D3E29" w:rsidP="001505ED">
            <w:pPr>
              <w:spacing w:after="0" w:line="240" w:lineRule="auto"/>
              <w:jc w:val="center"/>
              <w:rPr>
                <w:sz w:val="20"/>
                <w:szCs w:val="20"/>
              </w:rPr>
            </w:pPr>
            <w:r w:rsidRPr="00325DFB">
              <w:rPr>
                <w:sz w:val="20"/>
                <w:szCs w:val="20"/>
              </w:rPr>
              <w:t>2</w:t>
            </w:r>
          </w:p>
          <w:p w:rsidR="004D3E29" w:rsidRPr="00EE47DE" w:rsidRDefault="004D3E29" w:rsidP="001505ED">
            <w:pPr>
              <w:spacing w:after="0" w:line="240" w:lineRule="auto"/>
              <w:jc w:val="center"/>
              <w:rPr>
                <w:b/>
                <w:sz w:val="20"/>
                <w:szCs w:val="20"/>
              </w:rPr>
            </w:pPr>
            <w:r>
              <w:rPr>
                <w:sz w:val="20"/>
                <w:szCs w:val="20"/>
              </w:rPr>
              <w:t>1</w:t>
            </w:r>
          </w:p>
        </w:tc>
        <w:tc>
          <w:tcPr>
            <w:tcW w:w="1110" w:type="dxa"/>
            <w:tcBorders>
              <w:top w:val="single" w:sz="6" w:space="0" w:color="000000"/>
              <w:left w:val="single" w:sz="6" w:space="0" w:color="000000"/>
              <w:right w:val="single" w:sz="6" w:space="0" w:color="000000"/>
            </w:tcBorders>
            <w:shd w:val="clear" w:color="auto" w:fill="auto"/>
          </w:tcPr>
          <w:p w:rsidR="004D3E29" w:rsidRPr="00EE47DE" w:rsidRDefault="004D3E29" w:rsidP="001505ED">
            <w:pPr>
              <w:spacing w:after="0" w:line="240" w:lineRule="auto"/>
              <w:rPr>
                <w:sz w:val="20"/>
                <w:szCs w:val="20"/>
              </w:rPr>
            </w:pPr>
          </w:p>
        </w:tc>
      </w:tr>
      <w:tr w:rsidR="004D3E29" w:rsidRPr="00DC11ED" w:rsidTr="001505ED">
        <w:tc>
          <w:tcPr>
            <w:tcW w:w="7222"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hideMark/>
          </w:tcPr>
          <w:p w:rsidR="004D3E29" w:rsidRPr="00850316" w:rsidRDefault="004D3E29" w:rsidP="001505ED">
            <w:pPr>
              <w:rPr>
                <w:rFonts w:cs="Times New Roman"/>
                <w:sz w:val="20"/>
                <w:szCs w:val="20"/>
              </w:rPr>
            </w:pPr>
            <w:r w:rsidRPr="00850316">
              <w:rPr>
                <w:rFonts w:cs="Times New Roman"/>
                <w:b/>
                <w:sz w:val="20"/>
                <w:szCs w:val="20"/>
              </w:rPr>
              <w:t xml:space="preserve">Use of psychological evidence </w:t>
            </w:r>
          </w:p>
        </w:tc>
        <w:tc>
          <w:tcPr>
            <w:tcW w:w="992"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rsidR="004D3E29" w:rsidRPr="00DC11ED" w:rsidRDefault="004D3E29" w:rsidP="001505ED">
            <w:pPr>
              <w:spacing w:after="0" w:line="276" w:lineRule="auto"/>
              <w:jc w:val="center"/>
              <w:rPr>
                <w:b/>
                <w:sz w:val="18"/>
                <w:szCs w:val="18"/>
              </w:rPr>
            </w:pPr>
          </w:p>
        </w:tc>
        <w:tc>
          <w:tcPr>
            <w:tcW w:w="1110" w:type="dxa"/>
            <w:tcBorders>
              <w:top w:val="single" w:sz="6" w:space="0" w:color="000000"/>
              <w:left w:val="single" w:sz="6" w:space="0" w:color="000000"/>
              <w:bottom w:val="single" w:sz="6" w:space="0" w:color="000000"/>
              <w:right w:val="single" w:sz="6" w:space="0" w:color="000000"/>
            </w:tcBorders>
            <w:shd w:val="clear" w:color="auto" w:fill="FFF2CC" w:themeFill="accent4" w:themeFillTint="33"/>
            <w:vAlign w:val="center"/>
            <w:hideMark/>
          </w:tcPr>
          <w:p w:rsidR="004D3E29" w:rsidRPr="00850316" w:rsidRDefault="004D3E29" w:rsidP="001505ED">
            <w:pPr>
              <w:spacing w:after="0" w:line="276" w:lineRule="auto"/>
              <w:jc w:val="center"/>
              <w:rPr>
                <w:b/>
              </w:rPr>
            </w:pPr>
            <w:r w:rsidRPr="00850316">
              <w:rPr>
                <w:b/>
              </w:rPr>
              <w:t xml:space="preserve">           /</w:t>
            </w:r>
            <w:r>
              <w:rPr>
                <w:b/>
              </w:rPr>
              <w:t>4</w:t>
            </w:r>
          </w:p>
        </w:tc>
      </w:tr>
      <w:tr w:rsidR="004D3E29" w:rsidRPr="00DC11ED" w:rsidTr="001505ED">
        <w:trPr>
          <w:trHeight w:val="879"/>
        </w:trPr>
        <w:tc>
          <w:tcPr>
            <w:tcW w:w="7222" w:type="dxa"/>
            <w:tcBorders>
              <w:top w:val="single" w:sz="6" w:space="0" w:color="000000"/>
              <w:left w:val="single" w:sz="6" w:space="0" w:color="000000"/>
              <w:right w:val="single" w:sz="6" w:space="0" w:color="000000"/>
            </w:tcBorders>
            <w:shd w:val="clear" w:color="auto" w:fill="auto"/>
          </w:tcPr>
          <w:p w:rsidR="004D3E29" w:rsidRPr="006E6568" w:rsidRDefault="004D3E29" w:rsidP="004D3E29">
            <w:pPr>
              <w:pStyle w:val="ListParagraph"/>
              <w:numPr>
                <w:ilvl w:val="0"/>
                <w:numId w:val="12"/>
              </w:numPr>
              <w:rPr>
                <w:sz w:val="20"/>
                <w:szCs w:val="20"/>
              </w:rPr>
            </w:pPr>
            <w:r w:rsidRPr="006E6568">
              <w:rPr>
                <w:b/>
                <w:sz w:val="20"/>
                <w:szCs w:val="20"/>
              </w:rPr>
              <w:t>Two</w:t>
            </w:r>
            <w:r w:rsidRPr="006E6568">
              <w:rPr>
                <w:sz w:val="20"/>
                <w:szCs w:val="20"/>
              </w:rPr>
              <w:t xml:space="preserve"> or more statements </w:t>
            </w:r>
            <w:proofErr w:type="gramStart"/>
            <w:r w:rsidRPr="006E6568">
              <w:rPr>
                <w:sz w:val="20"/>
                <w:szCs w:val="20"/>
              </w:rPr>
              <w:t>are supported</w:t>
            </w:r>
            <w:proofErr w:type="gramEnd"/>
            <w:r w:rsidRPr="006E6568">
              <w:rPr>
                <w:sz w:val="20"/>
                <w:szCs w:val="20"/>
              </w:rPr>
              <w:t xml:space="preserve"> with a description of relevant evidence using </w:t>
            </w:r>
            <w:r w:rsidRPr="006E6568">
              <w:rPr>
                <w:b/>
                <w:sz w:val="20"/>
                <w:szCs w:val="20"/>
              </w:rPr>
              <w:t>three</w:t>
            </w:r>
            <w:r w:rsidRPr="006E6568">
              <w:rPr>
                <w:sz w:val="20"/>
                <w:szCs w:val="20"/>
              </w:rPr>
              <w:t xml:space="preserve"> or more sentences.</w:t>
            </w:r>
          </w:p>
          <w:p w:rsidR="004D3E29" w:rsidRPr="006E6568" w:rsidRDefault="004D3E29" w:rsidP="004D3E29">
            <w:pPr>
              <w:pStyle w:val="ListParagraph"/>
              <w:numPr>
                <w:ilvl w:val="0"/>
                <w:numId w:val="12"/>
              </w:numPr>
              <w:rPr>
                <w:sz w:val="20"/>
                <w:szCs w:val="20"/>
              </w:rPr>
            </w:pPr>
            <w:r w:rsidRPr="006E6568">
              <w:rPr>
                <w:sz w:val="20"/>
                <w:szCs w:val="20"/>
              </w:rPr>
              <w:t xml:space="preserve">Two or more statements </w:t>
            </w:r>
            <w:proofErr w:type="gramStart"/>
            <w:r w:rsidRPr="006E6568">
              <w:rPr>
                <w:sz w:val="20"/>
                <w:szCs w:val="20"/>
              </w:rPr>
              <w:t>are provided</w:t>
            </w:r>
            <w:proofErr w:type="gramEnd"/>
            <w:r w:rsidRPr="006E6568">
              <w:rPr>
                <w:sz w:val="20"/>
                <w:szCs w:val="20"/>
              </w:rPr>
              <w:t xml:space="preserve"> with a brief description of relevant evidence     using less than </w:t>
            </w:r>
            <w:r w:rsidRPr="006E6568">
              <w:rPr>
                <w:b/>
                <w:sz w:val="20"/>
                <w:szCs w:val="20"/>
              </w:rPr>
              <w:t>three</w:t>
            </w:r>
            <w:r w:rsidRPr="006E6568">
              <w:rPr>
                <w:sz w:val="20"/>
                <w:szCs w:val="20"/>
              </w:rPr>
              <w:t xml:space="preserve"> sentences.</w:t>
            </w:r>
          </w:p>
          <w:p w:rsidR="004D3E29" w:rsidRPr="00850316" w:rsidRDefault="004D3E29" w:rsidP="004D3E29">
            <w:pPr>
              <w:pStyle w:val="ListParagraph"/>
              <w:numPr>
                <w:ilvl w:val="0"/>
                <w:numId w:val="12"/>
              </w:numPr>
              <w:rPr>
                <w:sz w:val="20"/>
                <w:szCs w:val="20"/>
              </w:rPr>
            </w:pPr>
            <w:r w:rsidRPr="006E6568">
              <w:rPr>
                <w:b/>
                <w:sz w:val="20"/>
                <w:szCs w:val="20"/>
              </w:rPr>
              <w:t>One or two</w:t>
            </w:r>
            <w:r w:rsidRPr="006E6568">
              <w:rPr>
                <w:sz w:val="20"/>
                <w:szCs w:val="20"/>
              </w:rPr>
              <w:t xml:space="preserve"> statements </w:t>
            </w:r>
            <w:proofErr w:type="gramStart"/>
            <w:r w:rsidRPr="006E6568">
              <w:rPr>
                <w:sz w:val="20"/>
                <w:szCs w:val="20"/>
              </w:rPr>
              <w:t>are supported</w:t>
            </w:r>
            <w:proofErr w:type="gramEnd"/>
            <w:r w:rsidRPr="006E6568">
              <w:rPr>
                <w:sz w:val="20"/>
                <w:szCs w:val="20"/>
              </w:rPr>
              <w:t xml:space="preserve"> with reference to relevant evidence.</w:t>
            </w:r>
          </w:p>
        </w:tc>
        <w:tc>
          <w:tcPr>
            <w:tcW w:w="992" w:type="dxa"/>
            <w:tcBorders>
              <w:top w:val="single" w:sz="6" w:space="0" w:color="000000"/>
              <w:left w:val="single" w:sz="6" w:space="0" w:color="000000"/>
              <w:right w:val="single" w:sz="6" w:space="0" w:color="000000"/>
            </w:tcBorders>
            <w:shd w:val="clear" w:color="auto" w:fill="auto"/>
          </w:tcPr>
          <w:p w:rsidR="004D3E29" w:rsidRPr="00E17096" w:rsidRDefault="004D3E29" w:rsidP="001505ED">
            <w:pPr>
              <w:spacing w:after="0" w:line="240" w:lineRule="auto"/>
              <w:jc w:val="center"/>
              <w:rPr>
                <w:b/>
                <w:sz w:val="20"/>
                <w:szCs w:val="20"/>
              </w:rPr>
            </w:pPr>
            <w:r>
              <w:rPr>
                <w:b/>
                <w:sz w:val="20"/>
                <w:szCs w:val="20"/>
              </w:rPr>
              <w:t>4</w:t>
            </w:r>
          </w:p>
          <w:p w:rsidR="004D3E29" w:rsidRDefault="004D3E29" w:rsidP="001505ED">
            <w:pPr>
              <w:spacing w:before="80" w:after="80" w:line="240" w:lineRule="auto"/>
              <w:jc w:val="center"/>
              <w:rPr>
                <w:sz w:val="20"/>
                <w:szCs w:val="20"/>
              </w:rPr>
            </w:pPr>
          </w:p>
          <w:p w:rsidR="004D3E29" w:rsidRPr="000C4496" w:rsidRDefault="004D3E29" w:rsidP="001505ED">
            <w:pPr>
              <w:spacing w:before="80" w:after="80" w:line="240" w:lineRule="auto"/>
              <w:jc w:val="center"/>
              <w:rPr>
                <w:sz w:val="20"/>
                <w:szCs w:val="20"/>
              </w:rPr>
            </w:pPr>
            <w:r>
              <w:rPr>
                <w:sz w:val="20"/>
                <w:szCs w:val="20"/>
              </w:rPr>
              <w:t>3</w:t>
            </w:r>
          </w:p>
          <w:p w:rsidR="004D3E29" w:rsidRDefault="004D3E29" w:rsidP="001505ED">
            <w:pPr>
              <w:spacing w:before="80" w:after="80" w:line="240" w:lineRule="auto"/>
              <w:jc w:val="center"/>
              <w:rPr>
                <w:sz w:val="20"/>
                <w:szCs w:val="20"/>
              </w:rPr>
            </w:pPr>
          </w:p>
          <w:p w:rsidR="004D3E29" w:rsidRPr="000C4496" w:rsidRDefault="004D3E29" w:rsidP="001505ED">
            <w:pPr>
              <w:spacing w:before="80" w:after="80" w:line="240" w:lineRule="auto"/>
              <w:jc w:val="center"/>
              <w:rPr>
                <w:sz w:val="20"/>
                <w:szCs w:val="20"/>
              </w:rPr>
            </w:pPr>
            <w:r w:rsidRPr="000C4496">
              <w:rPr>
                <w:sz w:val="20"/>
                <w:szCs w:val="20"/>
              </w:rPr>
              <w:t>1</w:t>
            </w:r>
            <w:r>
              <w:rPr>
                <w:sz w:val="20"/>
                <w:szCs w:val="20"/>
              </w:rPr>
              <w:t>-2</w:t>
            </w:r>
          </w:p>
        </w:tc>
        <w:tc>
          <w:tcPr>
            <w:tcW w:w="1110" w:type="dxa"/>
            <w:tcBorders>
              <w:top w:val="single" w:sz="6" w:space="0" w:color="000000"/>
              <w:left w:val="single" w:sz="6" w:space="0" w:color="000000"/>
              <w:right w:val="single" w:sz="6" w:space="0" w:color="000000"/>
            </w:tcBorders>
            <w:shd w:val="clear" w:color="auto" w:fill="auto"/>
          </w:tcPr>
          <w:p w:rsidR="004D3E29" w:rsidRPr="00DC11ED" w:rsidRDefault="004D3E29" w:rsidP="001505ED">
            <w:pPr>
              <w:spacing w:after="0" w:line="240" w:lineRule="auto"/>
              <w:jc w:val="right"/>
              <w:rPr>
                <w:b/>
                <w:sz w:val="20"/>
                <w:szCs w:val="20"/>
              </w:rPr>
            </w:pPr>
          </w:p>
        </w:tc>
      </w:tr>
      <w:tr w:rsidR="004D3E29" w:rsidRPr="00F36EF4" w:rsidTr="001505ED">
        <w:trPr>
          <w:trHeight w:val="255"/>
        </w:trPr>
        <w:tc>
          <w:tcPr>
            <w:tcW w:w="9324" w:type="dxa"/>
            <w:gridSpan w:val="3"/>
            <w:tcBorders>
              <w:top w:val="single" w:sz="6" w:space="0" w:color="000000"/>
              <w:left w:val="single" w:sz="6" w:space="0" w:color="000000"/>
              <w:bottom w:val="single" w:sz="6" w:space="0" w:color="000000"/>
              <w:right w:val="single" w:sz="6" w:space="0" w:color="000000"/>
            </w:tcBorders>
            <w:shd w:val="clear" w:color="auto" w:fill="FFF2CC" w:themeFill="accent4" w:themeFillTint="33"/>
          </w:tcPr>
          <w:p w:rsidR="004D3E29" w:rsidRPr="00850316" w:rsidRDefault="004D3E29" w:rsidP="001505ED">
            <w:pPr>
              <w:spacing w:after="0" w:line="240" w:lineRule="auto"/>
              <w:rPr>
                <w:sz w:val="20"/>
                <w:szCs w:val="20"/>
              </w:rPr>
            </w:pPr>
            <w:r w:rsidRPr="00850316">
              <w:rPr>
                <w:b/>
                <w:sz w:val="20"/>
                <w:szCs w:val="20"/>
              </w:rPr>
              <w:t xml:space="preserve">Quality of extended response                                                                                                                         </w:t>
            </w:r>
            <w:r>
              <w:rPr>
                <w:b/>
                <w:sz w:val="20"/>
                <w:szCs w:val="20"/>
              </w:rPr>
              <w:t xml:space="preserve">                   </w:t>
            </w:r>
            <w:r w:rsidRPr="00850316">
              <w:rPr>
                <w:b/>
                <w:sz w:val="20"/>
                <w:szCs w:val="20"/>
              </w:rPr>
              <w:t xml:space="preserve">  /3</w:t>
            </w:r>
          </w:p>
        </w:tc>
      </w:tr>
      <w:tr w:rsidR="004D3E29" w:rsidRPr="00DC11ED" w:rsidTr="001505ED">
        <w:trPr>
          <w:trHeight w:val="1773"/>
        </w:trPr>
        <w:tc>
          <w:tcPr>
            <w:tcW w:w="7222" w:type="dxa"/>
            <w:tcBorders>
              <w:top w:val="single" w:sz="6" w:space="0" w:color="000000"/>
              <w:left w:val="single" w:sz="6" w:space="0" w:color="000000"/>
              <w:bottom w:val="single" w:sz="6" w:space="0" w:color="000000"/>
              <w:right w:val="single" w:sz="6" w:space="0" w:color="000000"/>
            </w:tcBorders>
          </w:tcPr>
          <w:p w:rsidR="004D3E29" w:rsidRPr="00850316" w:rsidRDefault="004D3E29" w:rsidP="004D3E29">
            <w:pPr>
              <w:pStyle w:val="ListParagraph"/>
              <w:numPr>
                <w:ilvl w:val="0"/>
                <w:numId w:val="13"/>
              </w:numPr>
              <w:ind w:left="453"/>
              <w:rPr>
                <w:sz w:val="20"/>
                <w:szCs w:val="20"/>
              </w:rPr>
            </w:pPr>
            <w:r w:rsidRPr="00850316">
              <w:rPr>
                <w:sz w:val="20"/>
                <w:szCs w:val="20"/>
              </w:rPr>
              <w:lastRenderedPageBreak/>
              <w:t>A well-structured response with consistent use of appropriate psychological language and correct spelling, grammar and punctuation throughout</w:t>
            </w:r>
          </w:p>
          <w:p w:rsidR="004D3E29" w:rsidRPr="00850316" w:rsidRDefault="004D3E29" w:rsidP="004D3E29">
            <w:pPr>
              <w:pStyle w:val="ListParagraph"/>
              <w:numPr>
                <w:ilvl w:val="0"/>
                <w:numId w:val="13"/>
              </w:numPr>
              <w:ind w:left="453"/>
              <w:rPr>
                <w:sz w:val="20"/>
                <w:szCs w:val="20"/>
              </w:rPr>
            </w:pPr>
            <w:r w:rsidRPr="00850316">
              <w:rPr>
                <w:sz w:val="20"/>
                <w:szCs w:val="20"/>
              </w:rPr>
              <w:t>Satisfactory structure and everyday language with adequate spelling, grammar and punctuation</w:t>
            </w:r>
          </w:p>
          <w:p w:rsidR="004D3E29" w:rsidRPr="00850316" w:rsidRDefault="004D3E29" w:rsidP="004D3E29">
            <w:pPr>
              <w:pStyle w:val="ListParagraph"/>
              <w:numPr>
                <w:ilvl w:val="0"/>
                <w:numId w:val="13"/>
              </w:numPr>
              <w:ind w:left="453"/>
              <w:rPr>
                <w:sz w:val="20"/>
                <w:szCs w:val="20"/>
              </w:rPr>
            </w:pPr>
            <w:r w:rsidRPr="00850316">
              <w:rPr>
                <w:sz w:val="20"/>
                <w:szCs w:val="20"/>
              </w:rPr>
              <w:t>Poor Structure with colloquial language and/or poor English expression and/or many spelling/grammar/punctuation errors throughout</w:t>
            </w:r>
          </w:p>
        </w:tc>
        <w:tc>
          <w:tcPr>
            <w:tcW w:w="992" w:type="dxa"/>
            <w:tcBorders>
              <w:top w:val="single" w:sz="6" w:space="0" w:color="000000"/>
              <w:left w:val="single" w:sz="6" w:space="0" w:color="000000"/>
              <w:bottom w:val="single" w:sz="6" w:space="0" w:color="000000"/>
              <w:right w:val="single" w:sz="6" w:space="0" w:color="000000"/>
            </w:tcBorders>
          </w:tcPr>
          <w:p w:rsidR="004D3E29" w:rsidRPr="00DC11ED" w:rsidRDefault="004D3E29" w:rsidP="001505ED">
            <w:pPr>
              <w:spacing w:before="80" w:after="80" w:line="240" w:lineRule="auto"/>
              <w:jc w:val="center"/>
              <w:rPr>
                <w:b/>
                <w:sz w:val="20"/>
                <w:szCs w:val="20"/>
              </w:rPr>
            </w:pPr>
            <w:r>
              <w:rPr>
                <w:b/>
                <w:sz w:val="20"/>
                <w:szCs w:val="20"/>
              </w:rPr>
              <w:t>3</w:t>
            </w:r>
          </w:p>
          <w:p w:rsidR="004D3E29" w:rsidRPr="00E04E7F" w:rsidRDefault="004D3E29" w:rsidP="001505ED">
            <w:pPr>
              <w:spacing w:before="80" w:after="80" w:line="240" w:lineRule="auto"/>
              <w:jc w:val="center"/>
              <w:rPr>
                <w:sz w:val="20"/>
                <w:szCs w:val="20"/>
              </w:rPr>
            </w:pPr>
            <w:r w:rsidRPr="00E04E7F">
              <w:rPr>
                <w:sz w:val="20"/>
                <w:szCs w:val="20"/>
              </w:rPr>
              <w:t>2</w:t>
            </w:r>
          </w:p>
          <w:p w:rsidR="004D3E29" w:rsidRPr="00E04E7F" w:rsidRDefault="004D3E29" w:rsidP="001505ED">
            <w:pPr>
              <w:spacing w:before="80" w:after="80" w:line="240" w:lineRule="auto"/>
              <w:jc w:val="center"/>
              <w:rPr>
                <w:sz w:val="20"/>
                <w:szCs w:val="20"/>
              </w:rPr>
            </w:pPr>
          </w:p>
          <w:p w:rsidR="004D3E29" w:rsidRPr="00DC11ED" w:rsidRDefault="004D3E29" w:rsidP="001505ED">
            <w:pPr>
              <w:spacing w:before="80" w:after="80" w:line="240" w:lineRule="auto"/>
              <w:jc w:val="center"/>
              <w:rPr>
                <w:b/>
                <w:sz w:val="20"/>
                <w:szCs w:val="20"/>
              </w:rPr>
            </w:pPr>
            <w:r w:rsidRPr="00E04E7F">
              <w:rPr>
                <w:sz w:val="20"/>
                <w:szCs w:val="20"/>
              </w:rPr>
              <w:t>1</w:t>
            </w:r>
          </w:p>
        </w:tc>
        <w:tc>
          <w:tcPr>
            <w:tcW w:w="1110" w:type="dxa"/>
            <w:tcBorders>
              <w:top w:val="single" w:sz="6" w:space="0" w:color="000000"/>
              <w:left w:val="single" w:sz="6" w:space="0" w:color="000000"/>
              <w:bottom w:val="single" w:sz="6" w:space="0" w:color="000000"/>
              <w:right w:val="single" w:sz="6" w:space="0" w:color="000000"/>
            </w:tcBorders>
            <w:vAlign w:val="center"/>
          </w:tcPr>
          <w:p w:rsidR="004D3E29" w:rsidRDefault="004D3E29" w:rsidP="001505ED">
            <w:pPr>
              <w:spacing w:before="80" w:after="80" w:line="240" w:lineRule="auto"/>
              <w:jc w:val="right"/>
              <w:rPr>
                <w:b/>
                <w:sz w:val="20"/>
                <w:szCs w:val="20"/>
              </w:rPr>
            </w:pPr>
          </w:p>
        </w:tc>
      </w:tr>
      <w:tr w:rsidR="004D3E29" w:rsidRPr="00DC11ED" w:rsidTr="001505ED">
        <w:trPr>
          <w:trHeight w:val="266"/>
        </w:trPr>
        <w:tc>
          <w:tcPr>
            <w:tcW w:w="7222" w:type="dxa"/>
            <w:tcBorders>
              <w:top w:val="single" w:sz="6" w:space="0" w:color="000000"/>
              <w:left w:val="single" w:sz="6" w:space="0" w:color="000000"/>
              <w:right w:val="single" w:sz="6" w:space="0" w:color="000000"/>
            </w:tcBorders>
            <w:shd w:val="clear" w:color="auto" w:fill="FFF2CC" w:themeFill="accent4" w:themeFillTint="33"/>
          </w:tcPr>
          <w:p w:rsidR="004D3E29" w:rsidRPr="00850316" w:rsidRDefault="004D3E29" w:rsidP="001505ED">
            <w:pPr>
              <w:pStyle w:val="ListParagraph"/>
              <w:ind w:left="453"/>
              <w:jc w:val="right"/>
              <w:rPr>
                <w:b/>
                <w:sz w:val="20"/>
                <w:szCs w:val="20"/>
              </w:rPr>
            </w:pPr>
            <w:r w:rsidRPr="00850316">
              <w:rPr>
                <w:b/>
                <w:sz w:val="20"/>
                <w:szCs w:val="20"/>
              </w:rPr>
              <w:t>TOTAL</w:t>
            </w:r>
          </w:p>
        </w:tc>
        <w:tc>
          <w:tcPr>
            <w:tcW w:w="992" w:type="dxa"/>
            <w:tcBorders>
              <w:top w:val="single" w:sz="6" w:space="0" w:color="000000"/>
              <w:left w:val="single" w:sz="6" w:space="0" w:color="000000"/>
              <w:right w:val="single" w:sz="6" w:space="0" w:color="000000"/>
            </w:tcBorders>
            <w:shd w:val="clear" w:color="auto" w:fill="FFF2CC" w:themeFill="accent4" w:themeFillTint="33"/>
          </w:tcPr>
          <w:p w:rsidR="004D3E29" w:rsidRDefault="004D3E29" w:rsidP="001505ED">
            <w:pPr>
              <w:spacing w:before="80" w:after="80" w:line="240" w:lineRule="auto"/>
              <w:jc w:val="center"/>
              <w:rPr>
                <w:b/>
                <w:sz w:val="20"/>
                <w:szCs w:val="20"/>
              </w:rPr>
            </w:pPr>
          </w:p>
        </w:tc>
        <w:tc>
          <w:tcPr>
            <w:tcW w:w="1110" w:type="dxa"/>
            <w:tcBorders>
              <w:top w:val="single" w:sz="6" w:space="0" w:color="000000"/>
              <w:left w:val="single" w:sz="6" w:space="0" w:color="000000"/>
              <w:right w:val="single" w:sz="6" w:space="0" w:color="000000"/>
            </w:tcBorders>
            <w:shd w:val="clear" w:color="auto" w:fill="FFF2CC" w:themeFill="accent4" w:themeFillTint="33"/>
            <w:vAlign w:val="center"/>
          </w:tcPr>
          <w:p w:rsidR="004D3E29" w:rsidRDefault="004D3E29" w:rsidP="001505ED">
            <w:pPr>
              <w:spacing w:before="80" w:after="80" w:line="240" w:lineRule="auto"/>
              <w:jc w:val="right"/>
              <w:rPr>
                <w:b/>
                <w:sz w:val="20"/>
                <w:szCs w:val="20"/>
              </w:rPr>
            </w:pPr>
            <w:r>
              <w:rPr>
                <w:b/>
                <w:sz w:val="20"/>
                <w:szCs w:val="20"/>
              </w:rPr>
              <w:t>/34</w:t>
            </w:r>
          </w:p>
        </w:tc>
      </w:tr>
    </w:tbl>
    <w:p w:rsidR="00A546F6" w:rsidRPr="00A546F6" w:rsidRDefault="00A546F6">
      <w:pPr>
        <w:rPr>
          <w:rFonts w:ascii="Times New Roman" w:hAnsi="Times New Roman" w:cs="Times New Roman"/>
        </w:rPr>
      </w:pPr>
    </w:p>
    <w:sectPr w:rsidR="00A546F6" w:rsidRPr="00A54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56566"/>
    <w:multiLevelType w:val="hybridMultilevel"/>
    <w:tmpl w:val="AB8ED7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A90BA7"/>
    <w:multiLevelType w:val="hybridMultilevel"/>
    <w:tmpl w:val="84E843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1227C1"/>
    <w:multiLevelType w:val="hybridMultilevel"/>
    <w:tmpl w:val="DE4ED79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03B1D8E"/>
    <w:multiLevelType w:val="hybridMultilevel"/>
    <w:tmpl w:val="31CA6CEE"/>
    <w:lvl w:ilvl="0" w:tplc="9640C39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8A74620"/>
    <w:multiLevelType w:val="hybridMultilevel"/>
    <w:tmpl w:val="FD2C1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6077F2"/>
    <w:multiLevelType w:val="hybridMultilevel"/>
    <w:tmpl w:val="9872BE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310B98"/>
    <w:multiLevelType w:val="hybridMultilevel"/>
    <w:tmpl w:val="0518D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EC19D2"/>
    <w:multiLevelType w:val="hybridMultilevel"/>
    <w:tmpl w:val="5C3E30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9E0115"/>
    <w:multiLevelType w:val="hybridMultilevel"/>
    <w:tmpl w:val="B5004414"/>
    <w:lvl w:ilvl="0" w:tplc="61D0CA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F8A2137"/>
    <w:multiLevelType w:val="hybridMultilevel"/>
    <w:tmpl w:val="D44865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7052B9"/>
    <w:multiLevelType w:val="hybridMultilevel"/>
    <w:tmpl w:val="AFA27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6FB4B66"/>
    <w:multiLevelType w:val="hybridMultilevel"/>
    <w:tmpl w:val="7BACF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
  </w:num>
  <w:num w:numId="4">
    <w:abstractNumId w:val="2"/>
  </w:num>
  <w:num w:numId="5">
    <w:abstractNumId w:val="0"/>
  </w:num>
  <w:num w:numId="6">
    <w:abstractNumId w:val="7"/>
  </w:num>
  <w:num w:numId="7">
    <w:abstractNumId w:val="11"/>
  </w:num>
  <w:num w:numId="8">
    <w:abstractNumId w:val="4"/>
  </w:num>
  <w:num w:numId="9">
    <w:abstractNumId w:val="10"/>
  </w:num>
  <w:num w:numId="10">
    <w:abstractNumId w:val="12"/>
  </w:num>
  <w:num w:numId="11">
    <w:abstractNumId w:val="5"/>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173"/>
    <w:rsid w:val="000807C1"/>
    <w:rsid w:val="000B629C"/>
    <w:rsid w:val="000C58E3"/>
    <w:rsid w:val="00133323"/>
    <w:rsid w:val="00164281"/>
    <w:rsid w:val="001642F0"/>
    <w:rsid w:val="001816F3"/>
    <w:rsid w:val="0018461B"/>
    <w:rsid w:val="001A6F6A"/>
    <w:rsid w:val="001D7B54"/>
    <w:rsid w:val="00201959"/>
    <w:rsid w:val="002214A7"/>
    <w:rsid w:val="00246D2B"/>
    <w:rsid w:val="00260DD0"/>
    <w:rsid w:val="002C29C9"/>
    <w:rsid w:val="0036117A"/>
    <w:rsid w:val="003B2718"/>
    <w:rsid w:val="0047627F"/>
    <w:rsid w:val="00485381"/>
    <w:rsid w:val="004A3BD3"/>
    <w:rsid w:val="004D3E29"/>
    <w:rsid w:val="004D6741"/>
    <w:rsid w:val="005629E2"/>
    <w:rsid w:val="005E263D"/>
    <w:rsid w:val="00600195"/>
    <w:rsid w:val="006305F0"/>
    <w:rsid w:val="0066081A"/>
    <w:rsid w:val="00670EC0"/>
    <w:rsid w:val="006B6B7F"/>
    <w:rsid w:val="006B7550"/>
    <w:rsid w:val="006D3CB1"/>
    <w:rsid w:val="00784AEA"/>
    <w:rsid w:val="00844C8A"/>
    <w:rsid w:val="00875BDC"/>
    <w:rsid w:val="008A1652"/>
    <w:rsid w:val="008B1EA9"/>
    <w:rsid w:val="008D22CD"/>
    <w:rsid w:val="008D4476"/>
    <w:rsid w:val="009200EC"/>
    <w:rsid w:val="00923AB0"/>
    <w:rsid w:val="00944760"/>
    <w:rsid w:val="00945C77"/>
    <w:rsid w:val="009574CA"/>
    <w:rsid w:val="009752AC"/>
    <w:rsid w:val="009A5B7F"/>
    <w:rsid w:val="009C2516"/>
    <w:rsid w:val="009F2830"/>
    <w:rsid w:val="00A546F6"/>
    <w:rsid w:val="00A8483D"/>
    <w:rsid w:val="00AC7698"/>
    <w:rsid w:val="00AE64FC"/>
    <w:rsid w:val="00B10964"/>
    <w:rsid w:val="00B240EE"/>
    <w:rsid w:val="00B616FA"/>
    <w:rsid w:val="00B92C5C"/>
    <w:rsid w:val="00BB408B"/>
    <w:rsid w:val="00BD3CC1"/>
    <w:rsid w:val="00BE4DAF"/>
    <w:rsid w:val="00BF249E"/>
    <w:rsid w:val="00BF34FC"/>
    <w:rsid w:val="00C02787"/>
    <w:rsid w:val="00C174D1"/>
    <w:rsid w:val="00D03422"/>
    <w:rsid w:val="00D225B3"/>
    <w:rsid w:val="00D851F6"/>
    <w:rsid w:val="00E378C4"/>
    <w:rsid w:val="00E63045"/>
    <w:rsid w:val="00EE78E4"/>
    <w:rsid w:val="00EF04BD"/>
    <w:rsid w:val="00EF6173"/>
    <w:rsid w:val="00F14C6A"/>
    <w:rsid w:val="00F669FF"/>
    <w:rsid w:val="00F91117"/>
    <w:rsid w:val="00F942B0"/>
    <w:rsid w:val="00FB63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528B"/>
  <w15:chartTrackingRefBased/>
  <w15:docId w15:val="{B192B122-9499-44A8-B784-1592DEACC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C6A"/>
    <w:pPr>
      <w:ind w:left="720"/>
      <w:contextualSpacing/>
    </w:pPr>
  </w:style>
  <w:style w:type="table" w:styleId="TableGrid">
    <w:name w:val="Table Grid"/>
    <w:basedOn w:val="TableNormal"/>
    <w:uiPriority w:val="39"/>
    <w:rsid w:val="004A3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0D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D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Mckenzie</dc:creator>
  <cp:keywords/>
  <dc:description/>
  <cp:lastModifiedBy>EDWARDS Natalie [Narrogin Senior High School]</cp:lastModifiedBy>
  <cp:revision>15</cp:revision>
  <cp:lastPrinted>2020-11-26T00:50:00Z</cp:lastPrinted>
  <dcterms:created xsi:type="dcterms:W3CDTF">2021-11-29T04:17:00Z</dcterms:created>
  <dcterms:modified xsi:type="dcterms:W3CDTF">2021-12-08T07:01:00Z</dcterms:modified>
</cp:coreProperties>
</file>