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76" w:rsidRDefault="00CF16AE" w:rsidP="004F3F76">
      <w:pPr>
        <w:spacing w:before="120" w:after="240"/>
        <w:outlineLvl w:val="1"/>
        <w:rPr>
          <w:rFonts w:ascii="Franklin Gothic Book" w:eastAsia="MS Mincho" w:hAnsi="Franklin Gothic Book" w:cs="Calibri"/>
          <w:color w:val="342568"/>
          <w:sz w:val="44"/>
          <w:szCs w:val="44"/>
          <w:lang w:val="en-GB" w:eastAsia="ja-JP"/>
        </w:rPr>
      </w:pPr>
      <w:r w:rsidRPr="006E2119">
        <w:rPr>
          <w:rFonts w:ascii="Arial" w:hAnsi="Arial" w:cs="Arial"/>
          <w:noProof/>
          <w:lang w:val="en-AU" w:eastAsia="en-AU"/>
        </w:rPr>
        <w:drawing>
          <wp:anchor distT="36576" distB="36576" distL="36576" distR="36576" simplePos="0" relativeHeight="251659264" behindDoc="1" locked="0" layoutInCell="1" allowOverlap="1" wp14:anchorId="03B30C4F" wp14:editId="06EBF1A5">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C458B2" w:rsidRDefault="00C458B2" w:rsidP="004F3F76">
      <w:pPr>
        <w:spacing w:before="120" w:after="240"/>
        <w:outlineLvl w:val="1"/>
        <w:rPr>
          <w:rFonts w:eastAsia="MS Mincho" w:cstheme="minorHAnsi"/>
          <w:color w:val="342568"/>
          <w:sz w:val="56"/>
          <w:szCs w:val="56"/>
          <w:lang w:val="en-GB" w:eastAsia="ja-JP"/>
        </w:rPr>
      </w:pPr>
    </w:p>
    <w:p w:rsidR="00C458B2" w:rsidRDefault="00090539"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2022</w:t>
      </w:r>
      <w:r w:rsidR="00C458B2">
        <w:rPr>
          <w:rFonts w:eastAsia="MS Mincho" w:cstheme="minorHAnsi"/>
          <w:sz w:val="56"/>
          <w:szCs w:val="56"/>
          <w:lang w:val="en-GB" w:eastAsia="ja-JP"/>
        </w:rPr>
        <w:t xml:space="preserve"> – 12</w:t>
      </w:r>
      <w:r w:rsidR="00CF16AE">
        <w:rPr>
          <w:rFonts w:eastAsia="MS Mincho" w:cstheme="minorHAnsi"/>
          <w:sz w:val="56"/>
          <w:szCs w:val="56"/>
          <w:lang w:val="en-GB" w:eastAsia="ja-JP"/>
        </w:rPr>
        <w:t xml:space="preserve"> </w:t>
      </w:r>
      <w:r w:rsidR="00C458B2">
        <w:rPr>
          <w:rFonts w:eastAsia="MS Mincho" w:cstheme="minorHAnsi"/>
          <w:sz w:val="56"/>
          <w:szCs w:val="56"/>
          <w:lang w:val="en-GB" w:eastAsia="ja-JP"/>
        </w:rPr>
        <w:t>ATAR Psychology</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Task Three – Project</w:t>
      </w:r>
    </w:p>
    <w:p w:rsidR="00C458B2" w:rsidRDefault="00C458B2" w:rsidP="00C458B2">
      <w:pPr>
        <w:spacing w:before="120" w:after="240"/>
        <w:jc w:val="center"/>
        <w:outlineLvl w:val="1"/>
        <w:rPr>
          <w:rFonts w:eastAsia="MS Mincho" w:cstheme="minorHAnsi"/>
          <w:sz w:val="56"/>
          <w:szCs w:val="56"/>
          <w:lang w:val="en-GB" w:eastAsia="ja-JP"/>
        </w:rPr>
      </w:pPr>
      <w:r>
        <w:rPr>
          <w:rFonts w:eastAsia="MS Mincho" w:cstheme="minorHAnsi"/>
          <w:sz w:val="56"/>
          <w:szCs w:val="56"/>
          <w:lang w:val="en-GB" w:eastAsia="ja-JP"/>
        </w:rPr>
        <w:t>7.5%</w:t>
      </w:r>
    </w:p>
    <w:p w:rsidR="00C458B2" w:rsidRDefault="00C458B2" w:rsidP="00C458B2">
      <w:pPr>
        <w:spacing w:before="120" w:after="240"/>
        <w:jc w:val="center"/>
        <w:outlineLvl w:val="1"/>
        <w:rPr>
          <w:rFonts w:eastAsia="MS Mincho" w:cstheme="minorHAnsi"/>
          <w:sz w:val="56"/>
          <w:szCs w:val="56"/>
          <w:lang w:val="en-GB" w:eastAsia="ja-JP"/>
        </w:rPr>
      </w:pPr>
    </w:p>
    <w:p w:rsidR="00C458B2" w:rsidRDefault="00AA37A5" w:rsidP="00C458B2">
      <w:pPr>
        <w:spacing w:before="120" w:after="240"/>
        <w:jc w:val="center"/>
        <w:outlineLvl w:val="1"/>
        <w:rPr>
          <w:rFonts w:eastAsia="MS Mincho" w:cstheme="minorHAnsi"/>
          <w:sz w:val="52"/>
          <w:szCs w:val="56"/>
          <w:lang w:val="en-GB" w:eastAsia="ja-JP"/>
        </w:rPr>
      </w:pPr>
      <w:r>
        <w:rPr>
          <w:rFonts w:eastAsia="MS Mincho" w:cstheme="minorHAnsi"/>
          <w:sz w:val="52"/>
          <w:szCs w:val="56"/>
          <w:lang w:val="en-GB" w:eastAsia="ja-JP"/>
        </w:rPr>
        <w:t>Learning T</w:t>
      </w:r>
      <w:r w:rsidR="00364602">
        <w:rPr>
          <w:rFonts w:eastAsia="MS Mincho" w:cstheme="minorHAnsi"/>
          <w:sz w:val="52"/>
          <w:szCs w:val="56"/>
          <w:lang w:val="en-GB" w:eastAsia="ja-JP"/>
        </w:rPr>
        <w:t>heories, Phobias and Behaviour Modification</w:t>
      </w:r>
    </w:p>
    <w:p w:rsidR="00C458B2" w:rsidRDefault="00C458B2" w:rsidP="009B73BC">
      <w:pPr>
        <w:spacing w:before="120" w:after="240"/>
        <w:outlineLvl w:val="1"/>
        <w:rPr>
          <w:rFonts w:eastAsia="MS Mincho" w:cstheme="minorHAnsi"/>
          <w:sz w:val="52"/>
          <w:szCs w:val="56"/>
          <w:lang w:val="en-GB" w:eastAsia="ja-JP"/>
        </w:rPr>
      </w:pPr>
    </w:p>
    <w:p w:rsidR="00C458B2" w:rsidRPr="00C458B2" w:rsidRDefault="009B73BC" w:rsidP="00C458B2">
      <w:pPr>
        <w:spacing w:before="120" w:after="240"/>
        <w:outlineLvl w:val="1"/>
        <w:rPr>
          <w:rFonts w:eastAsia="MS Mincho" w:cstheme="minorHAnsi"/>
          <w:sz w:val="52"/>
          <w:szCs w:val="56"/>
          <w:lang w:val="en-GB" w:eastAsia="ja-JP"/>
        </w:rPr>
      </w:pPr>
      <w:r>
        <w:rPr>
          <w:rFonts w:eastAsia="MS Mincho" w:cstheme="minorHAnsi"/>
          <w:sz w:val="52"/>
          <w:szCs w:val="56"/>
          <w:lang w:val="en-GB" w:eastAsia="ja-JP"/>
        </w:rPr>
        <w:t>Validation score     /26</w:t>
      </w:r>
    </w:p>
    <w:p w:rsidR="002D6B33" w:rsidRDefault="004F3F76" w:rsidP="00C458B2">
      <w:pPr>
        <w:spacing w:before="120" w:after="240"/>
        <w:outlineLvl w:val="1"/>
        <w:rPr>
          <w:rFonts w:ascii="Franklin Gothic Book" w:eastAsia="MS Mincho" w:hAnsi="Franklin Gothic Book" w:cs="Calibri"/>
          <w:color w:val="342568"/>
          <w:sz w:val="44"/>
          <w:szCs w:val="44"/>
          <w:lang w:val="en-GB" w:eastAsia="ja-JP"/>
        </w:rPr>
      </w:pPr>
      <w:r>
        <w:rPr>
          <w:rFonts w:ascii="Franklin Gothic Book" w:eastAsia="MS Mincho" w:hAnsi="Franklin Gothic Book" w:cs="Calibri"/>
          <w:color w:val="342568"/>
          <w:sz w:val="44"/>
          <w:szCs w:val="44"/>
          <w:lang w:val="en-GB" w:eastAsia="ja-JP"/>
        </w:rPr>
        <w:tab/>
      </w: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2D6B33" w:rsidRDefault="002D6B33"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364602" w:rsidRDefault="00364602" w:rsidP="002D6B33">
      <w:pPr>
        <w:tabs>
          <w:tab w:val="left" w:pos="709"/>
        </w:tabs>
        <w:ind w:right="-545"/>
        <w:rPr>
          <w:rFonts w:eastAsia="Times New Roman" w:cs="Arial"/>
          <w:b/>
          <w:bCs/>
        </w:rPr>
      </w:pPr>
    </w:p>
    <w:p w:rsidR="009B73BC" w:rsidRDefault="009B73BC">
      <w:pPr>
        <w:spacing w:after="160" w:line="259" w:lineRule="auto"/>
        <w:rPr>
          <w:b/>
        </w:rPr>
      </w:pPr>
      <w:r>
        <w:rPr>
          <w:b/>
        </w:rPr>
        <w:br w:type="page"/>
      </w:r>
    </w:p>
    <w:p w:rsidR="00810F53" w:rsidRDefault="00810F53" w:rsidP="004F3F76">
      <w:pPr>
        <w:rPr>
          <w:b/>
        </w:rPr>
      </w:pPr>
    </w:p>
    <w:p w:rsidR="00810F53" w:rsidRDefault="00810F53" w:rsidP="004F3F76">
      <w:pPr>
        <w:rPr>
          <w:b/>
        </w:rPr>
      </w:pPr>
      <w:r>
        <w:rPr>
          <w:b/>
        </w:rPr>
        <w:t>In-class Validation:</w:t>
      </w:r>
      <w:r w:rsidR="00306C36">
        <w:rPr>
          <w:b/>
        </w:rPr>
        <w:t xml:space="preserve"> </w:t>
      </w:r>
      <w:r w:rsidR="00202208">
        <w:rPr>
          <w:b/>
        </w:rPr>
        <w:t>(26</w:t>
      </w:r>
      <w:r w:rsidR="00C533BC">
        <w:rPr>
          <w:b/>
        </w:rPr>
        <w:t xml:space="preserve"> marks)</w:t>
      </w:r>
    </w:p>
    <w:p w:rsidR="00810F53" w:rsidRPr="00810F53" w:rsidRDefault="00810F53" w:rsidP="004F3F76">
      <w:pPr>
        <w:rPr>
          <w:b/>
        </w:rPr>
      </w:pPr>
    </w:p>
    <w:p w:rsidR="00202208" w:rsidRDefault="005C7C48" w:rsidP="00BB6848">
      <w:pPr>
        <w:pStyle w:val="ListParagraph"/>
        <w:widowControl w:val="0"/>
        <w:numPr>
          <w:ilvl w:val="0"/>
          <w:numId w:val="8"/>
        </w:numPr>
        <w:tabs>
          <w:tab w:val="left" w:pos="220"/>
        </w:tabs>
        <w:autoSpaceDE w:val="0"/>
        <w:autoSpaceDN w:val="0"/>
        <w:adjustRightInd w:val="0"/>
        <w:spacing w:after="293" w:line="340" w:lineRule="atLeast"/>
        <w:rPr>
          <w:rFonts w:cstheme="minorHAnsi"/>
        </w:rPr>
      </w:pPr>
      <w:r w:rsidRPr="00810F53">
        <w:rPr>
          <w:rFonts w:cstheme="minorHAnsi"/>
        </w:rPr>
        <w:t xml:space="preserve">Choose </w:t>
      </w:r>
      <w:r w:rsidR="00DD11B8">
        <w:rPr>
          <w:rFonts w:cstheme="minorHAnsi"/>
        </w:rPr>
        <w:t>TWO theories of learning and describe how each one</w:t>
      </w:r>
      <w:r w:rsidRPr="00810F53">
        <w:rPr>
          <w:rFonts w:cstheme="minorHAnsi"/>
        </w:rPr>
        <w:t xml:space="preserve"> could be used to train ONE type of pet (for example a pet dog) t</w:t>
      </w:r>
      <w:r w:rsidR="00BB6848">
        <w:rPr>
          <w:rFonts w:cstheme="minorHAnsi"/>
        </w:rPr>
        <w:t xml:space="preserve">o learn ONE desired </w:t>
      </w:r>
      <w:proofErr w:type="spellStart"/>
      <w:r w:rsidR="00BB6848">
        <w:rPr>
          <w:rFonts w:cstheme="minorHAnsi"/>
        </w:rPr>
        <w:t>behaviour</w:t>
      </w:r>
      <w:proofErr w:type="spellEnd"/>
      <w:r w:rsidR="00BB6848">
        <w:rPr>
          <w:rFonts w:cstheme="minorHAnsi"/>
        </w:rPr>
        <w:t xml:space="preserve">. </w:t>
      </w:r>
      <w:r w:rsidR="00202208">
        <w:rPr>
          <w:rFonts w:cstheme="minorHAnsi"/>
        </w:rPr>
        <w:t>Include the following in your response:</w:t>
      </w:r>
    </w:p>
    <w:p w:rsidR="0020220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Outline the behavior and s</w:t>
      </w:r>
      <w:r w:rsidR="005C7C48" w:rsidRPr="00810F53">
        <w:rPr>
          <w:rFonts w:cstheme="minorHAnsi"/>
        </w:rPr>
        <w:t>uggest how the person could measure the effectiveness of the learning</w:t>
      </w:r>
      <w:r>
        <w:rPr>
          <w:rFonts w:cstheme="minorHAnsi"/>
        </w:rPr>
        <w:t xml:space="preserve">. </w:t>
      </w:r>
    </w:p>
    <w:p w:rsidR="005C7C48" w:rsidRPr="00BB6848" w:rsidRDefault="00BB6848" w:rsidP="00202208">
      <w:pPr>
        <w:pStyle w:val="ListParagraph"/>
        <w:widowControl w:val="0"/>
        <w:numPr>
          <w:ilvl w:val="0"/>
          <w:numId w:val="11"/>
        </w:numPr>
        <w:tabs>
          <w:tab w:val="left" w:pos="220"/>
        </w:tabs>
        <w:autoSpaceDE w:val="0"/>
        <w:autoSpaceDN w:val="0"/>
        <w:adjustRightInd w:val="0"/>
        <w:spacing w:after="293" w:line="340" w:lineRule="atLeast"/>
        <w:rPr>
          <w:rFonts w:cstheme="minorHAnsi"/>
        </w:rPr>
      </w:pPr>
      <w:r>
        <w:rPr>
          <w:rFonts w:cstheme="minorHAnsi"/>
        </w:rPr>
        <w:t xml:space="preserve">Comment on </w:t>
      </w:r>
      <w:r w:rsidR="00DD11B8">
        <w:rPr>
          <w:rFonts w:cstheme="minorHAnsi"/>
        </w:rPr>
        <w:t>the effectiveness of the two different methods</w:t>
      </w:r>
      <w:r>
        <w:rPr>
          <w:rFonts w:cstheme="minorHAnsi"/>
        </w:rPr>
        <w:t xml:space="preserve"> including </w:t>
      </w:r>
      <w:r w:rsidR="00202208">
        <w:rPr>
          <w:rFonts w:cstheme="minorHAnsi"/>
        </w:rPr>
        <w:t>strengths and weaknesses</w:t>
      </w:r>
      <w:r>
        <w:rPr>
          <w:rFonts w:cstheme="minorHAnsi"/>
        </w:rPr>
        <w:t xml:space="preserve"> of each method</w:t>
      </w:r>
      <w:r w:rsidR="005C7C48" w:rsidRPr="00810F53">
        <w:rPr>
          <w:rFonts w:cstheme="minorHAnsi"/>
        </w:rPr>
        <w:t>.</w:t>
      </w:r>
      <w:r w:rsidR="00C533BC" w:rsidRPr="00C533BC">
        <w:rPr>
          <w:b/>
        </w:rPr>
        <w:t xml:space="preserve"> </w:t>
      </w:r>
      <w:r w:rsidR="000147C0">
        <w:rPr>
          <w:b/>
        </w:rPr>
        <w:tab/>
      </w:r>
      <w:r w:rsidR="000147C0">
        <w:rPr>
          <w:b/>
        </w:rPr>
        <w:tab/>
      </w:r>
      <w:r w:rsidR="000147C0">
        <w:rPr>
          <w:b/>
        </w:rPr>
        <w:tab/>
      </w:r>
      <w:r w:rsidR="00DD11B8">
        <w:rPr>
          <w:b/>
        </w:rPr>
        <w:tab/>
      </w:r>
      <w:r>
        <w:rPr>
          <w:b/>
        </w:rPr>
        <w:tab/>
      </w:r>
      <w:r>
        <w:rPr>
          <w:b/>
        </w:rPr>
        <w:tab/>
      </w:r>
      <w:r>
        <w:rPr>
          <w:b/>
        </w:rPr>
        <w:tab/>
      </w:r>
      <w:r>
        <w:rPr>
          <w:b/>
        </w:rPr>
        <w:tab/>
      </w:r>
      <w:r w:rsidR="00202208">
        <w:rPr>
          <w:b/>
        </w:rPr>
        <w:tab/>
      </w:r>
      <w:r w:rsidR="00202208">
        <w:rPr>
          <w:b/>
        </w:rPr>
        <w:tab/>
      </w:r>
      <w:r w:rsidR="00202208">
        <w:rPr>
          <w:b/>
        </w:rPr>
        <w:tab/>
      </w:r>
      <w:r w:rsidR="00202208">
        <w:rPr>
          <w:b/>
        </w:rPr>
        <w:tab/>
      </w:r>
      <w:r w:rsidR="00202208">
        <w:rPr>
          <w:b/>
        </w:rPr>
        <w:tab/>
      </w:r>
      <w:r>
        <w:rPr>
          <w:b/>
        </w:rPr>
        <w:tab/>
        <w:t>(10</w:t>
      </w:r>
      <w:r w:rsidR="00C533BC" w:rsidRPr="00BB6848">
        <w:rPr>
          <w:b/>
        </w:rPr>
        <w:t xml:space="preserve"> marks)</w:t>
      </w:r>
    </w:p>
    <w:p w:rsidR="00810F53" w:rsidRPr="00810F53" w:rsidRDefault="00810F53" w:rsidP="00810F53">
      <w:pPr>
        <w:rPr>
          <w:b/>
        </w:rPr>
      </w:pPr>
    </w:p>
    <w:p w:rsidR="00281F32" w:rsidRPr="00281F32" w:rsidRDefault="005C7C48" w:rsidP="00C533BC">
      <w:pPr>
        <w:widowControl w:val="0"/>
        <w:numPr>
          <w:ilvl w:val="0"/>
          <w:numId w:val="8"/>
        </w:numPr>
        <w:tabs>
          <w:tab w:val="left" w:pos="220"/>
        </w:tabs>
        <w:autoSpaceDE w:val="0"/>
        <w:autoSpaceDN w:val="0"/>
        <w:adjustRightInd w:val="0"/>
        <w:spacing w:after="293" w:line="340" w:lineRule="atLeast"/>
      </w:pPr>
      <w:r w:rsidRPr="00281F32">
        <w:rPr>
          <w:rFonts w:cstheme="minorHAnsi"/>
        </w:rPr>
        <w:t>Re</w:t>
      </w:r>
      <w:r w:rsidR="00306C36">
        <w:rPr>
          <w:rFonts w:cstheme="minorHAnsi"/>
        </w:rPr>
        <w:t xml:space="preserve">fer to the attached article and, as if you were conducting the program, </w:t>
      </w:r>
      <w:r w:rsidRPr="00281F32">
        <w:rPr>
          <w:rFonts w:cstheme="minorHAnsi"/>
        </w:rPr>
        <w:t>explain to the audience of volunteers</w:t>
      </w:r>
      <w:r w:rsidR="000147C0">
        <w:rPr>
          <w:rFonts w:cstheme="minorHAnsi"/>
        </w:rPr>
        <w:t>;</w:t>
      </w:r>
      <w:r w:rsidR="00C533BC" w:rsidRPr="00C533BC">
        <w:rPr>
          <w:b/>
        </w:rPr>
        <w:t xml:space="preserve"> </w:t>
      </w:r>
      <w:r w:rsidR="000147C0">
        <w:rPr>
          <w:b/>
        </w:rPr>
        <w:tab/>
      </w:r>
      <w:bookmarkStart w:id="0" w:name="_GoBack"/>
      <w:bookmarkEnd w:id="0"/>
      <w:r w:rsidR="000147C0">
        <w:rPr>
          <w:b/>
        </w:rPr>
        <w:tab/>
      </w:r>
      <w:r w:rsidR="000147C0">
        <w:rPr>
          <w:b/>
        </w:rPr>
        <w:tab/>
      </w:r>
      <w:r w:rsidR="000147C0">
        <w:rPr>
          <w:b/>
        </w:rPr>
        <w:tab/>
      </w:r>
      <w:r w:rsidR="000147C0">
        <w:rPr>
          <w:b/>
        </w:rPr>
        <w:tab/>
      </w:r>
      <w:r w:rsidR="000147C0">
        <w:rPr>
          <w:b/>
        </w:rPr>
        <w:tab/>
      </w:r>
      <w:r w:rsidR="000147C0">
        <w:rPr>
          <w:b/>
        </w:rPr>
        <w:tab/>
      </w:r>
      <w:r w:rsidR="00202208">
        <w:rPr>
          <w:b/>
        </w:rPr>
        <w:t>(16</w:t>
      </w:r>
      <w:r w:rsidR="00C533BC">
        <w:rPr>
          <w:b/>
        </w:rPr>
        <w:t xml:space="preserve"> marks)</w:t>
      </w:r>
    </w:p>
    <w:p w:rsidR="00281F32"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H</w:t>
      </w:r>
      <w:r w:rsidR="00C10CE5" w:rsidRPr="000147C0">
        <w:rPr>
          <w:rFonts w:cstheme="minorHAnsi"/>
        </w:rPr>
        <w:t xml:space="preserve">ow phobias develop </w:t>
      </w:r>
      <w:r w:rsidR="00281F32" w:rsidRPr="000147C0">
        <w:rPr>
          <w:rFonts w:cstheme="minorHAnsi"/>
        </w:rPr>
        <w:t xml:space="preserve">according to </w:t>
      </w:r>
      <w:r w:rsidR="00281F32" w:rsidRPr="000147C0">
        <w:rPr>
          <w:rFonts w:cstheme="minorHAnsi"/>
          <w:b/>
        </w:rPr>
        <w:t>one</w:t>
      </w:r>
      <w:r w:rsidR="00281F32" w:rsidRPr="000147C0">
        <w:rPr>
          <w:rFonts w:cstheme="minorHAnsi"/>
        </w:rPr>
        <w:t xml:space="preserve"> learning theory </w:t>
      </w:r>
    </w:p>
    <w:p w:rsidR="00810F53" w:rsidRPr="000147C0" w:rsidRDefault="000147C0" w:rsidP="000147C0">
      <w:pPr>
        <w:pStyle w:val="ListParagraph"/>
        <w:widowControl w:val="0"/>
        <w:numPr>
          <w:ilvl w:val="1"/>
          <w:numId w:val="4"/>
        </w:numPr>
        <w:tabs>
          <w:tab w:val="left" w:pos="220"/>
        </w:tabs>
        <w:autoSpaceDE w:val="0"/>
        <w:autoSpaceDN w:val="0"/>
        <w:adjustRightInd w:val="0"/>
        <w:spacing w:after="293" w:line="340" w:lineRule="atLeast"/>
        <w:rPr>
          <w:rFonts w:cstheme="minorHAnsi"/>
        </w:rPr>
      </w:pPr>
      <w:r w:rsidRPr="000147C0">
        <w:rPr>
          <w:rFonts w:cstheme="minorHAnsi"/>
        </w:rPr>
        <w:t>T</w:t>
      </w:r>
      <w:r w:rsidR="005C7C48" w:rsidRPr="000147C0">
        <w:rPr>
          <w:rFonts w:cstheme="minorHAnsi"/>
        </w:rPr>
        <w:t>he theory be</w:t>
      </w:r>
      <w:r w:rsidR="00281F32" w:rsidRPr="000147C0">
        <w:rPr>
          <w:rFonts w:cstheme="minorHAnsi"/>
        </w:rPr>
        <w:t>hind how this program will work</w:t>
      </w:r>
    </w:p>
    <w:p w:rsidR="00281F32" w:rsidRPr="00B728B9" w:rsidRDefault="004773EF" w:rsidP="000147C0">
      <w:pPr>
        <w:pStyle w:val="ListParagraph"/>
        <w:widowControl w:val="0"/>
        <w:numPr>
          <w:ilvl w:val="1"/>
          <w:numId w:val="4"/>
        </w:numPr>
        <w:tabs>
          <w:tab w:val="left" w:pos="220"/>
        </w:tabs>
        <w:autoSpaceDE w:val="0"/>
        <w:autoSpaceDN w:val="0"/>
        <w:adjustRightInd w:val="0"/>
        <w:spacing w:after="293" w:line="340" w:lineRule="atLeast"/>
      </w:pPr>
      <w:r>
        <w:rPr>
          <w:rFonts w:cstheme="minorHAnsi"/>
        </w:rPr>
        <w:t>Three e</w:t>
      </w:r>
      <w:r w:rsidR="00281F32" w:rsidRPr="000147C0">
        <w:rPr>
          <w:rFonts w:cstheme="minorHAnsi"/>
        </w:rPr>
        <w:t>thical issues involved with the</w:t>
      </w:r>
      <w:r w:rsidR="00306C36" w:rsidRPr="000147C0">
        <w:rPr>
          <w:rFonts w:cstheme="minorHAnsi"/>
        </w:rPr>
        <w:t xml:space="preserve"> program</w:t>
      </w:r>
    </w:p>
    <w:p w:rsidR="00B728B9" w:rsidRDefault="00B728B9" w:rsidP="00B728B9">
      <w:pPr>
        <w:pStyle w:val="ListParagraph"/>
        <w:widowControl w:val="0"/>
        <w:tabs>
          <w:tab w:val="left" w:pos="220"/>
        </w:tabs>
        <w:autoSpaceDE w:val="0"/>
        <w:autoSpaceDN w:val="0"/>
        <w:adjustRightInd w:val="0"/>
        <w:spacing w:after="293" w:line="340" w:lineRule="atLeast"/>
        <w:ind w:left="1080"/>
      </w:pPr>
    </w:p>
    <w:p w:rsidR="00810F53" w:rsidRDefault="00810F53"/>
    <w:p w:rsidR="009B73BC" w:rsidRDefault="009B73BC"/>
    <w:p w:rsidR="009B73BC" w:rsidRDefault="009B73BC">
      <w:pPr>
        <w:spacing w:after="160" w:line="259" w:lineRule="auto"/>
      </w:pPr>
      <w:r>
        <w:br w:type="page"/>
      </w:r>
    </w:p>
    <w:p w:rsidR="009B73BC" w:rsidRDefault="009B73BC"/>
    <w:p w:rsidR="00810F53" w:rsidRDefault="00D73E87">
      <w:pPr>
        <w:rPr>
          <w:rFonts w:ascii="Arial" w:hAnsi="Arial" w:cs="Arial"/>
          <w:color w:val="000000"/>
          <w:sz w:val="20"/>
          <w:szCs w:val="20"/>
          <w:shd w:val="clear" w:color="auto" w:fill="FFFFFF"/>
        </w:rPr>
      </w:pPr>
      <w:r>
        <w:rPr>
          <w:rFonts w:ascii="Arial" w:hAnsi="Arial" w:cs="Arial"/>
          <w:i/>
          <w:iCs/>
          <w:color w:val="000000"/>
          <w:sz w:val="20"/>
          <w:szCs w:val="20"/>
          <w:shd w:val="clear" w:color="auto" w:fill="FFFFFF"/>
        </w:rPr>
        <w:t xml:space="preserve">Overcome your spider phobia on the </w:t>
      </w:r>
      <w:proofErr w:type="gramStart"/>
      <w:r>
        <w:rPr>
          <w:rFonts w:ascii="Arial" w:hAnsi="Arial" w:cs="Arial"/>
          <w:i/>
          <w:iCs/>
          <w:color w:val="000000"/>
          <w:sz w:val="20"/>
          <w:szCs w:val="20"/>
          <w:shd w:val="clear" w:color="auto" w:fill="FFFFFF"/>
        </w:rPr>
        <w:t>world wide web</w:t>
      </w:r>
      <w:proofErr w:type="gramEnd"/>
      <w:r>
        <w:rPr>
          <w:rFonts w:ascii="Arial" w:hAnsi="Arial" w:cs="Arial"/>
          <w:i/>
          <w:iCs/>
          <w:color w:val="000000"/>
          <w:sz w:val="20"/>
          <w:szCs w:val="20"/>
          <w:shd w:val="clear" w:color="auto" w:fill="FFFFFF"/>
        </w:rPr>
        <w:t xml:space="preserve"> - Australia's Science Channel</w:t>
      </w:r>
      <w:r>
        <w:rPr>
          <w:rFonts w:ascii="Arial" w:hAnsi="Arial" w:cs="Arial"/>
          <w:color w:val="000000"/>
          <w:sz w:val="20"/>
          <w:szCs w:val="20"/>
          <w:shd w:val="clear" w:color="auto" w:fill="FFFFFF"/>
        </w:rPr>
        <w:t xml:space="preserve">. Australia's Science Channel. (2021). Retrieved 25 November 2021, from </w:t>
      </w:r>
      <w:hyperlink r:id="rId6" w:history="1">
        <w:r w:rsidRPr="004C3395">
          <w:rPr>
            <w:rStyle w:val="Hyperlink"/>
            <w:rFonts w:ascii="Arial" w:hAnsi="Arial" w:cs="Arial"/>
            <w:sz w:val="20"/>
            <w:szCs w:val="20"/>
            <w:shd w:val="clear" w:color="auto" w:fill="FFFFFF"/>
          </w:rPr>
          <w:t>https://australiascience.tv/overcome-your-spider-phobia-on-the-world-wide-web/</w:t>
        </w:r>
      </w:hyperlink>
      <w:r>
        <w:rPr>
          <w:rFonts w:ascii="Arial" w:hAnsi="Arial" w:cs="Arial"/>
          <w:color w:val="000000"/>
          <w:sz w:val="20"/>
          <w:szCs w:val="20"/>
          <w:shd w:val="clear" w:color="auto" w:fill="FFFFFF"/>
        </w:rPr>
        <w:t>.</w:t>
      </w:r>
    </w:p>
    <w:p w:rsidR="00D73E87" w:rsidRDefault="00D73E87"/>
    <w:p w:rsidR="00810F53" w:rsidRDefault="00810F53">
      <w:pPr>
        <w:rPr>
          <w:b/>
        </w:rPr>
      </w:pPr>
      <w:r w:rsidRPr="00810F53">
        <w:rPr>
          <w:b/>
        </w:rPr>
        <w:t xml:space="preserve">Article </w:t>
      </w:r>
      <w:r>
        <w:rPr>
          <w:b/>
        </w:rPr>
        <w:t>–</w:t>
      </w:r>
      <w:r w:rsidRPr="00810F53">
        <w:rPr>
          <w:b/>
        </w:rPr>
        <w:t xml:space="preserve"> </w:t>
      </w:r>
    </w:p>
    <w:p w:rsidR="00810F53" w:rsidRPr="00810F53" w:rsidRDefault="00810F53">
      <w:pPr>
        <w:rPr>
          <w:b/>
        </w:rPr>
      </w:pPr>
    </w:p>
    <w:p w:rsidR="00810F53" w:rsidRPr="00810F53" w:rsidRDefault="00810F53" w:rsidP="00810F53">
      <w:pPr>
        <w:outlineLvl w:val="0"/>
        <w:rPr>
          <w:rFonts w:eastAsia="Times New Roman" w:cstheme="minorHAnsi"/>
          <w:color w:val="AEAEAE"/>
          <w:sz w:val="22"/>
          <w:lang w:eastAsia="en-AU"/>
        </w:rPr>
      </w:pPr>
      <w:r w:rsidRPr="00810F53">
        <w:rPr>
          <w:rFonts w:eastAsia="Times New Roman" w:cstheme="minorHAnsi"/>
          <w:color w:val="363636"/>
          <w:kern w:val="36"/>
          <w:sz w:val="56"/>
          <w:szCs w:val="60"/>
          <w:lang w:eastAsia="en-AU"/>
        </w:rPr>
        <w:t>Overcome your spider phobia on the world wide web</w:t>
      </w:r>
    </w:p>
    <w:p w:rsidR="00810F53" w:rsidRPr="00810F53" w:rsidRDefault="00810F53" w:rsidP="00810F53">
      <w:pPr>
        <w:spacing w:line="360" w:lineRule="atLeast"/>
        <w:rPr>
          <w:rFonts w:eastAsia="Times New Roman" w:cstheme="minorHAnsi"/>
          <w:sz w:val="22"/>
          <w:lang w:eastAsia="en-AU"/>
        </w:rPr>
      </w:pPr>
      <w:r>
        <w:rPr>
          <w:rFonts w:eastAsia="Times New Roman" w:cstheme="minorHAnsi"/>
          <w:sz w:val="22"/>
          <w:lang w:eastAsia="en-AU"/>
        </w:rPr>
        <w:t> </w:t>
      </w:r>
      <w:r w:rsidRPr="00810F53">
        <w:rPr>
          <w:rFonts w:eastAsia="Times New Roman" w:cstheme="minorHAnsi"/>
          <w:i/>
          <w:iCs/>
          <w:sz w:val="22"/>
          <w:lang w:eastAsia="en-AU"/>
        </w:rPr>
        <w:t>Last updated March 25, 2019 at 4:32 pm</w:t>
      </w:r>
      <w:r w:rsidRPr="00810F53">
        <w:rPr>
          <w:rFonts w:eastAsia="Times New Roman" w:cstheme="minorHAnsi"/>
          <w:sz w:val="22"/>
          <w:lang w:eastAsia="en-AU"/>
        </w:rPr>
        <w:t xml:space="preserve"> </w:t>
      </w:r>
    </w:p>
    <w:p w:rsidR="00810F53" w:rsidRPr="00810F53" w:rsidRDefault="00810F53" w:rsidP="00810F53">
      <w:pPr>
        <w:spacing w:after="150"/>
        <w:outlineLvl w:val="1"/>
        <w:rPr>
          <w:rFonts w:eastAsia="Times New Roman" w:cstheme="minorHAnsi"/>
          <w:b/>
          <w:bCs/>
          <w:color w:val="3E3E3E"/>
          <w:sz w:val="32"/>
          <w:szCs w:val="36"/>
          <w:lang w:eastAsia="en-AU"/>
        </w:rPr>
      </w:pPr>
      <w:r w:rsidRPr="00810F53">
        <w:rPr>
          <w:rFonts w:eastAsia="Times New Roman" w:cstheme="minorHAnsi"/>
          <w:b/>
          <w:bCs/>
          <w:color w:val="3E3E3E"/>
          <w:sz w:val="32"/>
          <w:szCs w:val="36"/>
          <w:lang w:eastAsia="en-AU"/>
        </w:rPr>
        <w:t>A new program promises to help people suffering from a spider phobia.</w:t>
      </w:r>
    </w:p>
    <w:p w:rsidR="00810F53" w:rsidRPr="005E7BDB" w:rsidRDefault="00810F53" w:rsidP="00810F53">
      <w:pPr>
        <w:spacing w:line="360" w:lineRule="atLeast"/>
        <w:rPr>
          <w:rFonts w:ascii="Times New Roman" w:eastAsia="Times New Roman" w:hAnsi="Times New Roman" w:cs="Times New Roman"/>
          <w:lang w:eastAsia="en-AU"/>
        </w:rPr>
      </w:pPr>
      <w:r w:rsidRPr="005E7BDB">
        <w:rPr>
          <w:rFonts w:ascii="Times New Roman" w:eastAsia="Times New Roman" w:hAnsi="Times New Roman" w:cs="Times New Roman"/>
          <w:noProof/>
          <w:lang w:val="en-AU" w:eastAsia="en-AU"/>
        </w:rPr>
        <w:drawing>
          <wp:inline distT="0" distB="0" distL="0" distR="0" wp14:anchorId="005B3A8D" wp14:editId="46E1D40B">
            <wp:extent cx="6062662" cy="3410247"/>
            <wp:effectExtent l="0" t="0" r="0" b="0"/>
            <wp:docPr id="1" name="Picture 1" descr="spider phobia fear spider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ider phobia fear spider we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0284" cy="3414534"/>
                    </a:xfrm>
                    <a:prstGeom prst="rect">
                      <a:avLst/>
                    </a:prstGeom>
                    <a:noFill/>
                    <a:ln>
                      <a:noFill/>
                    </a:ln>
                  </pic:spPr>
                </pic:pic>
              </a:graphicData>
            </a:graphic>
          </wp:inline>
        </w:drawing>
      </w:r>
    </w:p>
    <w:p w:rsidR="00810F53" w:rsidRPr="005E7BDB" w:rsidRDefault="00810F53" w:rsidP="00810F53">
      <w:pPr>
        <w:rPr>
          <w:rFonts w:ascii="Times New Roman" w:eastAsia="Times New Roman" w:hAnsi="Times New Roman" w:cs="Times New Roman"/>
          <w:lang w:eastAsia="en-AU"/>
        </w:rPr>
      </w:pPr>
      <w:r w:rsidRPr="005E7BDB">
        <w:rPr>
          <w:rFonts w:ascii="Times New Roman" w:eastAsia="Times New Roman" w:hAnsi="Times New Roman" w:cs="Times New Roman"/>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b/>
          <w:bCs/>
          <w:color w:val="363636"/>
          <w:lang w:eastAsia="en-AU"/>
        </w:rPr>
        <w:t>If you have a spider phobia, then researchers need you.</w:t>
      </w:r>
      <w:r w:rsidRPr="00810F53">
        <w:rPr>
          <w:rFonts w:eastAsia="Times New Roman" w:cstheme="minorHAnsi"/>
          <w:lang w:eastAsia="en-AU"/>
        </w:rPr>
        <w:t> Scientists from the </w:t>
      </w:r>
      <w:hyperlink r:id="rId8" w:tgtFrame="_blank" w:history="1">
        <w:r w:rsidRPr="00810F53">
          <w:rPr>
            <w:rFonts w:eastAsia="Times New Roman" w:cstheme="minorHAnsi"/>
            <w:color w:val="6FB048"/>
            <w:u w:val="single"/>
            <w:lang w:eastAsia="en-AU"/>
          </w:rPr>
          <w:t>University of Tasmania</w:t>
        </w:r>
      </w:hyperlink>
      <w:r w:rsidRPr="00810F53">
        <w:rPr>
          <w:rFonts w:eastAsia="Times New Roman" w:cstheme="minorHAnsi"/>
          <w:lang w:eastAsia="en-AU"/>
        </w:rPr>
        <w:t> are looking for volunteers to participate in a new study into spider fear and receive a free trial treatment for their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9B73BC" w:rsidP="00810F53">
      <w:pPr>
        <w:spacing w:line="360" w:lineRule="atLeast"/>
        <w:rPr>
          <w:rFonts w:eastAsia="Times New Roman" w:cstheme="minorHAnsi"/>
          <w:lang w:eastAsia="en-AU"/>
        </w:rPr>
      </w:pPr>
      <w:hyperlink r:id="rId9" w:tgtFrame="_blank" w:history="1">
        <w:r w:rsidR="00810F53" w:rsidRPr="00810F53">
          <w:rPr>
            <w:rFonts w:eastAsia="Times New Roman" w:cstheme="minorHAnsi"/>
            <w:color w:val="6FB048"/>
            <w:u w:val="single"/>
            <w:lang w:eastAsia="en-AU"/>
          </w:rPr>
          <w:t>‘</w:t>
        </w:r>
        <w:proofErr w:type="spellStart"/>
        <w:r w:rsidR="00810F53" w:rsidRPr="00810F53">
          <w:rPr>
            <w:rFonts w:eastAsia="Times New Roman" w:cstheme="minorHAnsi"/>
            <w:color w:val="6FB048"/>
            <w:u w:val="single"/>
            <w:lang w:eastAsia="en-AU"/>
          </w:rPr>
          <w:t>Feardrop</w:t>
        </w:r>
        <w:proofErr w:type="spellEnd"/>
        <w:r w:rsidR="00810F53" w:rsidRPr="00810F53">
          <w:rPr>
            <w:rFonts w:eastAsia="Times New Roman" w:cstheme="minorHAnsi"/>
            <w:color w:val="6FB048"/>
            <w:u w:val="single"/>
            <w:lang w:eastAsia="en-AU"/>
          </w:rPr>
          <w:t>’</w:t>
        </w:r>
      </w:hyperlink>
      <w:r w:rsidR="00810F53" w:rsidRPr="00810F53">
        <w:rPr>
          <w:rFonts w:eastAsia="Times New Roman" w:cstheme="minorHAnsi"/>
          <w:lang w:eastAsia="en-AU"/>
        </w:rPr>
        <w:t xml:space="preserve"> is an online phobia treatment system developed by academics Professor Ken </w:t>
      </w:r>
      <w:proofErr w:type="spellStart"/>
      <w:r w:rsidR="00810F53" w:rsidRPr="00810F53">
        <w:rPr>
          <w:rFonts w:eastAsia="Times New Roman" w:cstheme="minorHAnsi"/>
          <w:lang w:eastAsia="en-AU"/>
        </w:rPr>
        <w:t>Kirkby</w:t>
      </w:r>
      <w:proofErr w:type="spellEnd"/>
      <w:r w:rsidR="00810F53" w:rsidRPr="00810F53">
        <w:rPr>
          <w:rFonts w:eastAsia="Times New Roman" w:cstheme="minorHAnsi"/>
          <w:lang w:eastAsia="en-AU"/>
        </w:rPr>
        <w:t xml:space="preserve">,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Allison Matthews and </w:t>
      </w:r>
      <w:proofErr w:type="spellStart"/>
      <w:r w:rsidR="00810F53" w:rsidRPr="00810F53">
        <w:rPr>
          <w:rFonts w:eastAsia="Times New Roman" w:cstheme="minorHAnsi"/>
          <w:lang w:eastAsia="en-AU"/>
        </w:rPr>
        <w:t>Dr</w:t>
      </w:r>
      <w:proofErr w:type="spellEnd"/>
      <w:r w:rsidR="00810F53" w:rsidRPr="00810F53">
        <w:rPr>
          <w:rFonts w:eastAsia="Times New Roman" w:cstheme="minorHAnsi"/>
          <w:lang w:eastAsia="en-AU"/>
        </w:rPr>
        <w:t xml:space="preserve"> Joel </w:t>
      </w:r>
      <w:proofErr w:type="spellStart"/>
      <w:r w:rsidR="00810F53" w:rsidRPr="00810F53">
        <w:rPr>
          <w:rFonts w:eastAsia="Times New Roman" w:cstheme="minorHAnsi"/>
          <w:lang w:eastAsia="en-AU"/>
        </w:rPr>
        <w:t>Scanlan</w:t>
      </w:r>
      <w:proofErr w:type="spellEnd"/>
      <w:r w:rsidR="00810F53" w:rsidRPr="00810F53">
        <w:rPr>
          <w:rFonts w:eastAsia="Times New Roman" w:cstheme="minorHAnsi"/>
          <w:lang w:eastAsia="en-AU"/>
        </w:rPr>
        <w:t xml:space="preserve"> and one of a few programs to directly deliver exposure treatment online.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lastRenderedPageBreak/>
        <w:t>Statistics show approximately 5-10 per cent of the adult population experience some form of specific phobia, with higher rates found among females than males.</w:t>
      </w:r>
    </w:p>
    <w:p w:rsidR="00810F53" w:rsidRPr="00810F53" w:rsidRDefault="00810F53" w:rsidP="00810F53">
      <w:pPr>
        <w:rPr>
          <w:rFonts w:eastAsia="Times New Roman" w:cstheme="minorHAnsi"/>
          <w:lang w:eastAsia="en-AU"/>
        </w:rPr>
      </w:pPr>
      <w:r w:rsidRPr="00810F53">
        <w:rPr>
          <w:rFonts w:eastAsia="Times New Roman" w:cstheme="minorHAnsi"/>
          <w:lang w:eastAsia="en-AU"/>
        </w:rPr>
        <w:t xml:space="preserve">The current research is being conducted by </w:t>
      </w:r>
      <w:proofErr w:type="spellStart"/>
      <w:r w:rsidRPr="00810F53">
        <w:rPr>
          <w:rFonts w:eastAsia="Times New Roman" w:cstheme="minorHAnsi"/>
          <w:lang w:eastAsia="en-AU"/>
        </w:rPr>
        <w:t>Liselot</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a University of Tasmania Master’s student in Clinical Psychology, who said the program was an easily accessible way for people to access assistance for their spider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“When people are confronted by the feared object or situation they can feel extremely anxious and can experience a panic attack which can have significant, unwanted effects on their everyday life,”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“Unfortunately, many people with phobias do not seek treatment due to accessibility, cost and duration, which is why online treatment could be a helpful solution.”</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outlineLvl w:val="2"/>
        <w:rPr>
          <w:rFonts w:eastAsia="Times New Roman" w:cstheme="minorHAnsi"/>
          <w:b/>
          <w:bCs/>
          <w:color w:val="0A0A0A"/>
          <w:sz w:val="27"/>
          <w:szCs w:val="27"/>
          <w:lang w:eastAsia="en-AU"/>
        </w:rPr>
      </w:pPr>
      <w:r w:rsidRPr="00810F53">
        <w:rPr>
          <w:rFonts w:eastAsia="Times New Roman" w:cstheme="minorHAnsi"/>
          <w:b/>
          <w:bCs/>
          <w:color w:val="0A0A0A"/>
          <w:sz w:val="27"/>
          <w:szCs w:val="27"/>
          <w:lang w:eastAsia="en-AU"/>
        </w:rPr>
        <w:t>Graded exposure to reduce phobia</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t>‘</w:t>
      </w:r>
      <w:proofErr w:type="spellStart"/>
      <w:r w:rsidRPr="00810F53">
        <w:rPr>
          <w:rFonts w:eastAsia="Times New Roman" w:cstheme="minorHAnsi"/>
          <w:lang w:eastAsia="en-AU"/>
        </w:rPr>
        <w:t>Feardrop</w:t>
      </w:r>
      <w:proofErr w:type="spellEnd"/>
      <w:r w:rsidRPr="00810F53">
        <w:rPr>
          <w:rFonts w:eastAsia="Times New Roman" w:cstheme="minorHAnsi"/>
          <w:lang w:eastAsia="en-AU"/>
        </w:rPr>
        <w:t>’ is designed to help people overcome their fears through a common psychological technique known as graded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 xml:space="preserve">“The goal of exposure therapy is to expose the individual to the feared object gradually until they experience a reduction in fear through the process of habituation,” </w:t>
      </w: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proofErr w:type="spellStart"/>
      <w:r w:rsidRPr="00810F53">
        <w:rPr>
          <w:rFonts w:eastAsia="Times New Roman" w:cstheme="minorHAnsi"/>
          <w:lang w:eastAsia="en-AU"/>
        </w:rPr>
        <w:t>Ms</w:t>
      </w:r>
      <w:proofErr w:type="spellEnd"/>
      <w:r w:rsidRPr="00810F53">
        <w:rPr>
          <w:rFonts w:eastAsia="Times New Roman" w:cstheme="minorHAnsi"/>
          <w:lang w:eastAsia="en-AU"/>
        </w:rPr>
        <w:t xml:space="preserve"> </w:t>
      </w:r>
      <w:proofErr w:type="spellStart"/>
      <w:r w:rsidRPr="00810F53">
        <w:rPr>
          <w:rFonts w:eastAsia="Times New Roman" w:cstheme="minorHAnsi"/>
          <w:lang w:eastAsia="en-AU"/>
        </w:rPr>
        <w:t>Goudswaard</w:t>
      </w:r>
      <w:proofErr w:type="spellEnd"/>
      <w:r w:rsidRPr="00810F53">
        <w:rPr>
          <w:rFonts w:eastAsia="Times New Roman" w:cstheme="minorHAnsi"/>
          <w:lang w:eastAsia="en-AU"/>
        </w:rPr>
        <w:t xml:space="preserve"> said the online treatment could help people to reduce their fear of spiders in everyday life and may act as a stepping stone for real life exposure.</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“We are conducting this research trial to assess the effectiveness of the treatment and to work out the best way to present the images to achieve the maximum benefit for our participants,” she said.</w:t>
      </w:r>
    </w:p>
    <w:p w:rsidR="00810F53" w:rsidRPr="00810F53" w:rsidRDefault="00810F53" w:rsidP="00810F53">
      <w:pPr>
        <w:rPr>
          <w:rFonts w:eastAsia="Times New Roman" w:cstheme="minorHAnsi"/>
          <w:lang w:eastAsia="en-AU"/>
        </w:rPr>
      </w:pP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“It is also hoped that by investigating individuals’ varying responses to treatment and contributing factors, we will be able to tailor exposure treatment to the individual based on their needs,” she said.</w:t>
      </w:r>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line="360" w:lineRule="atLeast"/>
        <w:rPr>
          <w:rFonts w:eastAsia="Times New Roman" w:cstheme="minorHAnsi"/>
          <w:lang w:eastAsia="en-AU"/>
        </w:rPr>
      </w:pPr>
      <w:r w:rsidRPr="00810F53">
        <w:rPr>
          <w:rFonts w:eastAsia="Times New Roman" w:cstheme="minorHAnsi"/>
          <w:lang w:eastAsia="en-AU"/>
        </w:rPr>
        <w:t>Volunteers who are interested in participating can register online at </w:t>
      </w:r>
      <w:hyperlink r:id="rId10" w:tgtFrame="_blank" w:history="1">
        <w:r w:rsidRPr="00810F53">
          <w:rPr>
            <w:rFonts w:eastAsia="Times New Roman" w:cstheme="minorHAnsi"/>
            <w:color w:val="6FB048"/>
            <w:u w:val="single"/>
            <w:lang w:eastAsia="en-AU"/>
          </w:rPr>
          <w:t>www.feardrop.com</w:t>
        </w:r>
      </w:hyperlink>
      <w:r w:rsidRPr="00810F53">
        <w:rPr>
          <w:rFonts w:eastAsia="Times New Roman" w:cstheme="minorHAnsi"/>
          <w:lang w:eastAsia="en-AU"/>
        </w:rPr>
        <w:t> to begin the trial treatment, or email </w:t>
      </w:r>
      <w:hyperlink r:id="rId11" w:tgtFrame="_blank" w:history="1">
        <w:r w:rsidRPr="00810F53">
          <w:rPr>
            <w:rFonts w:eastAsia="Times New Roman" w:cstheme="minorHAnsi"/>
            <w:color w:val="6FB048"/>
            <w:u w:val="single"/>
            <w:lang w:eastAsia="en-AU"/>
          </w:rPr>
          <w:t>contact@feardrop.com</w:t>
        </w:r>
      </w:hyperlink>
    </w:p>
    <w:p w:rsidR="00810F53" w:rsidRPr="00810F53" w:rsidRDefault="00810F53" w:rsidP="00810F53">
      <w:pPr>
        <w:rPr>
          <w:rFonts w:eastAsia="Times New Roman" w:cstheme="minorHAnsi"/>
          <w:lang w:eastAsia="en-AU"/>
        </w:rPr>
      </w:pPr>
      <w:r w:rsidRPr="00810F53">
        <w:rPr>
          <w:rFonts w:eastAsia="Times New Roman" w:cstheme="minorHAnsi"/>
          <w:lang w:eastAsia="en-AU"/>
        </w:rPr>
        <w:br/>
      </w:r>
    </w:p>
    <w:p w:rsidR="00810F53" w:rsidRPr="00810F53" w:rsidRDefault="00810F53" w:rsidP="00810F53">
      <w:pPr>
        <w:spacing w:after="150" w:line="360" w:lineRule="atLeast"/>
        <w:rPr>
          <w:rFonts w:eastAsia="Times New Roman" w:cstheme="minorHAnsi"/>
          <w:lang w:eastAsia="en-AU"/>
        </w:rPr>
      </w:pPr>
      <w:r w:rsidRPr="00810F53">
        <w:rPr>
          <w:rFonts w:eastAsia="Times New Roman" w:cstheme="minorHAnsi"/>
          <w:lang w:eastAsia="en-AU"/>
        </w:rPr>
        <w:t>Researchers also have an online program available for OCD symptoms at </w:t>
      </w:r>
      <w:hyperlink r:id="rId12" w:tgtFrame="_blank" w:history="1">
        <w:r w:rsidRPr="00810F53">
          <w:rPr>
            <w:rFonts w:eastAsia="Times New Roman" w:cstheme="minorHAnsi"/>
            <w:color w:val="6FB048"/>
            <w:u w:val="single"/>
            <w:lang w:eastAsia="en-AU"/>
          </w:rPr>
          <w:t>www.ocddrop.com</w:t>
        </w:r>
      </w:hyperlink>
    </w:p>
    <w:sectPr w:rsidR="00810F53" w:rsidRPr="00810F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05C8E4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5E160A"/>
    <w:multiLevelType w:val="hybridMultilevel"/>
    <w:tmpl w:val="8912FF82"/>
    <w:lvl w:ilvl="0" w:tplc="B412A5D2">
      <w:start w:val="1"/>
      <w:numFmt w:val="decimal"/>
      <w:lvlText w:val="%1."/>
      <w:lvlJc w:val="left"/>
      <w:pPr>
        <w:ind w:left="502"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4707B"/>
    <w:multiLevelType w:val="hybridMultilevel"/>
    <w:tmpl w:val="43AEC9E4"/>
    <w:lvl w:ilvl="0" w:tplc="E736BE2C">
      <w:start w:val="1"/>
      <w:numFmt w:val="decimal"/>
      <w:lvlText w:val="%1."/>
      <w:lvlJc w:val="left"/>
      <w:pPr>
        <w:ind w:left="720" w:hanging="360"/>
      </w:pPr>
    </w:lvl>
    <w:lvl w:ilvl="1" w:tplc="B8947F7E">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C257FEB"/>
    <w:multiLevelType w:val="hybridMultilevel"/>
    <w:tmpl w:val="BE26542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47984F64"/>
    <w:multiLevelType w:val="hybridMultilevel"/>
    <w:tmpl w:val="351AB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EBF4B31"/>
    <w:multiLevelType w:val="hybridMultilevel"/>
    <w:tmpl w:val="BAAAB1F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50AF0F13"/>
    <w:multiLevelType w:val="hybridMultilevel"/>
    <w:tmpl w:val="1402DB84"/>
    <w:lvl w:ilvl="0" w:tplc="0C09000F">
      <w:start w:val="1"/>
      <w:numFmt w:val="decimal"/>
      <w:lvlText w:val="%1."/>
      <w:lvlJc w:val="left"/>
      <w:pPr>
        <w:ind w:left="502"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586730A"/>
    <w:multiLevelType w:val="hybridMultilevel"/>
    <w:tmpl w:val="38069578"/>
    <w:lvl w:ilvl="0" w:tplc="4DFAEB08">
      <w:start w:val="1"/>
      <w:numFmt w:val="bullet"/>
      <w:lvlText w:val=""/>
      <w:lvlJc w:val="left"/>
      <w:pPr>
        <w:ind w:left="720" w:hanging="360"/>
      </w:pPr>
      <w:rPr>
        <w:rFonts w:ascii="Symbol" w:hAnsi="Symbol" w:hint="default"/>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9645217"/>
    <w:multiLevelType w:val="hybridMultilevel"/>
    <w:tmpl w:val="F16EA5F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571924"/>
    <w:multiLevelType w:val="hybridMultilevel"/>
    <w:tmpl w:val="6E2E34D0"/>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8"/>
  </w:num>
  <w:num w:numId="4">
    <w:abstractNumId w:val="4"/>
  </w:num>
  <w:num w:numId="5">
    <w:abstractNumId w:val="5"/>
  </w:num>
  <w:num w:numId="6">
    <w:abstractNumId w:val="6"/>
  </w:num>
  <w:num w:numId="7">
    <w:abstractNumId w:val="0"/>
  </w:num>
  <w:num w:numId="8">
    <w:abstractNumId w:val="3"/>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76"/>
    <w:rsid w:val="00011E5E"/>
    <w:rsid w:val="000147C0"/>
    <w:rsid w:val="00026BC9"/>
    <w:rsid w:val="00090539"/>
    <w:rsid w:val="000F184C"/>
    <w:rsid w:val="001156CC"/>
    <w:rsid w:val="001F6FF3"/>
    <w:rsid w:val="00202208"/>
    <w:rsid w:val="00236BE1"/>
    <w:rsid w:val="00281F32"/>
    <w:rsid w:val="002C64C2"/>
    <w:rsid w:val="002D6B33"/>
    <w:rsid w:val="00306C36"/>
    <w:rsid w:val="003156D2"/>
    <w:rsid w:val="00364602"/>
    <w:rsid w:val="00366220"/>
    <w:rsid w:val="003C6A44"/>
    <w:rsid w:val="003F248D"/>
    <w:rsid w:val="0043372E"/>
    <w:rsid w:val="004611F6"/>
    <w:rsid w:val="004773EF"/>
    <w:rsid w:val="004F3F76"/>
    <w:rsid w:val="005C7C48"/>
    <w:rsid w:val="00652B4D"/>
    <w:rsid w:val="007704BD"/>
    <w:rsid w:val="007B185C"/>
    <w:rsid w:val="00810F53"/>
    <w:rsid w:val="0082011C"/>
    <w:rsid w:val="009B73BC"/>
    <w:rsid w:val="00AA37A5"/>
    <w:rsid w:val="00B315CA"/>
    <w:rsid w:val="00B336D4"/>
    <w:rsid w:val="00B728B9"/>
    <w:rsid w:val="00B8305F"/>
    <w:rsid w:val="00B84DF8"/>
    <w:rsid w:val="00BB6848"/>
    <w:rsid w:val="00BD0C28"/>
    <w:rsid w:val="00C10CE5"/>
    <w:rsid w:val="00C11C9E"/>
    <w:rsid w:val="00C458B2"/>
    <w:rsid w:val="00C533BC"/>
    <w:rsid w:val="00C55D68"/>
    <w:rsid w:val="00CF16AE"/>
    <w:rsid w:val="00D73E87"/>
    <w:rsid w:val="00DA0253"/>
    <w:rsid w:val="00DB5376"/>
    <w:rsid w:val="00DD11B8"/>
    <w:rsid w:val="00E75B96"/>
    <w:rsid w:val="00ED08B1"/>
    <w:rsid w:val="00F07218"/>
    <w:rsid w:val="00F12BBA"/>
    <w:rsid w:val="00FD7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C7CF"/>
  <w15:chartTrackingRefBased/>
  <w15:docId w15:val="{8782C0FC-1004-4A3A-9AFC-5DD84F189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3F76"/>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3F76"/>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lang w:val="en-AU"/>
    </w:rPr>
  </w:style>
  <w:style w:type="character" w:customStyle="1" w:styleId="TitleChar">
    <w:name w:val="Title Char"/>
    <w:basedOn w:val="DefaultParagraphFont"/>
    <w:link w:val="Title"/>
    <w:uiPriority w:val="10"/>
    <w:rsid w:val="004F3F76"/>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3F76"/>
    <w:pPr>
      <w:ind w:left="720"/>
      <w:contextualSpacing/>
    </w:pPr>
  </w:style>
  <w:style w:type="character" w:styleId="Hyperlink">
    <w:name w:val="Hyperlink"/>
    <w:basedOn w:val="DefaultParagraphFont"/>
    <w:uiPriority w:val="99"/>
    <w:unhideWhenUsed/>
    <w:rsid w:val="004F3F76"/>
    <w:rPr>
      <w:color w:val="0563C1" w:themeColor="hyperlink"/>
      <w:u w:val="single"/>
    </w:rPr>
  </w:style>
  <w:style w:type="paragraph" w:styleId="ListBullet3">
    <w:name w:val="List Bullet 3"/>
    <w:basedOn w:val="Normal"/>
    <w:uiPriority w:val="99"/>
    <w:unhideWhenUsed/>
    <w:rsid w:val="002D6B33"/>
    <w:pPr>
      <w:numPr>
        <w:numId w:val="7"/>
      </w:numPr>
      <w:spacing w:after="200" w:line="276" w:lineRule="auto"/>
      <w:contextualSpacing/>
    </w:pPr>
    <w:rPr>
      <w:sz w:val="22"/>
      <w:szCs w:val="22"/>
      <w:lang w:val="en-AU"/>
    </w:rPr>
  </w:style>
  <w:style w:type="paragraph" w:styleId="BalloonText">
    <w:name w:val="Balloon Text"/>
    <w:basedOn w:val="Normal"/>
    <w:link w:val="BalloonTextChar"/>
    <w:uiPriority w:val="99"/>
    <w:semiHidden/>
    <w:unhideWhenUsed/>
    <w:rsid w:val="00CF16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6A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as.edu.a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www.ocddro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straliascience.tv/overcome-your-spider-phobia-on-the-world-wide-web/" TargetMode="External"/><Relationship Id="rId11" Type="http://schemas.openxmlformats.org/officeDocument/2006/relationships/hyperlink" Target="mailto:contact@feardrop.com" TargetMode="External"/><Relationship Id="rId5" Type="http://schemas.openxmlformats.org/officeDocument/2006/relationships/image" Target="media/image1.jpeg"/><Relationship Id="rId10" Type="http://schemas.openxmlformats.org/officeDocument/2006/relationships/hyperlink" Target="http://www.feardrop.com/" TargetMode="External"/><Relationship Id="rId4" Type="http://schemas.openxmlformats.org/officeDocument/2006/relationships/webSettings" Target="webSettings.xml"/><Relationship Id="rId9" Type="http://schemas.openxmlformats.org/officeDocument/2006/relationships/hyperlink" Target="https://www.feardro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3</cp:revision>
  <cp:lastPrinted>2021-03-15T00:40:00Z</cp:lastPrinted>
  <dcterms:created xsi:type="dcterms:W3CDTF">2021-11-26T05:24:00Z</dcterms:created>
  <dcterms:modified xsi:type="dcterms:W3CDTF">2021-11-26T05:25:00Z</dcterms:modified>
</cp:coreProperties>
</file>