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8252D" w14:textId="77777777" w:rsidR="009C768F" w:rsidRPr="009C768F" w:rsidRDefault="009C768F" w:rsidP="009C768F">
      <w:pPr>
        <w:rPr>
          <w:rFonts w:asciiTheme="majorHAnsi" w:hAnsiTheme="majorHAnsi"/>
          <w:b/>
          <w:u w:val="single"/>
        </w:rPr>
      </w:pPr>
      <w:r w:rsidRPr="009C768F">
        <w:rPr>
          <w:rFonts w:asciiTheme="majorHAnsi" w:hAnsiTheme="majorHAnsi"/>
          <w:b/>
          <w:u w:val="single"/>
        </w:rPr>
        <w:t xml:space="preserve">Practice questions from past exams. </w:t>
      </w:r>
    </w:p>
    <w:p w14:paraId="034717A7" w14:textId="77777777" w:rsidR="009C768F" w:rsidRPr="009C768F" w:rsidRDefault="009C768F" w:rsidP="009C768F">
      <w:pPr>
        <w:pStyle w:val="NormalWeb"/>
        <w:rPr>
          <w:rFonts w:ascii="Arial" w:hAnsi="Arial" w:cs="Arial"/>
          <w:b/>
          <w:sz w:val="22"/>
          <w:szCs w:val="22"/>
          <w:u w:val="single"/>
        </w:rPr>
      </w:pPr>
      <w:r w:rsidRPr="009C768F">
        <w:rPr>
          <w:rFonts w:ascii="Arial" w:hAnsi="Arial" w:cs="Arial"/>
          <w:b/>
          <w:sz w:val="22"/>
          <w:szCs w:val="22"/>
          <w:u w:val="single"/>
        </w:rPr>
        <w:t xml:space="preserve">2o13 stage 3 </w:t>
      </w:r>
      <w:proofErr w:type="gramStart"/>
      <w:r w:rsidRPr="009C768F">
        <w:rPr>
          <w:rFonts w:ascii="Arial" w:hAnsi="Arial" w:cs="Arial"/>
          <w:b/>
          <w:sz w:val="22"/>
          <w:szCs w:val="22"/>
          <w:u w:val="single"/>
        </w:rPr>
        <w:t>paper</w:t>
      </w:r>
      <w:proofErr w:type="gramEnd"/>
    </w:p>
    <w:p w14:paraId="59630F26" w14:textId="77777777" w:rsidR="009C768F" w:rsidRPr="00576105" w:rsidRDefault="009C768F" w:rsidP="009C768F">
      <w:pPr>
        <w:pStyle w:val="NormalWeb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1. </w:t>
      </w:r>
      <w:r w:rsidRPr="00576105">
        <w:rPr>
          <w:rFonts w:ascii="Arial" w:hAnsi="Arial" w:cs="Arial"/>
          <w:b/>
          <w:i/>
          <w:sz w:val="22"/>
          <w:szCs w:val="22"/>
        </w:rPr>
        <w:t xml:space="preserve">Attachment </w:t>
      </w:r>
      <w:r w:rsidRPr="00576105"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>(9 marks)</w:t>
      </w:r>
    </w:p>
    <w:p w14:paraId="48490876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Define attachment.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14:paraId="34D677AD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B9F567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Name and explain briefly </w:t>
      </w:r>
      <w:r w:rsidRPr="00EB4BAD">
        <w:rPr>
          <w:rFonts w:ascii="Arial" w:hAnsi="Arial" w:cs="Arial"/>
          <w:b/>
          <w:sz w:val="22"/>
          <w:szCs w:val="22"/>
        </w:rPr>
        <w:t>three</w:t>
      </w:r>
      <w:r>
        <w:rPr>
          <w:rFonts w:ascii="Arial,Bold" w:hAnsi="Arial,Bold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types of attachment behaviour as proposed by</w:t>
      </w:r>
      <w:r>
        <w:rPr>
          <w:rFonts w:ascii="Arial" w:hAnsi="Arial" w:cs="Arial"/>
          <w:sz w:val="22"/>
          <w:szCs w:val="22"/>
        </w:rPr>
        <w:br/>
        <w:t xml:space="preserve">Ainsworth from her study of infants in the Strange Situation.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(6 marks)</w:t>
      </w:r>
    </w:p>
    <w:p w14:paraId="530823D1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52F9FD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4D62C8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D386DF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Are there cultural differences in attachment? Refer to </w:t>
      </w:r>
      <w:r w:rsidRPr="00EB4BAD">
        <w:rPr>
          <w:rFonts w:ascii="Arial" w:hAnsi="Arial" w:cs="Arial"/>
          <w:b/>
          <w:sz w:val="22"/>
          <w:szCs w:val="22"/>
        </w:rPr>
        <w:t>one</w:t>
      </w:r>
      <w:r>
        <w:rPr>
          <w:rFonts w:ascii="Arial,Bold" w:hAnsi="Arial,Bold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example of psychological research to support your response.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10E9E84A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811919" w14:textId="77777777" w:rsidR="009C768F" w:rsidRDefault="009C768F" w:rsidP="009C768F">
      <w:pPr>
        <w:pStyle w:val="NormalWeb"/>
        <w:rPr>
          <w:rFonts w:ascii="Arial" w:hAnsi="Arial" w:cs="Arial"/>
          <w:b/>
          <w:i/>
          <w:sz w:val="22"/>
          <w:szCs w:val="22"/>
        </w:rPr>
      </w:pPr>
    </w:p>
    <w:p w14:paraId="0BACD975" w14:textId="77777777" w:rsidR="009C768F" w:rsidRPr="00576105" w:rsidRDefault="009C768F" w:rsidP="009C768F">
      <w:pPr>
        <w:pStyle w:val="NormalWeb"/>
        <w:rPr>
          <w:rFonts w:ascii="Arial" w:hAnsi="Arial" w:cs="Arial"/>
          <w:b/>
          <w:i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i/>
          <w:sz w:val="22"/>
          <w:szCs w:val="22"/>
        </w:rPr>
        <w:lastRenderedPageBreak/>
        <w:t xml:space="preserve">Question </w:t>
      </w:r>
      <w:r w:rsidRPr="00576105">
        <w:rPr>
          <w:rFonts w:ascii="Arial" w:hAnsi="Arial" w:cs="Arial"/>
          <w:b/>
          <w:i/>
          <w:sz w:val="22"/>
          <w:szCs w:val="22"/>
        </w:rPr>
        <w:t xml:space="preserve">3. Communication </w:t>
      </w:r>
      <w:r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  <w:t xml:space="preserve">(17 marks) </w:t>
      </w:r>
    </w:p>
    <w:p w14:paraId="011F1D46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Outline</w:t>
      </w:r>
      <w:r w:rsidRPr="00576105">
        <w:rPr>
          <w:rFonts w:ascii="Arial" w:hAnsi="Arial" w:cs="Arial"/>
          <w:b/>
          <w:sz w:val="22"/>
          <w:szCs w:val="22"/>
        </w:rPr>
        <w:t xml:space="preserve"> two</w:t>
      </w:r>
      <w:r>
        <w:rPr>
          <w:rFonts w:ascii="Arial,Bold" w:hAnsi="Arial,Bold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features of the ‘restricted code’ of language identified by Bernstein. (2 marks)</w:t>
      </w:r>
    </w:p>
    <w:p w14:paraId="21B2A9A6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roofErr w:type="gramStart"/>
      <w:r>
        <w:rPr>
          <w:rFonts w:ascii="Arial" w:hAnsi="Arial" w:cs="Arial"/>
          <w:sz w:val="22"/>
          <w:szCs w:val="22"/>
        </w:rPr>
        <w:t>b</w:t>
      </w:r>
      <w:proofErr w:type="gramEnd"/>
      <w:r>
        <w:rPr>
          <w:rFonts w:ascii="Arial" w:hAnsi="Arial" w:cs="Arial"/>
          <w:sz w:val="22"/>
          <w:szCs w:val="22"/>
        </w:rPr>
        <w:t xml:space="preserve">) What is the difference between Bernstein’s view of the ‘restricted code’ and </w:t>
      </w:r>
      <w:proofErr w:type="spellStart"/>
      <w:r>
        <w:rPr>
          <w:rFonts w:ascii="Arial" w:hAnsi="Arial" w:cs="Arial"/>
          <w:sz w:val="22"/>
          <w:szCs w:val="22"/>
        </w:rPr>
        <w:t>Labov’s</w:t>
      </w:r>
      <w:proofErr w:type="spellEnd"/>
      <w:r>
        <w:rPr>
          <w:rFonts w:ascii="Arial" w:hAnsi="Arial" w:cs="Arial"/>
          <w:sz w:val="22"/>
          <w:szCs w:val="22"/>
        </w:rPr>
        <w:br/>
        <w:t xml:space="preserve">view of ‘Black English Vernacular’?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5E230704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D11543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Name and describe briefly the gender difference in communication identified by </w:t>
      </w:r>
      <w:proofErr w:type="spellStart"/>
      <w:r>
        <w:rPr>
          <w:rFonts w:ascii="Arial" w:hAnsi="Arial" w:cs="Arial"/>
          <w:sz w:val="22"/>
          <w:szCs w:val="22"/>
        </w:rPr>
        <w:t>Tannen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(4marks)</w:t>
      </w:r>
    </w:p>
    <w:p w14:paraId="70295D3D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EAEC50" w14:textId="77777777" w:rsidR="009C768F" w:rsidRPr="009C768F" w:rsidRDefault="009C768F" w:rsidP="009C768F">
      <w:pPr>
        <w:pStyle w:val="NormalWeb"/>
        <w:rPr>
          <w:rFonts w:ascii="Arial" w:hAnsi="Arial" w:cs="Arial"/>
          <w:b/>
          <w:sz w:val="22"/>
          <w:szCs w:val="22"/>
          <w:u w:val="single"/>
        </w:rPr>
      </w:pPr>
      <w:r w:rsidRPr="009C768F">
        <w:rPr>
          <w:rFonts w:ascii="Arial" w:hAnsi="Arial" w:cs="Arial"/>
          <w:b/>
          <w:sz w:val="22"/>
          <w:szCs w:val="22"/>
          <w:u w:val="single"/>
        </w:rPr>
        <w:t xml:space="preserve">2012 stage 3 </w:t>
      </w:r>
      <w:proofErr w:type="gramStart"/>
      <w:r w:rsidRPr="009C768F">
        <w:rPr>
          <w:rFonts w:ascii="Arial" w:hAnsi="Arial" w:cs="Arial"/>
          <w:b/>
          <w:sz w:val="22"/>
          <w:szCs w:val="22"/>
          <w:u w:val="single"/>
        </w:rPr>
        <w:t>paper</w:t>
      </w:r>
      <w:proofErr w:type="gramEnd"/>
    </w:p>
    <w:p w14:paraId="3878A7E2" w14:textId="77777777" w:rsidR="009C768F" w:rsidRPr="00576105" w:rsidRDefault="009C768F" w:rsidP="009C768F">
      <w:pPr>
        <w:pStyle w:val="NormalWeb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Question </w:t>
      </w:r>
      <w:r w:rsidRPr="00576105">
        <w:rPr>
          <w:rFonts w:ascii="Arial" w:hAnsi="Arial" w:cs="Arial"/>
          <w:b/>
          <w:i/>
          <w:sz w:val="22"/>
          <w:szCs w:val="22"/>
        </w:rPr>
        <w:t>4. Persuasive Communication</w:t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576105">
        <w:rPr>
          <w:rFonts w:ascii="Arial" w:hAnsi="Arial" w:cs="Arial"/>
          <w:b/>
          <w:i/>
          <w:sz w:val="22"/>
          <w:szCs w:val="22"/>
        </w:rPr>
        <w:tab/>
        <w:t>(9 marks)</w:t>
      </w:r>
    </w:p>
    <w:p w14:paraId="07CD5575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Define ‘persuasive communication’.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14:paraId="6B542080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6FB4C8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List </w:t>
      </w:r>
      <w:r>
        <w:rPr>
          <w:rFonts w:ascii="Arial" w:hAnsi="Arial" w:cs="Arial"/>
          <w:b/>
          <w:bCs/>
          <w:sz w:val="22"/>
          <w:szCs w:val="22"/>
        </w:rPr>
        <w:t xml:space="preserve">two </w:t>
      </w:r>
      <w:r>
        <w:rPr>
          <w:rFonts w:ascii="Arial" w:hAnsi="Arial" w:cs="Arial"/>
          <w:sz w:val="22"/>
          <w:szCs w:val="22"/>
        </w:rPr>
        <w:t xml:space="preserve">characteristics of an audience that could affect the style of presentation used for persuasive communication.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9770DE2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5C7DE7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Identify and explain </w:t>
      </w:r>
      <w:r>
        <w:rPr>
          <w:rFonts w:ascii="Arial" w:hAnsi="Arial" w:cs="Arial"/>
          <w:b/>
          <w:bCs/>
          <w:sz w:val="22"/>
          <w:szCs w:val="22"/>
        </w:rPr>
        <w:t xml:space="preserve">one </w:t>
      </w:r>
      <w:r>
        <w:rPr>
          <w:rFonts w:ascii="Arial" w:hAnsi="Arial" w:cs="Arial"/>
          <w:sz w:val="22"/>
          <w:szCs w:val="22"/>
        </w:rPr>
        <w:t>factor relating to a person as the source of a message</w:t>
      </w:r>
      <w:r>
        <w:rPr>
          <w:rFonts w:ascii="Arial" w:hAnsi="Arial" w:cs="Arial"/>
          <w:sz w:val="22"/>
          <w:szCs w:val="22"/>
        </w:rPr>
        <w:br/>
        <w:t>which would enhance the persuasiveness of the message.  (2 marks)</w:t>
      </w:r>
    </w:p>
    <w:p w14:paraId="6256E8D9" w14:textId="77777777" w:rsidR="009C768F" w:rsidRDefault="009C768F" w:rsidP="009C768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</w:t>
      </w:r>
      <w:r>
        <w:rPr>
          <w:rFonts w:ascii="Arial" w:hAnsi="Arial" w:cs="Arial"/>
          <w:b/>
          <w:bCs/>
          <w:sz w:val="22"/>
          <w:szCs w:val="22"/>
        </w:rPr>
        <w:t xml:space="preserve">two (2) </w:t>
      </w:r>
      <w:r>
        <w:rPr>
          <w:rFonts w:ascii="Arial" w:hAnsi="Arial" w:cs="Arial"/>
          <w:sz w:val="22"/>
          <w:szCs w:val="22"/>
        </w:rPr>
        <w:t>persuasive communication techniques that are used in the following advertisement and explain how they contribute to its persuasiveness. (4 marks)</w:t>
      </w:r>
    </w:p>
    <w:p w14:paraId="3B2FB62F" w14:textId="77777777" w:rsidR="009C768F" w:rsidRPr="009C768F" w:rsidRDefault="009C768F">
      <w:pPr>
        <w:rPr>
          <w:rFonts w:asciiTheme="majorHAnsi" w:hAnsiTheme="majorHAnsi"/>
        </w:rPr>
      </w:pPr>
    </w:p>
    <w:sectPr w:rsidR="009C768F" w:rsidRPr="009C768F" w:rsidSect="00EC47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8F"/>
    <w:rsid w:val="00070FF4"/>
    <w:rsid w:val="009C768F"/>
    <w:rsid w:val="00AF3A58"/>
    <w:rsid w:val="00E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F0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C768F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C768F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842</Words>
  <Characters>4801</Characters>
  <Application>Microsoft Macintosh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March</dc:creator>
  <cp:keywords/>
  <dc:description/>
  <cp:lastModifiedBy>Chanel March</cp:lastModifiedBy>
  <cp:revision>2</cp:revision>
  <dcterms:created xsi:type="dcterms:W3CDTF">2016-05-15T05:05:00Z</dcterms:created>
  <dcterms:modified xsi:type="dcterms:W3CDTF">2016-05-15T05:57:00Z</dcterms:modified>
</cp:coreProperties>
</file>