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08D3" w14:textId="42DF82D7" w:rsidR="003F0FFC" w:rsidRDefault="006A50D8"/>
    <w:p w14:paraId="13AB3FE2" w14:textId="2BBE8969" w:rsidR="00A4689B" w:rsidRDefault="00A4689B"/>
    <w:p w14:paraId="47AA3F7C" w14:textId="695256AE" w:rsidR="00A4689B" w:rsidRDefault="00A4689B"/>
    <w:p w14:paraId="16D43ADD" w14:textId="66E2E81B" w:rsidR="00A4689B" w:rsidRDefault="00A4689B"/>
    <w:p w14:paraId="29EF3A03" w14:textId="599155A3" w:rsidR="00A4689B" w:rsidRDefault="00A4689B"/>
    <w:p w14:paraId="378F322C" w14:textId="0B84814D" w:rsidR="00A4689B" w:rsidRDefault="00A4689B"/>
    <w:p w14:paraId="75612D1A" w14:textId="2C0C3F40" w:rsidR="00A4689B" w:rsidRDefault="00A4689B"/>
    <w:p w14:paraId="6CE33704" w14:textId="63C27A34" w:rsidR="00A4689B" w:rsidRDefault="00A4689B"/>
    <w:p w14:paraId="36D71082" w14:textId="73A1091D" w:rsidR="00A4689B" w:rsidRDefault="00A4689B"/>
    <w:p w14:paraId="03E79F17" w14:textId="67CEEB14" w:rsidR="00A4689B" w:rsidRDefault="00A4689B"/>
    <w:p w14:paraId="081D412D" w14:textId="655A05D4" w:rsidR="00A4689B" w:rsidRDefault="00A4689B"/>
    <w:p w14:paraId="499E95D8" w14:textId="63E754A9" w:rsidR="00A4689B" w:rsidRDefault="00A4689B"/>
    <w:p w14:paraId="3CA7C564" w14:textId="0B4C59AF" w:rsidR="00A4689B" w:rsidRDefault="00A4689B"/>
    <w:p w14:paraId="0B194593" w14:textId="638ED850" w:rsidR="00A4689B" w:rsidRDefault="00A4689B"/>
    <w:p w14:paraId="7A0D72F0" w14:textId="70FF6762" w:rsidR="00A4689B" w:rsidRDefault="00A4689B"/>
    <w:p w14:paraId="112E00BB" w14:textId="2CDECF97" w:rsidR="00A4689B" w:rsidRDefault="00A4689B"/>
    <w:p w14:paraId="7ACE9C88" w14:textId="635814F3" w:rsidR="00A4689B" w:rsidRDefault="00A4689B"/>
    <w:p w14:paraId="45289EBF" w14:textId="425ED184" w:rsidR="00A4689B" w:rsidRDefault="00A4689B"/>
    <w:p w14:paraId="4A987D69" w14:textId="570FF16C" w:rsidR="00A4689B" w:rsidRDefault="00A4689B"/>
    <w:p w14:paraId="19AD92A1" w14:textId="32DEEE86" w:rsidR="00A4689B" w:rsidRDefault="00A4689B"/>
    <w:p w14:paraId="2D7161D3" w14:textId="71C298A4" w:rsidR="00A4689B" w:rsidRDefault="00A4689B"/>
    <w:p w14:paraId="5166C63C" w14:textId="6ECFD2F8" w:rsidR="00A4689B" w:rsidRDefault="00A4689B"/>
    <w:p w14:paraId="35DD78DE" w14:textId="0C72B165" w:rsidR="00A4689B" w:rsidRDefault="00A4689B"/>
    <w:p w14:paraId="270C33E1" w14:textId="1A2EFD75" w:rsidR="00A4689B" w:rsidRDefault="00A4689B"/>
    <w:p w14:paraId="17BE2642" w14:textId="74CE60A7" w:rsidR="00A4689B" w:rsidRDefault="00A4689B"/>
    <w:p w14:paraId="2C5EED17" w14:textId="50BA6019" w:rsidR="00A4689B" w:rsidRDefault="00A4689B"/>
    <w:p w14:paraId="0FD55CAC" w14:textId="0750EB5C" w:rsidR="00A4689B" w:rsidRDefault="00A4689B"/>
    <w:p w14:paraId="32778127" w14:textId="77777777" w:rsidR="00A4689B" w:rsidRPr="00355E68" w:rsidRDefault="00A4689B" w:rsidP="00A4689B">
      <w:pPr>
        <w:spacing w:after="0" w:line="360" w:lineRule="auto"/>
        <w:rPr>
          <w:rFonts w:ascii="Arial" w:hAnsi="Arial" w:cs="Arial"/>
          <w:b/>
        </w:rPr>
      </w:pPr>
      <w:r w:rsidRPr="00355E68">
        <w:rPr>
          <w:rFonts w:ascii="Arial" w:hAnsi="Arial" w:cs="Arial"/>
          <w:b/>
        </w:rPr>
        <w:lastRenderedPageBreak/>
        <w:t xml:space="preserve">Section One – Research Methods </w:t>
      </w:r>
      <w:r w:rsidRPr="00355E68">
        <w:rPr>
          <w:rFonts w:ascii="Arial" w:hAnsi="Arial" w:cs="Arial"/>
          <w:b/>
        </w:rPr>
        <w:tab/>
        <w:t>(2</w:t>
      </w:r>
      <w:r>
        <w:rPr>
          <w:rFonts w:ascii="Arial" w:hAnsi="Arial" w:cs="Arial"/>
          <w:b/>
        </w:rPr>
        <w:t>0</w:t>
      </w:r>
      <w:r w:rsidRPr="00355E68">
        <w:rPr>
          <w:rFonts w:ascii="Arial" w:hAnsi="Arial" w:cs="Arial"/>
          <w:b/>
        </w:rPr>
        <w:t xml:space="preserve"> marks)</w:t>
      </w:r>
    </w:p>
    <w:p w14:paraId="2DA27801" w14:textId="77777777" w:rsidR="00A4689B" w:rsidRPr="00355E68" w:rsidRDefault="00A4689B" w:rsidP="00A4689B">
      <w:pPr>
        <w:spacing w:after="0" w:line="360" w:lineRule="auto"/>
        <w:rPr>
          <w:rFonts w:ascii="Arial" w:hAnsi="Arial" w:cs="Arial"/>
          <w:b/>
        </w:rPr>
      </w:pPr>
      <w:r w:rsidRPr="00355E68">
        <w:rPr>
          <w:rFonts w:ascii="Arial" w:hAnsi="Arial" w:cs="Arial"/>
          <w:b/>
        </w:rPr>
        <w:t xml:space="preserve">Question One </w:t>
      </w:r>
    </w:p>
    <w:p w14:paraId="4CE2991A" w14:textId="77777777" w:rsidR="00A4689B" w:rsidRPr="00355E68" w:rsidRDefault="00A4689B" w:rsidP="00A4689B">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2C185303"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Circle the correct answer below. (1 mark)</w:t>
      </w:r>
    </w:p>
    <w:p w14:paraId="3C35686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67F2970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355E68">
        <w:rPr>
          <w:rFonts w:ascii="Arial" w:eastAsia="MS Mincho" w:hAnsi="Arial" w:cs="Arial"/>
          <w:b/>
          <w:color w:val="FF0000"/>
          <w:lang w:val="en-GB"/>
        </w:rPr>
        <w:tab/>
      </w:r>
      <w:r w:rsidRPr="00355E68">
        <w:rPr>
          <w:rFonts w:ascii="Arial" w:eastAsia="MS Mincho" w:hAnsi="Arial" w:cs="Arial"/>
          <w:b/>
          <w:color w:val="000000" w:themeColor="text1"/>
          <w:lang w:val="en-GB"/>
        </w:rPr>
        <w:t xml:space="preserve">Longitudinal  </w:t>
      </w:r>
      <w:r w:rsidRPr="00355E68">
        <w:rPr>
          <w:rFonts w:ascii="Arial" w:eastAsia="MS Mincho" w:hAnsi="Arial" w:cs="Arial"/>
          <w:b/>
          <w:color w:val="FF0000"/>
          <w:lang w:val="en-GB"/>
        </w:rPr>
        <w:t xml:space="preserve">    </w:t>
      </w:r>
      <w:r w:rsidRPr="00355E68">
        <w:rPr>
          <w:rFonts w:ascii="Arial" w:eastAsia="MS Mincho" w:hAnsi="Arial" w:cs="Arial"/>
          <w:b/>
          <w:color w:val="000000"/>
          <w:lang w:val="en-GB"/>
        </w:rPr>
        <w:t>/         Cross-sectional</w:t>
      </w:r>
    </w:p>
    <w:p w14:paraId="6099959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p>
    <w:p w14:paraId="7F0C3005"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t xml:space="preserve">  (1 mark)</w:t>
      </w:r>
    </w:p>
    <w:p w14:paraId="119B272E"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083AD0D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536A0292"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24F185AA"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 State </w:t>
      </w:r>
      <w:r>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w:t>
      </w:r>
      <w:r>
        <w:rPr>
          <w:rFonts w:ascii="Arial" w:hAnsi="Arial" w:cs="Arial"/>
          <w:color w:val="000000"/>
          <w:lang w:val="en-GB"/>
        </w:rPr>
        <w:t>1</w:t>
      </w:r>
      <w:r w:rsidRPr="00355E68">
        <w:rPr>
          <w:rFonts w:ascii="Arial" w:hAnsi="Arial" w:cs="Arial"/>
          <w:color w:val="000000"/>
          <w:lang w:val="en-GB"/>
        </w:rPr>
        <w:t xml:space="preserve"> mark)</w:t>
      </w:r>
    </w:p>
    <w:p w14:paraId="60A19071"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312F160B"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766D7969" w14:textId="77777777" w:rsidR="00A4689B" w:rsidRPr="00355E68" w:rsidRDefault="00A4689B" w:rsidP="00A4689B">
      <w:pPr>
        <w:pStyle w:val="ListParagraph"/>
        <w:widowControl w:val="0"/>
        <w:tabs>
          <w:tab w:val="left" w:pos="940"/>
          <w:tab w:val="left" w:pos="1440"/>
        </w:tabs>
        <w:autoSpaceDE w:val="0"/>
        <w:autoSpaceDN w:val="0"/>
        <w:adjustRightInd w:val="0"/>
        <w:spacing w:after="240" w:line="340" w:lineRule="atLeast"/>
        <w:ind w:left="541"/>
        <w:rPr>
          <w:rFonts w:ascii="Arial" w:hAnsi="Arial" w:cs="Arial"/>
          <w:color w:val="000000"/>
          <w:lang w:val="en-GB"/>
        </w:rPr>
      </w:pPr>
    </w:p>
    <w:p w14:paraId="60D7B40B" w14:textId="77777777" w:rsidR="00A4689B" w:rsidRPr="00355E68" w:rsidRDefault="00A4689B" w:rsidP="00A4689B">
      <w:pPr>
        <w:pStyle w:val="ListParagraph"/>
        <w:widowControl w:val="0"/>
        <w:numPr>
          <w:ilvl w:val="0"/>
          <w:numId w:val="5"/>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Identify the sampling technique used in this study. Justify your answer. </w:t>
      </w:r>
      <w:r w:rsidRPr="00355E68">
        <w:rPr>
          <w:rFonts w:ascii="Arial" w:hAnsi="Arial" w:cs="Arial"/>
          <w:color w:val="000000"/>
          <w:lang w:val="en-GB"/>
        </w:rPr>
        <w:tab/>
        <w:t>(1 mark)</w:t>
      </w:r>
    </w:p>
    <w:p w14:paraId="4E22F06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2D6E44B0"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w:t>
      </w:r>
      <w:r w:rsidRPr="00355E68">
        <w:rPr>
          <w:rFonts w:ascii="Arial" w:hAnsi="Arial" w:cs="Arial"/>
          <w:b/>
          <w:bCs/>
          <w:color w:val="000000"/>
          <w:lang w:val="en-GB"/>
        </w:rPr>
        <w:tab/>
        <w:t xml:space="preserve">    </w:t>
      </w:r>
    </w:p>
    <w:p w14:paraId="7A4DEB87" w14:textId="77777777" w:rsidR="00A4689B" w:rsidRPr="00355E68" w:rsidRDefault="00A4689B" w:rsidP="00A4689B">
      <w:pPr>
        <w:pStyle w:val="ListParagraph"/>
        <w:widowControl w:val="0"/>
        <w:numPr>
          <w:ilvl w:val="0"/>
          <w:numId w:val="5"/>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disadvantage of this type of sampling.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(1 mark)</w:t>
      </w:r>
    </w:p>
    <w:p w14:paraId="1A5180D9"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43C8C066"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0789F268" w14:textId="77777777" w:rsidR="00A4689B" w:rsidRPr="00355E68" w:rsidRDefault="00A4689B" w:rsidP="00A4689B">
      <w:pPr>
        <w:pStyle w:val="ListParagraph"/>
        <w:spacing w:after="0"/>
        <w:ind w:left="541"/>
        <w:jc w:val="both"/>
        <w:rPr>
          <w:rFonts w:ascii="Arial" w:hAnsi="Arial" w:cs="Arial"/>
          <w:b/>
        </w:rPr>
      </w:pPr>
    </w:p>
    <w:p w14:paraId="52254218" w14:textId="77777777" w:rsidR="00A4689B" w:rsidRPr="00355E68" w:rsidRDefault="00A4689B" w:rsidP="00A4689B">
      <w:pPr>
        <w:pStyle w:val="ListParagraph"/>
        <w:numPr>
          <w:ilvl w:val="0"/>
          <w:numId w:val="5"/>
        </w:numPr>
        <w:spacing w:after="0" w:line="360" w:lineRule="auto"/>
        <w:jc w:val="both"/>
        <w:rPr>
          <w:rFonts w:ascii="Arial" w:hAnsi="Arial" w:cs="Arial"/>
          <w:b/>
        </w:rPr>
      </w:pPr>
      <w:r w:rsidRPr="00355E68">
        <w:rPr>
          <w:rFonts w:ascii="Arial" w:hAnsi="Arial" w:cs="Arial"/>
        </w:rPr>
        <w:t xml:space="preserve">Provide ONE example of quantitative data and one example of qualitative data that psychologists could use to assess the health effects of working as a medical student. State whether each example is </w:t>
      </w:r>
      <w:r w:rsidRPr="00355E68">
        <w:rPr>
          <w:rFonts w:ascii="Arial" w:hAnsi="Arial" w:cs="Arial"/>
          <w:i/>
        </w:rPr>
        <w:t>objective</w:t>
      </w:r>
      <w:r w:rsidRPr="00355E68">
        <w:rPr>
          <w:rFonts w:ascii="Arial" w:hAnsi="Arial" w:cs="Arial"/>
        </w:rPr>
        <w:t xml:space="preserve"> or </w:t>
      </w:r>
      <w:r w:rsidRPr="00355E68">
        <w:rPr>
          <w:rFonts w:ascii="Arial" w:hAnsi="Arial" w:cs="Arial"/>
          <w:i/>
        </w:rPr>
        <w:t>subjective.</w:t>
      </w:r>
      <w:r w:rsidRPr="00355E68">
        <w:rPr>
          <w:rFonts w:ascii="Arial" w:hAnsi="Arial" w:cs="Arial"/>
        </w:rPr>
        <w:t xml:space="preserve"> </w:t>
      </w:r>
      <w:r w:rsidRPr="00355E68">
        <w:rPr>
          <w:rFonts w:ascii="Arial" w:hAnsi="Arial" w:cs="Arial"/>
        </w:rPr>
        <w:tab/>
        <w:t xml:space="preserve">     </w:t>
      </w:r>
      <w:r w:rsidRPr="00355E68">
        <w:rPr>
          <w:rFonts w:ascii="Arial" w:hAnsi="Arial" w:cs="Arial"/>
        </w:rPr>
        <w:tab/>
      </w:r>
      <w:r w:rsidRPr="00355E68">
        <w:rPr>
          <w:rFonts w:ascii="Arial" w:hAnsi="Arial" w:cs="Arial"/>
        </w:rPr>
        <w:tab/>
        <w:t xml:space="preserve">  (4 marks) </w:t>
      </w:r>
    </w:p>
    <w:p w14:paraId="7A65630A"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E956C0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0B6653DE" w14:textId="36073696" w:rsidR="00A4689B" w:rsidRDefault="00A4689B" w:rsidP="00A4689B">
      <w:pPr>
        <w:rPr>
          <w:rFonts w:ascii="Arial" w:eastAsia="MS Mincho" w:hAnsi="Arial" w:cs="Arial"/>
          <w:color w:val="000000"/>
          <w:lang w:val="en-GB"/>
        </w:rPr>
      </w:pPr>
      <w:r w:rsidRPr="00355E68">
        <w:rPr>
          <w:rFonts w:ascii="Arial" w:hAnsi="Arial" w:cs="Arial"/>
          <w:b/>
        </w:rPr>
        <w:lastRenderedPageBreak/>
        <w:t xml:space="preserve">Question Two </w:t>
      </w:r>
    </w:p>
    <w:p w14:paraId="33B166D9" w14:textId="2C5C14EC" w:rsidR="00A4689B" w:rsidRDefault="00A4689B" w:rsidP="00A4689B">
      <w:pPr>
        <w:rPr>
          <w:rFonts w:ascii="Arial" w:hAnsi="Arial" w:cs="Arial"/>
        </w:rPr>
      </w:pPr>
      <w:r>
        <w:rPr>
          <w:rFonts w:ascii="Arial" w:hAnsi="Arial" w:cs="Arial"/>
        </w:rPr>
        <w:t xml:space="preserve">Read an abstract and interpret </w:t>
      </w:r>
      <w:r w:rsidR="00526C64">
        <w:rPr>
          <w:rFonts w:ascii="Arial" w:hAnsi="Arial" w:cs="Arial"/>
        </w:rPr>
        <w:t>and develop an experiment: hypothesis and steps to ensure a reliable and valid method</w:t>
      </w:r>
    </w:p>
    <w:p w14:paraId="639B71D5" w14:textId="045962AF" w:rsidR="006A50D8" w:rsidRDefault="006A50D8" w:rsidP="00A4689B">
      <w:pPr>
        <w:rPr>
          <w:rFonts w:ascii="Arial" w:hAnsi="Arial" w:cs="Arial"/>
        </w:rPr>
      </w:pPr>
      <w:r>
        <w:rPr>
          <w:rFonts w:ascii="Arial" w:hAnsi="Arial" w:cs="Arial"/>
        </w:rPr>
        <w:t>Abstract one</w:t>
      </w:r>
    </w:p>
    <w:p w14:paraId="51D96207" w14:textId="4EE13AD4" w:rsidR="00526C64" w:rsidRDefault="00526C64" w:rsidP="00A4689B">
      <w:pPr>
        <w:rPr>
          <w:rFonts w:ascii="Arial" w:hAnsi="Arial" w:cs="Arial"/>
        </w:rPr>
      </w:pPr>
      <w:r w:rsidRPr="00526C64">
        <w:rPr>
          <w:rFonts w:ascii="Arial" w:hAnsi="Arial" w:cs="Arial"/>
        </w:rPr>
        <w:drawing>
          <wp:inline distT="0" distB="0" distL="0" distR="0" wp14:anchorId="319AB2F4" wp14:editId="273E5CD3">
            <wp:extent cx="5727700" cy="237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371725"/>
                    </a:xfrm>
                    <a:prstGeom prst="rect">
                      <a:avLst/>
                    </a:prstGeom>
                  </pic:spPr>
                </pic:pic>
              </a:graphicData>
            </a:graphic>
          </wp:inline>
        </w:drawing>
      </w:r>
    </w:p>
    <w:p w14:paraId="3CFA238B" w14:textId="1A1EAC28" w:rsidR="00A4689B" w:rsidRDefault="006A50D8" w:rsidP="00A4689B">
      <w:pPr>
        <w:rPr>
          <w:rFonts w:ascii="Arial" w:hAnsi="Arial" w:cs="Arial"/>
        </w:rPr>
      </w:pPr>
      <w:r>
        <w:rPr>
          <w:rFonts w:ascii="Arial" w:hAnsi="Arial" w:cs="Arial"/>
        </w:rPr>
        <w:t xml:space="preserve">Abstract two </w:t>
      </w:r>
    </w:p>
    <w:p w14:paraId="25BF4B15" w14:textId="76DA119F" w:rsidR="006A50D8" w:rsidRDefault="006A50D8" w:rsidP="00A4689B">
      <w:pPr>
        <w:rPr>
          <w:rFonts w:ascii="Arial" w:hAnsi="Arial" w:cs="Arial"/>
        </w:rPr>
      </w:pPr>
      <w:r w:rsidRPr="006A50D8">
        <w:rPr>
          <w:rFonts w:ascii="Arial" w:hAnsi="Arial" w:cs="Arial"/>
        </w:rPr>
        <w:drawing>
          <wp:inline distT="0" distB="0" distL="0" distR="0" wp14:anchorId="26E2FD72" wp14:editId="6D21BB7A">
            <wp:extent cx="5448300" cy="477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4775200"/>
                    </a:xfrm>
                    <a:prstGeom prst="rect">
                      <a:avLst/>
                    </a:prstGeom>
                  </pic:spPr>
                </pic:pic>
              </a:graphicData>
            </a:graphic>
          </wp:inline>
        </w:drawing>
      </w:r>
    </w:p>
    <w:p w14:paraId="2015BE07" w14:textId="423C3415" w:rsidR="00A4689B" w:rsidRDefault="006A50D8" w:rsidP="00A4689B">
      <w:pPr>
        <w:rPr>
          <w:rFonts w:ascii="Arial" w:hAnsi="Arial" w:cs="Arial"/>
        </w:rPr>
      </w:pPr>
      <w:r w:rsidRPr="006A50D8">
        <w:rPr>
          <w:rFonts w:ascii="Arial" w:hAnsi="Arial" w:cs="Arial"/>
        </w:rPr>
        <w:lastRenderedPageBreak/>
        <w:drawing>
          <wp:inline distT="0" distB="0" distL="0" distR="0" wp14:anchorId="1AA6E38C" wp14:editId="0F742424">
            <wp:extent cx="4318000" cy="187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000" cy="1879600"/>
                    </a:xfrm>
                    <a:prstGeom prst="rect">
                      <a:avLst/>
                    </a:prstGeom>
                  </pic:spPr>
                </pic:pic>
              </a:graphicData>
            </a:graphic>
          </wp:inline>
        </w:drawing>
      </w:r>
    </w:p>
    <w:p w14:paraId="7C6582A5" w14:textId="5D51F57E" w:rsidR="00A4689B" w:rsidRDefault="00A4689B" w:rsidP="00A4689B">
      <w:pPr>
        <w:rPr>
          <w:rFonts w:ascii="Arial" w:hAnsi="Arial" w:cs="Arial"/>
        </w:rPr>
      </w:pPr>
    </w:p>
    <w:p w14:paraId="2C43BEDD" w14:textId="3DFDE0D4" w:rsidR="00A4689B" w:rsidRDefault="00A4689B" w:rsidP="00A4689B">
      <w:pPr>
        <w:rPr>
          <w:rFonts w:ascii="Arial" w:hAnsi="Arial" w:cs="Arial"/>
        </w:rPr>
      </w:pPr>
    </w:p>
    <w:p w14:paraId="4FA6F5DD" w14:textId="5332F8C0" w:rsidR="00A4689B" w:rsidRDefault="00A4689B" w:rsidP="00A4689B">
      <w:pPr>
        <w:rPr>
          <w:rFonts w:ascii="Arial" w:hAnsi="Arial" w:cs="Arial"/>
        </w:rPr>
      </w:pPr>
    </w:p>
    <w:p w14:paraId="657DB2F1" w14:textId="2246B58C" w:rsidR="00A4689B" w:rsidRDefault="00A4689B" w:rsidP="00A4689B">
      <w:pPr>
        <w:rPr>
          <w:rFonts w:ascii="Arial" w:hAnsi="Arial" w:cs="Arial"/>
        </w:rPr>
      </w:pPr>
    </w:p>
    <w:p w14:paraId="0DAF8837" w14:textId="22095CFB" w:rsidR="00A4689B" w:rsidRDefault="00A4689B" w:rsidP="00A4689B">
      <w:pPr>
        <w:rPr>
          <w:rFonts w:ascii="Arial" w:hAnsi="Arial" w:cs="Arial"/>
        </w:rPr>
      </w:pPr>
    </w:p>
    <w:p w14:paraId="5C40C919" w14:textId="3C6F9B99" w:rsidR="00A4689B" w:rsidRDefault="00A4689B" w:rsidP="00A4689B">
      <w:pPr>
        <w:rPr>
          <w:rFonts w:ascii="Arial" w:hAnsi="Arial" w:cs="Arial"/>
        </w:rPr>
      </w:pPr>
    </w:p>
    <w:p w14:paraId="20B11C6B" w14:textId="459BF48F" w:rsidR="00A4689B" w:rsidRDefault="00A4689B" w:rsidP="00A4689B">
      <w:pPr>
        <w:rPr>
          <w:rFonts w:ascii="Arial" w:hAnsi="Arial" w:cs="Arial"/>
        </w:rPr>
      </w:pPr>
    </w:p>
    <w:p w14:paraId="0B01FAED" w14:textId="66041BEE" w:rsidR="00A4689B" w:rsidRDefault="00A4689B" w:rsidP="00A4689B">
      <w:pPr>
        <w:rPr>
          <w:rFonts w:ascii="Arial" w:hAnsi="Arial" w:cs="Arial"/>
        </w:rPr>
      </w:pPr>
    </w:p>
    <w:p w14:paraId="46B05E64" w14:textId="7721EF80" w:rsidR="00A4689B" w:rsidRDefault="00A4689B" w:rsidP="00A4689B">
      <w:pPr>
        <w:rPr>
          <w:rFonts w:ascii="Arial" w:hAnsi="Arial" w:cs="Arial"/>
        </w:rPr>
      </w:pPr>
    </w:p>
    <w:p w14:paraId="6BEE0526" w14:textId="25486231" w:rsidR="00A4689B" w:rsidRDefault="00A4689B" w:rsidP="00A4689B">
      <w:pPr>
        <w:rPr>
          <w:rFonts w:ascii="Arial" w:hAnsi="Arial" w:cs="Arial"/>
        </w:rPr>
      </w:pPr>
    </w:p>
    <w:p w14:paraId="64EBAE1E" w14:textId="40839734" w:rsidR="00A4689B" w:rsidRDefault="00A4689B" w:rsidP="00A4689B">
      <w:pPr>
        <w:rPr>
          <w:rFonts w:ascii="Arial" w:hAnsi="Arial" w:cs="Arial"/>
        </w:rPr>
      </w:pPr>
    </w:p>
    <w:p w14:paraId="134C8BB9" w14:textId="7A98E5E9" w:rsidR="00A4689B" w:rsidRDefault="00A4689B" w:rsidP="00A4689B">
      <w:pPr>
        <w:rPr>
          <w:rFonts w:ascii="Arial" w:hAnsi="Arial" w:cs="Arial"/>
        </w:rPr>
      </w:pPr>
    </w:p>
    <w:p w14:paraId="56B91434" w14:textId="1548F2C6" w:rsidR="00A4689B" w:rsidRDefault="00A4689B" w:rsidP="00A4689B">
      <w:pPr>
        <w:rPr>
          <w:rFonts w:ascii="Arial" w:hAnsi="Arial" w:cs="Arial"/>
        </w:rPr>
      </w:pPr>
    </w:p>
    <w:p w14:paraId="2A964E47" w14:textId="6345C40C" w:rsidR="00A4689B" w:rsidRDefault="00A4689B" w:rsidP="00A4689B">
      <w:pPr>
        <w:rPr>
          <w:rFonts w:ascii="Arial" w:hAnsi="Arial" w:cs="Arial"/>
        </w:rPr>
      </w:pPr>
    </w:p>
    <w:p w14:paraId="067EDA6D" w14:textId="4B8E47D0" w:rsidR="00A4689B" w:rsidRDefault="00A4689B" w:rsidP="00A4689B">
      <w:pPr>
        <w:rPr>
          <w:rFonts w:ascii="Arial" w:hAnsi="Arial" w:cs="Arial"/>
        </w:rPr>
      </w:pPr>
    </w:p>
    <w:p w14:paraId="2C65C397" w14:textId="570D4734" w:rsidR="00A4689B" w:rsidRDefault="00A4689B" w:rsidP="00A4689B">
      <w:pPr>
        <w:rPr>
          <w:rFonts w:ascii="Arial" w:hAnsi="Arial" w:cs="Arial"/>
        </w:rPr>
      </w:pPr>
    </w:p>
    <w:p w14:paraId="33717D71" w14:textId="23E632F1" w:rsidR="00A4689B" w:rsidRDefault="00A4689B" w:rsidP="00A4689B">
      <w:pPr>
        <w:rPr>
          <w:rFonts w:ascii="Arial" w:hAnsi="Arial" w:cs="Arial"/>
        </w:rPr>
      </w:pPr>
    </w:p>
    <w:p w14:paraId="513D07B0" w14:textId="2D5CD75C" w:rsidR="00A4689B" w:rsidRDefault="00A4689B" w:rsidP="00A4689B">
      <w:pPr>
        <w:rPr>
          <w:rFonts w:ascii="Arial" w:hAnsi="Arial" w:cs="Arial"/>
        </w:rPr>
      </w:pPr>
    </w:p>
    <w:p w14:paraId="5DBEB7E4" w14:textId="78A18D00" w:rsidR="00A4689B" w:rsidRDefault="00A4689B" w:rsidP="00A4689B">
      <w:pPr>
        <w:rPr>
          <w:rFonts w:ascii="Arial" w:hAnsi="Arial" w:cs="Arial"/>
        </w:rPr>
      </w:pPr>
    </w:p>
    <w:p w14:paraId="68AB3DC5" w14:textId="0C6DA9AD" w:rsidR="00A4689B" w:rsidRDefault="00A4689B" w:rsidP="00A4689B">
      <w:pPr>
        <w:rPr>
          <w:rFonts w:ascii="Arial" w:hAnsi="Arial" w:cs="Arial"/>
        </w:rPr>
      </w:pPr>
    </w:p>
    <w:p w14:paraId="66131608" w14:textId="054115FD" w:rsidR="00A4689B" w:rsidRDefault="00A4689B" w:rsidP="00A4689B">
      <w:pPr>
        <w:rPr>
          <w:rFonts w:ascii="Arial" w:hAnsi="Arial" w:cs="Arial"/>
        </w:rPr>
      </w:pPr>
    </w:p>
    <w:p w14:paraId="2CF53FA9" w14:textId="57980B70" w:rsidR="00A4689B" w:rsidRDefault="00A4689B" w:rsidP="00A4689B">
      <w:pPr>
        <w:rPr>
          <w:rFonts w:ascii="Arial" w:hAnsi="Arial" w:cs="Arial"/>
        </w:rPr>
      </w:pPr>
    </w:p>
    <w:p w14:paraId="7EFBA7BE" w14:textId="175F1EFC" w:rsidR="00A4689B" w:rsidRDefault="00A4689B" w:rsidP="00A4689B">
      <w:pPr>
        <w:rPr>
          <w:rFonts w:ascii="Arial" w:hAnsi="Arial" w:cs="Arial"/>
        </w:rPr>
      </w:pPr>
    </w:p>
    <w:p w14:paraId="37345FDF" w14:textId="6F4EBBEF" w:rsidR="00A4689B" w:rsidRDefault="00A4689B" w:rsidP="00A4689B">
      <w:pPr>
        <w:rPr>
          <w:rFonts w:ascii="Arial" w:hAnsi="Arial" w:cs="Arial"/>
        </w:rPr>
      </w:pPr>
    </w:p>
    <w:p w14:paraId="3A8CBC6E" w14:textId="77777777" w:rsidR="00A4689B" w:rsidRPr="00355E68" w:rsidRDefault="00A4689B" w:rsidP="00A4689B">
      <w:pPr>
        <w:rPr>
          <w:rFonts w:ascii="Arial" w:hAnsi="Arial" w:cs="Arial"/>
        </w:rPr>
      </w:pPr>
    </w:p>
    <w:p w14:paraId="37C363FB" w14:textId="3E9FF030" w:rsidR="00A4689B" w:rsidRPr="00355E68" w:rsidRDefault="00526C64" w:rsidP="00A4689B">
      <w:pPr>
        <w:spacing w:after="0"/>
        <w:rPr>
          <w:rFonts w:ascii="Arial" w:hAnsi="Arial" w:cs="Arial"/>
          <w:b/>
        </w:rPr>
      </w:pPr>
      <w:r>
        <w:rPr>
          <w:rFonts w:ascii="Arial" w:hAnsi="Arial" w:cs="Arial"/>
          <w:b/>
        </w:rPr>
        <w:t>Short Answer Questions</w:t>
      </w:r>
      <w:r w:rsidR="00A4689B" w:rsidRPr="00355E68">
        <w:rPr>
          <w:rFonts w:ascii="Arial" w:hAnsi="Arial" w:cs="Arial"/>
          <w:b/>
        </w:rPr>
        <w:t>– Developmental Psychology (18 marks)</w:t>
      </w:r>
    </w:p>
    <w:p w14:paraId="1A66D070" w14:textId="77777777" w:rsidR="00A4689B" w:rsidRPr="00355E68" w:rsidRDefault="00A4689B" w:rsidP="00A4689B">
      <w:pPr>
        <w:spacing w:after="0"/>
        <w:rPr>
          <w:rFonts w:ascii="Arial" w:hAnsi="Arial" w:cs="Arial"/>
          <w:b/>
          <w:highlight w:val="yellow"/>
        </w:rPr>
      </w:pPr>
    </w:p>
    <w:p w14:paraId="75571C0C" w14:textId="77777777" w:rsidR="00A4689B" w:rsidRPr="00355E68" w:rsidRDefault="00A4689B" w:rsidP="00A4689B">
      <w:pPr>
        <w:pStyle w:val="ListParagraph"/>
        <w:numPr>
          <w:ilvl w:val="0"/>
          <w:numId w:val="2"/>
        </w:numPr>
        <w:tabs>
          <w:tab w:val="left" w:pos="6840"/>
        </w:tabs>
        <w:spacing w:after="0" w:line="240" w:lineRule="auto"/>
        <w:rPr>
          <w:rFonts w:ascii="Arial" w:hAnsi="Arial" w:cs="Arial"/>
        </w:rPr>
      </w:pPr>
      <w:r w:rsidRPr="00355E68">
        <w:rPr>
          <w:rFonts w:ascii="Arial" w:hAnsi="Arial" w:cs="Arial"/>
        </w:rPr>
        <w:t xml:space="preserve"> Piaget identified four stages in a human’s cognitive development. Name and describe the two stages below: </w:t>
      </w:r>
      <w:r w:rsidRPr="00355E68">
        <w:rPr>
          <w:rFonts w:ascii="Arial" w:hAnsi="Arial" w:cs="Arial"/>
        </w:rPr>
        <w:tab/>
      </w:r>
      <w:r w:rsidRPr="00355E68">
        <w:rPr>
          <w:rFonts w:ascii="Arial" w:hAnsi="Arial" w:cs="Arial"/>
        </w:rPr>
        <w:tab/>
      </w:r>
      <w:r w:rsidRPr="00355E68">
        <w:rPr>
          <w:rFonts w:ascii="Arial" w:hAnsi="Arial" w:cs="Arial"/>
        </w:rPr>
        <w:tab/>
        <w:t xml:space="preserve">(4 marks) </w:t>
      </w:r>
    </w:p>
    <w:p w14:paraId="29DBDD84" w14:textId="77777777" w:rsidR="00A4689B" w:rsidRPr="00355E68" w:rsidRDefault="00A4689B" w:rsidP="00A4689B">
      <w:pPr>
        <w:pStyle w:val="ListParagraph"/>
        <w:tabs>
          <w:tab w:val="left" w:pos="6840"/>
        </w:tabs>
        <w:spacing w:after="0" w:line="240" w:lineRule="auto"/>
        <w:rPr>
          <w:rFonts w:ascii="Arial" w:hAnsi="Arial" w:cs="Arial"/>
        </w:rPr>
      </w:pPr>
    </w:p>
    <w:p w14:paraId="72CDCCD1" w14:textId="77777777" w:rsidR="00A4689B" w:rsidRPr="00355E68" w:rsidRDefault="00A4689B" w:rsidP="00A4689B">
      <w:pPr>
        <w:tabs>
          <w:tab w:val="left" w:pos="6840"/>
        </w:tabs>
        <w:spacing w:after="0" w:line="240" w:lineRule="auto"/>
        <w:rPr>
          <w:rFonts w:ascii="Arial" w:hAnsi="Arial" w:cs="Arial"/>
        </w:rPr>
      </w:pPr>
      <w:r w:rsidRPr="00355E68">
        <w:rPr>
          <w:rFonts w:ascii="Arial" w:hAnsi="Arial" w:cs="Arial"/>
          <w:i/>
        </w:rPr>
        <w:t>Piaget’s first stage of cognitive development</w:t>
      </w:r>
      <w:r w:rsidRPr="00355E68">
        <w:rPr>
          <w:rFonts w:ascii="Arial" w:hAnsi="Arial" w:cs="Arial"/>
        </w:rPr>
        <w:t xml:space="preserve">: </w:t>
      </w:r>
    </w:p>
    <w:p w14:paraId="5C377326" w14:textId="77777777" w:rsidR="00A4689B" w:rsidRPr="00355E68" w:rsidRDefault="00A4689B" w:rsidP="00A4689B">
      <w:pPr>
        <w:pStyle w:val="ListParagraph"/>
        <w:spacing w:after="0" w:line="240" w:lineRule="auto"/>
        <w:ind w:firstLine="698"/>
        <w:rPr>
          <w:rFonts w:ascii="Arial" w:hAnsi="Arial" w:cs="Arial"/>
        </w:rPr>
      </w:pPr>
    </w:p>
    <w:p w14:paraId="56495125" w14:textId="77777777" w:rsidR="00A4689B" w:rsidRPr="00355E68" w:rsidRDefault="00A4689B" w:rsidP="00A4689B">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55BAD833" w14:textId="77777777" w:rsidR="00A4689B" w:rsidRPr="00355E68" w:rsidRDefault="00A4689B" w:rsidP="00A4689B">
      <w:pPr>
        <w:tabs>
          <w:tab w:val="left" w:pos="6840"/>
        </w:tabs>
        <w:spacing w:after="0" w:line="360" w:lineRule="auto"/>
        <w:rPr>
          <w:rFonts w:ascii="Arial" w:hAnsi="Arial" w:cs="Arial"/>
        </w:rPr>
      </w:pPr>
    </w:p>
    <w:p w14:paraId="7C04FB9C" w14:textId="77777777" w:rsidR="00A4689B" w:rsidRPr="00355E68" w:rsidRDefault="00A4689B" w:rsidP="00A4689B">
      <w:pPr>
        <w:tabs>
          <w:tab w:val="left" w:pos="2268"/>
        </w:tabs>
        <w:spacing w:after="0" w:line="360" w:lineRule="auto"/>
        <w:rPr>
          <w:rFonts w:ascii="Arial" w:hAnsi="Arial" w:cs="Arial"/>
        </w:rPr>
      </w:pPr>
      <w:r w:rsidRPr="00355E68">
        <w:rPr>
          <w:rFonts w:ascii="Arial" w:hAnsi="Arial" w:cs="Arial"/>
        </w:rPr>
        <w:t xml:space="preserve">Description: </w:t>
      </w:r>
      <w:r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66357CC4" w14:textId="77777777" w:rsidR="00A4689B" w:rsidRPr="00355E68" w:rsidRDefault="00A4689B" w:rsidP="00A4689B">
      <w:pPr>
        <w:pStyle w:val="ListParagraph"/>
        <w:tabs>
          <w:tab w:val="left" w:pos="6840"/>
        </w:tabs>
        <w:spacing w:after="0" w:line="240" w:lineRule="auto"/>
        <w:rPr>
          <w:rFonts w:ascii="Arial" w:hAnsi="Arial" w:cs="Arial"/>
        </w:rPr>
      </w:pPr>
    </w:p>
    <w:p w14:paraId="2D005707" w14:textId="77777777" w:rsidR="00A4689B" w:rsidRPr="00355E68" w:rsidRDefault="00A4689B" w:rsidP="00A4689B">
      <w:pPr>
        <w:tabs>
          <w:tab w:val="left" w:pos="6840"/>
        </w:tabs>
        <w:spacing w:after="0" w:line="240" w:lineRule="auto"/>
        <w:rPr>
          <w:rFonts w:ascii="Arial" w:hAnsi="Arial" w:cs="Arial"/>
        </w:rPr>
      </w:pPr>
      <w:r w:rsidRPr="00355E68">
        <w:rPr>
          <w:rFonts w:ascii="Arial" w:hAnsi="Arial" w:cs="Arial"/>
          <w:i/>
        </w:rPr>
        <w:t>Piaget’s third stage of cognitive development</w:t>
      </w:r>
      <w:r w:rsidRPr="00355E68">
        <w:rPr>
          <w:rFonts w:ascii="Arial" w:hAnsi="Arial" w:cs="Arial"/>
        </w:rPr>
        <w:t xml:space="preserve">: </w:t>
      </w:r>
    </w:p>
    <w:p w14:paraId="011769A2" w14:textId="77777777" w:rsidR="00A4689B" w:rsidRPr="00355E68" w:rsidRDefault="00A4689B" w:rsidP="00A4689B">
      <w:pPr>
        <w:pStyle w:val="ListParagraph"/>
        <w:spacing w:after="0" w:line="240" w:lineRule="auto"/>
        <w:ind w:firstLine="698"/>
        <w:rPr>
          <w:rFonts w:ascii="Arial" w:hAnsi="Arial" w:cs="Arial"/>
        </w:rPr>
      </w:pPr>
    </w:p>
    <w:p w14:paraId="7A3C2744" w14:textId="77777777" w:rsidR="00A4689B" w:rsidRPr="00355E68" w:rsidRDefault="00A4689B" w:rsidP="00A4689B">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70BB5D7A" w14:textId="77777777" w:rsidR="00A4689B" w:rsidRPr="00355E68" w:rsidRDefault="00A4689B" w:rsidP="00A4689B">
      <w:pPr>
        <w:tabs>
          <w:tab w:val="left" w:pos="6840"/>
        </w:tabs>
        <w:spacing w:after="0" w:line="360" w:lineRule="auto"/>
        <w:ind w:left="1418"/>
        <w:rPr>
          <w:rFonts w:ascii="Arial" w:hAnsi="Arial" w:cs="Arial"/>
        </w:rPr>
      </w:pPr>
    </w:p>
    <w:p w14:paraId="5EFE0DC6" w14:textId="77777777" w:rsidR="00A4689B" w:rsidRPr="00355E68" w:rsidRDefault="00A4689B" w:rsidP="00A4689B">
      <w:pPr>
        <w:tabs>
          <w:tab w:val="left" w:pos="2268"/>
        </w:tabs>
        <w:spacing w:after="0" w:line="360" w:lineRule="auto"/>
        <w:rPr>
          <w:rFonts w:ascii="Arial" w:hAnsi="Arial" w:cs="Arial"/>
        </w:rPr>
      </w:pPr>
      <w:r w:rsidRPr="00355E68">
        <w:rPr>
          <w:rFonts w:ascii="Arial" w:hAnsi="Arial" w:cs="Arial"/>
        </w:rPr>
        <w:t xml:space="preserve">Description: </w:t>
      </w:r>
      <w:r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536359E4" w14:textId="77777777" w:rsidR="00A4689B" w:rsidRPr="00355E68" w:rsidRDefault="00A4689B" w:rsidP="00A4689B">
      <w:pPr>
        <w:tabs>
          <w:tab w:val="left" w:pos="2268"/>
        </w:tabs>
        <w:spacing w:after="0" w:line="360" w:lineRule="auto"/>
        <w:rPr>
          <w:rFonts w:ascii="Arial" w:hAnsi="Arial" w:cs="Arial"/>
        </w:rPr>
      </w:pPr>
    </w:p>
    <w:p w14:paraId="257C6E6D" w14:textId="77777777" w:rsidR="00A4689B" w:rsidRDefault="00A4689B" w:rsidP="00A4689B">
      <w:pPr>
        <w:tabs>
          <w:tab w:val="left" w:pos="2268"/>
        </w:tabs>
        <w:spacing w:after="0" w:line="360" w:lineRule="auto"/>
        <w:rPr>
          <w:rFonts w:ascii="Arial" w:hAnsi="Arial" w:cs="Arial"/>
        </w:rPr>
      </w:pPr>
      <w:r w:rsidRPr="00355E68">
        <w:rPr>
          <w:rFonts w:ascii="Arial" w:hAnsi="Arial" w:cs="Arial"/>
        </w:rPr>
        <w:t xml:space="preserve">Dana is playing hide and seek with her brother Dion (age three). Dion stands in the centre of the room and covers his eyes with his hands and says, ‘I am hiding’. </w:t>
      </w:r>
    </w:p>
    <w:p w14:paraId="1F5CDFED" w14:textId="4B78B6C9" w:rsidR="00A4689B" w:rsidRPr="00526C64" w:rsidRDefault="00A4689B" w:rsidP="00526C64">
      <w:pPr>
        <w:pStyle w:val="ListParagraph"/>
        <w:numPr>
          <w:ilvl w:val="0"/>
          <w:numId w:val="2"/>
        </w:numPr>
        <w:tabs>
          <w:tab w:val="left" w:pos="2268"/>
        </w:tabs>
        <w:spacing w:after="0" w:line="360" w:lineRule="auto"/>
        <w:rPr>
          <w:rFonts w:ascii="Arial" w:hAnsi="Arial" w:cs="Arial"/>
        </w:rPr>
      </w:pPr>
      <w:r w:rsidRPr="00355E68">
        <w:rPr>
          <w:rFonts w:ascii="Arial" w:hAnsi="Arial" w:cs="Arial"/>
        </w:rPr>
        <w:t>Explain, why Dion believes that he is hiding, referring to the relevant concept from Piaget’s theory of cognitive development.</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 xml:space="preserve">(2 marks)                                                                                     </w:t>
      </w: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091E20" w14:textId="77777777" w:rsidR="00526C64" w:rsidRPr="00526C64" w:rsidRDefault="00526C64" w:rsidP="00526C64">
      <w:pPr>
        <w:pStyle w:val="ListParagraph"/>
        <w:tabs>
          <w:tab w:val="left" w:pos="2268"/>
        </w:tabs>
        <w:spacing w:after="0" w:line="360" w:lineRule="auto"/>
        <w:rPr>
          <w:rFonts w:ascii="Arial" w:hAnsi="Arial" w:cs="Arial"/>
        </w:rPr>
      </w:pPr>
    </w:p>
    <w:p w14:paraId="49074D3B" w14:textId="77777777" w:rsidR="00A4689B" w:rsidRPr="00355E68" w:rsidRDefault="00A4689B" w:rsidP="00A4689B">
      <w:pPr>
        <w:pStyle w:val="ListParagraph"/>
        <w:numPr>
          <w:ilvl w:val="0"/>
          <w:numId w:val="2"/>
        </w:numPr>
        <w:tabs>
          <w:tab w:val="left" w:pos="6840"/>
        </w:tabs>
        <w:spacing w:after="0" w:line="360" w:lineRule="auto"/>
        <w:rPr>
          <w:rFonts w:ascii="Arial" w:hAnsi="Arial" w:cs="Arial"/>
        </w:rPr>
      </w:pPr>
      <w:r w:rsidRPr="00355E68">
        <w:rPr>
          <w:rFonts w:ascii="Arial" w:hAnsi="Arial" w:cs="Arial"/>
        </w:rPr>
        <w:t xml:space="preserve">Outline two skills that children develop as part of their social and emotional development. </w:t>
      </w:r>
      <w:r w:rsidRPr="00355E68">
        <w:rPr>
          <w:rFonts w:ascii="Arial" w:hAnsi="Arial" w:cs="Arial"/>
        </w:rPr>
        <w:tab/>
      </w:r>
      <w:r>
        <w:rPr>
          <w:rFonts w:ascii="Arial" w:hAnsi="Arial" w:cs="Arial"/>
        </w:rPr>
        <w:tab/>
      </w:r>
      <w:r>
        <w:rPr>
          <w:rFonts w:ascii="Arial" w:hAnsi="Arial" w:cs="Arial"/>
        </w:rPr>
        <w:tab/>
      </w:r>
      <w:r w:rsidRPr="00355E68">
        <w:rPr>
          <w:rFonts w:ascii="Arial" w:hAnsi="Arial" w:cs="Arial"/>
        </w:rPr>
        <w:t>(2 marks)</w:t>
      </w:r>
    </w:p>
    <w:p w14:paraId="382AAADF" w14:textId="77777777" w:rsidR="00A4689B" w:rsidRPr="00355E68" w:rsidRDefault="00A4689B" w:rsidP="00A4689B">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EA1011" w14:textId="77777777" w:rsidR="00A4689B" w:rsidRPr="00355E68" w:rsidRDefault="00A4689B" w:rsidP="00A4689B">
      <w:pPr>
        <w:tabs>
          <w:tab w:val="left" w:pos="6840"/>
        </w:tabs>
        <w:spacing w:after="0" w:line="240" w:lineRule="auto"/>
        <w:rPr>
          <w:rFonts w:ascii="Arial" w:eastAsia="Times New Roman" w:hAnsi="Arial" w:cs="Arial"/>
          <w:b/>
          <w:bCs/>
          <w:lang w:eastAsia="en-GB"/>
        </w:rPr>
      </w:pPr>
    </w:p>
    <w:p w14:paraId="49773AF6" w14:textId="77777777" w:rsidR="00A4689B" w:rsidRPr="00355E68" w:rsidRDefault="00A4689B" w:rsidP="00A4689B">
      <w:pPr>
        <w:spacing w:line="360" w:lineRule="auto"/>
        <w:jc w:val="center"/>
        <w:rPr>
          <w:rFonts w:ascii="Arial" w:hAnsi="Arial" w:cs="Arial"/>
        </w:rPr>
      </w:pPr>
      <w:r w:rsidRPr="00355E68">
        <w:rPr>
          <w:rFonts w:ascii="Arial" w:hAnsi="Arial" w:cs="Arial"/>
        </w:rPr>
        <w:t>Table 2: Concordance rates of a given trait in Monozygotic and Dizygotic twins</w:t>
      </w:r>
    </w:p>
    <w:tbl>
      <w:tblPr>
        <w:tblStyle w:val="TableGrid"/>
        <w:tblW w:w="9019" w:type="dxa"/>
        <w:tblLook w:val="04A0" w:firstRow="1" w:lastRow="0" w:firstColumn="1" w:lastColumn="0" w:noHBand="0" w:noVBand="1"/>
      </w:tblPr>
      <w:tblGrid>
        <w:gridCol w:w="3009"/>
        <w:gridCol w:w="3047"/>
        <w:gridCol w:w="2963"/>
      </w:tblGrid>
      <w:tr w:rsidR="00A4689B" w:rsidRPr="00355E68" w14:paraId="695D6A30" w14:textId="77777777" w:rsidTr="009143D5">
        <w:trPr>
          <w:trHeight w:val="252"/>
        </w:trPr>
        <w:tc>
          <w:tcPr>
            <w:tcW w:w="3009" w:type="dxa"/>
          </w:tcPr>
          <w:p w14:paraId="7E1DC096"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Trait</w:t>
            </w:r>
          </w:p>
        </w:tc>
        <w:tc>
          <w:tcPr>
            <w:tcW w:w="3047" w:type="dxa"/>
          </w:tcPr>
          <w:p w14:paraId="567236CC"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Monozygotic Twins</w:t>
            </w:r>
          </w:p>
        </w:tc>
        <w:tc>
          <w:tcPr>
            <w:tcW w:w="2963" w:type="dxa"/>
          </w:tcPr>
          <w:p w14:paraId="76AD1722"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Dizygotic Twins</w:t>
            </w:r>
          </w:p>
        </w:tc>
      </w:tr>
      <w:tr w:rsidR="00A4689B" w:rsidRPr="00355E68" w14:paraId="11ED3EE9" w14:textId="77777777" w:rsidTr="009143D5">
        <w:trPr>
          <w:trHeight w:val="535"/>
        </w:trPr>
        <w:tc>
          <w:tcPr>
            <w:tcW w:w="3009" w:type="dxa"/>
          </w:tcPr>
          <w:p w14:paraId="3FBF9093"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IQ</w:t>
            </w:r>
          </w:p>
        </w:tc>
        <w:tc>
          <w:tcPr>
            <w:tcW w:w="3047" w:type="dxa"/>
          </w:tcPr>
          <w:p w14:paraId="331A28C7"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74</w:t>
            </w:r>
          </w:p>
        </w:tc>
        <w:tc>
          <w:tcPr>
            <w:tcW w:w="2963" w:type="dxa"/>
          </w:tcPr>
          <w:p w14:paraId="0D9B17D0"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58</w:t>
            </w:r>
          </w:p>
        </w:tc>
      </w:tr>
      <w:tr w:rsidR="00A4689B" w:rsidRPr="00355E68" w14:paraId="1A7165D9" w14:textId="77777777" w:rsidTr="009143D5">
        <w:trPr>
          <w:trHeight w:val="457"/>
        </w:trPr>
        <w:tc>
          <w:tcPr>
            <w:tcW w:w="3009" w:type="dxa"/>
          </w:tcPr>
          <w:p w14:paraId="55933AE6"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Anxiety Disorder</w:t>
            </w:r>
          </w:p>
        </w:tc>
        <w:tc>
          <w:tcPr>
            <w:tcW w:w="3047" w:type="dxa"/>
          </w:tcPr>
          <w:p w14:paraId="0C47639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45</w:t>
            </w:r>
          </w:p>
        </w:tc>
        <w:tc>
          <w:tcPr>
            <w:tcW w:w="2963" w:type="dxa"/>
          </w:tcPr>
          <w:p w14:paraId="29C58AFA"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25</w:t>
            </w:r>
          </w:p>
        </w:tc>
      </w:tr>
      <w:tr w:rsidR="00A4689B" w:rsidRPr="00355E68" w14:paraId="70450D92" w14:textId="77777777" w:rsidTr="009143D5">
        <w:trPr>
          <w:trHeight w:val="395"/>
        </w:trPr>
        <w:tc>
          <w:tcPr>
            <w:tcW w:w="3009" w:type="dxa"/>
          </w:tcPr>
          <w:p w14:paraId="0B5D052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Major Depression</w:t>
            </w:r>
          </w:p>
        </w:tc>
        <w:tc>
          <w:tcPr>
            <w:tcW w:w="3047" w:type="dxa"/>
          </w:tcPr>
          <w:p w14:paraId="0A9C9D44"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54</w:t>
            </w:r>
          </w:p>
        </w:tc>
        <w:tc>
          <w:tcPr>
            <w:tcW w:w="2963" w:type="dxa"/>
          </w:tcPr>
          <w:p w14:paraId="3549EE3B"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20</w:t>
            </w:r>
          </w:p>
        </w:tc>
      </w:tr>
    </w:tbl>
    <w:p w14:paraId="24268676" w14:textId="77777777" w:rsidR="00A4689B" w:rsidRPr="00355E68" w:rsidRDefault="00A4689B" w:rsidP="00A4689B">
      <w:pPr>
        <w:tabs>
          <w:tab w:val="left" w:pos="2126"/>
        </w:tabs>
        <w:spacing w:line="360" w:lineRule="auto"/>
        <w:rPr>
          <w:rFonts w:ascii="Arial" w:hAnsi="Arial" w:cs="Arial"/>
        </w:rPr>
      </w:pPr>
    </w:p>
    <w:p w14:paraId="75013069" w14:textId="77777777" w:rsidR="00A4689B" w:rsidRDefault="00A4689B" w:rsidP="00A4689B">
      <w:pPr>
        <w:pStyle w:val="ListParagraph"/>
        <w:numPr>
          <w:ilvl w:val="0"/>
          <w:numId w:val="2"/>
        </w:numPr>
        <w:spacing w:line="360" w:lineRule="auto"/>
        <w:rPr>
          <w:rFonts w:ascii="Arial" w:hAnsi="Arial" w:cs="Arial"/>
        </w:rPr>
      </w:pPr>
      <w:r w:rsidRPr="00355E68">
        <w:rPr>
          <w:rFonts w:ascii="Arial" w:hAnsi="Arial" w:cs="Arial"/>
        </w:rPr>
        <w:t xml:space="preserve">According to Table 2, which trait has a largest genetic component? Use information in the table to justify your answer.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(2 marks)</w:t>
      </w:r>
    </w:p>
    <w:p w14:paraId="49AB1A4A" w14:textId="77777777" w:rsidR="00A4689B" w:rsidRPr="00355E68" w:rsidRDefault="00A4689B" w:rsidP="00A4689B">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1C6352" w14:textId="77777777" w:rsidR="00A4689B" w:rsidRPr="00355E68" w:rsidRDefault="00A4689B" w:rsidP="00A4689B">
      <w:pPr>
        <w:tabs>
          <w:tab w:val="left" w:pos="2268"/>
        </w:tabs>
        <w:spacing w:after="0" w:line="360" w:lineRule="auto"/>
        <w:rPr>
          <w:rFonts w:ascii="Arial" w:hAnsi="Arial" w:cs="Arial"/>
        </w:rPr>
      </w:pPr>
    </w:p>
    <w:p w14:paraId="101B23D9" w14:textId="77777777" w:rsidR="00A4689B" w:rsidRDefault="00A4689B" w:rsidP="00A4689B">
      <w:pPr>
        <w:pStyle w:val="ListParagraph"/>
        <w:numPr>
          <w:ilvl w:val="0"/>
          <w:numId w:val="2"/>
        </w:numPr>
        <w:spacing w:line="360" w:lineRule="auto"/>
        <w:rPr>
          <w:rFonts w:ascii="Arial" w:hAnsi="Arial" w:cs="Arial"/>
        </w:rPr>
      </w:pPr>
      <w:r w:rsidRPr="00355E68">
        <w:rPr>
          <w:rFonts w:ascii="Arial" w:hAnsi="Arial" w:cs="Arial"/>
        </w:rPr>
        <w:t xml:space="preserve">Explain why twin studies and adoption studies are useful for the Nature vs Nurture debate.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Pr>
          <w:rFonts w:ascii="Arial" w:hAnsi="Arial" w:cs="Arial"/>
        </w:rPr>
        <w:tab/>
      </w:r>
      <w:r w:rsidRPr="00355E68">
        <w:rPr>
          <w:rFonts w:ascii="Arial" w:hAnsi="Arial" w:cs="Arial"/>
        </w:rPr>
        <w:t>(4 marks)</w:t>
      </w:r>
    </w:p>
    <w:p w14:paraId="7C3AF440" w14:textId="77777777" w:rsidR="00A4689B" w:rsidRPr="00355E68" w:rsidRDefault="00A4689B" w:rsidP="00A4689B">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B932D5" w14:textId="77777777" w:rsidR="00A4689B" w:rsidRPr="00355E68" w:rsidRDefault="00A4689B" w:rsidP="00A4689B">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011AF" w14:textId="77777777" w:rsidR="00A4689B" w:rsidRPr="00355E68" w:rsidRDefault="00A4689B" w:rsidP="00A4689B">
      <w:pPr>
        <w:pStyle w:val="ListParagraph"/>
        <w:tabs>
          <w:tab w:val="left" w:pos="2268"/>
        </w:tabs>
        <w:spacing w:after="0" w:line="360" w:lineRule="auto"/>
        <w:rPr>
          <w:rFonts w:ascii="Arial" w:hAnsi="Arial" w:cs="Arial"/>
        </w:rPr>
      </w:pPr>
    </w:p>
    <w:p w14:paraId="1A134D9A" w14:textId="77777777" w:rsidR="00A4689B" w:rsidRDefault="00A4689B" w:rsidP="00A4689B">
      <w:pPr>
        <w:spacing w:line="360" w:lineRule="auto"/>
      </w:pPr>
    </w:p>
    <w:p w14:paraId="4661D6BA" w14:textId="77777777" w:rsidR="00A4689B" w:rsidRDefault="00A4689B"/>
    <w:sectPr w:rsidR="00A4689B"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 w15:restartNumberingAfterBreak="0">
    <w:nsid w:val="4E9E57B1"/>
    <w:multiLevelType w:val="hybridMultilevel"/>
    <w:tmpl w:val="F9A82BE2"/>
    <w:lvl w:ilvl="0" w:tplc="4DD8F1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8333A"/>
    <w:multiLevelType w:val="hybridMultilevel"/>
    <w:tmpl w:val="9CF0271E"/>
    <w:lvl w:ilvl="0" w:tplc="0B52C9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9B"/>
    <w:rsid w:val="000F6F6C"/>
    <w:rsid w:val="0014717F"/>
    <w:rsid w:val="00234F2F"/>
    <w:rsid w:val="003244F2"/>
    <w:rsid w:val="00433C1C"/>
    <w:rsid w:val="004B21C5"/>
    <w:rsid w:val="005114A7"/>
    <w:rsid w:val="00526C64"/>
    <w:rsid w:val="00682D59"/>
    <w:rsid w:val="006A50D8"/>
    <w:rsid w:val="008721C1"/>
    <w:rsid w:val="008876AE"/>
    <w:rsid w:val="00A4689B"/>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84AA44"/>
  <w15:chartTrackingRefBased/>
  <w15:docId w15:val="{A8D03B60-9D88-3D4F-891D-A0A7C03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689B"/>
    <w:pPr>
      <w:ind w:left="720"/>
      <w:contextualSpacing/>
    </w:pPr>
  </w:style>
  <w:style w:type="table" w:styleId="TableGrid">
    <w:name w:val="Table Grid"/>
    <w:basedOn w:val="TableNormal"/>
    <w:uiPriority w:val="59"/>
    <w:rsid w:val="00A468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2021-08-04T01:19:00Z</dcterms:created>
  <dcterms:modified xsi:type="dcterms:W3CDTF">2021-08-04T01:48:00Z</dcterms:modified>
</cp:coreProperties>
</file>