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F205E" w14:textId="77777777" w:rsidR="00AC0A5E" w:rsidRPr="00F67D0B" w:rsidRDefault="00AC0A5E" w:rsidP="00AC0A5E">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3ADDD115" wp14:editId="6AAAE1FA">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1CF979BC" w14:textId="77777777" w:rsidR="00AC0A5E" w:rsidRPr="00DD114F" w:rsidRDefault="00AC0A5E" w:rsidP="00AC0A5E">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29BFF4FE" w14:textId="77777777" w:rsidR="00AC0A5E" w:rsidRDefault="00AC0A5E" w:rsidP="00AC0A5E">
      <w:pPr>
        <w:pStyle w:val="NoSpacing"/>
        <w:jc w:val="right"/>
        <w:rPr>
          <w:rFonts w:ascii="Arial" w:hAnsi="Arial" w:cs="Arial"/>
          <w:b/>
          <w:sz w:val="32"/>
          <w:szCs w:val="32"/>
        </w:rPr>
      </w:pPr>
    </w:p>
    <w:p w14:paraId="442689FE" w14:textId="77777777" w:rsidR="00AC0A5E" w:rsidRDefault="00AC0A5E" w:rsidP="00AC0A5E">
      <w:pPr>
        <w:pStyle w:val="NoSpacing"/>
        <w:jc w:val="right"/>
        <w:rPr>
          <w:rFonts w:ascii="Arial" w:hAnsi="Arial" w:cs="Arial"/>
          <w:b/>
          <w:sz w:val="32"/>
          <w:szCs w:val="32"/>
        </w:rPr>
      </w:pPr>
    </w:p>
    <w:p w14:paraId="1588A753" w14:textId="5146DA34" w:rsidR="00AC0A5E" w:rsidRPr="00457282" w:rsidRDefault="00AC0A5E" w:rsidP="00AC0A5E">
      <w:pPr>
        <w:pStyle w:val="NoSpacing"/>
        <w:jc w:val="right"/>
        <w:rPr>
          <w:rFonts w:ascii="Arial" w:hAnsi="Arial" w:cs="Arial"/>
          <w:b/>
          <w:sz w:val="28"/>
          <w:szCs w:val="28"/>
        </w:rPr>
      </w:pPr>
      <w:r>
        <w:rPr>
          <w:rFonts w:ascii="Arial" w:hAnsi="Arial" w:cs="Arial"/>
          <w:b/>
          <w:sz w:val="32"/>
          <w:szCs w:val="32"/>
        </w:rPr>
        <w:t>Research Methods,</w:t>
      </w:r>
      <w:r w:rsidR="00FF5A54">
        <w:rPr>
          <w:rFonts w:ascii="Arial" w:hAnsi="Arial" w:cs="Arial"/>
          <w:b/>
          <w:sz w:val="32"/>
          <w:szCs w:val="32"/>
        </w:rPr>
        <w:t xml:space="preserve"> Relational Influences and Cognition</w:t>
      </w:r>
      <w:r>
        <w:rPr>
          <w:rFonts w:ascii="Arial" w:hAnsi="Arial" w:cs="Arial"/>
          <w:b/>
          <w:sz w:val="32"/>
          <w:szCs w:val="32"/>
        </w:rPr>
        <w:t xml:space="preserve"> </w:t>
      </w:r>
      <w:r>
        <w:rPr>
          <w:rFonts w:ascii="Arial" w:hAnsi="Arial" w:cs="Arial"/>
          <w:b/>
          <w:sz w:val="32"/>
          <w:szCs w:val="32"/>
        </w:rPr>
        <w:br/>
      </w:r>
      <w:r w:rsidRPr="00AE0139">
        <w:rPr>
          <w:rFonts w:ascii="Arial" w:hAnsi="Arial" w:cs="Arial"/>
          <w:b/>
          <w:color w:val="000000" w:themeColor="text1"/>
          <w:sz w:val="28"/>
          <w:szCs w:val="28"/>
        </w:rPr>
        <w:t xml:space="preserve">Worth </w:t>
      </w:r>
      <w:r w:rsidR="00C96A5D">
        <w:rPr>
          <w:rFonts w:ascii="Arial" w:hAnsi="Arial" w:cs="Arial"/>
          <w:b/>
          <w:color w:val="000000" w:themeColor="text1"/>
          <w:sz w:val="28"/>
          <w:szCs w:val="28"/>
        </w:rPr>
        <w:t>8</w:t>
      </w:r>
      <w:r w:rsidRPr="00AE0139">
        <w:rPr>
          <w:rFonts w:ascii="Arial" w:hAnsi="Arial" w:cs="Arial"/>
          <w:b/>
          <w:color w:val="000000" w:themeColor="text1"/>
          <w:sz w:val="28"/>
          <w:szCs w:val="28"/>
        </w:rPr>
        <w:t>% of the School Mark</w:t>
      </w:r>
    </w:p>
    <w:p w14:paraId="3687CAA8" w14:textId="77777777" w:rsidR="00AC0A5E" w:rsidRPr="00457282" w:rsidRDefault="00AC0A5E" w:rsidP="00AC0A5E">
      <w:pPr>
        <w:pStyle w:val="NoSpacing"/>
        <w:jc w:val="right"/>
        <w:rPr>
          <w:rFonts w:ascii="Arial" w:hAnsi="Arial" w:cs="Arial"/>
          <w:b/>
          <w:sz w:val="32"/>
          <w:szCs w:val="32"/>
        </w:rPr>
      </w:pPr>
      <w:r w:rsidRPr="00457282">
        <w:rPr>
          <w:rFonts w:ascii="Arial" w:hAnsi="Arial" w:cs="Arial"/>
          <w:b/>
          <w:sz w:val="32"/>
          <w:szCs w:val="32"/>
        </w:rPr>
        <w:t>Question/Answer Booklet</w:t>
      </w:r>
    </w:p>
    <w:p w14:paraId="12766F04" w14:textId="77777777" w:rsidR="00AC0A5E" w:rsidRDefault="00AC0A5E" w:rsidP="00AC0A5E">
      <w:pPr>
        <w:pStyle w:val="NoSpacing"/>
        <w:jc w:val="right"/>
        <w:rPr>
          <w:sz w:val="20"/>
          <w:szCs w:val="20"/>
        </w:rPr>
      </w:pPr>
    </w:p>
    <w:p w14:paraId="648DBA14" w14:textId="77777777" w:rsidR="00AC0A5E" w:rsidRDefault="00AC0A5E" w:rsidP="00AC0A5E">
      <w:pPr>
        <w:pStyle w:val="NoSpacing"/>
        <w:rPr>
          <w:rFonts w:ascii="Times New Roman" w:hAnsi="Times New Roman"/>
          <w:b/>
          <w:sz w:val="56"/>
          <w:szCs w:val="56"/>
        </w:rPr>
      </w:pPr>
      <w:r>
        <w:rPr>
          <w:rFonts w:ascii="Times New Roman" w:hAnsi="Times New Roman"/>
          <w:b/>
          <w:sz w:val="56"/>
          <w:szCs w:val="56"/>
        </w:rPr>
        <w:t xml:space="preserve"> </w:t>
      </w:r>
    </w:p>
    <w:p w14:paraId="2C287200" w14:textId="77777777" w:rsidR="00AC0A5E" w:rsidRPr="00BF6D1F" w:rsidRDefault="00AC0A5E" w:rsidP="00AC0A5E">
      <w:pPr>
        <w:pStyle w:val="NoSpacing"/>
        <w:rPr>
          <w:rFonts w:ascii="Arial" w:hAnsi="Arial" w:cs="Arial"/>
          <w:b/>
          <w:sz w:val="48"/>
          <w:szCs w:val="48"/>
        </w:rPr>
      </w:pPr>
      <w:r>
        <w:rPr>
          <w:rFonts w:ascii="Arial" w:hAnsi="Arial" w:cs="Arial"/>
          <w:b/>
          <w:sz w:val="48"/>
          <w:szCs w:val="48"/>
        </w:rPr>
        <w:t>PSYCHOLOGY</w:t>
      </w:r>
    </w:p>
    <w:p w14:paraId="26AA3096" w14:textId="56DC857F" w:rsidR="00AC0A5E" w:rsidRPr="009711B5" w:rsidRDefault="00AC0A5E" w:rsidP="00AC0A5E">
      <w:pPr>
        <w:pStyle w:val="NoSpacing"/>
        <w:rPr>
          <w:rFonts w:ascii="Arial" w:hAnsi="Arial" w:cs="Arial"/>
          <w:b/>
          <w:sz w:val="32"/>
          <w:szCs w:val="32"/>
        </w:rPr>
      </w:pPr>
      <w:r>
        <w:rPr>
          <w:rFonts w:ascii="Arial" w:hAnsi="Arial" w:cs="Arial"/>
          <w:b/>
          <w:sz w:val="32"/>
          <w:szCs w:val="32"/>
        </w:rPr>
        <w:t>Unit</w:t>
      </w:r>
      <w:r w:rsidR="006A41BE">
        <w:rPr>
          <w:rFonts w:ascii="Arial" w:hAnsi="Arial" w:cs="Arial"/>
          <w:b/>
          <w:sz w:val="32"/>
          <w:szCs w:val="32"/>
        </w:rPr>
        <w:t xml:space="preserve"> 3</w:t>
      </w:r>
    </w:p>
    <w:p w14:paraId="4B1902B0" w14:textId="71895A9C" w:rsidR="00AC0A5E" w:rsidRPr="00AC0A5E" w:rsidRDefault="00AC0A5E" w:rsidP="00AC0A5E">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__________________________________________</w:t>
      </w:r>
    </w:p>
    <w:p w14:paraId="1988FC66"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3747878F" w14:textId="19F786F0" w:rsidR="00AC0A5E" w:rsidRPr="00780265" w:rsidRDefault="00AC0A5E" w:rsidP="00AC0A5E">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r w:rsidR="009E19AE">
        <w:rPr>
          <w:rFonts w:ascii="Arial" w:hAnsi="Arial" w:cs="Arial"/>
          <w:b/>
          <w:color w:val="auto"/>
          <w:sz w:val="24"/>
          <w:szCs w:val="24"/>
        </w:rPr>
        <w:t>five</w:t>
      </w:r>
      <w:r w:rsidRPr="00780265">
        <w:rPr>
          <w:rFonts w:ascii="Arial" w:hAnsi="Arial" w:cs="Arial"/>
          <w:b/>
          <w:color w:val="auto"/>
          <w:sz w:val="24"/>
          <w:szCs w:val="24"/>
        </w:rPr>
        <w:t xml:space="preserve"> minutes</w:t>
      </w:r>
    </w:p>
    <w:p w14:paraId="0A7513A0" w14:textId="1CA9AE3F" w:rsidR="00AC0A5E" w:rsidRPr="00780265" w:rsidRDefault="00AC0A5E" w:rsidP="00AC0A5E">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00FF5A54">
        <w:rPr>
          <w:rFonts w:ascii="Arial" w:hAnsi="Arial" w:cs="Arial"/>
          <w:b/>
          <w:bCs/>
        </w:rPr>
        <w:t xml:space="preserve">fifty </w:t>
      </w:r>
      <w:r w:rsidRPr="009711B5">
        <w:rPr>
          <w:rFonts w:ascii="Arial" w:hAnsi="Arial" w:cs="Arial"/>
          <w:b/>
          <w:bCs/>
        </w:rPr>
        <w:t>minutes</w:t>
      </w:r>
    </w:p>
    <w:p w14:paraId="487E8E02"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3A1AB500" w14:textId="77777777" w:rsidR="00AC0A5E" w:rsidRPr="00780265" w:rsidRDefault="00AC0A5E" w:rsidP="00AC0A5E">
      <w:pPr>
        <w:rPr>
          <w:rFonts w:ascii="Arial" w:hAnsi="Arial" w:cs="Arial"/>
          <w:b/>
          <w:i/>
        </w:rPr>
      </w:pPr>
      <w:r w:rsidRPr="00780265">
        <w:rPr>
          <w:rFonts w:ascii="Arial" w:hAnsi="Arial" w:cs="Arial"/>
          <w:b/>
          <w:i/>
        </w:rPr>
        <w:t>To be provided by the supervisor:</w:t>
      </w:r>
    </w:p>
    <w:p w14:paraId="2D9E8569" w14:textId="77777777" w:rsidR="00AC0A5E" w:rsidRPr="00780265" w:rsidRDefault="00AC0A5E" w:rsidP="00AC0A5E">
      <w:pPr>
        <w:rPr>
          <w:rFonts w:ascii="Arial" w:hAnsi="Arial" w:cs="Arial"/>
        </w:rPr>
      </w:pPr>
      <w:r w:rsidRPr="00780265">
        <w:rPr>
          <w:rFonts w:ascii="Arial" w:hAnsi="Arial" w:cs="Arial"/>
        </w:rPr>
        <w:t>This Question/Answer Booklet</w:t>
      </w:r>
    </w:p>
    <w:p w14:paraId="27319FCF" w14:textId="0DFAC3A1" w:rsidR="00AC0A5E" w:rsidRPr="00780265" w:rsidRDefault="00AC0A5E" w:rsidP="00AC0A5E">
      <w:pPr>
        <w:rPr>
          <w:rFonts w:ascii="Arial" w:hAnsi="Arial" w:cs="Arial"/>
        </w:rPr>
      </w:pPr>
      <w:r w:rsidRPr="00780265">
        <w:rPr>
          <w:rFonts w:ascii="Arial" w:hAnsi="Arial" w:cs="Arial"/>
        </w:rPr>
        <w:t>Formulae and Data Booklet</w:t>
      </w:r>
    </w:p>
    <w:p w14:paraId="35CC9DB1" w14:textId="77777777" w:rsidR="00AC0A5E" w:rsidRPr="00780265" w:rsidRDefault="00AC0A5E" w:rsidP="00AC0A5E">
      <w:pPr>
        <w:rPr>
          <w:rFonts w:ascii="Arial" w:hAnsi="Arial" w:cs="Arial"/>
          <w:i/>
        </w:rPr>
      </w:pPr>
      <w:r w:rsidRPr="00780265">
        <w:rPr>
          <w:rFonts w:ascii="Arial" w:hAnsi="Arial" w:cs="Arial"/>
          <w:b/>
          <w:i/>
        </w:rPr>
        <w:t>To be provided by the candidate:</w:t>
      </w:r>
    </w:p>
    <w:p w14:paraId="05CA72CF" w14:textId="77777777" w:rsidR="00AC0A5E" w:rsidRPr="00780265" w:rsidRDefault="00AC0A5E" w:rsidP="00AC0A5E">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08B80A0A" w14:textId="682FA5A4" w:rsidR="00AC0A5E" w:rsidRPr="00780265" w:rsidRDefault="00AC0A5E" w:rsidP="00AC0A5E">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386E27B1" w14:textId="06F28097" w:rsidR="00AC0A5E" w:rsidRPr="00780265" w:rsidRDefault="00AC0A5E" w:rsidP="00AC0A5E">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74F57243" w14:textId="77777777" w:rsidR="00AC0A5E" w:rsidRPr="00780265" w:rsidRDefault="00AC0A5E" w:rsidP="00AC0A5E">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072D60B1" w14:textId="77777777" w:rsidR="00AC0A5E" w:rsidRPr="00780265" w:rsidRDefault="00AC0A5E" w:rsidP="00AC0A5E">
      <w:pPr>
        <w:ind w:right="-518"/>
        <w:rPr>
          <w:rFonts w:ascii="Arial" w:hAnsi="Arial" w:cs="Arial"/>
          <w:b/>
        </w:rPr>
        <w:sectPr w:rsidR="00AC0A5E"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03BC593" w14:textId="77777777" w:rsidR="00AC0A5E" w:rsidRPr="007E37DA" w:rsidRDefault="00AC0A5E" w:rsidP="00AC0A5E">
      <w:pPr>
        <w:rPr>
          <w:rFonts w:ascii="Arial" w:hAnsi="Arial" w:cs="Arial"/>
          <w:b/>
        </w:rPr>
      </w:pPr>
      <w:r w:rsidRPr="007E37DA">
        <w:rPr>
          <w:rFonts w:ascii="Arial" w:hAnsi="Arial" w:cs="Arial"/>
          <w:b/>
        </w:rPr>
        <w:lastRenderedPageBreak/>
        <w:t>Structure of this paper</w:t>
      </w:r>
    </w:p>
    <w:p w14:paraId="30174C07" w14:textId="77777777" w:rsidR="00AC0A5E" w:rsidRDefault="00AC0A5E" w:rsidP="00AC0A5E">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AC0A5E" w14:paraId="25AA20AD"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8CC8828"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901151"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6F51F67"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54C27720"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4360F61E" w14:textId="77777777" w:rsidR="00AC0A5E" w:rsidRDefault="00AC0A5E"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79CEC186" w14:textId="77777777" w:rsidR="00AC0A5E" w:rsidRDefault="00AC0A5E"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BE32FB6" w14:textId="77777777" w:rsidR="00AC0A5E" w:rsidRDefault="00AC0A5E"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AC0A5E" w14:paraId="62B581D6"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B4523C"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42C382EA"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618230E9" w14:textId="579D22E3" w:rsidR="00AC0A5E" w:rsidRPr="001D444B" w:rsidRDefault="00FF5A54"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A9B35AE" w14:textId="77777777" w:rsidR="00AC0A5E" w:rsidRPr="001D444B"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F6748A7"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085AEC7D" w14:textId="52F83DE1" w:rsidR="00AC0A5E" w:rsidRPr="001D444B" w:rsidRDefault="009E19A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17</w:t>
            </w:r>
          </w:p>
        </w:tc>
        <w:tc>
          <w:tcPr>
            <w:tcW w:w="1957" w:type="dxa"/>
            <w:tcBorders>
              <w:top w:val="single" w:sz="4" w:space="0" w:color="auto"/>
              <w:left w:val="single" w:sz="4" w:space="0" w:color="auto"/>
              <w:bottom w:val="single" w:sz="4" w:space="0" w:color="auto"/>
              <w:right w:val="single" w:sz="4" w:space="0" w:color="auto"/>
            </w:tcBorders>
            <w:vAlign w:val="center"/>
            <w:hideMark/>
          </w:tcPr>
          <w:p w14:paraId="232F2545"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AC0A5E" w14:paraId="6C85760F"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42CA4D"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6557EAD3" w14:textId="77777777" w:rsidR="00AC0A5E" w:rsidRDefault="00AC0A5E"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8D88E58" w14:textId="5B00AB78" w:rsidR="00AC0A5E" w:rsidRPr="001D444B" w:rsidRDefault="009E19A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6D9C32D" w14:textId="0B09E0D3" w:rsidR="00AC0A5E" w:rsidRPr="001D444B" w:rsidRDefault="00FF5A54"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27</w:t>
            </w:r>
          </w:p>
        </w:tc>
        <w:tc>
          <w:tcPr>
            <w:tcW w:w="1509" w:type="dxa"/>
            <w:tcBorders>
              <w:top w:val="single" w:sz="4" w:space="0" w:color="auto"/>
              <w:left w:val="single" w:sz="4" w:space="0" w:color="auto"/>
              <w:bottom w:val="single" w:sz="4" w:space="0" w:color="auto"/>
              <w:right w:val="single" w:sz="4" w:space="0" w:color="auto"/>
            </w:tcBorders>
            <w:vAlign w:val="center"/>
          </w:tcPr>
          <w:p w14:paraId="0B215CE8"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9F5F5AB" w14:textId="0548D5F8" w:rsidR="00AC0A5E" w:rsidRPr="001D444B" w:rsidRDefault="009E19A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28</w:t>
            </w:r>
          </w:p>
        </w:tc>
        <w:tc>
          <w:tcPr>
            <w:tcW w:w="1957" w:type="dxa"/>
            <w:tcBorders>
              <w:top w:val="single" w:sz="4" w:space="0" w:color="auto"/>
              <w:left w:val="single" w:sz="4" w:space="0" w:color="auto"/>
              <w:bottom w:val="single" w:sz="4" w:space="0" w:color="auto"/>
              <w:right w:val="single" w:sz="4" w:space="0" w:color="auto"/>
            </w:tcBorders>
            <w:vAlign w:val="center"/>
          </w:tcPr>
          <w:p w14:paraId="0BDE5C3E" w14:textId="77777777" w:rsidR="00AC0A5E" w:rsidRPr="00C71F44" w:rsidRDefault="00AC0A5E" w:rsidP="007313A5">
            <w:pPr>
              <w:tabs>
                <w:tab w:val="left" w:pos="-720"/>
              </w:tabs>
              <w:suppressAutoHyphens/>
              <w:spacing w:before="80"/>
              <w:ind w:left="720" w:hanging="720"/>
              <w:jc w:val="center"/>
              <w:rPr>
                <w:rFonts w:ascii="Arial" w:eastAsia="MS Mincho" w:hAnsi="Arial" w:cs="Arial"/>
                <w:spacing w:val="-2"/>
                <w:lang w:eastAsia="en-AU"/>
              </w:rPr>
            </w:pPr>
            <w:r>
              <w:rPr>
                <w:rFonts w:ascii="Arial" w:eastAsia="MS Mincho" w:hAnsi="Arial" w:cs="Arial"/>
                <w:spacing w:val="-2"/>
                <w:lang w:eastAsia="en-AU"/>
              </w:rPr>
              <w:t>50</w:t>
            </w:r>
          </w:p>
        </w:tc>
      </w:tr>
      <w:tr w:rsidR="00AC0A5E" w14:paraId="70728356" w14:textId="77777777" w:rsidTr="007313A5">
        <w:trPr>
          <w:trHeight w:val="542"/>
          <w:jc w:val="center"/>
        </w:trPr>
        <w:tc>
          <w:tcPr>
            <w:tcW w:w="2119" w:type="dxa"/>
            <w:tcBorders>
              <w:top w:val="single" w:sz="4" w:space="0" w:color="auto"/>
              <w:left w:val="nil"/>
              <w:bottom w:val="nil"/>
              <w:right w:val="nil"/>
            </w:tcBorders>
            <w:vAlign w:val="center"/>
          </w:tcPr>
          <w:p w14:paraId="570F1ED9" w14:textId="77777777" w:rsidR="00AC0A5E" w:rsidRPr="005B7F0D" w:rsidRDefault="00AC0A5E"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7A1F5F58" w14:textId="77777777" w:rsidR="00AC0A5E" w:rsidRDefault="00AC0A5E"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20999E1E" w14:textId="77777777" w:rsidR="00AC0A5E" w:rsidRDefault="00AC0A5E"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4053B526" w14:textId="77777777" w:rsidR="00AC0A5E" w:rsidRDefault="00AC0A5E"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593AE2" w14:textId="61A0C143" w:rsidR="00AC0A5E" w:rsidRPr="005B7F0D" w:rsidRDefault="009E19AE" w:rsidP="007313A5">
            <w:pPr>
              <w:jc w:val="center"/>
              <w:rPr>
                <w:rFonts w:ascii="Arial" w:eastAsia="MS Mincho" w:hAnsi="Arial" w:cs="Arial"/>
                <w:highlight w:val="lightGray"/>
              </w:rPr>
            </w:pPr>
            <w:r>
              <w:rPr>
                <w:rFonts w:ascii="Arial" w:eastAsia="MS Mincho" w:hAnsi="Arial" w:cs="Arial"/>
              </w:rPr>
              <w:t>45</w:t>
            </w:r>
          </w:p>
        </w:tc>
        <w:tc>
          <w:tcPr>
            <w:tcW w:w="1957" w:type="dxa"/>
            <w:tcBorders>
              <w:top w:val="single" w:sz="4" w:space="0" w:color="auto"/>
              <w:left w:val="single" w:sz="4" w:space="0" w:color="auto"/>
              <w:bottom w:val="single" w:sz="4" w:space="0" w:color="auto"/>
              <w:right w:val="single" w:sz="6" w:space="0" w:color="auto"/>
            </w:tcBorders>
            <w:vAlign w:val="center"/>
            <w:hideMark/>
          </w:tcPr>
          <w:p w14:paraId="0834E644" w14:textId="77777777" w:rsidR="00AC0A5E" w:rsidRPr="003E3D2A" w:rsidRDefault="00AC0A5E"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28CE04E1" w14:textId="77777777" w:rsidR="00AC0A5E" w:rsidRDefault="00AC0A5E" w:rsidP="00AC0A5E">
      <w:pPr>
        <w:autoSpaceDE w:val="0"/>
        <w:autoSpaceDN w:val="0"/>
        <w:adjustRightInd w:val="0"/>
        <w:rPr>
          <w:rFonts w:ascii="Arial" w:hAnsi="Arial" w:cs="Arial"/>
          <w:b/>
          <w:bCs/>
        </w:rPr>
      </w:pPr>
    </w:p>
    <w:p w14:paraId="412899AF" w14:textId="49F1730B" w:rsidR="00AC0A5E" w:rsidRPr="007E37DA" w:rsidRDefault="00AC0A5E" w:rsidP="00AC0A5E">
      <w:pPr>
        <w:autoSpaceDE w:val="0"/>
        <w:autoSpaceDN w:val="0"/>
        <w:adjustRightInd w:val="0"/>
        <w:rPr>
          <w:rFonts w:ascii="Arial" w:hAnsi="Arial" w:cs="Arial"/>
          <w:b/>
          <w:bCs/>
        </w:rPr>
      </w:pPr>
      <w:r w:rsidRPr="007E37DA">
        <w:rPr>
          <w:rFonts w:ascii="Arial" w:hAnsi="Arial" w:cs="Arial"/>
          <w:b/>
          <w:bCs/>
        </w:rPr>
        <w:t>Instructions to candidates</w:t>
      </w:r>
    </w:p>
    <w:p w14:paraId="4D9C9DD8" w14:textId="77777777" w:rsidR="00AC0A5E"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0C6034F3" w14:textId="77777777" w:rsidR="00AC0A5E" w:rsidRPr="00A12EAF" w:rsidRDefault="00AC0A5E" w:rsidP="00AC0A5E">
      <w:pPr>
        <w:pStyle w:val="ListParagraph"/>
        <w:autoSpaceDE w:val="0"/>
        <w:autoSpaceDN w:val="0"/>
        <w:adjustRightInd w:val="0"/>
        <w:rPr>
          <w:rFonts w:ascii="Arial" w:hAnsi="Arial" w:cs="Arial"/>
        </w:rPr>
      </w:pPr>
    </w:p>
    <w:p w14:paraId="61DBFAB5" w14:textId="77777777" w:rsidR="00AC0A5E" w:rsidRPr="00AD36F1" w:rsidRDefault="00AC0A5E" w:rsidP="00AC0A5E">
      <w:pPr>
        <w:pStyle w:val="ListParagraph"/>
        <w:numPr>
          <w:ilvl w:val="0"/>
          <w:numId w:val="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F2DE6F1" w14:textId="77777777" w:rsidR="00AC0A5E" w:rsidRDefault="00AC0A5E" w:rsidP="00AC0A5E">
      <w:pPr>
        <w:pStyle w:val="ListParagraph"/>
        <w:autoSpaceDE w:val="0"/>
        <w:autoSpaceDN w:val="0"/>
        <w:adjustRightInd w:val="0"/>
        <w:rPr>
          <w:rFonts w:ascii="Arial" w:hAnsi="Arial" w:cs="Arial"/>
        </w:rPr>
      </w:pPr>
    </w:p>
    <w:p w14:paraId="2F0188B0" w14:textId="77777777" w:rsidR="00AC0A5E" w:rsidRPr="005D3D35"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68E5994F" w14:textId="77777777" w:rsidR="00AC0A5E" w:rsidRPr="005D3D35" w:rsidRDefault="00AC0A5E" w:rsidP="00AC0A5E">
      <w:pPr>
        <w:pStyle w:val="ListParagraph"/>
        <w:rPr>
          <w:rFonts w:ascii="Arial" w:hAnsi="Arial" w:cs="Arial"/>
        </w:rPr>
      </w:pPr>
    </w:p>
    <w:p w14:paraId="4B374F94" w14:textId="77777777" w:rsidR="00AC0A5E" w:rsidRDefault="00AC0A5E" w:rsidP="00AC0A5E">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23F4BF7A" w14:textId="77777777" w:rsidR="00AC0A5E" w:rsidRPr="00D21794" w:rsidRDefault="00AC0A5E" w:rsidP="00AC0A5E">
      <w:pPr>
        <w:pStyle w:val="ListParagraph"/>
        <w:autoSpaceDE w:val="0"/>
        <w:autoSpaceDN w:val="0"/>
        <w:adjustRightInd w:val="0"/>
        <w:rPr>
          <w:rFonts w:ascii="Arial" w:hAnsi="Arial" w:cs="Arial"/>
        </w:rPr>
      </w:pPr>
    </w:p>
    <w:p w14:paraId="7F627592" w14:textId="77777777" w:rsidR="00AC0A5E" w:rsidRPr="007E37DA" w:rsidRDefault="00AC0A5E" w:rsidP="00AC0A5E">
      <w:pPr>
        <w:pStyle w:val="ListParagraph"/>
        <w:numPr>
          <w:ilvl w:val="0"/>
          <w:numId w:val="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7F456276" w14:textId="77777777" w:rsidR="00AC0A5E" w:rsidRDefault="00AC0A5E" w:rsidP="00AC0A5E">
      <w:pPr>
        <w:pStyle w:val="ListParagraph"/>
        <w:autoSpaceDE w:val="0"/>
        <w:autoSpaceDN w:val="0"/>
        <w:adjustRightInd w:val="0"/>
        <w:rPr>
          <w:rFonts w:ascii="Arial" w:hAnsi="Arial" w:cs="Arial"/>
        </w:rPr>
      </w:pPr>
    </w:p>
    <w:p w14:paraId="23DF55F6" w14:textId="77777777" w:rsidR="00AC0A5E" w:rsidRPr="00AC0A5E" w:rsidRDefault="00AC0A5E" w:rsidP="00AC0A5E">
      <w:pPr>
        <w:pStyle w:val="ListParagraph"/>
        <w:numPr>
          <w:ilvl w:val="0"/>
          <w:numId w:val="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w:t>
      </w:r>
    </w:p>
    <w:p w14:paraId="6BF409B6" w14:textId="4ED73B12" w:rsidR="00AC0A5E" w:rsidRDefault="00AC0A5E"/>
    <w:p w14:paraId="320205B8" w14:textId="12A23811" w:rsidR="00AC0A5E" w:rsidRDefault="00AC0A5E"/>
    <w:p w14:paraId="744D9DF1" w14:textId="60B1287A" w:rsidR="00AC0A5E" w:rsidRDefault="00AC0A5E"/>
    <w:p w14:paraId="076AA8F7" w14:textId="6AE8B455" w:rsidR="00AC0A5E" w:rsidRDefault="00AC0A5E"/>
    <w:p w14:paraId="7C5B2067" w14:textId="4EF7159D" w:rsidR="004C178F" w:rsidRDefault="004C178F"/>
    <w:p w14:paraId="78050E29" w14:textId="74FD2AD6" w:rsidR="004C178F" w:rsidRDefault="004C178F"/>
    <w:p w14:paraId="2F613BF8" w14:textId="4046660C" w:rsidR="004C178F" w:rsidRDefault="004C178F"/>
    <w:p w14:paraId="67C5A2BD" w14:textId="24011856" w:rsidR="004C178F" w:rsidRDefault="004C178F"/>
    <w:p w14:paraId="590F4F64" w14:textId="3B65995A" w:rsidR="004C178F" w:rsidRDefault="004C178F"/>
    <w:p w14:paraId="717FF3C7" w14:textId="77777777" w:rsidR="00AC0A5E" w:rsidRDefault="00AC0A5E"/>
    <w:p w14:paraId="170A3EED" w14:textId="1A0A55E0" w:rsidR="00AC0A5E" w:rsidRPr="00A63FA2" w:rsidRDefault="00AC0A5E" w:rsidP="00AC0A5E">
      <w:pPr>
        <w:rPr>
          <w:rFonts w:ascii="Arial" w:hAnsi="Arial" w:cs="Arial"/>
          <w:b/>
          <w:lang w:eastAsia="en-AU"/>
        </w:rPr>
      </w:pPr>
      <w:r w:rsidRPr="00A63FA2">
        <w:rPr>
          <w:rFonts w:ascii="Arial" w:hAnsi="Arial" w:cs="Arial"/>
          <w:b/>
          <w:lang w:eastAsia="en-AU"/>
        </w:rPr>
        <w:lastRenderedPageBreak/>
        <w:t>Section One – Research Methods</w:t>
      </w:r>
      <w:r w:rsidR="00FF5A54">
        <w:rPr>
          <w:rFonts w:ascii="Arial" w:hAnsi="Arial" w:cs="Arial"/>
          <w:b/>
          <w:lang w:eastAsia="en-AU"/>
        </w:rPr>
        <w:tab/>
      </w:r>
      <w:r w:rsidR="00FF5A54">
        <w:rPr>
          <w:rFonts w:ascii="Arial" w:hAnsi="Arial" w:cs="Arial"/>
          <w:b/>
          <w:lang w:eastAsia="en-AU"/>
        </w:rPr>
        <w:tab/>
      </w:r>
      <w:r w:rsidR="00FF5A54">
        <w:rPr>
          <w:rFonts w:ascii="Arial" w:hAnsi="Arial" w:cs="Arial"/>
          <w:b/>
          <w:lang w:eastAsia="en-AU"/>
        </w:rPr>
        <w:tab/>
      </w:r>
      <w:r w:rsidR="004C178F">
        <w:rPr>
          <w:rFonts w:ascii="Arial" w:hAnsi="Arial" w:cs="Arial"/>
          <w:b/>
          <w:lang w:eastAsia="en-AU"/>
        </w:rPr>
        <w:tab/>
      </w:r>
      <w:r w:rsidR="004C178F">
        <w:rPr>
          <w:rFonts w:ascii="Arial" w:hAnsi="Arial" w:cs="Arial"/>
          <w:b/>
          <w:lang w:eastAsia="en-AU"/>
        </w:rPr>
        <w:tab/>
      </w:r>
      <w:r w:rsidR="00FF5A54">
        <w:rPr>
          <w:rFonts w:ascii="Arial" w:hAnsi="Arial" w:cs="Arial"/>
          <w:b/>
          <w:lang w:eastAsia="en-AU"/>
        </w:rPr>
        <w:t xml:space="preserve">     (</w:t>
      </w:r>
      <w:r w:rsidR="004C178F">
        <w:rPr>
          <w:rFonts w:ascii="Arial" w:hAnsi="Arial" w:cs="Arial"/>
          <w:b/>
          <w:lang w:eastAsia="en-AU"/>
        </w:rPr>
        <w:t>17</w:t>
      </w:r>
      <w:r w:rsidR="00FF5A54">
        <w:rPr>
          <w:rFonts w:ascii="Arial" w:hAnsi="Arial" w:cs="Arial"/>
          <w:b/>
          <w:lang w:eastAsia="en-AU"/>
        </w:rPr>
        <w:t xml:space="preserve"> marks)</w:t>
      </w:r>
    </w:p>
    <w:p w14:paraId="7F1CCE81" w14:textId="77777777" w:rsidR="00AC0A5E" w:rsidRPr="00A63FA2" w:rsidRDefault="00AC0A5E" w:rsidP="00AC0A5E">
      <w:pPr>
        <w:ind w:left="142"/>
        <w:rPr>
          <w:rFonts w:ascii="Arial" w:hAnsi="Arial" w:cs="Arial"/>
          <w:b/>
          <w:lang w:eastAsia="en-AU"/>
        </w:rPr>
      </w:pPr>
    </w:p>
    <w:p w14:paraId="0F2B24DA" w14:textId="77777777" w:rsidR="00AC0A5E" w:rsidRPr="00A63FA2" w:rsidRDefault="00AC0A5E" w:rsidP="00AC0A5E">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05316796" w14:textId="77777777" w:rsidR="00AC0A5E" w:rsidRPr="00A63FA2" w:rsidRDefault="00AC0A5E" w:rsidP="00AC0A5E">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535F954C" w14:textId="3E0CF150" w:rsidR="00AC0A5E" w:rsidRDefault="00AC0A5E" w:rsidP="00AC0A5E">
      <w:pPr>
        <w:pStyle w:val="ListParagraph"/>
        <w:numPr>
          <w:ilvl w:val="0"/>
          <w:numId w:val="1"/>
        </w:numPr>
        <w:spacing w:after="0" w:line="480" w:lineRule="auto"/>
        <w:rPr>
          <w:rFonts w:ascii="Arial" w:hAnsi="Arial" w:cs="Arial"/>
        </w:rPr>
      </w:pPr>
      <w:r w:rsidRPr="00A63FA2">
        <w:rPr>
          <w:rFonts w:ascii="Arial" w:hAnsi="Arial" w:cs="Arial"/>
        </w:rPr>
        <w:t xml:space="preserve">Write an operational hypothesis for this experiment. </w:t>
      </w:r>
      <w:r w:rsidRPr="00A63FA2">
        <w:rPr>
          <w:rFonts w:ascii="Arial" w:hAnsi="Arial" w:cs="Arial"/>
        </w:rPr>
        <w:tab/>
      </w:r>
      <w:r w:rsidRPr="00A63FA2">
        <w:rPr>
          <w:rFonts w:ascii="Arial" w:hAnsi="Arial" w:cs="Arial"/>
        </w:rPr>
        <w:tab/>
      </w:r>
      <w:r>
        <w:rPr>
          <w:rFonts w:ascii="Arial" w:hAnsi="Arial" w:cs="Arial"/>
        </w:rPr>
        <w:tab/>
      </w:r>
      <w:r w:rsidRPr="00A63FA2">
        <w:rPr>
          <w:rFonts w:ascii="Arial" w:hAnsi="Arial" w:cs="Arial"/>
        </w:rPr>
        <w:t>(3 marks)</w:t>
      </w:r>
    </w:p>
    <w:p w14:paraId="14EF5A1B" w14:textId="228816C9" w:rsidR="00AC0A5E" w:rsidRPr="006A5259" w:rsidRDefault="00AC0A5E" w:rsidP="00AC0A5E">
      <w:pPr>
        <w:spacing w:line="48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607AF3" w14:textId="38C75E50" w:rsidR="00AC0A5E" w:rsidRPr="006A5259" w:rsidRDefault="00AC0A5E" w:rsidP="00AC0A5E">
      <w:pPr>
        <w:pStyle w:val="ListParagraph"/>
        <w:numPr>
          <w:ilvl w:val="0"/>
          <w:numId w:val="1"/>
        </w:numPr>
        <w:spacing w:after="0" w:line="480" w:lineRule="auto"/>
        <w:rPr>
          <w:rFonts w:ascii="Arial" w:hAnsi="Arial" w:cs="Arial"/>
        </w:rPr>
      </w:pPr>
      <w:r w:rsidRPr="006A5259">
        <w:rPr>
          <w:rFonts w:ascii="Arial" w:hAnsi="Arial" w:cs="Arial"/>
        </w:rPr>
        <w:t xml:space="preserve">State the population from which the sample was drawn. </w:t>
      </w:r>
      <w:r w:rsidRPr="006A5259">
        <w:rPr>
          <w:rFonts w:ascii="Arial" w:hAnsi="Arial" w:cs="Arial"/>
        </w:rPr>
        <w:tab/>
      </w:r>
      <w:r>
        <w:rPr>
          <w:rFonts w:ascii="Arial" w:hAnsi="Arial" w:cs="Arial"/>
        </w:rPr>
        <w:tab/>
      </w:r>
      <w:r>
        <w:rPr>
          <w:rFonts w:ascii="Arial" w:hAnsi="Arial" w:cs="Arial"/>
        </w:rPr>
        <w:tab/>
      </w:r>
      <w:r w:rsidRPr="00A63FA2">
        <w:rPr>
          <w:rFonts w:ascii="Arial" w:hAnsi="Arial" w:cs="Arial"/>
        </w:rPr>
        <w:t>(1 m</w:t>
      </w:r>
      <w:r>
        <w:rPr>
          <w:rFonts w:ascii="Arial" w:hAnsi="Arial" w:cs="Arial"/>
        </w:rPr>
        <w:t>ark) ________________________________________________________________</w:t>
      </w:r>
    </w:p>
    <w:p w14:paraId="39599E82" w14:textId="119268B3" w:rsidR="00AC0A5E" w:rsidRDefault="00AC0A5E" w:rsidP="00AC0A5E">
      <w:pPr>
        <w:pStyle w:val="ListParagraph"/>
        <w:numPr>
          <w:ilvl w:val="0"/>
          <w:numId w:val="1"/>
        </w:numPr>
        <w:spacing w:line="480" w:lineRule="auto"/>
        <w:rPr>
          <w:rFonts w:ascii="Arial" w:hAnsi="Arial" w:cs="Arial"/>
        </w:rPr>
      </w:pPr>
      <w:r w:rsidRPr="00A63FA2">
        <w:rPr>
          <w:rFonts w:ascii="Arial" w:hAnsi="Arial" w:cs="Arial"/>
        </w:rPr>
        <w:t>State the inde</w:t>
      </w:r>
      <w:r>
        <w:rPr>
          <w:rFonts w:ascii="Arial" w:hAnsi="Arial" w:cs="Arial"/>
        </w:rPr>
        <w:t>pendent variable: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ab/>
      </w:r>
      <w:r w:rsidRPr="00A63FA2">
        <w:rPr>
          <w:rFonts w:ascii="Arial" w:hAnsi="Arial" w:cs="Arial"/>
        </w:rPr>
        <w:t>(1 mark)</w:t>
      </w:r>
    </w:p>
    <w:p w14:paraId="3E22C016" w14:textId="537A013F" w:rsidR="00AC0A5E" w:rsidRPr="00A63FA2" w:rsidRDefault="00AC0A5E" w:rsidP="00AC0A5E">
      <w:pPr>
        <w:pStyle w:val="ListParagraph"/>
        <w:spacing w:line="480" w:lineRule="auto"/>
        <w:ind w:left="360"/>
        <w:rPr>
          <w:rFonts w:ascii="Arial" w:hAnsi="Arial" w:cs="Arial"/>
        </w:rPr>
      </w:pPr>
      <w:r>
        <w:rPr>
          <w:rFonts w:ascii="Arial" w:hAnsi="Arial" w:cs="Arial"/>
        </w:rPr>
        <w:t>________________________________________________________________</w:t>
      </w:r>
    </w:p>
    <w:p w14:paraId="562FE42F" w14:textId="77777777" w:rsidR="00AC0A5E" w:rsidRPr="006A5259" w:rsidRDefault="00AC0A5E" w:rsidP="00AC0A5E">
      <w:pPr>
        <w:pStyle w:val="ListParagraph"/>
        <w:numPr>
          <w:ilvl w:val="0"/>
          <w:numId w:val="1"/>
        </w:numPr>
        <w:spacing w:line="480" w:lineRule="auto"/>
        <w:rPr>
          <w:rFonts w:ascii="Arial" w:hAnsi="Arial" w:cs="Arial"/>
        </w:rPr>
      </w:pPr>
      <w:r w:rsidRPr="00A63FA2">
        <w:rPr>
          <w:rFonts w:ascii="Arial" w:hAnsi="Arial" w:cs="Arial"/>
        </w:rPr>
        <w:t>State the dependent va</w:t>
      </w:r>
      <w:r>
        <w:rPr>
          <w:rFonts w:ascii="Arial" w:hAnsi="Arial" w:cs="Arial"/>
        </w:rPr>
        <w:t xml:space="preserve">riable: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A63FA2">
        <w:rPr>
          <w:rFonts w:ascii="Arial" w:hAnsi="Arial" w:cs="Arial"/>
        </w:rPr>
        <w:t>1 mark</w:t>
      </w:r>
      <w:r>
        <w:rPr>
          <w:rFonts w:ascii="Arial" w:hAnsi="Arial" w:cs="Arial"/>
        </w:rPr>
        <w:t>)</w:t>
      </w:r>
    </w:p>
    <w:p w14:paraId="06FC2885" w14:textId="0A8EB418" w:rsidR="00AC0A5E" w:rsidRPr="00AC0A5E" w:rsidRDefault="00AC0A5E" w:rsidP="00AC0A5E">
      <w:pPr>
        <w:pStyle w:val="ListParagraph"/>
        <w:spacing w:line="480" w:lineRule="auto"/>
        <w:ind w:left="360"/>
        <w:rPr>
          <w:rFonts w:ascii="Arial" w:hAnsi="Arial" w:cs="Arial"/>
        </w:rPr>
      </w:pPr>
      <w:r w:rsidRPr="006A5259">
        <w:rPr>
          <w:rFonts w:ascii="Arial" w:hAnsi="Arial" w:cs="Arial"/>
        </w:rPr>
        <w:t>________________________________________________________________</w:t>
      </w:r>
    </w:p>
    <w:p w14:paraId="12AB3C4D" w14:textId="77777777" w:rsidR="00AC0A5E" w:rsidRPr="006A5259" w:rsidRDefault="00AC0A5E" w:rsidP="00AC0A5E">
      <w:pPr>
        <w:rPr>
          <w:rFonts w:ascii="Arial" w:hAnsi="Arial" w:cs="Arial"/>
          <w:b/>
          <w:noProof/>
        </w:rPr>
      </w:pPr>
      <w:r w:rsidRPr="006A5259">
        <w:rPr>
          <w:rFonts w:ascii="Arial" w:hAnsi="Arial" w:cs="Arial"/>
          <w:b/>
          <w:noProof/>
        </w:rPr>
        <w:t>Question Two</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Pr>
          <w:rFonts w:ascii="Arial" w:hAnsi="Arial" w:cs="Arial"/>
          <w:b/>
          <w:noProof/>
        </w:rPr>
        <w:tab/>
      </w:r>
      <w:r w:rsidRPr="006A5259">
        <w:rPr>
          <w:rFonts w:ascii="Arial" w:hAnsi="Arial" w:cs="Arial"/>
          <w:b/>
          <w:noProof/>
        </w:rPr>
        <w:t>(3 marks)</w:t>
      </w:r>
    </w:p>
    <w:p w14:paraId="4E352279" w14:textId="77777777" w:rsidR="00AC0A5E" w:rsidRPr="006A5259" w:rsidRDefault="00AC0A5E" w:rsidP="00AC0A5E">
      <w:pPr>
        <w:rPr>
          <w:rFonts w:ascii="Arial" w:hAnsi="Arial" w:cs="Arial"/>
          <w:b/>
          <w:noProof/>
        </w:rPr>
      </w:pP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p>
    <w:p w14:paraId="67786741" w14:textId="2C8B9F6E" w:rsidR="00AC0A5E" w:rsidRPr="006A5259" w:rsidRDefault="00AC0A5E" w:rsidP="00AC0A5E">
      <w:pPr>
        <w:rPr>
          <w:rFonts w:ascii="Arial" w:hAnsi="Arial" w:cs="Arial"/>
        </w:rPr>
      </w:pPr>
      <w:r w:rsidRPr="006A5259">
        <w:rPr>
          <w:rFonts w:ascii="Arial" w:hAnsi="Arial" w:cs="Arial"/>
          <w:noProof/>
        </w:rPr>
        <w:t>Cognitive test scores for a group of students are listed below.</w:t>
      </w:r>
      <w:r w:rsidRPr="006A5259">
        <w:rPr>
          <w:rFonts w:ascii="Arial" w:hAnsi="Arial" w:cs="Arial"/>
          <w:noProof/>
        </w:rPr>
        <w:tab/>
      </w:r>
      <w:r w:rsidRPr="006A5259">
        <w:rPr>
          <w:rFonts w:ascii="Arial" w:hAnsi="Arial" w:cs="Arial"/>
          <w:noProof/>
        </w:rPr>
        <w:tab/>
        <w:t>(3 marks)</w:t>
      </w:r>
    </w:p>
    <w:p w14:paraId="111E06A7" w14:textId="77777777" w:rsidR="00AC0A5E" w:rsidRPr="006A5259" w:rsidRDefault="00AC0A5E" w:rsidP="00AC0A5E">
      <w:pPr>
        <w:jc w:val="center"/>
        <w:rPr>
          <w:rFonts w:ascii="Arial" w:hAnsi="Arial" w:cs="Arial"/>
          <w:noProof/>
        </w:rPr>
      </w:pPr>
      <w:r w:rsidRPr="006A5259">
        <w:rPr>
          <w:rFonts w:ascii="Arial" w:hAnsi="Arial" w:cs="Arial"/>
          <w:noProof/>
        </w:rPr>
        <w:t>2, 1, 7, 9, 5, 5, 4, 11</w:t>
      </w:r>
    </w:p>
    <w:p w14:paraId="79F0B621" w14:textId="77777777" w:rsidR="004C178F" w:rsidRDefault="004C178F" w:rsidP="00AC0A5E">
      <w:pPr>
        <w:ind w:firstLine="360"/>
        <w:rPr>
          <w:rFonts w:ascii="Arial" w:hAnsi="Arial" w:cs="Arial"/>
          <w:noProof/>
        </w:rPr>
      </w:pPr>
    </w:p>
    <w:p w14:paraId="47F1E692" w14:textId="036FFAAF" w:rsidR="00AC0A5E" w:rsidRPr="006A5259" w:rsidRDefault="00AC0A5E" w:rsidP="00AC0A5E">
      <w:pPr>
        <w:ind w:firstLine="360"/>
        <w:rPr>
          <w:rFonts w:ascii="Arial" w:hAnsi="Arial" w:cs="Arial"/>
          <w:noProof/>
        </w:rPr>
      </w:pPr>
      <w:r w:rsidRPr="006A5259">
        <w:rPr>
          <w:rFonts w:ascii="Arial" w:hAnsi="Arial" w:cs="Arial"/>
          <w:noProof/>
        </w:rPr>
        <w:t>Calculate the following:</w:t>
      </w:r>
    </w:p>
    <w:p w14:paraId="262747D5" w14:textId="77777777" w:rsidR="00AC0A5E" w:rsidRPr="006A5259" w:rsidRDefault="00AC0A5E" w:rsidP="00AC0A5E">
      <w:pPr>
        <w:pStyle w:val="ListParagraph"/>
        <w:spacing w:line="480" w:lineRule="auto"/>
        <w:ind w:left="360"/>
        <w:rPr>
          <w:rFonts w:ascii="Arial" w:hAnsi="Arial" w:cs="Arial"/>
          <w:b/>
          <w:noProof/>
        </w:rPr>
      </w:pPr>
      <w:r w:rsidRPr="006A5259">
        <w:rPr>
          <w:rFonts w:ascii="Arial" w:hAnsi="Arial" w:cs="Arial"/>
          <w:noProof/>
        </w:rPr>
        <w:t xml:space="preserve">Mean: </w:t>
      </w:r>
    </w:p>
    <w:p w14:paraId="4BFB7338" w14:textId="77777777" w:rsidR="00AC0A5E" w:rsidRPr="006A5259" w:rsidRDefault="00AC0A5E" w:rsidP="00AC0A5E">
      <w:pPr>
        <w:pStyle w:val="ListParagraph"/>
        <w:spacing w:line="480" w:lineRule="auto"/>
        <w:ind w:left="360"/>
        <w:rPr>
          <w:rFonts w:ascii="Arial" w:hAnsi="Arial" w:cs="Arial"/>
          <w:noProof/>
        </w:rPr>
      </w:pPr>
      <w:r w:rsidRPr="006A5259">
        <w:rPr>
          <w:rFonts w:ascii="Arial" w:hAnsi="Arial" w:cs="Arial"/>
          <w:noProof/>
        </w:rPr>
        <w:t xml:space="preserve">Median: </w:t>
      </w:r>
    </w:p>
    <w:p w14:paraId="08801812" w14:textId="77777777" w:rsidR="00AC0A5E" w:rsidRDefault="00AC0A5E" w:rsidP="00AC0A5E">
      <w:pPr>
        <w:pStyle w:val="ListParagraph"/>
        <w:spacing w:line="480" w:lineRule="auto"/>
        <w:ind w:left="360"/>
        <w:rPr>
          <w:rFonts w:ascii="Arial" w:hAnsi="Arial" w:cs="Arial"/>
          <w:noProof/>
        </w:rPr>
      </w:pPr>
      <w:r w:rsidRPr="006A5259">
        <w:rPr>
          <w:rFonts w:ascii="Arial" w:hAnsi="Arial" w:cs="Arial"/>
          <w:noProof/>
        </w:rPr>
        <w:t xml:space="preserve">Range: </w:t>
      </w:r>
    </w:p>
    <w:p w14:paraId="35280D28" w14:textId="77777777" w:rsidR="00AC0A5E" w:rsidRDefault="00AC0A5E" w:rsidP="00AC0A5E">
      <w:pPr>
        <w:pStyle w:val="ListParagraph"/>
        <w:spacing w:line="480" w:lineRule="auto"/>
        <w:ind w:left="360"/>
        <w:rPr>
          <w:rFonts w:ascii="Arial" w:hAnsi="Arial" w:cs="Arial"/>
          <w:noProof/>
        </w:rPr>
      </w:pPr>
    </w:p>
    <w:p w14:paraId="0460D04C" w14:textId="78D14D0A" w:rsidR="004C178F" w:rsidRDefault="004C178F" w:rsidP="00652253">
      <w:pPr>
        <w:spacing w:line="480" w:lineRule="auto"/>
        <w:rPr>
          <w:rFonts w:ascii="Arial" w:hAnsi="Arial" w:cs="Arial"/>
          <w:b/>
          <w:noProof/>
        </w:rPr>
      </w:pPr>
    </w:p>
    <w:p w14:paraId="108574F1" w14:textId="77777777" w:rsidR="00652253" w:rsidRPr="00652253" w:rsidRDefault="00652253" w:rsidP="00652253">
      <w:pPr>
        <w:spacing w:line="480" w:lineRule="auto"/>
        <w:rPr>
          <w:rFonts w:ascii="Arial" w:hAnsi="Arial" w:cs="Arial"/>
          <w:b/>
          <w:noProof/>
        </w:rPr>
      </w:pPr>
    </w:p>
    <w:p w14:paraId="3D96009E" w14:textId="38856A2A" w:rsidR="00AC0A5E" w:rsidRPr="00A63FA2" w:rsidRDefault="00AC0A5E" w:rsidP="00AC0A5E">
      <w:pPr>
        <w:rPr>
          <w:rFonts w:ascii="Arial" w:hAnsi="Arial" w:cs="Arial"/>
          <w:b/>
        </w:rPr>
      </w:pPr>
      <w:r>
        <w:rPr>
          <w:rFonts w:ascii="Arial" w:hAnsi="Arial" w:cs="Arial"/>
          <w:b/>
        </w:rPr>
        <w:lastRenderedPageBreak/>
        <w:t>Question Three</w:t>
      </w:r>
      <w:r w:rsidRPr="00A63FA2">
        <w:rPr>
          <w:rFonts w:ascii="Arial" w:hAnsi="Arial" w:cs="Arial"/>
          <w:b/>
        </w:rPr>
        <w:tab/>
      </w:r>
      <w:r w:rsidRPr="00A63FA2">
        <w:rPr>
          <w:rFonts w:ascii="Arial" w:hAnsi="Arial" w:cs="Arial"/>
          <w:b/>
        </w:rPr>
        <w:tab/>
      </w:r>
      <w:r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955EB">
        <w:rPr>
          <w:rFonts w:ascii="Arial" w:hAnsi="Arial" w:cs="Arial"/>
          <w:b/>
        </w:rPr>
        <w:t xml:space="preserve">         (</w:t>
      </w:r>
      <w:r w:rsidR="004C178F">
        <w:rPr>
          <w:rFonts w:ascii="Arial" w:hAnsi="Arial" w:cs="Arial"/>
          <w:b/>
        </w:rPr>
        <w:t>8</w:t>
      </w:r>
      <w:r w:rsidR="002955EB">
        <w:rPr>
          <w:rFonts w:ascii="Arial" w:hAnsi="Arial" w:cs="Arial"/>
          <w:b/>
        </w:rPr>
        <w:t xml:space="preserve"> </w:t>
      </w:r>
      <w:r w:rsidRPr="00A63FA2">
        <w:rPr>
          <w:rFonts w:ascii="Arial" w:hAnsi="Arial" w:cs="Arial"/>
          <w:b/>
        </w:rPr>
        <w:t>marks)</w:t>
      </w:r>
    </w:p>
    <w:p w14:paraId="3EA2740E" w14:textId="77777777" w:rsidR="00AC0A5E" w:rsidRPr="00A63FA2" w:rsidRDefault="00AC0A5E" w:rsidP="00AC0A5E">
      <w:pPr>
        <w:rPr>
          <w:rFonts w:ascii="Arial" w:hAnsi="Arial" w:cs="Arial"/>
        </w:rPr>
      </w:pPr>
      <w:r w:rsidRPr="00A63FA2">
        <w:rPr>
          <w:rFonts w:ascii="Arial" w:hAnsi="Arial" w:cs="Arial"/>
        </w:rPr>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794B21F0" w14:textId="1F9FA6E8" w:rsidR="00AC0A5E" w:rsidRPr="006A5259" w:rsidRDefault="00AC0A5E" w:rsidP="00AC0A5E">
      <w:pPr>
        <w:pStyle w:val="ListParagraph"/>
        <w:widowControl w:val="0"/>
        <w:numPr>
          <w:ilvl w:val="0"/>
          <w:numId w:val="2"/>
        </w:numPr>
        <w:autoSpaceDE w:val="0"/>
        <w:autoSpaceDN w:val="0"/>
        <w:adjustRightInd w:val="0"/>
        <w:spacing w:after="240" w:line="240" w:lineRule="auto"/>
        <w:rPr>
          <w:rFonts w:ascii="Arial" w:hAnsi="Arial" w:cs="Arial"/>
        </w:rPr>
      </w:pPr>
      <w:r w:rsidRPr="00A63FA2">
        <w:rPr>
          <w:rFonts w:ascii="Arial" w:hAnsi="Arial" w:cs="Arial"/>
        </w:rPr>
        <w:t xml:space="preserve">Outline </w:t>
      </w:r>
      <w:r w:rsidRPr="00A63FA2">
        <w:rPr>
          <w:rFonts w:ascii="Arial" w:hAnsi="Arial" w:cs="Arial"/>
          <w:b/>
        </w:rPr>
        <w:t xml:space="preserve">three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4C178F">
        <w:rPr>
          <w:rFonts w:ascii="Arial" w:hAnsi="Arial" w:cs="Arial"/>
        </w:rPr>
        <w:t>4</w:t>
      </w:r>
      <w:r>
        <w:rPr>
          <w:rFonts w:ascii="Arial" w:hAnsi="Arial" w:cs="Arial"/>
        </w:rPr>
        <w:t xml:space="preserve"> marks)</w:t>
      </w:r>
    </w:p>
    <w:p w14:paraId="5261E0C2" w14:textId="0D14ABCB" w:rsidR="00AC0A5E" w:rsidRDefault="00AC0A5E" w:rsidP="00AC0A5E">
      <w:pPr>
        <w:widowControl w:val="0"/>
        <w:autoSpaceDE w:val="0"/>
        <w:autoSpaceDN w:val="0"/>
        <w:adjustRightInd w:val="0"/>
        <w:spacing w:after="240" w:line="360" w:lineRule="auto"/>
        <w:rPr>
          <w:rFonts w:ascii="Arial" w:hAnsi="Arial" w:cs="Arial"/>
        </w:rPr>
      </w:pPr>
      <w:r>
        <w:rPr>
          <w:rFonts w:ascii="Arial" w:hAnsi="Arial" w:cs="Arial"/>
        </w:rPr>
        <w:t>One: ___________________________________________________________________________________________________________________________________________________________________________________________________________________________</w:t>
      </w:r>
      <w:r w:rsidR="004C178F">
        <w:rPr>
          <w:rFonts w:ascii="Arial" w:hAnsi="Arial" w:cs="Arial"/>
        </w:rPr>
        <w:t>________________________________________________</w:t>
      </w:r>
      <w:r w:rsidR="004C178F">
        <w:rPr>
          <w:rFonts w:ascii="Arial" w:hAnsi="Arial" w:cs="Arial"/>
        </w:rPr>
        <w:t>_</w:t>
      </w:r>
    </w:p>
    <w:p w14:paraId="0FF853F6" w14:textId="77777777" w:rsidR="00AC0A5E" w:rsidRDefault="00AC0A5E" w:rsidP="00AC0A5E">
      <w:pPr>
        <w:widowControl w:val="0"/>
        <w:autoSpaceDE w:val="0"/>
        <w:autoSpaceDN w:val="0"/>
        <w:adjustRightInd w:val="0"/>
        <w:spacing w:after="240" w:line="360" w:lineRule="auto"/>
        <w:rPr>
          <w:rFonts w:ascii="Arial" w:hAnsi="Arial" w:cs="Arial"/>
        </w:rPr>
      </w:pPr>
      <w:r>
        <w:rPr>
          <w:rFonts w:ascii="Arial" w:hAnsi="Arial" w:cs="Arial"/>
        </w:rPr>
        <w:t>Two:</w:t>
      </w:r>
    </w:p>
    <w:p w14:paraId="44B9C3E8" w14:textId="1981C116" w:rsidR="00AC0A5E" w:rsidRDefault="00AC0A5E" w:rsidP="00AC0A5E">
      <w:pPr>
        <w:widowControl w:val="0"/>
        <w:autoSpaceDE w:val="0"/>
        <w:autoSpaceDN w:val="0"/>
        <w:adjustRightInd w:val="0"/>
        <w:spacing w:after="24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r w:rsidR="004C178F">
        <w:rPr>
          <w:rFonts w:ascii="Arial" w:hAnsi="Arial" w:cs="Arial"/>
        </w:rPr>
        <w:t>_________________________________________________</w:t>
      </w:r>
    </w:p>
    <w:p w14:paraId="4712C073" w14:textId="58FF906C" w:rsidR="00AC0A5E" w:rsidRPr="006A5259" w:rsidRDefault="00AC0A5E" w:rsidP="00AC0A5E">
      <w:pPr>
        <w:pStyle w:val="ListParagraph"/>
        <w:widowControl w:val="0"/>
        <w:numPr>
          <w:ilvl w:val="0"/>
          <w:numId w:val="2"/>
        </w:numPr>
        <w:autoSpaceDE w:val="0"/>
        <w:autoSpaceDN w:val="0"/>
        <w:adjustRightInd w:val="0"/>
        <w:spacing w:after="240"/>
        <w:rPr>
          <w:rFonts w:ascii="Arial" w:hAnsi="Arial" w:cs="Arial"/>
        </w:rPr>
      </w:pPr>
      <w:r w:rsidRPr="006A5259">
        <w:rPr>
          <w:rFonts w:ascii="Arial" w:hAnsi="Arial" w:cs="Arial"/>
        </w:rPr>
        <w:t xml:space="preserve">Identify whether this is an experimental or non-experimental study and give a reason for your answer.        </w:t>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t>(2 marks)</w:t>
      </w:r>
    </w:p>
    <w:p w14:paraId="356DDBE9" w14:textId="77190BEA" w:rsidR="00AC0A5E" w:rsidRDefault="00AC0A5E" w:rsidP="00AC0A5E">
      <w:pPr>
        <w:widowControl w:val="0"/>
        <w:autoSpaceDE w:val="0"/>
        <w:autoSpaceDN w:val="0"/>
        <w:adjustRightInd w:val="0"/>
        <w:spacing w:after="240" w:line="36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178F" w:rsidRPr="006A5259">
        <w:rPr>
          <w:rFonts w:ascii="Arial" w:hAnsi="Arial" w:cs="Arial"/>
        </w:rPr>
        <w:t>__________________________________________</w:t>
      </w:r>
      <w:r w:rsidR="004C178F">
        <w:rPr>
          <w:rFonts w:ascii="Arial" w:hAnsi="Arial" w:cs="Arial"/>
        </w:rPr>
        <w:t>_</w:t>
      </w:r>
    </w:p>
    <w:p w14:paraId="7B206995" w14:textId="1150602B" w:rsidR="007E6CDD" w:rsidRPr="007E6CDD" w:rsidRDefault="007E6CDD" w:rsidP="007E6CDD">
      <w:pPr>
        <w:pStyle w:val="ListParagraph"/>
        <w:widowControl w:val="0"/>
        <w:numPr>
          <w:ilvl w:val="0"/>
          <w:numId w:val="2"/>
        </w:numPr>
        <w:autoSpaceDE w:val="0"/>
        <w:autoSpaceDN w:val="0"/>
        <w:adjustRightInd w:val="0"/>
        <w:spacing w:after="240" w:line="360" w:lineRule="auto"/>
        <w:rPr>
          <w:rFonts w:ascii="Arial" w:hAnsi="Arial" w:cs="Arial"/>
        </w:rPr>
      </w:pPr>
      <w:r>
        <w:rPr>
          <w:rFonts w:ascii="Arial" w:hAnsi="Arial" w:cs="Arial"/>
        </w:rPr>
        <w:t xml:space="preserve">Identify whether the research above is scientific or non-scientific and give </w:t>
      </w:r>
      <w:r w:rsidR="004C178F">
        <w:rPr>
          <w:rFonts w:ascii="Arial" w:hAnsi="Arial" w:cs="Arial"/>
        </w:rPr>
        <w:t>one</w:t>
      </w:r>
      <w:r>
        <w:rPr>
          <w:rFonts w:ascii="Arial" w:hAnsi="Arial" w:cs="Arial"/>
        </w:rPr>
        <w:t xml:space="preserve"> reason for your answer.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4C178F">
        <w:rPr>
          <w:rFonts w:ascii="Arial" w:hAnsi="Arial" w:cs="Arial"/>
        </w:rPr>
        <w:tab/>
      </w:r>
      <w:r>
        <w:rPr>
          <w:rFonts w:ascii="Arial" w:hAnsi="Arial" w:cs="Arial"/>
        </w:rPr>
        <w:t xml:space="preserve"> (</w:t>
      </w:r>
      <w:r w:rsidR="004C178F">
        <w:rPr>
          <w:rFonts w:ascii="Arial" w:hAnsi="Arial" w:cs="Arial"/>
        </w:rPr>
        <w:t>2</w:t>
      </w:r>
      <w:r>
        <w:rPr>
          <w:rFonts w:ascii="Arial" w:hAnsi="Arial" w:cs="Arial"/>
        </w:rPr>
        <w:t xml:space="preserve"> marks)</w:t>
      </w:r>
    </w:p>
    <w:p w14:paraId="4B2AD14A" w14:textId="213D3EBC" w:rsidR="007E6CDD" w:rsidRDefault="007E6CDD" w:rsidP="007E6CDD">
      <w:pPr>
        <w:widowControl w:val="0"/>
        <w:autoSpaceDE w:val="0"/>
        <w:autoSpaceDN w:val="0"/>
        <w:adjustRightInd w:val="0"/>
        <w:spacing w:after="240" w:line="36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w:t>
      </w:r>
      <w:r w:rsidR="004C178F">
        <w:rPr>
          <w:rFonts w:ascii="Arial" w:hAnsi="Arial" w:cs="Arial"/>
        </w:rPr>
        <w:br/>
      </w:r>
    </w:p>
    <w:p w14:paraId="459C7E0D" w14:textId="77777777" w:rsidR="004C178F" w:rsidRDefault="004C178F" w:rsidP="007E6CDD">
      <w:pPr>
        <w:widowControl w:val="0"/>
        <w:autoSpaceDE w:val="0"/>
        <w:autoSpaceDN w:val="0"/>
        <w:adjustRightInd w:val="0"/>
        <w:spacing w:after="240" w:line="360" w:lineRule="auto"/>
        <w:rPr>
          <w:rFonts w:ascii="Arial" w:hAnsi="Arial" w:cs="Arial"/>
        </w:rPr>
      </w:pPr>
    </w:p>
    <w:p w14:paraId="1156A103" w14:textId="21B64022" w:rsidR="006A41BE" w:rsidRPr="004C178F" w:rsidRDefault="00AC0A5E" w:rsidP="006A41BE">
      <w:pPr>
        <w:rPr>
          <w:rFonts w:asciiTheme="majorHAnsi" w:hAnsiTheme="majorHAnsi" w:cstheme="majorHAnsi"/>
          <w:b/>
          <w:lang w:eastAsia="en-AU"/>
        </w:rPr>
      </w:pPr>
      <w:r w:rsidRPr="004C178F">
        <w:rPr>
          <w:rFonts w:asciiTheme="majorHAnsi" w:hAnsiTheme="majorHAnsi" w:cstheme="majorHAnsi"/>
          <w:b/>
          <w:lang w:eastAsia="en-AU"/>
        </w:rPr>
        <w:lastRenderedPageBreak/>
        <w:t>Section Two- Short Answer Questions</w:t>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r>
      <w:r w:rsidR="002955EB" w:rsidRPr="004C178F">
        <w:rPr>
          <w:rFonts w:asciiTheme="majorHAnsi" w:hAnsiTheme="majorHAnsi" w:cstheme="majorHAnsi"/>
          <w:b/>
          <w:lang w:eastAsia="en-AU"/>
        </w:rPr>
        <w:tab/>
        <w:t xml:space="preserve">          (</w:t>
      </w:r>
      <w:r w:rsidR="009E19AE">
        <w:rPr>
          <w:rFonts w:asciiTheme="majorHAnsi" w:hAnsiTheme="majorHAnsi" w:cstheme="majorHAnsi"/>
          <w:b/>
          <w:lang w:eastAsia="en-AU"/>
        </w:rPr>
        <w:t>15</w:t>
      </w:r>
      <w:r w:rsidR="002955EB" w:rsidRPr="004C178F">
        <w:rPr>
          <w:rFonts w:asciiTheme="majorHAnsi" w:hAnsiTheme="majorHAnsi" w:cstheme="majorHAnsi"/>
          <w:b/>
          <w:lang w:eastAsia="en-AU"/>
        </w:rPr>
        <w:t xml:space="preserve"> marks)</w:t>
      </w:r>
    </w:p>
    <w:p w14:paraId="4704A25A" w14:textId="5F8051D7" w:rsidR="00B57D21" w:rsidRPr="004C178F" w:rsidRDefault="00B57D21" w:rsidP="002955EB">
      <w:pPr>
        <w:rPr>
          <w:rFonts w:asciiTheme="majorHAnsi" w:hAnsiTheme="majorHAnsi" w:cstheme="majorHAnsi"/>
        </w:rPr>
      </w:pPr>
    </w:p>
    <w:p w14:paraId="61E42C2A" w14:textId="6E71ADD8" w:rsidR="00C47C0F" w:rsidRPr="00C47C0F" w:rsidRDefault="00C47C0F" w:rsidP="00C47C0F">
      <w:pPr>
        <w:numPr>
          <w:ilvl w:val="0"/>
          <w:numId w:val="15"/>
        </w:numPr>
        <w:spacing w:after="160" w:line="259" w:lineRule="auto"/>
        <w:rPr>
          <w:rFonts w:asciiTheme="majorHAnsi" w:hAnsiTheme="majorHAnsi" w:cstheme="majorHAnsi"/>
          <w:iCs/>
        </w:rPr>
      </w:pPr>
      <w:r w:rsidRPr="00C47C0F">
        <w:rPr>
          <w:rFonts w:asciiTheme="majorHAnsi" w:hAnsiTheme="majorHAnsi" w:cstheme="majorHAnsi"/>
          <w:iCs/>
        </w:rPr>
        <w:t>Define the term communication styles. Give two examples.</w:t>
      </w:r>
      <w:r w:rsidRPr="00C47C0F">
        <w:rPr>
          <w:rFonts w:asciiTheme="majorHAnsi" w:hAnsiTheme="majorHAnsi" w:cstheme="majorHAnsi"/>
          <w:iCs/>
        </w:rPr>
        <w:tab/>
      </w:r>
      <w:r w:rsidRPr="00C47C0F">
        <w:rPr>
          <w:rFonts w:asciiTheme="majorHAnsi" w:hAnsiTheme="majorHAnsi" w:cstheme="majorHAnsi"/>
          <w:iCs/>
        </w:rPr>
        <w:tab/>
      </w:r>
      <w:r w:rsidRPr="00C47C0F">
        <w:rPr>
          <w:rFonts w:asciiTheme="majorHAnsi" w:hAnsiTheme="majorHAnsi" w:cstheme="majorHAnsi"/>
          <w:iCs/>
        </w:rPr>
        <w:tab/>
        <w:t>(2 marks)</w:t>
      </w:r>
    </w:p>
    <w:p w14:paraId="6E19E2C2" w14:textId="32B0C2D3" w:rsidR="00C47C0F" w:rsidRPr="00C47C0F" w:rsidRDefault="00C47C0F" w:rsidP="00C47C0F">
      <w:pPr>
        <w:spacing w:after="160" w:line="480" w:lineRule="auto"/>
        <w:rPr>
          <w:rFonts w:asciiTheme="majorHAnsi" w:hAnsiTheme="majorHAnsi" w:cstheme="majorHAnsi"/>
        </w:rPr>
      </w:pPr>
      <w:r w:rsidRPr="00C47C0F">
        <w:rPr>
          <w:rFonts w:asciiTheme="majorHAnsi" w:eastAsia="Calibri" w:hAnsiTheme="majorHAnsi" w:cstheme="majorHAnsi"/>
        </w:rPr>
        <w:t>__________________________________________________________________________________________________________________________________________________________________________</w:t>
      </w:r>
      <w:r w:rsidRPr="004C178F">
        <w:rPr>
          <w:rFonts w:asciiTheme="majorHAnsi" w:hAnsiTheme="majorHAnsi" w:cstheme="majorHAnsi"/>
        </w:rPr>
        <w:t>_______________________________________________________</w:t>
      </w:r>
    </w:p>
    <w:p w14:paraId="721D2735" w14:textId="3F7A6C91" w:rsidR="00C47C0F" w:rsidRPr="00C47C0F" w:rsidRDefault="00C47C0F" w:rsidP="00C47C0F">
      <w:pPr>
        <w:numPr>
          <w:ilvl w:val="0"/>
          <w:numId w:val="15"/>
        </w:numPr>
        <w:spacing w:after="160" w:line="259" w:lineRule="auto"/>
        <w:rPr>
          <w:rFonts w:asciiTheme="majorHAnsi" w:hAnsiTheme="majorHAnsi" w:cstheme="majorHAnsi"/>
        </w:rPr>
      </w:pPr>
      <w:r w:rsidRPr="004C178F">
        <w:rPr>
          <w:rFonts w:asciiTheme="majorHAnsi" w:hAnsiTheme="majorHAnsi" w:cstheme="majorHAnsi"/>
        </w:rPr>
        <w:t>Describe the elaborative language c</w:t>
      </w:r>
      <w:r w:rsidRPr="00C47C0F">
        <w:rPr>
          <w:rFonts w:asciiTheme="majorHAnsi" w:hAnsiTheme="majorHAnsi" w:cstheme="majorHAnsi"/>
        </w:rPr>
        <w:t>ode.</w:t>
      </w:r>
      <w:r w:rsidRPr="00C47C0F">
        <w:rPr>
          <w:rFonts w:asciiTheme="majorHAnsi" w:hAnsiTheme="majorHAnsi" w:cstheme="majorHAnsi"/>
        </w:rPr>
        <w:tab/>
      </w:r>
      <w:r w:rsidRPr="00C47C0F">
        <w:rPr>
          <w:rFonts w:asciiTheme="majorHAnsi" w:hAnsiTheme="majorHAnsi" w:cstheme="majorHAnsi"/>
        </w:rPr>
        <w:tab/>
      </w:r>
      <w:r w:rsidRPr="004C178F">
        <w:rPr>
          <w:rFonts w:asciiTheme="majorHAnsi" w:hAnsiTheme="majorHAnsi" w:cstheme="majorHAnsi"/>
        </w:rPr>
        <w:tab/>
      </w:r>
      <w:r w:rsidRPr="004C178F">
        <w:rPr>
          <w:rFonts w:asciiTheme="majorHAnsi" w:hAnsiTheme="majorHAnsi" w:cstheme="majorHAnsi"/>
        </w:rPr>
        <w:tab/>
      </w:r>
      <w:r w:rsidRPr="004C178F">
        <w:rPr>
          <w:rFonts w:asciiTheme="majorHAnsi" w:hAnsiTheme="majorHAnsi" w:cstheme="majorHAnsi"/>
        </w:rPr>
        <w:tab/>
      </w:r>
      <w:r w:rsidRPr="00C47C0F">
        <w:rPr>
          <w:rFonts w:asciiTheme="majorHAnsi" w:hAnsiTheme="majorHAnsi" w:cstheme="majorHAnsi"/>
        </w:rPr>
        <w:t>(</w:t>
      </w:r>
      <w:r w:rsidRPr="004C178F">
        <w:rPr>
          <w:rFonts w:asciiTheme="majorHAnsi" w:hAnsiTheme="majorHAnsi" w:cstheme="majorHAnsi"/>
        </w:rPr>
        <w:t>2</w:t>
      </w:r>
      <w:r w:rsidRPr="00C47C0F">
        <w:rPr>
          <w:rFonts w:asciiTheme="majorHAnsi" w:hAnsiTheme="majorHAnsi" w:cstheme="majorHAnsi"/>
        </w:rPr>
        <w:t xml:space="preserve"> marks)</w:t>
      </w:r>
    </w:p>
    <w:p w14:paraId="427CA54A" w14:textId="64A013D7" w:rsidR="00C47C0F" w:rsidRPr="00C47C0F" w:rsidRDefault="00C47C0F" w:rsidP="00C47C0F">
      <w:pPr>
        <w:spacing w:after="160" w:line="480" w:lineRule="auto"/>
        <w:rPr>
          <w:rFonts w:asciiTheme="majorHAnsi" w:hAnsiTheme="majorHAnsi" w:cstheme="majorHAnsi"/>
        </w:rPr>
      </w:pPr>
      <w:r w:rsidRPr="00C47C0F">
        <w:rPr>
          <w:rFonts w:asciiTheme="majorHAnsi" w:eastAsia="Calibr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DDDFD9" w14:textId="1F340966" w:rsidR="00C47C0F" w:rsidRPr="00C47C0F" w:rsidRDefault="009E19AE" w:rsidP="00C47C0F">
      <w:pPr>
        <w:numPr>
          <w:ilvl w:val="0"/>
          <w:numId w:val="15"/>
        </w:numPr>
        <w:spacing w:after="160" w:line="259" w:lineRule="auto"/>
        <w:rPr>
          <w:rFonts w:asciiTheme="majorHAnsi" w:hAnsiTheme="majorHAnsi" w:cstheme="majorHAnsi"/>
        </w:rPr>
      </w:pPr>
      <w:r>
        <w:rPr>
          <w:rFonts w:asciiTheme="majorHAnsi" w:hAnsiTheme="majorHAnsi" w:cstheme="majorHAnsi"/>
        </w:rPr>
        <w:t>Describe the restricted language code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C47C0F" w:rsidRPr="00C47C0F">
        <w:rPr>
          <w:rFonts w:asciiTheme="majorHAnsi" w:hAnsiTheme="majorHAnsi" w:cstheme="majorHAnsi"/>
        </w:rPr>
        <w:t>.</w:t>
      </w:r>
      <w:r w:rsidR="00C47C0F" w:rsidRPr="00C47C0F">
        <w:rPr>
          <w:rFonts w:asciiTheme="majorHAnsi" w:hAnsiTheme="majorHAnsi" w:cstheme="majorHAnsi"/>
        </w:rPr>
        <w:tab/>
        <w:t>(2 marks)</w:t>
      </w:r>
    </w:p>
    <w:p w14:paraId="54E16B1C" w14:textId="77777777" w:rsidR="00C47C0F" w:rsidRPr="00C47C0F" w:rsidRDefault="00C47C0F" w:rsidP="00C47C0F">
      <w:pPr>
        <w:spacing w:after="160" w:line="259" w:lineRule="auto"/>
        <w:rPr>
          <w:rFonts w:asciiTheme="majorHAnsi" w:hAnsiTheme="majorHAnsi" w:cstheme="majorHAnsi"/>
        </w:rPr>
      </w:pPr>
    </w:p>
    <w:p w14:paraId="66D704DC" w14:textId="2711574A" w:rsidR="00C47C0F" w:rsidRPr="00C47C0F" w:rsidRDefault="00C47C0F" w:rsidP="00C47C0F">
      <w:pPr>
        <w:spacing w:after="160" w:line="480" w:lineRule="auto"/>
        <w:rPr>
          <w:rFonts w:asciiTheme="majorHAnsi" w:eastAsia="Calibri" w:hAnsiTheme="majorHAnsi" w:cstheme="majorHAnsi"/>
        </w:rPr>
      </w:pPr>
      <w:r w:rsidRPr="00C47C0F">
        <w:rPr>
          <w:rFonts w:asciiTheme="majorHAnsi" w:eastAsia="Calibr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E25724" w14:textId="595512F9" w:rsidR="00C47C0F" w:rsidRPr="004C178F" w:rsidRDefault="00C47C0F" w:rsidP="00C47C0F">
      <w:pPr>
        <w:pStyle w:val="ListParagraph"/>
        <w:numPr>
          <w:ilvl w:val="0"/>
          <w:numId w:val="2"/>
        </w:numPr>
        <w:rPr>
          <w:rFonts w:asciiTheme="majorHAnsi" w:hAnsiTheme="majorHAnsi" w:cstheme="majorHAnsi"/>
        </w:rPr>
      </w:pPr>
      <w:r w:rsidRPr="004C178F">
        <w:rPr>
          <w:rFonts w:asciiTheme="majorHAnsi" w:hAnsiTheme="majorHAnsi" w:cstheme="majorHAnsi"/>
        </w:rPr>
        <w:t xml:space="preserve">Compare Labov and Bernstein’s theories of communication style </w:t>
      </w:r>
      <w:r w:rsidRPr="004C178F">
        <w:rPr>
          <w:rFonts w:asciiTheme="majorHAnsi" w:hAnsiTheme="majorHAnsi" w:cstheme="majorHAnsi"/>
        </w:rPr>
        <w:tab/>
      </w:r>
      <w:r w:rsidRPr="004C178F">
        <w:rPr>
          <w:rFonts w:asciiTheme="majorHAnsi" w:hAnsiTheme="majorHAnsi" w:cstheme="majorHAnsi"/>
        </w:rPr>
        <w:tab/>
      </w:r>
      <w:r w:rsidR="00652253">
        <w:rPr>
          <w:rFonts w:asciiTheme="majorHAnsi" w:hAnsiTheme="majorHAnsi" w:cstheme="majorHAnsi"/>
        </w:rPr>
        <w:t xml:space="preserve"> </w:t>
      </w:r>
      <w:r w:rsidRPr="004C178F">
        <w:rPr>
          <w:rFonts w:asciiTheme="majorHAnsi" w:hAnsiTheme="majorHAnsi" w:cstheme="majorHAnsi"/>
        </w:rPr>
        <w:t>(4 marks)</w:t>
      </w:r>
    </w:p>
    <w:tbl>
      <w:tblPr>
        <w:tblStyle w:val="TableGrid"/>
        <w:tblW w:w="9074" w:type="dxa"/>
        <w:tblLook w:val="04A0" w:firstRow="1" w:lastRow="0" w:firstColumn="1" w:lastColumn="0" w:noHBand="0" w:noVBand="1"/>
      </w:tblPr>
      <w:tblGrid>
        <w:gridCol w:w="4537"/>
        <w:gridCol w:w="4537"/>
      </w:tblGrid>
      <w:tr w:rsidR="00C47C0F" w:rsidRPr="004C178F" w14:paraId="0A1DFB20" w14:textId="77777777" w:rsidTr="00C47C0F">
        <w:trPr>
          <w:trHeight w:val="459"/>
        </w:trPr>
        <w:tc>
          <w:tcPr>
            <w:tcW w:w="4537" w:type="dxa"/>
          </w:tcPr>
          <w:p w14:paraId="04118A32" w14:textId="6685879B"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Similarities</w:t>
            </w:r>
          </w:p>
        </w:tc>
        <w:tc>
          <w:tcPr>
            <w:tcW w:w="4537" w:type="dxa"/>
          </w:tcPr>
          <w:p w14:paraId="2FEF4B06" w14:textId="253B8C25"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Differences</w:t>
            </w:r>
          </w:p>
        </w:tc>
      </w:tr>
      <w:tr w:rsidR="00C47C0F" w:rsidRPr="004C178F" w14:paraId="399DD428" w14:textId="77777777" w:rsidTr="00C47C0F">
        <w:trPr>
          <w:trHeight w:val="2878"/>
        </w:trPr>
        <w:tc>
          <w:tcPr>
            <w:tcW w:w="4537" w:type="dxa"/>
          </w:tcPr>
          <w:p w14:paraId="3B37BB37" w14:textId="77777777" w:rsidR="00C47C0F" w:rsidRPr="004C178F" w:rsidRDefault="00C47C0F" w:rsidP="00C47C0F">
            <w:pPr>
              <w:rPr>
                <w:rFonts w:asciiTheme="majorHAnsi" w:hAnsiTheme="majorHAnsi" w:cstheme="majorHAnsi"/>
              </w:rPr>
            </w:pPr>
          </w:p>
        </w:tc>
        <w:tc>
          <w:tcPr>
            <w:tcW w:w="4537" w:type="dxa"/>
          </w:tcPr>
          <w:p w14:paraId="6415F67C" w14:textId="77777777" w:rsidR="00C47C0F" w:rsidRPr="004C178F" w:rsidRDefault="00C47C0F" w:rsidP="00C47C0F">
            <w:pPr>
              <w:rPr>
                <w:rFonts w:asciiTheme="majorHAnsi" w:hAnsiTheme="majorHAnsi" w:cstheme="majorHAnsi"/>
              </w:rPr>
            </w:pPr>
          </w:p>
        </w:tc>
      </w:tr>
    </w:tbl>
    <w:p w14:paraId="0FDA8FE9" w14:textId="4ECF9C6F" w:rsidR="00C47C0F" w:rsidRPr="004C178F" w:rsidRDefault="00C47C0F" w:rsidP="00C47C0F">
      <w:pPr>
        <w:rPr>
          <w:rFonts w:asciiTheme="majorHAnsi" w:hAnsiTheme="majorHAnsi" w:cstheme="majorHAnsi"/>
        </w:rPr>
      </w:pPr>
    </w:p>
    <w:p w14:paraId="0DB13069" w14:textId="77777777" w:rsidR="00C47C0F" w:rsidRPr="00C47C0F" w:rsidRDefault="00C47C0F" w:rsidP="00C47C0F">
      <w:pPr>
        <w:spacing w:after="160" w:line="259" w:lineRule="auto"/>
        <w:rPr>
          <w:rFonts w:asciiTheme="majorHAnsi" w:eastAsia="Calibri" w:hAnsiTheme="majorHAnsi" w:cstheme="majorHAnsi"/>
        </w:rPr>
      </w:pPr>
    </w:p>
    <w:p w14:paraId="30843694" w14:textId="77777777" w:rsidR="00C47C0F" w:rsidRPr="004C178F" w:rsidRDefault="00C47C0F" w:rsidP="004C178F">
      <w:pPr>
        <w:pStyle w:val="ListParagraph"/>
        <w:numPr>
          <w:ilvl w:val="0"/>
          <w:numId w:val="2"/>
        </w:numPr>
        <w:spacing w:after="0"/>
        <w:jc w:val="both"/>
        <w:rPr>
          <w:rFonts w:asciiTheme="majorHAnsi" w:hAnsiTheme="majorHAnsi" w:cstheme="majorHAnsi"/>
          <w:i/>
        </w:rPr>
      </w:pPr>
      <w:r w:rsidRPr="004C178F">
        <w:rPr>
          <w:rFonts w:asciiTheme="majorHAnsi" w:hAnsiTheme="majorHAnsi" w:cstheme="majorHAnsi"/>
          <w:i/>
        </w:rPr>
        <w:t>“Women create feelings of closeness by conversing with their friends and lovers. Men don’t use communication in this way, so they can’t figure out why their women are continually talk, talk, talking. Eventually, many men just tune their women out”</w:t>
      </w:r>
    </w:p>
    <w:p w14:paraId="5B2E9605" w14:textId="77777777" w:rsidR="00C47C0F" w:rsidRPr="004C178F" w:rsidRDefault="00C47C0F" w:rsidP="00C47C0F">
      <w:pPr>
        <w:ind w:firstLine="720"/>
        <w:jc w:val="right"/>
        <w:rPr>
          <w:rFonts w:asciiTheme="majorHAnsi" w:hAnsiTheme="majorHAnsi" w:cstheme="majorHAnsi"/>
        </w:rPr>
      </w:pPr>
    </w:p>
    <w:p w14:paraId="253E17E2" w14:textId="3B8D199D" w:rsidR="00C47C0F" w:rsidRPr="004C178F" w:rsidRDefault="00C47C0F" w:rsidP="004C178F">
      <w:pPr>
        <w:ind w:firstLine="720"/>
        <w:rPr>
          <w:rFonts w:asciiTheme="majorHAnsi" w:hAnsiTheme="majorHAnsi" w:cstheme="majorHAnsi"/>
        </w:rPr>
      </w:pPr>
      <w:r w:rsidRPr="004C178F">
        <w:rPr>
          <w:rFonts w:asciiTheme="majorHAnsi" w:hAnsiTheme="majorHAnsi" w:cstheme="majorHAnsi"/>
        </w:rPr>
        <w:t xml:space="preserve">- Laura Morrison commenting on Deborah Tannen’s book </w:t>
      </w:r>
      <w:r w:rsidRPr="004C178F">
        <w:rPr>
          <w:rFonts w:asciiTheme="majorHAnsi" w:hAnsiTheme="majorHAnsi" w:cstheme="majorHAnsi"/>
          <w:i/>
        </w:rPr>
        <w:t>You Just Don’t Understand</w:t>
      </w:r>
    </w:p>
    <w:p w14:paraId="5A26F950" w14:textId="77777777" w:rsidR="00C47C0F" w:rsidRPr="004C178F" w:rsidRDefault="00C47C0F" w:rsidP="00C47C0F">
      <w:pPr>
        <w:pStyle w:val="ListParagraph"/>
        <w:spacing w:after="0"/>
        <w:jc w:val="both"/>
        <w:rPr>
          <w:rFonts w:asciiTheme="majorHAnsi" w:hAnsiTheme="majorHAnsi" w:cstheme="majorHAnsi"/>
        </w:rPr>
      </w:pPr>
    </w:p>
    <w:p w14:paraId="24376574" w14:textId="49A40828" w:rsidR="00C47C0F" w:rsidRPr="004C178F" w:rsidRDefault="00C47C0F" w:rsidP="004C178F">
      <w:pPr>
        <w:jc w:val="both"/>
        <w:rPr>
          <w:rFonts w:asciiTheme="majorHAnsi" w:hAnsiTheme="majorHAnsi" w:cstheme="majorHAnsi"/>
        </w:rPr>
      </w:pPr>
      <w:r w:rsidRPr="004C178F">
        <w:rPr>
          <w:rFonts w:asciiTheme="majorHAnsi" w:hAnsiTheme="majorHAnsi" w:cstheme="majorHAnsi"/>
        </w:rPr>
        <w:t xml:space="preserve">Explain how men and women use communication for different purposes. Include in your answer how this can lead to misunderstanding and even conflict in a relationship. </w:t>
      </w:r>
      <w:r w:rsidRPr="004C178F">
        <w:rPr>
          <w:rFonts w:asciiTheme="majorHAnsi" w:hAnsiTheme="majorHAnsi" w:cstheme="majorHAnsi"/>
        </w:rPr>
        <w:tab/>
        <w:t>(</w:t>
      </w:r>
      <w:r w:rsidRPr="004C178F">
        <w:rPr>
          <w:rFonts w:asciiTheme="majorHAnsi" w:hAnsiTheme="majorHAnsi" w:cstheme="majorHAnsi"/>
          <w:i/>
        </w:rPr>
        <w:t>5</w:t>
      </w:r>
      <w:r w:rsidRPr="004C178F">
        <w:rPr>
          <w:rFonts w:asciiTheme="majorHAnsi" w:hAnsiTheme="majorHAnsi" w:cstheme="majorHAnsi"/>
          <w:i/>
        </w:rPr>
        <w:t xml:space="preserve"> marks</w:t>
      </w:r>
      <w:r w:rsidRPr="004C178F">
        <w:rPr>
          <w:rFonts w:asciiTheme="majorHAnsi" w:hAnsiTheme="majorHAnsi" w:cstheme="majorHAnsi"/>
        </w:rPr>
        <w:t>)</w:t>
      </w:r>
    </w:p>
    <w:p w14:paraId="56EC3A03" w14:textId="63DD96D9" w:rsidR="004C178F" w:rsidRPr="00C47C0F" w:rsidRDefault="00C47C0F" w:rsidP="00C47C0F">
      <w:pPr>
        <w:spacing w:after="160" w:line="480" w:lineRule="auto"/>
        <w:rPr>
          <w:rFonts w:asciiTheme="majorHAnsi" w:eastAsia="Calibri" w:hAnsiTheme="majorHAnsi" w:cstheme="majorHAnsi"/>
        </w:rPr>
      </w:pPr>
      <w:r w:rsidRPr="00C47C0F">
        <w:rPr>
          <w:rFonts w:asciiTheme="majorHAnsi" w:eastAsia="Calibr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178F">
        <w:rPr>
          <w:rFonts w:asciiTheme="majorHAnsi" w:eastAsia="Calibri" w:hAnsiTheme="majorHAnsi" w:cstheme="majorHAnsi"/>
        </w:rPr>
        <w:t>____________</w:t>
      </w:r>
    </w:p>
    <w:p w14:paraId="518BA8D5" w14:textId="67F2B9EB" w:rsidR="00652253" w:rsidRPr="00652253" w:rsidRDefault="00652253" w:rsidP="00652253">
      <w:pPr>
        <w:rPr>
          <w:rFonts w:asciiTheme="majorHAnsi" w:hAnsiTheme="majorHAnsi" w:cstheme="majorHAnsi"/>
          <w:b/>
          <w:bCs/>
        </w:rPr>
      </w:pPr>
      <w:r w:rsidRPr="00652253">
        <w:rPr>
          <w:rFonts w:asciiTheme="majorHAnsi" w:hAnsiTheme="majorHAnsi" w:cstheme="majorHAnsi"/>
          <w:b/>
          <w:bCs/>
        </w:rPr>
        <w:t>Question 2 – Persuasive communication</w:t>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r>
      <w:r w:rsidR="009E19AE">
        <w:rPr>
          <w:rFonts w:asciiTheme="majorHAnsi" w:hAnsiTheme="majorHAnsi" w:cstheme="majorHAnsi"/>
          <w:b/>
          <w:bCs/>
        </w:rPr>
        <w:tab/>
        <w:t>(13 marks)</w:t>
      </w:r>
    </w:p>
    <w:p w14:paraId="6FE1CAE0" w14:textId="1A28E1F3" w:rsidR="00C47C0F" w:rsidRPr="00652253" w:rsidRDefault="00C47C0F" w:rsidP="00652253">
      <w:pPr>
        <w:pStyle w:val="ListParagraph"/>
        <w:numPr>
          <w:ilvl w:val="0"/>
          <w:numId w:val="17"/>
        </w:numPr>
        <w:rPr>
          <w:rFonts w:asciiTheme="majorHAnsi" w:hAnsiTheme="majorHAnsi" w:cstheme="majorHAnsi"/>
        </w:rPr>
      </w:pPr>
      <w:r w:rsidRPr="00652253">
        <w:rPr>
          <w:rFonts w:asciiTheme="majorHAnsi" w:hAnsiTheme="majorHAnsi" w:cstheme="majorHAnsi"/>
        </w:rPr>
        <w:t xml:space="preserve">Compare the central and peripheral routes of persuasion. </w:t>
      </w:r>
      <w:r w:rsidRPr="00652253">
        <w:rPr>
          <w:rFonts w:asciiTheme="majorHAnsi" w:hAnsiTheme="majorHAnsi" w:cstheme="majorHAnsi"/>
        </w:rPr>
        <w:tab/>
      </w:r>
      <w:r w:rsidRPr="00652253">
        <w:rPr>
          <w:rFonts w:asciiTheme="majorHAnsi" w:hAnsiTheme="majorHAnsi" w:cstheme="majorHAnsi"/>
        </w:rPr>
        <w:tab/>
      </w:r>
      <w:r w:rsidRPr="00652253">
        <w:rPr>
          <w:rFonts w:asciiTheme="majorHAnsi" w:hAnsiTheme="majorHAnsi" w:cstheme="majorHAnsi"/>
        </w:rPr>
        <w:tab/>
        <w:t>(4 marks)</w:t>
      </w:r>
    </w:p>
    <w:tbl>
      <w:tblPr>
        <w:tblStyle w:val="TableGrid"/>
        <w:tblW w:w="9141" w:type="dxa"/>
        <w:tblLook w:val="04A0" w:firstRow="1" w:lastRow="0" w:firstColumn="1" w:lastColumn="0" w:noHBand="0" w:noVBand="1"/>
      </w:tblPr>
      <w:tblGrid>
        <w:gridCol w:w="1574"/>
        <w:gridCol w:w="3719"/>
        <w:gridCol w:w="3848"/>
      </w:tblGrid>
      <w:tr w:rsidR="00C47C0F" w:rsidRPr="004C178F" w14:paraId="72BBB0D0" w14:textId="77777777" w:rsidTr="00C47C0F">
        <w:trPr>
          <w:trHeight w:val="538"/>
        </w:trPr>
        <w:tc>
          <w:tcPr>
            <w:tcW w:w="1574" w:type="dxa"/>
            <w:tcBorders>
              <w:top w:val="nil"/>
              <w:left w:val="nil"/>
            </w:tcBorders>
          </w:tcPr>
          <w:p w14:paraId="47D5FFB8" w14:textId="77777777" w:rsidR="00C47C0F" w:rsidRPr="004C178F" w:rsidRDefault="00C47C0F" w:rsidP="00C47C0F">
            <w:pPr>
              <w:rPr>
                <w:rFonts w:asciiTheme="majorHAnsi" w:hAnsiTheme="majorHAnsi" w:cstheme="majorHAnsi"/>
              </w:rPr>
            </w:pPr>
          </w:p>
        </w:tc>
        <w:tc>
          <w:tcPr>
            <w:tcW w:w="3719" w:type="dxa"/>
          </w:tcPr>
          <w:p w14:paraId="77C01D04" w14:textId="66CB18D8"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Role of the audience</w:t>
            </w:r>
          </w:p>
        </w:tc>
        <w:tc>
          <w:tcPr>
            <w:tcW w:w="3848" w:type="dxa"/>
          </w:tcPr>
          <w:p w14:paraId="2026273A" w14:textId="3299B6B4"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Content of message</w:t>
            </w:r>
          </w:p>
        </w:tc>
      </w:tr>
      <w:tr w:rsidR="00C47C0F" w:rsidRPr="004C178F" w14:paraId="75382FC2" w14:textId="77777777" w:rsidTr="00C47C0F">
        <w:trPr>
          <w:trHeight w:val="1436"/>
        </w:trPr>
        <w:tc>
          <w:tcPr>
            <w:tcW w:w="1574" w:type="dxa"/>
          </w:tcPr>
          <w:p w14:paraId="257B061D" w14:textId="10D474B9"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Central</w:t>
            </w:r>
          </w:p>
        </w:tc>
        <w:tc>
          <w:tcPr>
            <w:tcW w:w="3719" w:type="dxa"/>
          </w:tcPr>
          <w:p w14:paraId="7BA64566" w14:textId="07DA14F6" w:rsidR="00C47C0F" w:rsidRPr="004C178F" w:rsidRDefault="00C47C0F" w:rsidP="00C47C0F">
            <w:pPr>
              <w:rPr>
                <w:rFonts w:asciiTheme="majorHAnsi" w:hAnsiTheme="majorHAnsi" w:cstheme="majorHAnsi"/>
              </w:rPr>
            </w:pPr>
          </w:p>
        </w:tc>
        <w:tc>
          <w:tcPr>
            <w:tcW w:w="3848" w:type="dxa"/>
          </w:tcPr>
          <w:p w14:paraId="34C1431B" w14:textId="77777777" w:rsidR="00C47C0F" w:rsidRPr="004C178F" w:rsidRDefault="00C47C0F" w:rsidP="00C47C0F">
            <w:pPr>
              <w:rPr>
                <w:rFonts w:asciiTheme="majorHAnsi" w:hAnsiTheme="majorHAnsi" w:cstheme="majorHAnsi"/>
              </w:rPr>
            </w:pPr>
          </w:p>
        </w:tc>
      </w:tr>
      <w:tr w:rsidR="00C47C0F" w:rsidRPr="004C178F" w14:paraId="53E0BC89" w14:textId="77777777" w:rsidTr="00C47C0F">
        <w:trPr>
          <w:trHeight w:val="1381"/>
        </w:trPr>
        <w:tc>
          <w:tcPr>
            <w:tcW w:w="1574" w:type="dxa"/>
          </w:tcPr>
          <w:p w14:paraId="078D1439" w14:textId="23CD2A17" w:rsidR="00C47C0F" w:rsidRPr="004C178F" w:rsidRDefault="00C47C0F" w:rsidP="00C47C0F">
            <w:pPr>
              <w:jc w:val="center"/>
              <w:rPr>
                <w:rFonts w:asciiTheme="majorHAnsi" w:hAnsiTheme="majorHAnsi" w:cstheme="majorHAnsi"/>
                <w:b/>
                <w:bCs/>
              </w:rPr>
            </w:pPr>
            <w:r w:rsidRPr="004C178F">
              <w:rPr>
                <w:rFonts w:asciiTheme="majorHAnsi" w:hAnsiTheme="majorHAnsi" w:cstheme="majorHAnsi"/>
                <w:b/>
                <w:bCs/>
              </w:rPr>
              <w:t>Peripheral</w:t>
            </w:r>
          </w:p>
        </w:tc>
        <w:tc>
          <w:tcPr>
            <w:tcW w:w="3719" w:type="dxa"/>
          </w:tcPr>
          <w:p w14:paraId="4A4D942A" w14:textId="055D3AB9" w:rsidR="00C47C0F" w:rsidRPr="004C178F" w:rsidRDefault="00C47C0F" w:rsidP="00C47C0F">
            <w:pPr>
              <w:rPr>
                <w:rFonts w:asciiTheme="majorHAnsi" w:hAnsiTheme="majorHAnsi" w:cstheme="majorHAnsi"/>
              </w:rPr>
            </w:pPr>
          </w:p>
        </w:tc>
        <w:tc>
          <w:tcPr>
            <w:tcW w:w="3848" w:type="dxa"/>
          </w:tcPr>
          <w:p w14:paraId="1D39F7B6" w14:textId="77777777" w:rsidR="00C47C0F" w:rsidRPr="004C178F" w:rsidRDefault="00C47C0F" w:rsidP="00C47C0F">
            <w:pPr>
              <w:rPr>
                <w:rFonts w:asciiTheme="majorHAnsi" w:hAnsiTheme="majorHAnsi" w:cstheme="majorHAnsi"/>
              </w:rPr>
            </w:pPr>
          </w:p>
        </w:tc>
      </w:tr>
    </w:tbl>
    <w:p w14:paraId="7C0F1680" w14:textId="77777777" w:rsidR="00C47C0F" w:rsidRPr="004C178F" w:rsidRDefault="00C47C0F" w:rsidP="00C47C0F">
      <w:pPr>
        <w:rPr>
          <w:rFonts w:asciiTheme="majorHAnsi" w:hAnsiTheme="majorHAnsi" w:cstheme="majorHAnsi"/>
        </w:rPr>
      </w:pPr>
    </w:p>
    <w:p w14:paraId="599E64C5" w14:textId="6784DFCD" w:rsidR="009E19AE" w:rsidRDefault="009E19AE" w:rsidP="009E19AE"/>
    <w:p w14:paraId="2117DBEE" w14:textId="54713EE8" w:rsidR="004C178F" w:rsidRPr="00652253" w:rsidRDefault="00652253" w:rsidP="00652253">
      <w:pPr>
        <w:pStyle w:val="ListParagraph"/>
        <w:numPr>
          <w:ilvl w:val="0"/>
          <w:numId w:val="17"/>
        </w:numPr>
        <w:rPr>
          <w:rFonts w:asciiTheme="majorHAnsi" w:hAnsiTheme="majorHAnsi" w:cstheme="majorHAnsi"/>
        </w:rPr>
      </w:pPr>
      <w:r w:rsidRPr="004C178F">
        <w:rPr>
          <w:rFonts w:asciiTheme="majorHAnsi" w:hAnsiTheme="majorHAnsi" w:cstheme="majorHAnsi"/>
          <w:noProof/>
        </w:rPr>
        <w:lastRenderedPageBreak/>
        <w:drawing>
          <wp:anchor distT="0" distB="0" distL="114300" distR="114300" simplePos="0" relativeHeight="251660288" behindDoc="0" locked="0" layoutInCell="1" allowOverlap="1" wp14:anchorId="0D60C50D" wp14:editId="1870D2C4">
            <wp:simplePos x="0" y="0"/>
            <wp:positionH relativeFrom="margin">
              <wp:posOffset>-667188</wp:posOffset>
            </wp:positionH>
            <wp:positionV relativeFrom="margin">
              <wp:posOffset>495452</wp:posOffset>
            </wp:positionV>
            <wp:extent cx="2863215" cy="4072255"/>
            <wp:effectExtent l="0" t="0" r="0" b="4445"/>
            <wp:wrapSquare wrapText="bothSides"/>
            <wp:docPr id="1" name="Picture 1" descr="MASCULINE &amp; FEMININE APPEAL (ADVERTISING) – The Visual Communication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CULINE &amp; FEMININE APPEAL (ADVERTISING) – The Visual Communication Gu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215" cy="4072255"/>
                    </a:xfrm>
                    <a:prstGeom prst="rect">
                      <a:avLst/>
                    </a:prstGeom>
                    <a:noFill/>
                    <a:ln>
                      <a:noFill/>
                    </a:ln>
                  </pic:spPr>
                </pic:pic>
              </a:graphicData>
            </a:graphic>
          </wp:anchor>
        </w:drawing>
      </w:r>
      <w:r w:rsidR="004C178F" w:rsidRPr="00652253">
        <w:rPr>
          <w:rFonts w:asciiTheme="majorHAnsi" w:hAnsiTheme="majorHAnsi" w:cstheme="majorHAnsi"/>
        </w:rPr>
        <w:t>Analysing the image below, identify and explain how one feature of persuasive communication has been used to make the advert persuasive.</w:t>
      </w:r>
      <w:r w:rsidR="004C178F" w:rsidRPr="00652253">
        <w:rPr>
          <w:rFonts w:asciiTheme="majorHAnsi" w:hAnsiTheme="majorHAnsi" w:cstheme="majorHAnsi"/>
        </w:rPr>
        <w:tab/>
      </w:r>
      <w:r w:rsidR="009E19AE">
        <w:rPr>
          <w:rFonts w:asciiTheme="majorHAnsi" w:hAnsiTheme="majorHAnsi" w:cstheme="majorHAnsi"/>
        </w:rPr>
        <w:t xml:space="preserve"> </w:t>
      </w:r>
      <w:r w:rsidR="004C178F" w:rsidRPr="00652253">
        <w:rPr>
          <w:rFonts w:asciiTheme="majorHAnsi" w:hAnsiTheme="majorHAnsi" w:cstheme="majorHAnsi"/>
        </w:rPr>
        <w:t xml:space="preserve"> (3 marks)</w:t>
      </w:r>
    </w:p>
    <w:p w14:paraId="54744AC1" w14:textId="3D093CB4" w:rsidR="004C178F" w:rsidRPr="004C178F" w:rsidRDefault="004C178F" w:rsidP="004C178F">
      <w:pPr>
        <w:pStyle w:val="Subtitle"/>
        <w:ind w:left="720"/>
        <w:rPr>
          <w:rFonts w:asciiTheme="majorHAnsi" w:eastAsia="Times New Roman" w:hAnsiTheme="majorHAnsi" w:cstheme="majorHAnsi"/>
        </w:rPr>
      </w:pPr>
      <w:r w:rsidRPr="004C178F">
        <w:rPr>
          <w:rFonts w:asciiTheme="majorHAnsi" w:eastAsia="Times New Roman" w:hAnsiTheme="majorHAnsi" w:cstheme="majorHAnsi"/>
        </w:rPr>
        <w:fldChar w:fldCharType="begin"/>
      </w:r>
      <w:r w:rsidRPr="004C178F">
        <w:rPr>
          <w:rFonts w:asciiTheme="majorHAnsi" w:eastAsia="Times New Roman" w:hAnsiTheme="majorHAnsi" w:cstheme="majorHAnsi"/>
        </w:rPr>
        <w:instrText xml:space="preserve"> INCLUDEPICTURE "https://thevisualcommunicationguy.com/wp-content/uploads/2017/09/Masculine-Feminie-Appeal-Advertising-5.jpg" \* MERGEFORMATINET </w:instrText>
      </w:r>
      <w:r w:rsidRPr="004C178F">
        <w:rPr>
          <w:rFonts w:asciiTheme="majorHAnsi" w:eastAsia="Times New Roman" w:hAnsiTheme="majorHAnsi" w:cstheme="majorHAnsi"/>
        </w:rPr>
        <w:fldChar w:fldCharType="separate"/>
      </w:r>
      <w:r w:rsidRPr="004C178F">
        <w:rPr>
          <w:rFonts w:asciiTheme="majorHAnsi" w:eastAsia="Times New Roman" w:hAnsiTheme="majorHAnsi" w:cstheme="majorHAnsi"/>
        </w:rPr>
        <w:fldChar w:fldCharType="end"/>
      </w:r>
    </w:p>
    <w:p w14:paraId="4391D2F8" w14:textId="7D7C29CB" w:rsidR="004C178F" w:rsidRPr="004C178F" w:rsidRDefault="004C178F" w:rsidP="004C178F">
      <w:pPr>
        <w:rPr>
          <w:rFonts w:asciiTheme="majorHAnsi" w:hAnsiTheme="majorHAnsi" w:cstheme="majorHAnsi"/>
        </w:rPr>
      </w:pPr>
    </w:p>
    <w:p w14:paraId="2AAAD244" w14:textId="5493351D"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2AD6DB6D" w14:textId="690DC82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31F5F0CC" w14:textId="567EE102"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43238013" w14:textId="052B5BB6"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43F53B0F" w14:textId="7D1BBFC6"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31E78657"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1A1993EB" w14:textId="628ACEC4"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624C6FD1" w14:textId="0B3A32AA"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r w:rsidR="009E19AE">
        <w:fldChar w:fldCharType="begin"/>
      </w:r>
      <w:r w:rsidR="009E19AE">
        <w:instrText xml:space="preserve"> INCLUDEPICTURE "https://i.vimeocdn.com/video/456989991_1280x720.jpg" \* MERGEFORMATINET </w:instrText>
      </w:r>
      <w:r w:rsidR="009E19AE">
        <w:fldChar w:fldCharType="separate"/>
      </w:r>
      <w:r w:rsidR="009E19AE">
        <w:fldChar w:fldCharType="end"/>
      </w:r>
    </w:p>
    <w:p w14:paraId="296A8FC6" w14:textId="075668D4"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781A7984" w14:textId="75318345"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2AB4ADF2" w14:textId="0BD3FCD0"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7081F374" w14:textId="15031CC8"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58D09CFD" w14:textId="740E1A5E" w:rsidR="00C47C0F" w:rsidRPr="004C178F" w:rsidRDefault="00C47C0F" w:rsidP="002955EB">
      <w:pPr>
        <w:rPr>
          <w:rFonts w:asciiTheme="majorHAnsi" w:hAnsiTheme="majorHAnsi" w:cstheme="majorHAnsi"/>
        </w:rPr>
      </w:pPr>
    </w:p>
    <w:p w14:paraId="1D7DE0B7" w14:textId="589D985E" w:rsidR="004C178F" w:rsidRPr="004C178F" w:rsidRDefault="004C178F" w:rsidP="002955EB">
      <w:pPr>
        <w:rPr>
          <w:rFonts w:asciiTheme="majorHAnsi" w:hAnsiTheme="majorHAnsi" w:cstheme="majorHAnsi"/>
        </w:rPr>
      </w:pPr>
    </w:p>
    <w:p w14:paraId="4E3E38CF" w14:textId="4D0669F1" w:rsidR="004C178F" w:rsidRPr="004C178F" w:rsidRDefault="00652253" w:rsidP="002955EB">
      <w:pPr>
        <w:rPr>
          <w:rFonts w:asciiTheme="majorHAnsi" w:hAnsiTheme="majorHAnsi" w:cstheme="majorHAnsi"/>
        </w:rPr>
      </w:pPr>
      <w:r>
        <w:rPr>
          <w:rFonts w:asciiTheme="majorHAnsi" w:hAnsiTheme="majorHAnsi" w:cstheme="majorHAnsi"/>
        </w:rPr>
        <w:t>c</w:t>
      </w:r>
      <w:r w:rsidR="004C178F" w:rsidRPr="004C178F">
        <w:rPr>
          <w:rFonts w:asciiTheme="majorHAnsi" w:hAnsiTheme="majorHAnsi" w:cstheme="majorHAnsi"/>
        </w:rPr>
        <w:t xml:space="preserve">) </w:t>
      </w:r>
      <w:r w:rsidR="004C178F" w:rsidRPr="004C178F">
        <w:rPr>
          <w:rFonts w:asciiTheme="majorHAnsi" w:hAnsiTheme="majorHAnsi" w:cstheme="majorHAnsi"/>
        </w:rPr>
        <w:t>Analysing the image below, identify and explain how one feature of persuasive communication has been used to make the advert persuasive.</w:t>
      </w:r>
      <w:r w:rsidR="009E19AE">
        <w:rPr>
          <w:rFonts w:asciiTheme="majorHAnsi" w:hAnsiTheme="majorHAnsi" w:cstheme="majorHAnsi"/>
        </w:rPr>
        <w:t xml:space="preserve"> </w:t>
      </w:r>
      <w:r w:rsidR="009E19AE">
        <w:rPr>
          <w:rFonts w:asciiTheme="majorHAnsi" w:hAnsiTheme="majorHAnsi" w:cstheme="majorHAnsi"/>
        </w:rPr>
        <w:tab/>
        <w:t xml:space="preserve"> </w:t>
      </w:r>
      <w:r w:rsidR="009E19AE">
        <w:rPr>
          <w:rFonts w:asciiTheme="majorHAnsi" w:hAnsiTheme="majorHAnsi" w:cstheme="majorHAnsi"/>
        </w:rPr>
        <w:tab/>
      </w:r>
      <w:r w:rsidR="009E19AE">
        <w:rPr>
          <w:rFonts w:asciiTheme="majorHAnsi" w:hAnsiTheme="majorHAnsi" w:cstheme="majorHAnsi"/>
        </w:rPr>
        <w:tab/>
      </w:r>
      <w:r w:rsidR="004C178F" w:rsidRPr="004C178F">
        <w:rPr>
          <w:rFonts w:asciiTheme="majorHAnsi" w:hAnsiTheme="majorHAnsi" w:cstheme="majorHAnsi"/>
        </w:rPr>
        <w:t>(3 marks)</w:t>
      </w:r>
    </w:p>
    <w:p w14:paraId="1910C41D" w14:textId="27963F9F" w:rsidR="004C178F" w:rsidRPr="004C178F" w:rsidRDefault="00652253" w:rsidP="004C178F">
      <w:pPr>
        <w:rPr>
          <w:rFonts w:asciiTheme="majorHAnsi" w:hAnsiTheme="majorHAnsi" w:cstheme="majorHAnsi"/>
        </w:rPr>
      </w:pPr>
      <w:r w:rsidRPr="004C178F">
        <w:rPr>
          <w:rFonts w:asciiTheme="majorHAnsi" w:hAnsiTheme="majorHAnsi" w:cstheme="majorHAnsi"/>
          <w:noProof/>
        </w:rPr>
        <w:drawing>
          <wp:anchor distT="0" distB="0" distL="114300" distR="114300" simplePos="0" relativeHeight="251661312" behindDoc="0" locked="0" layoutInCell="1" allowOverlap="1" wp14:anchorId="42FA580D" wp14:editId="24AE1568">
            <wp:simplePos x="0" y="0"/>
            <wp:positionH relativeFrom="margin">
              <wp:posOffset>-747395</wp:posOffset>
            </wp:positionH>
            <wp:positionV relativeFrom="margin">
              <wp:posOffset>5215622</wp:posOffset>
            </wp:positionV>
            <wp:extent cx="3232150" cy="3718560"/>
            <wp:effectExtent l="0" t="0" r="6350" b="2540"/>
            <wp:wrapSquare wrapText="bothSides"/>
            <wp:docPr id="2" name="Picture 2" descr="132 Of The Most Powerful Anti-Smoking Ads Ever Created | Bored 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2 Of The Most Powerful Anti-Smoking Ads Ever Created | Bored Pan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2150" cy="371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78F" w:rsidRPr="004C178F">
        <w:rPr>
          <w:rFonts w:asciiTheme="majorHAnsi" w:hAnsiTheme="majorHAnsi" w:cstheme="majorHAnsi"/>
        </w:rPr>
        <w:fldChar w:fldCharType="begin"/>
      </w:r>
      <w:r w:rsidR="004C178F" w:rsidRPr="004C178F">
        <w:rPr>
          <w:rFonts w:asciiTheme="majorHAnsi" w:hAnsiTheme="majorHAnsi" w:cstheme="majorHAnsi"/>
        </w:rPr>
        <w:instrText xml:space="preserve"> INCLUDEPICTURE "https://static.boredpanda.com/blog/wp-content/uploads/2016/11/creative-anti-smoking-ads-61-58330db50c50b__700.jpg" \* MERGEFORMATINET </w:instrText>
      </w:r>
      <w:r w:rsidR="004C178F" w:rsidRPr="004C178F">
        <w:rPr>
          <w:rFonts w:asciiTheme="majorHAnsi" w:hAnsiTheme="majorHAnsi" w:cstheme="majorHAnsi"/>
        </w:rPr>
        <w:fldChar w:fldCharType="separate"/>
      </w:r>
      <w:r w:rsidR="004C178F" w:rsidRPr="004C178F">
        <w:rPr>
          <w:rFonts w:asciiTheme="majorHAnsi" w:hAnsiTheme="majorHAnsi" w:cstheme="majorHAnsi"/>
        </w:rPr>
        <w:fldChar w:fldCharType="end"/>
      </w:r>
    </w:p>
    <w:p w14:paraId="53CEE49A" w14:textId="17872326" w:rsidR="004C178F" w:rsidRPr="004C178F" w:rsidRDefault="009E19AE" w:rsidP="009E19AE">
      <w:pPr>
        <w:spacing w:line="360" w:lineRule="auto"/>
        <w:rPr>
          <w:rFonts w:asciiTheme="majorHAnsi" w:hAnsiTheme="majorHAnsi" w:cstheme="majorHAnsi"/>
        </w:rPr>
      </w:pPr>
      <w:r>
        <w:rPr>
          <w:rFonts w:asciiTheme="majorHAnsi" w:hAnsiTheme="majorHAnsi" w:cstheme="majorHAnsi"/>
        </w:rPr>
        <w:br/>
      </w:r>
      <w:r w:rsidR="004C178F" w:rsidRPr="004C178F">
        <w:rPr>
          <w:rFonts w:asciiTheme="majorHAnsi" w:hAnsiTheme="majorHAnsi" w:cstheme="majorHAnsi"/>
        </w:rPr>
        <w:t>________________________________________</w:t>
      </w:r>
    </w:p>
    <w:p w14:paraId="4324BE0A" w14:textId="5A1D0D49"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739B5428"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28F86A29" w14:textId="69D0F4F1"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5D0D6276"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65873237"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0E9E50A9" w14:textId="20040A52"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6A890D5A"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26D22B1C"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67CC9CD9"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2FAA1C35" w14:textId="77777777" w:rsidR="004C178F" w:rsidRPr="004C178F"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________________________________________</w:t>
      </w:r>
    </w:p>
    <w:p w14:paraId="570F42B9" w14:textId="22DFC412" w:rsidR="00652253" w:rsidRDefault="004C178F" w:rsidP="009E19AE">
      <w:pPr>
        <w:spacing w:line="360" w:lineRule="auto"/>
        <w:rPr>
          <w:rFonts w:asciiTheme="majorHAnsi" w:hAnsiTheme="majorHAnsi" w:cstheme="majorHAnsi"/>
        </w:rPr>
      </w:pPr>
      <w:r w:rsidRPr="004C178F">
        <w:rPr>
          <w:rFonts w:asciiTheme="majorHAnsi" w:hAnsiTheme="majorHAnsi" w:cstheme="majorHAnsi"/>
        </w:rPr>
        <w:t>______________________________________</w:t>
      </w:r>
      <w:r w:rsidR="009E19AE">
        <w:rPr>
          <w:rFonts w:asciiTheme="majorHAnsi" w:hAnsiTheme="majorHAnsi" w:cstheme="majorHAnsi"/>
        </w:rPr>
        <w:t>_</w:t>
      </w:r>
    </w:p>
    <w:p w14:paraId="5E58143E" w14:textId="71E570C6" w:rsidR="00652253" w:rsidRPr="00652253" w:rsidRDefault="00652253" w:rsidP="00652253">
      <w:pPr>
        <w:pStyle w:val="ListParagraph"/>
        <w:numPr>
          <w:ilvl w:val="0"/>
          <w:numId w:val="18"/>
        </w:numPr>
        <w:rPr>
          <w:rFonts w:asciiTheme="majorHAnsi" w:hAnsiTheme="majorHAnsi" w:cstheme="majorHAnsi"/>
        </w:rPr>
      </w:pPr>
      <w:r w:rsidRPr="00652253">
        <w:rPr>
          <w:rFonts w:asciiTheme="majorHAnsi" w:hAnsiTheme="majorHAnsi" w:cstheme="majorHAnsi"/>
        </w:rPr>
        <w:lastRenderedPageBreak/>
        <w:t>Analysing the image below, identify and explain how one feature of persuasive communication has been used to make the advert persuasive.</w:t>
      </w:r>
      <w:r w:rsidRPr="00652253">
        <w:rPr>
          <w:rFonts w:asciiTheme="majorHAnsi" w:hAnsiTheme="majorHAnsi" w:cstheme="majorHAnsi"/>
        </w:rPr>
        <w:tab/>
      </w:r>
      <w:r w:rsidRPr="00652253">
        <w:rPr>
          <w:rFonts w:asciiTheme="majorHAnsi" w:hAnsiTheme="majorHAnsi" w:cstheme="majorHAnsi"/>
        </w:rPr>
        <w:tab/>
        <w:t>(3 marks)</w:t>
      </w:r>
    </w:p>
    <w:p w14:paraId="3D8CDC7E" w14:textId="41DA68E6" w:rsidR="00652253" w:rsidRDefault="00652253" w:rsidP="00652253">
      <w:pPr>
        <w:ind w:left="360"/>
      </w:pPr>
    </w:p>
    <w:p w14:paraId="6AD7BD95" w14:textId="4528C7F3" w:rsidR="009E19AE" w:rsidRPr="004C178F" w:rsidRDefault="009E19AE" w:rsidP="009E19AE">
      <w:pPr>
        <w:spacing w:line="480" w:lineRule="auto"/>
        <w:rPr>
          <w:rFonts w:asciiTheme="majorHAnsi" w:hAnsiTheme="majorHAnsi" w:cstheme="majorHAnsi"/>
        </w:rPr>
      </w:pPr>
      <w:r w:rsidRPr="004C178F">
        <w:rPr>
          <w:rFonts w:asciiTheme="majorHAnsi" w:hAnsiTheme="majorHAnsi" w:cstheme="majorHAnsi"/>
        </w:rPr>
        <w:t>______</w:t>
      </w:r>
      <w:r>
        <w:rPr>
          <w:rFonts w:asciiTheme="majorHAnsi" w:hAnsiTheme="majorHAnsi" w:cstheme="majorHAnsi"/>
        </w:rPr>
        <w:t>________________________________________________________________________________________________________________________________________________</w:t>
      </w:r>
    </w:p>
    <w:p w14:paraId="2A74A0CD" w14:textId="77777777" w:rsidR="009E19AE" w:rsidRPr="004C178F" w:rsidRDefault="009E19AE" w:rsidP="009E19AE">
      <w:pPr>
        <w:spacing w:line="480" w:lineRule="auto"/>
        <w:rPr>
          <w:rFonts w:asciiTheme="majorHAnsi" w:hAnsiTheme="majorHAnsi" w:cstheme="majorHAnsi"/>
        </w:rPr>
      </w:pPr>
      <w:r w:rsidRPr="004C178F">
        <w:rPr>
          <w:rFonts w:asciiTheme="majorHAnsi" w:hAnsiTheme="majorHAnsi" w:cstheme="majorHAnsi"/>
        </w:rPr>
        <w:t>______</w:t>
      </w:r>
      <w:r>
        <w:rPr>
          <w:rFonts w:asciiTheme="majorHAnsi" w:hAnsiTheme="majorHAnsi" w:cstheme="majorHAnsi"/>
        </w:rPr>
        <w:t>________________________________________________________________________________________________________________________________________________</w:t>
      </w:r>
    </w:p>
    <w:p w14:paraId="41F38340" w14:textId="3B3918C4" w:rsidR="00652253" w:rsidRPr="004C178F" w:rsidRDefault="009E19AE" w:rsidP="009E19AE">
      <w:pPr>
        <w:spacing w:line="480" w:lineRule="auto"/>
        <w:rPr>
          <w:rFonts w:asciiTheme="majorHAnsi" w:hAnsiTheme="majorHAnsi" w:cstheme="majorHAnsi"/>
        </w:rPr>
      </w:pPr>
      <w:r>
        <w:rPr>
          <w:noProof/>
        </w:rPr>
        <w:drawing>
          <wp:anchor distT="0" distB="0" distL="114300" distR="114300" simplePos="0" relativeHeight="251662336" behindDoc="0" locked="0" layoutInCell="1" allowOverlap="1" wp14:anchorId="5949F13F" wp14:editId="0EA0BAE9">
            <wp:simplePos x="0" y="0"/>
            <wp:positionH relativeFrom="margin">
              <wp:posOffset>-107168</wp:posOffset>
            </wp:positionH>
            <wp:positionV relativeFrom="margin">
              <wp:posOffset>3318364</wp:posOffset>
            </wp:positionV>
            <wp:extent cx="4919980" cy="3113405"/>
            <wp:effectExtent l="0" t="0" r="0" b="0"/>
            <wp:wrapSquare wrapText="bothSides"/>
            <wp:docPr id="5" name="Picture 5" descr="Acquisti Online 2 Sconti su Qualsiasi Caso usain bolt advertisement puma E  OTTIENI IL 70% DI SC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quisti Online 2 Sconti su Qualsiasi Caso usain bolt advertisement puma E  OTTIENI IL 70% DI SCONTO!"/>
                    <pic:cNvPicPr>
                      <a:picLocks noChangeAspect="1" noChangeArrowheads="1"/>
                    </pic:cNvPicPr>
                  </pic:nvPicPr>
                  <pic:blipFill rotWithShape="1">
                    <a:blip r:embed="rId14">
                      <a:extLst>
                        <a:ext uri="{28A0092B-C50C-407E-A947-70E740481C1C}">
                          <a14:useLocalDpi xmlns:a14="http://schemas.microsoft.com/office/drawing/2010/main" val="0"/>
                        </a:ext>
                      </a:extLst>
                    </a:blip>
                    <a:srcRect l="9504" t="3378" r="24358"/>
                    <a:stretch/>
                  </pic:blipFill>
                  <pic:spPr bwMode="auto">
                    <a:xfrm>
                      <a:off x="0" y="0"/>
                      <a:ext cx="4919980" cy="3113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178F">
        <w:rPr>
          <w:rFonts w:asciiTheme="majorHAnsi" w:hAnsiTheme="majorHAnsi" w:cstheme="majorHAnsi"/>
        </w:rPr>
        <w:t>______</w:t>
      </w:r>
      <w:r>
        <w:rPr>
          <w:rFonts w:asciiTheme="majorHAnsi" w:hAnsiTheme="majorHAnsi" w:cstheme="majorHAnsi"/>
        </w:rPr>
        <w:t>________________________________________________________________________________________________________________________________________________</w:t>
      </w:r>
    </w:p>
    <w:sectPr w:rsidR="00652253" w:rsidRPr="004C178F"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FAC42" w14:textId="77777777" w:rsidR="00360324" w:rsidRDefault="00360324">
      <w:r>
        <w:separator/>
      </w:r>
    </w:p>
  </w:endnote>
  <w:endnote w:type="continuationSeparator" w:id="0">
    <w:p w14:paraId="472E3F23" w14:textId="77777777" w:rsidR="00360324" w:rsidRDefault="0036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1033" w14:textId="77777777" w:rsidR="00AC0A5E" w:rsidRDefault="00AC0A5E"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EEF38B6" w14:textId="77777777" w:rsidR="00AC0A5E" w:rsidRPr="00346CB0" w:rsidRDefault="00AC0A5E" w:rsidP="00780265">
    <w:pPr>
      <w:pStyle w:val="Footer"/>
      <w:jc w:val="center"/>
    </w:pPr>
    <w:r>
      <w:rPr>
        <w:rFonts w:ascii="Arial" w:hAnsi="Arial" w:cs="Arial"/>
        <w:sz w:val="16"/>
        <w:szCs w:val="16"/>
      </w:rPr>
      <w:t>© WATP</w:t>
    </w:r>
  </w:p>
  <w:p w14:paraId="1A5F8333" w14:textId="77777777" w:rsidR="00AC0A5E" w:rsidRPr="000C245E" w:rsidRDefault="00AC0A5E" w:rsidP="00780265">
    <w:pPr>
      <w:pStyle w:val="Footer"/>
    </w:pPr>
  </w:p>
  <w:p w14:paraId="5D38F047" w14:textId="77777777" w:rsidR="00AC0A5E" w:rsidRDefault="00AC0A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7F9CD" w14:textId="77777777" w:rsidR="00AC0A5E" w:rsidRPr="00346CB0" w:rsidRDefault="00AC0A5E" w:rsidP="00780265">
    <w:pPr>
      <w:pStyle w:val="Footer"/>
      <w:jc w:val="center"/>
    </w:pPr>
  </w:p>
  <w:p w14:paraId="64E70237" w14:textId="77777777" w:rsidR="00AC0A5E" w:rsidRDefault="00AC0A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EFD5E" w14:textId="77777777" w:rsidR="00360324" w:rsidRDefault="00360324">
      <w:r>
        <w:separator/>
      </w:r>
    </w:p>
  </w:footnote>
  <w:footnote w:type="continuationSeparator" w:id="0">
    <w:p w14:paraId="0EF82847" w14:textId="77777777" w:rsidR="00360324" w:rsidRDefault="0036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1B5F" w14:textId="77777777" w:rsidR="00AC0A5E" w:rsidRPr="00E95870" w:rsidRDefault="00AC0A5E"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DA2E666" w14:textId="77777777" w:rsidR="00AC0A5E" w:rsidRDefault="00AC0A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DDD01" w14:textId="76AAD72A" w:rsidR="00AC0A5E" w:rsidRDefault="00AC0A5E"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r>
      </w:sdtContent>
    </w:sdt>
  </w:p>
  <w:p w14:paraId="3CE46932" w14:textId="77777777" w:rsidR="00AC0A5E" w:rsidRPr="00BF6D1F" w:rsidRDefault="00AC0A5E" w:rsidP="00780265">
    <w:pPr>
      <w:pStyle w:val="Header"/>
      <w:tabs>
        <w:tab w:val="right" w:pos="9923"/>
      </w:tabs>
      <w:jc w:val="center"/>
    </w:pPr>
  </w:p>
  <w:p w14:paraId="21A48A58" w14:textId="77777777" w:rsidR="00AC0A5E" w:rsidRDefault="00AC0A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46417"/>
    <w:multiLevelType w:val="hybridMultilevel"/>
    <w:tmpl w:val="384AECC0"/>
    <w:lvl w:ilvl="0" w:tplc="08090019">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8313B5"/>
    <w:multiLevelType w:val="hybridMultilevel"/>
    <w:tmpl w:val="FE8A7E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995DA7"/>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56CDE"/>
    <w:multiLevelType w:val="hybridMultilevel"/>
    <w:tmpl w:val="BD4A4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E502C"/>
    <w:multiLevelType w:val="hybridMultilevel"/>
    <w:tmpl w:val="BD2E17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7C6832"/>
    <w:multiLevelType w:val="hybridMultilevel"/>
    <w:tmpl w:val="6CB257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7FA0"/>
    <w:multiLevelType w:val="hybridMultilevel"/>
    <w:tmpl w:val="3AEA8DE2"/>
    <w:lvl w:ilvl="0" w:tplc="87EE4CC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162B00"/>
    <w:multiLevelType w:val="singleLevel"/>
    <w:tmpl w:val="FB26AA9E"/>
    <w:lvl w:ilvl="0">
      <w:numFmt w:val="decimal"/>
      <w:pStyle w:val="csbullet"/>
      <w:lvlText w:val=""/>
      <w:lvlJc w:val="left"/>
    </w:lvl>
  </w:abstractNum>
  <w:abstractNum w:abstractNumId="10" w15:restartNumberingAfterBreak="0">
    <w:nsid w:val="56537ABB"/>
    <w:multiLevelType w:val="hybridMultilevel"/>
    <w:tmpl w:val="15522B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9F04D9"/>
    <w:multiLevelType w:val="hybridMultilevel"/>
    <w:tmpl w:val="32C4E58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E0A0207"/>
    <w:multiLevelType w:val="hybridMultilevel"/>
    <w:tmpl w:val="F68A9F94"/>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B667DC"/>
    <w:multiLevelType w:val="hybridMultilevel"/>
    <w:tmpl w:val="00A89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FE4D3A"/>
    <w:multiLevelType w:val="hybridMultilevel"/>
    <w:tmpl w:val="F666704C"/>
    <w:lvl w:ilvl="0" w:tplc="2A1E07D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20070"/>
    <w:multiLevelType w:val="hybridMultilevel"/>
    <w:tmpl w:val="BBA65E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C2DEB"/>
    <w:multiLevelType w:val="hybridMultilevel"/>
    <w:tmpl w:val="F71A5098"/>
    <w:lvl w:ilvl="0" w:tplc="08090017">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7"/>
  </w:num>
  <w:num w:numId="3">
    <w:abstractNumId w:val="9"/>
  </w:num>
  <w:num w:numId="4">
    <w:abstractNumId w:val="0"/>
  </w:num>
  <w:num w:numId="5">
    <w:abstractNumId w:val="15"/>
  </w:num>
  <w:num w:numId="6">
    <w:abstractNumId w:val="14"/>
  </w:num>
  <w:num w:numId="7">
    <w:abstractNumId w:val="10"/>
  </w:num>
  <w:num w:numId="8">
    <w:abstractNumId w:val="4"/>
  </w:num>
  <w:num w:numId="9">
    <w:abstractNumId w:val="11"/>
  </w:num>
  <w:num w:numId="10">
    <w:abstractNumId w:val="6"/>
  </w:num>
  <w:num w:numId="11">
    <w:abstractNumId w:val="8"/>
  </w:num>
  <w:num w:numId="12">
    <w:abstractNumId w:val="12"/>
  </w:num>
  <w:num w:numId="13">
    <w:abstractNumId w:val="1"/>
  </w:num>
  <w:num w:numId="14">
    <w:abstractNumId w:val="13"/>
  </w:num>
  <w:num w:numId="15">
    <w:abstractNumId w:val="5"/>
  </w:num>
  <w:num w:numId="16">
    <w:abstractNumId w:val="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5E"/>
    <w:rsid w:val="000F6F6C"/>
    <w:rsid w:val="0014717F"/>
    <w:rsid w:val="00234F2F"/>
    <w:rsid w:val="002955EB"/>
    <w:rsid w:val="003244F2"/>
    <w:rsid w:val="00360324"/>
    <w:rsid w:val="00370D9B"/>
    <w:rsid w:val="00433C1C"/>
    <w:rsid w:val="004B21C5"/>
    <w:rsid w:val="004C178F"/>
    <w:rsid w:val="005114A7"/>
    <w:rsid w:val="00652253"/>
    <w:rsid w:val="00682D59"/>
    <w:rsid w:val="006A41BE"/>
    <w:rsid w:val="007E6CDD"/>
    <w:rsid w:val="009E19AE"/>
    <w:rsid w:val="00AC0A5E"/>
    <w:rsid w:val="00B57D21"/>
    <w:rsid w:val="00C47C0F"/>
    <w:rsid w:val="00C96A5D"/>
    <w:rsid w:val="00D62591"/>
    <w:rsid w:val="00DD043E"/>
    <w:rsid w:val="00DF6B55"/>
    <w:rsid w:val="00E47EF7"/>
    <w:rsid w:val="00EA083E"/>
    <w:rsid w:val="00EE7417"/>
    <w:rsid w:val="00FF5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8716"/>
  <w15:chartTrackingRefBased/>
  <w15:docId w15:val="{E664E1E8-C561-3945-BF5D-4CCF8973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53"/>
    <w:rPr>
      <w:rFonts w:ascii="Times New Roman" w:eastAsia="Times New Roman" w:hAnsi="Times New Roman" w:cs="Times New Roman"/>
      <w:lang w:eastAsia="en-GB"/>
    </w:rPr>
  </w:style>
  <w:style w:type="paragraph" w:styleId="Heading1">
    <w:name w:val="heading 1"/>
    <w:basedOn w:val="Normal"/>
    <w:next w:val="Normal"/>
    <w:link w:val="Heading1Char"/>
    <w:qFormat/>
    <w:rsid w:val="00AC0A5E"/>
    <w:pPr>
      <w:keepNext/>
      <w:outlineLvl w:val="0"/>
    </w:pPr>
    <w:rPr>
      <w:b/>
      <w:bCs/>
    </w:rPr>
  </w:style>
  <w:style w:type="paragraph" w:styleId="Heading2">
    <w:name w:val="heading 2"/>
    <w:basedOn w:val="Normal"/>
    <w:next w:val="Normal"/>
    <w:link w:val="Heading2Char"/>
    <w:semiHidden/>
    <w:unhideWhenUsed/>
    <w:qFormat/>
    <w:rsid w:val="00AC0A5E"/>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5E"/>
    <w:pPr>
      <w:spacing w:after="200" w:line="276" w:lineRule="auto"/>
      <w:ind w:left="720"/>
      <w:contextualSpacing/>
    </w:pPr>
    <w:rPr>
      <w:rFonts w:ascii="Calibri" w:eastAsia="Calibri" w:hAnsi="Calibri"/>
    </w:rPr>
  </w:style>
  <w:style w:type="character" w:customStyle="1" w:styleId="Heading1Char">
    <w:name w:val="Heading 1 Char"/>
    <w:basedOn w:val="DefaultParagraphFont"/>
    <w:link w:val="Heading1"/>
    <w:rsid w:val="00AC0A5E"/>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AC0A5E"/>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AC0A5E"/>
    <w:pPr>
      <w:tabs>
        <w:tab w:val="center" w:pos="4680"/>
        <w:tab w:val="right" w:pos="9360"/>
      </w:tabs>
    </w:pPr>
  </w:style>
  <w:style w:type="character" w:customStyle="1" w:styleId="HeaderChar">
    <w:name w:val="Header Char"/>
    <w:basedOn w:val="DefaultParagraphFont"/>
    <w:link w:val="Header"/>
    <w:uiPriority w:val="99"/>
    <w:rsid w:val="00AC0A5E"/>
    <w:rPr>
      <w:sz w:val="22"/>
      <w:szCs w:val="22"/>
    </w:rPr>
  </w:style>
  <w:style w:type="paragraph" w:styleId="Footer">
    <w:name w:val="footer"/>
    <w:basedOn w:val="Normal"/>
    <w:link w:val="FooterChar"/>
    <w:uiPriority w:val="99"/>
    <w:unhideWhenUsed/>
    <w:rsid w:val="00AC0A5E"/>
    <w:pPr>
      <w:tabs>
        <w:tab w:val="center" w:pos="4680"/>
        <w:tab w:val="right" w:pos="9360"/>
      </w:tabs>
    </w:pPr>
  </w:style>
  <w:style w:type="character" w:customStyle="1" w:styleId="FooterChar">
    <w:name w:val="Footer Char"/>
    <w:basedOn w:val="DefaultParagraphFont"/>
    <w:link w:val="Footer"/>
    <w:uiPriority w:val="99"/>
    <w:rsid w:val="00AC0A5E"/>
    <w:rPr>
      <w:sz w:val="22"/>
      <w:szCs w:val="22"/>
    </w:rPr>
  </w:style>
  <w:style w:type="paragraph" w:customStyle="1" w:styleId="csbullet">
    <w:name w:val="csbullet"/>
    <w:basedOn w:val="Normal"/>
    <w:rsid w:val="00AC0A5E"/>
    <w:pPr>
      <w:numPr>
        <w:numId w:val="3"/>
      </w:numPr>
      <w:tabs>
        <w:tab w:val="left" w:pos="-851"/>
      </w:tabs>
      <w:spacing w:before="120" w:after="120" w:line="280" w:lineRule="exact"/>
    </w:pPr>
    <w:rPr>
      <w:szCs w:val="20"/>
    </w:rPr>
  </w:style>
  <w:style w:type="character" w:styleId="PageNumber">
    <w:name w:val="page number"/>
    <w:basedOn w:val="DefaultParagraphFont"/>
    <w:rsid w:val="00AC0A5E"/>
  </w:style>
  <w:style w:type="paragraph" w:styleId="NoSpacing">
    <w:name w:val="No Spacing"/>
    <w:qFormat/>
    <w:rsid w:val="00AC0A5E"/>
    <w:rPr>
      <w:rFonts w:ascii="Calibri" w:eastAsia="Calibri" w:hAnsi="Calibri" w:cs="Times New Roman"/>
      <w:sz w:val="22"/>
      <w:szCs w:val="22"/>
    </w:rPr>
  </w:style>
  <w:style w:type="paragraph" w:customStyle="1" w:styleId="04Sec2Examqn">
    <w:name w:val="04 Sec 2 Exam qn"/>
    <w:basedOn w:val="Normal"/>
    <w:qFormat/>
    <w:rsid w:val="00AC0A5E"/>
    <w:pPr>
      <w:tabs>
        <w:tab w:val="left" w:pos="567"/>
        <w:tab w:val="right" w:pos="10206"/>
      </w:tabs>
      <w:spacing w:before="240" w:after="120"/>
      <w:ind w:hanging="11"/>
      <w:jc w:val="both"/>
    </w:pPr>
    <w:rPr>
      <w:rFonts w:ascii="Arial" w:eastAsia="MS Mincho" w:hAnsi="Arial"/>
      <w:b/>
      <w:bCs/>
      <w:szCs w:val="20"/>
      <w:lang w:eastAsia="ja-JP"/>
    </w:rPr>
  </w:style>
  <w:style w:type="table" w:styleId="TableGrid">
    <w:name w:val="Table Grid"/>
    <w:basedOn w:val="TableNormal"/>
    <w:uiPriority w:val="39"/>
    <w:rsid w:val="00B57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C17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78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27301">
      <w:bodyDiv w:val="1"/>
      <w:marLeft w:val="0"/>
      <w:marRight w:val="0"/>
      <w:marTop w:val="0"/>
      <w:marBottom w:val="0"/>
      <w:divBdr>
        <w:top w:val="none" w:sz="0" w:space="0" w:color="auto"/>
        <w:left w:val="none" w:sz="0" w:space="0" w:color="auto"/>
        <w:bottom w:val="none" w:sz="0" w:space="0" w:color="auto"/>
        <w:right w:val="none" w:sz="0" w:space="0" w:color="auto"/>
      </w:divBdr>
    </w:div>
    <w:div w:id="618874178">
      <w:bodyDiv w:val="1"/>
      <w:marLeft w:val="0"/>
      <w:marRight w:val="0"/>
      <w:marTop w:val="0"/>
      <w:marBottom w:val="0"/>
      <w:divBdr>
        <w:top w:val="none" w:sz="0" w:space="0" w:color="auto"/>
        <w:left w:val="none" w:sz="0" w:space="0" w:color="auto"/>
        <w:bottom w:val="none" w:sz="0" w:space="0" w:color="auto"/>
        <w:right w:val="none" w:sz="0" w:space="0" w:color="auto"/>
      </w:divBdr>
    </w:div>
    <w:div w:id="668290527">
      <w:bodyDiv w:val="1"/>
      <w:marLeft w:val="0"/>
      <w:marRight w:val="0"/>
      <w:marTop w:val="0"/>
      <w:marBottom w:val="0"/>
      <w:divBdr>
        <w:top w:val="none" w:sz="0" w:space="0" w:color="auto"/>
        <w:left w:val="none" w:sz="0" w:space="0" w:color="auto"/>
        <w:bottom w:val="none" w:sz="0" w:space="0" w:color="auto"/>
        <w:right w:val="none" w:sz="0" w:space="0" w:color="auto"/>
      </w:divBdr>
    </w:div>
    <w:div w:id="892813551">
      <w:bodyDiv w:val="1"/>
      <w:marLeft w:val="0"/>
      <w:marRight w:val="0"/>
      <w:marTop w:val="0"/>
      <w:marBottom w:val="0"/>
      <w:divBdr>
        <w:top w:val="none" w:sz="0" w:space="0" w:color="auto"/>
        <w:left w:val="none" w:sz="0" w:space="0" w:color="auto"/>
        <w:bottom w:val="none" w:sz="0" w:space="0" w:color="auto"/>
        <w:right w:val="none" w:sz="0" w:space="0" w:color="auto"/>
      </w:divBdr>
    </w:div>
    <w:div w:id="11842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4</cp:revision>
  <dcterms:created xsi:type="dcterms:W3CDTF">2021-05-20T07:42:00Z</dcterms:created>
  <dcterms:modified xsi:type="dcterms:W3CDTF">2021-05-20T08:25:00Z</dcterms:modified>
</cp:coreProperties>
</file>