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p14">
  <w:body>
    <w:p w:rsidRPr="00F3097D" w:rsidR="00840D22" w:rsidP="1F57412C" w:rsidRDefault="00840D22" w14:paraId="4173CF25" w14:textId="0FE986E7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00F309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3" behindDoc="1" locked="0" layoutInCell="1" allowOverlap="1" wp14:anchorId="67D077CE" wp14:editId="27A91EC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79646" cy="945898"/>
            <wp:effectExtent l="0" t="0" r="0" b="0"/>
            <wp:wrapNone/>
            <wp:docPr id="5" name="Picture 5" descr="MSHS Logo 2009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HS Logo 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979646" cy="9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 xml:space="preserve">Manjimup Senior High </w:t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>School</w:t>
      </w:r>
    </w:p>
    <w:p w:rsidRPr="00F3097D" w:rsidR="00840D22" w:rsidP="1F57412C" w:rsidRDefault="00840D22" w14:paraId="19D2BF2C" w14:textId="3FB93E24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color w:val="7F7F7F"/>
          <w:sz w:val="28"/>
          <w:szCs w:val="28"/>
        </w:rPr>
      </w:pP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  <w:color w:val="7F7F7F" w:themeColor="text1" w:themeTint="80" w:themeShade="FF"/>
          <w:sz w:val="28"/>
          <w:szCs w:val="28"/>
        </w:rPr>
        <w:t xml:space="preserve">Australian Curriculum    </w:t>
      </w:r>
    </w:p>
    <w:p w:rsidRPr="00F3097D" w:rsidR="00840D22" w:rsidP="1F57412C" w:rsidRDefault="009052C4" w14:paraId="45E492C8" w14:textId="5AEB74A8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296BDB31" w:rsidR="64E310D1">
        <w:rPr>
          <w:rFonts w:ascii="Calibri" w:hAnsi="Calibri" w:cs="Calibri" w:asciiTheme="minorAscii" w:hAnsiTheme="minorAscii" w:cstheme="minorAscii"/>
          <w:b w:val="1"/>
          <w:bCs w:val="1"/>
        </w:rPr>
        <w:t xml:space="preserve">Science </w:t>
      </w:r>
      <w:r w:rsidRPr="296BDB31" w:rsidR="5A472D15">
        <w:rPr>
          <w:rFonts w:ascii="Calibri" w:hAnsi="Calibri" w:cs="Calibri" w:asciiTheme="minorAscii" w:hAnsiTheme="minorAscii" w:cstheme="minorAscii"/>
          <w:b w:val="1"/>
          <w:bCs w:val="1"/>
        </w:rPr>
        <w:t xml:space="preserve">in Practice </w:t>
      </w:r>
      <w:r w:rsidRPr="296BDB31" w:rsidR="64E310D1">
        <w:rPr>
          <w:rFonts w:ascii="Calibri" w:hAnsi="Calibri" w:cs="Calibri" w:asciiTheme="minorAscii" w:hAnsiTheme="minorAscii" w:cstheme="minorAscii"/>
          <w:b w:val="1"/>
          <w:bCs w:val="1"/>
        </w:rPr>
        <w:t>Year 1</w:t>
      </w:r>
      <w:r w:rsidRPr="296BDB31" w:rsidR="7AB4A930">
        <w:rPr>
          <w:rFonts w:ascii="Calibri" w:hAnsi="Calibri" w:cs="Calibri" w:asciiTheme="minorAscii" w:hAnsiTheme="minorAscii" w:cstheme="minorAscii"/>
          <w:b w:val="1"/>
          <w:bCs w:val="1"/>
        </w:rPr>
        <w:t>1</w:t>
      </w:r>
      <w:r w:rsidRPr="296BDB31" w:rsidR="64E310D1">
        <w:rPr>
          <w:rFonts w:ascii="Calibri" w:hAnsi="Calibri" w:cs="Calibri" w:asciiTheme="minorAscii" w:hAnsiTheme="minorAscii" w:cstheme="minorAscii"/>
          <w:b w:val="1"/>
          <w:bCs w:val="1"/>
        </w:rPr>
        <w:t xml:space="preserve"> – Task </w:t>
      </w:r>
      <w:r w:rsidRPr="296BDB31" w:rsidR="4B6FFB67">
        <w:rPr>
          <w:rFonts w:ascii="Calibri" w:hAnsi="Calibri" w:cs="Calibri" w:asciiTheme="minorAscii" w:hAnsiTheme="minorAscii" w:cstheme="minorAscii"/>
          <w:b w:val="1"/>
          <w:bCs w:val="1"/>
        </w:rPr>
        <w:t>2</w:t>
      </w:r>
    </w:p>
    <w:p w:rsidRPr="00F3097D" w:rsidR="0038642E" w:rsidP="1F57412C" w:rsidRDefault="008700A9" w14:paraId="5E0B0762" w14:textId="2B813A6C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</w:pPr>
    </w:p>
    <w:p w:rsidRPr="00F3097D" w:rsidR="000E21A1" w:rsidP="00C32C5A" w:rsidRDefault="000E21A1" w14:paraId="682711F7" w14:textId="77777777">
      <w:pPr>
        <w:rPr>
          <w:rFonts w:asciiTheme="minorHAnsi" w:hAnsiTheme="minorHAnsi" w:cstheme="minorHAnsi"/>
          <w:b/>
          <w:sz w:val="32"/>
          <w:szCs w:val="32"/>
        </w:rPr>
      </w:pPr>
    </w:p>
    <w:p w:rsidR="1F57412C" w:rsidP="394837E1" w:rsidRDefault="1F57412C" w14:paraId="1AE7978F" w14:textId="794BC23C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32"/>
          <w:szCs w:val="32"/>
          <w:u w:val="single"/>
        </w:rPr>
      </w:pPr>
      <w:r w:rsidRPr="394837E1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Identifying</w:t>
      </w:r>
      <w:r w:rsidRPr="394837E1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 xml:space="preserve"> unknown substances as acidic, </w:t>
      </w:r>
      <w:r w:rsidRPr="394837E1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basic</w:t>
      </w:r>
      <w:r w:rsidRPr="394837E1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 xml:space="preserve"> or neutral</w:t>
      </w:r>
      <w:r w:rsidRPr="394837E1" w:rsidR="008700A9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 xml:space="preserve"> </w:t>
      </w:r>
    </w:p>
    <w:p w:rsidR="1F57412C" w:rsidP="1F57412C" w:rsidRDefault="1F57412C" w14:paraId="78599952">
      <w:pPr>
        <w:rPr>
          <w:rFonts w:ascii="Calibri" w:hAnsi="Calibri" w:cs="Calibri" w:asciiTheme="minorAscii" w:hAnsiTheme="minorAscii" w:cstheme="minorAscii"/>
          <w:b w:val="1"/>
          <w:bCs w:val="1"/>
          <w:lang w:val="en-US"/>
        </w:rPr>
      </w:pPr>
    </w:p>
    <w:p w:rsidR="599F91A7" w:rsidP="382AE063" w:rsidRDefault="599F91A7" w14:paraId="18931551" w14:textId="578A2861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  <w:r w:rsidRPr="382AE063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Part </w:t>
      </w:r>
      <w:r w:rsidRPr="382AE063" w:rsidR="30FC9E24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B</w:t>
      </w:r>
      <w:r w:rsidRPr="382AE063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 – </w:t>
      </w:r>
      <w:r w:rsidRPr="382AE063" w:rsidR="21E3CDD6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Logbook - </w:t>
      </w:r>
      <w:r w:rsidRPr="382AE063" w:rsidR="3A8A580D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Planning and conducting the investigation</w:t>
      </w:r>
      <w:r w:rsidRPr="382AE063" w:rsidR="4B7AA324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.</w:t>
      </w:r>
    </w:p>
    <w:p w:rsidR="1F57412C" w:rsidP="394837E1" w:rsidRDefault="1F57412C" w14:paraId="69F1A36F" w14:textId="60478BD8">
      <w:pPr>
        <w:pStyle w:val="Normal"/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</w:pPr>
    </w:p>
    <w:p w:rsidR="1F57412C" w:rsidP="394837E1" w:rsidRDefault="1F57412C" w14:paraId="0AABABC3" w14:textId="45260B90">
      <w:pPr>
        <w:pStyle w:val="Normal"/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</w:pPr>
      <w:r w:rsidRPr="382AE063" w:rsidR="061837C7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>Use</w:t>
      </w:r>
      <w:r w:rsidRPr="382AE063" w:rsidR="5BD7E556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 xml:space="preserve"> this template together with your group to document the practical </w:t>
      </w:r>
      <w:r w:rsidRPr="382AE063" w:rsidR="5BD7E556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>component</w:t>
      </w:r>
      <w:r w:rsidRPr="382AE063" w:rsidR="5BD7E556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 xml:space="preserve"> of your investigation. As </w:t>
      </w:r>
      <w:r w:rsidRPr="382AE063" w:rsidR="4DD9E8F9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>the document</w:t>
      </w:r>
      <w:r w:rsidRPr="382AE063" w:rsidR="05505DAE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 xml:space="preserve"> will be</w:t>
      </w:r>
      <w:r w:rsidRPr="382AE063" w:rsidR="5BD7E556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 xml:space="preserve"> </w:t>
      </w:r>
      <w:r w:rsidRPr="382AE063" w:rsidR="5BD7E556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>shared</w:t>
      </w:r>
      <w:r w:rsidRPr="382AE063" w:rsidR="5BD7E556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 xml:space="preserve"> and will attract marks, initial</w:t>
      </w:r>
      <w:r w:rsidRPr="382AE063" w:rsidR="5E752DAE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 xml:space="preserve"> all</w:t>
      </w:r>
      <w:r w:rsidRPr="382AE063" w:rsidR="5BD7E556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 xml:space="preserve"> </w:t>
      </w:r>
      <w:r w:rsidRPr="382AE063" w:rsidR="5BD7E556">
        <w:rPr>
          <w:rFonts w:ascii="Calibri" w:hAnsi="Calibri" w:eastAsia="Calibri" w:cs="Calibri"/>
          <w:b w:val="0"/>
          <w:bCs w:val="0"/>
          <w:color w:val="auto"/>
          <w:sz w:val="22"/>
          <w:szCs w:val="22"/>
          <w:lang w:eastAsia="en-US" w:bidi="ar-SA"/>
        </w:rPr>
        <w:t>entries that you make.</w:t>
      </w:r>
    </w:p>
    <w:p w:rsidR="1F57412C" w:rsidP="394837E1" w:rsidRDefault="1F57412C" w14:paraId="0D437EBE" w14:textId="72E1869D">
      <w:pPr>
        <w:pStyle w:val="Normal"/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  <w:lang w:val="en-US"/>
        </w:rPr>
      </w:pPr>
    </w:p>
    <w:p w:rsidR="7008D324" w:rsidP="394837E1" w:rsidRDefault="7008D324" w14:paraId="3C349397" w14:textId="774198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394837E1" w:rsidR="7008D3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lang w:val="en-US" w:eastAsia="en-US" w:bidi="ar-SA"/>
        </w:rPr>
        <w:t xml:space="preserve">Group Member Names: </w:t>
      </w:r>
    </w:p>
    <w:p w:rsidR="394837E1" w:rsidP="394837E1" w:rsidRDefault="394837E1" w14:paraId="4272A192" w14:textId="7378FD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3E1ECC67" w:rsidP="394837E1" w:rsidRDefault="3E1ECC67" w14:paraId="5F22F339" w14:textId="1070CC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4837E1" w:rsidR="3E1ECC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Investigation Title (teacher approved):</w:t>
      </w:r>
      <w:r w:rsidRPr="394837E1" w:rsidR="4CB1D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</w:p>
    <w:p w:rsidR="394837E1" w:rsidP="394837E1" w:rsidRDefault="394837E1" w14:paraId="2A0A900E" w14:textId="1EECA5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1F57412C" w:rsidP="394837E1" w:rsidRDefault="1F57412C" w14:paraId="22CAF46D" w14:textId="5E4D374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4837E1" w:rsidR="23E7A8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Project Timeline</w:t>
      </w:r>
      <w:r w:rsidRPr="394837E1" w:rsidR="05E8E5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and Progress Log</w:t>
      </w:r>
    </w:p>
    <w:p w:rsidR="394837E1" w:rsidP="394837E1" w:rsidRDefault="394837E1" w14:paraId="7527D0A2" w14:textId="378DA7B3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6EEEF3D8" w:rsidP="394837E1" w:rsidRDefault="6EEEF3D8" w14:paraId="6C480BF0" w14:textId="2B72E68A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94837E1" w:rsidR="6EEEF3D8">
        <w:rPr>
          <w:rFonts w:ascii="Calibri" w:hAnsi="Calibri" w:eastAsia="Calibri" w:cs="Calibri"/>
          <w:b w:val="0"/>
          <w:bCs w:val="0"/>
          <w:sz w:val="22"/>
          <w:szCs w:val="22"/>
        </w:rPr>
        <w:t>Use this table to plan and map out your work until the final due date</w:t>
      </w:r>
      <w:r w:rsidRPr="394837E1" w:rsidR="384BD84E">
        <w:rPr>
          <w:rFonts w:ascii="Calibri" w:hAnsi="Calibri" w:eastAsia="Calibri" w:cs="Calibri"/>
          <w:b w:val="0"/>
          <w:bCs w:val="0"/>
          <w:sz w:val="22"/>
          <w:szCs w:val="22"/>
        </w:rPr>
        <w:t>, i</w:t>
      </w:r>
      <w:r w:rsidRPr="394837E1" w:rsidR="09E2BD19">
        <w:rPr>
          <w:rFonts w:ascii="Calibri" w:hAnsi="Calibri" w:eastAsia="Calibri" w:cs="Calibri"/>
          <w:b w:val="0"/>
          <w:bCs w:val="0"/>
          <w:sz w:val="22"/>
          <w:szCs w:val="22"/>
        </w:rPr>
        <w:t>nclud</w:t>
      </w:r>
      <w:r w:rsidRPr="394837E1" w:rsidR="64412C75">
        <w:rPr>
          <w:rFonts w:ascii="Calibri" w:hAnsi="Calibri" w:eastAsia="Calibri" w:cs="Calibri"/>
          <w:b w:val="0"/>
          <w:bCs w:val="0"/>
          <w:sz w:val="22"/>
          <w:szCs w:val="22"/>
        </w:rPr>
        <w:t>ing</w:t>
      </w:r>
      <w:r w:rsidRPr="394837E1" w:rsidR="09E2BD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when you will be collecting data. </w:t>
      </w:r>
      <w:r w:rsidRPr="394837E1" w:rsidR="067FB53F">
        <w:rPr>
          <w:rFonts w:ascii="Calibri" w:hAnsi="Calibri" w:eastAsia="Calibri" w:cs="Calibri"/>
          <w:b w:val="0"/>
          <w:bCs w:val="0"/>
          <w:sz w:val="22"/>
          <w:szCs w:val="22"/>
        </w:rPr>
        <w:t>Progress notes</w:t>
      </w:r>
      <w:r w:rsidRPr="394837E1" w:rsidR="0C7ECE2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</w:t>
      </w:r>
      <w:r w:rsidRPr="394837E1" w:rsidR="0BCB4949">
        <w:rPr>
          <w:rFonts w:ascii="Calibri" w:hAnsi="Calibri" w:eastAsia="Calibri" w:cs="Calibri"/>
          <w:b w:val="0"/>
          <w:bCs w:val="0"/>
          <w:sz w:val="22"/>
          <w:szCs w:val="22"/>
        </w:rPr>
        <w:t>records of what you got done</w:t>
      </w:r>
      <w:r w:rsidRPr="394837E1" w:rsidR="09710AAB">
        <w:rPr>
          <w:rFonts w:ascii="Calibri" w:hAnsi="Calibri" w:eastAsia="Calibri" w:cs="Calibri"/>
          <w:b w:val="0"/>
          <w:bCs w:val="0"/>
          <w:sz w:val="22"/>
          <w:szCs w:val="22"/>
        </w:rPr>
        <w:t>)</w:t>
      </w:r>
      <w:r w:rsidRPr="394837E1" w:rsidR="0BCB49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94837E1" w:rsidR="067FB53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are to be completed </w:t>
      </w:r>
      <w:r w:rsidRPr="394837E1" w:rsidR="0CE64BA3">
        <w:rPr>
          <w:rFonts w:ascii="Calibri" w:hAnsi="Calibri" w:eastAsia="Calibri" w:cs="Calibri"/>
          <w:b w:val="0"/>
          <w:bCs w:val="0"/>
          <w:sz w:val="22"/>
          <w:szCs w:val="22"/>
        </w:rPr>
        <w:t>at the end of each class</w:t>
      </w:r>
      <w:r w:rsidRPr="394837E1" w:rsidR="29929F7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separately by each group member</w:t>
      </w:r>
      <w:r w:rsidRPr="394837E1" w:rsidR="0CE64BA3">
        <w:rPr>
          <w:rFonts w:ascii="Calibri" w:hAnsi="Calibri" w:eastAsia="Calibri" w:cs="Calibri"/>
          <w:b w:val="0"/>
          <w:bCs w:val="0"/>
          <w:sz w:val="22"/>
          <w:szCs w:val="22"/>
        </w:rPr>
        <w:t>. Use th</w:t>
      </w:r>
      <w:r w:rsidRPr="394837E1" w:rsidR="11BBE6A5">
        <w:rPr>
          <w:rFonts w:ascii="Calibri" w:hAnsi="Calibri" w:eastAsia="Calibri" w:cs="Calibri"/>
          <w:b w:val="0"/>
          <w:bCs w:val="0"/>
          <w:sz w:val="22"/>
          <w:szCs w:val="22"/>
        </w:rPr>
        <w:t>e progress notes</w:t>
      </w:r>
      <w:r w:rsidRPr="394837E1" w:rsidR="0CE64BA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space to </w:t>
      </w:r>
      <w:r w:rsidRPr="394837E1" w:rsidR="5604732A">
        <w:rPr>
          <w:rFonts w:ascii="Calibri" w:hAnsi="Calibri" w:eastAsia="Calibri" w:cs="Calibri"/>
          <w:b w:val="0"/>
          <w:bCs w:val="0"/>
          <w:sz w:val="22"/>
          <w:szCs w:val="22"/>
        </w:rPr>
        <w:t>log period by period progress and to plan for the next class.</w:t>
      </w:r>
      <w:r w:rsidRPr="394837E1" w:rsidR="259C474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394837E1" w:rsidP="394837E1" w:rsidRDefault="394837E1" w14:paraId="67983C61" w14:textId="433CF22D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3900"/>
        <w:gridCol w:w="4410"/>
      </w:tblGrid>
      <w:tr w:rsidR="394837E1" w:rsidTr="663E27C1" w14:paraId="4A4E0760">
        <w:trPr>
          <w:trHeight w:val="300"/>
        </w:trPr>
        <w:tc>
          <w:tcPr>
            <w:tcW w:w="1200" w:type="dxa"/>
            <w:tcMar/>
          </w:tcPr>
          <w:p w:rsidR="53626FF6" w:rsidP="394837E1" w:rsidRDefault="53626FF6" w14:paraId="776649F9" w14:textId="6CDC95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94837E1" w:rsidR="53626FF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tcW w:w="3900" w:type="dxa"/>
            <w:tcMar/>
          </w:tcPr>
          <w:p w:rsidR="53626FF6" w:rsidP="394837E1" w:rsidRDefault="53626FF6" w14:paraId="6A341B10" w14:textId="60196E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94837E1" w:rsidR="53626FF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Planned Task</w:t>
            </w:r>
          </w:p>
        </w:tc>
        <w:tc>
          <w:tcPr>
            <w:tcW w:w="4410" w:type="dxa"/>
            <w:tcMar/>
          </w:tcPr>
          <w:p w:rsidR="53626FF6" w:rsidP="394837E1" w:rsidRDefault="53626FF6" w14:paraId="6923E43D" w14:textId="42E6B5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94837E1" w:rsidR="53626FF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Progress Notes</w:t>
            </w:r>
          </w:p>
        </w:tc>
      </w:tr>
      <w:tr w:rsidR="394837E1" w:rsidTr="663E27C1" w14:paraId="4CD3A579">
        <w:trPr>
          <w:trHeight w:val="300"/>
        </w:trPr>
        <w:tc>
          <w:tcPr>
            <w:tcW w:w="1200" w:type="dxa"/>
            <w:vMerge w:val="restart"/>
            <w:tcMar/>
          </w:tcPr>
          <w:p w:rsidR="18E1ED5C" w:rsidP="394837E1" w:rsidRDefault="18E1ED5C" w14:paraId="0C1A28FB" w14:textId="690BBE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18E1ED5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Mon</w:t>
            </w:r>
          </w:p>
          <w:p w:rsidR="18E1ED5C" w:rsidP="394837E1" w:rsidRDefault="18E1ED5C" w14:paraId="1EBC8668" w14:textId="7F09E1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18E1ED5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18 Mar P5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65FF4C96" w14:textId="711070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211E173B" w14:textId="43F173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D077871" w:rsidP="394837E1" w:rsidRDefault="3D077871" w14:paraId="337DF0DD" w14:textId="594CC456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D0778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(Student 1 Initials)</w:t>
            </w:r>
          </w:p>
        </w:tc>
      </w:tr>
      <w:tr w:rsidR="394837E1" w:rsidTr="663E27C1" w14:paraId="34BE5E99">
        <w:trPr>
          <w:trHeight w:val="300"/>
        </w:trPr>
        <w:tc>
          <w:tcPr>
            <w:tcW w:w="1200" w:type="dxa"/>
            <w:vMerge/>
            <w:tcMar/>
          </w:tcPr>
          <w:p w14:paraId="49F37901"/>
        </w:tc>
        <w:tc>
          <w:tcPr>
            <w:tcW w:w="3900" w:type="dxa"/>
            <w:vMerge/>
            <w:tcMar/>
          </w:tcPr>
          <w:p w14:paraId="50604D7C"/>
        </w:tc>
        <w:tc>
          <w:tcPr>
            <w:tcW w:w="4410" w:type="dxa"/>
            <w:tcMar/>
          </w:tcPr>
          <w:p w:rsidR="394837E1" w:rsidP="394837E1" w:rsidRDefault="394837E1" w14:paraId="5699FF8E" w14:textId="43F173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D077871" w:rsidP="394837E1" w:rsidRDefault="3D077871" w14:paraId="57E2EABB" w14:textId="21BF029E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D0778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(Student 2 Initials)</w:t>
            </w:r>
          </w:p>
        </w:tc>
      </w:tr>
      <w:tr w:rsidR="394837E1" w:rsidTr="663E27C1" w14:paraId="6B513F95">
        <w:trPr>
          <w:trHeight w:val="300"/>
        </w:trPr>
        <w:tc>
          <w:tcPr>
            <w:tcW w:w="1200" w:type="dxa"/>
            <w:vMerge/>
            <w:tcMar/>
          </w:tcPr>
          <w:p w14:paraId="681560ED"/>
        </w:tc>
        <w:tc>
          <w:tcPr>
            <w:tcW w:w="3900" w:type="dxa"/>
            <w:vMerge/>
            <w:tcMar/>
          </w:tcPr>
          <w:p w14:paraId="1298B84E"/>
        </w:tc>
        <w:tc>
          <w:tcPr>
            <w:tcW w:w="4410" w:type="dxa"/>
            <w:tcMar/>
          </w:tcPr>
          <w:p w:rsidR="394837E1" w:rsidP="394837E1" w:rsidRDefault="394837E1" w14:paraId="592B6407" w14:textId="43F173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D077871" w:rsidP="394837E1" w:rsidRDefault="3D077871" w14:paraId="3BD649A4" w14:textId="284EDFB6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D0778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(Student 3 Initials)</w:t>
            </w:r>
          </w:p>
        </w:tc>
      </w:tr>
      <w:tr w:rsidR="394837E1" w:rsidTr="663E27C1" w14:paraId="7B3ED84B">
        <w:trPr>
          <w:trHeight w:val="300"/>
        </w:trPr>
        <w:tc>
          <w:tcPr>
            <w:tcW w:w="1200" w:type="dxa"/>
            <w:vMerge w:val="restart"/>
            <w:tcMar/>
          </w:tcPr>
          <w:p w:rsidR="7D9CC917" w:rsidP="394837E1" w:rsidRDefault="7D9CC917" w14:paraId="7F8DFAFA" w14:textId="261A73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7D9CC9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Wed</w:t>
            </w:r>
          </w:p>
          <w:p w:rsidR="74D1581A" w:rsidP="394837E1" w:rsidRDefault="74D1581A" w14:paraId="6A68F21D" w14:textId="086FE3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74D1581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</w:t>
            </w:r>
            <w:r w:rsidRPr="394837E1" w:rsidR="5CEF3BB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0</w:t>
            </w:r>
            <w:r w:rsidRPr="394837E1" w:rsidR="74D1581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Mar P1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27B5DB19" w14:textId="558BD9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53B0DBE5" w14:textId="558BD9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55F8BAF0">
        <w:trPr>
          <w:trHeight w:val="300"/>
        </w:trPr>
        <w:tc>
          <w:tcPr>
            <w:tcW w:w="1200" w:type="dxa"/>
            <w:vMerge/>
            <w:tcMar/>
          </w:tcPr>
          <w:p w14:paraId="7B35DD77"/>
        </w:tc>
        <w:tc>
          <w:tcPr>
            <w:tcW w:w="3900" w:type="dxa"/>
            <w:vMerge/>
            <w:tcMar/>
          </w:tcPr>
          <w:p w14:paraId="0FAE92EB"/>
        </w:tc>
        <w:tc>
          <w:tcPr>
            <w:tcW w:w="4410" w:type="dxa"/>
            <w:tcMar/>
          </w:tcPr>
          <w:p w:rsidR="394837E1" w:rsidP="394837E1" w:rsidRDefault="394837E1" w14:paraId="4F74F624" w14:textId="0146AA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7DDFEFD9">
        <w:trPr>
          <w:trHeight w:val="300"/>
        </w:trPr>
        <w:tc>
          <w:tcPr>
            <w:tcW w:w="1200" w:type="dxa"/>
            <w:vMerge/>
            <w:tcMar/>
          </w:tcPr>
          <w:p w14:paraId="49AAB1B7"/>
        </w:tc>
        <w:tc>
          <w:tcPr>
            <w:tcW w:w="3900" w:type="dxa"/>
            <w:vMerge/>
            <w:tcMar/>
          </w:tcPr>
          <w:p w14:paraId="1D9E1F98"/>
        </w:tc>
        <w:tc>
          <w:tcPr>
            <w:tcW w:w="4410" w:type="dxa"/>
            <w:tcMar/>
          </w:tcPr>
          <w:p w:rsidR="394837E1" w:rsidP="394837E1" w:rsidRDefault="394837E1" w14:paraId="002C6F8B" w14:textId="63B474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6ABD9AB7">
        <w:trPr>
          <w:trHeight w:val="300"/>
        </w:trPr>
        <w:tc>
          <w:tcPr>
            <w:tcW w:w="1200" w:type="dxa"/>
            <w:vMerge w:val="restart"/>
            <w:tcMar/>
          </w:tcPr>
          <w:p w:rsidR="464251BC" w:rsidP="394837E1" w:rsidRDefault="464251BC" w14:paraId="4D4F737C" w14:textId="765408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464251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Thurs</w:t>
            </w:r>
          </w:p>
          <w:p w:rsidR="03BF70C5" w:rsidP="394837E1" w:rsidRDefault="03BF70C5" w14:paraId="69556AEA" w14:textId="37C5F8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03BF70C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</w:t>
            </w:r>
            <w:r w:rsidRPr="394837E1" w:rsidR="2176852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</w:t>
            </w:r>
            <w:r w:rsidRPr="394837E1" w:rsidR="03BF70C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Mar P</w:t>
            </w:r>
            <w:r w:rsidRPr="394837E1" w:rsidR="75E1CE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4FE8AD68" w14:textId="558BD9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0E31D359" w14:textId="558BD9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50C4B3AB">
        <w:trPr>
          <w:trHeight w:val="300"/>
        </w:trPr>
        <w:tc>
          <w:tcPr>
            <w:tcW w:w="1200" w:type="dxa"/>
            <w:vMerge/>
            <w:tcMar/>
          </w:tcPr>
          <w:p w14:paraId="5BAFC79C"/>
        </w:tc>
        <w:tc>
          <w:tcPr>
            <w:tcW w:w="3900" w:type="dxa"/>
            <w:vMerge/>
            <w:tcMar/>
          </w:tcPr>
          <w:p w14:paraId="188F4A7C"/>
        </w:tc>
        <w:tc>
          <w:tcPr>
            <w:tcW w:w="4410" w:type="dxa"/>
            <w:tcMar/>
          </w:tcPr>
          <w:p w:rsidR="394837E1" w:rsidP="394837E1" w:rsidRDefault="394837E1" w14:paraId="016B07FC" w14:textId="7056DC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5186908A">
        <w:trPr>
          <w:trHeight w:val="300"/>
        </w:trPr>
        <w:tc>
          <w:tcPr>
            <w:tcW w:w="1200" w:type="dxa"/>
            <w:vMerge/>
            <w:tcMar/>
          </w:tcPr>
          <w:p w14:paraId="5A4DF5DE"/>
        </w:tc>
        <w:tc>
          <w:tcPr>
            <w:tcW w:w="3900" w:type="dxa"/>
            <w:vMerge/>
            <w:tcMar/>
          </w:tcPr>
          <w:p w14:paraId="5EC0FC66"/>
        </w:tc>
        <w:tc>
          <w:tcPr>
            <w:tcW w:w="4410" w:type="dxa"/>
            <w:tcMar/>
          </w:tcPr>
          <w:p w:rsidR="394837E1" w:rsidP="394837E1" w:rsidRDefault="394837E1" w14:paraId="05F2AA29" w14:textId="6C75FD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00F69823">
        <w:trPr>
          <w:trHeight w:val="300"/>
        </w:trPr>
        <w:tc>
          <w:tcPr>
            <w:tcW w:w="1200" w:type="dxa"/>
            <w:vMerge w:val="restart"/>
            <w:tcMar/>
          </w:tcPr>
          <w:p w:rsidR="75E1CE5F" w:rsidP="394837E1" w:rsidRDefault="75E1CE5F" w14:paraId="2A8214F7" w14:textId="62F05D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75E1CE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Fri</w:t>
            </w:r>
          </w:p>
          <w:p w:rsidR="75E1CE5F" w:rsidP="394837E1" w:rsidRDefault="75E1CE5F" w14:paraId="1DC5871A" w14:textId="7501A2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75E1CE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22 Mar P4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513F9866" w14:textId="558BD9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03E23950" w14:textId="558BD9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77CA6E1E">
        <w:trPr>
          <w:trHeight w:val="300"/>
        </w:trPr>
        <w:tc>
          <w:tcPr>
            <w:tcW w:w="1200" w:type="dxa"/>
            <w:vMerge/>
            <w:tcMar/>
          </w:tcPr>
          <w:p w14:paraId="149AC89C"/>
        </w:tc>
        <w:tc>
          <w:tcPr>
            <w:tcW w:w="3900" w:type="dxa"/>
            <w:vMerge/>
            <w:tcMar/>
          </w:tcPr>
          <w:p w14:paraId="495DB89F"/>
        </w:tc>
        <w:tc>
          <w:tcPr>
            <w:tcW w:w="4410" w:type="dxa"/>
            <w:tcMar/>
          </w:tcPr>
          <w:p w:rsidR="394837E1" w:rsidP="394837E1" w:rsidRDefault="394837E1" w14:paraId="626290DF" w14:textId="5EAE93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3CFE069D">
        <w:trPr>
          <w:trHeight w:val="300"/>
        </w:trPr>
        <w:tc>
          <w:tcPr>
            <w:tcW w:w="1200" w:type="dxa"/>
            <w:vMerge/>
            <w:tcMar/>
          </w:tcPr>
          <w:p w14:paraId="43281FB0"/>
        </w:tc>
        <w:tc>
          <w:tcPr>
            <w:tcW w:w="3900" w:type="dxa"/>
            <w:vMerge/>
            <w:tcMar/>
          </w:tcPr>
          <w:p w14:paraId="0ACD9994"/>
        </w:tc>
        <w:tc>
          <w:tcPr>
            <w:tcW w:w="4410" w:type="dxa"/>
            <w:tcMar/>
          </w:tcPr>
          <w:p w:rsidR="394837E1" w:rsidP="394837E1" w:rsidRDefault="394837E1" w14:paraId="4FDDE478" w14:textId="446542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357EA7BF">
        <w:trPr>
          <w:trHeight w:val="300"/>
        </w:trPr>
        <w:tc>
          <w:tcPr>
            <w:tcW w:w="1200" w:type="dxa"/>
            <w:vMerge w:val="restart"/>
            <w:tcMar/>
          </w:tcPr>
          <w:p w:rsidR="75E1CE5F" w:rsidP="394837E1" w:rsidRDefault="75E1CE5F" w14:paraId="3F8FF2A6" w14:textId="6FC172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75E1CE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Mon</w:t>
            </w:r>
          </w:p>
          <w:p w:rsidR="75E1CE5F" w:rsidP="394837E1" w:rsidRDefault="75E1CE5F" w14:paraId="75DC7387" w14:textId="25C41A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75E1CE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25 Mar P5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7619BF34" w14:textId="74367B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A89A5ED" w:rsidP="394837E1" w:rsidRDefault="3A89A5ED" w14:paraId="10E73246" w14:textId="3610DB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A89A5E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*</w:t>
            </w:r>
            <w:r w:rsidRPr="394837E1" w:rsidR="7251FB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Part A </w:t>
            </w:r>
            <w:r w:rsidRPr="394837E1" w:rsidR="34230F8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Research </w:t>
            </w:r>
            <w:r w:rsidRPr="394837E1" w:rsidR="5A19C8D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&amp;</w:t>
            </w:r>
            <w:r w:rsidRPr="394837E1" w:rsidR="34230F8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RQs </w:t>
            </w:r>
            <w:r w:rsidRPr="394837E1" w:rsidR="231CA9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(Individual) </w:t>
            </w:r>
            <w:r w:rsidRPr="394837E1" w:rsidR="7251FB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Due</w:t>
            </w:r>
          </w:p>
          <w:p w:rsidR="394837E1" w:rsidP="394837E1" w:rsidRDefault="394837E1" w14:paraId="5E390B31" w14:textId="742065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3BF5A186" w14:textId="558BD9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77D1B584">
        <w:trPr>
          <w:trHeight w:val="300"/>
        </w:trPr>
        <w:tc>
          <w:tcPr>
            <w:tcW w:w="1200" w:type="dxa"/>
            <w:vMerge/>
            <w:tcMar/>
          </w:tcPr>
          <w:p w14:paraId="633B5503"/>
        </w:tc>
        <w:tc>
          <w:tcPr>
            <w:tcW w:w="3900" w:type="dxa"/>
            <w:vMerge/>
            <w:tcMar/>
          </w:tcPr>
          <w:p w14:paraId="09566269"/>
        </w:tc>
        <w:tc>
          <w:tcPr>
            <w:tcW w:w="4410" w:type="dxa"/>
            <w:tcMar/>
          </w:tcPr>
          <w:p w:rsidR="394837E1" w:rsidP="394837E1" w:rsidRDefault="394837E1" w14:paraId="48D4C770" w14:textId="25AA473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6D17D60E">
        <w:trPr>
          <w:trHeight w:val="300"/>
        </w:trPr>
        <w:tc>
          <w:tcPr>
            <w:tcW w:w="1200" w:type="dxa"/>
            <w:vMerge/>
            <w:tcMar/>
          </w:tcPr>
          <w:p w14:paraId="398DF92F"/>
        </w:tc>
        <w:tc>
          <w:tcPr>
            <w:tcW w:w="3900" w:type="dxa"/>
            <w:vMerge/>
            <w:tcMar/>
          </w:tcPr>
          <w:p w14:paraId="57D2D1FC"/>
        </w:tc>
        <w:tc>
          <w:tcPr>
            <w:tcW w:w="4410" w:type="dxa"/>
            <w:tcMar/>
          </w:tcPr>
          <w:p w:rsidR="394837E1" w:rsidP="394837E1" w:rsidRDefault="394837E1" w14:paraId="022530DC" w14:textId="34996D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58AE46DA">
        <w:trPr>
          <w:trHeight w:val="300"/>
        </w:trPr>
        <w:tc>
          <w:tcPr>
            <w:tcW w:w="1200" w:type="dxa"/>
            <w:vMerge w:val="restart"/>
            <w:tcMar/>
          </w:tcPr>
          <w:p w:rsidR="394837E1" w:rsidP="394837E1" w:rsidRDefault="394837E1" w14:paraId="3C24BA10" w14:textId="27FCC2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Wed</w:t>
            </w:r>
          </w:p>
          <w:p w:rsidR="394837E1" w:rsidP="394837E1" w:rsidRDefault="394837E1" w14:paraId="25B9A9C6" w14:textId="175C66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20 Mar P1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2C5992EA" w14:textId="2AB9CFE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94837E1" w:rsidP="394837E1" w:rsidRDefault="394837E1" w14:paraId="16E7ACC0" w14:textId="47E9AA1F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1C2DF119" w14:textId="558BD9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01E69049">
        <w:trPr>
          <w:trHeight w:val="300"/>
        </w:trPr>
        <w:tc>
          <w:tcPr>
            <w:tcW w:w="1200" w:type="dxa"/>
            <w:vMerge/>
            <w:tcMar/>
          </w:tcPr>
          <w:p w14:paraId="576D9E34"/>
        </w:tc>
        <w:tc>
          <w:tcPr>
            <w:tcW w:w="3900" w:type="dxa"/>
            <w:vMerge/>
            <w:tcMar/>
          </w:tcPr>
          <w:p w14:paraId="74B085DF"/>
        </w:tc>
        <w:tc>
          <w:tcPr>
            <w:tcW w:w="4410" w:type="dxa"/>
            <w:tcMar/>
          </w:tcPr>
          <w:p w:rsidR="394837E1" w:rsidP="394837E1" w:rsidRDefault="394837E1" w14:paraId="0A23D054" w14:textId="3344A9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10AA7A1B">
        <w:trPr>
          <w:trHeight w:val="300"/>
        </w:trPr>
        <w:tc>
          <w:tcPr>
            <w:tcW w:w="1200" w:type="dxa"/>
            <w:vMerge/>
            <w:tcMar/>
          </w:tcPr>
          <w:p w14:paraId="2481AB55"/>
        </w:tc>
        <w:tc>
          <w:tcPr>
            <w:tcW w:w="3900" w:type="dxa"/>
            <w:vMerge/>
            <w:tcMar/>
          </w:tcPr>
          <w:p w14:paraId="0DC76B0F"/>
        </w:tc>
        <w:tc>
          <w:tcPr>
            <w:tcW w:w="4410" w:type="dxa"/>
            <w:tcMar/>
          </w:tcPr>
          <w:p w:rsidR="394837E1" w:rsidP="394837E1" w:rsidRDefault="394837E1" w14:paraId="474267CC" w14:textId="087AAC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412E2A5A">
        <w:trPr>
          <w:trHeight w:val="300"/>
        </w:trPr>
        <w:tc>
          <w:tcPr>
            <w:tcW w:w="9510" w:type="dxa"/>
            <w:gridSpan w:val="3"/>
            <w:shd w:val="clear" w:color="auto" w:fill="BFBFBF" w:themeFill="background1" w:themeFillShade="BF"/>
            <w:tcMar/>
          </w:tcPr>
          <w:p w:rsidR="6BEB654E" w:rsidP="394837E1" w:rsidRDefault="6BEB654E" w14:paraId="24EE5A5A" w14:textId="4FE1249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6BEB654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Term 1 Break</w:t>
            </w:r>
          </w:p>
        </w:tc>
      </w:tr>
      <w:tr w:rsidR="394837E1" w:rsidTr="663E27C1" w14:paraId="34E522B4">
        <w:trPr>
          <w:trHeight w:val="300"/>
        </w:trPr>
        <w:tc>
          <w:tcPr>
            <w:tcW w:w="1200" w:type="dxa"/>
            <w:vMerge w:val="restart"/>
            <w:tcMar/>
          </w:tcPr>
          <w:p w:rsidR="394837E1" w:rsidP="394837E1" w:rsidRDefault="394837E1" w14:paraId="413323CC" w14:textId="6FC172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Mon</w:t>
            </w:r>
          </w:p>
          <w:p w:rsidR="306EACAB" w:rsidP="394837E1" w:rsidRDefault="306EACAB" w14:paraId="1472C62E" w14:textId="2A9EE9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06EACA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15 Apr</w:t>
            </w: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P5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15DACCCD" w14:textId="7F26AF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696C878E" w14:textId="4D5C91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34676735">
        <w:trPr>
          <w:trHeight w:val="300"/>
        </w:trPr>
        <w:tc>
          <w:tcPr>
            <w:tcW w:w="1200" w:type="dxa"/>
            <w:vMerge/>
            <w:tcMar/>
          </w:tcPr>
          <w:p w14:paraId="5472ADB5"/>
        </w:tc>
        <w:tc>
          <w:tcPr>
            <w:tcW w:w="3900" w:type="dxa"/>
            <w:vMerge/>
            <w:tcMar/>
          </w:tcPr>
          <w:p w14:paraId="31D824D8"/>
        </w:tc>
        <w:tc>
          <w:tcPr>
            <w:tcW w:w="4410" w:type="dxa"/>
            <w:tcMar/>
          </w:tcPr>
          <w:p w:rsidR="394837E1" w:rsidP="394837E1" w:rsidRDefault="394837E1" w14:paraId="09ACC96D" w14:textId="7BA94B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1FC04846">
        <w:trPr>
          <w:trHeight w:val="300"/>
        </w:trPr>
        <w:tc>
          <w:tcPr>
            <w:tcW w:w="1200" w:type="dxa"/>
            <w:vMerge/>
            <w:tcMar/>
          </w:tcPr>
          <w:p w14:paraId="26931612"/>
        </w:tc>
        <w:tc>
          <w:tcPr>
            <w:tcW w:w="3900" w:type="dxa"/>
            <w:vMerge/>
            <w:tcMar/>
          </w:tcPr>
          <w:p w14:paraId="3EDD1823"/>
        </w:tc>
        <w:tc>
          <w:tcPr>
            <w:tcW w:w="4410" w:type="dxa"/>
            <w:tcMar/>
          </w:tcPr>
          <w:p w:rsidR="394837E1" w:rsidP="394837E1" w:rsidRDefault="394837E1" w14:paraId="21E95CCF" w14:textId="2F6F61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402E3F07">
        <w:trPr>
          <w:trHeight w:val="300"/>
        </w:trPr>
        <w:tc>
          <w:tcPr>
            <w:tcW w:w="1200" w:type="dxa"/>
            <w:vMerge w:val="restart"/>
            <w:tcMar/>
          </w:tcPr>
          <w:p w:rsidR="394837E1" w:rsidP="394837E1" w:rsidRDefault="394837E1" w14:paraId="5107F4B4" w14:textId="6DB3E1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Wed</w:t>
            </w:r>
          </w:p>
          <w:p w:rsidR="68ACFB78" w:rsidP="394837E1" w:rsidRDefault="68ACFB78" w14:paraId="0A8F8E58" w14:textId="42A2D7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68ACFB7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17 Apr</w:t>
            </w: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P1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422D067B" w14:textId="14DC7B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6E510C6A" w14:textId="0F520D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5B79EB8E">
        <w:trPr>
          <w:trHeight w:val="300"/>
        </w:trPr>
        <w:tc>
          <w:tcPr>
            <w:tcW w:w="1200" w:type="dxa"/>
            <w:vMerge/>
            <w:tcMar/>
          </w:tcPr>
          <w:p w14:paraId="30D65935"/>
        </w:tc>
        <w:tc>
          <w:tcPr>
            <w:tcW w:w="3900" w:type="dxa"/>
            <w:vMerge/>
            <w:tcMar/>
          </w:tcPr>
          <w:p w14:paraId="7F5952E8"/>
        </w:tc>
        <w:tc>
          <w:tcPr>
            <w:tcW w:w="4410" w:type="dxa"/>
            <w:tcMar/>
          </w:tcPr>
          <w:p w:rsidR="394837E1" w:rsidP="394837E1" w:rsidRDefault="394837E1" w14:paraId="7F8171C7" w14:textId="407042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2C1D874F">
        <w:trPr>
          <w:trHeight w:val="300"/>
        </w:trPr>
        <w:tc>
          <w:tcPr>
            <w:tcW w:w="1200" w:type="dxa"/>
            <w:vMerge/>
            <w:tcMar/>
          </w:tcPr>
          <w:p w14:paraId="4EDE48B3"/>
        </w:tc>
        <w:tc>
          <w:tcPr>
            <w:tcW w:w="3900" w:type="dxa"/>
            <w:vMerge/>
            <w:tcMar/>
          </w:tcPr>
          <w:p w14:paraId="60895F60"/>
        </w:tc>
        <w:tc>
          <w:tcPr>
            <w:tcW w:w="4410" w:type="dxa"/>
            <w:tcMar/>
          </w:tcPr>
          <w:p w:rsidR="394837E1" w:rsidP="394837E1" w:rsidRDefault="394837E1" w14:paraId="0BA1BFAE" w14:textId="3A7C19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2D268BE9">
        <w:trPr>
          <w:trHeight w:val="300"/>
        </w:trPr>
        <w:tc>
          <w:tcPr>
            <w:tcW w:w="1200" w:type="dxa"/>
            <w:vMerge w:val="restart"/>
            <w:tcMar/>
          </w:tcPr>
          <w:p w:rsidR="394837E1" w:rsidP="394837E1" w:rsidRDefault="394837E1" w14:paraId="57B55CD2" w14:textId="765408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Thurs</w:t>
            </w:r>
          </w:p>
          <w:p w:rsidR="4BEA4266" w:rsidP="394837E1" w:rsidRDefault="4BEA4266" w14:paraId="7D1C9F1E" w14:textId="01114C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4BEA4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18 Apr</w:t>
            </w: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P2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470DA6AC" w14:textId="0C14B75E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1EA1124B" w:rsidP="394837E1" w:rsidRDefault="1EA1124B" w14:paraId="212E3F54" w14:textId="2446193E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1EA112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*Part B Planning &amp; Conducting (</w:t>
            </w:r>
            <w:r w:rsidRPr="394837E1" w:rsidR="350E1E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Group</w:t>
            </w:r>
            <w:r w:rsidRPr="394837E1" w:rsidR="1EA112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) Due</w:t>
            </w:r>
          </w:p>
          <w:p w:rsidR="394837E1" w:rsidP="394837E1" w:rsidRDefault="394837E1" w14:paraId="1169D49C" w14:textId="392826C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1D4E3DB9" w14:textId="72E028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285EFD9D">
        <w:trPr>
          <w:trHeight w:val="300"/>
        </w:trPr>
        <w:tc>
          <w:tcPr>
            <w:tcW w:w="1200" w:type="dxa"/>
            <w:vMerge/>
            <w:tcMar/>
          </w:tcPr>
          <w:p w14:paraId="423A9955"/>
        </w:tc>
        <w:tc>
          <w:tcPr>
            <w:tcW w:w="3900" w:type="dxa"/>
            <w:vMerge/>
            <w:tcMar/>
          </w:tcPr>
          <w:p w14:paraId="53EB1A9E"/>
        </w:tc>
        <w:tc>
          <w:tcPr>
            <w:tcW w:w="4410" w:type="dxa"/>
            <w:tcMar/>
          </w:tcPr>
          <w:p w:rsidR="394837E1" w:rsidP="394837E1" w:rsidRDefault="394837E1" w14:paraId="7BDCFE19" w14:textId="2D8429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04BAA5EB">
        <w:trPr>
          <w:trHeight w:val="300"/>
        </w:trPr>
        <w:tc>
          <w:tcPr>
            <w:tcW w:w="1200" w:type="dxa"/>
            <w:vMerge/>
            <w:tcMar/>
          </w:tcPr>
          <w:p w14:paraId="276B69BF"/>
        </w:tc>
        <w:tc>
          <w:tcPr>
            <w:tcW w:w="3900" w:type="dxa"/>
            <w:vMerge/>
            <w:tcMar/>
          </w:tcPr>
          <w:p w14:paraId="173CB159"/>
        </w:tc>
        <w:tc>
          <w:tcPr>
            <w:tcW w:w="4410" w:type="dxa"/>
            <w:tcMar/>
          </w:tcPr>
          <w:p w:rsidR="394837E1" w:rsidP="394837E1" w:rsidRDefault="394837E1" w14:paraId="54084311" w14:textId="3AE12F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590D532B">
        <w:trPr>
          <w:trHeight w:val="300"/>
        </w:trPr>
        <w:tc>
          <w:tcPr>
            <w:tcW w:w="1200" w:type="dxa"/>
            <w:vMerge w:val="restart"/>
            <w:tcMar/>
          </w:tcPr>
          <w:p w:rsidR="394837E1" w:rsidP="394837E1" w:rsidRDefault="394837E1" w14:paraId="6C5A8696" w14:textId="62F05D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Fri</w:t>
            </w:r>
          </w:p>
          <w:p w:rsidR="6363021C" w:rsidP="394837E1" w:rsidRDefault="6363021C" w14:paraId="3C06507E" w14:textId="217A59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636302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19 Apr</w:t>
            </w: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P4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428ACA72" w14:textId="19245AEE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4A404D07" w:rsidP="394837E1" w:rsidRDefault="4A404D07" w14:paraId="32240E25" w14:textId="32104713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94837E1" w:rsidR="4A404D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*Part C Data Processing &amp; Analysis (Individual) Due</w:t>
            </w:r>
          </w:p>
          <w:p w:rsidR="394837E1" w:rsidP="394837E1" w:rsidRDefault="394837E1" w14:paraId="7C89BA97" w14:textId="3DEAA8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4FA43AAF" w14:textId="36B788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60BFB027">
        <w:trPr>
          <w:trHeight w:val="300"/>
        </w:trPr>
        <w:tc>
          <w:tcPr>
            <w:tcW w:w="1200" w:type="dxa"/>
            <w:vMerge/>
            <w:tcMar/>
          </w:tcPr>
          <w:p w14:paraId="34E3B4B3"/>
        </w:tc>
        <w:tc>
          <w:tcPr>
            <w:tcW w:w="3900" w:type="dxa"/>
            <w:vMerge/>
            <w:tcMar/>
          </w:tcPr>
          <w:p w14:paraId="47EC71A5"/>
        </w:tc>
        <w:tc>
          <w:tcPr>
            <w:tcW w:w="4410" w:type="dxa"/>
            <w:tcMar/>
          </w:tcPr>
          <w:p w:rsidR="394837E1" w:rsidP="394837E1" w:rsidRDefault="394837E1" w14:paraId="5C6F39B9" w14:textId="0478D8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7271EE35">
        <w:trPr>
          <w:trHeight w:val="300"/>
        </w:trPr>
        <w:tc>
          <w:tcPr>
            <w:tcW w:w="1200" w:type="dxa"/>
            <w:vMerge/>
            <w:tcMar/>
          </w:tcPr>
          <w:p w14:paraId="313FBBEA"/>
        </w:tc>
        <w:tc>
          <w:tcPr>
            <w:tcW w:w="3900" w:type="dxa"/>
            <w:vMerge/>
            <w:tcMar/>
          </w:tcPr>
          <w:p w14:paraId="31356866"/>
        </w:tc>
        <w:tc>
          <w:tcPr>
            <w:tcW w:w="4410" w:type="dxa"/>
            <w:tcMar/>
          </w:tcPr>
          <w:p w:rsidR="394837E1" w:rsidP="394837E1" w:rsidRDefault="394837E1" w14:paraId="144D158D" w14:textId="7CC2F2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60A50945">
        <w:trPr>
          <w:trHeight w:val="300"/>
        </w:trPr>
        <w:tc>
          <w:tcPr>
            <w:tcW w:w="1200" w:type="dxa"/>
            <w:vMerge w:val="restart"/>
            <w:tcMar/>
          </w:tcPr>
          <w:p w:rsidR="394837E1" w:rsidP="394837E1" w:rsidRDefault="394837E1" w14:paraId="29D7C603" w14:textId="582BCC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Mon</w:t>
            </w:r>
          </w:p>
          <w:p w:rsidR="6F1391DC" w:rsidP="394837E1" w:rsidRDefault="6F1391DC" w14:paraId="61102E49" w14:textId="678B1E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6F1391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22</w:t>
            </w: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Apr P5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42914B34" w14:textId="3B6894C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94837E1" w:rsidP="394837E1" w:rsidRDefault="394837E1" w14:paraId="2939E562" w14:textId="57C526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736F778A" w14:textId="67BC3B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5CFB9458">
        <w:trPr>
          <w:trHeight w:val="300"/>
        </w:trPr>
        <w:tc>
          <w:tcPr>
            <w:tcW w:w="1200" w:type="dxa"/>
            <w:vMerge/>
            <w:tcMar/>
          </w:tcPr>
          <w:p w14:paraId="2E0E3A5C"/>
        </w:tc>
        <w:tc>
          <w:tcPr>
            <w:tcW w:w="3900" w:type="dxa"/>
            <w:vMerge/>
            <w:tcMar/>
          </w:tcPr>
          <w:p w14:paraId="55A362A1"/>
        </w:tc>
        <w:tc>
          <w:tcPr>
            <w:tcW w:w="4410" w:type="dxa"/>
            <w:tcMar/>
          </w:tcPr>
          <w:p w:rsidR="394837E1" w:rsidP="394837E1" w:rsidRDefault="394837E1" w14:paraId="09521C04" w14:textId="518177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110F0CA4">
        <w:trPr>
          <w:trHeight w:val="300"/>
        </w:trPr>
        <w:tc>
          <w:tcPr>
            <w:tcW w:w="1200" w:type="dxa"/>
            <w:vMerge/>
            <w:tcMar/>
          </w:tcPr>
          <w:p w14:paraId="0EA4B8B0"/>
        </w:tc>
        <w:tc>
          <w:tcPr>
            <w:tcW w:w="3900" w:type="dxa"/>
            <w:vMerge/>
            <w:tcMar/>
          </w:tcPr>
          <w:p w14:paraId="48C65B52"/>
        </w:tc>
        <w:tc>
          <w:tcPr>
            <w:tcW w:w="4410" w:type="dxa"/>
            <w:tcMar/>
          </w:tcPr>
          <w:p w:rsidR="394837E1" w:rsidP="394837E1" w:rsidRDefault="394837E1" w14:paraId="56B35670" w14:textId="69EB2E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2C66AF56">
        <w:trPr>
          <w:trHeight w:val="300"/>
        </w:trPr>
        <w:tc>
          <w:tcPr>
            <w:tcW w:w="1200" w:type="dxa"/>
            <w:vMerge w:val="restart"/>
            <w:tcMar/>
          </w:tcPr>
          <w:p w:rsidR="394837E1" w:rsidP="394837E1" w:rsidRDefault="394837E1" w14:paraId="0716A825" w14:textId="6DB3E1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Wed</w:t>
            </w:r>
          </w:p>
          <w:p w:rsidR="76E61F5C" w:rsidP="394837E1" w:rsidRDefault="76E61F5C" w14:paraId="7F2E0683" w14:textId="35EA13D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94837E1" w:rsidR="76E61F5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24</w:t>
            </w:r>
            <w:r w:rsidRPr="394837E1" w:rsidR="394837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Apr P1</w:t>
            </w:r>
          </w:p>
        </w:tc>
        <w:tc>
          <w:tcPr>
            <w:tcW w:w="3900" w:type="dxa"/>
            <w:vMerge w:val="restart"/>
            <w:tcMar/>
          </w:tcPr>
          <w:p w:rsidR="394837E1" w:rsidP="394837E1" w:rsidRDefault="394837E1" w14:paraId="656E5E6A" w14:textId="2EBC43B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644C838" w:rsidP="394837E1" w:rsidRDefault="3644C838" w14:paraId="0488F496" w14:textId="5DF59B54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94837E1" w:rsidR="3644C8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*Part E Poster Presentations (Group)</w:t>
            </w:r>
          </w:p>
          <w:p w:rsidR="394837E1" w:rsidP="394837E1" w:rsidRDefault="394837E1" w14:paraId="193F146E" w14:textId="041805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94837E1" w:rsidP="394837E1" w:rsidRDefault="394837E1" w14:paraId="6AD2EF3F" w14:textId="453ED0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0F0CF246">
        <w:trPr>
          <w:trHeight w:val="300"/>
        </w:trPr>
        <w:tc>
          <w:tcPr>
            <w:tcW w:w="1200" w:type="dxa"/>
            <w:vMerge/>
            <w:tcMar/>
          </w:tcPr>
          <w:p w14:paraId="581B7C41"/>
        </w:tc>
        <w:tc>
          <w:tcPr>
            <w:tcW w:w="3900" w:type="dxa"/>
            <w:vMerge/>
            <w:tcMar/>
          </w:tcPr>
          <w:p w14:paraId="1771AE64"/>
        </w:tc>
        <w:tc>
          <w:tcPr>
            <w:tcW w:w="4410" w:type="dxa"/>
            <w:tcMar/>
          </w:tcPr>
          <w:p w:rsidR="394837E1" w:rsidP="394837E1" w:rsidRDefault="394837E1" w14:paraId="620AABE5" w14:textId="538AC6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663E27C1" w14:paraId="5DCA9998">
        <w:trPr>
          <w:trHeight w:val="300"/>
        </w:trPr>
        <w:tc>
          <w:tcPr>
            <w:tcW w:w="1200" w:type="dxa"/>
            <w:vMerge/>
            <w:tcMar/>
          </w:tcPr>
          <w:p w14:paraId="4BA13AF2"/>
        </w:tc>
        <w:tc>
          <w:tcPr>
            <w:tcW w:w="3900" w:type="dxa"/>
            <w:vMerge/>
            <w:tcMar/>
          </w:tcPr>
          <w:p w14:paraId="3359E169"/>
        </w:tc>
        <w:tc>
          <w:tcPr>
            <w:tcW w:w="4410" w:type="dxa"/>
            <w:tcMar/>
          </w:tcPr>
          <w:p w:rsidR="394837E1" w:rsidP="394837E1" w:rsidRDefault="394837E1" w14:paraId="021A75C1" w14:textId="3E0AA6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82AE063" w:rsidTr="663E27C1" w14:paraId="1AC74D32">
        <w:trPr>
          <w:trHeight w:val="300"/>
        </w:trPr>
        <w:tc>
          <w:tcPr>
            <w:tcW w:w="1200" w:type="dxa"/>
            <w:vMerge w:val="restart"/>
            <w:tcMar/>
          </w:tcPr>
          <w:p w:rsidR="70A0B8A4" w:rsidP="663E27C1" w:rsidRDefault="70A0B8A4" w14:paraId="06CD46BF" w14:textId="35F102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63E27C1" w:rsidR="70A0B8A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Fri</w:t>
            </w:r>
          </w:p>
          <w:p w:rsidR="51ACC1A1" w:rsidP="382AE063" w:rsidRDefault="51ACC1A1" w14:paraId="64FDF3A5" w14:textId="09A3C9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663E27C1" w:rsidR="51ACC1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</w:t>
            </w:r>
            <w:r w:rsidRPr="663E27C1" w:rsidR="443311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6</w:t>
            </w:r>
            <w:r w:rsidRPr="663E27C1" w:rsidR="51ACC1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Apr P2</w:t>
            </w:r>
          </w:p>
        </w:tc>
        <w:tc>
          <w:tcPr>
            <w:tcW w:w="3900" w:type="dxa"/>
            <w:vMerge w:val="restart"/>
            <w:tcMar/>
          </w:tcPr>
          <w:p w:rsidR="382AE063" w:rsidP="382AE063" w:rsidRDefault="382AE063" w14:paraId="78CAC0A9" w14:textId="73DD55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51ACC1A1" w:rsidP="382AE063" w:rsidRDefault="51ACC1A1" w14:paraId="291D9E55" w14:textId="12145822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82AE063" w:rsidR="51ACC1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*Part D Written Report (Individual) Due</w:t>
            </w:r>
          </w:p>
          <w:p w:rsidR="382AE063" w:rsidP="382AE063" w:rsidRDefault="382AE063" w14:paraId="5BF536F5" w14:textId="19D889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410" w:type="dxa"/>
            <w:tcMar/>
          </w:tcPr>
          <w:p w:rsidR="382AE063" w:rsidP="382AE063" w:rsidRDefault="382AE063" w14:paraId="4B40FAC7" w14:textId="134AAE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82AE063" w:rsidTr="663E27C1" w14:paraId="2CEC12CE">
        <w:trPr>
          <w:trHeight w:val="300"/>
        </w:trPr>
        <w:tc>
          <w:tcPr>
            <w:tcW w:w="1200" w:type="dxa"/>
            <w:vMerge/>
            <w:tcMar/>
          </w:tcPr>
          <w:p w14:paraId="1918FE66"/>
        </w:tc>
        <w:tc>
          <w:tcPr>
            <w:tcW w:w="3900" w:type="dxa"/>
            <w:vMerge/>
            <w:tcMar/>
          </w:tcPr>
          <w:p w14:paraId="0C89D038"/>
        </w:tc>
        <w:tc>
          <w:tcPr>
            <w:tcW w:w="4410" w:type="dxa"/>
            <w:tcMar/>
          </w:tcPr>
          <w:p w:rsidR="382AE063" w:rsidP="382AE063" w:rsidRDefault="382AE063" w14:paraId="03F1CE9D" w14:textId="7292C4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82AE063" w:rsidTr="663E27C1" w14:paraId="2E8A4AFA">
        <w:trPr>
          <w:trHeight w:val="300"/>
        </w:trPr>
        <w:tc>
          <w:tcPr>
            <w:tcW w:w="1200" w:type="dxa"/>
            <w:vMerge/>
            <w:tcMar/>
          </w:tcPr>
          <w:p w14:paraId="07A7A997"/>
        </w:tc>
        <w:tc>
          <w:tcPr>
            <w:tcW w:w="3900" w:type="dxa"/>
            <w:vMerge/>
            <w:tcMar/>
          </w:tcPr>
          <w:p w14:paraId="78F80D0C"/>
        </w:tc>
        <w:tc>
          <w:tcPr>
            <w:tcW w:w="4410" w:type="dxa"/>
            <w:tcMar/>
          </w:tcPr>
          <w:p w:rsidR="382AE063" w:rsidP="382AE063" w:rsidRDefault="382AE063" w14:paraId="36FD5FFB" w14:textId="02983D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</w:tbl>
    <w:p w:rsidR="394837E1" w:rsidRDefault="394837E1" w14:paraId="488AB524" w14:textId="348E47F8">
      <w:pPr>
        <w:rPr/>
      </w:pPr>
    </w:p>
    <w:p w:rsidR="23A5D86B" w:rsidP="394837E1" w:rsidRDefault="23A5D86B" w14:paraId="08D7A1C9" w14:textId="6C957E8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4837E1" w:rsidR="23A5D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Independent Variable</w:t>
      </w:r>
    </w:p>
    <w:p w:rsidR="394837E1" w:rsidP="394837E1" w:rsidRDefault="394837E1" w14:paraId="1222F047" w14:textId="2B50C3F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4EF68C04" w:rsidP="382AE063" w:rsidRDefault="4EF68C04" w14:paraId="2BC623A8" w14:textId="71DEC6F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82AE063" w:rsidR="4EF68C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Include any units or increments.</w:t>
      </w:r>
    </w:p>
    <w:p w:rsidR="394837E1" w:rsidP="394837E1" w:rsidRDefault="394837E1" w14:paraId="782C1AAE" w14:textId="469DA86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3A5D86B" w:rsidP="394837E1" w:rsidRDefault="23A5D86B" w14:paraId="4A3C2B52" w14:textId="4C26D05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4837E1" w:rsidR="23A5D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Dependent Variable</w:t>
      </w:r>
    </w:p>
    <w:p w:rsidR="394837E1" w:rsidP="394837E1" w:rsidRDefault="394837E1" w14:paraId="1CFD0D6A" w14:textId="281C440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E48FE9D" w:rsidP="382AE063" w:rsidRDefault="2E48FE9D" w14:paraId="428988DF" w14:textId="08C632D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82AE063" w:rsidR="2E48FE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Include any units or increments.</w:t>
      </w:r>
    </w:p>
    <w:p w:rsidR="394837E1" w:rsidP="394837E1" w:rsidRDefault="394837E1" w14:paraId="60EA857D" w14:textId="069ADD9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3A5D86B" w:rsidP="394837E1" w:rsidRDefault="23A5D86B" w14:paraId="18CBB7FB" w14:textId="39C13D7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4837E1" w:rsidR="23A5D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Controlled Variables</w:t>
      </w:r>
    </w:p>
    <w:p w:rsidR="394837E1" w:rsidP="394837E1" w:rsidRDefault="394837E1" w14:paraId="5D086990" w14:textId="298CC8B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382AE063" w:rsidP="382AE063" w:rsidRDefault="382AE063" w14:paraId="132F5FC3" w14:textId="6A89A95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F9D74D8" w:rsidP="382AE063" w:rsidRDefault="7F9D74D8" w14:paraId="7CCD4E01" w14:textId="07D3E44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Pr="382AE063" w:rsidR="7F9D74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Materials</w:t>
      </w:r>
    </w:p>
    <w:p w:rsidR="382AE063" w:rsidP="382AE063" w:rsidRDefault="382AE063" w14:paraId="066E1711" w14:textId="5FE1F501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382AE063" w:rsidP="382AE063" w:rsidRDefault="382AE063" w14:paraId="53280BB3" w14:textId="251292B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F9D74D8" w:rsidP="382AE063" w:rsidRDefault="7F9D74D8" w14:paraId="1BFA229F" w14:textId="2821314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82AE063" w:rsidR="7F9D74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Methodology</w:t>
      </w:r>
    </w:p>
    <w:p w:rsidR="382AE063" w:rsidP="382AE063" w:rsidRDefault="382AE063" w14:paraId="7A167B36" w14:textId="2DFE42EF">
      <w:pPr>
        <w:pStyle w:val="ListParagraph"/>
        <w:numPr>
          <w:ilvl w:val="0"/>
          <w:numId w:val="50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382AE063" w:rsidP="382AE063" w:rsidRDefault="382AE063" w14:paraId="2FAC0B75" w14:textId="2420E36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F9D74D8" w:rsidP="382AE063" w:rsidRDefault="7F9D74D8" w14:paraId="5626A163" w14:textId="6E46A83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82AE063" w:rsidR="7F9D74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Figure 1: Diagram of apparatus (if needed)</w:t>
      </w:r>
    </w:p>
    <w:p w:rsidR="382AE063" w:rsidP="382AE063" w:rsidRDefault="382AE063" w14:paraId="6F7DA4E3" w14:textId="06E5DBC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394837E1" w:rsidP="394837E1" w:rsidRDefault="394837E1" w14:paraId="2C6E6688" w14:textId="69185C7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0D931DE0" w:rsidP="394837E1" w:rsidRDefault="0D931DE0" w14:paraId="56F5ACF5" w14:textId="3E30936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4837E1" w:rsidR="0D931D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Risk Assessment</w:t>
      </w:r>
    </w:p>
    <w:p w:rsidR="394837E1" w:rsidP="394837E1" w:rsidRDefault="394837E1" w14:paraId="7C03ED9A" w14:textId="378DA7B3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640C038" w:rsidP="394837E1" w:rsidRDefault="4640C038" w14:paraId="1420E113" w14:textId="0BDA35E2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94837E1" w:rsidR="4640C03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Conduct a risk assessment by </w:t>
      </w:r>
      <w:bookmarkStart w:name="_Int_TZVvMIeg" w:id="1438308688"/>
      <w:r w:rsidRPr="394837E1" w:rsidR="4640C038">
        <w:rPr>
          <w:rFonts w:ascii="Calibri" w:hAnsi="Calibri" w:eastAsia="Calibri" w:cs="Calibri"/>
          <w:b w:val="0"/>
          <w:bCs w:val="0"/>
          <w:sz w:val="22"/>
          <w:szCs w:val="22"/>
        </w:rPr>
        <w:t>considering:</w:t>
      </w:r>
      <w:bookmarkEnd w:id="1438308688"/>
    </w:p>
    <w:p w:rsidR="5DD1819E" w:rsidP="394837E1" w:rsidRDefault="5DD1819E" w14:paraId="477F615B" w14:textId="44D07ECE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94837E1" w:rsidR="5DD1819E">
        <w:rPr>
          <w:rFonts w:ascii="Calibri" w:hAnsi="Calibri" w:eastAsia="Calibri" w:cs="Calibri"/>
          <w:b w:val="0"/>
          <w:bCs w:val="0"/>
          <w:sz w:val="22"/>
          <w:szCs w:val="22"/>
        </w:rPr>
        <w:t>W</w:t>
      </w:r>
      <w:r w:rsidRPr="394837E1" w:rsidR="4640C03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hat are the risks (people, </w:t>
      </w:r>
      <w:r w:rsidRPr="394837E1" w:rsidR="4640C038">
        <w:rPr>
          <w:rFonts w:ascii="Calibri" w:hAnsi="Calibri" w:eastAsia="Calibri" w:cs="Calibri"/>
          <w:b w:val="0"/>
          <w:bCs w:val="0"/>
          <w:sz w:val="22"/>
          <w:szCs w:val="22"/>
        </w:rPr>
        <w:t>environment</w:t>
      </w:r>
      <w:r w:rsidRPr="394837E1" w:rsidR="4640C03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property)?</w:t>
      </w:r>
    </w:p>
    <w:p w:rsidR="6468626F" w:rsidP="394837E1" w:rsidRDefault="6468626F" w14:paraId="1F49BC85" w14:textId="3084E0AC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94837E1" w:rsidR="6468626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How likely is there to be an injury (rare, unlikely, possible, </w:t>
      </w:r>
      <w:r w:rsidRPr="394837E1" w:rsidR="6468626F">
        <w:rPr>
          <w:rFonts w:ascii="Calibri" w:hAnsi="Calibri" w:eastAsia="Calibri" w:cs="Calibri"/>
          <w:b w:val="0"/>
          <w:bCs w:val="0"/>
          <w:sz w:val="22"/>
          <w:szCs w:val="22"/>
        </w:rPr>
        <w:t>likely, certain</w:t>
      </w:r>
      <w:r w:rsidRPr="394837E1" w:rsidR="6468626F">
        <w:rPr>
          <w:rFonts w:ascii="Calibri" w:hAnsi="Calibri" w:eastAsia="Calibri" w:cs="Calibri"/>
          <w:b w:val="0"/>
          <w:bCs w:val="0"/>
          <w:sz w:val="22"/>
          <w:szCs w:val="22"/>
        </w:rPr>
        <w:t>)?</w:t>
      </w:r>
    </w:p>
    <w:p w:rsidR="01AB3DAB" w:rsidP="394837E1" w:rsidRDefault="01AB3DAB" w14:paraId="2BB993B5" w14:textId="2EAF59F1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94837E1" w:rsidR="01AB3DAB">
        <w:rPr>
          <w:rFonts w:ascii="Calibri" w:hAnsi="Calibri" w:eastAsia="Calibri" w:cs="Calibri"/>
          <w:b w:val="0"/>
          <w:bCs w:val="0"/>
          <w:sz w:val="22"/>
          <w:szCs w:val="22"/>
        </w:rPr>
        <w:t>If there is an injury or damage to property or the environment, how serious are the consequences likely to be</w:t>
      </w:r>
      <w:r w:rsidRPr="394837E1" w:rsidR="0E786A7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(negligible, marginal, severe, catastrophic)</w:t>
      </w:r>
      <w:r w:rsidRPr="394837E1" w:rsidR="01AB3DAB">
        <w:rPr>
          <w:rFonts w:ascii="Calibri" w:hAnsi="Calibri" w:eastAsia="Calibri" w:cs="Calibri"/>
          <w:b w:val="0"/>
          <w:bCs w:val="0"/>
          <w:sz w:val="22"/>
          <w:szCs w:val="22"/>
        </w:rPr>
        <w:t>?</w:t>
      </w:r>
    </w:p>
    <w:p w:rsidR="394837E1" w:rsidP="394837E1" w:rsidRDefault="394837E1" w14:paraId="316C5F55" w14:textId="3EC92220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2101"/>
        <w:gridCol w:w="435"/>
        <w:gridCol w:w="392"/>
        <w:gridCol w:w="391"/>
        <w:gridCol w:w="390"/>
        <w:gridCol w:w="507"/>
        <w:gridCol w:w="514"/>
        <w:gridCol w:w="519"/>
        <w:gridCol w:w="512"/>
        <w:gridCol w:w="489"/>
        <w:gridCol w:w="3360"/>
      </w:tblGrid>
      <w:tr w:rsidR="394837E1" w:rsidTr="394837E1" w14:paraId="08C6BA82">
        <w:trPr>
          <w:trHeight w:val="435"/>
        </w:trPr>
        <w:tc>
          <w:tcPr>
            <w:tcW w:w="2101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008A8D05" w14:textId="7FF7F76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What are the risks in doing this experiment?</w:t>
            </w:r>
          </w:p>
        </w:tc>
        <w:tc>
          <w:tcPr>
            <w:tcW w:w="2115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11380A74" w14:textId="344E4C9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How likely is there </w:t>
            </w:r>
          </w:p>
          <w:p w:rsidR="394837E1" w:rsidP="394837E1" w:rsidRDefault="394837E1" w14:paraId="49836DF1" w14:textId="4EC6568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 be an injury?</w:t>
            </w:r>
          </w:p>
        </w:tc>
        <w:tc>
          <w:tcPr>
            <w:tcW w:w="2034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410A45D7" w14:textId="3138BE4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How serious are the consequences </w:t>
            </w:r>
          </w:p>
          <w:p w:rsidR="394837E1" w:rsidP="394837E1" w:rsidRDefault="394837E1" w14:paraId="114FF5E1" w14:textId="363EB84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likely to be?</w:t>
            </w:r>
          </w:p>
        </w:tc>
        <w:tc>
          <w:tcPr>
            <w:tcW w:w="3360" w:type="dxa"/>
            <w:vMerge w:val="restart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569FB419" w14:textId="15809F8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How can you manage these risks to stay safe? </w:t>
            </w:r>
          </w:p>
        </w:tc>
      </w:tr>
      <w:tr w:rsidR="394837E1" w:rsidTr="394837E1" w14:paraId="777FAC65">
        <w:trPr>
          <w:trHeight w:val="405"/>
        </w:trPr>
        <w:tc>
          <w:tcPr>
            <w:tcW w:w="210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9243FA8"/>
        </w:tc>
        <w:tc>
          <w:tcPr>
            <w:tcW w:w="435" w:type="dxa"/>
            <w:tcBorders>
              <w:top w:val="single" w:sz="8"/>
              <w:left w:val="nil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6FBE06C3" w14:textId="3DD9D3C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</w:t>
            </w:r>
          </w:p>
        </w:tc>
        <w:tc>
          <w:tcPr>
            <w:tcW w:w="39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62894DC5" w14:textId="441F7C1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</w:t>
            </w:r>
          </w:p>
        </w:tc>
        <w:tc>
          <w:tcPr>
            <w:tcW w:w="39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25F81A58" w14:textId="086B80E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</w:t>
            </w:r>
          </w:p>
        </w:tc>
        <w:tc>
          <w:tcPr>
            <w:tcW w:w="3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5058F5D4" w14:textId="7952713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</w:t>
            </w:r>
          </w:p>
        </w:tc>
        <w:tc>
          <w:tcPr>
            <w:tcW w:w="507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239B2713" w14:textId="2E941D2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</w:t>
            </w:r>
          </w:p>
        </w:tc>
        <w:tc>
          <w:tcPr>
            <w:tcW w:w="5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304B8F7C" w14:textId="5D4A077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</w:t>
            </w:r>
          </w:p>
        </w:tc>
        <w:tc>
          <w:tcPr>
            <w:tcW w:w="51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0461F5F1" w14:textId="48F7CCD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</w:t>
            </w:r>
          </w:p>
        </w:tc>
        <w:tc>
          <w:tcPr>
            <w:tcW w:w="51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27ABD47E" w14:textId="01D043F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</w:t>
            </w:r>
          </w:p>
        </w:tc>
        <w:tc>
          <w:tcPr>
            <w:tcW w:w="48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70B23C36" w14:textId="415AFDC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4837E1" w:rsidR="394837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</w:t>
            </w:r>
          </w:p>
        </w:tc>
        <w:tc>
          <w:tcPr>
            <w:tcW w:w="3360" w:type="dxa"/>
            <w:vMerge/>
            <w:tcBorders>
              <w:top w:sz="0"/>
              <w:left w:val="nil" w:sz="0"/>
              <w:bottom w:val="single" w:sz="0"/>
              <w:right w:val="single" w:sz="0"/>
            </w:tcBorders>
            <w:tcMar/>
            <w:vAlign w:val="center"/>
          </w:tcPr>
          <w:p w14:paraId="3BA8CEA1"/>
        </w:tc>
      </w:tr>
      <w:tr w:rsidR="394837E1" w:rsidTr="394837E1" w14:paraId="6404DF37">
        <w:trPr>
          <w:trHeight w:val="300"/>
        </w:trPr>
        <w:tc>
          <w:tcPr>
            <w:tcW w:w="210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353F0589" w14:textId="2AA32595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7392FCD0" w14:textId="2D69CFCF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7CAB05DD" w14:textId="0FB4ADE1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77A2F40C" w14:textId="397C45A6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2408AB6C" w14:textId="08655F89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4CE25844" w14:textId="027379D4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351677FE" w14:textId="0568EA1F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59F61ACE" w14:textId="5925EC9D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40687CB3" w14:textId="08D9AD65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5528DE42" w14:textId="6394612C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40BD6E73" w14:textId="49169582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1653A1D8" w14:textId="7495E250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066B6691" w14:textId="6B729A59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6F7AF530" w14:textId="0C6F42A1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4356E17F" w14:textId="19EF4F2F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48769EF6" w14:textId="07EAFB16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0731E539" w14:textId="168279EB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36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1F4E6CF1" w14:textId="478B7984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94837E1" w:rsidTr="394837E1" w14:paraId="5B8AD392">
        <w:trPr>
          <w:trHeight w:val="300"/>
        </w:trPr>
        <w:tc>
          <w:tcPr>
            <w:tcW w:w="21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3B3112D9" w14:textId="77D6CEA9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6D3C698E" w14:textId="21DA7469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31DD4A35" w14:textId="3885EADF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2C04DF7F" w14:textId="76A72CC3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4D6C1B70" w14:textId="58EE6DBC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0406E8D4" w14:textId="04385679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61858FFB" w14:textId="7766CE6B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7AF3EF90" w14:textId="3EC406F7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2A8688FC" w14:textId="779B748D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1AB7BE2F" w14:textId="28E5C269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240F85AD" w14:textId="473C1DF6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1378F85E" w14:textId="26998C6A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79928BFD" w14:textId="48A464F4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47A5E500" w14:textId="5917A7DA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5239EE64" w14:textId="37BE8CAD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450CD7C5" w14:textId="6FCC198E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62881F0B" w14:textId="7DFF95F1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0ACFC09E" w14:textId="4D7A1578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3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38C839DB" w14:textId="397BC8B8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94837E1" w:rsidTr="394837E1" w14:paraId="69866BAC">
        <w:trPr>
          <w:trHeight w:val="300"/>
        </w:trPr>
        <w:tc>
          <w:tcPr>
            <w:tcW w:w="21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2329F1B0" w14:textId="638F1A0F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0C7AE06C" w14:textId="30D7DC85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7930F291" w14:textId="462647F1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5B6EF35A" w14:textId="17FE2B75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4CA0036A" w14:textId="239ED114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1476DF2E" w14:textId="5D161FBA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1FE0103A" w14:textId="29F95981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94837E1" w:rsidP="394837E1" w:rsidRDefault="394837E1" w14:paraId="104635AE" w14:textId="4633A9B2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13BFA3A8" w14:textId="1B634967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5608BC4E" w14:textId="4D44DC85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45424046" w14:textId="68A958D7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5FB3E3AB" w14:textId="10ABFC9C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6967A6EA" w14:textId="5CE9DACC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51580711" w14:textId="1513A5C4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1DD41F6D" w14:textId="1DE7EB74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1F3A90DC" w14:textId="349E565E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19B601C4" w14:textId="5D479816">
            <w:pPr>
              <w:spacing w:before="0" w:beforeAutospacing="off" w:after="0" w:afterAutospacing="off"/>
              <w:rPr/>
            </w:pPr>
            <w:r w:rsidRPr="394837E1" w:rsidR="394837E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3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4837E1" w:rsidP="394837E1" w:rsidRDefault="394837E1" w14:paraId="07B80D06" w14:textId="68B8BBC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394837E1" w:rsidP="382AE063" w:rsidRDefault="394837E1" w14:paraId="58C4536A" w14:textId="15FE964A">
      <w:pPr>
        <w:pStyle w:val="Normal"/>
        <w:suppressLineNumbers w:val="0"/>
        <w:bidi w:val="0"/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5A2F2581" w:rsidP="394837E1" w:rsidRDefault="5A2F2581" w14:paraId="45D8F317" w14:textId="102A05E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4837E1" w:rsidR="5A2F25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Observations</w:t>
      </w:r>
    </w:p>
    <w:p w:rsidR="394837E1" w:rsidP="394837E1" w:rsidRDefault="394837E1" w14:paraId="4E8A95F7" w14:textId="3C3722F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7710"/>
        <w:gridCol w:w="1020"/>
      </w:tblGrid>
      <w:tr w:rsidR="394837E1" w:rsidTr="382AE063" w14:paraId="678A1F23">
        <w:trPr>
          <w:trHeight w:val="300"/>
        </w:trPr>
        <w:tc>
          <w:tcPr>
            <w:tcW w:w="780" w:type="dxa"/>
            <w:tcMar/>
          </w:tcPr>
          <w:p w:rsidR="661F8DF2" w:rsidP="394837E1" w:rsidRDefault="661F8DF2" w14:paraId="3C680F1A" w14:textId="57C0E2C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94837E1" w:rsidR="661F8DF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tcW w:w="7710" w:type="dxa"/>
            <w:tcMar/>
          </w:tcPr>
          <w:p w:rsidR="661F8DF2" w:rsidP="394837E1" w:rsidRDefault="661F8DF2" w14:paraId="27A32B1B" w14:textId="5897174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94837E1" w:rsidR="661F8DF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Observation </w:t>
            </w:r>
          </w:p>
          <w:p w:rsidR="0485AE67" w:rsidP="394837E1" w:rsidRDefault="0485AE67" w14:paraId="726FB3E4" w14:textId="0F108A3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82AE063" w:rsidR="1808E6D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</w:t>
            </w:r>
            <w:r w:rsidRPr="382AE063" w:rsidR="5540147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nything that might </w:t>
            </w:r>
            <w:r w:rsidRPr="382AE063" w:rsidR="46BDDC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affect the results or be of importance</w:t>
            </w:r>
            <w:r w:rsidRPr="382AE063" w:rsidR="5E0A07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.</w:t>
            </w:r>
            <w:r w:rsidRPr="382AE063" w:rsidR="48568A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020" w:type="dxa"/>
            <w:tcMar/>
          </w:tcPr>
          <w:p w:rsidR="51BAFB31" w:rsidP="394837E1" w:rsidRDefault="51BAFB31" w14:paraId="74D6529F" w14:textId="1E76135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94837E1" w:rsidR="51BAFB3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Initial</w:t>
            </w:r>
          </w:p>
        </w:tc>
      </w:tr>
      <w:tr w:rsidR="394837E1" w:rsidTr="382AE063" w14:paraId="50B352B3">
        <w:trPr>
          <w:trHeight w:val="300"/>
        </w:trPr>
        <w:tc>
          <w:tcPr>
            <w:tcW w:w="780" w:type="dxa"/>
            <w:tcMar/>
          </w:tcPr>
          <w:p w:rsidR="394837E1" w:rsidP="394837E1" w:rsidRDefault="394837E1" w14:paraId="5107B965" w14:textId="12B3FE7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10" w:type="dxa"/>
            <w:tcMar/>
          </w:tcPr>
          <w:p w:rsidR="394837E1" w:rsidP="394837E1" w:rsidRDefault="394837E1" w14:paraId="2757B4E1" w14:textId="09D07880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94837E1" w:rsidP="394837E1" w:rsidRDefault="394837E1" w14:paraId="6F1E6F0A" w14:textId="1136B950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20" w:type="dxa"/>
            <w:tcMar/>
          </w:tcPr>
          <w:p w:rsidR="394837E1" w:rsidP="394837E1" w:rsidRDefault="394837E1" w14:paraId="6AC2B18A" w14:textId="12B3FE7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382AE063" w14:paraId="651803A4">
        <w:trPr>
          <w:trHeight w:val="300"/>
        </w:trPr>
        <w:tc>
          <w:tcPr>
            <w:tcW w:w="780" w:type="dxa"/>
            <w:tcMar/>
          </w:tcPr>
          <w:p w:rsidR="394837E1" w:rsidP="394837E1" w:rsidRDefault="394837E1" w14:paraId="4C841EC0" w14:textId="12B3FE7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10" w:type="dxa"/>
            <w:tcMar/>
          </w:tcPr>
          <w:p w:rsidR="394837E1" w:rsidP="394837E1" w:rsidRDefault="394837E1" w14:paraId="095EF856" w14:textId="0E7D936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94837E1" w:rsidP="394837E1" w:rsidRDefault="394837E1" w14:paraId="5F063D9E" w14:textId="35AF544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20" w:type="dxa"/>
            <w:tcMar/>
          </w:tcPr>
          <w:p w:rsidR="394837E1" w:rsidP="394837E1" w:rsidRDefault="394837E1" w14:paraId="16A20A84" w14:textId="12B3FE7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82AE063" w:rsidTr="382AE063" w14:paraId="1EF24A7E">
        <w:trPr>
          <w:trHeight w:val="300"/>
        </w:trPr>
        <w:tc>
          <w:tcPr>
            <w:tcW w:w="780" w:type="dxa"/>
            <w:tcMar/>
          </w:tcPr>
          <w:p w:rsidR="382AE063" w:rsidP="382AE063" w:rsidRDefault="382AE063" w14:paraId="6E9D8016" w14:textId="3B910D9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10" w:type="dxa"/>
            <w:tcMar/>
          </w:tcPr>
          <w:p w:rsidR="382AE063" w:rsidP="382AE063" w:rsidRDefault="382AE063" w14:paraId="5B1F5CE5" w14:textId="7C8727B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82AE063" w:rsidP="382AE063" w:rsidRDefault="382AE063" w14:paraId="0EAAEECD" w14:textId="7B40EDD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20" w:type="dxa"/>
            <w:tcMar/>
          </w:tcPr>
          <w:p w:rsidR="382AE063" w:rsidP="382AE063" w:rsidRDefault="382AE063" w14:paraId="6EAD65C4" w14:textId="191E63B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82AE063" w:rsidTr="382AE063" w14:paraId="70F248ED">
        <w:trPr>
          <w:trHeight w:val="300"/>
        </w:trPr>
        <w:tc>
          <w:tcPr>
            <w:tcW w:w="780" w:type="dxa"/>
            <w:tcMar/>
          </w:tcPr>
          <w:p w:rsidR="382AE063" w:rsidP="382AE063" w:rsidRDefault="382AE063" w14:paraId="4B9AAD41" w14:textId="79E9468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10" w:type="dxa"/>
            <w:tcMar/>
          </w:tcPr>
          <w:p w:rsidR="382AE063" w:rsidP="382AE063" w:rsidRDefault="382AE063" w14:paraId="3AD48CBC" w14:textId="6AB95B6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82AE063" w:rsidP="382AE063" w:rsidRDefault="382AE063" w14:paraId="38A57DDF" w14:textId="61ECC9C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20" w:type="dxa"/>
            <w:tcMar/>
          </w:tcPr>
          <w:p w:rsidR="382AE063" w:rsidP="382AE063" w:rsidRDefault="382AE063" w14:paraId="5C71F28B" w14:textId="782964D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  <w:tr w:rsidR="394837E1" w:rsidTr="382AE063" w14:paraId="5461CFC3">
        <w:trPr>
          <w:trHeight w:val="300"/>
        </w:trPr>
        <w:tc>
          <w:tcPr>
            <w:tcW w:w="780" w:type="dxa"/>
            <w:tcMar/>
          </w:tcPr>
          <w:p w:rsidR="394837E1" w:rsidP="394837E1" w:rsidRDefault="394837E1" w14:paraId="46BD15B3" w14:textId="12B3FE7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10" w:type="dxa"/>
            <w:tcMar/>
          </w:tcPr>
          <w:p w:rsidR="394837E1" w:rsidP="394837E1" w:rsidRDefault="394837E1" w14:paraId="2222353D" w14:textId="6CC92B9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  <w:p w:rsidR="394837E1" w:rsidP="394837E1" w:rsidRDefault="394837E1" w14:paraId="7565B21A" w14:textId="0751C6F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20" w:type="dxa"/>
            <w:tcMar/>
          </w:tcPr>
          <w:p w:rsidR="394837E1" w:rsidP="394837E1" w:rsidRDefault="394837E1" w14:paraId="00489989" w14:textId="12B3FE7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</w:tr>
    </w:tbl>
    <w:p w:rsidR="394837E1" w:rsidP="394837E1" w:rsidRDefault="394837E1" w14:paraId="705EC81B" w14:textId="222E49E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42BBCAEE" w:rsidP="394837E1" w:rsidRDefault="42BBCAEE" w14:paraId="70FF2723" w14:textId="12DE932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4837E1" w:rsidR="42BBC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Data Table</w:t>
      </w:r>
    </w:p>
    <w:p w:rsidR="394837E1" w:rsidP="394837E1" w:rsidRDefault="394837E1" w14:paraId="5851F863" w14:textId="0A7A605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394837E1" w:rsidP="394837E1" w:rsidRDefault="394837E1" w14:paraId="30863277" w14:textId="69185C7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394837E1" w:rsidP="394837E1" w:rsidRDefault="394837E1" w14:paraId="223589A5" w14:textId="407C49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sectPr w:rsidRPr="00F3097D" w:rsidR="00433FC8" w:rsidSect="003E7AFD">
      <w:pgSz w:w="11906" w:h="16838" w:orient="portrait"/>
      <w:pgMar w:top="567" w:right="1191" w:bottom="56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60F" w:rsidP="000F4B64" w:rsidRDefault="00A9060F" w14:paraId="0719A375" w14:textId="77777777">
      <w:r>
        <w:separator/>
      </w:r>
    </w:p>
  </w:endnote>
  <w:endnote w:type="continuationSeparator" w:id="0">
    <w:p w:rsidR="00A9060F" w:rsidP="000F4B64" w:rsidRDefault="00A9060F" w14:paraId="11E03C68" w14:textId="77777777">
      <w:r>
        <w:continuationSeparator/>
      </w:r>
    </w:p>
  </w:endnote>
  <w:endnote w:type="continuationNotice" w:id="1">
    <w:p w:rsidR="00A9060F" w:rsidRDefault="00A9060F" w14:paraId="029F3ED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60F" w:rsidP="000F4B64" w:rsidRDefault="00A9060F" w14:paraId="2E188B24" w14:textId="77777777">
      <w:r>
        <w:separator/>
      </w:r>
    </w:p>
  </w:footnote>
  <w:footnote w:type="continuationSeparator" w:id="0">
    <w:p w:rsidR="00A9060F" w:rsidP="000F4B64" w:rsidRDefault="00A9060F" w14:paraId="29256659" w14:textId="77777777">
      <w:r>
        <w:continuationSeparator/>
      </w:r>
    </w:p>
  </w:footnote>
  <w:footnote w:type="continuationNotice" w:id="1">
    <w:p w:rsidR="00A9060F" w:rsidRDefault="00A9060F" w14:paraId="5A8D393A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TZVvMIeg" int2:invalidationBookmarkName="" int2:hashCode="FcQAM1vU4hxN0f" int2:id="Yz9saan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9">
    <w:nsid w:val="263ce1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929b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d2c2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6c167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884e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318e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6a99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a540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18877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ac18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bd11a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7becc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6ad93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e79ea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46a1c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579aa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97786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540f5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8218fe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cf7de1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00f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a43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993aa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E3C0B"/>
    <w:multiLevelType w:val="hybridMultilevel"/>
    <w:tmpl w:val="2CAE75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748"/>
    <w:multiLevelType w:val="hybridMultilevel"/>
    <w:tmpl w:val="3D16F31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013B8"/>
    <w:multiLevelType w:val="hybridMultilevel"/>
    <w:tmpl w:val="5812153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4A0637F"/>
    <w:multiLevelType w:val="hybridMultilevel"/>
    <w:tmpl w:val="72883322"/>
    <w:lvl w:ilvl="0" w:tplc="0C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5A50D78"/>
    <w:multiLevelType w:val="hybridMultilevel"/>
    <w:tmpl w:val="103E71B4"/>
    <w:lvl w:ilvl="0" w:tplc="AFD02D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0C5933"/>
    <w:multiLevelType w:val="hybridMultilevel"/>
    <w:tmpl w:val="D3169DC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B816B8E"/>
    <w:multiLevelType w:val="hybridMultilevel"/>
    <w:tmpl w:val="0494DA2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EC189D"/>
    <w:multiLevelType w:val="multilevel"/>
    <w:tmpl w:val="BD6C776A"/>
    <w:styleLink w:val="Numberlist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A0A7FBC"/>
    <w:multiLevelType w:val="hybridMultilevel"/>
    <w:tmpl w:val="EF6245EC"/>
    <w:lvl w:ilvl="0" w:tplc="65722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66360"/>
    <w:multiLevelType w:val="hybridMultilevel"/>
    <w:tmpl w:val="3CB8D41E"/>
    <w:lvl w:ilvl="0" w:tplc="DB443DE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64F2762"/>
    <w:multiLevelType w:val="hybridMultilevel"/>
    <w:tmpl w:val="C3B0DE6E"/>
    <w:lvl w:ilvl="0" w:tplc="05B6690E">
      <w:start w:val="6"/>
      <w:numFmt w:val="bullet"/>
      <w:lvlText w:val="-"/>
      <w:lvlJc w:val="left"/>
      <w:pPr>
        <w:ind w:left="114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1" w15:restartNumberingAfterBreak="0">
    <w:nsid w:val="37004656"/>
    <w:multiLevelType w:val="hybridMultilevel"/>
    <w:tmpl w:val="AECA287A"/>
    <w:lvl w:ilvl="0" w:tplc="205CBEC8">
      <w:start w:val="30"/>
      <w:numFmt w:val="bullet"/>
      <w:lvlText w:val="-"/>
      <w:lvlJc w:val="left"/>
      <w:pPr>
        <w:ind w:left="1275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abstractNum w:abstractNumId="12" w15:restartNumberingAfterBreak="0">
    <w:nsid w:val="47D45F40"/>
    <w:multiLevelType w:val="hybridMultilevel"/>
    <w:tmpl w:val="810E7AF0"/>
    <w:lvl w:ilvl="0" w:tplc="DDA6B2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7A23E8"/>
    <w:multiLevelType w:val="hybridMultilevel"/>
    <w:tmpl w:val="DC1478E6"/>
    <w:lvl w:ilvl="0" w:tplc="0E926CAE">
      <w:start w:val="4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8A1EDD"/>
    <w:multiLevelType w:val="hybridMultilevel"/>
    <w:tmpl w:val="E8BAEA68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602B5F"/>
    <w:multiLevelType w:val="hybridMultilevel"/>
    <w:tmpl w:val="CB6EED66"/>
    <w:lvl w:ilvl="0" w:tplc="E57AF64E">
      <w:start w:val="2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3651AFD"/>
    <w:multiLevelType w:val="hybridMultilevel"/>
    <w:tmpl w:val="5E1E3F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6164D3"/>
    <w:multiLevelType w:val="hybridMultilevel"/>
    <w:tmpl w:val="1E46D15E"/>
    <w:lvl w:ilvl="0" w:tplc="8F8C7E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E41B3"/>
    <w:multiLevelType w:val="hybridMultilevel"/>
    <w:tmpl w:val="35F0A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D33E9"/>
    <w:multiLevelType w:val="hybridMultilevel"/>
    <w:tmpl w:val="7B92FE90"/>
    <w:lvl w:ilvl="0" w:tplc="B938133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A75227"/>
    <w:multiLevelType w:val="hybridMultilevel"/>
    <w:tmpl w:val="FDC4E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82CF4"/>
    <w:multiLevelType w:val="hybridMultilevel"/>
    <w:tmpl w:val="3CD052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9D3735"/>
    <w:multiLevelType w:val="hybridMultilevel"/>
    <w:tmpl w:val="48D815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241D6"/>
    <w:multiLevelType w:val="hybridMultilevel"/>
    <w:tmpl w:val="4A22930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8406AB"/>
    <w:multiLevelType w:val="hybridMultilevel"/>
    <w:tmpl w:val="C58C3FAC"/>
    <w:lvl w:ilvl="0" w:tplc="0C090001">
      <w:start w:val="1"/>
      <w:numFmt w:val="bullet"/>
      <w:lvlText w:val=""/>
      <w:lvlJc w:val="left"/>
      <w:pPr>
        <w:ind w:left="1352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hint="default" w:ascii="Wingdings" w:hAnsi="Wingdings"/>
      </w:rPr>
    </w:lvl>
  </w:abstractNum>
  <w:abstractNum w:abstractNumId="25" w15:restartNumberingAfterBreak="0">
    <w:nsid w:val="742B5F07"/>
    <w:multiLevelType w:val="hybridMultilevel"/>
    <w:tmpl w:val="6AF817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B87497"/>
    <w:multiLevelType w:val="multilevel"/>
    <w:tmpl w:val="BD6C776A"/>
    <w:numStyleLink w:val="Numberlist"/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947233490">
    <w:abstractNumId w:val="21"/>
  </w:num>
  <w:num w:numId="2" w16cid:durableId="1527021562">
    <w:abstractNumId w:val="4"/>
  </w:num>
  <w:num w:numId="3" w16cid:durableId="1172601136">
    <w:abstractNumId w:val="13"/>
  </w:num>
  <w:num w:numId="4" w16cid:durableId="1289780937">
    <w:abstractNumId w:val="12"/>
  </w:num>
  <w:num w:numId="5" w16cid:durableId="1350402015">
    <w:abstractNumId w:val="14"/>
  </w:num>
  <w:num w:numId="6" w16cid:durableId="1699623635">
    <w:abstractNumId w:val="22"/>
  </w:num>
  <w:num w:numId="7" w16cid:durableId="218126745">
    <w:abstractNumId w:val="20"/>
  </w:num>
  <w:num w:numId="8" w16cid:durableId="2079009508">
    <w:abstractNumId w:val="7"/>
  </w:num>
  <w:num w:numId="9" w16cid:durableId="1506628211">
    <w:abstractNumId w:val="26"/>
  </w:num>
  <w:num w:numId="10" w16cid:durableId="2058505072">
    <w:abstractNumId w:val="9"/>
  </w:num>
  <w:num w:numId="11" w16cid:durableId="97869453">
    <w:abstractNumId w:val="5"/>
  </w:num>
  <w:num w:numId="12" w16cid:durableId="1876305460">
    <w:abstractNumId w:val="2"/>
  </w:num>
  <w:num w:numId="13" w16cid:durableId="1935892105">
    <w:abstractNumId w:val="16"/>
  </w:num>
  <w:num w:numId="14" w16cid:durableId="1372025872">
    <w:abstractNumId w:val="6"/>
  </w:num>
  <w:num w:numId="15" w16cid:durableId="486213455">
    <w:abstractNumId w:val="23"/>
  </w:num>
  <w:num w:numId="16" w16cid:durableId="816534915">
    <w:abstractNumId w:val="15"/>
  </w:num>
  <w:num w:numId="17" w16cid:durableId="100614239">
    <w:abstractNumId w:val="8"/>
  </w:num>
  <w:num w:numId="18" w16cid:durableId="1626153017">
    <w:abstractNumId w:val="17"/>
  </w:num>
  <w:num w:numId="19" w16cid:durableId="756290493">
    <w:abstractNumId w:val="10"/>
  </w:num>
  <w:num w:numId="20" w16cid:durableId="908656674">
    <w:abstractNumId w:val="11"/>
  </w:num>
  <w:num w:numId="21" w16cid:durableId="262959003">
    <w:abstractNumId w:val="19"/>
  </w:num>
  <w:num w:numId="22" w16cid:durableId="1301813080">
    <w:abstractNumId w:val="25"/>
  </w:num>
  <w:num w:numId="23" w16cid:durableId="1539782357">
    <w:abstractNumId w:val="1"/>
  </w:num>
  <w:num w:numId="24" w16cid:durableId="2112431651">
    <w:abstractNumId w:val="3"/>
  </w:num>
  <w:num w:numId="25" w16cid:durableId="2023772637">
    <w:abstractNumId w:val="24"/>
  </w:num>
  <w:num w:numId="26" w16cid:durableId="18822521">
    <w:abstractNumId w:val="18"/>
  </w:num>
  <w:num w:numId="27" w16cid:durableId="82563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C5A"/>
    <w:rsid w:val="000000CD"/>
    <w:rsid w:val="00000308"/>
    <w:rsid w:val="000071A1"/>
    <w:rsid w:val="00010E31"/>
    <w:rsid w:val="000259C6"/>
    <w:rsid w:val="000273A8"/>
    <w:rsid w:val="000378A1"/>
    <w:rsid w:val="0005216C"/>
    <w:rsid w:val="000603AE"/>
    <w:rsid w:val="000607C2"/>
    <w:rsid w:val="00060D8D"/>
    <w:rsid w:val="000618C1"/>
    <w:rsid w:val="0006637A"/>
    <w:rsid w:val="00077A41"/>
    <w:rsid w:val="000963A9"/>
    <w:rsid w:val="000A5057"/>
    <w:rsid w:val="000A6D89"/>
    <w:rsid w:val="000A6EC2"/>
    <w:rsid w:val="000B16E6"/>
    <w:rsid w:val="000B665A"/>
    <w:rsid w:val="000D1BE5"/>
    <w:rsid w:val="000D1F22"/>
    <w:rsid w:val="000D3DFF"/>
    <w:rsid w:val="000D49FD"/>
    <w:rsid w:val="000D7658"/>
    <w:rsid w:val="000E21A1"/>
    <w:rsid w:val="000E428E"/>
    <w:rsid w:val="000E7FB8"/>
    <w:rsid w:val="000F4B64"/>
    <w:rsid w:val="00100E57"/>
    <w:rsid w:val="00101EA7"/>
    <w:rsid w:val="00107AAE"/>
    <w:rsid w:val="0012263E"/>
    <w:rsid w:val="001238F8"/>
    <w:rsid w:val="00124400"/>
    <w:rsid w:val="001274EA"/>
    <w:rsid w:val="00136B89"/>
    <w:rsid w:val="00155283"/>
    <w:rsid w:val="0016077E"/>
    <w:rsid w:val="00162B56"/>
    <w:rsid w:val="0016409E"/>
    <w:rsid w:val="0017022C"/>
    <w:rsid w:val="0017060F"/>
    <w:rsid w:val="001752F3"/>
    <w:rsid w:val="001838A9"/>
    <w:rsid w:val="001900B5"/>
    <w:rsid w:val="00191FB7"/>
    <w:rsid w:val="00193321"/>
    <w:rsid w:val="001953E9"/>
    <w:rsid w:val="001A0E9D"/>
    <w:rsid w:val="001A197A"/>
    <w:rsid w:val="001A4F72"/>
    <w:rsid w:val="001C2435"/>
    <w:rsid w:val="001C324C"/>
    <w:rsid w:val="001C470B"/>
    <w:rsid w:val="001D0A31"/>
    <w:rsid w:val="001D243C"/>
    <w:rsid w:val="001E0393"/>
    <w:rsid w:val="001E22ED"/>
    <w:rsid w:val="001E6A92"/>
    <w:rsid w:val="001E6D0A"/>
    <w:rsid w:val="001E772C"/>
    <w:rsid w:val="0020080C"/>
    <w:rsid w:val="002014A9"/>
    <w:rsid w:val="00203BB7"/>
    <w:rsid w:val="0020609C"/>
    <w:rsid w:val="00222030"/>
    <w:rsid w:val="00223015"/>
    <w:rsid w:val="00224038"/>
    <w:rsid w:val="00242361"/>
    <w:rsid w:val="00251C57"/>
    <w:rsid w:val="002521AA"/>
    <w:rsid w:val="002524B6"/>
    <w:rsid w:val="002552C4"/>
    <w:rsid w:val="00261DDD"/>
    <w:rsid w:val="0026477E"/>
    <w:rsid w:val="0027498D"/>
    <w:rsid w:val="00280F57"/>
    <w:rsid w:val="0028140D"/>
    <w:rsid w:val="0028269A"/>
    <w:rsid w:val="0029486D"/>
    <w:rsid w:val="002964B4"/>
    <w:rsid w:val="00297908"/>
    <w:rsid w:val="002A5AF6"/>
    <w:rsid w:val="002C7166"/>
    <w:rsid w:val="002D279D"/>
    <w:rsid w:val="002D482B"/>
    <w:rsid w:val="002E04A7"/>
    <w:rsid w:val="002E18ED"/>
    <w:rsid w:val="002F3B58"/>
    <w:rsid w:val="002F547D"/>
    <w:rsid w:val="002F59E5"/>
    <w:rsid w:val="002FF762"/>
    <w:rsid w:val="003014A3"/>
    <w:rsid w:val="00304AB3"/>
    <w:rsid w:val="00305CB6"/>
    <w:rsid w:val="0031640E"/>
    <w:rsid w:val="0033172C"/>
    <w:rsid w:val="00332128"/>
    <w:rsid w:val="00335A9A"/>
    <w:rsid w:val="0034201E"/>
    <w:rsid w:val="003511DE"/>
    <w:rsid w:val="003528DF"/>
    <w:rsid w:val="00355042"/>
    <w:rsid w:val="003553D7"/>
    <w:rsid w:val="00362C16"/>
    <w:rsid w:val="00373052"/>
    <w:rsid w:val="003732F1"/>
    <w:rsid w:val="00385D87"/>
    <w:rsid w:val="0038642E"/>
    <w:rsid w:val="003B11B0"/>
    <w:rsid w:val="003B5C0B"/>
    <w:rsid w:val="003B5F0D"/>
    <w:rsid w:val="003B7192"/>
    <w:rsid w:val="003B7973"/>
    <w:rsid w:val="003C4587"/>
    <w:rsid w:val="003D11A8"/>
    <w:rsid w:val="003E390A"/>
    <w:rsid w:val="003E7AFD"/>
    <w:rsid w:val="003F16BF"/>
    <w:rsid w:val="003F3D4C"/>
    <w:rsid w:val="004071E0"/>
    <w:rsid w:val="00416BEA"/>
    <w:rsid w:val="0042276B"/>
    <w:rsid w:val="00422EFA"/>
    <w:rsid w:val="004279FA"/>
    <w:rsid w:val="00430485"/>
    <w:rsid w:val="00432764"/>
    <w:rsid w:val="00433FC8"/>
    <w:rsid w:val="00436D1B"/>
    <w:rsid w:val="0044030A"/>
    <w:rsid w:val="0044372B"/>
    <w:rsid w:val="00451789"/>
    <w:rsid w:val="004556B8"/>
    <w:rsid w:val="00461C86"/>
    <w:rsid w:val="00463FF3"/>
    <w:rsid w:val="00471572"/>
    <w:rsid w:val="0047249E"/>
    <w:rsid w:val="00473AF8"/>
    <w:rsid w:val="0048015D"/>
    <w:rsid w:val="00482213"/>
    <w:rsid w:val="00486AD2"/>
    <w:rsid w:val="00493FC3"/>
    <w:rsid w:val="00495ED9"/>
    <w:rsid w:val="00496F5B"/>
    <w:rsid w:val="004A3546"/>
    <w:rsid w:val="004A738F"/>
    <w:rsid w:val="004B0089"/>
    <w:rsid w:val="004C1A78"/>
    <w:rsid w:val="004C3AE3"/>
    <w:rsid w:val="004D0467"/>
    <w:rsid w:val="004D6784"/>
    <w:rsid w:val="004E1737"/>
    <w:rsid w:val="004E43A7"/>
    <w:rsid w:val="004E5EE2"/>
    <w:rsid w:val="0050539A"/>
    <w:rsid w:val="0050641F"/>
    <w:rsid w:val="00515A9E"/>
    <w:rsid w:val="00516743"/>
    <w:rsid w:val="0051761D"/>
    <w:rsid w:val="0052369F"/>
    <w:rsid w:val="005258F7"/>
    <w:rsid w:val="00531E5A"/>
    <w:rsid w:val="0054097C"/>
    <w:rsid w:val="00541E9D"/>
    <w:rsid w:val="00552012"/>
    <w:rsid w:val="0055483D"/>
    <w:rsid w:val="0055789E"/>
    <w:rsid w:val="005638C7"/>
    <w:rsid w:val="00577A76"/>
    <w:rsid w:val="00583D01"/>
    <w:rsid w:val="00585764"/>
    <w:rsid w:val="005858CF"/>
    <w:rsid w:val="0059725B"/>
    <w:rsid w:val="0059DB05"/>
    <w:rsid w:val="005A3386"/>
    <w:rsid w:val="005B220D"/>
    <w:rsid w:val="005C67FC"/>
    <w:rsid w:val="005C725C"/>
    <w:rsid w:val="005D2D43"/>
    <w:rsid w:val="005D7ABD"/>
    <w:rsid w:val="005E576A"/>
    <w:rsid w:val="005E5C1B"/>
    <w:rsid w:val="005E5E1C"/>
    <w:rsid w:val="005F2C9A"/>
    <w:rsid w:val="005F48F1"/>
    <w:rsid w:val="005F66C6"/>
    <w:rsid w:val="005F7BFB"/>
    <w:rsid w:val="0060061D"/>
    <w:rsid w:val="00601E95"/>
    <w:rsid w:val="0061543D"/>
    <w:rsid w:val="00651583"/>
    <w:rsid w:val="00657121"/>
    <w:rsid w:val="00661323"/>
    <w:rsid w:val="00661F4C"/>
    <w:rsid w:val="006704FB"/>
    <w:rsid w:val="00674033"/>
    <w:rsid w:val="00680F6B"/>
    <w:rsid w:val="00683C06"/>
    <w:rsid w:val="00683E5F"/>
    <w:rsid w:val="00692C5D"/>
    <w:rsid w:val="00694237"/>
    <w:rsid w:val="006A06C5"/>
    <w:rsid w:val="006A09FC"/>
    <w:rsid w:val="006A0BC2"/>
    <w:rsid w:val="006A5C3D"/>
    <w:rsid w:val="006B36F4"/>
    <w:rsid w:val="006B4599"/>
    <w:rsid w:val="006B6919"/>
    <w:rsid w:val="006B6B3F"/>
    <w:rsid w:val="006C35A3"/>
    <w:rsid w:val="006D1786"/>
    <w:rsid w:val="006D2FA0"/>
    <w:rsid w:val="006E2202"/>
    <w:rsid w:val="006E301E"/>
    <w:rsid w:val="006E37A0"/>
    <w:rsid w:val="006E5FE3"/>
    <w:rsid w:val="006F1F42"/>
    <w:rsid w:val="006F5A82"/>
    <w:rsid w:val="00700A49"/>
    <w:rsid w:val="00702805"/>
    <w:rsid w:val="00705470"/>
    <w:rsid w:val="00705A2C"/>
    <w:rsid w:val="00712934"/>
    <w:rsid w:val="007129FE"/>
    <w:rsid w:val="0071551B"/>
    <w:rsid w:val="00716017"/>
    <w:rsid w:val="00717A63"/>
    <w:rsid w:val="007226E2"/>
    <w:rsid w:val="00725434"/>
    <w:rsid w:val="007266C1"/>
    <w:rsid w:val="00730F64"/>
    <w:rsid w:val="00740C4D"/>
    <w:rsid w:val="00742CBF"/>
    <w:rsid w:val="00752334"/>
    <w:rsid w:val="0075276F"/>
    <w:rsid w:val="00756D1C"/>
    <w:rsid w:val="00757E3F"/>
    <w:rsid w:val="00760A33"/>
    <w:rsid w:val="00774555"/>
    <w:rsid w:val="00781036"/>
    <w:rsid w:val="00782D22"/>
    <w:rsid w:val="007856EC"/>
    <w:rsid w:val="007B3DF8"/>
    <w:rsid w:val="007B3F97"/>
    <w:rsid w:val="007B6099"/>
    <w:rsid w:val="007C7FFD"/>
    <w:rsid w:val="007E3673"/>
    <w:rsid w:val="007E5122"/>
    <w:rsid w:val="007E6CC7"/>
    <w:rsid w:val="008000DC"/>
    <w:rsid w:val="008017DF"/>
    <w:rsid w:val="00802C38"/>
    <w:rsid w:val="0080579E"/>
    <w:rsid w:val="00811C33"/>
    <w:rsid w:val="00817509"/>
    <w:rsid w:val="00821EBA"/>
    <w:rsid w:val="00823771"/>
    <w:rsid w:val="00825E37"/>
    <w:rsid w:val="00827A1E"/>
    <w:rsid w:val="00835780"/>
    <w:rsid w:val="00840D22"/>
    <w:rsid w:val="00843EB3"/>
    <w:rsid w:val="00846CAF"/>
    <w:rsid w:val="00850A5B"/>
    <w:rsid w:val="008551EE"/>
    <w:rsid w:val="0086058E"/>
    <w:rsid w:val="008700A9"/>
    <w:rsid w:val="00872ADE"/>
    <w:rsid w:val="008917C3"/>
    <w:rsid w:val="00892445"/>
    <w:rsid w:val="0089681F"/>
    <w:rsid w:val="008A5C6E"/>
    <w:rsid w:val="008B306C"/>
    <w:rsid w:val="008C58E1"/>
    <w:rsid w:val="008C755C"/>
    <w:rsid w:val="008CC34D"/>
    <w:rsid w:val="008D1A74"/>
    <w:rsid w:val="008D5B49"/>
    <w:rsid w:val="008E53DD"/>
    <w:rsid w:val="008E5675"/>
    <w:rsid w:val="008E684E"/>
    <w:rsid w:val="008F1A36"/>
    <w:rsid w:val="008F1E55"/>
    <w:rsid w:val="0090323F"/>
    <w:rsid w:val="00903E5C"/>
    <w:rsid w:val="009052C4"/>
    <w:rsid w:val="0090542C"/>
    <w:rsid w:val="00910058"/>
    <w:rsid w:val="00910276"/>
    <w:rsid w:val="0092061F"/>
    <w:rsid w:val="00920866"/>
    <w:rsid w:val="00924242"/>
    <w:rsid w:val="00925F78"/>
    <w:rsid w:val="00941886"/>
    <w:rsid w:val="009460B7"/>
    <w:rsid w:val="00946E80"/>
    <w:rsid w:val="009523EF"/>
    <w:rsid w:val="00954C34"/>
    <w:rsid w:val="009565FA"/>
    <w:rsid w:val="00957683"/>
    <w:rsid w:val="00970DE9"/>
    <w:rsid w:val="00971743"/>
    <w:rsid w:val="00971813"/>
    <w:rsid w:val="009771A9"/>
    <w:rsid w:val="00984C44"/>
    <w:rsid w:val="009856F3"/>
    <w:rsid w:val="00985AF7"/>
    <w:rsid w:val="00986410"/>
    <w:rsid w:val="00994A60"/>
    <w:rsid w:val="00995410"/>
    <w:rsid w:val="00997013"/>
    <w:rsid w:val="009A11FD"/>
    <w:rsid w:val="009A7764"/>
    <w:rsid w:val="009B37CF"/>
    <w:rsid w:val="009B6871"/>
    <w:rsid w:val="009B7F17"/>
    <w:rsid w:val="009C18B3"/>
    <w:rsid w:val="009CFE3D"/>
    <w:rsid w:val="009D33B3"/>
    <w:rsid w:val="009D7630"/>
    <w:rsid w:val="009E49B4"/>
    <w:rsid w:val="009F1D1E"/>
    <w:rsid w:val="009F48AB"/>
    <w:rsid w:val="009F5A75"/>
    <w:rsid w:val="00A0052F"/>
    <w:rsid w:val="00A04D63"/>
    <w:rsid w:val="00A13122"/>
    <w:rsid w:val="00A20B54"/>
    <w:rsid w:val="00A23E72"/>
    <w:rsid w:val="00A27D76"/>
    <w:rsid w:val="00A34A11"/>
    <w:rsid w:val="00A37C78"/>
    <w:rsid w:val="00A409C6"/>
    <w:rsid w:val="00A42B04"/>
    <w:rsid w:val="00A54A14"/>
    <w:rsid w:val="00A76FDC"/>
    <w:rsid w:val="00A84D68"/>
    <w:rsid w:val="00A9060F"/>
    <w:rsid w:val="00A91FCB"/>
    <w:rsid w:val="00A972B8"/>
    <w:rsid w:val="00A97F51"/>
    <w:rsid w:val="00AA4E20"/>
    <w:rsid w:val="00AB1B26"/>
    <w:rsid w:val="00AB2BA5"/>
    <w:rsid w:val="00AC295E"/>
    <w:rsid w:val="00AC611D"/>
    <w:rsid w:val="00AD1D87"/>
    <w:rsid w:val="00AD3BC0"/>
    <w:rsid w:val="00AD71C2"/>
    <w:rsid w:val="00AE5DBD"/>
    <w:rsid w:val="00AF7772"/>
    <w:rsid w:val="00B00F57"/>
    <w:rsid w:val="00B01D7C"/>
    <w:rsid w:val="00B10141"/>
    <w:rsid w:val="00B11C7C"/>
    <w:rsid w:val="00B15C1A"/>
    <w:rsid w:val="00B16B79"/>
    <w:rsid w:val="00B22379"/>
    <w:rsid w:val="00B2324D"/>
    <w:rsid w:val="00B31DA7"/>
    <w:rsid w:val="00B32D06"/>
    <w:rsid w:val="00B3492D"/>
    <w:rsid w:val="00B40413"/>
    <w:rsid w:val="00B41A9A"/>
    <w:rsid w:val="00B43C25"/>
    <w:rsid w:val="00B43F4D"/>
    <w:rsid w:val="00B6026F"/>
    <w:rsid w:val="00B62CF2"/>
    <w:rsid w:val="00B6409C"/>
    <w:rsid w:val="00B673B9"/>
    <w:rsid w:val="00B67550"/>
    <w:rsid w:val="00B86243"/>
    <w:rsid w:val="00B8681B"/>
    <w:rsid w:val="00B90937"/>
    <w:rsid w:val="00B9678E"/>
    <w:rsid w:val="00BA1305"/>
    <w:rsid w:val="00BA1E0E"/>
    <w:rsid w:val="00BA3F4C"/>
    <w:rsid w:val="00BA5CC3"/>
    <w:rsid w:val="00BB134B"/>
    <w:rsid w:val="00BB577F"/>
    <w:rsid w:val="00BC02A6"/>
    <w:rsid w:val="00BD5517"/>
    <w:rsid w:val="00BD5DC1"/>
    <w:rsid w:val="00BE33EC"/>
    <w:rsid w:val="00BE3F87"/>
    <w:rsid w:val="00C01F3E"/>
    <w:rsid w:val="00C05AFB"/>
    <w:rsid w:val="00C1070D"/>
    <w:rsid w:val="00C233A5"/>
    <w:rsid w:val="00C25A84"/>
    <w:rsid w:val="00C2799F"/>
    <w:rsid w:val="00C3051D"/>
    <w:rsid w:val="00C30AD9"/>
    <w:rsid w:val="00C32C5A"/>
    <w:rsid w:val="00C41A24"/>
    <w:rsid w:val="00C6197B"/>
    <w:rsid w:val="00C66A0E"/>
    <w:rsid w:val="00C70F95"/>
    <w:rsid w:val="00C772EA"/>
    <w:rsid w:val="00C8335B"/>
    <w:rsid w:val="00C87CCB"/>
    <w:rsid w:val="00C90793"/>
    <w:rsid w:val="00CA15A0"/>
    <w:rsid w:val="00CA24E5"/>
    <w:rsid w:val="00CA2F08"/>
    <w:rsid w:val="00CB530E"/>
    <w:rsid w:val="00CB5772"/>
    <w:rsid w:val="00CC5E17"/>
    <w:rsid w:val="00CD3CEF"/>
    <w:rsid w:val="00CD5682"/>
    <w:rsid w:val="00CD5751"/>
    <w:rsid w:val="00CE0C85"/>
    <w:rsid w:val="00CE2294"/>
    <w:rsid w:val="00CE2A7B"/>
    <w:rsid w:val="00CE34E8"/>
    <w:rsid w:val="00CF34DE"/>
    <w:rsid w:val="00CF4BC8"/>
    <w:rsid w:val="00CF70B9"/>
    <w:rsid w:val="00D04A6C"/>
    <w:rsid w:val="00D15E0B"/>
    <w:rsid w:val="00D2125E"/>
    <w:rsid w:val="00D21A14"/>
    <w:rsid w:val="00D23AA7"/>
    <w:rsid w:val="00D24C48"/>
    <w:rsid w:val="00D3234A"/>
    <w:rsid w:val="00D3365F"/>
    <w:rsid w:val="00D359BE"/>
    <w:rsid w:val="00D410E6"/>
    <w:rsid w:val="00D45A18"/>
    <w:rsid w:val="00D5702C"/>
    <w:rsid w:val="00D71637"/>
    <w:rsid w:val="00D72A0B"/>
    <w:rsid w:val="00D747EC"/>
    <w:rsid w:val="00D7648E"/>
    <w:rsid w:val="00D779E2"/>
    <w:rsid w:val="00D94BB8"/>
    <w:rsid w:val="00DA0A82"/>
    <w:rsid w:val="00DB0FBA"/>
    <w:rsid w:val="00DB2AF4"/>
    <w:rsid w:val="00DB4FB3"/>
    <w:rsid w:val="00DB5AEB"/>
    <w:rsid w:val="00DC7323"/>
    <w:rsid w:val="00DC7576"/>
    <w:rsid w:val="00DD1222"/>
    <w:rsid w:val="00DD41D0"/>
    <w:rsid w:val="00DE1279"/>
    <w:rsid w:val="00DE3BD1"/>
    <w:rsid w:val="00DE5DC4"/>
    <w:rsid w:val="00DE6A6D"/>
    <w:rsid w:val="00DF1B75"/>
    <w:rsid w:val="00DF381B"/>
    <w:rsid w:val="00DF52B3"/>
    <w:rsid w:val="00E05EE8"/>
    <w:rsid w:val="00E1110E"/>
    <w:rsid w:val="00E14BBD"/>
    <w:rsid w:val="00E16587"/>
    <w:rsid w:val="00E22D98"/>
    <w:rsid w:val="00E2427E"/>
    <w:rsid w:val="00E255D7"/>
    <w:rsid w:val="00E30F0C"/>
    <w:rsid w:val="00E314A5"/>
    <w:rsid w:val="00E328D4"/>
    <w:rsid w:val="00E349DB"/>
    <w:rsid w:val="00E35A42"/>
    <w:rsid w:val="00E421EE"/>
    <w:rsid w:val="00E441D2"/>
    <w:rsid w:val="00E442A4"/>
    <w:rsid w:val="00E54765"/>
    <w:rsid w:val="00E56308"/>
    <w:rsid w:val="00E569CA"/>
    <w:rsid w:val="00E62CF5"/>
    <w:rsid w:val="00E704F4"/>
    <w:rsid w:val="00E706FA"/>
    <w:rsid w:val="00E8324C"/>
    <w:rsid w:val="00E841F1"/>
    <w:rsid w:val="00EA3053"/>
    <w:rsid w:val="00EB0380"/>
    <w:rsid w:val="00EC0C7B"/>
    <w:rsid w:val="00EC3BAE"/>
    <w:rsid w:val="00EC5882"/>
    <w:rsid w:val="00EC6034"/>
    <w:rsid w:val="00EC6051"/>
    <w:rsid w:val="00EC746D"/>
    <w:rsid w:val="00EE3C7A"/>
    <w:rsid w:val="00EE5771"/>
    <w:rsid w:val="00EE5DB4"/>
    <w:rsid w:val="00EE727D"/>
    <w:rsid w:val="00EF3690"/>
    <w:rsid w:val="00EF6907"/>
    <w:rsid w:val="00F00F8D"/>
    <w:rsid w:val="00F10A55"/>
    <w:rsid w:val="00F14A72"/>
    <w:rsid w:val="00F15B11"/>
    <w:rsid w:val="00F165DC"/>
    <w:rsid w:val="00F2012F"/>
    <w:rsid w:val="00F226AC"/>
    <w:rsid w:val="00F22762"/>
    <w:rsid w:val="00F2421E"/>
    <w:rsid w:val="00F25988"/>
    <w:rsid w:val="00F3015A"/>
    <w:rsid w:val="00F3097D"/>
    <w:rsid w:val="00F3141E"/>
    <w:rsid w:val="00F31643"/>
    <w:rsid w:val="00F32A19"/>
    <w:rsid w:val="00F345CB"/>
    <w:rsid w:val="00F35A0D"/>
    <w:rsid w:val="00F37945"/>
    <w:rsid w:val="00F42674"/>
    <w:rsid w:val="00F45B0E"/>
    <w:rsid w:val="00F46702"/>
    <w:rsid w:val="00F4770A"/>
    <w:rsid w:val="00F51053"/>
    <w:rsid w:val="00F5189B"/>
    <w:rsid w:val="00F6651F"/>
    <w:rsid w:val="00F67260"/>
    <w:rsid w:val="00F709E2"/>
    <w:rsid w:val="00F756AE"/>
    <w:rsid w:val="00F76059"/>
    <w:rsid w:val="00F777E7"/>
    <w:rsid w:val="00F77B12"/>
    <w:rsid w:val="00F8046C"/>
    <w:rsid w:val="00F818C5"/>
    <w:rsid w:val="00F91258"/>
    <w:rsid w:val="00F971CE"/>
    <w:rsid w:val="00F97A09"/>
    <w:rsid w:val="00FA5F42"/>
    <w:rsid w:val="00FA6812"/>
    <w:rsid w:val="00FB59C3"/>
    <w:rsid w:val="00FC0A65"/>
    <w:rsid w:val="00FC155E"/>
    <w:rsid w:val="00FC7575"/>
    <w:rsid w:val="00FE0D71"/>
    <w:rsid w:val="00FE3156"/>
    <w:rsid w:val="00FF3DBD"/>
    <w:rsid w:val="01AB3DAB"/>
    <w:rsid w:val="01CBC7C3"/>
    <w:rsid w:val="01CED407"/>
    <w:rsid w:val="023415AE"/>
    <w:rsid w:val="03BF70C5"/>
    <w:rsid w:val="0485AE67"/>
    <w:rsid w:val="05505DAE"/>
    <w:rsid w:val="05A8E9C3"/>
    <w:rsid w:val="05E8E507"/>
    <w:rsid w:val="061837C7"/>
    <w:rsid w:val="067FB53F"/>
    <w:rsid w:val="06CF3AE2"/>
    <w:rsid w:val="0703EE8F"/>
    <w:rsid w:val="0734DC8D"/>
    <w:rsid w:val="09710AAB"/>
    <w:rsid w:val="09E2BD19"/>
    <w:rsid w:val="0BCB4949"/>
    <w:rsid w:val="0C0E74CE"/>
    <w:rsid w:val="0C114772"/>
    <w:rsid w:val="0C7ECE2B"/>
    <w:rsid w:val="0CE64BA3"/>
    <w:rsid w:val="0D91525A"/>
    <w:rsid w:val="0D91525A"/>
    <w:rsid w:val="0D931DE0"/>
    <w:rsid w:val="0D9D39A1"/>
    <w:rsid w:val="0DB85FEF"/>
    <w:rsid w:val="0E786A73"/>
    <w:rsid w:val="0EAD570F"/>
    <w:rsid w:val="0EF2A80D"/>
    <w:rsid w:val="0F545C0A"/>
    <w:rsid w:val="1001EC98"/>
    <w:rsid w:val="10C68AA4"/>
    <w:rsid w:val="10C68AA4"/>
    <w:rsid w:val="10E3AC59"/>
    <w:rsid w:val="11BBE6A5"/>
    <w:rsid w:val="122A48CF"/>
    <w:rsid w:val="1242292D"/>
    <w:rsid w:val="12E298BE"/>
    <w:rsid w:val="1337708D"/>
    <w:rsid w:val="13F9AE0A"/>
    <w:rsid w:val="140093DE"/>
    <w:rsid w:val="140093DE"/>
    <w:rsid w:val="1473873C"/>
    <w:rsid w:val="14D9337F"/>
    <w:rsid w:val="15AA7531"/>
    <w:rsid w:val="15C41252"/>
    <w:rsid w:val="15C508EC"/>
    <w:rsid w:val="15D0E56D"/>
    <w:rsid w:val="15F426E5"/>
    <w:rsid w:val="169E3824"/>
    <w:rsid w:val="178FF746"/>
    <w:rsid w:val="179CE184"/>
    <w:rsid w:val="1808E6D0"/>
    <w:rsid w:val="1847BD0C"/>
    <w:rsid w:val="18CF7C12"/>
    <w:rsid w:val="18E1ED5C"/>
    <w:rsid w:val="19156488"/>
    <w:rsid w:val="1A716642"/>
    <w:rsid w:val="1AE3CCA9"/>
    <w:rsid w:val="1B9EF65B"/>
    <w:rsid w:val="1BB349AF"/>
    <w:rsid w:val="1CD7F6C7"/>
    <w:rsid w:val="1D0D79A8"/>
    <w:rsid w:val="1E3672E6"/>
    <w:rsid w:val="1EA1124B"/>
    <w:rsid w:val="1F3EBD96"/>
    <w:rsid w:val="1F57412C"/>
    <w:rsid w:val="1F8F637F"/>
    <w:rsid w:val="1F8F637F"/>
    <w:rsid w:val="202BF20D"/>
    <w:rsid w:val="212A6412"/>
    <w:rsid w:val="21768524"/>
    <w:rsid w:val="21CC7D33"/>
    <w:rsid w:val="21E3CDD6"/>
    <w:rsid w:val="227C7827"/>
    <w:rsid w:val="231CA9F3"/>
    <w:rsid w:val="23A5D86B"/>
    <w:rsid w:val="23E7A872"/>
    <w:rsid w:val="23FA0644"/>
    <w:rsid w:val="2511FFC8"/>
    <w:rsid w:val="25331F48"/>
    <w:rsid w:val="259C4744"/>
    <w:rsid w:val="25E31A3C"/>
    <w:rsid w:val="269B3391"/>
    <w:rsid w:val="2731A706"/>
    <w:rsid w:val="277EEA9D"/>
    <w:rsid w:val="27F1A85C"/>
    <w:rsid w:val="290556CC"/>
    <w:rsid w:val="2905A40B"/>
    <w:rsid w:val="296BDB31"/>
    <w:rsid w:val="29929F70"/>
    <w:rsid w:val="29D2D453"/>
    <w:rsid w:val="29D2EA93"/>
    <w:rsid w:val="2B6093C2"/>
    <w:rsid w:val="2B6224A2"/>
    <w:rsid w:val="2BAFBFC0"/>
    <w:rsid w:val="2CFDF503"/>
    <w:rsid w:val="2D18299C"/>
    <w:rsid w:val="2DBA444F"/>
    <w:rsid w:val="2E20565E"/>
    <w:rsid w:val="2E48FE9D"/>
    <w:rsid w:val="2E99C564"/>
    <w:rsid w:val="2EB3F9FD"/>
    <w:rsid w:val="302F7BF6"/>
    <w:rsid w:val="306EACAB"/>
    <w:rsid w:val="30FC9E24"/>
    <w:rsid w:val="31DDE638"/>
    <w:rsid w:val="32986E85"/>
    <w:rsid w:val="33671CB8"/>
    <w:rsid w:val="33876B20"/>
    <w:rsid w:val="34230F89"/>
    <w:rsid w:val="34480973"/>
    <w:rsid w:val="348F97E2"/>
    <w:rsid w:val="350E1EDD"/>
    <w:rsid w:val="35233B81"/>
    <w:rsid w:val="3644C838"/>
    <w:rsid w:val="37C738A4"/>
    <w:rsid w:val="37C738A4"/>
    <w:rsid w:val="38226566"/>
    <w:rsid w:val="382AE063"/>
    <w:rsid w:val="383BAE51"/>
    <w:rsid w:val="384BD84E"/>
    <w:rsid w:val="385ADC43"/>
    <w:rsid w:val="385ADC43"/>
    <w:rsid w:val="38AE3B65"/>
    <w:rsid w:val="394837E1"/>
    <w:rsid w:val="39D65E3C"/>
    <w:rsid w:val="39DC780B"/>
    <w:rsid w:val="39F0E5A3"/>
    <w:rsid w:val="3A3F940F"/>
    <w:rsid w:val="3A3F940F"/>
    <w:rsid w:val="3A89A5ED"/>
    <w:rsid w:val="3A8A580D"/>
    <w:rsid w:val="3A98C757"/>
    <w:rsid w:val="3B5A0628"/>
    <w:rsid w:val="3B6DDC4A"/>
    <w:rsid w:val="3B8147B7"/>
    <w:rsid w:val="3D077871"/>
    <w:rsid w:val="3D0DFEFE"/>
    <w:rsid w:val="3D1418CD"/>
    <w:rsid w:val="3E1ECC67"/>
    <w:rsid w:val="3E367A28"/>
    <w:rsid w:val="3E367A28"/>
    <w:rsid w:val="3EAFE92E"/>
    <w:rsid w:val="3F0E087A"/>
    <w:rsid w:val="3F702D72"/>
    <w:rsid w:val="3F74F854"/>
    <w:rsid w:val="3F88EC67"/>
    <w:rsid w:val="403DDFCE"/>
    <w:rsid w:val="4110C8B5"/>
    <w:rsid w:val="41225ACD"/>
    <w:rsid w:val="4163ABF9"/>
    <w:rsid w:val="41FBF788"/>
    <w:rsid w:val="4245A93C"/>
    <w:rsid w:val="4248B580"/>
    <w:rsid w:val="425DD723"/>
    <w:rsid w:val="42BBCAEE"/>
    <w:rsid w:val="42DC591F"/>
    <w:rsid w:val="43EE63DB"/>
    <w:rsid w:val="44331139"/>
    <w:rsid w:val="446656AD"/>
    <w:rsid w:val="447C6F31"/>
    <w:rsid w:val="450C5EFB"/>
    <w:rsid w:val="45152E5B"/>
    <w:rsid w:val="451F2AB2"/>
    <w:rsid w:val="45271838"/>
    <w:rsid w:val="4533984A"/>
    <w:rsid w:val="45E3FE01"/>
    <w:rsid w:val="4640C038"/>
    <w:rsid w:val="464251BC"/>
    <w:rsid w:val="46AD2152"/>
    <w:rsid w:val="46BDDC57"/>
    <w:rsid w:val="46D49834"/>
    <w:rsid w:val="4726049D"/>
    <w:rsid w:val="47342431"/>
    <w:rsid w:val="4848F1B3"/>
    <w:rsid w:val="48568A9A"/>
    <w:rsid w:val="4887A24A"/>
    <w:rsid w:val="4891BE0B"/>
    <w:rsid w:val="48C1D4FE"/>
    <w:rsid w:val="48C1D4FE"/>
    <w:rsid w:val="49A55570"/>
    <w:rsid w:val="4A404D07"/>
    <w:rsid w:val="4A53C765"/>
    <w:rsid w:val="4A53C765"/>
    <w:rsid w:val="4A5DA55F"/>
    <w:rsid w:val="4AB5A3AE"/>
    <w:rsid w:val="4B6FFB67"/>
    <w:rsid w:val="4B7AA324"/>
    <w:rsid w:val="4B903FED"/>
    <w:rsid w:val="4B9659BC"/>
    <w:rsid w:val="4BA80957"/>
    <w:rsid w:val="4BEA4266"/>
    <w:rsid w:val="4CB1D093"/>
    <w:rsid w:val="4D322A1D"/>
    <w:rsid w:val="4D7BE669"/>
    <w:rsid w:val="4D92B66B"/>
    <w:rsid w:val="4DD9E8F9"/>
    <w:rsid w:val="4EF68C04"/>
    <w:rsid w:val="5082C5A6"/>
    <w:rsid w:val="50CCE6E3"/>
    <w:rsid w:val="51ACC1A1"/>
    <w:rsid w:val="51BAFB31"/>
    <w:rsid w:val="525ED94A"/>
    <w:rsid w:val="5292CF51"/>
    <w:rsid w:val="52ACB214"/>
    <w:rsid w:val="52ACB214"/>
    <w:rsid w:val="52F67254"/>
    <w:rsid w:val="53626FF6"/>
    <w:rsid w:val="539D43FB"/>
    <w:rsid w:val="54432AB3"/>
    <w:rsid w:val="55401477"/>
    <w:rsid w:val="5556D923"/>
    <w:rsid w:val="559E6792"/>
    <w:rsid w:val="5604732A"/>
    <w:rsid w:val="570A7020"/>
    <w:rsid w:val="577ACB75"/>
    <w:rsid w:val="579DDFB2"/>
    <w:rsid w:val="58D60854"/>
    <w:rsid w:val="58D60854"/>
    <w:rsid w:val="595BF76C"/>
    <w:rsid w:val="5969ABF3"/>
    <w:rsid w:val="599F91A7"/>
    <w:rsid w:val="5A19C8D7"/>
    <w:rsid w:val="5A2A4A46"/>
    <w:rsid w:val="5A2F2581"/>
    <w:rsid w:val="5A4541F7"/>
    <w:rsid w:val="5A472D15"/>
    <w:rsid w:val="5A9D68D1"/>
    <w:rsid w:val="5B125B88"/>
    <w:rsid w:val="5BD7E556"/>
    <w:rsid w:val="5C6C5EDF"/>
    <w:rsid w:val="5CEF3BB0"/>
    <w:rsid w:val="5D61EB08"/>
    <w:rsid w:val="5DD1819E"/>
    <w:rsid w:val="5E05C6C8"/>
    <w:rsid w:val="5E0A0795"/>
    <w:rsid w:val="5E3D1D16"/>
    <w:rsid w:val="5E752DAE"/>
    <w:rsid w:val="5F18F819"/>
    <w:rsid w:val="5FBEB8DE"/>
    <w:rsid w:val="5FD8ED77"/>
    <w:rsid w:val="5FD8ED77"/>
    <w:rsid w:val="60E11A39"/>
    <w:rsid w:val="61188EFC"/>
    <w:rsid w:val="61CF2DB6"/>
    <w:rsid w:val="61E5DBEE"/>
    <w:rsid w:val="62DBA063"/>
    <w:rsid w:val="6363021C"/>
    <w:rsid w:val="64404A31"/>
    <w:rsid w:val="64412C75"/>
    <w:rsid w:val="6468626F"/>
    <w:rsid w:val="64AC5E9A"/>
    <w:rsid w:val="64E310D1"/>
    <w:rsid w:val="64EA6422"/>
    <w:rsid w:val="64EA6422"/>
    <w:rsid w:val="656B9B2C"/>
    <w:rsid w:val="6610D8AD"/>
    <w:rsid w:val="661F8DF2"/>
    <w:rsid w:val="663E27C1"/>
    <w:rsid w:val="66911666"/>
    <w:rsid w:val="682204E4"/>
    <w:rsid w:val="68ACFB78"/>
    <w:rsid w:val="695F8155"/>
    <w:rsid w:val="695F8155"/>
    <w:rsid w:val="6A4CB5CC"/>
    <w:rsid w:val="6A4D1292"/>
    <w:rsid w:val="6A5F5264"/>
    <w:rsid w:val="6B15AD63"/>
    <w:rsid w:val="6BC67AAB"/>
    <w:rsid w:val="6BEB654E"/>
    <w:rsid w:val="6CB6D907"/>
    <w:rsid w:val="6CFE6776"/>
    <w:rsid w:val="6EEEF3D8"/>
    <w:rsid w:val="6F1391DC"/>
    <w:rsid w:val="7008D324"/>
    <w:rsid w:val="701C4099"/>
    <w:rsid w:val="706997FC"/>
    <w:rsid w:val="70A0B8A4"/>
    <w:rsid w:val="7170AD09"/>
    <w:rsid w:val="71E05D6D"/>
    <w:rsid w:val="7251FBB2"/>
    <w:rsid w:val="72D512C9"/>
    <w:rsid w:val="74D1581A"/>
    <w:rsid w:val="75E1CE5F"/>
    <w:rsid w:val="7659F722"/>
    <w:rsid w:val="768C215F"/>
    <w:rsid w:val="768C215F"/>
    <w:rsid w:val="76E61F5C"/>
    <w:rsid w:val="77A883EC"/>
    <w:rsid w:val="77F98BAE"/>
    <w:rsid w:val="77F98BAE"/>
    <w:rsid w:val="789D676E"/>
    <w:rsid w:val="78BB955F"/>
    <w:rsid w:val="79344866"/>
    <w:rsid w:val="79C0B5DD"/>
    <w:rsid w:val="7A5765C0"/>
    <w:rsid w:val="7A5A1A46"/>
    <w:rsid w:val="7AB4A930"/>
    <w:rsid w:val="7B4AF638"/>
    <w:rsid w:val="7BEC1016"/>
    <w:rsid w:val="7BEC1016"/>
    <w:rsid w:val="7C8C1DC1"/>
    <w:rsid w:val="7C903AFC"/>
    <w:rsid w:val="7C92171A"/>
    <w:rsid w:val="7CB3D474"/>
    <w:rsid w:val="7CB3D474"/>
    <w:rsid w:val="7D148B40"/>
    <w:rsid w:val="7D9CC917"/>
    <w:rsid w:val="7E06796A"/>
    <w:rsid w:val="7E30161E"/>
    <w:rsid w:val="7E30161E"/>
    <w:rsid w:val="7E973344"/>
    <w:rsid w:val="7F012DDB"/>
    <w:rsid w:val="7F9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16A5"/>
  <w15:docId w15:val="{41894BF1-63FC-4F5E-B6D0-3317029B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2C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5A"/>
    <w:pPr>
      <w:ind w:left="720"/>
      <w:contextualSpacing/>
    </w:pPr>
  </w:style>
  <w:style w:type="table" w:styleId="TableGrid">
    <w:name w:val="Table Grid"/>
    <w:basedOn w:val="TableNormal"/>
    <w:uiPriority w:val="59"/>
    <w:rsid w:val="00C32C5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Char1CharCharCharCharChar1Char1CharCharCharCharCharChar" w:customStyle="1">
    <w:name w:val="Char1 Char Char Char Char Char1 Char1 Char Char Char Char Char Char"/>
    <w:basedOn w:val="Normal"/>
    <w:rsid w:val="009F5A75"/>
    <w:rPr>
      <w:rFonts w:ascii="Arial" w:hAnsi="Arial"/>
      <w:sz w:val="22"/>
      <w:szCs w:val="20"/>
    </w:rPr>
  </w:style>
  <w:style w:type="numbering" w:styleId="Numberlist" w:customStyle="1">
    <w:name w:val="Number list"/>
    <w:basedOn w:val="NoList"/>
    <w:rsid w:val="009F5A75"/>
    <w:pPr>
      <w:numPr>
        <w:numId w:val="8"/>
      </w:numPr>
    </w:pPr>
  </w:style>
  <w:style w:type="table" w:styleId="TableGrid1" w:customStyle="1">
    <w:name w:val="Table Grid1"/>
    <w:basedOn w:val="TableNormal"/>
    <w:next w:val="TableGrid"/>
    <w:rsid w:val="00F4770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69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2369F"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749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6D89"/>
    <w:pPr>
      <w:spacing w:before="100" w:beforeAutospacing="1" w:after="100" w:afterAutospacing="1"/>
    </w:pPr>
    <w:rPr>
      <w:lang w:eastAsia="en-AU"/>
    </w:rPr>
  </w:style>
  <w:style w:type="paragraph" w:styleId="paragraph" w:customStyle="1">
    <w:name w:val="paragraph"/>
    <w:basedOn w:val="Normal"/>
    <w:rsid w:val="00742CBF"/>
    <w:pPr>
      <w:spacing w:before="100" w:beforeAutospacing="1" w:after="100" w:afterAutospacing="1"/>
    </w:pPr>
    <w:rPr>
      <w:lang w:eastAsia="en-AU"/>
    </w:rPr>
  </w:style>
  <w:style w:type="character" w:styleId="normaltextrun" w:customStyle="1">
    <w:name w:val="normaltextrun"/>
    <w:basedOn w:val="DefaultParagraphFont"/>
    <w:rsid w:val="00742CBF"/>
  </w:style>
  <w:style w:type="character" w:styleId="eop" w:customStyle="1">
    <w:name w:val="eop"/>
    <w:basedOn w:val="DefaultParagraphFont"/>
    <w:rsid w:val="00742CBF"/>
  </w:style>
  <w:style w:type="paragraph" w:styleId="SyllabusList2" w:customStyle="true">
    <w:uiPriority w:val="1"/>
    <w:name w:val="Syllabus List 2"/>
    <w:basedOn w:val="Normal"/>
    <w:qFormat/>
    <w:rsid w:val="1F57412C"/>
    <w:rPr>
      <w:lang w:eastAsia="ja-JP"/>
    </w:rPr>
    <w:pPr>
      <w:numPr>
        <w:ilvl w:val="0"/>
        <w:numId w:val="8"/>
      </w:numPr>
      <w:spacing w:after="120"/>
      <w:ind w:left="720" w:hanging="360"/>
    </w:pPr>
  </w:style>
  <w:style w:type="paragraph" w:styleId="SyllabusListParagraph" w:customStyle="true">
    <w:uiPriority w:val="1"/>
    <w:name w:val="Syllabus List Paragraph"/>
    <w:basedOn w:val="Normal"/>
    <w:link w:val="SyllabusListParagraphChar"/>
    <w:qFormat/>
    <w:rsid w:val="1F57412C"/>
    <w:rPr>
      <w:lang w:eastAsia="ja-JP"/>
    </w:rPr>
    <w:pPr>
      <w:numPr>
        <w:ilvl w:val="0"/>
        <w:numId w:val="3"/>
      </w:numPr>
      <w:spacing w:after="120"/>
      <w:ind w:left="360" w:hanging="360"/>
    </w:pPr>
  </w:style>
  <w:style w:type="character" w:styleId="SyllabusListParagraphChar" w:customStyle="true">
    <w:uiPriority w:val="1"/>
    <w:name w:val="Syllabus List Paragraph Char"/>
    <w:basedOn w:val="DefaultParagraphFont"/>
    <w:link w:val="SyllabusListParagraph"/>
    <w:rsid w:val="1F57412C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e75eac373e424d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KOCZENASZ Mieczyslawa</dc:creator>
  <keywords/>
  <dc:description/>
  <lastModifiedBy>HART Cameron [Manjimup Senior High School]</lastModifiedBy>
  <revision>317</revision>
  <lastPrinted>2024-03-06T05:57:00.0000000Z</lastPrinted>
  <dcterms:created xsi:type="dcterms:W3CDTF">2024-03-05T02:56:00.0000000Z</dcterms:created>
  <dcterms:modified xsi:type="dcterms:W3CDTF">2024-04-24T07:28:45.3960314Z</dcterms:modified>
</coreProperties>
</file>