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5C8" w:rsidRPr="00CB05C8" w:rsidRDefault="00CB05C8" w:rsidP="00CB05C8">
      <w:pPr>
        <w:rPr>
          <w:b/>
          <w:sz w:val="28"/>
          <w:szCs w:val="28"/>
        </w:rPr>
      </w:pPr>
      <w:r w:rsidRPr="00CB05C8">
        <w:rPr>
          <w:b/>
          <w:sz w:val="28"/>
          <w:szCs w:val="28"/>
        </w:rPr>
        <w:t>Factors considered by financial institutions when approving finance</w:t>
      </w:r>
    </w:p>
    <w:p w:rsidR="00CB05C8" w:rsidRPr="00405F38" w:rsidRDefault="00CB05C8" w:rsidP="00CB05C8">
      <w:pPr>
        <w:pStyle w:val="ListParagraph"/>
        <w:rPr>
          <w:b/>
          <w:sz w:val="28"/>
          <w:szCs w:val="28"/>
        </w:rPr>
      </w:pPr>
    </w:p>
    <w:p w:rsidR="00CB05C8" w:rsidRPr="00AB6CF8" w:rsidRDefault="00CB05C8" w:rsidP="00CB05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05F38">
        <w:rPr>
          <w:b/>
          <w:sz w:val="28"/>
          <w:szCs w:val="28"/>
        </w:rPr>
        <w:t>Risk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Pr="00AB6CF8">
        <w:rPr>
          <w:sz w:val="24"/>
          <w:szCs w:val="24"/>
        </w:rPr>
        <w:t>How safe is the investment for the financial institution?</w:t>
      </w:r>
    </w:p>
    <w:p w:rsidR="005A72A6" w:rsidRDefault="005A72A6" w:rsidP="005A72A6">
      <w:pPr>
        <w:rPr>
          <w:sz w:val="24"/>
          <w:szCs w:val="24"/>
        </w:rPr>
      </w:pPr>
    </w:p>
    <w:p w:rsidR="00CB05C8" w:rsidRPr="005A72A6" w:rsidRDefault="00CB05C8" w:rsidP="005A72A6">
      <w:pPr>
        <w:ind w:left="360" w:firstLine="720"/>
        <w:rPr>
          <w:sz w:val="24"/>
          <w:szCs w:val="24"/>
        </w:rPr>
      </w:pPr>
      <w:bookmarkStart w:id="0" w:name="_GoBack"/>
      <w:bookmarkEnd w:id="0"/>
      <w:r w:rsidRPr="005A72A6">
        <w:rPr>
          <w:sz w:val="24"/>
          <w:szCs w:val="24"/>
        </w:rPr>
        <w:t xml:space="preserve">Lenders will evaluate the </w:t>
      </w:r>
      <w:r w:rsidRPr="005A72A6">
        <w:rPr>
          <w:i/>
          <w:sz w:val="24"/>
          <w:szCs w:val="24"/>
        </w:rPr>
        <w:t>following risk factors</w:t>
      </w:r>
      <w:r w:rsidRPr="005A72A6">
        <w:rPr>
          <w:sz w:val="24"/>
          <w:szCs w:val="24"/>
        </w:rPr>
        <w:t xml:space="preserve"> before approving finance:</w:t>
      </w:r>
    </w:p>
    <w:p w:rsidR="00CB05C8" w:rsidRPr="00AB6CF8" w:rsidRDefault="00CB05C8" w:rsidP="00CB05C8">
      <w:pPr>
        <w:pStyle w:val="ListParagraph"/>
        <w:ind w:left="1080"/>
        <w:rPr>
          <w:b/>
          <w:sz w:val="24"/>
          <w:szCs w:val="24"/>
        </w:rPr>
      </w:pPr>
    </w:p>
    <w:p w:rsidR="00CB05C8" w:rsidRPr="00AB6CF8" w:rsidRDefault="00CB05C8" w:rsidP="00CB05C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A5493">
        <w:rPr>
          <w:b/>
          <w:sz w:val="24"/>
          <w:szCs w:val="24"/>
        </w:rPr>
        <w:t>Collateral</w:t>
      </w:r>
      <w:r>
        <w:rPr>
          <w:sz w:val="24"/>
          <w:szCs w:val="24"/>
        </w:rPr>
        <w:tab/>
        <w:t>C</w:t>
      </w:r>
      <w:r w:rsidRPr="009A5493">
        <w:rPr>
          <w:sz w:val="24"/>
          <w:szCs w:val="24"/>
        </w:rPr>
        <w:t>an the borrower provide assets that can be used as security for the loan</w:t>
      </w:r>
      <w:r>
        <w:rPr>
          <w:sz w:val="24"/>
          <w:szCs w:val="24"/>
        </w:rPr>
        <w:t>?</w:t>
      </w:r>
    </w:p>
    <w:p w:rsidR="00CB05C8" w:rsidRDefault="00CB05C8" w:rsidP="00CB05C8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C</w:t>
      </w:r>
      <w:r w:rsidRPr="009A5493">
        <w:rPr>
          <w:sz w:val="24"/>
          <w:szCs w:val="24"/>
        </w:rPr>
        <w:t xml:space="preserve">an these assets be sold in event of </w:t>
      </w:r>
      <w:r>
        <w:rPr>
          <w:sz w:val="24"/>
          <w:szCs w:val="24"/>
        </w:rPr>
        <w:t>re</w:t>
      </w:r>
      <w:r w:rsidRPr="009A5493">
        <w:rPr>
          <w:sz w:val="24"/>
          <w:szCs w:val="24"/>
        </w:rPr>
        <w:t>payment default?</w:t>
      </w:r>
    </w:p>
    <w:p w:rsidR="00CB05C8" w:rsidRPr="00AB6CF8" w:rsidRDefault="00CB05C8" w:rsidP="00CB05C8">
      <w:pPr>
        <w:pStyle w:val="ListParagraph"/>
        <w:ind w:left="2160" w:firstLine="720"/>
        <w:rPr>
          <w:b/>
          <w:sz w:val="16"/>
          <w:szCs w:val="16"/>
        </w:rPr>
      </w:pPr>
    </w:p>
    <w:p w:rsidR="00CB05C8" w:rsidRPr="00AB6CF8" w:rsidRDefault="00CB05C8" w:rsidP="00174CCF">
      <w:pPr>
        <w:pStyle w:val="ListParagraph"/>
        <w:numPr>
          <w:ilvl w:val="0"/>
          <w:numId w:val="3"/>
        </w:numPr>
        <w:ind w:left="1418"/>
        <w:rPr>
          <w:b/>
          <w:sz w:val="24"/>
          <w:szCs w:val="24"/>
        </w:rPr>
      </w:pPr>
      <w:r w:rsidRPr="009A5493">
        <w:rPr>
          <w:b/>
          <w:sz w:val="24"/>
          <w:szCs w:val="24"/>
        </w:rPr>
        <w:t>Liquidity</w:t>
      </w:r>
      <w:r>
        <w:rPr>
          <w:sz w:val="24"/>
          <w:szCs w:val="24"/>
        </w:rPr>
        <w:tab/>
        <w:t>Does the business have adequate cash flow to make regular payments?</w:t>
      </w:r>
    </w:p>
    <w:p w:rsidR="00CB05C8" w:rsidRPr="00AB6CF8" w:rsidRDefault="00CB05C8" w:rsidP="00CB05C8">
      <w:pPr>
        <w:pStyle w:val="ListParagraph"/>
        <w:ind w:left="1440"/>
        <w:rPr>
          <w:b/>
          <w:sz w:val="16"/>
          <w:szCs w:val="16"/>
        </w:rPr>
      </w:pPr>
    </w:p>
    <w:p w:rsidR="00CB05C8" w:rsidRPr="00AB6CF8" w:rsidRDefault="00CB05C8" w:rsidP="00CB05C8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9A5493">
        <w:rPr>
          <w:b/>
          <w:sz w:val="24"/>
          <w:szCs w:val="24"/>
        </w:rPr>
        <w:t>History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Lenders will investigate the credit history of the business and its owners.</w:t>
      </w:r>
    </w:p>
    <w:p w:rsidR="00CB05C8" w:rsidRPr="00AB6CF8" w:rsidRDefault="00CB05C8" w:rsidP="00CB05C8">
      <w:pPr>
        <w:spacing w:after="0"/>
        <w:rPr>
          <w:b/>
          <w:sz w:val="16"/>
          <w:szCs w:val="16"/>
        </w:rPr>
      </w:pPr>
      <w:r w:rsidRPr="00AB6CF8">
        <w:rPr>
          <w:sz w:val="24"/>
          <w:szCs w:val="24"/>
        </w:rPr>
        <w:t xml:space="preserve"> </w:t>
      </w:r>
    </w:p>
    <w:p w:rsidR="00CB05C8" w:rsidRPr="00AB6CF8" w:rsidRDefault="00CB05C8" w:rsidP="00CB05C8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9A5493">
        <w:rPr>
          <w:b/>
          <w:sz w:val="24"/>
          <w:szCs w:val="24"/>
        </w:rPr>
        <w:t>Guarantors</w:t>
      </w:r>
      <w:r>
        <w:rPr>
          <w:sz w:val="24"/>
          <w:szCs w:val="24"/>
        </w:rPr>
        <w:tab/>
        <w:t>People other than the borrower who are prepared to guarantee that the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borrower can make repayments when they are due.</w:t>
      </w:r>
    </w:p>
    <w:p w:rsidR="00CB05C8" w:rsidRDefault="00CB05C8" w:rsidP="00CB05C8">
      <w:pPr>
        <w:pStyle w:val="ListParagraph"/>
        <w:ind w:left="2880"/>
        <w:rPr>
          <w:b/>
          <w:sz w:val="24"/>
          <w:szCs w:val="24"/>
        </w:rPr>
      </w:pPr>
      <w:r>
        <w:rPr>
          <w:sz w:val="24"/>
          <w:szCs w:val="24"/>
        </w:rPr>
        <w:t>If the borrower defaults, then the guarantor will make the necessary repayments.</w:t>
      </w:r>
    </w:p>
    <w:p w:rsidR="00CB05C8" w:rsidRPr="009A5493" w:rsidRDefault="00CB05C8" w:rsidP="00CB05C8">
      <w:pPr>
        <w:pStyle w:val="ListParagraph"/>
        <w:ind w:left="1440"/>
        <w:rPr>
          <w:b/>
          <w:sz w:val="24"/>
          <w:szCs w:val="24"/>
        </w:rPr>
      </w:pPr>
    </w:p>
    <w:p w:rsidR="00CB05C8" w:rsidRPr="00AB6CF8" w:rsidRDefault="00CB05C8" w:rsidP="00CB0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5F38">
        <w:rPr>
          <w:b/>
          <w:sz w:val="28"/>
          <w:szCs w:val="28"/>
        </w:rPr>
        <w:t>Return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AB6CF8">
        <w:rPr>
          <w:sz w:val="24"/>
          <w:szCs w:val="24"/>
        </w:rPr>
        <w:t>Is the return that the investor/lender consistent with the risk they</w:t>
      </w:r>
    </w:p>
    <w:p w:rsidR="00CB05C8" w:rsidRPr="00AB6CF8" w:rsidRDefault="00CB05C8" w:rsidP="00CB05C8">
      <w:pPr>
        <w:pStyle w:val="ListParagraph"/>
        <w:ind w:left="2520" w:firstLine="360"/>
        <w:rPr>
          <w:sz w:val="24"/>
          <w:szCs w:val="24"/>
        </w:rPr>
      </w:pPr>
      <w:r w:rsidRPr="00AB6CF8">
        <w:rPr>
          <w:sz w:val="24"/>
          <w:szCs w:val="24"/>
        </w:rPr>
        <w:t>are being asked to take?</w:t>
      </w:r>
    </w:p>
    <w:p w:rsidR="00CB05C8" w:rsidRDefault="00CB05C8" w:rsidP="00CB05C8">
      <w:pPr>
        <w:pStyle w:val="ListParagraph"/>
        <w:ind w:left="2880"/>
        <w:rPr>
          <w:sz w:val="24"/>
          <w:szCs w:val="24"/>
        </w:rPr>
      </w:pPr>
      <w:r w:rsidRPr="00AB6CF8">
        <w:rPr>
          <w:sz w:val="24"/>
          <w:szCs w:val="24"/>
        </w:rPr>
        <w:t>How does it compare with returns from alternative forms of investment?</w:t>
      </w:r>
    </w:p>
    <w:p w:rsidR="00CB05C8" w:rsidRPr="00AB6CF8" w:rsidRDefault="00CB05C8" w:rsidP="00CB05C8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Lenders will consider the following factors:</w:t>
      </w:r>
    </w:p>
    <w:p w:rsidR="00CB05C8" w:rsidRPr="00AB6CF8" w:rsidRDefault="00CB05C8" w:rsidP="00CB05C8">
      <w:pPr>
        <w:pStyle w:val="ListParagraph"/>
        <w:ind w:left="1080"/>
        <w:rPr>
          <w:b/>
          <w:sz w:val="24"/>
          <w:szCs w:val="24"/>
        </w:rPr>
      </w:pPr>
    </w:p>
    <w:p w:rsidR="00CB05C8" w:rsidRPr="00AB6CF8" w:rsidRDefault="00CB05C8" w:rsidP="00CB05C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AB6CF8">
        <w:rPr>
          <w:b/>
          <w:sz w:val="24"/>
          <w:szCs w:val="24"/>
        </w:rPr>
        <w:t>Interest Rate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The lender must just whether the interest rate that can be charged is</w:t>
      </w:r>
    </w:p>
    <w:p w:rsidR="00CB05C8" w:rsidRDefault="00CB05C8" w:rsidP="00CB05C8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sufficiently attractive to make the investment worthwhile</w:t>
      </w:r>
      <w:r>
        <w:rPr>
          <w:b/>
          <w:sz w:val="24"/>
          <w:szCs w:val="24"/>
        </w:rPr>
        <w:t xml:space="preserve"> </w:t>
      </w:r>
      <w:r w:rsidRPr="00A62FA6">
        <w:rPr>
          <w:sz w:val="24"/>
          <w:szCs w:val="24"/>
        </w:rPr>
        <w:t>when compared with alternative investments.</w:t>
      </w:r>
    </w:p>
    <w:p w:rsidR="00CB05C8" w:rsidRPr="00A62FA6" w:rsidRDefault="00CB05C8" w:rsidP="00CB05C8">
      <w:pPr>
        <w:pStyle w:val="ListParagraph"/>
        <w:ind w:left="3600"/>
        <w:rPr>
          <w:sz w:val="16"/>
          <w:szCs w:val="16"/>
        </w:rPr>
      </w:pPr>
    </w:p>
    <w:p w:rsidR="00CB05C8" w:rsidRPr="001371B1" w:rsidRDefault="00CB05C8" w:rsidP="00CB05C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AB6CF8">
        <w:rPr>
          <w:b/>
          <w:sz w:val="24"/>
          <w:szCs w:val="24"/>
        </w:rPr>
        <w:t>Future Business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A bank lender will want to make a judgement on the likelihood of the</w:t>
      </w:r>
    </w:p>
    <w:p w:rsidR="00CB05C8" w:rsidRDefault="00CB05C8" w:rsidP="00CB05C8">
      <w:pPr>
        <w:pStyle w:val="ListParagraph"/>
        <w:ind w:left="3600"/>
        <w:rPr>
          <w:sz w:val="24"/>
          <w:szCs w:val="24"/>
        </w:rPr>
      </w:pPr>
      <w:r w:rsidRPr="001371B1">
        <w:rPr>
          <w:sz w:val="24"/>
          <w:szCs w:val="24"/>
        </w:rPr>
        <w:t>borrower being successful and expanding their business as well as</w:t>
      </w:r>
      <w:r>
        <w:rPr>
          <w:sz w:val="24"/>
          <w:szCs w:val="24"/>
        </w:rPr>
        <w:t xml:space="preserve"> the possibility of future</w:t>
      </w:r>
      <w:r w:rsidRPr="001371B1">
        <w:rPr>
          <w:sz w:val="24"/>
          <w:szCs w:val="24"/>
        </w:rPr>
        <w:t xml:space="preserve"> borrowings.</w:t>
      </w:r>
    </w:p>
    <w:p w:rsidR="003778C2" w:rsidRDefault="00757FB6"/>
    <w:sectPr w:rsidR="003778C2" w:rsidSect="005A72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29D4"/>
    <w:multiLevelType w:val="hybridMultilevel"/>
    <w:tmpl w:val="EEE6A46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80635"/>
    <w:multiLevelType w:val="hybridMultilevel"/>
    <w:tmpl w:val="5ADC0E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92038"/>
    <w:multiLevelType w:val="hybridMultilevel"/>
    <w:tmpl w:val="C3B6B682"/>
    <w:lvl w:ilvl="0" w:tplc="0F4E707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C8"/>
    <w:rsid w:val="00174CCF"/>
    <w:rsid w:val="00223F8E"/>
    <w:rsid w:val="005A72A6"/>
    <w:rsid w:val="009D6B7E"/>
    <w:rsid w:val="00CB05C8"/>
    <w:rsid w:val="00FC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4D14"/>
  <w15:chartTrackingRefBased/>
  <w15:docId w15:val="{4E684606-2B65-45E0-92D7-C98B67BB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EKSTEEN Louise [Willetton Senior High School]</dc:creator>
  <cp:keywords/>
  <dc:description/>
  <cp:lastModifiedBy>EKSTEEN Louise [Willetton Senior High School]</cp:lastModifiedBy>
  <cp:revision>4</cp:revision>
  <dcterms:created xsi:type="dcterms:W3CDTF">2020-04-05T15:52:00Z</dcterms:created>
  <dcterms:modified xsi:type="dcterms:W3CDTF">2020-04-07T01:45:00Z</dcterms:modified>
</cp:coreProperties>
</file>