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6AF0C" w14:textId="77777777" w:rsidR="00DD3AE1" w:rsidRDefault="00DD3AE1" w:rsidP="00DD3AE1">
      <w:pPr>
        <w:rPr>
          <w:rFonts w:ascii="Arial" w:hAnsi="Arial" w:cs="Arial"/>
          <w:sz w:val="16"/>
        </w:rPr>
      </w:pPr>
      <w:r>
        <w:rPr>
          <w:noProof/>
          <w:lang w:eastAsia="en-AU"/>
        </w:rPr>
        <mc:AlternateContent>
          <mc:Choice Requires="wps">
            <w:drawing>
              <wp:anchor distT="0" distB="0" distL="114300" distR="114300" simplePos="0" relativeHeight="251659264" behindDoc="0" locked="0" layoutInCell="1" allowOverlap="1" wp14:anchorId="370FEE1F" wp14:editId="792EFE51">
                <wp:simplePos x="0" y="0"/>
                <wp:positionH relativeFrom="column">
                  <wp:posOffset>2139197</wp:posOffset>
                </wp:positionH>
                <wp:positionV relativeFrom="paragraph">
                  <wp:posOffset>53</wp:posOffset>
                </wp:positionV>
                <wp:extent cx="4197350" cy="2411730"/>
                <wp:effectExtent l="0" t="0" r="0" b="7620"/>
                <wp:wrapSquare wrapText="bothSides"/>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F5C03" w14:textId="77777777" w:rsidR="00084AD4" w:rsidRDefault="00084AD4" w:rsidP="00DD3AE1">
                            <w:pPr>
                              <w:jc w:val="center"/>
                              <w:rPr>
                                <w:rFonts w:ascii="Arial" w:hAnsi="Arial" w:cs="Arial"/>
                                <w:b/>
                                <w:sz w:val="52"/>
                              </w:rPr>
                            </w:pPr>
                          </w:p>
                          <w:p w14:paraId="27A98801" w14:textId="77777777" w:rsidR="00084AD4" w:rsidRPr="00AD7252" w:rsidRDefault="00084AD4" w:rsidP="00DD3AE1">
                            <w:pPr>
                              <w:jc w:val="right"/>
                              <w:rPr>
                                <w:rFonts w:ascii="Arial" w:hAnsi="Arial" w:cs="Arial"/>
                                <w:b/>
                                <w:sz w:val="44"/>
                                <w:szCs w:val="44"/>
                              </w:rPr>
                            </w:pPr>
                            <w:r w:rsidRPr="00AD7252">
                              <w:rPr>
                                <w:rFonts w:ascii="Arial" w:hAnsi="Arial" w:cs="Arial"/>
                                <w:b/>
                                <w:sz w:val="44"/>
                                <w:szCs w:val="44"/>
                              </w:rPr>
                              <w:t>ACCOUNTING &amp;</w:t>
                            </w:r>
                            <w:r>
                              <w:rPr>
                                <w:rFonts w:ascii="Arial" w:hAnsi="Arial" w:cs="Arial"/>
                                <w:b/>
                                <w:sz w:val="44"/>
                                <w:szCs w:val="44"/>
                              </w:rPr>
                              <w:t xml:space="preserve"> </w:t>
                            </w:r>
                            <w:r w:rsidRPr="00AD7252">
                              <w:rPr>
                                <w:rFonts w:ascii="Arial" w:hAnsi="Arial" w:cs="Arial"/>
                                <w:b/>
                                <w:sz w:val="44"/>
                                <w:szCs w:val="44"/>
                              </w:rPr>
                              <w:t>FINANCE</w:t>
                            </w:r>
                          </w:p>
                          <w:p w14:paraId="2DD34896" w14:textId="77777777" w:rsidR="00084AD4" w:rsidRPr="00AD7252" w:rsidRDefault="00084AD4" w:rsidP="00DD3AE1">
                            <w:pPr>
                              <w:jc w:val="right"/>
                              <w:rPr>
                                <w:rFonts w:ascii="Arial" w:hAnsi="Arial" w:cs="Arial"/>
                                <w:b/>
                                <w:sz w:val="44"/>
                                <w:szCs w:val="44"/>
                              </w:rPr>
                            </w:pPr>
                          </w:p>
                          <w:p w14:paraId="1D945B24" w14:textId="3028C187" w:rsidR="00084AD4" w:rsidRPr="00AD7252" w:rsidRDefault="00084AD4" w:rsidP="00DD3AE1">
                            <w:pPr>
                              <w:jc w:val="right"/>
                              <w:rPr>
                                <w:rFonts w:ascii="Times New Roman" w:hAnsi="Times New Roman"/>
                                <w:sz w:val="44"/>
                                <w:szCs w:val="44"/>
                              </w:rPr>
                            </w:pPr>
                            <w:r w:rsidRPr="00AD7252">
                              <w:rPr>
                                <w:rFonts w:ascii="Arial" w:hAnsi="Arial" w:cs="Arial"/>
                                <w:b/>
                                <w:sz w:val="44"/>
                                <w:szCs w:val="44"/>
                              </w:rPr>
                              <w:t>UNITS 1 &amp; 2</w:t>
                            </w:r>
                            <w:r>
                              <w:rPr>
                                <w:rFonts w:ascii="Arial" w:hAnsi="Arial" w:cs="Arial"/>
                                <w:b/>
                                <w:sz w:val="44"/>
                                <w:szCs w:val="44"/>
                              </w:rPr>
                              <w:t xml:space="preserve">, </w:t>
                            </w:r>
                            <w:r w:rsidRPr="00AD7252">
                              <w:rPr>
                                <w:rFonts w:ascii="Arial" w:hAnsi="Arial" w:cs="Arial"/>
                                <w:b/>
                                <w:sz w:val="44"/>
                                <w:szCs w:val="44"/>
                              </w:rPr>
                              <w:t>202</w:t>
                            </w:r>
                            <w:r>
                              <w:rPr>
                                <w:rFonts w:ascii="Arial" w:hAnsi="Arial" w:cs="Arial"/>
                                <w:b/>
                                <w:sz w:val="44"/>
                                <w:szCs w:val="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FEE1F" id="_x0000_t202" coordsize="21600,21600" o:spt="202" path="m,l,21600r21600,l21600,xe">
                <v:stroke joinstyle="miter"/>
                <v:path gradientshapeok="t" o:connecttype="rect"/>
              </v:shapetype>
              <v:shape id="Text Box 9" o:spid="_x0000_s1026" type="#_x0000_t202" style="position:absolute;margin-left:168.45pt;margin-top:0;width:330.5pt;height:18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" stroked="f">
                <v:textbox>
                  <w:txbxContent>
                    <w:p w14:paraId="06EF5C03" w14:textId="77777777" w:rsidR="00084AD4" w:rsidRDefault="00084AD4" w:rsidP="00DD3AE1">
                      <w:pPr>
                        <w:jc w:val="center"/>
                        <w:rPr>
                          <w:rFonts w:ascii="Arial" w:hAnsi="Arial" w:cs="Arial"/>
                          <w:b/>
                          <w:sz w:val="52"/>
                        </w:rPr>
                      </w:pPr>
                    </w:p>
                    <w:p w14:paraId="27A98801" w14:textId="77777777" w:rsidR="00084AD4" w:rsidRPr="00AD7252" w:rsidRDefault="00084AD4" w:rsidP="00DD3AE1">
                      <w:pPr>
                        <w:jc w:val="right"/>
                        <w:rPr>
                          <w:rFonts w:ascii="Arial" w:hAnsi="Arial" w:cs="Arial"/>
                          <w:b/>
                          <w:sz w:val="44"/>
                          <w:szCs w:val="44"/>
                        </w:rPr>
                      </w:pPr>
                      <w:r w:rsidRPr="00AD7252">
                        <w:rPr>
                          <w:rFonts w:ascii="Arial" w:hAnsi="Arial" w:cs="Arial"/>
                          <w:b/>
                          <w:sz w:val="44"/>
                          <w:szCs w:val="44"/>
                        </w:rPr>
                        <w:t>ACCOUNTING &amp;</w:t>
                      </w:r>
                      <w:r>
                        <w:rPr>
                          <w:rFonts w:ascii="Arial" w:hAnsi="Arial" w:cs="Arial"/>
                          <w:b/>
                          <w:sz w:val="44"/>
                          <w:szCs w:val="44"/>
                        </w:rPr>
                        <w:t xml:space="preserve"> </w:t>
                      </w:r>
                      <w:r w:rsidRPr="00AD7252">
                        <w:rPr>
                          <w:rFonts w:ascii="Arial" w:hAnsi="Arial" w:cs="Arial"/>
                          <w:b/>
                          <w:sz w:val="44"/>
                          <w:szCs w:val="44"/>
                        </w:rPr>
                        <w:t>FINANCE</w:t>
                      </w:r>
                    </w:p>
                    <w:p w14:paraId="2DD34896" w14:textId="77777777" w:rsidR="00084AD4" w:rsidRPr="00AD7252" w:rsidRDefault="00084AD4" w:rsidP="00DD3AE1">
                      <w:pPr>
                        <w:jc w:val="right"/>
                        <w:rPr>
                          <w:rFonts w:ascii="Arial" w:hAnsi="Arial" w:cs="Arial"/>
                          <w:b/>
                          <w:sz w:val="44"/>
                          <w:szCs w:val="44"/>
                        </w:rPr>
                      </w:pPr>
                    </w:p>
                    <w:p w14:paraId="1D945B24" w14:textId="3028C187" w:rsidR="00084AD4" w:rsidRPr="00AD7252" w:rsidRDefault="00084AD4" w:rsidP="00DD3AE1">
                      <w:pPr>
                        <w:jc w:val="right"/>
                        <w:rPr>
                          <w:rFonts w:ascii="Times New Roman" w:hAnsi="Times New Roman"/>
                          <w:sz w:val="44"/>
                          <w:szCs w:val="44"/>
                        </w:rPr>
                      </w:pPr>
                      <w:r w:rsidRPr="00AD7252">
                        <w:rPr>
                          <w:rFonts w:ascii="Arial" w:hAnsi="Arial" w:cs="Arial"/>
                          <w:b/>
                          <w:sz w:val="44"/>
                          <w:szCs w:val="44"/>
                        </w:rPr>
                        <w:t>UNITS 1 &amp; 2</w:t>
                      </w:r>
                      <w:r>
                        <w:rPr>
                          <w:rFonts w:ascii="Arial" w:hAnsi="Arial" w:cs="Arial"/>
                          <w:b/>
                          <w:sz w:val="44"/>
                          <w:szCs w:val="44"/>
                        </w:rPr>
                        <w:t xml:space="preserve">, </w:t>
                      </w:r>
                      <w:r w:rsidRPr="00AD7252">
                        <w:rPr>
                          <w:rFonts w:ascii="Arial" w:hAnsi="Arial" w:cs="Arial"/>
                          <w:b/>
                          <w:sz w:val="44"/>
                          <w:szCs w:val="44"/>
                        </w:rPr>
                        <w:t>202</w:t>
                      </w:r>
                      <w:r>
                        <w:rPr>
                          <w:rFonts w:ascii="Arial" w:hAnsi="Arial" w:cs="Arial"/>
                          <w:b/>
                          <w:sz w:val="44"/>
                          <w:szCs w:val="44"/>
                        </w:rPr>
                        <w:t>2</w:t>
                      </w:r>
                    </w:p>
                  </w:txbxContent>
                </v:textbox>
                <w10:wrap type="square"/>
              </v:shape>
            </w:pict>
          </mc:Fallback>
        </mc:AlternateContent>
      </w:r>
      <w:r>
        <w:rPr>
          <w:noProof/>
        </w:rPr>
        <w:drawing>
          <wp:anchor distT="0" distB="0" distL="114300" distR="114300" simplePos="0" relativeHeight="251660288" behindDoc="0" locked="0" layoutInCell="1" allowOverlap="1" wp14:anchorId="1ADF53AD" wp14:editId="0499DD35">
            <wp:simplePos x="0" y="0"/>
            <wp:positionH relativeFrom="column">
              <wp:posOffset>60960</wp:posOffset>
            </wp:positionH>
            <wp:positionV relativeFrom="paragraph">
              <wp:posOffset>198120</wp:posOffset>
            </wp:positionV>
            <wp:extent cx="1958340" cy="19583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anchor>
        </w:drawing>
      </w:r>
      <w:r>
        <w:rPr>
          <w:rFonts w:ascii="Arial" w:hAnsi="Arial" w:cs="Arial"/>
          <w:sz w:val="16"/>
        </w:rPr>
        <w:t xml:space="preserve">      </w:t>
      </w:r>
    </w:p>
    <w:p w14:paraId="2C364770" w14:textId="77777777" w:rsidR="00DD3AE1" w:rsidRDefault="00DD3AE1" w:rsidP="00DD3AE1">
      <w:pPr>
        <w:rPr>
          <w:rFonts w:ascii="Arial" w:hAnsi="Arial" w:cs="Arial"/>
          <w:sz w:val="16"/>
        </w:rPr>
      </w:pPr>
    </w:p>
    <w:p w14:paraId="395F52A1" w14:textId="77777777" w:rsidR="00DD3AE1" w:rsidRDefault="00DD3AE1" w:rsidP="00DD3AE1">
      <w:pPr>
        <w:rPr>
          <w:rFonts w:ascii="Arial" w:hAnsi="Arial" w:cs="Arial"/>
          <w:sz w:val="16"/>
        </w:rPr>
      </w:pPr>
    </w:p>
    <w:p w14:paraId="18F1B425" w14:textId="77777777" w:rsidR="00DD3AE1" w:rsidRDefault="00DD3AE1" w:rsidP="00DD3AE1">
      <w:pPr>
        <w:rPr>
          <w:rFonts w:ascii="Arial" w:hAnsi="Arial" w:cs="Arial"/>
          <w:sz w:val="16"/>
        </w:rPr>
      </w:pPr>
    </w:p>
    <w:p w14:paraId="0B98B820" w14:textId="77777777" w:rsidR="00DD3AE1" w:rsidRDefault="00DD3AE1" w:rsidP="00DD3AE1">
      <w:pPr>
        <w:rPr>
          <w:rFonts w:ascii="Arial" w:hAnsi="Arial" w:cs="Arial"/>
          <w:sz w:val="16"/>
        </w:rPr>
      </w:pPr>
    </w:p>
    <w:p w14:paraId="21155317" w14:textId="77777777" w:rsidR="00DD3AE1" w:rsidRDefault="00DD3AE1" w:rsidP="00DD3AE1">
      <w:pPr>
        <w:rPr>
          <w:rFonts w:ascii="Arial" w:hAnsi="Arial" w:cs="Arial"/>
          <w:b/>
          <w:sz w:val="44"/>
        </w:rPr>
      </w:pPr>
    </w:p>
    <w:p w14:paraId="4A214CE8" w14:textId="77777777" w:rsidR="00DD3AE1" w:rsidRDefault="00DD3AE1" w:rsidP="00DD3AE1">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16"/>
        </w:rPr>
        <w:t>_______________________________________________________</w:t>
      </w:r>
    </w:p>
    <w:p w14:paraId="7A9038EB" w14:textId="77777777" w:rsidR="00DD3AE1" w:rsidRDefault="00DD3AE1" w:rsidP="00DD3AE1">
      <w:pPr>
        <w:tabs>
          <w:tab w:val="left" w:pos="7371"/>
        </w:tabs>
        <w:jc w:val="both"/>
        <w:rPr>
          <w:rFonts w:ascii="Arial" w:hAnsi="Arial" w:cs="Arial"/>
          <w:color w:val="000000"/>
          <w:sz w:val="16"/>
        </w:rPr>
      </w:pPr>
    </w:p>
    <w:p w14:paraId="09E48B02" w14:textId="77777777" w:rsidR="00DD3AE1" w:rsidRDefault="00DD3AE1" w:rsidP="00DD3AE1">
      <w:pPr>
        <w:tabs>
          <w:tab w:val="left" w:pos="7371"/>
        </w:tabs>
        <w:jc w:val="both"/>
        <w:rPr>
          <w:rFonts w:ascii="Arial" w:hAnsi="Arial" w:cs="Arial"/>
          <w:color w:val="000000"/>
          <w:sz w:val="16"/>
        </w:rPr>
      </w:pPr>
    </w:p>
    <w:p w14:paraId="1FB5741D" w14:textId="77777777" w:rsidR="00DD3AE1" w:rsidRDefault="00DD3AE1" w:rsidP="00DD3AE1">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sz w:val="16"/>
        </w:rPr>
        <w:t>___________________________________________________</w:t>
      </w:r>
    </w:p>
    <w:p w14:paraId="0F3452B5" w14:textId="77777777" w:rsidR="00DD3AE1" w:rsidRDefault="00DD3AE1" w:rsidP="00DD3AE1">
      <w:pPr>
        <w:pStyle w:val="Heading1"/>
        <w:rPr>
          <w:rFonts w:ascii="Arial" w:hAnsi="Arial" w:cs="Arial"/>
          <w:i/>
          <w:iCs/>
        </w:rPr>
      </w:pPr>
    </w:p>
    <w:p w14:paraId="655598E2" w14:textId="77777777" w:rsidR="00DD3AE1" w:rsidRPr="00D16626" w:rsidRDefault="00DD3AE1" w:rsidP="00DD3AE1">
      <w:pPr>
        <w:pStyle w:val="Heading1"/>
        <w:spacing w:before="120"/>
        <w:rPr>
          <w:rFonts w:ascii="Arial" w:hAnsi="Arial" w:cs="Arial"/>
          <w:b/>
          <w:bCs/>
          <w:color w:val="auto"/>
          <w:sz w:val="28"/>
          <w:szCs w:val="28"/>
        </w:rPr>
      </w:pPr>
      <w:r w:rsidRPr="00D16626">
        <w:rPr>
          <w:rFonts w:ascii="Arial" w:hAnsi="Arial" w:cs="Arial"/>
          <w:b/>
          <w:bCs/>
          <w:color w:val="auto"/>
          <w:sz w:val="28"/>
          <w:szCs w:val="28"/>
        </w:rPr>
        <w:t>TIME ALLOWED FOR THIS PAPER</w:t>
      </w:r>
    </w:p>
    <w:p w14:paraId="1FD6F99C" w14:textId="3B811E75" w:rsidR="00DD3AE1" w:rsidRPr="009C0CDA" w:rsidRDefault="00DD3AE1" w:rsidP="00DD3AE1">
      <w:pPr>
        <w:pStyle w:val="Heading2"/>
        <w:tabs>
          <w:tab w:val="left" w:pos="4320"/>
        </w:tabs>
        <w:spacing w:before="120"/>
        <w:rPr>
          <w:rFonts w:ascii="Arial" w:hAnsi="Arial" w:cs="Arial"/>
          <w:b w:val="0"/>
          <w:bCs w:val="0"/>
          <w:color w:val="auto"/>
          <w:sz w:val="24"/>
          <w:szCs w:val="24"/>
        </w:rPr>
      </w:pPr>
      <w:r w:rsidRPr="009C0CDA">
        <w:rPr>
          <w:rFonts w:ascii="Arial" w:hAnsi="Arial" w:cs="Arial"/>
          <w:b w:val="0"/>
          <w:bCs w:val="0"/>
          <w:color w:val="auto"/>
          <w:sz w:val="24"/>
          <w:szCs w:val="24"/>
        </w:rPr>
        <w:t>Reading time before commencing work:</w:t>
      </w:r>
      <w:r w:rsidRPr="009C0CDA">
        <w:rPr>
          <w:rFonts w:ascii="Arial" w:hAnsi="Arial" w:cs="Arial"/>
          <w:b w:val="0"/>
          <w:bCs w:val="0"/>
          <w:color w:val="auto"/>
          <w:sz w:val="24"/>
          <w:szCs w:val="24"/>
        </w:rPr>
        <w:tab/>
      </w:r>
      <w:r w:rsidRPr="009C0CDA">
        <w:rPr>
          <w:rFonts w:ascii="Arial" w:hAnsi="Arial" w:cs="Arial"/>
          <w:b w:val="0"/>
          <w:bCs w:val="0"/>
          <w:color w:val="auto"/>
          <w:sz w:val="24"/>
          <w:szCs w:val="24"/>
        </w:rPr>
        <w:tab/>
      </w:r>
      <w:r w:rsidR="00D16626">
        <w:rPr>
          <w:rFonts w:ascii="Arial" w:hAnsi="Arial" w:cs="Arial"/>
          <w:b w:val="0"/>
          <w:bCs w:val="0"/>
          <w:color w:val="auto"/>
          <w:sz w:val="24"/>
          <w:szCs w:val="24"/>
        </w:rPr>
        <w:tab/>
      </w:r>
      <w:r w:rsidRPr="009C0CDA">
        <w:rPr>
          <w:rFonts w:ascii="Arial" w:hAnsi="Arial" w:cs="Arial"/>
          <w:b w:val="0"/>
          <w:bCs w:val="0"/>
          <w:color w:val="auto"/>
          <w:sz w:val="24"/>
          <w:szCs w:val="24"/>
        </w:rPr>
        <w:t>Ten minutes</w:t>
      </w:r>
    </w:p>
    <w:p w14:paraId="1532918B" w14:textId="26A17E2C" w:rsidR="00DD3AE1" w:rsidRPr="00675271" w:rsidRDefault="00DD3AE1" w:rsidP="00DD3AE1">
      <w:pPr>
        <w:tabs>
          <w:tab w:val="left" w:pos="4320"/>
        </w:tabs>
        <w:rPr>
          <w:rFonts w:ascii="Arial" w:hAnsi="Arial" w:cs="Arial"/>
        </w:rPr>
      </w:pPr>
      <w:r w:rsidRPr="00675271">
        <w:rPr>
          <w:rFonts w:ascii="Arial" w:hAnsi="Arial" w:cs="Arial"/>
        </w:rPr>
        <w:t>Working time for the paper:</w:t>
      </w:r>
      <w:r w:rsidRPr="00675271">
        <w:rPr>
          <w:rFonts w:ascii="Arial" w:hAnsi="Arial" w:cs="Arial"/>
        </w:rPr>
        <w:tab/>
      </w:r>
      <w:r w:rsidRPr="00675271">
        <w:rPr>
          <w:rFonts w:ascii="Arial" w:hAnsi="Arial" w:cs="Arial"/>
        </w:rPr>
        <w:tab/>
      </w:r>
      <w:r w:rsidR="00675271">
        <w:rPr>
          <w:rFonts w:ascii="Arial" w:hAnsi="Arial" w:cs="Arial"/>
        </w:rPr>
        <w:tab/>
      </w:r>
      <w:r w:rsidRPr="00675271">
        <w:rPr>
          <w:rFonts w:ascii="Arial" w:hAnsi="Arial" w:cs="Arial"/>
        </w:rPr>
        <w:t>Three hours</w:t>
      </w:r>
    </w:p>
    <w:p w14:paraId="500639FE" w14:textId="77777777" w:rsidR="00DD3AE1" w:rsidRPr="00675271" w:rsidRDefault="00DD3AE1" w:rsidP="00DD3AE1">
      <w:pPr>
        <w:pStyle w:val="Heading1"/>
        <w:rPr>
          <w:rFonts w:ascii="Arial" w:hAnsi="Arial" w:cs="Arial"/>
          <w:color w:val="auto"/>
          <w:sz w:val="16"/>
          <w:szCs w:val="16"/>
        </w:rPr>
      </w:pPr>
    </w:p>
    <w:p w14:paraId="19EB9D77" w14:textId="77777777" w:rsidR="00DD3AE1" w:rsidRPr="00D16626" w:rsidRDefault="00DD3AE1" w:rsidP="00DD3AE1">
      <w:pPr>
        <w:pStyle w:val="Heading1"/>
        <w:spacing w:before="120"/>
        <w:rPr>
          <w:rFonts w:ascii="Arial" w:hAnsi="Arial" w:cs="Arial"/>
          <w:b/>
          <w:bCs/>
          <w:color w:val="auto"/>
          <w:sz w:val="28"/>
          <w:szCs w:val="28"/>
        </w:rPr>
      </w:pPr>
      <w:r w:rsidRPr="00D16626">
        <w:rPr>
          <w:rFonts w:ascii="Arial" w:hAnsi="Arial" w:cs="Arial"/>
          <w:b/>
          <w:bCs/>
          <w:color w:val="auto"/>
          <w:sz w:val="28"/>
          <w:szCs w:val="28"/>
        </w:rPr>
        <w:t>MATERIALS REQUIRED/RECOMMENDED FOR THIS PAPER</w:t>
      </w:r>
    </w:p>
    <w:p w14:paraId="7F04B00C" w14:textId="77777777" w:rsidR="00DD3AE1" w:rsidRPr="00D16626" w:rsidRDefault="00DD3AE1" w:rsidP="00DD3AE1">
      <w:pPr>
        <w:keepNext/>
        <w:keepLines/>
        <w:spacing w:before="120"/>
        <w:outlineLvl w:val="1"/>
        <w:rPr>
          <w:rFonts w:ascii="Arial" w:hAnsi="Arial" w:cs="Arial"/>
          <w:b/>
          <w:i/>
          <w:iCs/>
        </w:rPr>
      </w:pPr>
      <w:r w:rsidRPr="00D16626">
        <w:rPr>
          <w:rFonts w:ascii="Arial" w:hAnsi="Arial" w:cs="Arial"/>
          <w:b/>
          <w:i/>
          <w:iCs/>
        </w:rPr>
        <w:t>To be provided by the supervisor:</w:t>
      </w:r>
    </w:p>
    <w:p w14:paraId="71E2CA0C" w14:textId="77777777" w:rsidR="00DD3AE1" w:rsidRPr="00675271" w:rsidRDefault="00DD3AE1" w:rsidP="000946DA">
      <w:pPr>
        <w:numPr>
          <w:ilvl w:val="0"/>
          <w:numId w:val="32"/>
        </w:numPr>
        <w:tabs>
          <w:tab w:val="clear" w:pos="360"/>
          <w:tab w:val="clear" w:pos="720"/>
        </w:tabs>
        <w:ind w:left="284" w:hanging="284"/>
        <w:rPr>
          <w:rFonts w:ascii="Arial" w:hAnsi="Arial" w:cs="Arial"/>
        </w:rPr>
      </w:pPr>
      <w:r w:rsidRPr="00675271">
        <w:rPr>
          <w:rFonts w:ascii="Arial" w:hAnsi="Arial" w:cs="Arial"/>
        </w:rPr>
        <w:t>This Question/Answer Booklet</w:t>
      </w:r>
    </w:p>
    <w:p w14:paraId="246E1AC8" w14:textId="77777777" w:rsidR="00DD3AE1" w:rsidRPr="00675271" w:rsidRDefault="00DD3AE1" w:rsidP="000946DA">
      <w:pPr>
        <w:numPr>
          <w:ilvl w:val="0"/>
          <w:numId w:val="32"/>
        </w:numPr>
        <w:tabs>
          <w:tab w:val="clear" w:pos="360"/>
          <w:tab w:val="clear" w:pos="720"/>
        </w:tabs>
        <w:ind w:left="284" w:hanging="284"/>
        <w:rPr>
          <w:rFonts w:ascii="Arial" w:hAnsi="Arial" w:cs="Arial"/>
        </w:rPr>
      </w:pPr>
      <w:r w:rsidRPr="00675271">
        <w:rPr>
          <w:rFonts w:ascii="Arial" w:hAnsi="Arial" w:cs="Arial"/>
        </w:rPr>
        <w:t>Extended Answer Booklet</w:t>
      </w:r>
    </w:p>
    <w:p w14:paraId="2F063E34" w14:textId="77777777" w:rsidR="00DD3AE1" w:rsidRPr="00675271" w:rsidRDefault="00DD3AE1" w:rsidP="000946DA">
      <w:pPr>
        <w:numPr>
          <w:ilvl w:val="0"/>
          <w:numId w:val="32"/>
        </w:numPr>
        <w:tabs>
          <w:tab w:val="clear" w:pos="360"/>
          <w:tab w:val="clear" w:pos="720"/>
        </w:tabs>
        <w:ind w:left="284" w:hanging="284"/>
        <w:rPr>
          <w:rFonts w:ascii="Arial" w:hAnsi="Arial" w:cs="Arial"/>
        </w:rPr>
      </w:pPr>
      <w:r w:rsidRPr="00675271">
        <w:rPr>
          <w:rFonts w:ascii="Arial" w:hAnsi="Arial" w:cs="Arial"/>
        </w:rPr>
        <w:t>Multiple Choice Answer Sheet</w:t>
      </w:r>
    </w:p>
    <w:p w14:paraId="1D8D18AD" w14:textId="77777777" w:rsidR="00DD3AE1" w:rsidRPr="00675271" w:rsidRDefault="00DD3AE1" w:rsidP="000946DA">
      <w:pPr>
        <w:numPr>
          <w:ilvl w:val="0"/>
          <w:numId w:val="32"/>
        </w:numPr>
        <w:tabs>
          <w:tab w:val="clear" w:pos="360"/>
          <w:tab w:val="clear" w:pos="720"/>
        </w:tabs>
        <w:ind w:left="284" w:hanging="284"/>
        <w:rPr>
          <w:rFonts w:ascii="Arial" w:hAnsi="Arial" w:cs="Arial"/>
        </w:rPr>
      </w:pPr>
      <w:r w:rsidRPr="00675271">
        <w:rPr>
          <w:rFonts w:ascii="Arial" w:hAnsi="Arial" w:cs="Arial"/>
        </w:rPr>
        <w:t>Specifications Sheet</w:t>
      </w:r>
    </w:p>
    <w:p w14:paraId="48F858C6" w14:textId="69E1008A" w:rsidR="00DD3AE1" w:rsidRPr="00675271" w:rsidRDefault="00DD3AE1" w:rsidP="000946DA">
      <w:pPr>
        <w:numPr>
          <w:ilvl w:val="0"/>
          <w:numId w:val="32"/>
        </w:numPr>
        <w:tabs>
          <w:tab w:val="clear" w:pos="360"/>
          <w:tab w:val="clear" w:pos="720"/>
        </w:tabs>
        <w:ind w:left="284" w:hanging="284"/>
        <w:rPr>
          <w:rFonts w:ascii="Arial" w:hAnsi="Arial" w:cs="Arial"/>
        </w:rPr>
      </w:pPr>
      <w:r w:rsidRPr="00675271">
        <w:rPr>
          <w:rFonts w:ascii="Arial" w:hAnsi="Arial" w:cs="Arial"/>
        </w:rPr>
        <w:t xml:space="preserve">Information </w:t>
      </w:r>
      <w:r w:rsidR="00D16626">
        <w:rPr>
          <w:rFonts w:ascii="Arial" w:hAnsi="Arial" w:cs="Arial"/>
        </w:rPr>
        <w:t>Booklet</w:t>
      </w:r>
    </w:p>
    <w:p w14:paraId="7A72790C" w14:textId="77777777" w:rsidR="00DD3AE1" w:rsidRPr="00D16626" w:rsidRDefault="00DD3AE1" w:rsidP="00DD3AE1">
      <w:pPr>
        <w:spacing w:before="120"/>
        <w:rPr>
          <w:rFonts w:ascii="Arial" w:hAnsi="Arial" w:cs="Arial"/>
          <w:i/>
          <w:iCs/>
        </w:rPr>
      </w:pPr>
      <w:r w:rsidRPr="00D16626">
        <w:rPr>
          <w:rFonts w:ascii="Arial" w:hAnsi="Arial" w:cs="Arial"/>
          <w:b/>
          <w:i/>
          <w:iCs/>
        </w:rPr>
        <w:t>To be provided by the candidate:</w:t>
      </w:r>
    </w:p>
    <w:p w14:paraId="149AA864" w14:textId="77777777" w:rsidR="00DD3AE1" w:rsidRPr="00675271" w:rsidRDefault="00DD3AE1" w:rsidP="00292D77">
      <w:pPr>
        <w:tabs>
          <w:tab w:val="clear" w:pos="720"/>
        </w:tabs>
        <w:rPr>
          <w:rFonts w:ascii="Arial" w:hAnsi="Arial" w:cs="Arial"/>
        </w:rPr>
      </w:pPr>
      <w:r w:rsidRPr="00675271">
        <w:rPr>
          <w:rFonts w:ascii="Arial" w:hAnsi="Arial" w:cs="Arial"/>
        </w:rPr>
        <w:t>Standard items: pens, pencils, eraser or correction fluid, ruler, highlighter, ruler.</w:t>
      </w:r>
    </w:p>
    <w:p w14:paraId="0C3AAE84" w14:textId="77777777" w:rsidR="00DD3AE1" w:rsidRPr="00675271" w:rsidRDefault="00DD3AE1" w:rsidP="00292D77">
      <w:pPr>
        <w:tabs>
          <w:tab w:val="clear" w:pos="720"/>
        </w:tabs>
        <w:spacing w:before="120"/>
        <w:rPr>
          <w:rFonts w:ascii="Arial" w:hAnsi="Arial" w:cs="Arial"/>
        </w:rPr>
      </w:pPr>
      <w:r w:rsidRPr="00675271">
        <w:rPr>
          <w:rFonts w:ascii="Arial" w:hAnsi="Arial" w:cs="Arial"/>
        </w:rPr>
        <w:t>Special items: Calculators satisfying the conditions set by the School Curriculum and Standards Authority for this course and the booklet of notes provided on the School Curriculum and Standards Authority website.</w:t>
      </w:r>
    </w:p>
    <w:p w14:paraId="4245BB8B" w14:textId="77777777" w:rsidR="00DD3AE1" w:rsidRPr="00675271" w:rsidRDefault="00DD3AE1" w:rsidP="00DD3AE1">
      <w:pPr>
        <w:rPr>
          <w:rFonts w:ascii="Arial" w:hAnsi="Arial" w:cs="Arial"/>
        </w:rPr>
      </w:pPr>
    </w:p>
    <w:p w14:paraId="0838A92D" w14:textId="77777777" w:rsidR="00DD3AE1" w:rsidRPr="00D16626" w:rsidRDefault="00DD3AE1" w:rsidP="00DD3AE1">
      <w:pPr>
        <w:pStyle w:val="Heading1"/>
        <w:spacing w:before="120"/>
        <w:rPr>
          <w:rFonts w:ascii="Arial" w:hAnsi="Arial" w:cs="Arial"/>
          <w:b/>
          <w:bCs/>
          <w:color w:val="auto"/>
          <w:sz w:val="28"/>
          <w:szCs w:val="28"/>
        </w:rPr>
      </w:pPr>
      <w:r w:rsidRPr="00D16626">
        <w:rPr>
          <w:rFonts w:ascii="Arial" w:hAnsi="Arial" w:cs="Arial"/>
          <w:b/>
          <w:bCs/>
          <w:color w:val="auto"/>
          <w:sz w:val="28"/>
          <w:szCs w:val="28"/>
        </w:rPr>
        <w:t>IMPORTANT NOTE TO CANDIDATES</w:t>
      </w:r>
    </w:p>
    <w:p w14:paraId="02FD725C" w14:textId="7FDB99A0" w:rsidR="00FA6E17" w:rsidRPr="00675271" w:rsidRDefault="00DD3AE1" w:rsidP="00292D77">
      <w:pPr>
        <w:tabs>
          <w:tab w:val="clear" w:pos="720"/>
        </w:tabs>
        <w:spacing w:before="120"/>
        <w:ind w:right="-516"/>
        <w:rPr>
          <w:rFonts w:ascii="Arial" w:hAnsi="Arial" w:cs="Arial"/>
          <w:b/>
        </w:rPr>
      </w:pPr>
      <w:r w:rsidRPr="00675271">
        <w:rPr>
          <w:rFonts w:ascii="Arial" w:hAnsi="Arial" w:cs="Arial"/>
        </w:rPr>
        <w:t xml:space="preserve">No other items may be taken into the examination room.  It is </w:t>
      </w:r>
      <w:r w:rsidRPr="00675271">
        <w:rPr>
          <w:rFonts w:ascii="Arial" w:hAnsi="Arial" w:cs="Arial"/>
          <w:b/>
        </w:rPr>
        <w:t>your</w:t>
      </w:r>
      <w:r w:rsidRPr="00675271">
        <w:rPr>
          <w:rFonts w:ascii="Arial" w:hAnsi="Arial" w:cs="Arial"/>
        </w:rPr>
        <w:t xml:space="preserve"> responsibility to ensure that you do not have any </w:t>
      </w:r>
      <w:proofErr w:type="spellStart"/>
      <w:r w:rsidRPr="00675271">
        <w:rPr>
          <w:rFonts w:ascii="Arial" w:hAnsi="Arial" w:cs="Arial"/>
        </w:rPr>
        <w:t>unauthorised</w:t>
      </w:r>
      <w:proofErr w:type="spellEnd"/>
      <w:r w:rsidRPr="00675271">
        <w:rPr>
          <w:rFonts w:ascii="Arial" w:hAnsi="Arial" w:cs="Arial"/>
        </w:rPr>
        <w:t xml:space="preserve"> notes or other items of a non-personal nature in the examination room.  If you have any </w:t>
      </w:r>
      <w:proofErr w:type="spellStart"/>
      <w:r w:rsidRPr="00675271">
        <w:rPr>
          <w:rFonts w:ascii="Arial" w:hAnsi="Arial" w:cs="Arial"/>
        </w:rPr>
        <w:t>unauthorised</w:t>
      </w:r>
      <w:proofErr w:type="spellEnd"/>
      <w:r w:rsidRPr="00675271">
        <w:rPr>
          <w:rFonts w:ascii="Arial" w:hAnsi="Arial" w:cs="Arial"/>
        </w:rPr>
        <w:t xml:space="preserve"> material with you, hand it to the supervisor </w:t>
      </w:r>
      <w:r w:rsidRPr="00675271">
        <w:rPr>
          <w:rFonts w:ascii="Arial" w:hAnsi="Arial" w:cs="Arial"/>
          <w:b/>
        </w:rPr>
        <w:t>before</w:t>
      </w:r>
      <w:r w:rsidRPr="00675271">
        <w:rPr>
          <w:rFonts w:ascii="Arial" w:hAnsi="Arial" w:cs="Arial"/>
        </w:rPr>
        <w:t xml:space="preserve"> reading any further.</w:t>
      </w:r>
    </w:p>
    <w:p w14:paraId="0CFCDF26" w14:textId="77777777" w:rsidR="00FA6E17" w:rsidRPr="0032223D" w:rsidRDefault="00FA6E17" w:rsidP="00FA6E17">
      <w:pPr>
        <w:rPr>
          <w:rFonts w:ascii="Arial" w:hAnsi="Arial" w:cs="Arial"/>
          <w:b/>
          <w:bCs/>
          <w:sz w:val="27"/>
          <w:szCs w:val="27"/>
        </w:rPr>
      </w:pPr>
      <w:r w:rsidRPr="0032223D">
        <w:rPr>
          <w:rFonts w:ascii="Arial" w:hAnsi="Arial" w:cs="Arial"/>
          <w:b/>
          <w:bCs/>
          <w:sz w:val="27"/>
          <w:szCs w:val="27"/>
        </w:rPr>
        <w:lastRenderedPageBreak/>
        <w:t>Structure of this paper</w:t>
      </w:r>
    </w:p>
    <w:p w14:paraId="5C097012" w14:textId="77777777" w:rsidR="00FA6E17" w:rsidRPr="0032223D" w:rsidRDefault="00FA6E17" w:rsidP="00FA6E17">
      <w:pPr>
        <w:rPr>
          <w:rFonts w:ascii="Arial" w:hAnsi="Arial" w:cs="Arial"/>
          <w:sz w:val="23"/>
          <w:szCs w:val="23"/>
        </w:rPr>
      </w:pPr>
    </w:p>
    <w:tbl>
      <w:tblPr>
        <w:tblW w:w="9555"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09"/>
        <w:gridCol w:w="1508"/>
        <w:gridCol w:w="1509"/>
        <w:gridCol w:w="1510"/>
        <w:gridCol w:w="1509"/>
        <w:gridCol w:w="1510"/>
      </w:tblGrid>
      <w:tr w:rsidR="00FA6E17" w:rsidRPr="0032223D" w14:paraId="67237753" w14:textId="77777777" w:rsidTr="00084AD4">
        <w:trPr>
          <w:jc w:val="center"/>
        </w:trPr>
        <w:tc>
          <w:tcPr>
            <w:tcW w:w="2009" w:type="dxa"/>
            <w:tcBorders>
              <w:top w:val="single" w:sz="6" w:space="0" w:color="auto"/>
              <w:left w:val="single" w:sz="6" w:space="0" w:color="auto"/>
              <w:bottom w:val="single" w:sz="4" w:space="0" w:color="auto"/>
              <w:right w:val="single" w:sz="6" w:space="0" w:color="auto"/>
            </w:tcBorders>
            <w:vAlign w:val="center"/>
            <w:hideMark/>
          </w:tcPr>
          <w:p w14:paraId="711D5660" w14:textId="77777777" w:rsidR="00FA6E17" w:rsidRPr="0032223D" w:rsidRDefault="00FA6E17">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Section</w:t>
            </w:r>
          </w:p>
        </w:tc>
        <w:tc>
          <w:tcPr>
            <w:tcW w:w="1508" w:type="dxa"/>
            <w:tcBorders>
              <w:top w:val="single" w:sz="6" w:space="0" w:color="auto"/>
              <w:left w:val="single" w:sz="6" w:space="0" w:color="auto"/>
              <w:bottom w:val="single" w:sz="4" w:space="0" w:color="auto"/>
              <w:right w:val="single" w:sz="6" w:space="0" w:color="auto"/>
            </w:tcBorders>
            <w:vAlign w:val="center"/>
            <w:hideMark/>
          </w:tcPr>
          <w:p w14:paraId="0D879A0A" w14:textId="77777777" w:rsidR="00FA6E17" w:rsidRPr="0032223D" w:rsidRDefault="00FA6E17">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Number of questions available</w:t>
            </w:r>
          </w:p>
        </w:tc>
        <w:tc>
          <w:tcPr>
            <w:tcW w:w="1508" w:type="dxa"/>
            <w:tcBorders>
              <w:top w:val="single" w:sz="6" w:space="0" w:color="auto"/>
              <w:left w:val="single" w:sz="6" w:space="0" w:color="auto"/>
              <w:bottom w:val="single" w:sz="4" w:space="0" w:color="auto"/>
              <w:right w:val="single" w:sz="6" w:space="0" w:color="auto"/>
            </w:tcBorders>
            <w:vAlign w:val="center"/>
            <w:hideMark/>
          </w:tcPr>
          <w:p w14:paraId="262D1A2C" w14:textId="77777777" w:rsidR="00FA6E17" w:rsidRPr="0032223D" w:rsidRDefault="00FA6E17">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Number of questions to be answered</w:t>
            </w:r>
          </w:p>
        </w:tc>
        <w:tc>
          <w:tcPr>
            <w:tcW w:w="1509" w:type="dxa"/>
            <w:tcBorders>
              <w:top w:val="single" w:sz="6" w:space="0" w:color="auto"/>
              <w:left w:val="nil"/>
              <w:bottom w:val="single" w:sz="4" w:space="0" w:color="auto"/>
              <w:right w:val="single" w:sz="6" w:space="0" w:color="auto"/>
            </w:tcBorders>
            <w:vAlign w:val="center"/>
            <w:hideMark/>
          </w:tcPr>
          <w:p w14:paraId="2B51C7BA" w14:textId="77777777" w:rsidR="00FA6E17" w:rsidRPr="0032223D" w:rsidRDefault="00FA6E17">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Suggested working time</w:t>
            </w:r>
          </w:p>
          <w:p w14:paraId="7B67F7D1" w14:textId="77777777" w:rsidR="00FA6E17" w:rsidRPr="0032223D" w:rsidRDefault="00FA6E17">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(minutes)</w:t>
            </w:r>
          </w:p>
        </w:tc>
        <w:tc>
          <w:tcPr>
            <w:tcW w:w="1508" w:type="dxa"/>
            <w:tcBorders>
              <w:top w:val="single" w:sz="6" w:space="0" w:color="auto"/>
              <w:left w:val="nil"/>
              <w:bottom w:val="single" w:sz="4" w:space="0" w:color="auto"/>
              <w:right w:val="single" w:sz="6" w:space="0" w:color="auto"/>
            </w:tcBorders>
            <w:vAlign w:val="center"/>
            <w:hideMark/>
          </w:tcPr>
          <w:p w14:paraId="5E9B178B" w14:textId="77777777" w:rsidR="00FA6E17" w:rsidRPr="0032223D" w:rsidRDefault="00FA6E17">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Marks available</w:t>
            </w:r>
          </w:p>
        </w:tc>
        <w:tc>
          <w:tcPr>
            <w:tcW w:w="1509" w:type="dxa"/>
            <w:tcBorders>
              <w:top w:val="single" w:sz="6" w:space="0" w:color="auto"/>
              <w:left w:val="nil"/>
              <w:bottom w:val="single" w:sz="4" w:space="0" w:color="auto"/>
              <w:right w:val="single" w:sz="6" w:space="0" w:color="auto"/>
            </w:tcBorders>
            <w:vAlign w:val="center"/>
            <w:hideMark/>
          </w:tcPr>
          <w:p w14:paraId="7EE30AD5" w14:textId="77777777" w:rsidR="00FA6E17" w:rsidRPr="0032223D" w:rsidRDefault="00FA6E17">
            <w:pPr>
              <w:tabs>
                <w:tab w:val="clear" w:pos="720"/>
                <w:tab w:val="center" w:pos="4513"/>
              </w:tabs>
              <w:suppressAutoHyphens/>
              <w:spacing w:line="256" w:lineRule="auto"/>
              <w:jc w:val="center"/>
              <w:rPr>
                <w:rFonts w:ascii="Arial" w:hAnsi="Arial" w:cs="Arial"/>
                <w:spacing w:val="-2"/>
                <w:sz w:val="23"/>
                <w:szCs w:val="23"/>
              </w:rPr>
            </w:pPr>
            <w:r w:rsidRPr="0032223D">
              <w:rPr>
                <w:rFonts w:ascii="Arial" w:hAnsi="Arial" w:cs="Arial"/>
                <w:spacing w:val="-2"/>
                <w:sz w:val="23"/>
                <w:szCs w:val="23"/>
              </w:rPr>
              <w:t>Percentage of exam</w:t>
            </w:r>
          </w:p>
        </w:tc>
      </w:tr>
      <w:tr w:rsidR="00FA6E17" w:rsidRPr="0032223D" w14:paraId="4F48B0EA" w14:textId="77777777" w:rsidTr="00772BAC">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56A5A55C" w14:textId="77777777" w:rsidR="00FA6E17" w:rsidRPr="0032223D" w:rsidRDefault="00FA6E17">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Section One:</w:t>
            </w:r>
          </w:p>
          <w:p w14:paraId="2BC59E14" w14:textId="77777777" w:rsidR="00FA6E17" w:rsidRPr="0032223D" w:rsidRDefault="00FA6E17">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Multiple-choice</w:t>
            </w:r>
          </w:p>
        </w:tc>
        <w:tc>
          <w:tcPr>
            <w:tcW w:w="1508" w:type="dxa"/>
            <w:tcBorders>
              <w:top w:val="single" w:sz="4" w:space="0" w:color="auto"/>
              <w:left w:val="single" w:sz="4" w:space="0" w:color="auto"/>
              <w:bottom w:val="single" w:sz="4" w:space="0" w:color="auto"/>
              <w:right w:val="single" w:sz="4" w:space="0" w:color="auto"/>
            </w:tcBorders>
            <w:vAlign w:val="center"/>
            <w:hideMark/>
          </w:tcPr>
          <w:p w14:paraId="574E2F12"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c>
          <w:tcPr>
            <w:tcW w:w="1508" w:type="dxa"/>
            <w:tcBorders>
              <w:top w:val="single" w:sz="4" w:space="0" w:color="auto"/>
              <w:left w:val="single" w:sz="4" w:space="0" w:color="auto"/>
              <w:bottom w:val="single" w:sz="4" w:space="0" w:color="auto"/>
              <w:right w:val="single" w:sz="4" w:space="0" w:color="auto"/>
            </w:tcBorders>
            <w:vAlign w:val="center"/>
            <w:hideMark/>
          </w:tcPr>
          <w:p w14:paraId="6D709C27"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4238379"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25</w:t>
            </w:r>
          </w:p>
        </w:tc>
        <w:tc>
          <w:tcPr>
            <w:tcW w:w="1508" w:type="dxa"/>
            <w:tcBorders>
              <w:top w:val="single" w:sz="4" w:space="0" w:color="auto"/>
              <w:left w:val="single" w:sz="4" w:space="0" w:color="auto"/>
              <w:bottom w:val="single" w:sz="4" w:space="0" w:color="auto"/>
              <w:right w:val="single" w:sz="4" w:space="0" w:color="auto"/>
            </w:tcBorders>
            <w:vAlign w:val="center"/>
          </w:tcPr>
          <w:p w14:paraId="317783D0" w14:textId="7DB10425" w:rsidR="00FA6E17" w:rsidRPr="0032223D" w:rsidRDefault="00A159C6">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15</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10887A5"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r>
      <w:tr w:rsidR="00FA6E17" w:rsidRPr="0032223D" w14:paraId="0754EB7D" w14:textId="77777777" w:rsidTr="00772BAC">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32B7D108" w14:textId="77777777" w:rsidR="00FA6E17" w:rsidRPr="0032223D" w:rsidRDefault="00FA6E17">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Section Two:</w:t>
            </w:r>
          </w:p>
          <w:p w14:paraId="50DAF972" w14:textId="77777777" w:rsidR="00FA6E17" w:rsidRPr="0032223D" w:rsidRDefault="00FA6E17">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14:paraId="7BA06693" w14:textId="638A92A6" w:rsidR="00FA6E17" w:rsidRPr="0032223D" w:rsidRDefault="00C2130D">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4</w:t>
            </w:r>
          </w:p>
        </w:tc>
        <w:tc>
          <w:tcPr>
            <w:tcW w:w="1508" w:type="dxa"/>
            <w:tcBorders>
              <w:top w:val="single" w:sz="4" w:space="0" w:color="auto"/>
              <w:left w:val="single" w:sz="4" w:space="0" w:color="auto"/>
              <w:bottom w:val="single" w:sz="4" w:space="0" w:color="auto"/>
              <w:right w:val="single" w:sz="4" w:space="0" w:color="auto"/>
            </w:tcBorders>
            <w:vAlign w:val="center"/>
          </w:tcPr>
          <w:p w14:paraId="538BFF46" w14:textId="5628CFFB" w:rsidR="00FA6E17" w:rsidRPr="0032223D" w:rsidRDefault="00C2130D">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4</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CCD1398" w14:textId="5E2FF8AC" w:rsidR="00FA6E17" w:rsidRPr="0032223D" w:rsidRDefault="008862CB" w:rsidP="008862CB">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120</w:t>
            </w:r>
          </w:p>
        </w:tc>
        <w:tc>
          <w:tcPr>
            <w:tcW w:w="1508" w:type="dxa"/>
            <w:tcBorders>
              <w:top w:val="single" w:sz="4" w:space="0" w:color="auto"/>
              <w:left w:val="single" w:sz="4" w:space="0" w:color="auto"/>
              <w:bottom w:val="single" w:sz="4" w:space="0" w:color="auto"/>
              <w:right w:val="single" w:sz="4" w:space="0" w:color="auto"/>
            </w:tcBorders>
            <w:vAlign w:val="center"/>
          </w:tcPr>
          <w:p w14:paraId="22758F07" w14:textId="3126CF27" w:rsidR="00FA6E17" w:rsidRPr="0032223D" w:rsidRDefault="00A159C6">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1</w:t>
            </w:r>
            <w:r w:rsidR="009C0CDA">
              <w:rPr>
                <w:rFonts w:ascii="Arial" w:hAnsi="Arial" w:cs="Arial"/>
                <w:spacing w:val="-2"/>
                <w:sz w:val="23"/>
                <w:szCs w:val="23"/>
              </w:rPr>
              <w:t>33</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2FCCD19"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70</w:t>
            </w:r>
          </w:p>
        </w:tc>
      </w:tr>
      <w:tr w:rsidR="00FA6E17" w:rsidRPr="0032223D" w14:paraId="4E8DAB8F" w14:textId="77777777" w:rsidTr="00772BAC">
        <w:trPr>
          <w:jc w:val="center"/>
        </w:trPr>
        <w:tc>
          <w:tcPr>
            <w:tcW w:w="2009" w:type="dxa"/>
            <w:tcBorders>
              <w:top w:val="single" w:sz="4" w:space="0" w:color="auto"/>
              <w:left w:val="single" w:sz="4" w:space="0" w:color="auto"/>
              <w:bottom w:val="single" w:sz="4" w:space="0" w:color="auto"/>
              <w:right w:val="single" w:sz="4" w:space="0" w:color="auto"/>
            </w:tcBorders>
            <w:vAlign w:val="center"/>
            <w:hideMark/>
          </w:tcPr>
          <w:p w14:paraId="5FDABEC0" w14:textId="77777777" w:rsidR="00FA6E17" w:rsidRPr="0032223D" w:rsidRDefault="00FA6E17">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Section Three:</w:t>
            </w:r>
          </w:p>
          <w:p w14:paraId="65D4A942" w14:textId="77777777" w:rsidR="00FA6E17" w:rsidRPr="0032223D" w:rsidRDefault="00FA6E17">
            <w:pPr>
              <w:tabs>
                <w:tab w:val="clear" w:pos="720"/>
                <w:tab w:val="left" w:pos="900"/>
              </w:tabs>
              <w:suppressAutoHyphens/>
              <w:spacing w:line="256" w:lineRule="auto"/>
              <w:rPr>
                <w:rFonts w:ascii="Arial" w:hAnsi="Arial" w:cs="Arial"/>
                <w:spacing w:val="-2"/>
                <w:sz w:val="19"/>
                <w:szCs w:val="19"/>
              </w:rPr>
            </w:pPr>
            <w:r w:rsidRPr="0032223D">
              <w:rPr>
                <w:rFonts w:ascii="Arial" w:hAnsi="Arial" w:cs="Arial"/>
                <w:spacing w:val="-2"/>
                <w:sz w:val="19"/>
                <w:szCs w:val="19"/>
              </w:rPr>
              <w:t>Extended answer</w:t>
            </w:r>
          </w:p>
        </w:tc>
        <w:tc>
          <w:tcPr>
            <w:tcW w:w="1508" w:type="dxa"/>
            <w:tcBorders>
              <w:top w:val="single" w:sz="4" w:space="0" w:color="auto"/>
              <w:left w:val="single" w:sz="4" w:space="0" w:color="auto"/>
              <w:bottom w:val="single" w:sz="4" w:space="0" w:color="auto"/>
              <w:right w:val="single" w:sz="4" w:space="0" w:color="auto"/>
            </w:tcBorders>
            <w:vAlign w:val="center"/>
            <w:hideMark/>
          </w:tcPr>
          <w:p w14:paraId="2A6E3D31"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622E5013"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5C2C97D"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35</w:t>
            </w:r>
          </w:p>
        </w:tc>
        <w:tc>
          <w:tcPr>
            <w:tcW w:w="1508" w:type="dxa"/>
            <w:tcBorders>
              <w:top w:val="single" w:sz="4" w:space="0" w:color="auto"/>
              <w:left w:val="single" w:sz="4" w:space="0" w:color="auto"/>
              <w:bottom w:val="single" w:sz="4" w:space="0" w:color="auto"/>
              <w:right w:val="single" w:sz="4" w:space="0" w:color="auto"/>
            </w:tcBorders>
            <w:vAlign w:val="center"/>
          </w:tcPr>
          <w:p w14:paraId="3CB8790E" w14:textId="0B3B084C" w:rsidR="00FA6E17" w:rsidRPr="0032223D" w:rsidRDefault="00A159C6">
            <w:pPr>
              <w:tabs>
                <w:tab w:val="left" w:pos="-720"/>
              </w:tabs>
              <w:suppressAutoHyphens/>
              <w:spacing w:before="80" w:line="256" w:lineRule="auto"/>
              <w:ind w:left="720" w:hanging="720"/>
              <w:jc w:val="center"/>
              <w:rPr>
                <w:rFonts w:ascii="Arial" w:hAnsi="Arial" w:cs="Arial"/>
                <w:spacing w:val="-2"/>
                <w:sz w:val="23"/>
                <w:szCs w:val="23"/>
              </w:rPr>
            </w:pPr>
            <w:r>
              <w:rPr>
                <w:rFonts w:ascii="Arial" w:hAnsi="Arial" w:cs="Arial"/>
                <w:spacing w:val="-2"/>
                <w:sz w:val="23"/>
                <w:szCs w:val="23"/>
              </w:rPr>
              <w:t>30</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C08F437"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rPr>
            </w:pPr>
            <w:r w:rsidRPr="0032223D">
              <w:rPr>
                <w:rFonts w:ascii="Arial" w:hAnsi="Arial" w:cs="Arial"/>
                <w:spacing w:val="-2"/>
                <w:sz w:val="23"/>
                <w:szCs w:val="23"/>
              </w:rPr>
              <w:t>15</w:t>
            </w:r>
          </w:p>
        </w:tc>
      </w:tr>
      <w:tr w:rsidR="00FA6E17" w:rsidRPr="0032223D" w14:paraId="7413FAB3" w14:textId="77777777" w:rsidTr="00FA6E17">
        <w:trPr>
          <w:jc w:val="center"/>
        </w:trPr>
        <w:tc>
          <w:tcPr>
            <w:tcW w:w="8042" w:type="dxa"/>
            <w:gridSpan w:val="5"/>
            <w:tcBorders>
              <w:top w:val="single" w:sz="4" w:space="0" w:color="auto"/>
              <w:left w:val="nil"/>
              <w:bottom w:val="nil"/>
              <w:right w:val="single" w:sz="4" w:space="0" w:color="auto"/>
            </w:tcBorders>
            <w:vAlign w:val="center"/>
          </w:tcPr>
          <w:p w14:paraId="2BFB7507"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highlight w:val="lightGray"/>
              </w:rPr>
            </w:pPr>
          </w:p>
        </w:tc>
        <w:tc>
          <w:tcPr>
            <w:tcW w:w="1509" w:type="dxa"/>
            <w:tcBorders>
              <w:top w:val="single" w:sz="4" w:space="0" w:color="auto"/>
              <w:left w:val="single" w:sz="4" w:space="0" w:color="auto"/>
              <w:bottom w:val="single" w:sz="4" w:space="0" w:color="auto"/>
              <w:right w:val="single" w:sz="6" w:space="0" w:color="auto"/>
            </w:tcBorders>
            <w:vAlign w:val="center"/>
            <w:hideMark/>
          </w:tcPr>
          <w:p w14:paraId="68C54C7B" w14:textId="77777777" w:rsidR="00FA6E17" w:rsidRPr="0032223D" w:rsidRDefault="00FA6E17">
            <w:pPr>
              <w:tabs>
                <w:tab w:val="left" w:pos="-720"/>
              </w:tabs>
              <w:suppressAutoHyphens/>
              <w:spacing w:before="80" w:line="256" w:lineRule="auto"/>
              <w:ind w:left="720" w:hanging="720"/>
              <w:jc w:val="center"/>
              <w:rPr>
                <w:rFonts w:ascii="Arial" w:hAnsi="Arial" w:cs="Arial"/>
                <w:spacing w:val="-2"/>
                <w:sz w:val="23"/>
                <w:szCs w:val="23"/>
                <w:highlight w:val="lightGray"/>
              </w:rPr>
            </w:pPr>
            <w:r w:rsidRPr="0032223D">
              <w:rPr>
                <w:rFonts w:ascii="Arial" w:hAnsi="Arial" w:cs="Arial"/>
                <w:spacing w:val="-2"/>
                <w:sz w:val="23"/>
                <w:szCs w:val="23"/>
              </w:rPr>
              <w:t>100</w:t>
            </w:r>
          </w:p>
        </w:tc>
      </w:tr>
    </w:tbl>
    <w:p w14:paraId="3D859412" w14:textId="77777777" w:rsidR="00FA6E17" w:rsidRPr="0032223D" w:rsidRDefault="00FA6E17" w:rsidP="00FA6E17">
      <w:pPr>
        <w:tabs>
          <w:tab w:val="left" w:pos="-720"/>
        </w:tabs>
        <w:suppressAutoHyphens/>
        <w:ind w:left="720" w:hanging="720"/>
        <w:rPr>
          <w:rFonts w:ascii="Arial" w:hAnsi="Arial" w:cs="Arial"/>
          <w:spacing w:val="-2"/>
          <w:sz w:val="15"/>
          <w:szCs w:val="15"/>
        </w:rPr>
      </w:pPr>
    </w:p>
    <w:p w14:paraId="488E57DF" w14:textId="77777777" w:rsidR="00FA6E17" w:rsidRPr="0032223D" w:rsidRDefault="00FA6E17" w:rsidP="00FA6E17">
      <w:pPr>
        <w:rPr>
          <w:rFonts w:ascii="Arial" w:hAnsi="Arial" w:cs="Arial"/>
          <w:i/>
          <w:iCs/>
          <w:sz w:val="23"/>
          <w:szCs w:val="23"/>
        </w:rPr>
      </w:pPr>
    </w:p>
    <w:p w14:paraId="17CDDDFB" w14:textId="77777777" w:rsidR="00FA6E17" w:rsidRPr="0032223D" w:rsidRDefault="00FA6E17" w:rsidP="00FA6E17">
      <w:pPr>
        <w:spacing w:after="200" w:line="276" w:lineRule="auto"/>
        <w:rPr>
          <w:rFonts w:ascii="Calibri" w:hAnsi="Calibri" w:cs="Calibri"/>
          <w:sz w:val="23"/>
          <w:szCs w:val="23"/>
        </w:rPr>
      </w:pPr>
    </w:p>
    <w:p w14:paraId="4FC9A31A" w14:textId="77777777" w:rsidR="00FA6E17" w:rsidRPr="0032223D" w:rsidRDefault="00FA6E17" w:rsidP="00FA6E17">
      <w:pPr>
        <w:tabs>
          <w:tab w:val="clear" w:pos="720"/>
          <w:tab w:val="right" w:pos="9450"/>
        </w:tabs>
        <w:rPr>
          <w:rFonts w:ascii="Arial" w:hAnsi="Arial" w:cs="Arial"/>
          <w:spacing w:val="-2"/>
          <w:sz w:val="23"/>
          <w:szCs w:val="23"/>
        </w:rPr>
      </w:pPr>
      <w:r w:rsidRPr="0032223D">
        <w:rPr>
          <w:rFonts w:ascii="Arial" w:hAnsi="Arial" w:cs="Arial"/>
          <w:spacing w:val="-2"/>
          <w:sz w:val="23"/>
          <w:szCs w:val="23"/>
        </w:rPr>
        <w:br w:type="page"/>
      </w:r>
    </w:p>
    <w:p w14:paraId="0582E9C6" w14:textId="77777777" w:rsidR="00FA6E17" w:rsidRPr="0032223D" w:rsidRDefault="00FA6E17" w:rsidP="00FA6E17">
      <w:pPr>
        <w:tabs>
          <w:tab w:val="clear" w:pos="720"/>
          <w:tab w:val="right" w:pos="9450"/>
        </w:tabs>
        <w:rPr>
          <w:rFonts w:ascii="Arial" w:hAnsi="Arial" w:cs="Arial"/>
          <w:b/>
          <w:bCs/>
          <w:sz w:val="23"/>
          <w:szCs w:val="23"/>
        </w:rPr>
      </w:pPr>
      <w:r w:rsidRPr="0032223D">
        <w:rPr>
          <w:rFonts w:ascii="Arial" w:hAnsi="Arial" w:cs="Arial"/>
          <w:b/>
          <w:bCs/>
          <w:sz w:val="23"/>
          <w:szCs w:val="23"/>
        </w:rPr>
        <w:lastRenderedPageBreak/>
        <w:t>Section One: Multiple-choice</w:t>
      </w:r>
      <w:r w:rsidRPr="0032223D">
        <w:rPr>
          <w:rFonts w:ascii="Arial" w:hAnsi="Arial" w:cs="Arial"/>
          <w:b/>
          <w:bCs/>
          <w:sz w:val="23"/>
          <w:szCs w:val="23"/>
        </w:rPr>
        <w:tab/>
        <w:t>15% (15 Marks)</w:t>
      </w:r>
    </w:p>
    <w:p w14:paraId="0A4F15CB" w14:textId="77777777" w:rsidR="00FA6E17" w:rsidRPr="0032223D" w:rsidRDefault="00FA6E17" w:rsidP="00FA6E17">
      <w:pPr>
        <w:tabs>
          <w:tab w:val="clear" w:pos="720"/>
          <w:tab w:val="right" w:pos="9450"/>
        </w:tabs>
        <w:rPr>
          <w:rFonts w:ascii="Arial" w:hAnsi="Arial" w:cs="Arial"/>
          <w:sz w:val="23"/>
          <w:szCs w:val="23"/>
        </w:rPr>
      </w:pPr>
    </w:p>
    <w:p w14:paraId="1703BD74" w14:textId="702F6614" w:rsidR="00FA6E17" w:rsidRPr="00AD5765" w:rsidRDefault="00FA6E17" w:rsidP="00A32AD8">
      <w:pPr>
        <w:suppressAutoHyphens/>
        <w:jc w:val="both"/>
        <w:rPr>
          <w:rFonts w:ascii="Arial" w:hAnsi="Arial" w:cs="Arial"/>
          <w:sz w:val="22"/>
          <w:szCs w:val="22"/>
        </w:rPr>
      </w:pPr>
      <w:r w:rsidRPr="00AD5765">
        <w:rPr>
          <w:rFonts w:ascii="Arial" w:hAnsi="Arial" w:cs="Arial"/>
          <w:sz w:val="22"/>
          <w:szCs w:val="22"/>
        </w:rPr>
        <w:t xml:space="preserve">This section has </w:t>
      </w:r>
      <w:r w:rsidRPr="00AD5765">
        <w:rPr>
          <w:rFonts w:ascii="Arial" w:hAnsi="Arial" w:cs="Arial"/>
          <w:b/>
          <w:bCs/>
          <w:sz w:val="22"/>
          <w:szCs w:val="22"/>
        </w:rPr>
        <w:t>15</w:t>
      </w:r>
      <w:r w:rsidRPr="00AD5765">
        <w:rPr>
          <w:rFonts w:ascii="Arial" w:hAnsi="Arial" w:cs="Arial"/>
          <w:sz w:val="22"/>
          <w:szCs w:val="22"/>
        </w:rPr>
        <w:t xml:space="preserve"> questions. Answer </w:t>
      </w:r>
      <w:r w:rsidRPr="00AD5765">
        <w:rPr>
          <w:rFonts w:ascii="Arial" w:hAnsi="Arial" w:cs="Arial"/>
          <w:b/>
          <w:sz w:val="22"/>
          <w:szCs w:val="22"/>
        </w:rPr>
        <w:t xml:space="preserve">all </w:t>
      </w:r>
      <w:r w:rsidRPr="00AD5765">
        <w:rPr>
          <w:rFonts w:ascii="Arial" w:hAnsi="Arial" w:cs="Arial"/>
          <w:sz w:val="22"/>
          <w:szCs w:val="22"/>
        </w:rPr>
        <w:t xml:space="preserve">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Each question is worth one mark. Attempt </w:t>
      </w:r>
      <w:r w:rsidRPr="00AD5765">
        <w:rPr>
          <w:rFonts w:ascii="Arial" w:hAnsi="Arial" w:cs="Arial"/>
          <w:b/>
          <w:sz w:val="22"/>
          <w:szCs w:val="22"/>
        </w:rPr>
        <w:t>all</w:t>
      </w:r>
      <w:r w:rsidRPr="00AD5765">
        <w:rPr>
          <w:rFonts w:ascii="Arial" w:hAnsi="Arial" w:cs="Arial"/>
          <w:sz w:val="22"/>
          <w:szCs w:val="22"/>
        </w:rPr>
        <w:t xml:space="preserve"> questions.</w:t>
      </w:r>
      <w:r w:rsidR="005F6C1D">
        <w:rPr>
          <w:rFonts w:ascii="Arial" w:hAnsi="Arial" w:cs="Arial"/>
          <w:sz w:val="22"/>
          <w:szCs w:val="22"/>
        </w:rPr>
        <w:t xml:space="preserve"> Choose the most </w:t>
      </w:r>
      <w:proofErr w:type="gramStart"/>
      <w:r w:rsidR="005F6C1D">
        <w:rPr>
          <w:rFonts w:ascii="Arial" w:hAnsi="Arial" w:cs="Arial"/>
          <w:sz w:val="22"/>
          <w:szCs w:val="22"/>
        </w:rPr>
        <w:t>correct  answer</w:t>
      </w:r>
      <w:proofErr w:type="gramEnd"/>
      <w:r w:rsidR="005F6C1D">
        <w:rPr>
          <w:rFonts w:ascii="Arial" w:hAnsi="Arial" w:cs="Arial"/>
          <w:sz w:val="22"/>
          <w:szCs w:val="22"/>
        </w:rPr>
        <w:t>.</w:t>
      </w:r>
    </w:p>
    <w:p w14:paraId="0587C12B" w14:textId="77777777" w:rsidR="00FA6E17" w:rsidRPr="00AD5765" w:rsidRDefault="00FA6E17" w:rsidP="00A32AD8">
      <w:pPr>
        <w:suppressAutoHyphens/>
        <w:jc w:val="both"/>
        <w:rPr>
          <w:rFonts w:ascii="Arial" w:hAnsi="Arial" w:cs="Arial"/>
          <w:sz w:val="22"/>
          <w:szCs w:val="22"/>
        </w:rPr>
      </w:pPr>
    </w:p>
    <w:p w14:paraId="440A40AC" w14:textId="77777777" w:rsidR="00FA6E17" w:rsidRPr="00AD5765" w:rsidRDefault="00FA6E17" w:rsidP="00FA6E17">
      <w:pPr>
        <w:rPr>
          <w:rFonts w:ascii="Arial" w:hAnsi="Arial" w:cs="Arial"/>
          <w:sz w:val="22"/>
          <w:szCs w:val="22"/>
        </w:rPr>
      </w:pPr>
      <w:r w:rsidRPr="00AD5765">
        <w:rPr>
          <w:rFonts w:ascii="Arial" w:hAnsi="Arial" w:cs="Arial"/>
          <w:sz w:val="22"/>
          <w:szCs w:val="22"/>
        </w:rPr>
        <w:t>Suggested working time for this section is 25 minutes.</w:t>
      </w:r>
    </w:p>
    <w:p w14:paraId="585FED36" w14:textId="77777777" w:rsidR="00FA6E17" w:rsidRPr="0032223D" w:rsidRDefault="00FA6E17" w:rsidP="00FA6E17">
      <w:pPr>
        <w:pStyle w:val="BodyText"/>
        <w:pBdr>
          <w:bottom w:val="single" w:sz="4" w:space="1" w:color="auto"/>
        </w:pBdr>
        <w:tabs>
          <w:tab w:val="clear" w:pos="-720"/>
        </w:tabs>
        <w:suppressAutoHyphens w:val="0"/>
        <w:autoSpaceDE w:val="0"/>
        <w:autoSpaceDN w:val="0"/>
        <w:adjustRightInd w:val="0"/>
        <w:rPr>
          <w:rFonts w:cs="Times New Roman"/>
          <w:b w:val="0"/>
          <w:bCs w:val="0"/>
          <w:spacing w:val="0"/>
          <w:sz w:val="21"/>
          <w:szCs w:val="21"/>
          <w:lang w:val="en-AU"/>
        </w:rPr>
      </w:pPr>
    </w:p>
    <w:p w14:paraId="4D922493" w14:textId="77777777" w:rsidR="00756B3F" w:rsidRPr="007E0889" w:rsidRDefault="00756B3F" w:rsidP="00FA6E17">
      <w:pPr>
        <w:pStyle w:val="NoSpacing1"/>
        <w:spacing w:line="276" w:lineRule="auto"/>
        <w:rPr>
          <w:sz w:val="23"/>
          <w:szCs w:val="23"/>
        </w:rPr>
      </w:pPr>
    </w:p>
    <w:p w14:paraId="184888C2" w14:textId="2D7E5A0F" w:rsidR="00FA6E17" w:rsidRPr="00AD5765" w:rsidRDefault="00FA6E17" w:rsidP="00FA6E17">
      <w:pPr>
        <w:pStyle w:val="NoSpacing1"/>
        <w:spacing w:line="276" w:lineRule="auto"/>
        <w:jc w:val="both"/>
        <w:rPr>
          <w:rFonts w:ascii="Arial" w:hAnsi="Arial" w:cs="Arial"/>
          <w:sz w:val="22"/>
          <w:szCs w:val="22"/>
        </w:rPr>
      </w:pPr>
    </w:p>
    <w:p w14:paraId="39AA9E7A" w14:textId="708524A9" w:rsidR="00FA6E17" w:rsidRPr="00AD5765" w:rsidRDefault="0032723E" w:rsidP="00772BAC">
      <w:pPr>
        <w:pStyle w:val="NoSpacing1"/>
        <w:numPr>
          <w:ilvl w:val="0"/>
          <w:numId w:val="3"/>
        </w:numPr>
        <w:tabs>
          <w:tab w:val="clear" w:pos="720"/>
        </w:tabs>
        <w:spacing w:line="276" w:lineRule="auto"/>
        <w:jc w:val="both"/>
        <w:rPr>
          <w:rFonts w:ascii="Arial" w:hAnsi="Arial" w:cs="Arial"/>
          <w:sz w:val="22"/>
          <w:szCs w:val="22"/>
        </w:rPr>
      </w:pPr>
      <w:r w:rsidRPr="00AD5765">
        <w:rPr>
          <w:rFonts w:ascii="Arial" w:hAnsi="Arial" w:cs="Arial"/>
          <w:sz w:val="22"/>
          <w:szCs w:val="22"/>
        </w:rPr>
        <w:t xml:space="preserve">Financial institutions </w:t>
      </w:r>
      <w:r w:rsidR="00AE7309" w:rsidRPr="00AD5765">
        <w:rPr>
          <w:rFonts w:ascii="Arial" w:hAnsi="Arial" w:cs="Arial"/>
          <w:sz w:val="22"/>
          <w:szCs w:val="22"/>
        </w:rPr>
        <w:t>may ask for collateral</w:t>
      </w:r>
      <w:r w:rsidR="004173AA" w:rsidRPr="00AD5765">
        <w:rPr>
          <w:rFonts w:ascii="Arial" w:hAnsi="Arial" w:cs="Arial"/>
          <w:sz w:val="22"/>
          <w:szCs w:val="22"/>
        </w:rPr>
        <w:t xml:space="preserve"> in </w:t>
      </w:r>
      <w:r w:rsidR="00AB7A76" w:rsidRPr="00AD5765">
        <w:rPr>
          <w:rFonts w:ascii="Arial" w:hAnsi="Arial" w:cs="Arial"/>
          <w:sz w:val="22"/>
          <w:szCs w:val="22"/>
        </w:rPr>
        <w:t>loan applications</w:t>
      </w:r>
      <w:r w:rsidR="004173AA" w:rsidRPr="00AD5765">
        <w:rPr>
          <w:rFonts w:ascii="Arial" w:hAnsi="Arial" w:cs="Arial"/>
          <w:sz w:val="22"/>
          <w:szCs w:val="22"/>
        </w:rPr>
        <w:t xml:space="preserve"> to</w:t>
      </w:r>
    </w:p>
    <w:p w14:paraId="3E999D34" w14:textId="77777777" w:rsidR="004173AA" w:rsidRPr="00AD5765" w:rsidRDefault="004173AA" w:rsidP="004173AA">
      <w:pPr>
        <w:pStyle w:val="NoSpacing1"/>
        <w:tabs>
          <w:tab w:val="clear" w:pos="720"/>
        </w:tabs>
        <w:spacing w:line="276" w:lineRule="auto"/>
        <w:jc w:val="both"/>
        <w:rPr>
          <w:rFonts w:ascii="Arial" w:hAnsi="Arial" w:cs="Arial"/>
          <w:sz w:val="22"/>
          <w:szCs w:val="22"/>
        </w:rPr>
      </w:pPr>
    </w:p>
    <w:p w14:paraId="3662DB23" w14:textId="49E47012" w:rsidR="004173AA" w:rsidRPr="00AD5765" w:rsidRDefault="004173AA" w:rsidP="00591559">
      <w:pPr>
        <w:pStyle w:val="NoSpacing1"/>
        <w:numPr>
          <w:ilvl w:val="0"/>
          <w:numId w:val="6"/>
        </w:numPr>
        <w:tabs>
          <w:tab w:val="clear" w:pos="720"/>
        </w:tabs>
        <w:spacing w:line="276" w:lineRule="auto"/>
        <w:jc w:val="both"/>
        <w:rPr>
          <w:rFonts w:ascii="Arial" w:hAnsi="Arial" w:cs="Arial"/>
          <w:sz w:val="22"/>
          <w:szCs w:val="22"/>
        </w:rPr>
      </w:pPr>
      <w:r w:rsidRPr="00AD5765">
        <w:rPr>
          <w:rFonts w:ascii="Arial" w:hAnsi="Arial" w:cs="Arial"/>
          <w:sz w:val="22"/>
          <w:szCs w:val="22"/>
        </w:rPr>
        <w:t>minimise the risk to the borrower.</w:t>
      </w:r>
    </w:p>
    <w:p w14:paraId="7A501581" w14:textId="40213330" w:rsidR="004173AA" w:rsidRPr="00AD5765" w:rsidRDefault="004173AA" w:rsidP="00591559">
      <w:pPr>
        <w:pStyle w:val="NoSpacing1"/>
        <w:numPr>
          <w:ilvl w:val="0"/>
          <w:numId w:val="6"/>
        </w:numPr>
        <w:tabs>
          <w:tab w:val="clear" w:pos="720"/>
        </w:tabs>
        <w:spacing w:line="276" w:lineRule="auto"/>
        <w:jc w:val="both"/>
        <w:rPr>
          <w:rFonts w:ascii="Arial" w:hAnsi="Arial" w:cs="Arial"/>
          <w:sz w:val="22"/>
          <w:szCs w:val="22"/>
        </w:rPr>
      </w:pPr>
      <w:r w:rsidRPr="00AD5765">
        <w:rPr>
          <w:rFonts w:ascii="Arial" w:hAnsi="Arial" w:cs="Arial"/>
          <w:sz w:val="22"/>
          <w:szCs w:val="22"/>
        </w:rPr>
        <w:t>minimise the risk to the lender.</w:t>
      </w:r>
    </w:p>
    <w:p w14:paraId="5374AE14" w14:textId="7CF0ED5B" w:rsidR="004173AA" w:rsidRPr="00AD5765" w:rsidRDefault="004173AA" w:rsidP="00591559">
      <w:pPr>
        <w:pStyle w:val="NoSpacing1"/>
        <w:numPr>
          <w:ilvl w:val="0"/>
          <w:numId w:val="6"/>
        </w:numPr>
        <w:tabs>
          <w:tab w:val="clear" w:pos="720"/>
        </w:tabs>
        <w:spacing w:line="276" w:lineRule="auto"/>
        <w:jc w:val="both"/>
        <w:rPr>
          <w:rFonts w:ascii="Arial" w:hAnsi="Arial" w:cs="Arial"/>
          <w:sz w:val="22"/>
          <w:szCs w:val="22"/>
        </w:rPr>
      </w:pPr>
      <w:r w:rsidRPr="00AD5765">
        <w:rPr>
          <w:rFonts w:ascii="Arial" w:hAnsi="Arial" w:cs="Arial"/>
          <w:sz w:val="22"/>
          <w:szCs w:val="22"/>
        </w:rPr>
        <w:t xml:space="preserve">ensure </w:t>
      </w:r>
      <w:r w:rsidR="00756520" w:rsidRPr="00AD5765">
        <w:rPr>
          <w:rFonts w:ascii="Arial" w:hAnsi="Arial" w:cs="Arial"/>
          <w:sz w:val="22"/>
          <w:szCs w:val="22"/>
        </w:rPr>
        <w:t>regular repayments.</w:t>
      </w:r>
    </w:p>
    <w:p w14:paraId="7887E50B" w14:textId="682A3442" w:rsidR="00E40E74" w:rsidRPr="00AD5765" w:rsidRDefault="00703327" w:rsidP="00591559">
      <w:pPr>
        <w:pStyle w:val="NoSpacing1"/>
        <w:numPr>
          <w:ilvl w:val="0"/>
          <w:numId w:val="6"/>
        </w:numPr>
        <w:tabs>
          <w:tab w:val="clear" w:pos="720"/>
        </w:tabs>
        <w:spacing w:line="276" w:lineRule="auto"/>
        <w:jc w:val="both"/>
        <w:rPr>
          <w:rFonts w:ascii="Arial" w:hAnsi="Arial" w:cs="Arial"/>
          <w:sz w:val="22"/>
          <w:szCs w:val="22"/>
        </w:rPr>
      </w:pPr>
      <w:r w:rsidRPr="00AD5765">
        <w:rPr>
          <w:rFonts w:ascii="Arial" w:hAnsi="Arial" w:cs="Arial"/>
          <w:sz w:val="22"/>
          <w:szCs w:val="22"/>
        </w:rPr>
        <w:t>discourage bad debts.</w:t>
      </w:r>
    </w:p>
    <w:p w14:paraId="0B5591C2" w14:textId="5918640E" w:rsidR="00AC0CC8" w:rsidRDefault="00AC0CC8" w:rsidP="00B913D1">
      <w:pPr>
        <w:pStyle w:val="NoSpacing1"/>
        <w:spacing w:line="276" w:lineRule="auto"/>
        <w:jc w:val="both"/>
        <w:rPr>
          <w:rFonts w:ascii="Arial" w:hAnsi="Arial" w:cs="Arial"/>
          <w:sz w:val="22"/>
          <w:szCs w:val="22"/>
        </w:rPr>
      </w:pPr>
    </w:p>
    <w:p w14:paraId="39EC3F1D" w14:textId="54AAC270" w:rsidR="00506676" w:rsidRPr="00506676" w:rsidRDefault="00506676" w:rsidP="00506676">
      <w:pPr>
        <w:pStyle w:val="Normal0"/>
        <w:numPr>
          <w:ilvl w:val="0"/>
          <w:numId w:val="3"/>
        </w:numPr>
        <w:snapToGrid w:val="0"/>
        <w:rPr>
          <w:sz w:val="22"/>
          <w:szCs w:val="22"/>
          <w:lang w:val="en-GB"/>
        </w:rPr>
      </w:pPr>
      <w:r w:rsidRPr="00506676">
        <w:rPr>
          <w:sz w:val="22"/>
          <w:szCs w:val="22"/>
          <w:lang w:val="en-GB"/>
        </w:rPr>
        <w:t xml:space="preserve">Which of the following statements best describes the concept of ‘gearing’ when </w:t>
      </w:r>
      <w:proofErr w:type="gramStart"/>
      <w:r w:rsidRPr="00506676">
        <w:rPr>
          <w:sz w:val="22"/>
          <w:szCs w:val="22"/>
          <w:lang w:val="en-GB"/>
        </w:rPr>
        <w:t>it</w:t>
      </w:r>
      <w:proofErr w:type="gramEnd"/>
      <w:r w:rsidRPr="00506676">
        <w:rPr>
          <w:sz w:val="22"/>
          <w:szCs w:val="22"/>
          <w:lang w:val="en-GB"/>
        </w:rPr>
        <w:t xml:space="preserve"> </w:t>
      </w:r>
    </w:p>
    <w:p w14:paraId="373E1A05" w14:textId="1457128F" w:rsidR="00506676" w:rsidRDefault="00506676" w:rsidP="00506676">
      <w:pPr>
        <w:pStyle w:val="Normal0"/>
        <w:snapToGrid w:val="0"/>
        <w:rPr>
          <w:sz w:val="22"/>
          <w:szCs w:val="22"/>
          <w:lang w:val="en-GB"/>
        </w:rPr>
      </w:pPr>
      <w:r w:rsidRPr="00506676">
        <w:rPr>
          <w:sz w:val="22"/>
          <w:szCs w:val="22"/>
          <w:lang w:val="en-GB"/>
        </w:rPr>
        <w:t xml:space="preserve">     comes to financing a business.</w:t>
      </w:r>
    </w:p>
    <w:p w14:paraId="6B6FB2D7" w14:textId="372CD978" w:rsidR="00506676" w:rsidRDefault="00506676" w:rsidP="00506676">
      <w:pPr>
        <w:pStyle w:val="Normal0"/>
        <w:snapToGrid w:val="0"/>
        <w:rPr>
          <w:sz w:val="22"/>
          <w:szCs w:val="22"/>
          <w:lang w:val="en-GB"/>
        </w:rPr>
      </w:pPr>
    </w:p>
    <w:p w14:paraId="4E9F91B5" w14:textId="308BB04B" w:rsidR="00506676" w:rsidRDefault="00506676" w:rsidP="000946DA">
      <w:pPr>
        <w:pStyle w:val="Normal0"/>
        <w:numPr>
          <w:ilvl w:val="0"/>
          <w:numId w:val="33"/>
        </w:numPr>
        <w:snapToGrid w:val="0"/>
        <w:rPr>
          <w:sz w:val="22"/>
          <w:szCs w:val="22"/>
          <w:lang w:val="en-GB"/>
        </w:rPr>
      </w:pPr>
      <w:r w:rsidRPr="00506676">
        <w:rPr>
          <w:sz w:val="22"/>
          <w:szCs w:val="22"/>
          <w:lang w:val="en-GB"/>
        </w:rPr>
        <w:t>The extent of external borrowings compared to funds provided internally by the owners.</w:t>
      </w:r>
    </w:p>
    <w:p w14:paraId="10A0EC12" w14:textId="6C39527C" w:rsidR="00506676" w:rsidRDefault="00506676" w:rsidP="000946DA">
      <w:pPr>
        <w:pStyle w:val="Normal0"/>
        <w:numPr>
          <w:ilvl w:val="0"/>
          <w:numId w:val="33"/>
        </w:numPr>
        <w:snapToGrid w:val="0"/>
        <w:rPr>
          <w:sz w:val="22"/>
          <w:szCs w:val="22"/>
          <w:lang w:val="en-GB"/>
        </w:rPr>
      </w:pPr>
      <w:r w:rsidRPr="00506676">
        <w:rPr>
          <w:sz w:val="22"/>
          <w:szCs w:val="22"/>
          <w:lang w:val="en-GB"/>
        </w:rPr>
        <w:t>Measured by calculating the quick ratio.</w:t>
      </w:r>
    </w:p>
    <w:p w14:paraId="6D2AB031" w14:textId="77777777" w:rsidR="00506676" w:rsidRPr="00506676" w:rsidRDefault="00506676" w:rsidP="000946DA">
      <w:pPr>
        <w:pStyle w:val="Normal0"/>
        <w:numPr>
          <w:ilvl w:val="0"/>
          <w:numId w:val="33"/>
        </w:numPr>
        <w:snapToGrid w:val="0"/>
        <w:rPr>
          <w:sz w:val="22"/>
          <w:szCs w:val="22"/>
          <w:lang w:val="en-GB"/>
        </w:rPr>
      </w:pPr>
      <w:r w:rsidRPr="00506676">
        <w:rPr>
          <w:sz w:val="22"/>
          <w:szCs w:val="22"/>
          <w:lang w:val="en-GB"/>
        </w:rPr>
        <w:t>It is a strategy used by management to solve a liquidity problem.</w:t>
      </w:r>
    </w:p>
    <w:p w14:paraId="6E1E5728" w14:textId="7924A953" w:rsidR="00506676" w:rsidRPr="00506676" w:rsidRDefault="00506676" w:rsidP="000946DA">
      <w:pPr>
        <w:pStyle w:val="Normal0"/>
        <w:numPr>
          <w:ilvl w:val="0"/>
          <w:numId w:val="33"/>
        </w:numPr>
        <w:snapToGrid w:val="0"/>
        <w:rPr>
          <w:sz w:val="22"/>
          <w:szCs w:val="22"/>
          <w:lang w:val="en-GB"/>
        </w:rPr>
      </w:pPr>
      <w:r w:rsidRPr="00506676">
        <w:rPr>
          <w:sz w:val="22"/>
          <w:szCs w:val="22"/>
          <w:lang w:val="en-GB"/>
        </w:rPr>
        <w:t>When a business has greater debt than equity.</w:t>
      </w:r>
    </w:p>
    <w:p w14:paraId="3166F715" w14:textId="1181919F" w:rsidR="00772BAC" w:rsidRPr="00506676" w:rsidRDefault="00772BAC" w:rsidP="00506676">
      <w:pPr>
        <w:pStyle w:val="Normal0"/>
        <w:snapToGrid w:val="0"/>
        <w:rPr>
          <w:sz w:val="22"/>
          <w:szCs w:val="22"/>
          <w:lang w:val="en-GB"/>
        </w:rPr>
      </w:pPr>
    </w:p>
    <w:p w14:paraId="363378F6" w14:textId="6A8D28C6" w:rsidR="00772BAC" w:rsidRPr="00AD5765" w:rsidRDefault="00CF7021" w:rsidP="00F074BB">
      <w:pPr>
        <w:pStyle w:val="NoSpacing1"/>
        <w:numPr>
          <w:ilvl w:val="0"/>
          <w:numId w:val="3"/>
        </w:numPr>
        <w:tabs>
          <w:tab w:val="clear" w:pos="720"/>
        </w:tabs>
        <w:ind w:left="357" w:hanging="357"/>
        <w:rPr>
          <w:rFonts w:ascii="Arial" w:hAnsi="Arial" w:cs="Arial"/>
          <w:sz w:val="22"/>
          <w:szCs w:val="22"/>
        </w:rPr>
      </w:pPr>
      <w:r w:rsidRPr="00AD5765">
        <w:rPr>
          <w:rFonts w:ascii="Arial" w:hAnsi="Arial" w:cs="Arial"/>
          <w:sz w:val="22"/>
          <w:szCs w:val="22"/>
        </w:rPr>
        <w:t xml:space="preserve">The accounting entity </w:t>
      </w:r>
      <w:r w:rsidR="00D44275" w:rsidRPr="00AD5765">
        <w:rPr>
          <w:rFonts w:ascii="Arial" w:hAnsi="Arial" w:cs="Arial"/>
          <w:sz w:val="22"/>
          <w:szCs w:val="22"/>
        </w:rPr>
        <w:t>concept</w:t>
      </w:r>
      <w:r w:rsidR="00B226AF" w:rsidRPr="00AD5765">
        <w:rPr>
          <w:rFonts w:ascii="Arial" w:hAnsi="Arial" w:cs="Arial"/>
          <w:sz w:val="22"/>
          <w:szCs w:val="22"/>
        </w:rPr>
        <w:t xml:space="preserve"> is important because</w:t>
      </w:r>
      <w:r w:rsidR="00F074BB" w:rsidRPr="00AD5765">
        <w:rPr>
          <w:rFonts w:ascii="Arial" w:hAnsi="Arial" w:cs="Arial"/>
          <w:sz w:val="22"/>
          <w:szCs w:val="22"/>
        </w:rPr>
        <w:br/>
      </w:r>
    </w:p>
    <w:p w14:paraId="01358A8D" w14:textId="36A6A740" w:rsidR="00F074BB" w:rsidRPr="00AD5765" w:rsidRDefault="005F1F48" w:rsidP="000946DA">
      <w:pPr>
        <w:pStyle w:val="NoSpacing1"/>
        <w:numPr>
          <w:ilvl w:val="0"/>
          <w:numId w:val="7"/>
        </w:numPr>
        <w:tabs>
          <w:tab w:val="clear" w:pos="720"/>
        </w:tabs>
        <w:rPr>
          <w:rFonts w:ascii="Arial" w:hAnsi="Arial" w:cs="Arial"/>
          <w:sz w:val="22"/>
          <w:szCs w:val="22"/>
        </w:rPr>
      </w:pPr>
      <w:r w:rsidRPr="00AD5765">
        <w:rPr>
          <w:rFonts w:ascii="Arial" w:hAnsi="Arial" w:cs="Arial"/>
          <w:sz w:val="22"/>
          <w:szCs w:val="22"/>
        </w:rPr>
        <w:t>it influences the</w:t>
      </w:r>
      <w:r w:rsidR="00B2324C" w:rsidRPr="00AD5765">
        <w:rPr>
          <w:rFonts w:ascii="Arial" w:hAnsi="Arial" w:cs="Arial"/>
          <w:sz w:val="22"/>
          <w:szCs w:val="22"/>
        </w:rPr>
        <w:t xml:space="preserve"> </w:t>
      </w:r>
      <w:r w:rsidR="00346DC7" w:rsidRPr="00AD5765">
        <w:rPr>
          <w:rFonts w:ascii="Arial" w:hAnsi="Arial" w:cs="Arial"/>
          <w:sz w:val="22"/>
          <w:szCs w:val="22"/>
        </w:rPr>
        <w:t xml:space="preserve">financial statements that represent the </w:t>
      </w:r>
      <w:r w:rsidR="00E859E0" w:rsidRPr="00AD5765">
        <w:rPr>
          <w:rFonts w:ascii="Arial" w:hAnsi="Arial" w:cs="Arial"/>
          <w:sz w:val="22"/>
          <w:szCs w:val="22"/>
        </w:rPr>
        <w:t xml:space="preserve">financial </w:t>
      </w:r>
      <w:r w:rsidR="00346DC7" w:rsidRPr="00AD5765">
        <w:rPr>
          <w:rFonts w:ascii="Arial" w:hAnsi="Arial" w:cs="Arial"/>
          <w:sz w:val="22"/>
          <w:szCs w:val="22"/>
        </w:rPr>
        <w:t>state of the business.</w:t>
      </w:r>
    </w:p>
    <w:p w14:paraId="609452AD" w14:textId="71F1AA0E" w:rsidR="00402F78" w:rsidRPr="00AD5765" w:rsidRDefault="00402F78" w:rsidP="000946DA">
      <w:pPr>
        <w:pStyle w:val="NoSpacing1"/>
        <w:numPr>
          <w:ilvl w:val="0"/>
          <w:numId w:val="7"/>
        </w:numPr>
        <w:tabs>
          <w:tab w:val="clear" w:pos="720"/>
        </w:tabs>
        <w:rPr>
          <w:rFonts w:ascii="Arial" w:hAnsi="Arial" w:cs="Arial"/>
          <w:sz w:val="22"/>
          <w:szCs w:val="22"/>
        </w:rPr>
      </w:pPr>
      <w:r w:rsidRPr="00AD5765">
        <w:rPr>
          <w:rFonts w:ascii="Arial" w:hAnsi="Arial" w:cs="Arial"/>
          <w:sz w:val="22"/>
          <w:szCs w:val="22"/>
        </w:rPr>
        <w:t xml:space="preserve">all records </w:t>
      </w:r>
      <w:r w:rsidR="00D05DBC" w:rsidRPr="00AD5765">
        <w:rPr>
          <w:rFonts w:ascii="Arial" w:hAnsi="Arial" w:cs="Arial"/>
          <w:sz w:val="22"/>
          <w:szCs w:val="22"/>
        </w:rPr>
        <w:t xml:space="preserve">of the business </w:t>
      </w:r>
      <w:r w:rsidRPr="00AD5765">
        <w:rPr>
          <w:rFonts w:ascii="Arial" w:hAnsi="Arial" w:cs="Arial"/>
          <w:sz w:val="22"/>
          <w:szCs w:val="22"/>
        </w:rPr>
        <w:t xml:space="preserve">are to be kept separate </w:t>
      </w:r>
      <w:r w:rsidR="00D05DBC" w:rsidRPr="00AD5765">
        <w:rPr>
          <w:rFonts w:ascii="Arial" w:hAnsi="Arial" w:cs="Arial"/>
          <w:sz w:val="22"/>
          <w:szCs w:val="22"/>
        </w:rPr>
        <w:t xml:space="preserve">and distinct </w:t>
      </w:r>
      <w:r w:rsidRPr="00AD5765">
        <w:rPr>
          <w:rFonts w:ascii="Arial" w:hAnsi="Arial" w:cs="Arial"/>
          <w:sz w:val="22"/>
          <w:szCs w:val="22"/>
        </w:rPr>
        <w:t>from the owners of the business</w:t>
      </w:r>
      <w:r w:rsidR="00D05DBC" w:rsidRPr="00AD5765">
        <w:rPr>
          <w:rFonts w:ascii="Arial" w:hAnsi="Arial" w:cs="Arial"/>
          <w:sz w:val="22"/>
          <w:szCs w:val="22"/>
        </w:rPr>
        <w:t>.</w:t>
      </w:r>
    </w:p>
    <w:p w14:paraId="644B3A79" w14:textId="0436150E" w:rsidR="00D05DBC" w:rsidRPr="00AD5765" w:rsidRDefault="001F15C5" w:rsidP="000946DA">
      <w:pPr>
        <w:pStyle w:val="NoSpacing1"/>
        <w:numPr>
          <w:ilvl w:val="0"/>
          <w:numId w:val="7"/>
        </w:numPr>
        <w:tabs>
          <w:tab w:val="clear" w:pos="720"/>
        </w:tabs>
        <w:rPr>
          <w:rFonts w:ascii="Arial" w:hAnsi="Arial" w:cs="Arial"/>
          <w:sz w:val="22"/>
          <w:szCs w:val="22"/>
        </w:rPr>
      </w:pPr>
      <w:r w:rsidRPr="00AD5765">
        <w:rPr>
          <w:rFonts w:ascii="Arial" w:hAnsi="Arial" w:cs="Arial"/>
          <w:sz w:val="22"/>
          <w:szCs w:val="22"/>
        </w:rPr>
        <w:t>all</w:t>
      </w:r>
      <w:r w:rsidR="009133BE" w:rsidRPr="00AD5765">
        <w:rPr>
          <w:rFonts w:ascii="Arial" w:hAnsi="Arial" w:cs="Arial"/>
          <w:sz w:val="22"/>
          <w:szCs w:val="22"/>
        </w:rPr>
        <w:t xml:space="preserve"> business decisions should be made from the point of view of the owners of the business</w:t>
      </w:r>
      <w:r w:rsidR="005A4674" w:rsidRPr="00AD5765">
        <w:rPr>
          <w:rFonts w:ascii="Arial" w:hAnsi="Arial" w:cs="Arial"/>
          <w:sz w:val="22"/>
          <w:szCs w:val="22"/>
        </w:rPr>
        <w:t xml:space="preserve"> and not the entity itself.</w:t>
      </w:r>
    </w:p>
    <w:p w14:paraId="32D91F1D" w14:textId="556E5F2B" w:rsidR="00D5011A" w:rsidRPr="00AD5765" w:rsidRDefault="00B3046B" w:rsidP="000946DA">
      <w:pPr>
        <w:pStyle w:val="NoSpacing1"/>
        <w:numPr>
          <w:ilvl w:val="0"/>
          <w:numId w:val="7"/>
        </w:numPr>
        <w:tabs>
          <w:tab w:val="clear" w:pos="720"/>
        </w:tabs>
        <w:rPr>
          <w:rFonts w:ascii="Arial" w:hAnsi="Arial" w:cs="Arial"/>
          <w:sz w:val="22"/>
          <w:szCs w:val="22"/>
        </w:rPr>
      </w:pPr>
      <w:r w:rsidRPr="00AD5765">
        <w:rPr>
          <w:rFonts w:ascii="Arial" w:hAnsi="Arial" w:cs="Arial"/>
          <w:sz w:val="22"/>
          <w:szCs w:val="22"/>
        </w:rPr>
        <w:t xml:space="preserve">it </w:t>
      </w:r>
      <w:r w:rsidR="00DE33D6" w:rsidRPr="00AD5765">
        <w:rPr>
          <w:rFonts w:ascii="Arial" w:hAnsi="Arial" w:cs="Arial"/>
          <w:sz w:val="22"/>
          <w:szCs w:val="22"/>
        </w:rPr>
        <w:t>separates liability between the owner of the business and the entity</w:t>
      </w:r>
      <w:r w:rsidR="00A2280F" w:rsidRPr="00AD5765">
        <w:rPr>
          <w:rFonts w:ascii="Arial" w:hAnsi="Arial" w:cs="Arial"/>
          <w:sz w:val="22"/>
          <w:szCs w:val="22"/>
        </w:rPr>
        <w:t xml:space="preserve"> itself</w:t>
      </w:r>
      <w:r w:rsidR="00CC1D38" w:rsidRPr="00AD5765">
        <w:rPr>
          <w:rFonts w:ascii="Arial" w:hAnsi="Arial" w:cs="Arial"/>
          <w:sz w:val="22"/>
          <w:szCs w:val="22"/>
        </w:rPr>
        <w:t xml:space="preserve"> which is important for</w:t>
      </w:r>
      <w:r w:rsidR="000351F0" w:rsidRPr="00AD5765">
        <w:rPr>
          <w:rFonts w:ascii="Arial" w:hAnsi="Arial" w:cs="Arial"/>
          <w:sz w:val="22"/>
          <w:szCs w:val="22"/>
        </w:rPr>
        <w:t xml:space="preserve"> debt responsibility.</w:t>
      </w:r>
    </w:p>
    <w:p w14:paraId="4A37A3E0" w14:textId="77777777" w:rsidR="00772BAC" w:rsidRPr="00AD5765" w:rsidRDefault="00772BAC" w:rsidP="00772BAC">
      <w:pPr>
        <w:pStyle w:val="ListParagraph"/>
        <w:rPr>
          <w:rFonts w:ascii="Arial" w:hAnsi="Arial" w:cs="Arial"/>
          <w:sz w:val="22"/>
          <w:szCs w:val="22"/>
        </w:rPr>
      </w:pPr>
    </w:p>
    <w:p w14:paraId="23C45BCC" w14:textId="3946735B" w:rsidR="00506676" w:rsidRDefault="00506676" w:rsidP="00506676">
      <w:pPr>
        <w:pStyle w:val="Normal0"/>
        <w:numPr>
          <w:ilvl w:val="0"/>
          <w:numId w:val="3"/>
        </w:numPr>
        <w:snapToGrid w:val="0"/>
        <w:rPr>
          <w:sz w:val="22"/>
          <w:szCs w:val="22"/>
          <w:lang w:val="en-GB"/>
        </w:rPr>
      </w:pPr>
      <w:r w:rsidRPr="00506676">
        <w:rPr>
          <w:sz w:val="22"/>
          <w:szCs w:val="22"/>
          <w:lang w:val="en-GB"/>
        </w:rPr>
        <w:t xml:space="preserve">Which of the following statements would </w:t>
      </w:r>
      <w:r w:rsidRPr="00506676">
        <w:rPr>
          <w:b/>
          <w:sz w:val="22"/>
          <w:szCs w:val="22"/>
          <w:u w:val="single"/>
          <w:lang w:val="en-GB"/>
        </w:rPr>
        <w:t xml:space="preserve">not </w:t>
      </w:r>
      <w:r w:rsidRPr="00506676">
        <w:rPr>
          <w:sz w:val="22"/>
          <w:szCs w:val="22"/>
          <w:lang w:val="en-GB"/>
        </w:rPr>
        <w:t>be correct?</w:t>
      </w:r>
    </w:p>
    <w:p w14:paraId="5EC42F4A" w14:textId="275723CB" w:rsidR="00506676" w:rsidRDefault="00506676" w:rsidP="00506676">
      <w:pPr>
        <w:pStyle w:val="Normal0"/>
        <w:snapToGrid w:val="0"/>
        <w:rPr>
          <w:sz w:val="22"/>
          <w:szCs w:val="22"/>
          <w:lang w:val="en-GB"/>
        </w:rPr>
      </w:pPr>
    </w:p>
    <w:p w14:paraId="5504EA87" w14:textId="18B1DC9B" w:rsidR="00506676" w:rsidRDefault="00506676" w:rsidP="000946DA">
      <w:pPr>
        <w:pStyle w:val="Normal0"/>
        <w:numPr>
          <w:ilvl w:val="0"/>
          <w:numId w:val="34"/>
        </w:numPr>
        <w:snapToGrid w:val="0"/>
        <w:rPr>
          <w:sz w:val="22"/>
          <w:szCs w:val="22"/>
          <w:lang w:val="en-GB"/>
        </w:rPr>
      </w:pPr>
      <w:r w:rsidRPr="00506676">
        <w:rPr>
          <w:sz w:val="22"/>
          <w:szCs w:val="22"/>
          <w:lang w:val="en-GB"/>
        </w:rPr>
        <w:t>Cheques are slowly being phased out as electronic payment methods allow faster and more convenient transfer of funds between businesses</w:t>
      </w:r>
      <w:r>
        <w:rPr>
          <w:sz w:val="22"/>
          <w:szCs w:val="22"/>
          <w:lang w:val="en-GB"/>
        </w:rPr>
        <w:t>.</w:t>
      </w:r>
    </w:p>
    <w:p w14:paraId="180ECF91" w14:textId="77777777" w:rsidR="00506676" w:rsidRPr="00506676" w:rsidRDefault="00506676" w:rsidP="000946DA">
      <w:pPr>
        <w:pStyle w:val="Normal0"/>
        <w:numPr>
          <w:ilvl w:val="0"/>
          <w:numId w:val="34"/>
        </w:numPr>
        <w:snapToGrid w:val="0"/>
        <w:rPr>
          <w:sz w:val="22"/>
          <w:szCs w:val="22"/>
          <w:lang w:val="en-GB"/>
        </w:rPr>
      </w:pPr>
      <w:r w:rsidRPr="00506676">
        <w:rPr>
          <w:sz w:val="22"/>
          <w:szCs w:val="22"/>
          <w:lang w:val="en-GB"/>
        </w:rPr>
        <w:t>Codes of conduct must be followed by accountants as they are mandated by law and regulated by ASIC</w:t>
      </w:r>
      <w:r>
        <w:rPr>
          <w:sz w:val="22"/>
          <w:szCs w:val="22"/>
          <w:lang w:val="en-GB"/>
        </w:rPr>
        <w:t>.</w:t>
      </w:r>
    </w:p>
    <w:p w14:paraId="4979D054" w14:textId="77777777" w:rsidR="00506676" w:rsidRPr="00506676" w:rsidRDefault="00506676" w:rsidP="000946DA">
      <w:pPr>
        <w:pStyle w:val="Normal0"/>
        <w:numPr>
          <w:ilvl w:val="0"/>
          <w:numId w:val="34"/>
        </w:numPr>
        <w:snapToGrid w:val="0"/>
        <w:rPr>
          <w:sz w:val="22"/>
          <w:szCs w:val="22"/>
          <w:lang w:val="en-GB"/>
        </w:rPr>
      </w:pPr>
      <w:r w:rsidRPr="00506676">
        <w:rPr>
          <w:sz w:val="22"/>
          <w:szCs w:val="22"/>
          <w:lang w:val="en-GB"/>
        </w:rPr>
        <w:t>Small business owners have an ethical obligation towards their customers, employees, taxation authorities and the general community</w:t>
      </w:r>
      <w:r>
        <w:rPr>
          <w:sz w:val="22"/>
          <w:szCs w:val="22"/>
          <w:lang w:val="en-GB"/>
        </w:rPr>
        <w:t>.</w:t>
      </w:r>
    </w:p>
    <w:p w14:paraId="5DFBD26B" w14:textId="77777777" w:rsidR="00506676" w:rsidRDefault="00506676" w:rsidP="000946DA">
      <w:pPr>
        <w:pStyle w:val="Normal0"/>
        <w:numPr>
          <w:ilvl w:val="0"/>
          <w:numId w:val="34"/>
        </w:numPr>
        <w:snapToGrid w:val="0"/>
        <w:rPr>
          <w:lang w:val="en-GB"/>
        </w:rPr>
      </w:pPr>
      <w:r w:rsidRPr="00506676">
        <w:rPr>
          <w:sz w:val="22"/>
          <w:szCs w:val="22"/>
          <w:lang w:val="en-GB"/>
        </w:rPr>
        <w:t>The carrying amount of an asset shown in the balance sheet is the difference between the cost and the accumulated depreciation to date</w:t>
      </w:r>
      <w:r>
        <w:rPr>
          <w:sz w:val="22"/>
          <w:szCs w:val="22"/>
          <w:lang w:val="en-GB"/>
        </w:rPr>
        <w:t>.</w:t>
      </w:r>
    </w:p>
    <w:p w14:paraId="247C68E4" w14:textId="6346B1CC" w:rsidR="00772BAC" w:rsidRDefault="00772BAC" w:rsidP="00506676">
      <w:pPr>
        <w:ind w:left="360"/>
        <w:rPr>
          <w:rFonts w:ascii="Arial" w:hAnsi="Arial" w:cs="Arial"/>
          <w:sz w:val="22"/>
          <w:szCs w:val="22"/>
        </w:rPr>
      </w:pPr>
    </w:p>
    <w:p w14:paraId="7D2CB09D" w14:textId="77777777" w:rsidR="00AE47FA" w:rsidRPr="00AD5765" w:rsidRDefault="00AE47FA" w:rsidP="005F6C1D">
      <w:pPr>
        <w:pStyle w:val="NoSpacing1"/>
        <w:tabs>
          <w:tab w:val="clear" w:pos="720"/>
        </w:tabs>
        <w:rPr>
          <w:rFonts w:ascii="Arial" w:hAnsi="Arial" w:cs="Arial"/>
          <w:sz w:val="22"/>
          <w:szCs w:val="22"/>
        </w:rPr>
      </w:pPr>
    </w:p>
    <w:p w14:paraId="492A04AC" w14:textId="49CFC1F9" w:rsidR="004350E3" w:rsidRPr="00AD5765" w:rsidRDefault="00B53EFD" w:rsidP="00772BAC">
      <w:pPr>
        <w:pStyle w:val="NoSpacing1"/>
        <w:numPr>
          <w:ilvl w:val="0"/>
          <w:numId w:val="3"/>
        </w:numPr>
        <w:tabs>
          <w:tab w:val="clear" w:pos="720"/>
        </w:tabs>
        <w:ind w:left="357" w:hanging="357"/>
        <w:jc w:val="both"/>
        <w:rPr>
          <w:rFonts w:ascii="Arial" w:hAnsi="Arial" w:cs="Arial"/>
          <w:sz w:val="22"/>
          <w:szCs w:val="22"/>
        </w:rPr>
      </w:pPr>
      <w:r w:rsidRPr="00AD5765">
        <w:rPr>
          <w:rFonts w:ascii="Arial" w:hAnsi="Arial" w:cs="Arial"/>
          <w:sz w:val="22"/>
          <w:szCs w:val="22"/>
        </w:rPr>
        <w:lastRenderedPageBreak/>
        <w:t>Straight-line depreciation</w:t>
      </w:r>
      <w:r w:rsidR="00AE47FA" w:rsidRPr="00AD5765">
        <w:rPr>
          <w:rFonts w:ascii="Arial" w:hAnsi="Arial" w:cs="Arial"/>
          <w:sz w:val="22"/>
          <w:szCs w:val="22"/>
        </w:rPr>
        <w:t xml:space="preserve"> is</w:t>
      </w:r>
      <w:r w:rsidR="00D073BB" w:rsidRPr="00AD5765">
        <w:rPr>
          <w:rFonts w:ascii="Arial" w:hAnsi="Arial" w:cs="Arial"/>
          <w:sz w:val="22"/>
          <w:szCs w:val="22"/>
        </w:rPr>
        <w:t xml:space="preserve"> suitable</w:t>
      </w:r>
      <w:r w:rsidR="00AE47FA" w:rsidRPr="00AD5765">
        <w:rPr>
          <w:rFonts w:ascii="Arial" w:hAnsi="Arial" w:cs="Arial"/>
          <w:sz w:val="22"/>
          <w:szCs w:val="22"/>
        </w:rPr>
        <w:t xml:space="preserve"> for</w:t>
      </w:r>
    </w:p>
    <w:p w14:paraId="14EB71A1" w14:textId="77777777" w:rsidR="00AE47FA" w:rsidRPr="00AD5765" w:rsidRDefault="00AE47FA" w:rsidP="00AE47FA">
      <w:pPr>
        <w:pStyle w:val="NoSpacing1"/>
        <w:tabs>
          <w:tab w:val="clear" w:pos="720"/>
        </w:tabs>
        <w:jc w:val="both"/>
        <w:rPr>
          <w:rFonts w:ascii="Arial" w:hAnsi="Arial" w:cs="Arial"/>
          <w:sz w:val="22"/>
          <w:szCs w:val="22"/>
        </w:rPr>
      </w:pPr>
    </w:p>
    <w:p w14:paraId="008E6E7B" w14:textId="7770E5D4" w:rsidR="00AE47FA" w:rsidRPr="00AD5765" w:rsidRDefault="00AF3740" w:rsidP="000946DA">
      <w:pPr>
        <w:pStyle w:val="NoSpacing1"/>
        <w:numPr>
          <w:ilvl w:val="0"/>
          <w:numId w:val="8"/>
        </w:numPr>
        <w:tabs>
          <w:tab w:val="clear" w:pos="720"/>
        </w:tabs>
        <w:jc w:val="both"/>
        <w:rPr>
          <w:rFonts w:ascii="Arial" w:hAnsi="Arial" w:cs="Arial"/>
          <w:sz w:val="22"/>
          <w:szCs w:val="22"/>
        </w:rPr>
      </w:pPr>
      <w:r w:rsidRPr="00AD5765">
        <w:rPr>
          <w:rFonts w:ascii="Arial" w:hAnsi="Arial" w:cs="Arial"/>
          <w:sz w:val="22"/>
          <w:szCs w:val="22"/>
        </w:rPr>
        <w:t>all non-current assets</w:t>
      </w:r>
      <w:r w:rsidR="00BD1CB7" w:rsidRPr="00AD5765">
        <w:rPr>
          <w:rFonts w:ascii="Arial" w:hAnsi="Arial" w:cs="Arial"/>
          <w:sz w:val="22"/>
          <w:szCs w:val="22"/>
        </w:rPr>
        <w:t>, especially those of a depreciable nature.</w:t>
      </w:r>
    </w:p>
    <w:p w14:paraId="46559C93" w14:textId="4C05891E" w:rsidR="00D073BB" w:rsidRPr="00AD5765" w:rsidRDefault="00D073BB" w:rsidP="000946DA">
      <w:pPr>
        <w:pStyle w:val="NoSpacing1"/>
        <w:numPr>
          <w:ilvl w:val="0"/>
          <w:numId w:val="8"/>
        </w:numPr>
        <w:tabs>
          <w:tab w:val="clear" w:pos="720"/>
        </w:tabs>
        <w:jc w:val="both"/>
        <w:rPr>
          <w:rFonts w:ascii="Arial" w:hAnsi="Arial" w:cs="Arial"/>
          <w:sz w:val="22"/>
          <w:szCs w:val="22"/>
        </w:rPr>
      </w:pPr>
      <w:r w:rsidRPr="00AD5765">
        <w:rPr>
          <w:rFonts w:ascii="Arial" w:hAnsi="Arial" w:cs="Arial"/>
          <w:sz w:val="22"/>
          <w:szCs w:val="22"/>
        </w:rPr>
        <w:t xml:space="preserve">depreciable assets that provide </w:t>
      </w:r>
      <w:r w:rsidR="00BD1CB7" w:rsidRPr="00AD5765">
        <w:rPr>
          <w:rFonts w:ascii="Arial" w:hAnsi="Arial" w:cs="Arial"/>
          <w:sz w:val="22"/>
          <w:szCs w:val="22"/>
        </w:rPr>
        <w:t>high revenue in the initial years of use.</w:t>
      </w:r>
    </w:p>
    <w:p w14:paraId="18E74FB7" w14:textId="124CC68B" w:rsidR="00BD1CB7" w:rsidRPr="00AD5765" w:rsidRDefault="00AF57F8" w:rsidP="000946DA">
      <w:pPr>
        <w:pStyle w:val="NoSpacing1"/>
        <w:numPr>
          <w:ilvl w:val="0"/>
          <w:numId w:val="8"/>
        </w:numPr>
        <w:tabs>
          <w:tab w:val="clear" w:pos="720"/>
        </w:tabs>
        <w:jc w:val="both"/>
        <w:rPr>
          <w:rFonts w:ascii="Arial" w:hAnsi="Arial" w:cs="Arial"/>
          <w:sz w:val="22"/>
          <w:szCs w:val="22"/>
        </w:rPr>
      </w:pPr>
      <w:r w:rsidRPr="00AD5765">
        <w:rPr>
          <w:rFonts w:ascii="Arial" w:hAnsi="Arial" w:cs="Arial"/>
          <w:sz w:val="22"/>
          <w:szCs w:val="22"/>
        </w:rPr>
        <w:t>depreciable assets that</w:t>
      </w:r>
      <w:r w:rsidR="003E6DE2" w:rsidRPr="00AD5765">
        <w:rPr>
          <w:rFonts w:ascii="Arial" w:hAnsi="Arial" w:cs="Arial"/>
          <w:sz w:val="22"/>
          <w:szCs w:val="22"/>
        </w:rPr>
        <w:t xml:space="preserve"> provide consistent carrying value over</w:t>
      </w:r>
      <w:r w:rsidR="0012215B" w:rsidRPr="00AD5765">
        <w:rPr>
          <w:rFonts w:ascii="Arial" w:hAnsi="Arial" w:cs="Arial"/>
          <w:sz w:val="22"/>
          <w:szCs w:val="22"/>
        </w:rPr>
        <w:t xml:space="preserve"> their useful life.</w:t>
      </w:r>
    </w:p>
    <w:p w14:paraId="372D3FA3" w14:textId="132E4EBA" w:rsidR="0012215B" w:rsidRPr="00AD5765" w:rsidRDefault="000E04C2" w:rsidP="000946DA">
      <w:pPr>
        <w:pStyle w:val="NoSpacing1"/>
        <w:numPr>
          <w:ilvl w:val="0"/>
          <w:numId w:val="8"/>
        </w:numPr>
        <w:tabs>
          <w:tab w:val="clear" w:pos="720"/>
        </w:tabs>
        <w:jc w:val="both"/>
        <w:rPr>
          <w:rFonts w:ascii="Arial" w:hAnsi="Arial" w:cs="Arial"/>
          <w:sz w:val="22"/>
          <w:szCs w:val="22"/>
        </w:rPr>
      </w:pPr>
      <w:r w:rsidRPr="00AD5765">
        <w:rPr>
          <w:rFonts w:ascii="Arial" w:hAnsi="Arial" w:cs="Arial"/>
          <w:sz w:val="22"/>
          <w:szCs w:val="22"/>
        </w:rPr>
        <w:t xml:space="preserve">depreciable assets </w:t>
      </w:r>
      <w:r w:rsidR="00A014C1" w:rsidRPr="00AD5765">
        <w:rPr>
          <w:rFonts w:ascii="Arial" w:hAnsi="Arial" w:cs="Arial"/>
          <w:sz w:val="22"/>
          <w:szCs w:val="22"/>
        </w:rPr>
        <w:t xml:space="preserve">that are </w:t>
      </w:r>
      <w:r w:rsidRPr="00AD5765">
        <w:rPr>
          <w:rFonts w:ascii="Arial" w:hAnsi="Arial" w:cs="Arial"/>
          <w:sz w:val="22"/>
          <w:szCs w:val="22"/>
        </w:rPr>
        <w:t xml:space="preserve">used </w:t>
      </w:r>
      <w:r w:rsidR="00A014C1" w:rsidRPr="00AD5765">
        <w:rPr>
          <w:rFonts w:ascii="Arial" w:hAnsi="Arial" w:cs="Arial"/>
          <w:sz w:val="22"/>
          <w:szCs w:val="22"/>
        </w:rPr>
        <w:t xml:space="preserve">and maintained </w:t>
      </w:r>
      <w:r w:rsidRPr="00AD5765">
        <w:rPr>
          <w:rFonts w:ascii="Arial" w:hAnsi="Arial" w:cs="Arial"/>
          <w:sz w:val="22"/>
          <w:szCs w:val="22"/>
        </w:rPr>
        <w:t>in a consistent manner</w:t>
      </w:r>
      <w:r w:rsidR="00A014C1" w:rsidRPr="00AD5765">
        <w:rPr>
          <w:rFonts w:ascii="Arial" w:hAnsi="Arial" w:cs="Arial"/>
          <w:sz w:val="22"/>
          <w:szCs w:val="22"/>
        </w:rPr>
        <w:t>.</w:t>
      </w:r>
    </w:p>
    <w:p w14:paraId="2714B2B1" w14:textId="77777777" w:rsidR="00772BAC" w:rsidRPr="00AD5765" w:rsidRDefault="00772BAC" w:rsidP="00772BAC">
      <w:pPr>
        <w:pStyle w:val="NoSpacing1"/>
        <w:tabs>
          <w:tab w:val="clear" w:pos="720"/>
        </w:tabs>
        <w:ind w:left="357"/>
        <w:jc w:val="both"/>
        <w:rPr>
          <w:rFonts w:ascii="Arial" w:hAnsi="Arial" w:cs="Arial"/>
          <w:sz w:val="22"/>
          <w:szCs w:val="22"/>
        </w:rPr>
      </w:pPr>
    </w:p>
    <w:p w14:paraId="5A2AAE8A" w14:textId="2076D7E3" w:rsidR="004350E3" w:rsidRPr="00AD5765" w:rsidRDefault="007A3C95" w:rsidP="007A3C95">
      <w:pPr>
        <w:pStyle w:val="NoSpacing1"/>
        <w:numPr>
          <w:ilvl w:val="0"/>
          <w:numId w:val="3"/>
        </w:numPr>
        <w:tabs>
          <w:tab w:val="clear" w:pos="720"/>
        </w:tabs>
        <w:ind w:left="357" w:hanging="357"/>
        <w:rPr>
          <w:rFonts w:ascii="Arial" w:hAnsi="Arial" w:cs="Arial"/>
          <w:sz w:val="22"/>
          <w:szCs w:val="22"/>
        </w:rPr>
      </w:pPr>
      <w:r w:rsidRPr="00AD5765">
        <w:rPr>
          <w:rFonts w:ascii="Arial" w:hAnsi="Arial" w:cs="Arial"/>
          <w:sz w:val="22"/>
          <w:szCs w:val="22"/>
        </w:rPr>
        <w:t>Stock of supplies are</w:t>
      </w:r>
      <w:r w:rsidR="004476D7" w:rsidRPr="00AD5765">
        <w:rPr>
          <w:rFonts w:ascii="Arial" w:hAnsi="Arial" w:cs="Arial"/>
          <w:sz w:val="22"/>
          <w:szCs w:val="22"/>
        </w:rPr>
        <w:t xml:space="preserve"> </w:t>
      </w:r>
      <w:r w:rsidRPr="00AD5765">
        <w:rPr>
          <w:rFonts w:ascii="Arial" w:hAnsi="Arial" w:cs="Arial"/>
          <w:sz w:val="22"/>
          <w:szCs w:val="22"/>
        </w:rPr>
        <w:br/>
      </w:r>
    </w:p>
    <w:p w14:paraId="127A6A20" w14:textId="5A12C001" w:rsidR="007A3C95" w:rsidRPr="00AD5765" w:rsidRDefault="009F580D" w:rsidP="000946DA">
      <w:pPr>
        <w:pStyle w:val="NoSpacing1"/>
        <w:numPr>
          <w:ilvl w:val="0"/>
          <w:numId w:val="9"/>
        </w:numPr>
        <w:tabs>
          <w:tab w:val="clear" w:pos="720"/>
        </w:tabs>
        <w:jc w:val="both"/>
        <w:rPr>
          <w:rFonts w:ascii="Arial" w:hAnsi="Arial" w:cs="Arial"/>
          <w:sz w:val="22"/>
          <w:szCs w:val="22"/>
        </w:rPr>
      </w:pPr>
      <w:r w:rsidRPr="00AD5765">
        <w:rPr>
          <w:rFonts w:ascii="Arial" w:hAnsi="Arial" w:cs="Arial"/>
          <w:sz w:val="22"/>
          <w:szCs w:val="22"/>
        </w:rPr>
        <w:t>purchased in bulk for re-sale</w:t>
      </w:r>
      <w:r w:rsidR="008A45EA" w:rsidRPr="00AD5765">
        <w:rPr>
          <w:rFonts w:ascii="Arial" w:hAnsi="Arial" w:cs="Arial"/>
          <w:sz w:val="22"/>
          <w:szCs w:val="22"/>
        </w:rPr>
        <w:t>.</w:t>
      </w:r>
    </w:p>
    <w:p w14:paraId="59704AF3" w14:textId="3F26E66E" w:rsidR="008A45EA" w:rsidRPr="00AD5765" w:rsidRDefault="008A45EA" w:rsidP="000946DA">
      <w:pPr>
        <w:pStyle w:val="NoSpacing1"/>
        <w:numPr>
          <w:ilvl w:val="0"/>
          <w:numId w:val="9"/>
        </w:numPr>
        <w:tabs>
          <w:tab w:val="clear" w:pos="720"/>
        </w:tabs>
        <w:jc w:val="both"/>
        <w:rPr>
          <w:rFonts w:ascii="Arial" w:hAnsi="Arial" w:cs="Arial"/>
          <w:sz w:val="22"/>
          <w:szCs w:val="22"/>
        </w:rPr>
      </w:pPr>
      <w:r w:rsidRPr="00AD5765">
        <w:rPr>
          <w:rFonts w:ascii="Arial" w:hAnsi="Arial" w:cs="Arial"/>
          <w:sz w:val="22"/>
          <w:szCs w:val="22"/>
        </w:rPr>
        <w:t>purchased in bulk not for re-sale.</w:t>
      </w:r>
    </w:p>
    <w:p w14:paraId="7EF83828" w14:textId="21C7BA59" w:rsidR="00C96C90" w:rsidRPr="00AD5765" w:rsidRDefault="00C96C90" w:rsidP="000946DA">
      <w:pPr>
        <w:pStyle w:val="NoSpacing1"/>
        <w:numPr>
          <w:ilvl w:val="0"/>
          <w:numId w:val="9"/>
        </w:numPr>
        <w:tabs>
          <w:tab w:val="clear" w:pos="720"/>
        </w:tabs>
        <w:jc w:val="both"/>
        <w:rPr>
          <w:rFonts w:ascii="Arial" w:hAnsi="Arial" w:cs="Arial"/>
          <w:sz w:val="22"/>
          <w:szCs w:val="22"/>
        </w:rPr>
      </w:pPr>
      <w:r w:rsidRPr="00AD5765">
        <w:rPr>
          <w:rFonts w:ascii="Arial" w:hAnsi="Arial" w:cs="Arial"/>
          <w:sz w:val="22"/>
          <w:szCs w:val="22"/>
        </w:rPr>
        <w:t xml:space="preserve">classed </w:t>
      </w:r>
      <w:r w:rsidR="004476D7" w:rsidRPr="00AD5765">
        <w:rPr>
          <w:rFonts w:ascii="Arial" w:hAnsi="Arial" w:cs="Arial"/>
          <w:sz w:val="22"/>
          <w:szCs w:val="22"/>
        </w:rPr>
        <w:t xml:space="preserve">as </w:t>
      </w:r>
      <w:r w:rsidRPr="00AD5765">
        <w:rPr>
          <w:rFonts w:ascii="Arial" w:hAnsi="Arial" w:cs="Arial"/>
          <w:sz w:val="22"/>
          <w:szCs w:val="22"/>
        </w:rPr>
        <w:t>non-current assets</w:t>
      </w:r>
      <w:r w:rsidR="004476D7" w:rsidRPr="00AD5765">
        <w:rPr>
          <w:rFonts w:ascii="Arial" w:hAnsi="Arial" w:cs="Arial"/>
          <w:sz w:val="22"/>
          <w:szCs w:val="22"/>
        </w:rPr>
        <w:t>.</w:t>
      </w:r>
    </w:p>
    <w:p w14:paraId="7822270E" w14:textId="53286C90" w:rsidR="004476D7" w:rsidRPr="00AD5765" w:rsidRDefault="00FE0D03" w:rsidP="000946DA">
      <w:pPr>
        <w:pStyle w:val="NoSpacing1"/>
        <w:numPr>
          <w:ilvl w:val="0"/>
          <w:numId w:val="9"/>
        </w:numPr>
        <w:tabs>
          <w:tab w:val="clear" w:pos="720"/>
        </w:tabs>
        <w:jc w:val="both"/>
        <w:rPr>
          <w:rFonts w:ascii="Arial" w:hAnsi="Arial" w:cs="Arial"/>
          <w:sz w:val="22"/>
          <w:szCs w:val="22"/>
        </w:rPr>
      </w:pPr>
      <w:r w:rsidRPr="00AD5765">
        <w:rPr>
          <w:rFonts w:ascii="Arial" w:hAnsi="Arial" w:cs="Arial"/>
          <w:sz w:val="22"/>
          <w:szCs w:val="22"/>
        </w:rPr>
        <w:t xml:space="preserve">included </w:t>
      </w:r>
      <w:r w:rsidR="001D532B" w:rsidRPr="00AD5765">
        <w:rPr>
          <w:rFonts w:ascii="Arial" w:hAnsi="Arial" w:cs="Arial"/>
          <w:sz w:val="22"/>
          <w:szCs w:val="22"/>
        </w:rPr>
        <w:t>in the calculation of profit.</w:t>
      </w:r>
    </w:p>
    <w:p w14:paraId="27455C17" w14:textId="77777777" w:rsidR="00772BAC" w:rsidRPr="00AD5765" w:rsidRDefault="00772BAC" w:rsidP="00772BAC">
      <w:pPr>
        <w:pStyle w:val="ListParagraph"/>
        <w:rPr>
          <w:rFonts w:ascii="Arial" w:hAnsi="Arial" w:cs="Arial"/>
          <w:sz w:val="22"/>
          <w:szCs w:val="22"/>
        </w:rPr>
      </w:pPr>
    </w:p>
    <w:p w14:paraId="72F85229" w14:textId="77777777" w:rsidR="00FE1802" w:rsidRPr="00AD5765" w:rsidRDefault="000D6B27" w:rsidP="00FE1802">
      <w:pPr>
        <w:pStyle w:val="NoSpacing1"/>
        <w:numPr>
          <w:ilvl w:val="0"/>
          <w:numId w:val="3"/>
        </w:numPr>
        <w:tabs>
          <w:tab w:val="clear" w:pos="720"/>
        </w:tabs>
        <w:ind w:left="357" w:hanging="357"/>
        <w:rPr>
          <w:rFonts w:ascii="Arial" w:hAnsi="Arial" w:cs="Arial"/>
          <w:sz w:val="22"/>
          <w:szCs w:val="22"/>
        </w:rPr>
      </w:pPr>
      <w:r w:rsidRPr="00AD5765">
        <w:rPr>
          <w:rFonts w:ascii="Arial" w:hAnsi="Arial" w:cs="Arial"/>
          <w:sz w:val="22"/>
          <w:szCs w:val="22"/>
        </w:rPr>
        <w:t>Credit cards should generally be used in business for</w:t>
      </w:r>
      <w:r w:rsidR="00FE1802" w:rsidRPr="00AD5765">
        <w:rPr>
          <w:rFonts w:ascii="Arial" w:hAnsi="Arial" w:cs="Arial"/>
          <w:sz w:val="22"/>
          <w:szCs w:val="22"/>
        </w:rPr>
        <w:br/>
      </w:r>
    </w:p>
    <w:p w14:paraId="2F26A89B" w14:textId="71CBA81C" w:rsidR="004350E3" w:rsidRPr="00AD5765" w:rsidRDefault="00FE1802" w:rsidP="000946DA">
      <w:pPr>
        <w:pStyle w:val="NoSpacing1"/>
        <w:numPr>
          <w:ilvl w:val="0"/>
          <w:numId w:val="10"/>
        </w:numPr>
        <w:tabs>
          <w:tab w:val="clear" w:pos="720"/>
        </w:tabs>
        <w:jc w:val="both"/>
        <w:rPr>
          <w:rFonts w:ascii="Arial" w:hAnsi="Arial" w:cs="Arial"/>
          <w:sz w:val="22"/>
          <w:szCs w:val="22"/>
        </w:rPr>
      </w:pPr>
      <w:r w:rsidRPr="00AD5765">
        <w:rPr>
          <w:rFonts w:ascii="Arial" w:hAnsi="Arial" w:cs="Arial"/>
          <w:sz w:val="22"/>
          <w:szCs w:val="22"/>
        </w:rPr>
        <w:t xml:space="preserve">the payment of </w:t>
      </w:r>
      <w:r w:rsidR="00485840" w:rsidRPr="00AD5765">
        <w:rPr>
          <w:rFonts w:ascii="Arial" w:hAnsi="Arial" w:cs="Arial"/>
          <w:sz w:val="22"/>
          <w:szCs w:val="22"/>
        </w:rPr>
        <w:t xml:space="preserve">large </w:t>
      </w:r>
      <w:r w:rsidRPr="00AD5765">
        <w:rPr>
          <w:rFonts w:ascii="Arial" w:hAnsi="Arial" w:cs="Arial"/>
          <w:sz w:val="22"/>
          <w:szCs w:val="22"/>
        </w:rPr>
        <w:t>loans</w:t>
      </w:r>
      <w:r w:rsidR="00FA22ED" w:rsidRPr="00AD5765">
        <w:rPr>
          <w:rFonts w:ascii="Arial" w:hAnsi="Arial" w:cs="Arial"/>
          <w:sz w:val="22"/>
          <w:szCs w:val="22"/>
        </w:rPr>
        <w:t xml:space="preserve"> and o</w:t>
      </w:r>
      <w:r w:rsidR="00D27532" w:rsidRPr="00AD5765">
        <w:rPr>
          <w:rFonts w:ascii="Arial" w:hAnsi="Arial" w:cs="Arial"/>
          <w:sz w:val="22"/>
          <w:szCs w:val="22"/>
        </w:rPr>
        <w:t xml:space="preserve">utstanding </w:t>
      </w:r>
      <w:r w:rsidR="00FA22ED" w:rsidRPr="00AD5765">
        <w:rPr>
          <w:rFonts w:ascii="Arial" w:hAnsi="Arial" w:cs="Arial"/>
          <w:sz w:val="22"/>
          <w:szCs w:val="22"/>
        </w:rPr>
        <w:t>debts.</w:t>
      </w:r>
    </w:p>
    <w:p w14:paraId="345C4EFF" w14:textId="1C4B2DD0" w:rsidR="00FE1802" w:rsidRPr="00AD5765" w:rsidRDefault="00904038" w:rsidP="000946DA">
      <w:pPr>
        <w:pStyle w:val="NoSpacing1"/>
        <w:numPr>
          <w:ilvl w:val="0"/>
          <w:numId w:val="10"/>
        </w:numPr>
        <w:tabs>
          <w:tab w:val="clear" w:pos="720"/>
        </w:tabs>
        <w:jc w:val="both"/>
        <w:rPr>
          <w:rFonts w:ascii="Arial" w:hAnsi="Arial" w:cs="Arial"/>
          <w:sz w:val="22"/>
          <w:szCs w:val="22"/>
        </w:rPr>
      </w:pPr>
      <w:r>
        <w:rPr>
          <w:rFonts w:ascii="Arial" w:hAnsi="Arial" w:cs="Arial"/>
          <w:sz w:val="22"/>
          <w:szCs w:val="22"/>
        </w:rPr>
        <w:t>to meet the minimum repayments on loans.</w:t>
      </w:r>
    </w:p>
    <w:p w14:paraId="2C8CDB2D" w14:textId="0B293F62" w:rsidR="00FE1802" w:rsidRPr="00AD5765" w:rsidRDefault="00904038" w:rsidP="000946DA">
      <w:pPr>
        <w:pStyle w:val="NoSpacing1"/>
        <w:numPr>
          <w:ilvl w:val="0"/>
          <w:numId w:val="10"/>
        </w:numPr>
        <w:tabs>
          <w:tab w:val="clear" w:pos="720"/>
        </w:tabs>
        <w:jc w:val="both"/>
        <w:rPr>
          <w:rFonts w:ascii="Arial" w:hAnsi="Arial" w:cs="Arial"/>
          <w:sz w:val="22"/>
          <w:szCs w:val="22"/>
        </w:rPr>
      </w:pPr>
      <w:r>
        <w:rPr>
          <w:rFonts w:ascii="Arial" w:hAnsi="Arial" w:cs="Arial"/>
          <w:sz w:val="22"/>
          <w:szCs w:val="22"/>
        </w:rPr>
        <w:t>short-term financing.</w:t>
      </w:r>
    </w:p>
    <w:p w14:paraId="7822A0DF" w14:textId="08BFC320" w:rsidR="006A6CF6" w:rsidRPr="00AD5765" w:rsidRDefault="00540308" w:rsidP="000946DA">
      <w:pPr>
        <w:pStyle w:val="NoSpacing1"/>
        <w:numPr>
          <w:ilvl w:val="0"/>
          <w:numId w:val="10"/>
        </w:numPr>
        <w:tabs>
          <w:tab w:val="clear" w:pos="720"/>
        </w:tabs>
        <w:jc w:val="both"/>
        <w:rPr>
          <w:rFonts w:ascii="Arial" w:hAnsi="Arial" w:cs="Arial"/>
          <w:sz w:val="22"/>
          <w:szCs w:val="22"/>
        </w:rPr>
      </w:pPr>
      <w:r w:rsidRPr="00AD5765">
        <w:rPr>
          <w:rFonts w:ascii="Arial" w:hAnsi="Arial" w:cs="Arial"/>
          <w:sz w:val="22"/>
          <w:szCs w:val="22"/>
        </w:rPr>
        <w:t>the purchase of non-current assets.</w:t>
      </w:r>
    </w:p>
    <w:p w14:paraId="3E77A1DA" w14:textId="77777777" w:rsidR="00772BAC" w:rsidRPr="00AD5765" w:rsidRDefault="00772BAC" w:rsidP="00772BAC">
      <w:pPr>
        <w:pStyle w:val="NoSpacing1"/>
        <w:tabs>
          <w:tab w:val="clear" w:pos="720"/>
        </w:tabs>
        <w:ind w:left="357"/>
        <w:jc w:val="both"/>
        <w:rPr>
          <w:rFonts w:ascii="Arial" w:hAnsi="Arial" w:cs="Arial"/>
          <w:sz w:val="22"/>
          <w:szCs w:val="22"/>
        </w:rPr>
      </w:pPr>
    </w:p>
    <w:p w14:paraId="375FC84F" w14:textId="008F0D04" w:rsidR="00772BAC" w:rsidRPr="00AD5765" w:rsidRDefault="005C47EA" w:rsidP="001E220E">
      <w:pPr>
        <w:pStyle w:val="NoSpacing1"/>
        <w:numPr>
          <w:ilvl w:val="0"/>
          <w:numId w:val="3"/>
        </w:numPr>
        <w:tabs>
          <w:tab w:val="clear" w:pos="720"/>
        </w:tabs>
        <w:ind w:left="357" w:hanging="357"/>
        <w:rPr>
          <w:rFonts w:ascii="Arial" w:hAnsi="Arial" w:cs="Arial"/>
          <w:sz w:val="22"/>
          <w:szCs w:val="22"/>
        </w:rPr>
      </w:pPr>
      <w:r w:rsidRPr="00AD5765">
        <w:rPr>
          <w:rFonts w:ascii="Arial" w:hAnsi="Arial" w:cs="Arial"/>
          <w:sz w:val="22"/>
          <w:szCs w:val="22"/>
        </w:rPr>
        <w:t xml:space="preserve">The </w:t>
      </w:r>
      <w:r w:rsidR="005B439F" w:rsidRPr="00AD5765">
        <w:rPr>
          <w:rFonts w:ascii="Arial" w:hAnsi="Arial" w:cs="Arial"/>
          <w:sz w:val="22"/>
          <w:szCs w:val="22"/>
        </w:rPr>
        <w:t>R</w:t>
      </w:r>
      <w:r w:rsidRPr="00AD5765">
        <w:rPr>
          <w:rFonts w:ascii="Arial" w:hAnsi="Arial" w:cs="Arial"/>
          <w:sz w:val="22"/>
          <w:szCs w:val="22"/>
        </w:rPr>
        <w:t xml:space="preserve">ate of </w:t>
      </w:r>
      <w:r w:rsidR="005B439F" w:rsidRPr="00AD5765">
        <w:rPr>
          <w:rFonts w:ascii="Arial" w:hAnsi="Arial" w:cs="Arial"/>
          <w:sz w:val="22"/>
          <w:szCs w:val="22"/>
        </w:rPr>
        <w:t>R</w:t>
      </w:r>
      <w:r w:rsidRPr="00AD5765">
        <w:rPr>
          <w:rFonts w:ascii="Arial" w:hAnsi="Arial" w:cs="Arial"/>
          <w:sz w:val="22"/>
          <w:szCs w:val="22"/>
        </w:rPr>
        <w:t xml:space="preserve">eturn on </w:t>
      </w:r>
      <w:r w:rsidR="005B439F" w:rsidRPr="00AD5765">
        <w:rPr>
          <w:rFonts w:ascii="Arial" w:hAnsi="Arial" w:cs="Arial"/>
          <w:sz w:val="22"/>
          <w:szCs w:val="22"/>
        </w:rPr>
        <w:t>A</w:t>
      </w:r>
      <w:r w:rsidRPr="00AD5765">
        <w:rPr>
          <w:rFonts w:ascii="Arial" w:hAnsi="Arial" w:cs="Arial"/>
          <w:sz w:val="22"/>
          <w:szCs w:val="22"/>
        </w:rPr>
        <w:t xml:space="preserve">ssets </w:t>
      </w:r>
      <w:r w:rsidR="001E220E" w:rsidRPr="00AD5765">
        <w:rPr>
          <w:rFonts w:ascii="Arial" w:hAnsi="Arial" w:cs="Arial"/>
          <w:sz w:val="22"/>
          <w:szCs w:val="22"/>
        </w:rPr>
        <w:t xml:space="preserve">is a ratio </w:t>
      </w:r>
      <w:r w:rsidR="001E220E" w:rsidRPr="00AD5765">
        <w:rPr>
          <w:rFonts w:ascii="Arial" w:hAnsi="Arial" w:cs="Arial"/>
          <w:sz w:val="22"/>
          <w:szCs w:val="22"/>
        </w:rPr>
        <w:br/>
      </w:r>
    </w:p>
    <w:p w14:paraId="7DD7E69D" w14:textId="2D1B1D8D" w:rsidR="001E220E" w:rsidRPr="00AD5765" w:rsidRDefault="005B439F" w:rsidP="000946DA">
      <w:pPr>
        <w:pStyle w:val="NoSpacing1"/>
        <w:numPr>
          <w:ilvl w:val="0"/>
          <w:numId w:val="11"/>
        </w:numPr>
        <w:tabs>
          <w:tab w:val="clear" w:pos="720"/>
        </w:tabs>
        <w:jc w:val="both"/>
        <w:rPr>
          <w:rFonts w:ascii="Arial" w:hAnsi="Arial" w:cs="Arial"/>
          <w:sz w:val="22"/>
          <w:szCs w:val="22"/>
        </w:rPr>
      </w:pPr>
      <w:r w:rsidRPr="00AD5765">
        <w:rPr>
          <w:rFonts w:ascii="Arial" w:hAnsi="Arial" w:cs="Arial"/>
          <w:sz w:val="22"/>
          <w:szCs w:val="22"/>
        </w:rPr>
        <w:t>that</w:t>
      </w:r>
      <w:r w:rsidR="00B04776" w:rsidRPr="00AD5765">
        <w:rPr>
          <w:rFonts w:ascii="Arial" w:hAnsi="Arial" w:cs="Arial"/>
          <w:sz w:val="22"/>
          <w:szCs w:val="22"/>
        </w:rPr>
        <w:t xml:space="preserve"> indicates </w:t>
      </w:r>
      <w:r w:rsidR="00692261" w:rsidRPr="00AD5765">
        <w:rPr>
          <w:rFonts w:ascii="Arial" w:hAnsi="Arial" w:cs="Arial"/>
          <w:sz w:val="22"/>
          <w:szCs w:val="22"/>
        </w:rPr>
        <w:t xml:space="preserve">the </w:t>
      </w:r>
      <w:r w:rsidR="00B04776" w:rsidRPr="00AD5765">
        <w:rPr>
          <w:rFonts w:ascii="Arial" w:hAnsi="Arial" w:cs="Arial"/>
          <w:sz w:val="22"/>
          <w:szCs w:val="22"/>
        </w:rPr>
        <w:t>profitability of non-current assets</w:t>
      </w:r>
      <w:r w:rsidR="0050291D" w:rsidRPr="00AD5765">
        <w:rPr>
          <w:rFonts w:ascii="Arial" w:hAnsi="Arial" w:cs="Arial"/>
          <w:sz w:val="22"/>
          <w:szCs w:val="22"/>
        </w:rPr>
        <w:t>.</w:t>
      </w:r>
    </w:p>
    <w:p w14:paraId="2BA3F0B7" w14:textId="0037F8AE" w:rsidR="0050291D" w:rsidRPr="00AD5765" w:rsidRDefault="0050291D" w:rsidP="000946DA">
      <w:pPr>
        <w:pStyle w:val="NoSpacing1"/>
        <w:numPr>
          <w:ilvl w:val="0"/>
          <w:numId w:val="11"/>
        </w:numPr>
        <w:tabs>
          <w:tab w:val="clear" w:pos="720"/>
        </w:tabs>
        <w:jc w:val="both"/>
        <w:rPr>
          <w:rFonts w:ascii="Arial" w:hAnsi="Arial" w:cs="Arial"/>
          <w:sz w:val="22"/>
          <w:szCs w:val="22"/>
        </w:rPr>
      </w:pPr>
      <w:r w:rsidRPr="00AD5765">
        <w:rPr>
          <w:rFonts w:ascii="Arial" w:hAnsi="Arial" w:cs="Arial"/>
          <w:sz w:val="22"/>
          <w:szCs w:val="22"/>
        </w:rPr>
        <w:t>t</w:t>
      </w:r>
      <w:r w:rsidR="00204F54" w:rsidRPr="00AD5765">
        <w:rPr>
          <w:rFonts w:ascii="Arial" w:hAnsi="Arial" w:cs="Arial"/>
          <w:sz w:val="22"/>
          <w:szCs w:val="22"/>
        </w:rPr>
        <w:t>hat indicates</w:t>
      </w:r>
      <w:r w:rsidR="00320B5C" w:rsidRPr="00AD5765">
        <w:rPr>
          <w:rFonts w:ascii="Arial" w:hAnsi="Arial" w:cs="Arial"/>
          <w:sz w:val="22"/>
          <w:szCs w:val="22"/>
        </w:rPr>
        <w:t xml:space="preserve"> the efficient use of current assets.</w:t>
      </w:r>
    </w:p>
    <w:p w14:paraId="66F2ADD9" w14:textId="05157EEA" w:rsidR="0050291D" w:rsidRPr="00AD5765" w:rsidRDefault="009C3C69" w:rsidP="000946DA">
      <w:pPr>
        <w:pStyle w:val="NoSpacing1"/>
        <w:numPr>
          <w:ilvl w:val="0"/>
          <w:numId w:val="11"/>
        </w:numPr>
        <w:tabs>
          <w:tab w:val="clear" w:pos="720"/>
        </w:tabs>
        <w:jc w:val="both"/>
        <w:rPr>
          <w:rFonts w:ascii="Arial" w:hAnsi="Arial" w:cs="Arial"/>
          <w:sz w:val="22"/>
          <w:szCs w:val="22"/>
        </w:rPr>
      </w:pPr>
      <w:r w:rsidRPr="00AD5765">
        <w:rPr>
          <w:rFonts w:ascii="Arial" w:hAnsi="Arial" w:cs="Arial"/>
          <w:sz w:val="22"/>
          <w:szCs w:val="22"/>
        </w:rPr>
        <w:t>use</w:t>
      </w:r>
      <w:r w:rsidR="00E22913" w:rsidRPr="00AD5765">
        <w:rPr>
          <w:rFonts w:ascii="Arial" w:hAnsi="Arial" w:cs="Arial"/>
          <w:sz w:val="22"/>
          <w:szCs w:val="22"/>
        </w:rPr>
        <w:t>d</w:t>
      </w:r>
      <w:r w:rsidRPr="00AD5765">
        <w:rPr>
          <w:rFonts w:ascii="Arial" w:hAnsi="Arial" w:cs="Arial"/>
          <w:sz w:val="22"/>
          <w:szCs w:val="22"/>
        </w:rPr>
        <w:t xml:space="preserve"> to measure </w:t>
      </w:r>
      <w:r w:rsidR="003502D3" w:rsidRPr="00AD5765">
        <w:rPr>
          <w:rFonts w:ascii="Arial" w:hAnsi="Arial" w:cs="Arial"/>
          <w:sz w:val="22"/>
          <w:szCs w:val="22"/>
        </w:rPr>
        <w:t>the efficient management of debt.</w:t>
      </w:r>
    </w:p>
    <w:p w14:paraId="7D683FB6" w14:textId="0C27B7FB" w:rsidR="004201C4" w:rsidRPr="005F6C1D" w:rsidRDefault="00151021" w:rsidP="000946DA">
      <w:pPr>
        <w:pStyle w:val="NoSpacing1"/>
        <w:numPr>
          <w:ilvl w:val="0"/>
          <w:numId w:val="11"/>
        </w:numPr>
        <w:tabs>
          <w:tab w:val="clear" w:pos="720"/>
        </w:tabs>
        <w:jc w:val="both"/>
        <w:rPr>
          <w:rFonts w:ascii="Arial" w:hAnsi="Arial" w:cs="Arial"/>
          <w:sz w:val="22"/>
          <w:szCs w:val="22"/>
        </w:rPr>
      </w:pPr>
      <w:r w:rsidRPr="005F6C1D">
        <w:rPr>
          <w:rFonts w:ascii="Arial" w:hAnsi="Arial" w:cs="Arial"/>
          <w:sz w:val="22"/>
          <w:szCs w:val="22"/>
        </w:rPr>
        <w:t xml:space="preserve">that </w:t>
      </w:r>
      <w:r w:rsidR="004201C4" w:rsidRPr="005F6C1D">
        <w:rPr>
          <w:rFonts w:ascii="Arial" w:hAnsi="Arial" w:cs="Arial"/>
          <w:sz w:val="22"/>
          <w:szCs w:val="22"/>
        </w:rPr>
        <w:t>determine</w:t>
      </w:r>
      <w:r w:rsidRPr="005F6C1D">
        <w:rPr>
          <w:rFonts w:ascii="Arial" w:hAnsi="Arial" w:cs="Arial"/>
          <w:sz w:val="22"/>
          <w:szCs w:val="22"/>
        </w:rPr>
        <w:t>s</w:t>
      </w:r>
      <w:r w:rsidR="004201C4" w:rsidRPr="005F6C1D">
        <w:rPr>
          <w:rFonts w:ascii="Arial" w:hAnsi="Arial" w:cs="Arial"/>
          <w:sz w:val="22"/>
          <w:szCs w:val="22"/>
        </w:rPr>
        <w:t xml:space="preserve"> the income generating capacity of assets.</w:t>
      </w:r>
    </w:p>
    <w:p w14:paraId="6AC9D326" w14:textId="5BB65722" w:rsidR="005F6C1D" w:rsidRPr="005F6C1D" w:rsidRDefault="005F6C1D" w:rsidP="005F6C1D">
      <w:pPr>
        <w:pStyle w:val="NoSpacing1"/>
        <w:tabs>
          <w:tab w:val="clear" w:pos="720"/>
        </w:tabs>
        <w:jc w:val="both"/>
        <w:rPr>
          <w:rFonts w:ascii="Arial" w:hAnsi="Arial" w:cs="Arial"/>
          <w:sz w:val="22"/>
          <w:szCs w:val="22"/>
        </w:rPr>
      </w:pPr>
    </w:p>
    <w:p w14:paraId="00C4E331" w14:textId="0C46D1B9" w:rsidR="005F6C1D" w:rsidRPr="005F6C1D" w:rsidRDefault="005F6C1D" w:rsidP="005F6C1D">
      <w:pPr>
        <w:pStyle w:val="ListParagraph"/>
        <w:numPr>
          <w:ilvl w:val="0"/>
          <w:numId w:val="3"/>
        </w:numPr>
        <w:rPr>
          <w:rFonts w:ascii="Arial" w:hAnsi="Arial" w:cs="Arial"/>
          <w:b/>
          <w:sz w:val="22"/>
          <w:szCs w:val="22"/>
        </w:rPr>
      </w:pPr>
      <w:r w:rsidRPr="005F6C1D">
        <w:rPr>
          <w:rFonts w:ascii="Arial" w:hAnsi="Arial" w:cs="Arial"/>
          <w:sz w:val="22"/>
          <w:szCs w:val="22"/>
        </w:rPr>
        <w:t>Which of the following statements is correct?</w:t>
      </w:r>
    </w:p>
    <w:p w14:paraId="13E86706" w14:textId="0A2D0E34" w:rsidR="005F6C1D" w:rsidRDefault="005F6C1D" w:rsidP="005F6C1D">
      <w:pPr>
        <w:rPr>
          <w:rFonts w:ascii="Arial" w:hAnsi="Arial" w:cs="Arial"/>
          <w:b/>
          <w:sz w:val="22"/>
          <w:szCs w:val="22"/>
        </w:rPr>
      </w:pPr>
    </w:p>
    <w:p w14:paraId="653BCCC4" w14:textId="77777777" w:rsidR="005F6C1D" w:rsidRPr="005F6C1D" w:rsidRDefault="005F6C1D" w:rsidP="000946DA">
      <w:pPr>
        <w:pStyle w:val="ListParagraph"/>
        <w:numPr>
          <w:ilvl w:val="0"/>
          <w:numId w:val="36"/>
        </w:numPr>
        <w:tabs>
          <w:tab w:val="clear" w:pos="720"/>
        </w:tabs>
        <w:rPr>
          <w:rFonts w:ascii="Arial" w:hAnsi="Arial" w:cs="Arial"/>
          <w:sz w:val="22"/>
          <w:szCs w:val="22"/>
        </w:rPr>
      </w:pPr>
      <w:r w:rsidRPr="005F6C1D">
        <w:rPr>
          <w:rFonts w:ascii="Arial" w:hAnsi="Arial" w:cs="Arial"/>
          <w:sz w:val="22"/>
          <w:szCs w:val="22"/>
        </w:rPr>
        <w:t>An advantage of sole trader businesses is that they pay tax at a flat rate of 30%.</w:t>
      </w:r>
    </w:p>
    <w:p w14:paraId="13D1D404" w14:textId="77777777" w:rsidR="005F6C1D" w:rsidRPr="005F6C1D" w:rsidRDefault="005F6C1D" w:rsidP="000946DA">
      <w:pPr>
        <w:pStyle w:val="ListParagraph"/>
        <w:numPr>
          <w:ilvl w:val="0"/>
          <w:numId w:val="36"/>
        </w:numPr>
        <w:tabs>
          <w:tab w:val="clear" w:pos="720"/>
        </w:tabs>
        <w:rPr>
          <w:rFonts w:ascii="Arial" w:hAnsi="Arial" w:cs="Arial"/>
          <w:sz w:val="22"/>
          <w:szCs w:val="22"/>
        </w:rPr>
      </w:pPr>
      <w:r w:rsidRPr="005F6C1D">
        <w:rPr>
          <w:rFonts w:ascii="Arial" w:hAnsi="Arial" w:cs="Arial"/>
          <w:sz w:val="22"/>
          <w:szCs w:val="22"/>
        </w:rPr>
        <w:t>The going concern concept says accountants would report assets of a business using their liquidation values.</w:t>
      </w:r>
    </w:p>
    <w:p w14:paraId="0E42C41E" w14:textId="77777777" w:rsidR="005F6C1D" w:rsidRPr="005F6C1D" w:rsidRDefault="005F6C1D" w:rsidP="000946DA">
      <w:pPr>
        <w:pStyle w:val="ListParagraph"/>
        <w:numPr>
          <w:ilvl w:val="0"/>
          <w:numId w:val="36"/>
        </w:numPr>
        <w:tabs>
          <w:tab w:val="clear" w:pos="720"/>
        </w:tabs>
        <w:rPr>
          <w:rFonts w:ascii="Arial" w:hAnsi="Arial" w:cs="Arial"/>
          <w:sz w:val="22"/>
          <w:szCs w:val="22"/>
        </w:rPr>
      </w:pPr>
      <w:r w:rsidRPr="005F6C1D">
        <w:rPr>
          <w:rFonts w:ascii="Arial" w:hAnsi="Arial" w:cs="Arial"/>
          <w:sz w:val="22"/>
          <w:szCs w:val="22"/>
        </w:rPr>
        <w:t>Equity is the residual interest left once assets are added to the liabilities.</w:t>
      </w:r>
    </w:p>
    <w:p w14:paraId="38C92CD2" w14:textId="77777777" w:rsidR="005F6C1D" w:rsidRPr="005F6C1D" w:rsidRDefault="005F6C1D" w:rsidP="000946DA">
      <w:pPr>
        <w:pStyle w:val="ListParagraph"/>
        <w:numPr>
          <w:ilvl w:val="0"/>
          <w:numId w:val="36"/>
        </w:numPr>
        <w:tabs>
          <w:tab w:val="clear" w:pos="720"/>
        </w:tabs>
        <w:rPr>
          <w:rFonts w:ascii="Arial" w:hAnsi="Arial" w:cs="Arial"/>
          <w:sz w:val="22"/>
          <w:szCs w:val="22"/>
        </w:rPr>
      </w:pPr>
      <w:r w:rsidRPr="005F6C1D">
        <w:rPr>
          <w:rFonts w:ascii="Arial" w:hAnsi="Arial" w:cs="Arial"/>
          <w:sz w:val="22"/>
          <w:szCs w:val="22"/>
        </w:rPr>
        <w:t xml:space="preserve">A partnership agreement will allow partners to determine how profits are to be shared rather than equally as stated in the </w:t>
      </w:r>
      <w:r w:rsidRPr="005F6C1D">
        <w:rPr>
          <w:rFonts w:ascii="Arial" w:hAnsi="Arial" w:cs="Arial"/>
          <w:i/>
          <w:sz w:val="22"/>
          <w:szCs w:val="22"/>
        </w:rPr>
        <w:t>Partnership Act 1895.</w:t>
      </w:r>
    </w:p>
    <w:p w14:paraId="362AFCC9" w14:textId="7D70DD89" w:rsidR="00AC0CC8" w:rsidRPr="005F6C1D" w:rsidRDefault="00AC0CC8" w:rsidP="005F6C1D">
      <w:pPr>
        <w:rPr>
          <w:rFonts w:ascii="Arial" w:hAnsi="Arial" w:cs="Arial"/>
          <w:b/>
          <w:sz w:val="22"/>
          <w:szCs w:val="22"/>
        </w:rPr>
      </w:pPr>
    </w:p>
    <w:p w14:paraId="28D1419D" w14:textId="61BD6F74" w:rsidR="004350E3" w:rsidRPr="00AD5765" w:rsidRDefault="00301361" w:rsidP="00772BAC">
      <w:pPr>
        <w:pStyle w:val="NoSpacing1"/>
        <w:numPr>
          <w:ilvl w:val="0"/>
          <w:numId w:val="3"/>
        </w:numPr>
        <w:tabs>
          <w:tab w:val="clear" w:pos="720"/>
        </w:tabs>
        <w:ind w:left="357" w:hanging="357"/>
        <w:rPr>
          <w:rFonts w:ascii="Arial" w:hAnsi="Arial" w:cs="Arial"/>
          <w:sz w:val="22"/>
          <w:szCs w:val="22"/>
        </w:rPr>
      </w:pPr>
      <w:r w:rsidRPr="00AD5765">
        <w:rPr>
          <w:rFonts w:ascii="Arial" w:hAnsi="Arial" w:cs="Arial"/>
          <w:sz w:val="22"/>
          <w:szCs w:val="22"/>
        </w:rPr>
        <w:t xml:space="preserve">The inventory </w:t>
      </w:r>
      <w:r w:rsidR="00CA3F89" w:rsidRPr="00AD5765">
        <w:rPr>
          <w:rFonts w:ascii="Arial" w:hAnsi="Arial" w:cs="Arial"/>
          <w:sz w:val="22"/>
          <w:szCs w:val="22"/>
        </w:rPr>
        <w:t>valuation</w:t>
      </w:r>
      <w:r w:rsidR="004161D8" w:rsidRPr="00AD5765">
        <w:rPr>
          <w:rFonts w:ascii="Arial" w:hAnsi="Arial" w:cs="Arial"/>
          <w:sz w:val="22"/>
          <w:szCs w:val="22"/>
        </w:rPr>
        <w:t xml:space="preserve"> </w:t>
      </w:r>
      <w:r w:rsidRPr="00AD5765">
        <w:rPr>
          <w:rFonts w:ascii="Arial" w:hAnsi="Arial" w:cs="Arial"/>
          <w:sz w:val="22"/>
          <w:szCs w:val="22"/>
        </w:rPr>
        <w:t>method of First</w:t>
      </w:r>
      <w:r w:rsidR="006810DC" w:rsidRPr="00AD5765">
        <w:rPr>
          <w:rFonts w:ascii="Arial" w:hAnsi="Arial" w:cs="Arial"/>
          <w:sz w:val="22"/>
          <w:szCs w:val="22"/>
        </w:rPr>
        <w:t>-i</w:t>
      </w:r>
      <w:r w:rsidRPr="00AD5765">
        <w:rPr>
          <w:rFonts w:ascii="Arial" w:hAnsi="Arial" w:cs="Arial"/>
          <w:sz w:val="22"/>
          <w:szCs w:val="22"/>
        </w:rPr>
        <w:t>n</w:t>
      </w:r>
      <w:r w:rsidR="006810DC" w:rsidRPr="00AD5765">
        <w:rPr>
          <w:rFonts w:ascii="Arial" w:hAnsi="Arial" w:cs="Arial"/>
          <w:sz w:val="22"/>
          <w:szCs w:val="22"/>
        </w:rPr>
        <w:t xml:space="preserve"> </w:t>
      </w:r>
      <w:r w:rsidRPr="00AD5765">
        <w:rPr>
          <w:rFonts w:ascii="Arial" w:hAnsi="Arial" w:cs="Arial"/>
          <w:sz w:val="22"/>
          <w:szCs w:val="22"/>
        </w:rPr>
        <w:t>First-</w:t>
      </w:r>
      <w:r w:rsidR="006810DC" w:rsidRPr="00AD5765">
        <w:rPr>
          <w:rFonts w:ascii="Arial" w:hAnsi="Arial" w:cs="Arial"/>
          <w:sz w:val="22"/>
          <w:szCs w:val="22"/>
        </w:rPr>
        <w:t>o</w:t>
      </w:r>
      <w:r w:rsidRPr="00AD5765">
        <w:rPr>
          <w:rFonts w:ascii="Arial" w:hAnsi="Arial" w:cs="Arial"/>
          <w:sz w:val="22"/>
          <w:szCs w:val="22"/>
        </w:rPr>
        <w:t xml:space="preserve">ut is </w:t>
      </w:r>
      <w:r w:rsidR="00A64573" w:rsidRPr="00AD5765">
        <w:rPr>
          <w:rFonts w:ascii="Arial" w:hAnsi="Arial" w:cs="Arial"/>
          <w:sz w:val="22"/>
          <w:szCs w:val="22"/>
        </w:rPr>
        <w:t xml:space="preserve">most </w:t>
      </w:r>
      <w:r w:rsidRPr="00AD5765">
        <w:rPr>
          <w:rFonts w:ascii="Arial" w:hAnsi="Arial" w:cs="Arial"/>
          <w:sz w:val="22"/>
          <w:szCs w:val="22"/>
        </w:rPr>
        <w:t>suitable for</w:t>
      </w:r>
      <w:r w:rsidR="00C17713" w:rsidRPr="00AD5765">
        <w:rPr>
          <w:rFonts w:ascii="Arial" w:hAnsi="Arial" w:cs="Arial"/>
          <w:sz w:val="22"/>
          <w:szCs w:val="22"/>
        </w:rPr>
        <w:t xml:space="preserve"> inventory that</w:t>
      </w:r>
      <w:r w:rsidR="00275ECB" w:rsidRPr="00AD5765">
        <w:rPr>
          <w:rFonts w:ascii="Arial" w:hAnsi="Arial" w:cs="Arial"/>
          <w:sz w:val="22"/>
          <w:szCs w:val="22"/>
        </w:rPr>
        <w:br/>
      </w:r>
    </w:p>
    <w:p w14:paraId="434159EF" w14:textId="18FC361B" w:rsidR="00275ECB" w:rsidRPr="00AD5765" w:rsidRDefault="0018584D" w:rsidP="000946DA">
      <w:pPr>
        <w:pStyle w:val="NoSpacing1"/>
        <w:numPr>
          <w:ilvl w:val="0"/>
          <w:numId w:val="12"/>
        </w:numPr>
        <w:tabs>
          <w:tab w:val="clear" w:pos="720"/>
        </w:tabs>
        <w:rPr>
          <w:rFonts w:ascii="Arial" w:hAnsi="Arial" w:cs="Arial"/>
          <w:sz w:val="22"/>
          <w:szCs w:val="22"/>
        </w:rPr>
      </w:pPr>
      <w:r w:rsidRPr="00AD5765">
        <w:rPr>
          <w:rFonts w:ascii="Arial" w:hAnsi="Arial" w:cs="Arial"/>
          <w:sz w:val="22"/>
          <w:szCs w:val="22"/>
        </w:rPr>
        <w:t>is difficult to count individually.</w:t>
      </w:r>
    </w:p>
    <w:p w14:paraId="51DA6DCF" w14:textId="3333C7F8" w:rsidR="00275ECB" w:rsidRPr="00AD5765" w:rsidRDefault="00FF4E12" w:rsidP="000946DA">
      <w:pPr>
        <w:pStyle w:val="NoSpacing1"/>
        <w:numPr>
          <w:ilvl w:val="0"/>
          <w:numId w:val="12"/>
        </w:numPr>
        <w:tabs>
          <w:tab w:val="clear" w:pos="720"/>
        </w:tabs>
        <w:rPr>
          <w:rFonts w:ascii="Arial" w:hAnsi="Arial" w:cs="Arial"/>
          <w:sz w:val="22"/>
          <w:szCs w:val="22"/>
        </w:rPr>
      </w:pPr>
      <w:r w:rsidRPr="00AD5765">
        <w:rPr>
          <w:rFonts w:ascii="Arial" w:hAnsi="Arial" w:cs="Arial"/>
          <w:sz w:val="22"/>
          <w:szCs w:val="22"/>
        </w:rPr>
        <w:t xml:space="preserve">is </w:t>
      </w:r>
      <w:r w:rsidR="00796AF9" w:rsidRPr="00AD5765">
        <w:rPr>
          <w:rFonts w:ascii="Arial" w:hAnsi="Arial" w:cs="Arial"/>
          <w:sz w:val="22"/>
          <w:szCs w:val="22"/>
        </w:rPr>
        <w:t>subject to use-by dates</w:t>
      </w:r>
      <w:r w:rsidR="002C1376" w:rsidRPr="00AD5765">
        <w:rPr>
          <w:rFonts w:ascii="Arial" w:hAnsi="Arial" w:cs="Arial"/>
          <w:sz w:val="22"/>
          <w:szCs w:val="22"/>
        </w:rPr>
        <w:t xml:space="preserve"> or obsolescence.</w:t>
      </w:r>
    </w:p>
    <w:p w14:paraId="18FB1076" w14:textId="0751D671" w:rsidR="00796AF9" w:rsidRPr="00AD5765" w:rsidRDefault="00796AF9" w:rsidP="000946DA">
      <w:pPr>
        <w:pStyle w:val="NoSpacing1"/>
        <w:numPr>
          <w:ilvl w:val="0"/>
          <w:numId w:val="12"/>
        </w:numPr>
        <w:tabs>
          <w:tab w:val="clear" w:pos="720"/>
        </w:tabs>
        <w:rPr>
          <w:rFonts w:ascii="Arial" w:hAnsi="Arial" w:cs="Arial"/>
          <w:sz w:val="22"/>
          <w:szCs w:val="22"/>
        </w:rPr>
      </w:pPr>
      <w:r w:rsidRPr="00AD5765">
        <w:rPr>
          <w:rFonts w:ascii="Arial" w:hAnsi="Arial" w:cs="Arial"/>
          <w:sz w:val="22"/>
          <w:szCs w:val="22"/>
        </w:rPr>
        <w:t>can be averaged</w:t>
      </w:r>
      <w:r w:rsidR="00722148" w:rsidRPr="00AD5765">
        <w:rPr>
          <w:rFonts w:ascii="Arial" w:hAnsi="Arial" w:cs="Arial"/>
          <w:sz w:val="22"/>
          <w:szCs w:val="22"/>
        </w:rPr>
        <w:t xml:space="preserve"> across </w:t>
      </w:r>
      <w:r w:rsidR="000E2C7D" w:rsidRPr="00AD5765">
        <w:rPr>
          <w:rFonts w:ascii="Arial" w:hAnsi="Arial" w:cs="Arial"/>
          <w:sz w:val="22"/>
          <w:szCs w:val="22"/>
        </w:rPr>
        <w:t xml:space="preserve">the </w:t>
      </w:r>
      <w:r w:rsidR="00722148" w:rsidRPr="00AD5765">
        <w:rPr>
          <w:rFonts w:ascii="Arial" w:hAnsi="Arial" w:cs="Arial"/>
          <w:sz w:val="22"/>
          <w:szCs w:val="22"/>
        </w:rPr>
        <w:t>same product.</w:t>
      </w:r>
    </w:p>
    <w:p w14:paraId="02420E58" w14:textId="7802736C" w:rsidR="00722148" w:rsidRPr="00AD5765" w:rsidRDefault="008F5AD1" w:rsidP="000946DA">
      <w:pPr>
        <w:pStyle w:val="NoSpacing1"/>
        <w:numPr>
          <w:ilvl w:val="0"/>
          <w:numId w:val="12"/>
        </w:numPr>
        <w:tabs>
          <w:tab w:val="clear" w:pos="720"/>
        </w:tabs>
        <w:rPr>
          <w:rFonts w:ascii="Arial" w:hAnsi="Arial" w:cs="Arial"/>
          <w:sz w:val="22"/>
          <w:szCs w:val="22"/>
        </w:rPr>
      </w:pPr>
      <w:r w:rsidRPr="00AD5765">
        <w:rPr>
          <w:rFonts w:ascii="Arial" w:hAnsi="Arial" w:cs="Arial"/>
          <w:sz w:val="22"/>
          <w:szCs w:val="22"/>
        </w:rPr>
        <w:t>requires cost of sales to be constant.</w:t>
      </w:r>
    </w:p>
    <w:p w14:paraId="7ECEE465" w14:textId="77777777" w:rsidR="004350E3" w:rsidRPr="00AD5765" w:rsidRDefault="004350E3" w:rsidP="004350E3">
      <w:pPr>
        <w:pStyle w:val="NoSpacing1"/>
        <w:spacing w:line="276" w:lineRule="auto"/>
        <w:jc w:val="both"/>
        <w:rPr>
          <w:rFonts w:ascii="Arial" w:hAnsi="Arial" w:cs="Arial"/>
          <w:sz w:val="22"/>
          <w:szCs w:val="22"/>
        </w:rPr>
      </w:pPr>
    </w:p>
    <w:p w14:paraId="64DA6BC6" w14:textId="0F47C2DB" w:rsidR="00772BAC" w:rsidRPr="00AD5765" w:rsidRDefault="008F1F3F" w:rsidP="008F1F3F">
      <w:pPr>
        <w:pStyle w:val="NoSpacing1"/>
        <w:numPr>
          <w:ilvl w:val="0"/>
          <w:numId w:val="3"/>
        </w:numPr>
        <w:tabs>
          <w:tab w:val="clear" w:pos="720"/>
        </w:tabs>
        <w:ind w:left="357" w:hanging="357"/>
        <w:rPr>
          <w:rFonts w:ascii="Arial" w:hAnsi="Arial" w:cs="Arial"/>
          <w:sz w:val="22"/>
          <w:szCs w:val="22"/>
        </w:rPr>
      </w:pPr>
      <w:r w:rsidRPr="00AD5765">
        <w:rPr>
          <w:rFonts w:ascii="Arial" w:hAnsi="Arial" w:cs="Arial"/>
          <w:sz w:val="22"/>
          <w:szCs w:val="22"/>
        </w:rPr>
        <w:t>The main advantage of direct debits is</w:t>
      </w:r>
      <w:r w:rsidR="00C20A59" w:rsidRPr="00AD5765">
        <w:rPr>
          <w:rFonts w:ascii="Arial" w:hAnsi="Arial" w:cs="Arial"/>
          <w:sz w:val="22"/>
          <w:szCs w:val="22"/>
        </w:rPr>
        <w:t xml:space="preserve"> that</w:t>
      </w:r>
      <w:r w:rsidR="00F91EA1" w:rsidRPr="00AD5765">
        <w:rPr>
          <w:rFonts w:ascii="Arial" w:hAnsi="Arial" w:cs="Arial"/>
          <w:sz w:val="22"/>
          <w:szCs w:val="22"/>
        </w:rPr>
        <w:t xml:space="preserve"> they</w:t>
      </w:r>
      <w:r w:rsidRPr="00AD5765">
        <w:rPr>
          <w:rFonts w:ascii="Arial" w:hAnsi="Arial" w:cs="Arial"/>
          <w:sz w:val="22"/>
          <w:szCs w:val="22"/>
        </w:rPr>
        <w:br/>
      </w:r>
    </w:p>
    <w:p w14:paraId="5124C409" w14:textId="1D167D91" w:rsidR="008F1F3F" w:rsidRPr="00AD5765" w:rsidRDefault="00480B88" w:rsidP="000946DA">
      <w:pPr>
        <w:pStyle w:val="NoSpacing1"/>
        <w:numPr>
          <w:ilvl w:val="0"/>
          <w:numId w:val="13"/>
        </w:numPr>
        <w:tabs>
          <w:tab w:val="clear" w:pos="720"/>
        </w:tabs>
        <w:jc w:val="both"/>
        <w:rPr>
          <w:rFonts w:ascii="Arial" w:hAnsi="Arial" w:cs="Arial"/>
          <w:sz w:val="22"/>
          <w:szCs w:val="22"/>
        </w:rPr>
      </w:pPr>
      <w:r w:rsidRPr="00AD5765">
        <w:rPr>
          <w:rFonts w:ascii="Arial" w:hAnsi="Arial" w:cs="Arial"/>
          <w:sz w:val="22"/>
          <w:szCs w:val="22"/>
        </w:rPr>
        <w:t xml:space="preserve">ensure </w:t>
      </w:r>
      <w:r w:rsidR="00C20A59" w:rsidRPr="00AD5765">
        <w:rPr>
          <w:rFonts w:ascii="Arial" w:hAnsi="Arial" w:cs="Arial"/>
          <w:sz w:val="22"/>
          <w:szCs w:val="22"/>
        </w:rPr>
        <w:t>bills are</w:t>
      </w:r>
      <w:r w:rsidR="00FC1093" w:rsidRPr="00AD5765">
        <w:rPr>
          <w:rFonts w:ascii="Arial" w:hAnsi="Arial" w:cs="Arial"/>
          <w:sz w:val="22"/>
          <w:szCs w:val="22"/>
        </w:rPr>
        <w:t xml:space="preserve"> </w:t>
      </w:r>
      <w:r w:rsidRPr="00AD5765">
        <w:rPr>
          <w:rFonts w:ascii="Arial" w:hAnsi="Arial" w:cs="Arial"/>
          <w:sz w:val="22"/>
          <w:szCs w:val="22"/>
        </w:rPr>
        <w:t>regularly</w:t>
      </w:r>
      <w:r w:rsidR="00FC1093" w:rsidRPr="00AD5765">
        <w:rPr>
          <w:rFonts w:ascii="Arial" w:hAnsi="Arial" w:cs="Arial"/>
          <w:sz w:val="22"/>
          <w:szCs w:val="22"/>
        </w:rPr>
        <w:t xml:space="preserve"> paid on time.</w:t>
      </w:r>
    </w:p>
    <w:p w14:paraId="58AABF04" w14:textId="46BA5792" w:rsidR="00FC1093" w:rsidRPr="00AD5765" w:rsidRDefault="00E205C3" w:rsidP="000946DA">
      <w:pPr>
        <w:pStyle w:val="NoSpacing1"/>
        <w:numPr>
          <w:ilvl w:val="0"/>
          <w:numId w:val="13"/>
        </w:numPr>
        <w:tabs>
          <w:tab w:val="clear" w:pos="720"/>
        </w:tabs>
        <w:jc w:val="both"/>
        <w:rPr>
          <w:rFonts w:ascii="Arial" w:hAnsi="Arial" w:cs="Arial"/>
          <w:sz w:val="22"/>
          <w:szCs w:val="22"/>
        </w:rPr>
      </w:pPr>
      <w:r w:rsidRPr="00AD5765">
        <w:rPr>
          <w:rFonts w:ascii="Arial" w:hAnsi="Arial" w:cs="Arial"/>
          <w:sz w:val="22"/>
          <w:szCs w:val="22"/>
        </w:rPr>
        <w:t>guarantee</w:t>
      </w:r>
      <w:r w:rsidR="00FC1093" w:rsidRPr="00AD5765">
        <w:rPr>
          <w:rFonts w:ascii="Arial" w:hAnsi="Arial" w:cs="Arial"/>
          <w:sz w:val="22"/>
          <w:szCs w:val="22"/>
        </w:rPr>
        <w:t xml:space="preserve"> liquidity control</w:t>
      </w:r>
      <w:r w:rsidR="007010FD" w:rsidRPr="00AD5765">
        <w:rPr>
          <w:rFonts w:ascii="Arial" w:hAnsi="Arial" w:cs="Arial"/>
          <w:sz w:val="22"/>
          <w:szCs w:val="22"/>
        </w:rPr>
        <w:t xml:space="preserve"> and </w:t>
      </w:r>
      <w:r w:rsidR="00AB75FA" w:rsidRPr="00AD5765">
        <w:rPr>
          <w:rFonts w:ascii="Arial" w:hAnsi="Arial" w:cs="Arial"/>
          <w:sz w:val="22"/>
          <w:szCs w:val="22"/>
        </w:rPr>
        <w:t>cash availability.</w:t>
      </w:r>
    </w:p>
    <w:p w14:paraId="36847F4C" w14:textId="2442262A" w:rsidR="00FC1093" w:rsidRPr="00AD5765" w:rsidRDefault="005C12DC" w:rsidP="000946DA">
      <w:pPr>
        <w:pStyle w:val="NoSpacing1"/>
        <w:numPr>
          <w:ilvl w:val="0"/>
          <w:numId w:val="13"/>
        </w:numPr>
        <w:tabs>
          <w:tab w:val="clear" w:pos="720"/>
        </w:tabs>
        <w:jc w:val="both"/>
        <w:rPr>
          <w:rFonts w:ascii="Arial" w:hAnsi="Arial" w:cs="Arial"/>
          <w:sz w:val="22"/>
          <w:szCs w:val="22"/>
        </w:rPr>
      </w:pPr>
      <w:r w:rsidRPr="00AD5765">
        <w:rPr>
          <w:rFonts w:ascii="Arial" w:hAnsi="Arial" w:cs="Arial"/>
          <w:sz w:val="22"/>
          <w:szCs w:val="22"/>
        </w:rPr>
        <w:t xml:space="preserve">do not attract </w:t>
      </w:r>
      <w:r w:rsidR="008E3C75" w:rsidRPr="00AD5765">
        <w:rPr>
          <w:rFonts w:ascii="Arial" w:hAnsi="Arial" w:cs="Arial"/>
          <w:sz w:val="22"/>
          <w:szCs w:val="22"/>
        </w:rPr>
        <w:t>penalties</w:t>
      </w:r>
      <w:r w:rsidR="00B34A61" w:rsidRPr="00AD5765">
        <w:rPr>
          <w:rFonts w:ascii="Arial" w:hAnsi="Arial" w:cs="Arial"/>
          <w:sz w:val="22"/>
          <w:szCs w:val="22"/>
        </w:rPr>
        <w:t xml:space="preserve"> when</w:t>
      </w:r>
      <w:r w:rsidRPr="00AD5765">
        <w:rPr>
          <w:rFonts w:ascii="Arial" w:hAnsi="Arial" w:cs="Arial"/>
          <w:sz w:val="22"/>
          <w:szCs w:val="22"/>
        </w:rPr>
        <w:t xml:space="preserve"> </w:t>
      </w:r>
      <w:r w:rsidR="00B34A61" w:rsidRPr="00AD5765">
        <w:rPr>
          <w:rFonts w:ascii="Arial" w:hAnsi="Arial" w:cs="Arial"/>
          <w:sz w:val="22"/>
          <w:szCs w:val="22"/>
        </w:rPr>
        <w:t>funds are low.</w:t>
      </w:r>
    </w:p>
    <w:p w14:paraId="27ACB825" w14:textId="5DD11D23" w:rsidR="00046783" w:rsidRPr="00AD5765" w:rsidRDefault="003A43A7" w:rsidP="000946DA">
      <w:pPr>
        <w:pStyle w:val="NoSpacing1"/>
        <w:numPr>
          <w:ilvl w:val="0"/>
          <w:numId w:val="13"/>
        </w:numPr>
        <w:tabs>
          <w:tab w:val="clear" w:pos="720"/>
        </w:tabs>
        <w:jc w:val="both"/>
        <w:rPr>
          <w:rFonts w:ascii="Arial" w:hAnsi="Arial" w:cs="Arial"/>
          <w:sz w:val="22"/>
          <w:szCs w:val="22"/>
        </w:rPr>
      </w:pPr>
      <w:r w:rsidRPr="00AD5765">
        <w:rPr>
          <w:rFonts w:ascii="Arial" w:hAnsi="Arial" w:cs="Arial"/>
          <w:sz w:val="22"/>
          <w:szCs w:val="22"/>
        </w:rPr>
        <w:t xml:space="preserve">can be </w:t>
      </w:r>
      <w:r w:rsidR="00C6548B" w:rsidRPr="00AD5765">
        <w:rPr>
          <w:rFonts w:ascii="Arial" w:hAnsi="Arial" w:cs="Arial"/>
          <w:sz w:val="22"/>
          <w:szCs w:val="22"/>
        </w:rPr>
        <w:t xml:space="preserve">set up automatically </w:t>
      </w:r>
      <w:r w:rsidR="006237FE" w:rsidRPr="00AD5765">
        <w:rPr>
          <w:rFonts w:ascii="Arial" w:hAnsi="Arial" w:cs="Arial"/>
          <w:sz w:val="22"/>
          <w:szCs w:val="22"/>
        </w:rPr>
        <w:t>without authorisation.</w:t>
      </w:r>
    </w:p>
    <w:p w14:paraId="580CA138" w14:textId="77777777" w:rsidR="00A32AD8" w:rsidRPr="00AD5765" w:rsidRDefault="00A32AD8" w:rsidP="004350E3">
      <w:pPr>
        <w:pStyle w:val="NoSpacing1"/>
        <w:spacing w:line="276" w:lineRule="auto"/>
        <w:jc w:val="both"/>
        <w:rPr>
          <w:rFonts w:ascii="Arial" w:hAnsi="Arial" w:cs="Arial"/>
          <w:sz w:val="22"/>
          <w:szCs w:val="22"/>
        </w:rPr>
      </w:pPr>
    </w:p>
    <w:p w14:paraId="36DDD365" w14:textId="656C0F57" w:rsidR="004C359E" w:rsidRDefault="004C359E" w:rsidP="004350E3">
      <w:pPr>
        <w:pStyle w:val="NoSpacing1"/>
        <w:spacing w:line="276" w:lineRule="auto"/>
        <w:jc w:val="both"/>
        <w:rPr>
          <w:rFonts w:ascii="Arial" w:hAnsi="Arial" w:cs="Arial"/>
          <w:sz w:val="22"/>
          <w:szCs w:val="22"/>
        </w:rPr>
      </w:pPr>
    </w:p>
    <w:p w14:paraId="7D956307" w14:textId="67050F5B" w:rsidR="005F6C1D" w:rsidRDefault="005F6C1D" w:rsidP="004350E3">
      <w:pPr>
        <w:pStyle w:val="NoSpacing1"/>
        <w:spacing w:line="276" w:lineRule="auto"/>
        <w:jc w:val="both"/>
        <w:rPr>
          <w:rFonts w:ascii="Arial" w:hAnsi="Arial" w:cs="Arial"/>
          <w:sz w:val="22"/>
          <w:szCs w:val="22"/>
        </w:rPr>
      </w:pPr>
    </w:p>
    <w:p w14:paraId="482B142A" w14:textId="77777777" w:rsidR="005F6C1D" w:rsidRPr="00AD5765" w:rsidRDefault="005F6C1D" w:rsidP="004350E3">
      <w:pPr>
        <w:pStyle w:val="NoSpacing1"/>
        <w:spacing w:line="276" w:lineRule="auto"/>
        <w:jc w:val="both"/>
        <w:rPr>
          <w:rFonts w:ascii="Arial" w:hAnsi="Arial" w:cs="Arial"/>
          <w:sz w:val="22"/>
          <w:szCs w:val="22"/>
        </w:rPr>
      </w:pPr>
    </w:p>
    <w:p w14:paraId="39F95A5E" w14:textId="2FF2E9B0" w:rsidR="002C7D70" w:rsidRPr="00AD5765" w:rsidRDefault="009544AB" w:rsidP="00772BAC">
      <w:pPr>
        <w:pStyle w:val="NoSpacing1"/>
        <w:numPr>
          <w:ilvl w:val="0"/>
          <w:numId w:val="3"/>
        </w:numPr>
        <w:tabs>
          <w:tab w:val="clear" w:pos="720"/>
        </w:tabs>
        <w:ind w:left="357" w:hanging="357"/>
        <w:jc w:val="both"/>
        <w:rPr>
          <w:rFonts w:ascii="Arial" w:hAnsi="Arial" w:cs="Arial"/>
          <w:sz w:val="22"/>
          <w:szCs w:val="22"/>
        </w:rPr>
      </w:pPr>
      <w:r w:rsidRPr="00AD5765">
        <w:rPr>
          <w:rFonts w:ascii="Arial" w:hAnsi="Arial" w:cs="Arial"/>
          <w:sz w:val="22"/>
          <w:szCs w:val="22"/>
        </w:rPr>
        <w:lastRenderedPageBreak/>
        <w:t xml:space="preserve">Select the transaction that best illustrates </w:t>
      </w:r>
      <w:r w:rsidR="006345EA" w:rsidRPr="00AD5765">
        <w:rPr>
          <w:rFonts w:ascii="Arial" w:hAnsi="Arial" w:cs="Arial"/>
          <w:sz w:val="22"/>
          <w:szCs w:val="22"/>
        </w:rPr>
        <w:t xml:space="preserve">the practice of </w:t>
      </w:r>
      <w:r w:rsidRPr="00AD5765">
        <w:rPr>
          <w:rFonts w:ascii="Arial" w:hAnsi="Arial" w:cs="Arial"/>
          <w:sz w:val="22"/>
          <w:szCs w:val="22"/>
        </w:rPr>
        <w:t>accrual accounting.</w:t>
      </w:r>
    </w:p>
    <w:p w14:paraId="4F1E4B3D" w14:textId="77777777" w:rsidR="00971CA5" w:rsidRPr="00AD5765" w:rsidRDefault="00971CA5" w:rsidP="009E7AFA">
      <w:pPr>
        <w:pStyle w:val="NoSpacing1"/>
        <w:tabs>
          <w:tab w:val="clear" w:pos="720"/>
        </w:tabs>
        <w:ind w:left="357"/>
        <w:jc w:val="both"/>
        <w:rPr>
          <w:rFonts w:ascii="Arial" w:hAnsi="Arial" w:cs="Arial"/>
          <w:sz w:val="22"/>
          <w:szCs w:val="22"/>
        </w:rPr>
      </w:pPr>
    </w:p>
    <w:p w14:paraId="0B2EB6B1" w14:textId="7598CF60" w:rsidR="009E7AFA" w:rsidRPr="00AD5765" w:rsidRDefault="00274B88" w:rsidP="000946DA">
      <w:pPr>
        <w:pStyle w:val="NoSpacing1"/>
        <w:numPr>
          <w:ilvl w:val="0"/>
          <w:numId w:val="14"/>
        </w:numPr>
        <w:tabs>
          <w:tab w:val="clear" w:pos="720"/>
        </w:tabs>
        <w:jc w:val="both"/>
        <w:rPr>
          <w:rFonts w:ascii="Arial" w:hAnsi="Arial" w:cs="Arial"/>
          <w:sz w:val="22"/>
          <w:szCs w:val="22"/>
        </w:rPr>
      </w:pPr>
      <w:r w:rsidRPr="00AD5765">
        <w:rPr>
          <w:rFonts w:ascii="Arial" w:hAnsi="Arial" w:cs="Arial"/>
          <w:sz w:val="22"/>
          <w:szCs w:val="22"/>
        </w:rPr>
        <w:t>P</w:t>
      </w:r>
      <w:r w:rsidR="009544AB" w:rsidRPr="00AD5765">
        <w:rPr>
          <w:rFonts w:ascii="Arial" w:hAnsi="Arial" w:cs="Arial"/>
          <w:sz w:val="22"/>
          <w:szCs w:val="22"/>
        </w:rPr>
        <w:t xml:space="preserve">aid wages </w:t>
      </w:r>
      <w:r w:rsidR="00D27409" w:rsidRPr="00AD5765">
        <w:rPr>
          <w:rFonts w:ascii="Arial" w:hAnsi="Arial" w:cs="Arial"/>
          <w:sz w:val="22"/>
          <w:szCs w:val="22"/>
        </w:rPr>
        <w:t>5</w:t>
      </w:r>
      <w:r w:rsidR="00D27409" w:rsidRPr="00AD5765">
        <w:rPr>
          <w:rFonts w:ascii="Arial" w:hAnsi="Arial" w:cs="Arial"/>
          <w:sz w:val="22"/>
          <w:szCs w:val="22"/>
          <w:vertAlign w:val="superscript"/>
        </w:rPr>
        <w:t>th</w:t>
      </w:r>
      <w:r w:rsidR="00D27409" w:rsidRPr="00AD5765">
        <w:rPr>
          <w:rFonts w:ascii="Arial" w:hAnsi="Arial" w:cs="Arial"/>
          <w:sz w:val="22"/>
          <w:szCs w:val="22"/>
        </w:rPr>
        <w:t xml:space="preserve">July </w:t>
      </w:r>
      <w:r w:rsidR="000F59E0" w:rsidRPr="00AD5765">
        <w:rPr>
          <w:rFonts w:ascii="Arial" w:hAnsi="Arial" w:cs="Arial"/>
          <w:sz w:val="22"/>
          <w:szCs w:val="22"/>
        </w:rPr>
        <w:t xml:space="preserve">2022, </w:t>
      </w:r>
      <w:r w:rsidR="009544AB" w:rsidRPr="00AD5765">
        <w:rPr>
          <w:rFonts w:ascii="Arial" w:hAnsi="Arial" w:cs="Arial"/>
          <w:sz w:val="22"/>
          <w:szCs w:val="22"/>
        </w:rPr>
        <w:t>for services rendered</w:t>
      </w:r>
      <w:r w:rsidR="00D27409" w:rsidRPr="00AD5765">
        <w:rPr>
          <w:rFonts w:ascii="Arial" w:hAnsi="Arial" w:cs="Arial"/>
          <w:sz w:val="22"/>
          <w:szCs w:val="22"/>
        </w:rPr>
        <w:t xml:space="preserve"> for the fortnight ended 30</w:t>
      </w:r>
      <w:r w:rsidR="00F440D8" w:rsidRPr="00AD5765">
        <w:rPr>
          <w:rFonts w:ascii="Arial" w:hAnsi="Arial" w:cs="Arial"/>
          <w:sz w:val="22"/>
          <w:szCs w:val="22"/>
          <w:vertAlign w:val="superscript"/>
        </w:rPr>
        <w:t>th</w:t>
      </w:r>
      <w:r w:rsidR="00F440D8" w:rsidRPr="00AD5765">
        <w:rPr>
          <w:rFonts w:ascii="Arial" w:hAnsi="Arial" w:cs="Arial"/>
          <w:sz w:val="22"/>
          <w:szCs w:val="22"/>
        </w:rPr>
        <w:t xml:space="preserve"> </w:t>
      </w:r>
      <w:r w:rsidR="00D27409" w:rsidRPr="00AD5765">
        <w:rPr>
          <w:rFonts w:ascii="Arial" w:hAnsi="Arial" w:cs="Arial"/>
          <w:sz w:val="22"/>
          <w:szCs w:val="22"/>
        </w:rPr>
        <w:t>June</w:t>
      </w:r>
      <w:r w:rsidR="000F59E0" w:rsidRPr="00AD5765">
        <w:rPr>
          <w:rFonts w:ascii="Arial" w:hAnsi="Arial" w:cs="Arial"/>
          <w:sz w:val="22"/>
          <w:szCs w:val="22"/>
        </w:rPr>
        <w:t xml:space="preserve"> 2022</w:t>
      </w:r>
      <w:r w:rsidR="00D27409" w:rsidRPr="00AD5765">
        <w:rPr>
          <w:rFonts w:ascii="Arial" w:hAnsi="Arial" w:cs="Arial"/>
          <w:sz w:val="22"/>
          <w:szCs w:val="22"/>
        </w:rPr>
        <w:t>.</w:t>
      </w:r>
    </w:p>
    <w:p w14:paraId="2430D5E8" w14:textId="0E224A8E" w:rsidR="00274B88" w:rsidRPr="00AD5765" w:rsidRDefault="00286139" w:rsidP="000946DA">
      <w:pPr>
        <w:pStyle w:val="NoSpacing1"/>
        <w:numPr>
          <w:ilvl w:val="0"/>
          <w:numId w:val="14"/>
        </w:numPr>
        <w:tabs>
          <w:tab w:val="clear" w:pos="720"/>
        </w:tabs>
        <w:jc w:val="both"/>
        <w:rPr>
          <w:rFonts w:ascii="Arial" w:hAnsi="Arial" w:cs="Arial"/>
          <w:sz w:val="22"/>
          <w:szCs w:val="22"/>
        </w:rPr>
      </w:pPr>
      <w:r w:rsidRPr="00AD5765">
        <w:rPr>
          <w:rFonts w:ascii="Arial" w:hAnsi="Arial" w:cs="Arial"/>
          <w:sz w:val="22"/>
          <w:szCs w:val="22"/>
        </w:rPr>
        <w:t>Purchased new machinery</w:t>
      </w:r>
      <w:r w:rsidR="00C95919" w:rsidRPr="00AD5765">
        <w:rPr>
          <w:rFonts w:ascii="Arial" w:hAnsi="Arial" w:cs="Arial"/>
          <w:sz w:val="22"/>
          <w:szCs w:val="22"/>
        </w:rPr>
        <w:t xml:space="preserve"> </w:t>
      </w:r>
      <w:r w:rsidR="000F59E0" w:rsidRPr="00AD5765">
        <w:rPr>
          <w:rFonts w:ascii="Arial" w:hAnsi="Arial" w:cs="Arial"/>
          <w:sz w:val="22"/>
          <w:szCs w:val="22"/>
        </w:rPr>
        <w:t>January 25</w:t>
      </w:r>
      <w:r w:rsidR="000F59E0" w:rsidRPr="00AD5765">
        <w:rPr>
          <w:rFonts w:ascii="Arial" w:hAnsi="Arial" w:cs="Arial"/>
          <w:sz w:val="22"/>
          <w:szCs w:val="22"/>
          <w:vertAlign w:val="superscript"/>
        </w:rPr>
        <w:t>th</w:t>
      </w:r>
      <w:proofErr w:type="gramStart"/>
      <w:r w:rsidR="00C95919" w:rsidRPr="00AD5765">
        <w:rPr>
          <w:rFonts w:ascii="Arial" w:hAnsi="Arial" w:cs="Arial"/>
          <w:sz w:val="22"/>
          <w:szCs w:val="22"/>
          <w:vertAlign w:val="superscript"/>
        </w:rPr>
        <w:t xml:space="preserve"> </w:t>
      </w:r>
      <w:r w:rsidR="00C95919" w:rsidRPr="00AD5765">
        <w:rPr>
          <w:rFonts w:ascii="Arial" w:hAnsi="Arial" w:cs="Arial"/>
          <w:sz w:val="22"/>
          <w:szCs w:val="22"/>
        </w:rPr>
        <w:t>2022</w:t>
      </w:r>
      <w:proofErr w:type="gramEnd"/>
      <w:r w:rsidR="00610578" w:rsidRPr="00AD5765">
        <w:rPr>
          <w:rFonts w:ascii="Arial" w:hAnsi="Arial" w:cs="Arial"/>
          <w:sz w:val="22"/>
          <w:szCs w:val="22"/>
        </w:rPr>
        <w:t xml:space="preserve"> </w:t>
      </w:r>
      <w:r w:rsidR="00BE75AA" w:rsidRPr="00AD5765">
        <w:rPr>
          <w:rFonts w:ascii="Arial" w:hAnsi="Arial" w:cs="Arial"/>
          <w:sz w:val="22"/>
          <w:szCs w:val="22"/>
        </w:rPr>
        <w:t>but</w:t>
      </w:r>
      <w:r w:rsidR="00610578" w:rsidRPr="00AD5765">
        <w:rPr>
          <w:rFonts w:ascii="Arial" w:hAnsi="Arial" w:cs="Arial"/>
          <w:sz w:val="22"/>
          <w:szCs w:val="22"/>
        </w:rPr>
        <w:t xml:space="preserve"> was ready for use</w:t>
      </w:r>
      <w:r w:rsidR="00B81BFD" w:rsidRPr="00AD5765">
        <w:rPr>
          <w:rFonts w:ascii="Arial" w:hAnsi="Arial" w:cs="Arial"/>
          <w:sz w:val="22"/>
          <w:szCs w:val="22"/>
        </w:rPr>
        <w:t xml:space="preserve"> March 10</w:t>
      </w:r>
      <w:r w:rsidR="00B81BFD" w:rsidRPr="00AD5765">
        <w:rPr>
          <w:rFonts w:ascii="Arial" w:hAnsi="Arial" w:cs="Arial"/>
          <w:sz w:val="22"/>
          <w:szCs w:val="22"/>
          <w:vertAlign w:val="superscript"/>
        </w:rPr>
        <w:t>th</w:t>
      </w:r>
      <w:r w:rsidR="00B81BFD" w:rsidRPr="00AD5765">
        <w:rPr>
          <w:rFonts w:ascii="Arial" w:hAnsi="Arial" w:cs="Arial"/>
          <w:sz w:val="22"/>
          <w:szCs w:val="22"/>
        </w:rPr>
        <w:t xml:space="preserve"> 2022.</w:t>
      </w:r>
    </w:p>
    <w:p w14:paraId="4F9A6C01" w14:textId="71BE0D5E" w:rsidR="00C95919" w:rsidRPr="00AD5765" w:rsidRDefault="00320894" w:rsidP="000946DA">
      <w:pPr>
        <w:pStyle w:val="NoSpacing1"/>
        <w:numPr>
          <w:ilvl w:val="0"/>
          <w:numId w:val="14"/>
        </w:numPr>
        <w:tabs>
          <w:tab w:val="clear" w:pos="720"/>
        </w:tabs>
        <w:jc w:val="both"/>
        <w:rPr>
          <w:rFonts w:ascii="Arial" w:hAnsi="Arial" w:cs="Arial"/>
          <w:sz w:val="22"/>
          <w:szCs w:val="22"/>
        </w:rPr>
      </w:pPr>
      <w:r w:rsidRPr="00AD5765">
        <w:rPr>
          <w:rFonts w:ascii="Arial" w:hAnsi="Arial" w:cs="Arial"/>
          <w:sz w:val="22"/>
          <w:szCs w:val="22"/>
        </w:rPr>
        <w:t>Paid $5,000 for 5 advertising commercials 1</w:t>
      </w:r>
      <w:r w:rsidRPr="00AD5765">
        <w:rPr>
          <w:rFonts w:ascii="Arial" w:hAnsi="Arial" w:cs="Arial"/>
          <w:sz w:val="22"/>
          <w:szCs w:val="22"/>
          <w:vertAlign w:val="superscript"/>
        </w:rPr>
        <w:t>st</w:t>
      </w:r>
      <w:r w:rsidRPr="00AD5765">
        <w:rPr>
          <w:rFonts w:ascii="Arial" w:hAnsi="Arial" w:cs="Arial"/>
          <w:sz w:val="22"/>
          <w:szCs w:val="22"/>
        </w:rPr>
        <w:t xml:space="preserve"> </w:t>
      </w:r>
      <w:r w:rsidR="005F6B40" w:rsidRPr="00AD5765">
        <w:rPr>
          <w:rFonts w:ascii="Arial" w:hAnsi="Arial" w:cs="Arial"/>
          <w:sz w:val="22"/>
          <w:szCs w:val="22"/>
        </w:rPr>
        <w:t xml:space="preserve">April </w:t>
      </w:r>
      <w:r w:rsidRPr="00AD5765">
        <w:rPr>
          <w:rFonts w:ascii="Arial" w:hAnsi="Arial" w:cs="Arial"/>
          <w:sz w:val="22"/>
          <w:szCs w:val="22"/>
        </w:rPr>
        <w:t>2022 and expensed $3,000</w:t>
      </w:r>
      <w:r w:rsidR="0015771E" w:rsidRPr="00AD5765">
        <w:rPr>
          <w:rFonts w:ascii="Arial" w:hAnsi="Arial" w:cs="Arial"/>
          <w:sz w:val="22"/>
          <w:szCs w:val="22"/>
        </w:rPr>
        <w:t xml:space="preserve"> on 30</w:t>
      </w:r>
      <w:r w:rsidR="0015771E" w:rsidRPr="00AD5765">
        <w:rPr>
          <w:rFonts w:ascii="Arial" w:hAnsi="Arial" w:cs="Arial"/>
          <w:sz w:val="22"/>
          <w:szCs w:val="22"/>
          <w:vertAlign w:val="superscript"/>
        </w:rPr>
        <w:t>th</w:t>
      </w:r>
      <w:r w:rsidR="0015771E" w:rsidRPr="00AD5765">
        <w:rPr>
          <w:rFonts w:ascii="Arial" w:hAnsi="Arial" w:cs="Arial"/>
          <w:sz w:val="22"/>
          <w:szCs w:val="22"/>
        </w:rPr>
        <w:t xml:space="preserve"> June 2022.</w:t>
      </w:r>
    </w:p>
    <w:p w14:paraId="75630FF8" w14:textId="29CEEE52" w:rsidR="00320894" w:rsidRDefault="0026601D" w:rsidP="000946DA">
      <w:pPr>
        <w:pStyle w:val="NoSpacing1"/>
        <w:numPr>
          <w:ilvl w:val="0"/>
          <w:numId w:val="14"/>
        </w:numPr>
        <w:tabs>
          <w:tab w:val="clear" w:pos="720"/>
        </w:tabs>
        <w:jc w:val="both"/>
        <w:rPr>
          <w:rFonts w:ascii="Arial" w:hAnsi="Arial" w:cs="Arial"/>
          <w:sz w:val="22"/>
          <w:szCs w:val="22"/>
        </w:rPr>
      </w:pPr>
      <w:r w:rsidRPr="00AD5765">
        <w:rPr>
          <w:rFonts w:ascii="Arial" w:hAnsi="Arial" w:cs="Arial"/>
          <w:sz w:val="22"/>
          <w:szCs w:val="22"/>
        </w:rPr>
        <w:t>Injected $10</w:t>
      </w:r>
      <w:r w:rsidR="00137FBF" w:rsidRPr="00AD5765">
        <w:rPr>
          <w:rFonts w:ascii="Arial" w:hAnsi="Arial" w:cs="Arial"/>
          <w:sz w:val="22"/>
          <w:szCs w:val="22"/>
        </w:rPr>
        <w:t>,000 into the business, 14</w:t>
      </w:r>
      <w:r w:rsidR="00137FBF" w:rsidRPr="00AD5765">
        <w:rPr>
          <w:rFonts w:ascii="Arial" w:hAnsi="Arial" w:cs="Arial"/>
          <w:sz w:val="22"/>
          <w:szCs w:val="22"/>
          <w:vertAlign w:val="superscript"/>
        </w:rPr>
        <w:t>th</w:t>
      </w:r>
      <w:r w:rsidR="00137FBF" w:rsidRPr="00AD5765">
        <w:rPr>
          <w:rFonts w:ascii="Arial" w:hAnsi="Arial" w:cs="Arial"/>
          <w:sz w:val="22"/>
          <w:szCs w:val="22"/>
        </w:rPr>
        <w:t xml:space="preserve"> May 2022.</w:t>
      </w:r>
    </w:p>
    <w:p w14:paraId="029980FB" w14:textId="55F5D1B5" w:rsidR="00506676" w:rsidRDefault="00506676" w:rsidP="00506676">
      <w:pPr>
        <w:pStyle w:val="NoSpacing1"/>
        <w:tabs>
          <w:tab w:val="clear" w:pos="720"/>
        </w:tabs>
        <w:jc w:val="both"/>
        <w:rPr>
          <w:rFonts w:ascii="Arial" w:hAnsi="Arial" w:cs="Arial"/>
          <w:sz w:val="22"/>
          <w:szCs w:val="22"/>
        </w:rPr>
      </w:pPr>
    </w:p>
    <w:p w14:paraId="2BDE1D3F" w14:textId="127A9AD4" w:rsidR="00506676" w:rsidRPr="00506676" w:rsidRDefault="00506676" w:rsidP="00506676">
      <w:pPr>
        <w:pStyle w:val="Normal0"/>
        <w:numPr>
          <w:ilvl w:val="0"/>
          <w:numId w:val="3"/>
        </w:numPr>
        <w:snapToGrid w:val="0"/>
        <w:rPr>
          <w:sz w:val="22"/>
          <w:szCs w:val="22"/>
          <w:lang w:val="en-GB"/>
        </w:rPr>
      </w:pPr>
      <w:r w:rsidRPr="00506676">
        <w:rPr>
          <w:sz w:val="22"/>
          <w:szCs w:val="22"/>
          <w:lang w:val="en-GB"/>
        </w:rPr>
        <w:t>Whi</w:t>
      </w:r>
      <w:r>
        <w:rPr>
          <w:sz w:val="22"/>
          <w:szCs w:val="22"/>
          <w:lang w:val="en-GB"/>
        </w:rPr>
        <w:t>c</w:t>
      </w:r>
      <w:r w:rsidRPr="00506676">
        <w:rPr>
          <w:sz w:val="22"/>
          <w:szCs w:val="22"/>
          <w:lang w:val="en-GB"/>
        </w:rPr>
        <w:t>h of the following is not used to evaluate the liquidity position of a business?</w:t>
      </w:r>
    </w:p>
    <w:p w14:paraId="021A3DC8" w14:textId="43C0E1CC" w:rsidR="00506676" w:rsidRPr="00506676" w:rsidRDefault="00506676" w:rsidP="00506676">
      <w:pPr>
        <w:pStyle w:val="NoSpacing1"/>
        <w:tabs>
          <w:tab w:val="clear" w:pos="720"/>
        </w:tabs>
        <w:jc w:val="both"/>
        <w:rPr>
          <w:rFonts w:ascii="Arial" w:hAnsi="Arial" w:cs="Arial"/>
          <w:sz w:val="22"/>
          <w:szCs w:val="22"/>
        </w:rPr>
      </w:pPr>
    </w:p>
    <w:p w14:paraId="59A3152B" w14:textId="73B28CDF" w:rsidR="00506676" w:rsidRPr="00506676" w:rsidRDefault="00506676" w:rsidP="000946DA">
      <w:pPr>
        <w:pStyle w:val="NoSpacing1"/>
        <w:numPr>
          <w:ilvl w:val="0"/>
          <w:numId w:val="35"/>
        </w:numPr>
        <w:tabs>
          <w:tab w:val="clear" w:pos="720"/>
        </w:tabs>
        <w:jc w:val="both"/>
        <w:rPr>
          <w:rFonts w:ascii="Arial" w:hAnsi="Arial" w:cs="Arial"/>
          <w:sz w:val="22"/>
          <w:szCs w:val="22"/>
        </w:rPr>
      </w:pPr>
      <w:r w:rsidRPr="00506676">
        <w:rPr>
          <w:rFonts w:ascii="Arial" w:hAnsi="Arial" w:cs="Arial"/>
          <w:sz w:val="22"/>
          <w:szCs w:val="22"/>
          <w:lang w:val="en-GB"/>
        </w:rPr>
        <w:t>Working capital</w:t>
      </w:r>
    </w:p>
    <w:p w14:paraId="23D33169" w14:textId="030982F8" w:rsidR="00506676" w:rsidRPr="00506676" w:rsidRDefault="00506676" w:rsidP="000946DA">
      <w:pPr>
        <w:pStyle w:val="NoSpacing1"/>
        <w:numPr>
          <w:ilvl w:val="0"/>
          <w:numId w:val="35"/>
        </w:numPr>
        <w:tabs>
          <w:tab w:val="clear" w:pos="720"/>
        </w:tabs>
        <w:jc w:val="both"/>
        <w:rPr>
          <w:rFonts w:ascii="Arial" w:hAnsi="Arial" w:cs="Arial"/>
          <w:sz w:val="22"/>
          <w:szCs w:val="22"/>
        </w:rPr>
      </w:pPr>
      <w:r w:rsidRPr="00506676">
        <w:rPr>
          <w:rFonts w:ascii="Arial" w:hAnsi="Arial" w:cs="Arial"/>
          <w:sz w:val="22"/>
          <w:szCs w:val="22"/>
          <w:lang w:val="en-GB"/>
        </w:rPr>
        <w:t>Debt to equity ratio</w:t>
      </w:r>
    </w:p>
    <w:p w14:paraId="1EF20CEF" w14:textId="59088AFD" w:rsidR="00506676" w:rsidRPr="00351940" w:rsidRDefault="00506676" w:rsidP="000946DA">
      <w:pPr>
        <w:pStyle w:val="NoSpacing1"/>
        <w:numPr>
          <w:ilvl w:val="0"/>
          <w:numId w:val="35"/>
        </w:numPr>
        <w:tabs>
          <w:tab w:val="clear" w:pos="720"/>
        </w:tabs>
        <w:jc w:val="both"/>
        <w:rPr>
          <w:rFonts w:ascii="Arial" w:hAnsi="Arial" w:cs="Arial"/>
          <w:sz w:val="22"/>
          <w:szCs w:val="22"/>
        </w:rPr>
      </w:pPr>
      <w:r w:rsidRPr="00506676">
        <w:rPr>
          <w:rFonts w:ascii="Arial" w:hAnsi="Arial" w:cs="Arial"/>
          <w:sz w:val="22"/>
          <w:szCs w:val="22"/>
          <w:lang w:val="en-GB"/>
        </w:rPr>
        <w:t>Current ratio</w:t>
      </w:r>
    </w:p>
    <w:p w14:paraId="37C8ECDE" w14:textId="5B90FB84" w:rsidR="00351940" w:rsidRPr="00506676" w:rsidRDefault="00351940" w:rsidP="000946DA">
      <w:pPr>
        <w:pStyle w:val="NoSpacing1"/>
        <w:numPr>
          <w:ilvl w:val="0"/>
          <w:numId w:val="35"/>
        </w:numPr>
        <w:tabs>
          <w:tab w:val="clear" w:pos="720"/>
        </w:tabs>
        <w:jc w:val="both"/>
        <w:rPr>
          <w:rFonts w:ascii="Arial" w:hAnsi="Arial" w:cs="Arial"/>
          <w:sz w:val="22"/>
          <w:szCs w:val="22"/>
        </w:rPr>
      </w:pPr>
      <w:r>
        <w:rPr>
          <w:rFonts w:ascii="Arial" w:hAnsi="Arial" w:cs="Arial"/>
          <w:sz w:val="22"/>
          <w:szCs w:val="22"/>
          <w:lang w:val="en-GB"/>
        </w:rPr>
        <w:t>Quick asset ratio</w:t>
      </w:r>
    </w:p>
    <w:p w14:paraId="3C5A53C5" w14:textId="621AD1BB" w:rsidR="00A66233" w:rsidRPr="00506676" w:rsidRDefault="00A66233" w:rsidP="00351940">
      <w:pPr>
        <w:pStyle w:val="NoSpacing1"/>
        <w:tabs>
          <w:tab w:val="clear" w:pos="720"/>
        </w:tabs>
        <w:jc w:val="both"/>
        <w:rPr>
          <w:rFonts w:ascii="Arial" w:hAnsi="Arial" w:cs="Arial"/>
          <w:sz w:val="22"/>
          <w:szCs w:val="22"/>
        </w:rPr>
      </w:pPr>
    </w:p>
    <w:p w14:paraId="249D43C7" w14:textId="207BC73E" w:rsidR="00CE4820" w:rsidRPr="00AD5765" w:rsidRDefault="00FB0E0F" w:rsidP="00772BAC">
      <w:pPr>
        <w:pStyle w:val="NoSpacing1"/>
        <w:numPr>
          <w:ilvl w:val="0"/>
          <w:numId w:val="3"/>
        </w:numPr>
        <w:tabs>
          <w:tab w:val="clear" w:pos="720"/>
        </w:tabs>
        <w:spacing w:line="276" w:lineRule="auto"/>
        <w:rPr>
          <w:rFonts w:ascii="Arial" w:hAnsi="Arial" w:cs="Arial"/>
          <w:sz w:val="22"/>
          <w:szCs w:val="22"/>
        </w:rPr>
      </w:pPr>
      <w:r w:rsidRPr="00AD5765">
        <w:rPr>
          <w:rFonts w:ascii="Arial" w:hAnsi="Arial" w:cs="Arial"/>
          <w:sz w:val="22"/>
          <w:szCs w:val="22"/>
        </w:rPr>
        <w:t>Select the incorrect statement about personal bankruptcy</w:t>
      </w:r>
      <w:r w:rsidR="00344017" w:rsidRPr="00AD5765">
        <w:rPr>
          <w:rFonts w:ascii="Arial" w:hAnsi="Arial" w:cs="Arial"/>
          <w:sz w:val="22"/>
          <w:szCs w:val="22"/>
        </w:rPr>
        <w:t xml:space="preserve"> according to the Bankruptcy Act 1966 (WA)</w:t>
      </w:r>
      <w:r w:rsidR="00901274" w:rsidRPr="00AD5765">
        <w:rPr>
          <w:rFonts w:ascii="Arial" w:hAnsi="Arial" w:cs="Arial"/>
          <w:sz w:val="22"/>
          <w:szCs w:val="22"/>
        </w:rPr>
        <w:t>.</w:t>
      </w:r>
    </w:p>
    <w:p w14:paraId="12738FB1" w14:textId="77777777" w:rsidR="00901274" w:rsidRPr="00AD5765" w:rsidRDefault="00901274" w:rsidP="00901274">
      <w:pPr>
        <w:pStyle w:val="NoSpacing1"/>
        <w:tabs>
          <w:tab w:val="clear" w:pos="720"/>
        </w:tabs>
        <w:spacing w:line="276" w:lineRule="auto"/>
        <w:rPr>
          <w:rFonts w:ascii="Arial" w:hAnsi="Arial" w:cs="Arial"/>
          <w:sz w:val="22"/>
          <w:szCs w:val="22"/>
        </w:rPr>
      </w:pPr>
    </w:p>
    <w:p w14:paraId="4A42938D" w14:textId="2ADE43C4" w:rsidR="00901274" w:rsidRPr="00AD5765" w:rsidRDefault="00784008" w:rsidP="000946DA">
      <w:pPr>
        <w:pStyle w:val="NoSpacing1"/>
        <w:numPr>
          <w:ilvl w:val="0"/>
          <w:numId w:val="15"/>
        </w:numPr>
        <w:tabs>
          <w:tab w:val="clear" w:pos="720"/>
        </w:tabs>
        <w:spacing w:line="276" w:lineRule="auto"/>
        <w:rPr>
          <w:rFonts w:ascii="Arial" w:hAnsi="Arial" w:cs="Arial"/>
          <w:sz w:val="22"/>
          <w:szCs w:val="22"/>
        </w:rPr>
      </w:pPr>
      <w:r w:rsidRPr="00AD5765">
        <w:rPr>
          <w:rFonts w:ascii="Arial" w:hAnsi="Arial" w:cs="Arial"/>
          <w:sz w:val="22"/>
          <w:szCs w:val="22"/>
        </w:rPr>
        <w:t>a</w:t>
      </w:r>
      <w:r w:rsidR="00F73A09" w:rsidRPr="00AD5765">
        <w:rPr>
          <w:rFonts w:ascii="Arial" w:hAnsi="Arial" w:cs="Arial"/>
          <w:sz w:val="22"/>
          <w:szCs w:val="22"/>
        </w:rPr>
        <w:t xml:space="preserve"> creditor can make you bankrupt</w:t>
      </w:r>
      <w:r w:rsidR="00F270D8" w:rsidRPr="00AD5765">
        <w:rPr>
          <w:rFonts w:ascii="Arial" w:hAnsi="Arial" w:cs="Arial"/>
          <w:sz w:val="22"/>
          <w:szCs w:val="22"/>
        </w:rPr>
        <w:t xml:space="preserve"> through a court order.</w:t>
      </w:r>
    </w:p>
    <w:p w14:paraId="4D59E6D1" w14:textId="1A584562" w:rsidR="00CA5C17" w:rsidRPr="00AD5765" w:rsidRDefault="00F270D8" w:rsidP="000946DA">
      <w:pPr>
        <w:pStyle w:val="NoSpacing1"/>
        <w:numPr>
          <w:ilvl w:val="0"/>
          <w:numId w:val="15"/>
        </w:numPr>
        <w:tabs>
          <w:tab w:val="clear" w:pos="720"/>
        </w:tabs>
        <w:spacing w:line="276" w:lineRule="auto"/>
        <w:rPr>
          <w:rFonts w:ascii="Arial" w:hAnsi="Arial" w:cs="Arial"/>
          <w:sz w:val="22"/>
          <w:szCs w:val="22"/>
        </w:rPr>
      </w:pPr>
      <w:r w:rsidRPr="00AD5765">
        <w:rPr>
          <w:rFonts w:ascii="Arial" w:hAnsi="Arial" w:cs="Arial"/>
          <w:sz w:val="22"/>
          <w:szCs w:val="22"/>
        </w:rPr>
        <w:t xml:space="preserve">an individual can </w:t>
      </w:r>
      <w:r w:rsidR="00B138EC" w:rsidRPr="00AD5765">
        <w:rPr>
          <w:rFonts w:ascii="Arial" w:hAnsi="Arial" w:cs="Arial"/>
          <w:sz w:val="22"/>
          <w:szCs w:val="22"/>
        </w:rPr>
        <w:t>voluntarily apply for bankruptcy.</w:t>
      </w:r>
    </w:p>
    <w:p w14:paraId="5E72768B" w14:textId="52170B6D" w:rsidR="00CA5C17" w:rsidRPr="00AD5765" w:rsidRDefault="00486E91" w:rsidP="000946DA">
      <w:pPr>
        <w:pStyle w:val="NoSpacing1"/>
        <w:numPr>
          <w:ilvl w:val="0"/>
          <w:numId w:val="15"/>
        </w:numPr>
        <w:tabs>
          <w:tab w:val="clear" w:pos="720"/>
        </w:tabs>
        <w:spacing w:line="276" w:lineRule="auto"/>
        <w:rPr>
          <w:rFonts w:ascii="Arial" w:hAnsi="Arial" w:cs="Arial"/>
          <w:sz w:val="22"/>
          <w:szCs w:val="22"/>
        </w:rPr>
      </w:pPr>
      <w:r w:rsidRPr="00AD5765">
        <w:rPr>
          <w:rFonts w:ascii="Arial" w:hAnsi="Arial" w:cs="Arial"/>
          <w:sz w:val="22"/>
          <w:szCs w:val="22"/>
        </w:rPr>
        <w:t>bankruptcy usually lasts for 3 years and one day.</w:t>
      </w:r>
    </w:p>
    <w:p w14:paraId="067FAB43" w14:textId="7E1EC2FC" w:rsidR="00CA5C17" w:rsidRPr="00AD5765" w:rsidRDefault="00CA5C17" w:rsidP="000946DA">
      <w:pPr>
        <w:pStyle w:val="NoSpacing1"/>
        <w:numPr>
          <w:ilvl w:val="0"/>
          <w:numId w:val="15"/>
        </w:numPr>
        <w:tabs>
          <w:tab w:val="clear" w:pos="720"/>
        </w:tabs>
        <w:spacing w:line="276" w:lineRule="auto"/>
        <w:rPr>
          <w:rFonts w:ascii="Arial" w:hAnsi="Arial" w:cs="Arial"/>
          <w:sz w:val="22"/>
          <w:szCs w:val="22"/>
        </w:rPr>
      </w:pPr>
      <w:r w:rsidRPr="00AD5765">
        <w:rPr>
          <w:rFonts w:ascii="Arial" w:hAnsi="Arial" w:cs="Arial"/>
          <w:sz w:val="22"/>
          <w:szCs w:val="22"/>
        </w:rPr>
        <w:t>al</w:t>
      </w:r>
      <w:r w:rsidR="000C7E16" w:rsidRPr="00AD5765">
        <w:rPr>
          <w:rFonts w:ascii="Arial" w:hAnsi="Arial" w:cs="Arial"/>
          <w:sz w:val="22"/>
          <w:szCs w:val="22"/>
        </w:rPr>
        <w:t xml:space="preserve">l debts can be cleared </w:t>
      </w:r>
      <w:r w:rsidR="006B0C4E" w:rsidRPr="00AD5765">
        <w:rPr>
          <w:rFonts w:ascii="Arial" w:hAnsi="Arial" w:cs="Arial"/>
          <w:sz w:val="22"/>
          <w:szCs w:val="22"/>
        </w:rPr>
        <w:t>under the Bankruptcy Act</w:t>
      </w:r>
      <w:r w:rsidR="000C7E16" w:rsidRPr="00AD5765">
        <w:rPr>
          <w:rFonts w:ascii="Arial" w:hAnsi="Arial" w:cs="Arial"/>
          <w:sz w:val="22"/>
          <w:szCs w:val="22"/>
        </w:rPr>
        <w:t xml:space="preserve">. </w:t>
      </w:r>
    </w:p>
    <w:p w14:paraId="3866DF6E" w14:textId="77777777" w:rsidR="00772BAC" w:rsidRPr="00AD5765" w:rsidRDefault="00772BAC" w:rsidP="00772BAC">
      <w:pPr>
        <w:pStyle w:val="ListParagraph"/>
        <w:rPr>
          <w:rFonts w:ascii="Arial" w:hAnsi="Arial" w:cs="Arial"/>
          <w:sz w:val="22"/>
          <w:szCs w:val="22"/>
        </w:rPr>
      </w:pPr>
    </w:p>
    <w:p w14:paraId="24402667" w14:textId="6F4C840F" w:rsidR="00A32AD8" w:rsidRPr="00AD5765" w:rsidRDefault="0085421E" w:rsidP="00AE2E8E">
      <w:pPr>
        <w:pStyle w:val="NoSpacing1"/>
        <w:numPr>
          <w:ilvl w:val="0"/>
          <w:numId w:val="3"/>
        </w:numPr>
        <w:tabs>
          <w:tab w:val="clear" w:pos="720"/>
        </w:tabs>
        <w:spacing w:line="276" w:lineRule="auto"/>
        <w:rPr>
          <w:rFonts w:ascii="Arial" w:hAnsi="Arial" w:cs="Arial"/>
          <w:sz w:val="22"/>
          <w:szCs w:val="22"/>
        </w:rPr>
      </w:pPr>
      <w:r w:rsidRPr="00AD5765">
        <w:rPr>
          <w:rFonts w:ascii="Arial" w:hAnsi="Arial" w:cs="Arial"/>
          <w:sz w:val="22"/>
          <w:szCs w:val="22"/>
        </w:rPr>
        <w:t xml:space="preserve">To gain advice for personal </w:t>
      </w:r>
      <w:r w:rsidR="005434A5" w:rsidRPr="00AD5765">
        <w:rPr>
          <w:rFonts w:ascii="Arial" w:hAnsi="Arial" w:cs="Arial"/>
          <w:sz w:val="22"/>
          <w:szCs w:val="22"/>
        </w:rPr>
        <w:t>wealth creation</w:t>
      </w:r>
      <w:r w:rsidR="00BA214F" w:rsidRPr="00AD5765">
        <w:rPr>
          <w:rFonts w:ascii="Arial" w:hAnsi="Arial" w:cs="Arial"/>
          <w:sz w:val="22"/>
          <w:szCs w:val="22"/>
        </w:rPr>
        <w:t xml:space="preserve"> would be to go to</w:t>
      </w:r>
    </w:p>
    <w:p w14:paraId="0963DE08" w14:textId="6851F138" w:rsidR="00750F90" w:rsidRPr="00AD5765" w:rsidRDefault="00053F15" w:rsidP="00053F15">
      <w:pPr>
        <w:pStyle w:val="NoSpacing1"/>
        <w:tabs>
          <w:tab w:val="clear" w:pos="720"/>
          <w:tab w:val="left" w:pos="5040"/>
        </w:tabs>
        <w:spacing w:line="276" w:lineRule="auto"/>
        <w:rPr>
          <w:rFonts w:ascii="Arial" w:hAnsi="Arial" w:cs="Arial"/>
          <w:sz w:val="22"/>
          <w:szCs w:val="22"/>
        </w:rPr>
      </w:pPr>
      <w:r w:rsidRPr="00AD5765">
        <w:rPr>
          <w:rFonts w:ascii="Arial" w:hAnsi="Arial" w:cs="Arial"/>
          <w:sz w:val="22"/>
          <w:szCs w:val="22"/>
        </w:rPr>
        <w:tab/>
      </w:r>
    </w:p>
    <w:p w14:paraId="3C47D584" w14:textId="7B0FE4C4" w:rsidR="00750F90" w:rsidRPr="00AD5765" w:rsidRDefault="00750F90" w:rsidP="000946DA">
      <w:pPr>
        <w:pStyle w:val="NoSpacing1"/>
        <w:numPr>
          <w:ilvl w:val="0"/>
          <w:numId w:val="16"/>
        </w:numPr>
        <w:tabs>
          <w:tab w:val="clear" w:pos="720"/>
        </w:tabs>
        <w:spacing w:line="276" w:lineRule="auto"/>
        <w:rPr>
          <w:rFonts w:ascii="Arial" w:hAnsi="Arial" w:cs="Arial"/>
          <w:sz w:val="22"/>
          <w:szCs w:val="22"/>
        </w:rPr>
      </w:pPr>
      <w:r w:rsidRPr="00AD5765">
        <w:rPr>
          <w:rFonts w:ascii="Arial" w:hAnsi="Arial" w:cs="Arial"/>
          <w:sz w:val="22"/>
          <w:szCs w:val="22"/>
        </w:rPr>
        <w:t>CPA Australi</w:t>
      </w:r>
      <w:r w:rsidR="007546B7" w:rsidRPr="00AD5765">
        <w:rPr>
          <w:rFonts w:ascii="Arial" w:hAnsi="Arial" w:cs="Arial"/>
          <w:sz w:val="22"/>
          <w:szCs w:val="22"/>
        </w:rPr>
        <w:t>a</w:t>
      </w:r>
    </w:p>
    <w:p w14:paraId="1818965D" w14:textId="370AD826" w:rsidR="00750F90" w:rsidRPr="00AD5765" w:rsidRDefault="00750F90" w:rsidP="000946DA">
      <w:pPr>
        <w:pStyle w:val="NoSpacing1"/>
        <w:numPr>
          <w:ilvl w:val="0"/>
          <w:numId w:val="16"/>
        </w:numPr>
        <w:tabs>
          <w:tab w:val="clear" w:pos="720"/>
        </w:tabs>
        <w:spacing w:line="276" w:lineRule="auto"/>
        <w:rPr>
          <w:rFonts w:ascii="Arial" w:hAnsi="Arial" w:cs="Arial"/>
          <w:sz w:val="22"/>
          <w:szCs w:val="22"/>
        </w:rPr>
      </w:pPr>
      <w:r w:rsidRPr="00AD5765">
        <w:rPr>
          <w:rFonts w:ascii="Arial" w:hAnsi="Arial" w:cs="Arial"/>
          <w:sz w:val="22"/>
          <w:szCs w:val="22"/>
        </w:rPr>
        <w:t>C</w:t>
      </w:r>
      <w:r w:rsidR="007546B7" w:rsidRPr="00AD5765">
        <w:rPr>
          <w:rFonts w:ascii="Arial" w:hAnsi="Arial" w:cs="Arial"/>
          <w:sz w:val="22"/>
          <w:szCs w:val="22"/>
        </w:rPr>
        <w:t>hartered Accountants Australia and New Zealand</w:t>
      </w:r>
    </w:p>
    <w:p w14:paraId="188AB707" w14:textId="18AAF393" w:rsidR="00750F90" w:rsidRPr="00AD5765" w:rsidRDefault="00011F20" w:rsidP="000946DA">
      <w:pPr>
        <w:pStyle w:val="NoSpacing1"/>
        <w:numPr>
          <w:ilvl w:val="0"/>
          <w:numId w:val="16"/>
        </w:numPr>
        <w:tabs>
          <w:tab w:val="clear" w:pos="720"/>
        </w:tabs>
        <w:spacing w:line="276" w:lineRule="auto"/>
        <w:rPr>
          <w:rFonts w:ascii="Arial" w:hAnsi="Arial" w:cs="Arial"/>
          <w:sz w:val="22"/>
          <w:szCs w:val="22"/>
        </w:rPr>
      </w:pPr>
      <w:r w:rsidRPr="00AD5765">
        <w:rPr>
          <w:rFonts w:ascii="Arial" w:hAnsi="Arial" w:cs="Arial"/>
          <w:sz w:val="22"/>
          <w:szCs w:val="22"/>
        </w:rPr>
        <w:t xml:space="preserve">The </w:t>
      </w:r>
      <w:r w:rsidR="007546B7" w:rsidRPr="00AD5765">
        <w:rPr>
          <w:rFonts w:ascii="Arial" w:hAnsi="Arial" w:cs="Arial"/>
          <w:sz w:val="22"/>
          <w:szCs w:val="22"/>
        </w:rPr>
        <w:t>Institute of Public Accountants</w:t>
      </w:r>
    </w:p>
    <w:p w14:paraId="2AE8A353" w14:textId="5BFAFF33" w:rsidR="001F4FCF" w:rsidRPr="00AD5765" w:rsidRDefault="001F4FCF" w:rsidP="000946DA">
      <w:pPr>
        <w:pStyle w:val="NoSpacing1"/>
        <w:numPr>
          <w:ilvl w:val="0"/>
          <w:numId w:val="16"/>
        </w:numPr>
        <w:tabs>
          <w:tab w:val="clear" w:pos="720"/>
        </w:tabs>
        <w:spacing w:line="276" w:lineRule="auto"/>
        <w:rPr>
          <w:rFonts w:ascii="Arial" w:hAnsi="Arial" w:cs="Arial"/>
          <w:sz w:val="22"/>
          <w:szCs w:val="22"/>
        </w:rPr>
      </w:pPr>
      <w:r w:rsidRPr="00AD5765">
        <w:rPr>
          <w:rFonts w:ascii="Arial" w:hAnsi="Arial" w:cs="Arial"/>
          <w:sz w:val="22"/>
          <w:szCs w:val="22"/>
        </w:rPr>
        <w:t>Financial Planning Association</w:t>
      </w:r>
      <w:r w:rsidR="00011F20" w:rsidRPr="00AD5765">
        <w:rPr>
          <w:rFonts w:ascii="Arial" w:hAnsi="Arial" w:cs="Arial"/>
          <w:sz w:val="22"/>
          <w:szCs w:val="22"/>
        </w:rPr>
        <w:t xml:space="preserve"> of Australia Limited</w:t>
      </w:r>
    </w:p>
    <w:p w14:paraId="31C0C533" w14:textId="37B15DA2" w:rsidR="00756B3F" w:rsidRDefault="00756B3F" w:rsidP="00A32AD8">
      <w:pPr>
        <w:pStyle w:val="NoSpacing1"/>
        <w:tabs>
          <w:tab w:val="clear" w:pos="720"/>
        </w:tabs>
        <w:spacing w:line="276" w:lineRule="auto"/>
        <w:rPr>
          <w:rFonts w:ascii="Arial" w:hAnsi="Arial" w:cs="Arial"/>
          <w:sz w:val="22"/>
          <w:szCs w:val="22"/>
        </w:rPr>
      </w:pPr>
    </w:p>
    <w:p w14:paraId="2A61E98B" w14:textId="77777777" w:rsidR="005F6C1D" w:rsidRPr="00AD5765" w:rsidRDefault="005F6C1D" w:rsidP="00A32AD8">
      <w:pPr>
        <w:pStyle w:val="NoSpacing1"/>
        <w:tabs>
          <w:tab w:val="clear" w:pos="720"/>
        </w:tabs>
        <w:spacing w:line="276" w:lineRule="auto"/>
        <w:rPr>
          <w:rFonts w:ascii="Arial" w:hAnsi="Arial" w:cs="Arial"/>
          <w:sz w:val="22"/>
          <w:szCs w:val="22"/>
        </w:rPr>
      </w:pPr>
    </w:p>
    <w:p w14:paraId="412FE377" w14:textId="77777777" w:rsidR="00FA6E17" w:rsidRPr="00AD5765" w:rsidRDefault="00FA6E17" w:rsidP="00FA6E17">
      <w:pPr>
        <w:tabs>
          <w:tab w:val="clear" w:pos="720"/>
          <w:tab w:val="left" w:pos="1080"/>
        </w:tabs>
        <w:suppressAutoHyphens/>
        <w:jc w:val="center"/>
        <w:rPr>
          <w:rFonts w:ascii="Arial" w:hAnsi="Arial" w:cs="Arial"/>
          <w:b/>
          <w:bCs/>
          <w:spacing w:val="-2"/>
          <w:sz w:val="22"/>
          <w:szCs w:val="22"/>
        </w:rPr>
      </w:pPr>
      <w:r w:rsidRPr="00AD5765">
        <w:rPr>
          <w:rFonts w:ascii="Arial" w:hAnsi="Arial" w:cs="Arial"/>
          <w:b/>
          <w:bCs/>
          <w:spacing w:val="-2"/>
          <w:sz w:val="22"/>
          <w:szCs w:val="22"/>
        </w:rPr>
        <w:t>End of Section One</w:t>
      </w:r>
    </w:p>
    <w:p w14:paraId="6536259E" w14:textId="77777777" w:rsidR="00FA6E17" w:rsidRPr="00AD5765" w:rsidRDefault="00FA6E17" w:rsidP="00FA6E17">
      <w:pPr>
        <w:tabs>
          <w:tab w:val="clear" w:pos="720"/>
          <w:tab w:val="left" w:pos="1080"/>
        </w:tabs>
        <w:suppressAutoHyphens/>
        <w:jc w:val="center"/>
        <w:rPr>
          <w:rFonts w:ascii="Arial" w:hAnsi="Arial" w:cs="Arial"/>
          <w:b/>
          <w:bCs/>
          <w:spacing w:val="-2"/>
          <w:sz w:val="22"/>
          <w:szCs w:val="22"/>
        </w:rPr>
      </w:pPr>
    </w:p>
    <w:p w14:paraId="23BD0994" w14:textId="77777777" w:rsidR="00D92813" w:rsidRPr="00AD5765" w:rsidRDefault="00D92813">
      <w:pPr>
        <w:tabs>
          <w:tab w:val="clear" w:pos="720"/>
        </w:tabs>
        <w:spacing w:after="160" w:line="259" w:lineRule="auto"/>
        <w:rPr>
          <w:rFonts w:ascii="Arial" w:hAnsi="Arial" w:cs="Arial"/>
          <w:b/>
          <w:bCs/>
          <w:spacing w:val="-2"/>
          <w:sz w:val="22"/>
          <w:szCs w:val="22"/>
        </w:rPr>
      </w:pPr>
      <w:r w:rsidRPr="00AD5765">
        <w:rPr>
          <w:rFonts w:ascii="Arial" w:hAnsi="Arial" w:cs="Arial"/>
          <w:b/>
          <w:bCs/>
          <w:spacing w:val="-2"/>
          <w:sz w:val="22"/>
          <w:szCs w:val="22"/>
        </w:rPr>
        <w:br w:type="page"/>
      </w:r>
    </w:p>
    <w:p w14:paraId="733B3FA9" w14:textId="68E65CEF" w:rsidR="00FA6E17" w:rsidRPr="0032223D" w:rsidRDefault="00FA6E17" w:rsidP="00B913D1">
      <w:pPr>
        <w:tabs>
          <w:tab w:val="right" w:pos="8931"/>
        </w:tabs>
        <w:spacing w:after="160" w:line="256" w:lineRule="auto"/>
        <w:rPr>
          <w:rFonts w:ascii="Arial" w:hAnsi="Arial" w:cs="Arial"/>
          <w:b/>
          <w:bCs/>
          <w:sz w:val="23"/>
          <w:szCs w:val="23"/>
        </w:rPr>
      </w:pPr>
      <w:bookmarkStart w:id="0" w:name="_Hlk490816634"/>
      <w:r w:rsidRPr="0032223D">
        <w:rPr>
          <w:rFonts w:ascii="Arial" w:hAnsi="Arial" w:cs="Arial"/>
          <w:b/>
          <w:bCs/>
          <w:sz w:val="23"/>
          <w:szCs w:val="23"/>
        </w:rPr>
        <w:lastRenderedPageBreak/>
        <w:t>Section Two: Short answer</w:t>
      </w:r>
      <w:r w:rsidR="0069789A" w:rsidRPr="0032223D">
        <w:rPr>
          <w:rFonts w:ascii="Arial" w:hAnsi="Arial" w:cs="Arial"/>
          <w:b/>
          <w:bCs/>
          <w:sz w:val="23"/>
          <w:szCs w:val="23"/>
        </w:rPr>
        <w:tab/>
      </w:r>
      <w:r w:rsidRPr="0032223D">
        <w:rPr>
          <w:rFonts w:ascii="Arial" w:hAnsi="Arial" w:cs="Arial"/>
          <w:b/>
          <w:bCs/>
          <w:sz w:val="23"/>
          <w:szCs w:val="23"/>
        </w:rPr>
        <w:t>70% (</w:t>
      </w:r>
      <w:r w:rsidR="000B139D">
        <w:rPr>
          <w:rFonts w:ascii="Arial" w:hAnsi="Arial" w:cs="Arial"/>
          <w:b/>
          <w:bCs/>
          <w:sz w:val="23"/>
          <w:szCs w:val="23"/>
        </w:rPr>
        <w:t>1</w:t>
      </w:r>
      <w:r w:rsidR="009C0CDA">
        <w:rPr>
          <w:rFonts w:ascii="Arial" w:hAnsi="Arial" w:cs="Arial"/>
          <w:b/>
          <w:bCs/>
          <w:sz w:val="23"/>
          <w:szCs w:val="23"/>
        </w:rPr>
        <w:t>33</w:t>
      </w:r>
      <w:r w:rsidR="0014346A">
        <w:rPr>
          <w:rFonts w:ascii="Arial" w:hAnsi="Arial" w:cs="Arial"/>
          <w:b/>
          <w:bCs/>
          <w:sz w:val="23"/>
          <w:szCs w:val="23"/>
        </w:rPr>
        <w:t xml:space="preserve"> </w:t>
      </w:r>
      <w:r w:rsidRPr="0032223D">
        <w:rPr>
          <w:rFonts w:ascii="Arial" w:hAnsi="Arial" w:cs="Arial"/>
          <w:b/>
          <w:bCs/>
          <w:sz w:val="23"/>
          <w:szCs w:val="23"/>
        </w:rPr>
        <w:t>Marks)</w:t>
      </w:r>
    </w:p>
    <w:p w14:paraId="430628BC" w14:textId="77777777" w:rsidR="00FA6E17" w:rsidRPr="0032223D" w:rsidRDefault="00FA6E17" w:rsidP="00FA6E17">
      <w:pPr>
        <w:tabs>
          <w:tab w:val="clear" w:pos="720"/>
          <w:tab w:val="right" w:pos="9450"/>
        </w:tabs>
        <w:rPr>
          <w:rFonts w:ascii="Arial" w:hAnsi="Arial" w:cs="Arial"/>
          <w:sz w:val="21"/>
          <w:szCs w:val="21"/>
        </w:rPr>
      </w:pPr>
    </w:p>
    <w:p w14:paraId="5E559554" w14:textId="25980C0B" w:rsidR="00FA6E17" w:rsidRPr="00AD5765" w:rsidRDefault="00FA6E17" w:rsidP="00FA6E17">
      <w:pPr>
        <w:jc w:val="both"/>
        <w:rPr>
          <w:rFonts w:ascii="Arial" w:hAnsi="Arial" w:cs="Arial"/>
          <w:sz w:val="22"/>
          <w:szCs w:val="22"/>
        </w:rPr>
      </w:pPr>
      <w:r w:rsidRPr="00AD5765">
        <w:rPr>
          <w:rFonts w:ascii="Arial" w:hAnsi="Arial" w:cs="Arial"/>
          <w:sz w:val="22"/>
          <w:szCs w:val="22"/>
        </w:rPr>
        <w:t xml:space="preserve">This section has </w:t>
      </w:r>
      <w:r w:rsidR="00971250" w:rsidRPr="00AD5765">
        <w:rPr>
          <w:rFonts w:ascii="Arial" w:hAnsi="Arial" w:cs="Arial"/>
          <w:b/>
          <w:bCs/>
          <w:sz w:val="22"/>
          <w:szCs w:val="22"/>
        </w:rPr>
        <w:t xml:space="preserve">four </w:t>
      </w:r>
      <w:r w:rsidRPr="00AD5765">
        <w:rPr>
          <w:rFonts w:ascii="Arial" w:hAnsi="Arial" w:cs="Arial"/>
          <w:sz w:val="22"/>
          <w:szCs w:val="22"/>
        </w:rPr>
        <w:t xml:space="preserve">questions. Answer </w:t>
      </w:r>
      <w:r w:rsidRPr="00AD5765">
        <w:rPr>
          <w:rFonts w:ascii="Arial" w:hAnsi="Arial" w:cs="Arial"/>
          <w:b/>
          <w:bCs/>
          <w:sz w:val="22"/>
          <w:szCs w:val="22"/>
        </w:rPr>
        <w:t xml:space="preserve">all </w:t>
      </w:r>
      <w:r w:rsidRPr="00AD5765">
        <w:rPr>
          <w:rFonts w:ascii="Arial" w:hAnsi="Arial" w:cs="Arial"/>
          <w:sz w:val="22"/>
          <w:szCs w:val="22"/>
        </w:rPr>
        <w:t>questions. Write your answers in the space provided.</w:t>
      </w:r>
    </w:p>
    <w:p w14:paraId="144E99F9" w14:textId="77777777" w:rsidR="00FA6E17" w:rsidRPr="00AD5765" w:rsidRDefault="00FA6E17" w:rsidP="00FA6E17">
      <w:pPr>
        <w:suppressAutoHyphens/>
        <w:jc w:val="both"/>
        <w:rPr>
          <w:rFonts w:ascii="Arial" w:hAnsi="Arial" w:cs="Arial"/>
          <w:spacing w:val="-2"/>
          <w:sz w:val="22"/>
          <w:szCs w:val="22"/>
        </w:rPr>
      </w:pPr>
    </w:p>
    <w:p w14:paraId="2675B2DC" w14:textId="77777777" w:rsidR="00FA6E17" w:rsidRPr="00AD5765" w:rsidRDefault="00FA6E17" w:rsidP="00FA6E17">
      <w:pPr>
        <w:suppressAutoHyphens/>
        <w:jc w:val="both"/>
        <w:rPr>
          <w:rFonts w:ascii="Arial" w:hAnsi="Arial" w:cs="Arial"/>
          <w:spacing w:val="-2"/>
          <w:sz w:val="22"/>
          <w:szCs w:val="22"/>
        </w:rPr>
      </w:pPr>
      <w:bookmarkStart w:id="1" w:name="OLE_LINK2"/>
      <w:bookmarkStart w:id="2" w:name="OLE_LINK1"/>
      <w:r w:rsidRPr="00AD5765">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0C5B6DC1" w14:textId="77777777" w:rsidR="00FA6E17" w:rsidRPr="00AD5765" w:rsidRDefault="00FA6E17" w:rsidP="00591559">
      <w:pPr>
        <w:pStyle w:val="ListParagraph1"/>
        <w:numPr>
          <w:ilvl w:val="0"/>
          <w:numId w:val="4"/>
        </w:numPr>
        <w:suppressAutoHyphens/>
        <w:jc w:val="both"/>
        <w:rPr>
          <w:rFonts w:ascii="Arial" w:hAnsi="Arial" w:cs="Arial"/>
          <w:spacing w:val="-2"/>
          <w:sz w:val="22"/>
          <w:szCs w:val="22"/>
        </w:rPr>
      </w:pPr>
      <w:r w:rsidRPr="00AD5765">
        <w:rPr>
          <w:rFonts w:ascii="Arial" w:hAnsi="Arial" w:cs="Arial"/>
          <w:spacing w:val="-2"/>
          <w:sz w:val="22"/>
          <w:szCs w:val="22"/>
        </w:rPr>
        <w:t>Planning: If you use the spare pages for planning, indicate this clearly at the top of the page.</w:t>
      </w:r>
    </w:p>
    <w:p w14:paraId="2A8E31B2" w14:textId="77777777" w:rsidR="00FA6E17" w:rsidRPr="00AD5765" w:rsidRDefault="00FA6E17" w:rsidP="00591559">
      <w:pPr>
        <w:pStyle w:val="ListParagraph1"/>
        <w:numPr>
          <w:ilvl w:val="0"/>
          <w:numId w:val="4"/>
        </w:numPr>
        <w:suppressAutoHyphens/>
        <w:jc w:val="both"/>
        <w:rPr>
          <w:rFonts w:ascii="Arial" w:hAnsi="Arial" w:cs="Arial"/>
          <w:spacing w:val="-2"/>
          <w:sz w:val="22"/>
          <w:szCs w:val="22"/>
        </w:rPr>
      </w:pPr>
      <w:r w:rsidRPr="00AD5765">
        <w:rPr>
          <w:rFonts w:ascii="Arial" w:hAnsi="Arial" w:cs="Arial"/>
          <w:spacing w:val="-2"/>
          <w:sz w:val="22"/>
          <w:szCs w:val="22"/>
        </w:rPr>
        <w:t xml:space="preserve">Continuing an answer: If you need to use the space to continue an answer, indicate in the original answer space where the answer is continued, </w:t>
      </w:r>
      <w:proofErr w:type="gramStart"/>
      <w:r w:rsidRPr="00AD5765">
        <w:rPr>
          <w:rFonts w:ascii="Arial" w:hAnsi="Arial" w:cs="Arial"/>
          <w:spacing w:val="-2"/>
          <w:sz w:val="22"/>
          <w:szCs w:val="22"/>
        </w:rPr>
        <w:t>i.e.</w:t>
      </w:r>
      <w:proofErr w:type="gramEnd"/>
      <w:r w:rsidRPr="00AD5765">
        <w:rPr>
          <w:rFonts w:ascii="Arial" w:hAnsi="Arial" w:cs="Arial"/>
          <w:spacing w:val="-2"/>
          <w:sz w:val="22"/>
          <w:szCs w:val="22"/>
        </w:rPr>
        <w:t xml:space="preserve"> give the page number. Fill in the number of the question(s) that you are continuing to answer at the top of the page.</w:t>
      </w:r>
    </w:p>
    <w:bookmarkEnd w:id="1"/>
    <w:bookmarkEnd w:id="2"/>
    <w:p w14:paraId="2C15566D" w14:textId="77777777" w:rsidR="00FA6E17" w:rsidRPr="00AD5765" w:rsidRDefault="00FA6E17" w:rsidP="00FA6E17">
      <w:pPr>
        <w:pStyle w:val="BodyText"/>
        <w:tabs>
          <w:tab w:val="clear" w:pos="-720"/>
        </w:tabs>
        <w:suppressAutoHyphens w:val="0"/>
        <w:jc w:val="both"/>
        <w:rPr>
          <w:rFonts w:cs="Times New Roman"/>
          <w:b w:val="0"/>
          <w:bCs w:val="0"/>
          <w:spacing w:val="0"/>
          <w:lang w:val="en-AU"/>
        </w:rPr>
      </w:pPr>
    </w:p>
    <w:p w14:paraId="49A1687E" w14:textId="26E90705" w:rsidR="00FA6E17" w:rsidRPr="00AD5765" w:rsidRDefault="00FA6E17" w:rsidP="00FA6E17">
      <w:pPr>
        <w:pStyle w:val="BodyText"/>
        <w:pBdr>
          <w:bottom w:val="single" w:sz="4" w:space="1" w:color="auto"/>
        </w:pBdr>
        <w:tabs>
          <w:tab w:val="clear" w:pos="-720"/>
        </w:tabs>
        <w:suppressAutoHyphens w:val="0"/>
        <w:autoSpaceDE w:val="0"/>
        <w:autoSpaceDN w:val="0"/>
        <w:adjustRightInd w:val="0"/>
        <w:jc w:val="both"/>
        <w:rPr>
          <w:b w:val="0"/>
          <w:bCs w:val="0"/>
          <w:spacing w:val="0"/>
          <w:lang w:val="en-AU"/>
        </w:rPr>
      </w:pPr>
      <w:r w:rsidRPr="00AD5765">
        <w:rPr>
          <w:b w:val="0"/>
          <w:bCs w:val="0"/>
          <w:spacing w:val="0"/>
          <w:lang w:val="en-AU"/>
        </w:rPr>
        <w:t xml:space="preserve">Suggested working time for this section is </w:t>
      </w:r>
      <w:r w:rsidR="00A5168F" w:rsidRPr="00AD5765">
        <w:rPr>
          <w:b w:val="0"/>
          <w:bCs w:val="0"/>
          <w:spacing w:val="0"/>
          <w:lang w:val="en-AU"/>
        </w:rPr>
        <w:t>120</w:t>
      </w:r>
      <w:r w:rsidRPr="00AD5765">
        <w:rPr>
          <w:b w:val="0"/>
          <w:bCs w:val="0"/>
          <w:spacing w:val="0"/>
          <w:lang w:val="en-AU"/>
        </w:rPr>
        <w:t xml:space="preserve"> minutes.</w:t>
      </w:r>
    </w:p>
    <w:p w14:paraId="50327BE5" w14:textId="77777777" w:rsidR="00FA6E17" w:rsidRPr="0032223D" w:rsidRDefault="00FA6E17" w:rsidP="00FA6E17">
      <w:pPr>
        <w:rPr>
          <w:rFonts w:ascii="Arial" w:hAnsi="Arial" w:cs="Arial"/>
          <w:b/>
          <w:spacing w:val="-2"/>
          <w:sz w:val="15"/>
          <w:szCs w:val="15"/>
        </w:rPr>
      </w:pPr>
    </w:p>
    <w:p w14:paraId="6E88B705" w14:textId="77777777" w:rsidR="00C6518F" w:rsidRPr="0032223D" w:rsidRDefault="00C6518F" w:rsidP="00FA6E17">
      <w:pPr>
        <w:tabs>
          <w:tab w:val="clear" w:pos="720"/>
          <w:tab w:val="right" w:pos="9356"/>
        </w:tabs>
        <w:rPr>
          <w:rFonts w:ascii="Arial" w:hAnsi="Arial" w:cs="Arial"/>
          <w:b/>
          <w:bCs/>
          <w:sz w:val="23"/>
          <w:szCs w:val="23"/>
        </w:rPr>
      </w:pPr>
    </w:p>
    <w:p w14:paraId="08B8C6F4" w14:textId="77DE9A07" w:rsidR="00856AAF" w:rsidRPr="00AD5765" w:rsidRDefault="00856AAF" w:rsidP="00856AAF">
      <w:pPr>
        <w:tabs>
          <w:tab w:val="clear" w:pos="720"/>
          <w:tab w:val="right" w:pos="9356"/>
        </w:tabs>
        <w:rPr>
          <w:rFonts w:ascii="Arial" w:hAnsi="Arial" w:cs="Arial"/>
          <w:b/>
          <w:bCs/>
          <w:sz w:val="22"/>
          <w:szCs w:val="22"/>
        </w:rPr>
      </w:pPr>
      <w:r w:rsidRPr="00AD5765">
        <w:rPr>
          <w:rFonts w:ascii="Arial" w:hAnsi="Arial" w:cs="Arial"/>
          <w:b/>
          <w:bCs/>
          <w:sz w:val="22"/>
          <w:szCs w:val="22"/>
        </w:rPr>
        <w:t xml:space="preserve">Question </w:t>
      </w:r>
      <w:proofErr w:type="gramStart"/>
      <w:r w:rsidRPr="00AD5765">
        <w:rPr>
          <w:rFonts w:ascii="Arial" w:hAnsi="Arial" w:cs="Arial"/>
          <w:b/>
          <w:bCs/>
          <w:sz w:val="22"/>
          <w:szCs w:val="22"/>
        </w:rPr>
        <w:t xml:space="preserve">16  </w:t>
      </w:r>
      <w:r w:rsidR="00D16626">
        <w:rPr>
          <w:rFonts w:ascii="Arial" w:hAnsi="Arial" w:cs="Arial"/>
          <w:b/>
          <w:bCs/>
          <w:sz w:val="22"/>
          <w:szCs w:val="22"/>
        </w:rPr>
        <w:tab/>
      </w:r>
      <w:proofErr w:type="gramEnd"/>
      <w:r w:rsidRPr="00AD5765">
        <w:rPr>
          <w:rFonts w:ascii="Arial" w:hAnsi="Arial" w:cs="Arial"/>
          <w:b/>
          <w:bCs/>
          <w:sz w:val="22"/>
          <w:szCs w:val="22"/>
        </w:rPr>
        <w:t>(</w:t>
      </w:r>
      <w:r w:rsidR="009C0CDA">
        <w:rPr>
          <w:rFonts w:ascii="Arial" w:hAnsi="Arial" w:cs="Arial"/>
          <w:b/>
          <w:bCs/>
          <w:sz w:val="22"/>
          <w:szCs w:val="22"/>
        </w:rPr>
        <w:t>38</w:t>
      </w:r>
      <w:r w:rsidR="00290A2C" w:rsidRPr="00AD5765">
        <w:rPr>
          <w:rFonts w:ascii="Arial" w:hAnsi="Arial" w:cs="Arial"/>
          <w:b/>
          <w:bCs/>
          <w:sz w:val="22"/>
          <w:szCs w:val="22"/>
        </w:rPr>
        <w:t xml:space="preserve"> </w:t>
      </w:r>
      <w:r w:rsidRPr="00AD5765">
        <w:rPr>
          <w:rFonts w:ascii="Arial" w:hAnsi="Arial" w:cs="Arial"/>
          <w:b/>
          <w:bCs/>
          <w:sz w:val="22"/>
          <w:szCs w:val="22"/>
        </w:rPr>
        <w:t>Marks)</w:t>
      </w:r>
    </w:p>
    <w:p w14:paraId="501DB219" w14:textId="77777777" w:rsidR="00856AAF" w:rsidRPr="00AD5765" w:rsidRDefault="00856AAF" w:rsidP="00FA6E17">
      <w:pPr>
        <w:tabs>
          <w:tab w:val="clear" w:pos="720"/>
          <w:tab w:val="right" w:pos="9356"/>
        </w:tabs>
        <w:rPr>
          <w:rFonts w:ascii="Arial" w:hAnsi="Arial" w:cs="Arial"/>
          <w:b/>
          <w:bCs/>
          <w:sz w:val="22"/>
          <w:szCs w:val="22"/>
        </w:rPr>
      </w:pPr>
    </w:p>
    <w:p w14:paraId="32A3031E" w14:textId="7567C2B6" w:rsidR="00E91B57" w:rsidRPr="00AD5765" w:rsidRDefault="0053214D" w:rsidP="00617552">
      <w:pPr>
        <w:tabs>
          <w:tab w:val="clear" w:pos="720"/>
          <w:tab w:val="right" w:pos="9356"/>
        </w:tabs>
        <w:jc w:val="both"/>
        <w:rPr>
          <w:rFonts w:ascii="Arial" w:hAnsi="Arial" w:cs="Arial"/>
          <w:sz w:val="22"/>
          <w:szCs w:val="22"/>
        </w:rPr>
      </w:pPr>
      <w:r w:rsidRPr="00AD5765">
        <w:rPr>
          <w:rFonts w:ascii="Arial" w:hAnsi="Arial" w:cs="Arial"/>
          <w:sz w:val="22"/>
          <w:szCs w:val="22"/>
        </w:rPr>
        <w:t>Carts Galore</w:t>
      </w:r>
      <w:r w:rsidR="00E40361" w:rsidRPr="00AD5765">
        <w:rPr>
          <w:rFonts w:ascii="Arial" w:hAnsi="Arial" w:cs="Arial"/>
          <w:sz w:val="22"/>
          <w:szCs w:val="22"/>
        </w:rPr>
        <w:t xml:space="preserve"> manufacture</w:t>
      </w:r>
      <w:r w:rsidR="009B5675" w:rsidRPr="00AD5765">
        <w:rPr>
          <w:rFonts w:ascii="Arial" w:hAnsi="Arial" w:cs="Arial"/>
          <w:sz w:val="22"/>
          <w:szCs w:val="22"/>
        </w:rPr>
        <w:t>s</w:t>
      </w:r>
      <w:r w:rsidR="00E40361" w:rsidRPr="00AD5765">
        <w:rPr>
          <w:rFonts w:ascii="Arial" w:hAnsi="Arial" w:cs="Arial"/>
          <w:sz w:val="22"/>
          <w:szCs w:val="22"/>
        </w:rPr>
        <w:t xml:space="preserve"> state of the art shopping carts. New machinery was purchased </w:t>
      </w:r>
      <w:r w:rsidR="000A37EC" w:rsidRPr="00AD5765">
        <w:rPr>
          <w:rFonts w:ascii="Arial" w:hAnsi="Arial" w:cs="Arial"/>
          <w:sz w:val="22"/>
          <w:szCs w:val="22"/>
        </w:rPr>
        <w:t xml:space="preserve">to integrate smart features for supermarket roll outs. </w:t>
      </w:r>
      <w:r w:rsidR="00417495" w:rsidRPr="00AD5765">
        <w:rPr>
          <w:rFonts w:ascii="Arial" w:hAnsi="Arial" w:cs="Arial"/>
          <w:sz w:val="22"/>
          <w:szCs w:val="22"/>
        </w:rPr>
        <w:t>The new machinery was purchased 1 March 2022 for $65,000</w:t>
      </w:r>
      <w:r w:rsidR="00AC2C26" w:rsidRPr="00AD5765">
        <w:rPr>
          <w:rFonts w:ascii="Arial" w:hAnsi="Arial" w:cs="Arial"/>
          <w:sz w:val="22"/>
          <w:szCs w:val="22"/>
        </w:rPr>
        <w:t xml:space="preserve"> plus $6,500 GST. </w:t>
      </w:r>
      <w:r w:rsidR="00931845" w:rsidRPr="00AD5765">
        <w:rPr>
          <w:rFonts w:ascii="Arial" w:hAnsi="Arial" w:cs="Arial"/>
          <w:sz w:val="22"/>
          <w:szCs w:val="22"/>
        </w:rPr>
        <w:t>It was sold July 31</w:t>
      </w:r>
      <w:r w:rsidR="00931845" w:rsidRPr="00AD5765">
        <w:rPr>
          <w:rFonts w:ascii="Arial" w:hAnsi="Arial" w:cs="Arial"/>
          <w:sz w:val="22"/>
          <w:szCs w:val="22"/>
          <w:vertAlign w:val="superscript"/>
        </w:rPr>
        <w:t>st</w:t>
      </w:r>
      <w:r w:rsidR="00931845" w:rsidRPr="00AD5765">
        <w:rPr>
          <w:rFonts w:ascii="Arial" w:hAnsi="Arial" w:cs="Arial"/>
          <w:sz w:val="22"/>
          <w:szCs w:val="22"/>
        </w:rPr>
        <w:t>, 202</w:t>
      </w:r>
      <w:r w:rsidR="00225E17">
        <w:rPr>
          <w:rFonts w:ascii="Arial" w:hAnsi="Arial" w:cs="Arial"/>
          <w:sz w:val="22"/>
          <w:szCs w:val="22"/>
        </w:rPr>
        <w:t>4</w:t>
      </w:r>
      <w:r w:rsidR="00BF6438" w:rsidRPr="00AD5765">
        <w:rPr>
          <w:rFonts w:ascii="Arial" w:hAnsi="Arial" w:cs="Arial"/>
          <w:sz w:val="22"/>
          <w:szCs w:val="22"/>
        </w:rPr>
        <w:t xml:space="preserve"> for </w:t>
      </w:r>
      <w:r w:rsidR="00617552" w:rsidRPr="00AD5765">
        <w:rPr>
          <w:rFonts w:ascii="Arial" w:hAnsi="Arial" w:cs="Arial"/>
          <w:sz w:val="22"/>
          <w:szCs w:val="22"/>
        </w:rPr>
        <w:t>$12,000</w:t>
      </w:r>
      <w:r w:rsidR="00225E17">
        <w:rPr>
          <w:rFonts w:ascii="Arial" w:hAnsi="Arial" w:cs="Arial"/>
          <w:sz w:val="22"/>
          <w:szCs w:val="22"/>
        </w:rPr>
        <w:t>, excluding GST</w:t>
      </w:r>
      <w:r w:rsidR="00617552" w:rsidRPr="00AD5765">
        <w:rPr>
          <w:rFonts w:ascii="Arial" w:hAnsi="Arial" w:cs="Arial"/>
          <w:sz w:val="22"/>
          <w:szCs w:val="22"/>
        </w:rPr>
        <w:t>.</w:t>
      </w:r>
      <w:r w:rsidR="00A02C6C" w:rsidRPr="00AD5765">
        <w:rPr>
          <w:rFonts w:ascii="Arial" w:hAnsi="Arial" w:cs="Arial"/>
          <w:sz w:val="22"/>
          <w:szCs w:val="22"/>
        </w:rPr>
        <w:t xml:space="preserve"> The firm applies </w:t>
      </w:r>
      <w:r w:rsidR="00586511" w:rsidRPr="00AD5765">
        <w:rPr>
          <w:rFonts w:ascii="Arial" w:hAnsi="Arial" w:cs="Arial"/>
          <w:sz w:val="22"/>
          <w:szCs w:val="22"/>
        </w:rPr>
        <w:t xml:space="preserve">the </w:t>
      </w:r>
      <w:r w:rsidR="00A02C6C" w:rsidRPr="00AD5765">
        <w:rPr>
          <w:rFonts w:ascii="Arial" w:hAnsi="Arial" w:cs="Arial"/>
          <w:sz w:val="22"/>
          <w:szCs w:val="22"/>
        </w:rPr>
        <w:t xml:space="preserve">reducing balance </w:t>
      </w:r>
      <w:r w:rsidR="00586511" w:rsidRPr="00AD5765">
        <w:rPr>
          <w:rFonts w:ascii="Arial" w:hAnsi="Arial" w:cs="Arial"/>
          <w:sz w:val="22"/>
          <w:szCs w:val="22"/>
        </w:rPr>
        <w:t xml:space="preserve">method of depreciation </w:t>
      </w:r>
      <w:r w:rsidR="00A02C6C" w:rsidRPr="00AD5765">
        <w:rPr>
          <w:rFonts w:ascii="Arial" w:hAnsi="Arial" w:cs="Arial"/>
          <w:sz w:val="22"/>
          <w:szCs w:val="22"/>
        </w:rPr>
        <w:t xml:space="preserve">for machinery at </w:t>
      </w:r>
      <w:r w:rsidR="00FC20FF" w:rsidRPr="00AD5765">
        <w:rPr>
          <w:rFonts w:ascii="Arial" w:hAnsi="Arial" w:cs="Arial"/>
          <w:sz w:val="22"/>
          <w:szCs w:val="22"/>
        </w:rPr>
        <w:t>12% pa.</w:t>
      </w:r>
    </w:p>
    <w:p w14:paraId="3E13DA13" w14:textId="77777777" w:rsidR="00D814F1" w:rsidRPr="00AD5765" w:rsidRDefault="00D814F1" w:rsidP="00617552">
      <w:pPr>
        <w:tabs>
          <w:tab w:val="clear" w:pos="720"/>
          <w:tab w:val="right" w:pos="9356"/>
        </w:tabs>
        <w:jc w:val="both"/>
        <w:rPr>
          <w:rFonts w:ascii="Arial" w:hAnsi="Arial" w:cs="Arial"/>
          <w:sz w:val="22"/>
          <w:szCs w:val="22"/>
        </w:rPr>
      </w:pPr>
    </w:p>
    <w:p w14:paraId="4F022802" w14:textId="3871A0A4" w:rsidR="00D814F1" w:rsidRPr="00AD5765" w:rsidRDefault="00D814F1" w:rsidP="00617552">
      <w:pPr>
        <w:tabs>
          <w:tab w:val="clear" w:pos="720"/>
          <w:tab w:val="right" w:pos="9356"/>
        </w:tabs>
        <w:jc w:val="both"/>
        <w:rPr>
          <w:rFonts w:ascii="Arial" w:hAnsi="Arial" w:cs="Arial"/>
          <w:sz w:val="22"/>
          <w:szCs w:val="22"/>
        </w:rPr>
      </w:pPr>
      <w:r w:rsidRPr="00AD5765">
        <w:rPr>
          <w:rFonts w:ascii="Arial" w:hAnsi="Arial" w:cs="Arial"/>
          <w:sz w:val="22"/>
          <w:szCs w:val="22"/>
        </w:rPr>
        <w:t>Round calculations to the nearest dollar.</w:t>
      </w:r>
    </w:p>
    <w:p w14:paraId="54DC286B" w14:textId="1E53A583" w:rsidR="009C09B5" w:rsidRPr="00AD5765" w:rsidRDefault="003801E8" w:rsidP="00FA6E17">
      <w:pPr>
        <w:tabs>
          <w:tab w:val="clear" w:pos="720"/>
          <w:tab w:val="right" w:pos="9356"/>
        </w:tabs>
        <w:rPr>
          <w:rFonts w:ascii="Arial" w:hAnsi="Arial" w:cs="Arial"/>
          <w:b/>
          <w:bCs/>
          <w:sz w:val="22"/>
          <w:szCs w:val="22"/>
        </w:rPr>
      </w:pPr>
      <w:r w:rsidRPr="00AD5765">
        <w:rPr>
          <w:rFonts w:ascii="Arial" w:hAnsi="Arial" w:cs="Arial"/>
          <w:b/>
          <w:bCs/>
          <w:sz w:val="22"/>
          <w:szCs w:val="22"/>
        </w:rPr>
        <w:t xml:space="preserve"> </w:t>
      </w:r>
    </w:p>
    <w:p w14:paraId="648DC765" w14:textId="0C4FA7EF" w:rsidR="00927E11" w:rsidRPr="00AD5765" w:rsidRDefault="00927E11" w:rsidP="000946DA">
      <w:pPr>
        <w:pStyle w:val="ListParagraph"/>
        <w:numPr>
          <w:ilvl w:val="0"/>
          <w:numId w:val="17"/>
        </w:numPr>
        <w:tabs>
          <w:tab w:val="clear" w:pos="720"/>
        </w:tabs>
        <w:spacing w:after="160" w:line="259" w:lineRule="auto"/>
        <w:rPr>
          <w:rFonts w:ascii="Arial" w:hAnsi="Arial" w:cs="Arial"/>
          <w:sz w:val="22"/>
          <w:szCs w:val="22"/>
        </w:rPr>
      </w:pPr>
      <w:r w:rsidRPr="00AD5765">
        <w:rPr>
          <w:rFonts w:ascii="Arial" w:hAnsi="Arial" w:cs="Arial"/>
          <w:sz w:val="22"/>
          <w:szCs w:val="22"/>
        </w:rPr>
        <w:t>Calculate the accumulated depreciation up to sale date.</w:t>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t>(</w:t>
      </w:r>
      <w:r w:rsidR="00B82ABC" w:rsidRPr="00AD5765">
        <w:rPr>
          <w:rFonts w:ascii="Arial" w:hAnsi="Arial" w:cs="Arial"/>
          <w:sz w:val="22"/>
          <w:szCs w:val="22"/>
        </w:rPr>
        <w:t>1</w:t>
      </w:r>
      <w:r w:rsidR="00607B99" w:rsidRPr="00AD5765">
        <w:rPr>
          <w:rFonts w:ascii="Arial" w:hAnsi="Arial" w:cs="Arial"/>
          <w:sz w:val="22"/>
          <w:szCs w:val="22"/>
        </w:rPr>
        <w:t>4</w:t>
      </w:r>
      <w:r w:rsidR="00B82ABC" w:rsidRPr="00AD5765">
        <w:rPr>
          <w:rFonts w:ascii="Arial" w:hAnsi="Arial" w:cs="Arial"/>
          <w:sz w:val="22"/>
          <w:szCs w:val="22"/>
        </w:rPr>
        <w:t xml:space="preserve"> </w:t>
      </w:r>
      <w:r w:rsidRPr="00AD5765">
        <w:rPr>
          <w:rFonts w:ascii="Arial" w:hAnsi="Arial" w:cs="Arial"/>
          <w:sz w:val="22"/>
          <w:szCs w:val="22"/>
        </w:rPr>
        <w:t>marks)</w:t>
      </w:r>
    </w:p>
    <w:p w14:paraId="18601F72" w14:textId="77777777" w:rsidR="003F0CDF" w:rsidRPr="00AD5765" w:rsidRDefault="003F0CDF" w:rsidP="003F0CDF">
      <w:pPr>
        <w:tabs>
          <w:tab w:val="clear" w:pos="720"/>
        </w:tabs>
        <w:spacing w:after="160" w:line="259" w:lineRule="auto"/>
        <w:rPr>
          <w:rFonts w:ascii="Arial" w:hAnsi="Arial" w:cs="Arial"/>
          <w:sz w:val="22"/>
          <w:szCs w:val="22"/>
        </w:rPr>
      </w:pPr>
    </w:p>
    <w:p w14:paraId="06EAF217" w14:textId="77777777" w:rsidR="003F0CDF" w:rsidRPr="00AD5765" w:rsidRDefault="003F0CDF" w:rsidP="003F0CDF">
      <w:pPr>
        <w:tabs>
          <w:tab w:val="clear" w:pos="720"/>
        </w:tabs>
        <w:spacing w:after="160" w:line="259" w:lineRule="auto"/>
        <w:rPr>
          <w:rFonts w:ascii="Arial" w:hAnsi="Arial" w:cs="Arial"/>
          <w:sz w:val="22"/>
          <w:szCs w:val="22"/>
        </w:rPr>
      </w:pPr>
    </w:p>
    <w:p w14:paraId="455F9EEC" w14:textId="77777777" w:rsidR="003F0CDF" w:rsidRPr="00AD5765" w:rsidRDefault="003F0CDF" w:rsidP="003F0CDF">
      <w:pPr>
        <w:tabs>
          <w:tab w:val="clear" w:pos="720"/>
        </w:tabs>
        <w:spacing w:after="160" w:line="259" w:lineRule="auto"/>
        <w:rPr>
          <w:rFonts w:ascii="Arial" w:hAnsi="Arial" w:cs="Arial"/>
          <w:sz w:val="22"/>
          <w:szCs w:val="22"/>
        </w:rPr>
      </w:pPr>
    </w:p>
    <w:p w14:paraId="1783CB51" w14:textId="77777777" w:rsidR="003F0CDF" w:rsidRPr="00AD5765" w:rsidRDefault="003F0CDF" w:rsidP="003F0CDF">
      <w:pPr>
        <w:tabs>
          <w:tab w:val="clear" w:pos="720"/>
        </w:tabs>
        <w:spacing w:after="160" w:line="259" w:lineRule="auto"/>
        <w:rPr>
          <w:rFonts w:ascii="Arial" w:hAnsi="Arial" w:cs="Arial"/>
          <w:sz w:val="22"/>
          <w:szCs w:val="22"/>
        </w:rPr>
      </w:pPr>
    </w:p>
    <w:p w14:paraId="5BCB5986" w14:textId="77777777" w:rsidR="003F0CDF" w:rsidRPr="00AD5765" w:rsidRDefault="003F0CDF" w:rsidP="003F0CDF">
      <w:pPr>
        <w:tabs>
          <w:tab w:val="clear" w:pos="720"/>
        </w:tabs>
        <w:spacing w:after="160" w:line="259" w:lineRule="auto"/>
        <w:rPr>
          <w:rFonts w:ascii="Arial" w:hAnsi="Arial" w:cs="Arial"/>
          <w:sz w:val="22"/>
          <w:szCs w:val="22"/>
        </w:rPr>
      </w:pPr>
    </w:p>
    <w:p w14:paraId="76FC5221" w14:textId="77777777" w:rsidR="003F0CDF" w:rsidRPr="00AD5765" w:rsidRDefault="003F0CDF" w:rsidP="003F0CDF">
      <w:pPr>
        <w:tabs>
          <w:tab w:val="clear" w:pos="720"/>
        </w:tabs>
        <w:spacing w:after="160" w:line="259" w:lineRule="auto"/>
        <w:rPr>
          <w:rFonts w:ascii="Arial" w:hAnsi="Arial" w:cs="Arial"/>
          <w:sz w:val="22"/>
          <w:szCs w:val="22"/>
        </w:rPr>
      </w:pPr>
    </w:p>
    <w:p w14:paraId="7990BF22" w14:textId="77777777" w:rsidR="003F0CDF" w:rsidRPr="00AD5765" w:rsidRDefault="003F0CDF" w:rsidP="003F0CDF">
      <w:pPr>
        <w:tabs>
          <w:tab w:val="clear" w:pos="720"/>
        </w:tabs>
        <w:spacing w:after="160" w:line="259" w:lineRule="auto"/>
        <w:rPr>
          <w:rFonts w:ascii="Arial" w:hAnsi="Arial" w:cs="Arial"/>
          <w:sz w:val="22"/>
          <w:szCs w:val="22"/>
        </w:rPr>
      </w:pPr>
    </w:p>
    <w:p w14:paraId="6FF97366" w14:textId="77777777" w:rsidR="003F0CDF" w:rsidRPr="00AD5765" w:rsidRDefault="003F0CDF" w:rsidP="003F0CDF">
      <w:pPr>
        <w:tabs>
          <w:tab w:val="clear" w:pos="720"/>
        </w:tabs>
        <w:spacing w:after="160" w:line="259" w:lineRule="auto"/>
        <w:rPr>
          <w:rFonts w:ascii="Arial" w:hAnsi="Arial" w:cs="Arial"/>
          <w:sz w:val="22"/>
          <w:szCs w:val="22"/>
        </w:rPr>
      </w:pPr>
    </w:p>
    <w:p w14:paraId="05FBC813" w14:textId="77777777" w:rsidR="003F0CDF" w:rsidRPr="00AD5765" w:rsidRDefault="003F0CDF" w:rsidP="003F0CDF">
      <w:pPr>
        <w:tabs>
          <w:tab w:val="clear" w:pos="720"/>
        </w:tabs>
        <w:spacing w:after="160" w:line="259" w:lineRule="auto"/>
        <w:rPr>
          <w:rFonts w:ascii="Arial" w:hAnsi="Arial" w:cs="Arial"/>
          <w:sz w:val="22"/>
          <w:szCs w:val="22"/>
        </w:rPr>
      </w:pPr>
    </w:p>
    <w:p w14:paraId="0AD5EAF1" w14:textId="77777777" w:rsidR="003F0CDF" w:rsidRPr="00AD5765" w:rsidRDefault="003F0CDF" w:rsidP="003F0CDF">
      <w:pPr>
        <w:tabs>
          <w:tab w:val="clear" w:pos="720"/>
        </w:tabs>
        <w:spacing w:after="160" w:line="259" w:lineRule="auto"/>
        <w:rPr>
          <w:rFonts w:ascii="Arial" w:hAnsi="Arial" w:cs="Arial"/>
          <w:sz w:val="22"/>
          <w:szCs w:val="22"/>
        </w:rPr>
      </w:pPr>
    </w:p>
    <w:p w14:paraId="4066E6A3" w14:textId="77777777" w:rsidR="003F0CDF" w:rsidRPr="00AD5765" w:rsidRDefault="003F0CDF" w:rsidP="003F0CDF">
      <w:pPr>
        <w:tabs>
          <w:tab w:val="clear" w:pos="720"/>
        </w:tabs>
        <w:spacing w:after="160" w:line="259" w:lineRule="auto"/>
        <w:rPr>
          <w:rFonts w:ascii="Arial" w:hAnsi="Arial" w:cs="Arial"/>
          <w:sz w:val="22"/>
          <w:szCs w:val="22"/>
        </w:rPr>
      </w:pPr>
    </w:p>
    <w:p w14:paraId="23B66082" w14:textId="77777777" w:rsidR="003F0CDF" w:rsidRPr="00AD5765" w:rsidRDefault="003F0CDF" w:rsidP="003F0CDF">
      <w:pPr>
        <w:tabs>
          <w:tab w:val="clear" w:pos="720"/>
        </w:tabs>
        <w:spacing w:after="160" w:line="259" w:lineRule="auto"/>
        <w:rPr>
          <w:rFonts w:ascii="Arial" w:hAnsi="Arial" w:cs="Arial"/>
          <w:sz w:val="22"/>
          <w:szCs w:val="22"/>
        </w:rPr>
      </w:pPr>
    </w:p>
    <w:p w14:paraId="0F6F9684" w14:textId="77777777" w:rsidR="003F0CDF" w:rsidRPr="00AD5765" w:rsidRDefault="003F0CDF" w:rsidP="003F0CDF">
      <w:pPr>
        <w:tabs>
          <w:tab w:val="clear" w:pos="720"/>
        </w:tabs>
        <w:spacing w:after="160" w:line="259" w:lineRule="auto"/>
        <w:rPr>
          <w:rFonts w:ascii="Arial" w:hAnsi="Arial" w:cs="Arial"/>
          <w:sz w:val="22"/>
          <w:szCs w:val="22"/>
        </w:rPr>
      </w:pPr>
    </w:p>
    <w:p w14:paraId="208921DC" w14:textId="77777777" w:rsidR="00BB0883" w:rsidRPr="00AD5765" w:rsidRDefault="00BB0883" w:rsidP="003F0CDF">
      <w:pPr>
        <w:tabs>
          <w:tab w:val="clear" w:pos="720"/>
        </w:tabs>
        <w:spacing w:after="160" w:line="259" w:lineRule="auto"/>
        <w:rPr>
          <w:rFonts w:ascii="Arial" w:hAnsi="Arial" w:cs="Arial"/>
          <w:sz w:val="22"/>
          <w:szCs w:val="22"/>
        </w:rPr>
      </w:pPr>
    </w:p>
    <w:p w14:paraId="363E37D4" w14:textId="29C7F6E1" w:rsidR="003F0CDF" w:rsidRDefault="003F0CDF" w:rsidP="003F0CDF">
      <w:pPr>
        <w:tabs>
          <w:tab w:val="clear" w:pos="720"/>
        </w:tabs>
        <w:spacing w:after="160" w:line="259" w:lineRule="auto"/>
        <w:rPr>
          <w:rFonts w:ascii="Arial" w:hAnsi="Arial" w:cs="Arial"/>
          <w:sz w:val="22"/>
          <w:szCs w:val="22"/>
        </w:rPr>
      </w:pPr>
      <w:r w:rsidRPr="00AD5765">
        <w:rPr>
          <w:rFonts w:ascii="Arial" w:hAnsi="Arial" w:cs="Arial"/>
          <w:sz w:val="22"/>
          <w:szCs w:val="22"/>
        </w:rPr>
        <w:t>Accumulated Depreciation is $ __________________________________</w:t>
      </w:r>
    </w:p>
    <w:p w14:paraId="22FFCC40" w14:textId="77777777" w:rsidR="004A239E" w:rsidRDefault="004A239E" w:rsidP="003F0CDF">
      <w:pPr>
        <w:tabs>
          <w:tab w:val="clear" w:pos="720"/>
        </w:tabs>
        <w:spacing w:after="160" w:line="259" w:lineRule="auto"/>
        <w:rPr>
          <w:rFonts w:ascii="Arial" w:hAnsi="Arial" w:cs="Arial"/>
          <w:sz w:val="22"/>
          <w:szCs w:val="22"/>
        </w:rPr>
      </w:pPr>
    </w:p>
    <w:p w14:paraId="7D63BA8E" w14:textId="2F9B186A" w:rsidR="003F0CDF" w:rsidRPr="00AD5765" w:rsidRDefault="00BB0883" w:rsidP="000946DA">
      <w:pPr>
        <w:pStyle w:val="ListParagraph"/>
        <w:numPr>
          <w:ilvl w:val="0"/>
          <w:numId w:val="17"/>
        </w:numPr>
        <w:tabs>
          <w:tab w:val="clear" w:pos="720"/>
        </w:tabs>
        <w:spacing w:line="259" w:lineRule="auto"/>
        <w:rPr>
          <w:rFonts w:ascii="Arial" w:hAnsi="Arial" w:cs="Arial"/>
          <w:sz w:val="22"/>
          <w:szCs w:val="22"/>
        </w:rPr>
      </w:pPr>
      <w:r w:rsidRPr="00AD5765">
        <w:rPr>
          <w:rFonts w:ascii="Arial" w:hAnsi="Arial" w:cs="Arial"/>
          <w:sz w:val="22"/>
          <w:szCs w:val="22"/>
        </w:rPr>
        <w:lastRenderedPageBreak/>
        <w:t>Prepare the General Journal entries required on sale date.</w:t>
      </w:r>
      <w:r w:rsidR="003460C3" w:rsidRPr="00AD5765">
        <w:rPr>
          <w:rFonts w:ascii="Arial" w:hAnsi="Arial" w:cs="Arial"/>
          <w:sz w:val="22"/>
          <w:szCs w:val="22"/>
        </w:rPr>
        <w:tab/>
      </w:r>
      <w:r w:rsidR="003460C3" w:rsidRPr="00AD5765">
        <w:rPr>
          <w:rFonts w:ascii="Arial" w:hAnsi="Arial" w:cs="Arial"/>
          <w:sz w:val="22"/>
          <w:szCs w:val="22"/>
        </w:rPr>
        <w:tab/>
      </w:r>
      <w:r w:rsidR="003460C3" w:rsidRPr="00AD5765">
        <w:rPr>
          <w:rFonts w:ascii="Arial" w:hAnsi="Arial" w:cs="Arial"/>
          <w:sz w:val="22"/>
          <w:szCs w:val="22"/>
        </w:rPr>
        <w:tab/>
        <w:t>(</w:t>
      </w:r>
      <w:r w:rsidR="00AF28A8" w:rsidRPr="00AD5765">
        <w:rPr>
          <w:rFonts w:ascii="Arial" w:hAnsi="Arial" w:cs="Arial"/>
          <w:sz w:val="22"/>
          <w:szCs w:val="22"/>
        </w:rPr>
        <w:t>1</w:t>
      </w:r>
      <w:r w:rsidR="00225E17">
        <w:rPr>
          <w:rFonts w:ascii="Arial" w:hAnsi="Arial" w:cs="Arial"/>
          <w:sz w:val="22"/>
          <w:szCs w:val="22"/>
        </w:rPr>
        <w:t>2</w:t>
      </w:r>
      <w:r w:rsidR="00AF28A8" w:rsidRPr="00AD5765">
        <w:rPr>
          <w:rFonts w:ascii="Arial" w:hAnsi="Arial" w:cs="Arial"/>
          <w:sz w:val="22"/>
          <w:szCs w:val="22"/>
        </w:rPr>
        <w:t xml:space="preserve"> </w:t>
      </w:r>
      <w:r w:rsidR="003460C3" w:rsidRPr="00AD5765">
        <w:rPr>
          <w:rFonts w:ascii="Arial" w:hAnsi="Arial" w:cs="Arial"/>
          <w:sz w:val="22"/>
          <w:szCs w:val="22"/>
        </w:rPr>
        <w:t>marks)</w:t>
      </w:r>
    </w:p>
    <w:p w14:paraId="013E2286" w14:textId="77777777" w:rsidR="003460C3" w:rsidRPr="00AD5765" w:rsidRDefault="003460C3" w:rsidP="003460C3">
      <w:pPr>
        <w:tabs>
          <w:tab w:val="clear" w:pos="720"/>
        </w:tabs>
        <w:spacing w:line="259" w:lineRule="auto"/>
        <w:rPr>
          <w:rFonts w:ascii="Arial" w:hAnsi="Arial" w:cs="Arial"/>
          <w:sz w:val="22"/>
          <w:szCs w:val="22"/>
        </w:rPr>
      </w:pPr>
    </w:p>
    <w:p w14:paraId="208753A6" w14:textId="3465F3BF" w:rsidR="00D23C2A" w:rsidRPr="00AD5765" w:rsidRDefault="00D23C2A" w:rsidP="003460C3">
      <w:pPr>
        <w:tabs>
          <w:tab w:val="clear" w:pos="720"/>
        </w:tabs>
        <w:spacing w:line="259" w:lineRule="auto"/>
        <w:rPr>
          <w:rFonts w:ascii="Arial" w:hAnsi="Arial" w:cs="Arial"/>
          <w:sz w:val="22"/>
          <w:szCs w:val="22"/>
        </w:rPr>
      </w:pPr>
      <w:r w:rsidRPr="00AD5765">
        <w:rPr>
          <w:rFonts w:ascii="Arial" w:hAnsi="Arial" w:cs="Arial"/>
          <w:sz w:val="22"/>
          <w:szCs w:val="22"/>
        </w:rPr>
        <w:t>Workings:</w:t>
      </w:r>
    </w:p>
    <w:p w14:paraId="5333C969" w14:textId="77777777" w:rsidR="00D23C2A" w:rsidRPr="00AD5765" w:rsidRDefault="00D23C2A" w:rsidP="003460C3">
      <w:pPr>
        <w:tabs>
          <w:tab w:val="clear" w:pos="720"/>
        </w:tabs>
        <w:spacing w:line="259" w:lineRule="auto"/>
        <w:rPr>
          <w:rFonts w:ascii="Arial" w:hAnsi="Arial" w:cs="Arial"/>
          <w:sz w:val="22"/>
          <w:szCs w:val="22"/>
        </w:rPr>
      </w:pPr>
    </w:p>
    <w:p w14:paraId="395EA01B" w14:textId="77777777" w:rsidR="00D23C2A" w:rsidRPr="00AD5765" w:rsidRDefault="00D23C2A" w:rsidP="003460C3">
      <w:pPr>
        <w:tabs>
          <w:tab w:val="clear" w:pos="720"/>
        </w:tabs>
        <w:spacing w:line="259" w:lineRule="auto"/>
        <w:rPr>
          <w:rFonts w:ascii="Arial" w:hAnsi="Arial" w:cs="Arial"/>
          <w:sz w:val="22"/>
          <w:szCs w:val="22"/>
        </w:rPr>
      </w:pPr>
    </w:p>
    <w:p w14:paraId="3A285DAD" w14:textId="77777777" w:rsidR="00D23C2A" w:rsidRPr="00AD5765" w:rsidRDefault="00D23C2A" w:rsidP="003460C3">
      <w:pPr>
        <w:tabs>
          <w:tab w:val="clear" w:pos="720"/>
        </w:tabs>
        <w:spacing w:line="259" w:lineRule="auto"/>
        <w:rPr>
          <w:rFonts w:ascii="Arial" w:hAnsi="Arial" w:cs="Arial"/>
          <w:sz w:val="22"/>
          <w:szCs w:val="22"/>
        </w:rPr>
      </w:pPr>
    </w:p>
    <w:p w14:paraId="0B9CD2C8" w14:textId="77777777" w:rsidR="00D23C2A" w:rsidRPr="00AD5765" w:rsidRDefault="00D23C2A" w:rsidP="003460C3">
      <w:pPr>
        <w:tabs>
          <w:tab w:val="clear" w:pos="720"/>
        </w:tabs>
        <w:spacing w:line="259" w:lineRule="auto"/>
        <w:rPr>
          <w:rFonts w:ascii="Arial" w:hAnsi="Arial" w:cs="Arial"/>
          <w:sz w:val="22"/>
          <w:szCs w:val="22"/>
        </w:rPr>
      </w:pPr>
    </w:p>
    <w:p w14:paraId="5C19F719" w14:textId="71014084" w:rsidR="003460C3" w:rsidRPr="00AD5765" w:rsidRDefault="00881B17" w:rsidP="00881B17">
      <w:pPr>
        <w:tabs>
          <w:tab w:val="clear" w:pos="720"/>
        </w:tabs>
        <w:spacing w:line="259" w:lineRule="auto"/>
        <w:jc w:val="center"/>
        <w:rPr>
          <w:rFonts w:ascii="Arial" w:hAnsi="Arial" w:cs="Arial"/>
          <w:b/>
          <w:bCs/>
          <w:sz w:val="22"/>
          <w:szCs w:val="22"/>
        </w:rPr>
      </w:pPr>
      <w:r w:rsidRPr="00AD5765">
        <w:rPr>
          <w:rFonts w:ascii="Arial" w:hAnsi="Arial" w:cs="Arial"/>
          <w:b/>
          <w:bCs/>
          <w:sz w:val="22"/>
          <w:szCs w:val="22"/>
        </w:rPr>
        <w:t>Carts Galore</w:t>
      </w:r>
    </w:p>
    <w:p w14:paraId="39797D31" w14:textId="086CDAEE" w:rsidR="00881B17" w:rsidRPr="00AD5765" w:rsidRDefault="00881B17" w:rsidP="00881B17">
      <w:pPr>
        <w:tabs>
          <w:tab w:val="clear" w:pos="720"/>
        </w:tabs>
        <w:spacing w:line="259" w:lineRule="auto"/>
        <w:jc w:val="center"/>
        <w:rPr>
          <w:rFonts w:ascii="Arial" w:hAnsi="Arial" w:cs="Arial"/>
          <w:b/>
          <w:bCs/>
          <w:sz w:val="22"/>
          <w:szCs w:val="22"/>
        </w:rPr>
      </w:pPr>
      <w:r w:rsidRPr="00AD5765">
        <w:rPr>
          <w:rFonts w:ascii="Arial" w:hAnsi="Arial" w:cs="Arial"/>
          <w:b/>
          <w:bCs/>
          <w:sz w:val="22"/>
          <w:szCs w:val="22"/>
        </w:rPr>
        <w:t>General Journal</w:t>
      </w:r>
    </w:p>
    <w:p w14:paraId="4C807EC3" w14:textId="77777777" w:rsidR="00881B17" w:rsidRPr="00AD5765" w:rsidRDefault="00881B17" w:rsidP="00881B17">
      <w:pPr>
        <w:tabs>
          <w:tab w:val="clear" w:pos="720"/>
        </w:tabs>
        <w:spacing w:line="259" w:lineRule="auto"/>
        <w:jc w:val="center"/>
        <w:rPr>
          <w:rFonts w:ascii="Arial" w:hAnsi="Arial" w:cs="Arial"/>
          <w:sz w:val="22"/>
          <w:szCs w:val="22"/>
        </w:rPr>
      </w:pPr>
    </w:p>
    <w:tbl>
      <w:tblPr>
        <w:tblStyle w:val="TableGrid"/>
        <w:tblW w:w="0" w:type="auto"/>
        <w:tblInd w:w="0" w:type="dxa"/>
        <w:tblLook w:val="04A0" w:firstRow="1" w:lastRow="0" w:firstColumn="1" w:lastColumn="0" w:noHBand="0" w:noVBand="1"/>
      </w:tblPr>
      <w:tblGrid>
        <w:gridCol w:w="1129"/>
        <w:gridCol w:w="5387"/>
        <w:gridCol w:w="1276"/>
        <w:gridCol w:w="1224"/>
      </w:tblGrid>
      <w:tr w:rsidR="00EB34F2" w:rsidRPr="00AD5765" w14:paraId="7B7184DF" w14:textId="77777777" w:rsidTr="00675271">
        <w:tc>
          <w:tcPr>
            <w:tcW w:w="1129" w:type="dxa"/>
          </w:tcPr>
          <w:p w14:paraId="5ED75F9D" w14:textId="77777777" w:rsidR="00EB34F2" w:rsidRPr="00AD5765" w:rsidRDefault="00EB34F2" w:rsidP="00675271">
            <w:pPr>
              <w:tabs>
                <w:tab w:val="clear" w:pos="720"/>
                <w:tab w:val="center" w:pos="4513"/>
              </w:tabs>
              <w:spacing w:after="160"/>
              <w:rPr>
                <w:rFonts w:ascii="Arial" w:hAnsi="Arial" w:cs="Arial"/>
                <w:b/>
                <w:bCs/>
                <w:spacing w:val="-2"/>
                <w:sz w:val="22"/>
                <w:szCs w:val="22"/>
              </w:rPr>
            </w:pPr>
            <w:r w:rsidRPr="00AD5765">
              <w:rPr>
                <w:rFonts w:ascii="Arial" w:hAnsi="Arial" w:cs="Arial"/>
                <w:b/>
                <w:bCs/>
                <w:spacing w:val="-2"/>
                <w:sz w:val="22"/>
                <w:szCs w:val="22"/>
              </w:rPr>
              <w:t>Date</w:t>
            </w:r>
          </w:p>
        </w:tc>
        <w:tc>
          <w:tcPr>
            <w:tcW w:w="5387" w:type="dxa"/>
          </w:tcPr>
          <w:p w14:paraId="077BEBF8" w14:textId="77777777" w:rsidR="00EB34F2" w:rsidRPr="00AD5765" w:rsidRDefault="00EB34F2" w:rsidP="00675271">
            <w:pPr>
              <w:tabs>
                <w:tab w:val="clear" w:pos="720"/>
                <w:tab w:val="center" w:pos="4513"/>
              </w:tabs>
              <w:spacing w:after="160"/>
              <w:rPr>
                <w:rFonts w:ascii="Arial" w:hAnsi="Arial" w:cs="Arial"/>
                <w:b/>
                <w:bCs/>
                <w:spacing w:val="-2"/>
                <w:sz w:val="22"/>
                <w:szCs w:val="22"/>
              </w:rPr>
            </w:pPr>
            <w:r w:rsidRPr="00AD5765">
              <w:rPr>
                <w:rFonts w:ascii="Arial" w:hAnsi="Arial" w:cs="Arial"/>
                <w:b/>
                <w:bCs/>
                <w:spacing w:val="-2"/>
                <w:sz w:val="22"/>
                <w:szCs w:val="22"/>
              </w:rPr>
              <w:t>Particulars</w:t>
            </w:r>
          </w:p>
        </w:tc>
        <w:tc>
          <w:tcPr>
            <w:tcW w:w="1276" w:type="dxa"/>
          </w:tcPr>
          <w:p w14:paraId="38184C15" w14:textId="77777777" w:rsidR="00EB34F2" w:rsidRPr="00AD5765" w:rsidRDefault="00EB34F2" w:rsidP="00675271">
            <w:pPr>
              <w:tabs>
                <w:tab w:val="clear" w:pos="720"/>
                <w:tab w:val="center" w:pos="4513"/>
              </w:tabs>
              <w:spacing w:after="160"/>
              <w:rPr>
                <w:rFonts w:ascii="Arial" w:hAnsi="Arial" w:cs="Arial"/>
                <w:b/>
                <w:bCs/>
                <w:spacing w:val="-2"/>
                <w:sz w:val="22"/>
                <w:szCs w:val="22"/>
              </w:rPr>
            </w:pPr>
            <w:r w:rsidRPr="00AD5765">
              <w:rPr>
                <w:rFonts w:ascii="Arial" w:hAnsi="Arial" w:cs="Arial"/>
                <w:b/>
                <w:bCs/>
                <w:spacing w:val="-2"/>
                <w:sz w:val="22"/>
                <w:szCs w:val="22"/>
              </w:rPr>
              <w:t>Debit</w:t>
            </w:r>
          </w:p>
        </w:tc>
        <w:tc>
          <w:tcPr>
            <w:tcW w:w="1224" w:type="dxa"/>
          </w:tcPr>
          <w:p w14:paraId="172B83F1" w14:textId="77777777" w:rsidR="00EB34F2" w:rsidRPr="00AD5765" w:rsidRDefault="00EB34F2" w:rsidP="00675271">
            <w:pPr>
              <w:tabs>
                <w:tab w:val="clear" w:pos="720"/>
                <w:tab w:val="center" w:pos="4513"/>
              </w:tabs>
              <w:spacing w:after="160"/>
              <w:rPr>
                <w:rFonts w:ascii="Arial" w:hAnsi="Arial" w:cs="Arial"/>
                <w:b/>
                <w:bCs/>
                <w:spacing w:val="-2"/>
                <w:sz w:val="22"/>
                <w:szCs w:val="22"/>
              </w:rPr>
            </w:pPr>
            <w:r w:rsidRPr="00AD5765">
              <w:rPr>
                <w:rFonts w:ascii="Arial" w:hAnsi="Arial" w:cs="Arial"/>
                <w:b/>
                <w:bCs/>
                <w:spacing w:val="-2"/>
                <w:sz w:val="22"/>
                <w:szCs w:val="22"/>
              </w:rPr>
              <w:t>Credit</w:t>
            </w:r>
          </w:p>
        </w:tc>
      </w:tr>
      <w:tr w:rsidR="00EB34F2" w:rsidRPr="00AD5765" w14:paraId="4E9756AB" w14:textId="77777777" w:rsidTr="00675271">
        <w:tc>
          <w:tcPr>
            <w:tcW w:w="1129" w:type="dxa"/>
          </w:tcPr>
          <w:p w14:paraId="4D03546D"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5387" w:type="dxa"/>
          </w:tcPr>
          <w:p w14:paraId="13CAA55A"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76" w:type="dxa"/>
          </w:tcPr>
          <w:p w14:paraId="603639AC"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24" w:type="dxa"/>
          </w:tcPr>
          <w:p w14:paraId="1B4F5C5F"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r>
      <w:tr w:rsidR="00EB34F2" w:rsidRPr="00AD5765" w14:paraId="75A35BDE" w14:textId="77777777" w:rsidTr="00675271">
        <w:tc>
          <w:tcPr>
            <w:tcW w:w="1129" w:type="dxa"/>
          </w:tcPr>
          <w:p w14:paraId="1EE4B3C4"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5387" w:type="dxa"/>
          </w:tcPr>
          <w:p w14:paraId="46D13148"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76" w:type="dxa"/>
          </w:tcPr>
          <w:p w14:paraId="625C7125"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24" w:type="dxa"/>
          </w:tcPr>
          <w:p w14:paraId="0F6D780E"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r>
      <w:tr w:rsidR="00EB34F2" w:rsidRPr="00AD5765" w14:paraId="659C1DA6" w14:textId="77777777" w:rsidTr="00675271">
        <w:tc>
          <w:tcPr>
            <w:tcW w:w="1129" w:type="dxa"/>
          </w:tcPr>
          <w:p w14:paraId="170848FD"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5387" w:type="dxa"/>
          </w:tcPr>
          <w:p w14:paraId="33E4D6C5"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76" w:type="dxa"/>
          </w:tcPr>
          <w:p w14:paraId="6D101AA1"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24" w:type="dxa"/>
          </w:tcPr>
          <w:p w14:paraId="1DDA953E"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r>
      <w:tr w:rsidR="00EB34F2" w:rsidRPr="00AD5765" w14:paraId="1077F3B1" w14:textId="77777777" w:rsidTr="00675271">
        <w:tc>
          <w:tcPr>
            <w:tcW w:w="1129" w:type="dxa"/>
          </w:tcPr>
          <w:p w14:paraId="312A5700"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5387" w:type="dxa"/>
          </w:tcPr>
          <w:p w14:paraId="405871D8"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76" w:type="dxa"/>
          </w:tcPr>
          <w:p w14:paraId="1C1432F4"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24" w:type="dxa"/>
          </w:tcPr>
          <w:p w14:paraId="4DF3790E"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r>
      <w:tr w:rsidR="00EB34F2" w:rsidRPr="00AD5765" w14:paraId="617CBFB9" w14:textId="77777777" w:rsidTr="00675271">
        <w:tc>
          <w:tcPr>
            <w:tcW w:w="1129" w:type="dxa"/>
          </w:tcPr>
          <w:p w14:paraId="64CC8C77"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5387" w:type="dxa"/>
          </w:tcPr>
          <w:p w14:paraId="16358FCB"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76" w:type="dxa"/>
          </w:tcPr>
          <w:p w14:paraId="1FDA1B11"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24" w:type="dxa"/>
          </w:tcPr>
          <w:p w14:paraId="0D4D171F"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r>
      <w:tr w:rsidR="00EB34F2" w:rsidRPr="00AD5765" w14:paraId="0AB50B58" w14:textId="77777777" w:rsidTr="00675271">
        <w:tc>
          <w:tcPr>
            <w:tcW w:w="1129" w:type="dxa"/>
          </w:tcPr>
          <w:p w14:paraId="6D333E6A"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5387" w:type="dxa"/>
          </w:tcPr>
          <w:p w14:paraId="61EE529B"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76" w:type="dxa"/>
          </w:tcPr>
          <w:p w14:paraId="0EE3E5F2"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24" w:type="dxa"/>
          </w:tcPr>
          <w:p w14:paraId="57F91C07"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r>
      <w:tr w:rsidR="00EB34F2" w:rsidRPr="00AD5765" w14:paraId="0B8D6087" w14:textId="77777777" w:rsidTr="00675271">
        <w:tc>
          <w:tcPr>
            <w:tcW w:w="1129" w:type="dxa"/>
          </w:tcPr>
          <w:p w14:paraId="5E80D76E"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5387" w:type="dxa"/>
          </w:tcPr>
          <w:p w14:paraId="0FD5741A"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76" w:type="dxa"/>
          </w:tcPr>
          <w:p w14:paraId="0AD3B475"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24" w:type="dxa"/>
          </w:tcPr>
          <w:p w14:paraId="76BEAA04"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r>
      <w:tr w:rsidR="00EB34F2" w:rsidRPr="00AD5765" w14:paraId="34B30C54" w14:textId="77777777" w:rsidTr="00675271">
        <w:tc>
          <w:tcPr>
            <w:tcW w:w="1129" w:type="dxa"/>
          </w:tcPr>
          <w:p w14:paraId="49BCE54C"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5387" w:type="dxa"/>
          </w:tcPr>
          <w:p w14:paraId="6EB56EAC"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76" w:type="dxa"/>
          </w:tcPr>
          <w:p w14:paraId="4163A310"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c>
          <w:tcPr>
            <w:tcW w:w="1224" w:type="dxa"/>
          </w:tcPr>
          <w:p w14:paraId="267369EA" w14:textId="77777777" w:rsidR="00EB34F2" w:rsidRPr="00AD5765" w:rsidRDefault="00EB34F2" w:rsidP="00675271">
            <w:pPr>
              <w:tabs>
                <w:tab w:val="clear" w:pos="720"/>
                <w:tab w:val="center" w:pos="4513"/>
              </w:tabs>
              <w:spacing w:line="360" w:lineRule="auto"/>
              <w:rPr>
                <w:rFonts w:ascii="Arial" w:hAnsi="Arial" w:cs="Arial"/>
                <w:spacing w:val="-2"/>
                <w:sz w:val="22"/>
                <w:szCs w:val="22"/>
              </w:rPr>
            </w:pPr>
          </w:p>
        </w:tc>
      </w:tr>
      <w:tr w:rsidR="00C7147B" w:rsidRPr="00AD5765" w14:paraId="3CE7E09F" w14:textId="77777777" w:rsidTr="00675271">
        <w:tc>
          <w:tcPr>
            <w:tcW w:w="1129" w:type="dxa"/>
          </w:tcPr>
          <w:p w14:paraId="53778901"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5387" w:type="dxa"/>
          </w:tcPr>
          <w:p w14:paraId="2BCFDB02"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1276" w:type="dxa"/>
          </w:tcPr>
          <w:p w14:paraId="6011A7ED"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1224" w:type="dxa"/>
          </w:tcPr>
          <w:p w14:paraId="206424E3"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r>
      <w:tr w:rsidR="00C7147B" w:rsidRPr="00AD5765" w14:paraId="2CFE18D8" w14:textId="77777777" w:rsidTr="00675271">
        <w:tc>
          <w:tcPr>
            <w:tcW w:w="1129" w:type="dxa"/>
          </w:tcPr>
          <w:p w14:paraId="07A7C2AD"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5387" w:type="dxa"/>
          </w:tcPr>
          <w:p w14:paraId="49E41AEC"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1276" w:type="dxa"/>
          </w:tcPr>
          <w:p w14:paraId="4EE9B2CA"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1224" w:type="dxa"/>
          </w:tcPr>
          <w:p w14:paraId="767CCE2A"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r>
      <w:tr w:rsidR="00C7147B" w:rsidRPr="00AD5765" w14:paraId="76D7D0F2" w14:textId="77777777" w:rsidTr="00675271">
        <w:tc>
          <w:tcPr>
            <w:tcW w:w="1129" w:type="dxa"/>
          </w:tcPr>
          <w:p w14:paraId="1BDB460D"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5387" w:type="dxa"/>
          </w:tcPr>
          <w:p w14:paraId="461B231C"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1276" w:type="dxa"/>
          </w:tcPr>
          <w:p w14:paraId="1A1EC077"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c>
          <w:tcPr>
            <w:tcW w:w="1224" w:type="dxa"/>
          </w:tcPr>
          <w:p w14:paraId="28CA6029" w14:textId="77777777" w:rsidR="00C7147B" w:rsidRPr="00AD5765" w:rsidRDefault="00C7147B" w:rsidP="00675271">
            <w:pPr>
              <w:tabs>
                <w:tab w:val="clear" w:pos="720"/>
                <w:tab w:val="center" w:pos="4513"/>
              </w:tabs>
              <w:spacing w:line="360" w:lineRule="auto"/>
              <w:rPr>
                <w:rFonts w:ascii="Arial" w:hAnsi="Arial" w:cs="Arial"/>
                <w:spacing w:val="-2"/>
                <w:sz w:val="22"/>
                <w:szCs w:val="22"/>
              </w:rPr>
            </w:pPr>
          </w:p>
        </w:tc>
      </w:tr>
      <w:tr w:rsidR="000B4EFC" w:rsidRPr="00AD5765" w14:paraId="49FDD893" w14:textId="77777777" w:rsidTr="00675271">
        <w:tc>
          <w:tcPr>
            <w:tcW w:w="1129" w:type="dxa"/>
          </w:tcPr>
          <w:p w14:paraId="4BE329E9" w14:textId="77777777" w:rsidR="000B4EFC" w:rsidRPr="00AD5765" w:rsidRDefault="000B4EFC" w:rsidP="00675271">
            <w:pPr>
              <w:tabs>
                <w:tab w:val="clear" w:pos="720"/>
                <w:tab w:val="center" w:pos="4513"/>
              </w:tabs>
              <w:spacing w:line="360" w:lineRule="auto"/>
              <w:rPr>
                <w:rFonts w:ascii="Arial" w:hAnsi="Arial" w:cs="Arial"/>
                <w:spacing w:val="-2"/>
                <w:sz w:val="22"/>
                <w:szCs w:val="22"/>
              </w:rPr>
            </w:pPr>
          </w:p>
        </w:tc>
        <w:tc>
          <w:tcPr>
            <w:tcW w:w="5387" w:type="dxa"/>
          </w:tcPr>
          <w:p w14:paraId="64CBB459" w14:textId="77777777" w:rsidR="000B4EFC" w:rsidRPr="00AD5765" w:rsidRDefault="000B4EFC" w:rsidP="00675271">
            <w:pPr>
              <w:tabs>
                <w:tab w:val="clear" w:pos="720"/>
                <w:tab w:val="center" w:pos="4513"/>
              </w:tabs>
              <w:spacing w:line="360" w:lineRule="auto"/>
              <w:rPr>
                <w:rFonts w:ascii="Arial" w:hAnsi="Arial" w:cs="Arial"/>
                <w:spacing w:val="-2"/>
                <w:sz w:val="22"/>
                <w:szCs w:val="22"/>
              </w:rPr>
            </w:pPr>
          </w:p>
        </w:tc>
        <w:tc>
          <w:tcPr>
            <w:tcW w:w="1276" w:type="dxa"/>
          </w:tcPr>
          <w:p w14:paraId="75D298F7" w14:textId="77777777" w:rsidR="000B4EFC" w:rsidRPr="00AD5765" w:rsidRDefault="000B4EFC" w:rsidP="00675271">
            <w:pPr>
              <w:tabs>
                <w:tab w:val="clear" w:pos="720"/>
                <w:tab w:val="center" w:pos="4513"/>
              </w:tabs>
              <w:spacing w:line="360" w:lineRule="auto"/>
              <w:rPr>
                <w:rFonts w:ascii="Arial" w:hAnsi="Arial" w:cs="Arial"/>
                <w:spacing w:val="-2"/>
                <w:sz w:val="22"/>
                <w:szCs w:val="22"/>
              </w:rPr>
            </w:pPr>
          </w:p>
        </w:tc>
        <w:tc>
          <w:tcPr>
            <w:tcW w:w="1224" w:type="dxa"/>
          </w:tcPr>
          <w:p w14:paraId="2B432562" w14:textId="77777777" w:rsidR="000B4EFC" w:rsidRPr="00AD5765" w:rsidRDefault="000B4EFC" w:rsidP="00675271">
            <w:pPr>
              <w:tabs>
                <w:tab w:val="clear" w:pos="720"/>
                <w:tab w:val="center" w:pos="4513"/>
              </w:tabs>
              <w:spacing w:line="360" w:lineRule="auto"/>
              <w:rPr>
                <w:rFonts w:ascii="Arial" w:hAnsi="Arial" w:cs="Arial"/>
                <w:spacing w:val="-2"/>
                <w:sz w:val="22"/>
                <w:szCs w:val="22"/>
              </w:rPr>
            </w:pPr>
          </w:p>
        </w:tc>
      </w:tr>
      <w:tr w:rsidR="00797D0A" w:rsidRPr="00AD5765" w14:paraId="63A562F7" w14:textId="77777777" w:rsidTr="00675271">
        <w:tc>
          <w:tcPr>
            <w:tcW w:w="1129" w:type="dxa"/>
          </w:tcPr>
          <w:p w14:paraId="19AE60D5" w14:textId="77777777" w:rsidR="00797D0A" w:rsidRPr="00AD5765" w:rsidRDefault="00797D0A" w:rsidP="00675271">
            <w:pPr>
              <w:tabs>
                <w:tab w:val="clear" w:pos="720"/>
                <w:tab w:val="center" w:pos="4513"/>
              </w:tabs>
              <w:spacing w:line="360" w:lineRule="auto"/>
              <w:rPr>
                <w:rFonts w:ascii="Arial" w:hAnsi="Arial" w:cs="Arial"/>
                <w:spacing w:val="-2"/>
                <w:sz w:val="22"/>
                <w:szCs w:val="22"/>
              </w:rPr>
            </w:pPr>
          </w:p>
        </w:tc>
        <w:tc>
          <w:tcPr>
            <w:tcW w:w="5387" w:type="dxa"/>
          </w:tcPr>
          <w:p w14:paraId="51C586A5" w14:textId="77777777" w:rsidR="00797D0A" w:rsidRPr="00AD5765" w:rsidRDefault="00797D0A" w:rsidP="00675271">
            <w:pPr>
              <w:tabs>
                <w:tab w:val="clear" w:pos="720"/>
                <w:tab w:val="center" w:pos="4513"/>
              </w:tabs>
              <w:spacing w:line="360" w:lineRule="auto"/>
              <w:rPr>
                <w:rFonts w:ascii="Arial" w:hAnsi="Arial" w:cs="Arial"/>
                <w:spacing w:val="-2"/>
                <w:sz w:val="22"/>
                <w:szCs w:val="22"/>
              </w:rPr>
            </w:pPr>
          </w:p>
        </w:tc>
        <w:tc>
          <w:tcPr>
            <w:tcW w:w="1276" w:type="dxa"/>
          </w:tcPr>
          <w:p w14:paraId="21CB5BC8" w14:textId="77777777" w:rsidR="00797D0A" w:rsidRPr="00AD5765" w:rsidRDefault="00797D0A" w:rsidP="00675271">
            <w:pPr>
              <w:tabs>
                <w:tab w:val="clear" w:pos="720"/>
                <w:tab w:val="center" w:pos="4513"/>
              </w:tabs>
              <w:spacing w:line="360" w:lineRule="auto"/>
              <w:rPr>
                <w:rFonts w:ascii="Arial" w:hAnsi="Arial" w:cs="Arial"/>
                <w:spacing w:val="-2"/>
                <w:sz w:val="22"/>
                <w:szCs w:val="22"/>
              </w:rPr>
            </w:pPr>
          </w:p>
        </w:tc>
        <w:tc>
          <w:tcPr>
            <w:tcW w:w="1224" w:type="dxa"/>
          </w:tcPr>
          <w:p w14:paraId="118CDA75" w14:textId="77777777" w:rsidR="00797D0A" w:rsidRPr="00AD5765" w:rsidRDefault="00797D0A" w:rsidP="00675271">
            <w:pPr>
              <w:tabs>
                <w:tab w:val="clear" w:pos="720"/>
                <w:tab w:val="center" w:pos="4513"/>
              </w:tabs>
              <w:spacing w:line="360" w:lineRule="auto"/>
              <w:rPr>
                <w:rFonts w:ascii="Arial" w:hAnsi="Arial" w:cs="Arial"/>
                <w:spacing w:val="-2"/>
                <w:sz w:val="22"/>
                <w:szCs w:val="22"/>
              </w:rPr>
            </w:pPr>
          </w:p>
        </w:tc>
      </w:tr>
      <w:tr w:rsidR="00797D0A" w:rsidRPr="00AD5765" w14:paraId="6DDB3AE5" w14:textId="77777777" w:rsidTr="00675271">
        <w:tc>
          <w:tcPr>
            <w:tcW w:w="1129" w:type="dxa"/>
          </w:tcPr>
          <w:p w14:paraId="75A74A8D" w14:textId="77777777" w:rsidR="00797D0A" w:rsidRPr="00AD5765" w:rsidRDefault="00797D0A" w:rsidP="00675271">
            <w:pPr>
              <w:tabs>
                <w:tab w:val="clear" w:pos="720"/>
                <w:tab w:val="center" w:pos="4513"/>
              </w:tabs>
              <w:spacing w:line="360" w:lineRule="auto"/>
              <w:rPr>
                <w:rFonts w:ascii="Arial" w:hAnsi="Arial" w:cs="Arial"/>
                <w:spacing w:val="-2"/>
                <w:sz w:val="22"/>
                <w:szCs w:val="22"/>
              </w:rPr>
            </w:pPr>
          </w:p>
        </w:tc>
        <w:tc>
          <w:tcPr>
            <w:tcW w:w="5387" w:type="dxa"/>
          </w:tcPr>
          <w:p w14:paraId="2DE3EA66" w14:textId="77777777" w:rsidR="00797D0A" w:rsidRPr="00AD5765" w:rsidRDefault="00797D0A" w:rsidP="00675271">
            <w:pPr>
              <w:tabs>
                <w:tab w:val="clear" w:pos="720"/>
                <w:tab w:val="center" w:pos="4513"/>
              </w:tabs>
              <w:spacing w:line="360" w:lineRule="auto"/>
              <w:rPr>
                <w:rFonts w:ascii="Arial" w:hAnsi="Arial" w:cs="Arial"/>
                <w:spacing w:val="-2"/>
                <w:sz w:val="22"/>
                <w:szCs w:val="22"/>
              </w:rPr>
            </w:pPr>
          </w:p>
        </w:tc>
        <w:tc>
          <w:tcPr>
            <w:tcW w:w="1276" w:type="dxa"/>
          </w:tcPr>
          <w:p w14:paraId="1BA4298B" w14:textId="77777777" w:rsidR="00797D0A" w:rsidRPr="00AD5765" w:rsidRDefault="00797D0A" w:rsidP="00675271">
            <w:pPr>
              <w:tabs>
                <w:tab w:val="clear" w:pos="720"/>
                <w:tab w:val="center" w:pos="4513"/>
              </w:tabs>
              <w:spacing w:line="360" w:lineRule="auto"/>
              <w:rPr>
                <w:rFonts w:ascii="Arial" w:hAnsi="Arial" w:cs="Arial"/>
                <w:spacing w:val="-2"/>
                <w:sz w:val="22"/>
                <w:szCs w:val="22"/>
              </w:rPr>
            </w:pPr>
          </w:p>
        </w:tc>
        <w:tc>
          <w:tcPr>
            <w:tcW w:w="1224" w:type="dxa"/>
          </w:tcPr>
          <w:p w14:paraId="03DA6ED9" w14:textId="77777777" w:rsidR="00797D0A" w:rsidRPr="00AD5765" w:rsidRDefault="00797D0A" w:rsidP="00675271">
            <w:pPr>
              <w:tabs>
                <w:tab w:val="clear" w:pos="720"/>
                <w:tab w:val="center" w:pos="4513"/>
              </w:tabs>
              <w:spacing w:line="360" w:lineRule="auto"/>
              <w:rPr>
                <w:rFonts w:ascii="Arial" w:hAnsi="Arial" w:cs="Arial"/>
                <w:spacing w:val="-2"/>
                <w:sz w:val="22"/>
                <w:szCs w:val="22"/>
              </w:rPr>
            </w:pPr>
          </w:p>
        </w:tc>
      </w:tr>
      <w:tr w:rsidR="004A239E" w:rsidRPr="00AD5765" w14:paraId="1156B26A" w14:textId="77777777" w:rsidTr="00675271">
        <w:tc>
          <w:tcPr>
            <w:tcW w:w="1129" w:type="dxa"/>
          </w:tcPr>
          <w:p w14:paraId="47AD9296" w14:textId="77777777" w:rsidR="004A239E" w:rsidRPr="00AD5765" w:rsidRDefault="004A239E" w:rsidP="00675271">
            <w:pPr>
              <w:tabs>
                <w:tab w:val="clear" w:pos="720"/>
                <w:tab w:val="center" w:pos="4513"/>
              </w:tabs>
              <w:spacing w:line="360" w:lineRule="auto"/>
              <w:rPr>
                <w:rFonts w:ascii="Arial" w:hAnsi="Arial" w:cs="Arial"/>
                <w:spacing w:val="-2"/>
                <w:sz w:val="22"/>
                <w:szCs w:val="22"/>
              </w:rPr>
            </w:pPr>
          </w:p>
        </w:tc>
        <w:tc>
          <w:tcPr>
            <w:tcW w:w="5387" w:type="dxa"/>
          </w:tcPr>
          <w:p w14:paraId="68DD72B6" w14:textId="77777777" w:rsidR="004A239E" w:rsidRPr="00AD5765" w:rsidRDefault="004A239E" w:rsidP="00675271">
            <w:pPr>
              <w:tabs>
                <w:tab w:val="clear" w:pos="720"/>
                <w:tab w:val="center" w:pos="4513"/>
              </w:tabs>
              <w:spacing w:line="360" w:lineRule="auto"/>
              <w:rPr>
                <w:rFonts w:ascii="Arial" w:hAnsi="Arial" w:cs="Arial"/>
                <w:spacing w:val="-2"/>
                <w:sz w:val="22"/>
                <w:szCs w:val="22"/>
              </w:rPr>
            </w:pPr>
          </w:p>
        </w:tc>
        <w:tc>
          <w:tcPr>
            <w:tcW w:w="1276" w:type="dxa"/>
          </w:tcPr>
          <w:p w14:paraId="12869161" w14:textId="77777777" w:rsidR="004A239E" w:rsidRPr="00AD5765" w:rsidRDefault="004A239E" w:rsidP="00675271">
            <w:pPr>
              <w:tabs>
                <w:tab w:val="clear" w:pos="720"/>
                <w:tab w:val="center" w:pos="4513"/>
              </w:tabs>
              <w:spacing w:line="360" w:lineRule="auto"/>
              <w:rPr>
                <w:rFonts w:ascii="Arial" w:hAnsi="Arial" w:cs="Arial"/>
                <w:spacing w:val="-2"/>
                <w:sz w:val="22"/>
                <w:szCs w:val="22"/>
              </w:rPr>
            </w:pPr>
          </w:p>
        </w:tc>
        <w:tc>
          <w:tcPr>
            <w:tcW w:w="1224" w:type="dxa"/>
          </w:tcPr>
          <w:p w14:paraId="4F83E0DF" w14:textId="77777777" w:rsidR="004A239E" w:rsidRPr="00AD5765" w:rsidRDefault="004A239E" w:rsidP="00675271">
            <w:pPr>
              <w:tabs>
                <w:tab w:val="clear" w:pos="720"/>
                <w:tab w:val="center" w:pos="4513"/>
              </w:tabs>
              <w:spacing w:line="360" w:lineRule="auto"/>
              <w:rPr>
                <w:rFonts w:ascii="Arial" w:hAnsi="Arial" w:cs="Arial"/>
                <w:spacing w:val="-2"/>
                <w:sz w:val="22"/>
                <w:szCs w:val="22"/>
              </w:rPr>
            </w:pPr>
          </w:p>
        </w:tc>
      </w:tr>
    </w:tbl>
    <w:p w14:paraId="26F908E9" w14:textId="77777777" w:rsidR="00881B17" w:rsidRPr="00F62BFC" w:rsidRDefault="00881B17" w:rsidP="00881B17">
      <w:pPr>
        <w:tabs>
          <w:tab w:val="clear" w:pos="720"/>
        </w:tabs>
        <w:spacing w:line="259" w:lineRule="auto"/>
        <w:jc w:val="both"/>
        <w:rPr>
          <w:rFonts w:ascii="Arial" w:hAnsi="Arial" w:cs="Arial"/>
          <w:sz w:val="16"/>
          <w:szCs w:val="16"/>
        </w:rPr>
      </w:pPr>
    </w:p>
    <w:p w14:paraId="50AEDA78" w14:textId="77777777" w:rsidR="00D11746" w:rsidRPr="00AD5765" w:rsidRDefault="00D11746" w:rsidP="00D11746">
      <w:pPr>
        <w:tabs>
          <w:tab w:val="clear" w:pos="720"/>
        </w:tabs>
        <w:spacing w:line="259" w:lineRule="auto"/>
        <w:rPr>
          <w:rFonts w:ascii="Arial" w:hAnsi="Arial" w:cs="Arial"/>
          <w:sz w:val="22"/>
          <w:szCs w:val="22"/>
        </w:rPr>
      </w:pPr>
    </w:p>
    <w:p w14:paraId="0EBA8D3E" w14:textId="0162E998" w:rsidR="007E0DB2" w:rsidRPr="00AD5765" w:rsidRDefault="00D11746" w:rsidP="00D11746">
      <w:pPr>
        <w:tabs>
          <w:tab w:val="clear" w:pos="720"/>
        </w:tabs>
        <w:spacing w:line="259" w:lineRule="auto"/>
        <w:rPr>
          <w:rFonts w:ascii="Arial" w:hAnsi="Arial" w:cs="Arial"/>
          <w:sz w:val="22"/>
          <w:szCs w:val="22"/>
        </w:rPr>
      </w:pPr>
      <w:r w:rsidRPr="00AD5765">
        <w:rPr>
          <w:rFonts w:ascii="Arial" w:hAnsi="Arial" w:cs="Arial"/>
          <w:sz w:val="22"/>
          <w:szCs w:val="22"/>
        </w:rPr>
        <w:t xml:space="preserve">(c) </w:t>
      </w:r>
      <w:r w:rsidR="00EA7575" w:rsidRPr="00AD5765">
        <w:rPr>
          <w:rFonts w:ascii="Arial" w:hAnsi="Arial" w:cs="Arial"/>
          <w:sz w:val="22"/>
          <w:szCs w:val="22"/>
        </w:rPr>
        <w:t xml:space="preserve">Prepare the </w:t>
      </w:r>
      <w:r w:rsidR="000B4EFC" w:rsidRPr="00AD5765">
        <w:rPr>
          <w:rFonts w:ascii="Arial" w:hAnsi="Arial" w:cs="Arial"/>
          <w:sz w:val="22"/>
          <w:szCs w:val="22"/>
        </w:rPr>
        <w:t xml:space="preserve">relevant closing </w:t>
      </w:r>
      <w:r w:rsidR="00FA18A8" w:rsidRPr="00AD5765">
        <w:rPr>
          <w:rFonts w:ascii="Arial" w:hAnsi="Arial" w:cs="Arial"/>
          <w:sz w:val="22"/>
          <w:szCs w:val="22"/>
        </w:rPr>
        <w:t>G</w:t>
      </w:r>
      <w:r w:rsidR="00EA7575" w:rsidRPr="00AD5765">
        <w:rPr>
          <w:rFonts w:ascii="Arial" w:hAnsi="Arial" w:cs="Arial"/>
          <w:sz w:val="22"/>
          <w:szCs w:val="22"/>
        </w:rPr>
        <w:t xml:space="preserve">eneral </w:t>
      </w:r>
      <w:r w:rsidR="00FA18A8" w:rsidRPr="00AD5765">
        <w:rPr>
          <w:rFonts w:ascii="Arial" w:hAnsi="Arial" w:cs="Arial"/>
          <w:sz w:val="22"/>
          <w:szCs w:val="22"/>
        </w:rPr>
        <w:t>J</w:t>
      </w:r>
      <w:r w:rsidR="00EA7575" w:rsidRPr="00AD5765">
        <w:rPr>
          <w:rFonts w:ascii="Arial" w:hAnsi="Arial" w:cs="Arial"/>
          <w:sz w:val="22"/>
          <w:szCs w:val="22"/>
        </w:rPr>
        <w:t>ournal</w:t>
      </w:r>
      <w:r w:rsidR="00B474C0" w:rsidRPr="00AD5765">
        <w:rPr>
          <w:rFonts w:ascii="Arial" w:hAnsi="Arial" w:cs="Arial"/>
          <w:sz w:val="22"/>
          <w:szCs w:val="22"/>
        </w:rPr>
        <w:t xml:space="preserve"> entry/</w:t>
      </w:r>
      <w:proofErr w:type="spellStart"/>
      <w:r w:rsidR="00B474C0" w:rsidRPr="00AD5765">
        <w:rPr>
          <w:rFonts w:ascii="Arial" w:hAnsi="Arial" w:cs="Arial"/>
          <w:sz w:val="22"/>
          <w:szCs w:val="22"/>
        </w:rPr>
        <w:t>ies</w:t>
      </w:r>
      <w:proofErr w:type="spellEnd"/>
      <w:r w:rsidR="00B474C0" w:rsidRPr="00AD5765">
        <w:rPr>
          <w:rFonts w:ascii="Arial" w:hAnsi="Arial" w:cs="Arial"/>
          <w:sz w:val="22"/>
          <w:szCs w:val="22"/>
        </w:rPr>
        <w:t xml:space="preserve"> </w:t>
      </w:r>
      <w:r w:rsidR="00EA7575" w:rsidRPr="00AD5765">
        <w:rPr>
          <w:rFonts w:ascii="Arial" w:hAnsi="Arial" w:cs="Arial"/>
          <w:sz w:val="22"/>
          <w:szCs w:val="22"/>
        </w:rPr>
        <w:t>required on 30 June 20</w:t>
      </w:r>
      <w:r w:rsidR="0030531E" w:rsidRPr="00AD5765">
        <w:rPr>
          <w:rFonts w:ascii="Arial" w:hAnsi="Arial" w:cs="Arial"/>
          <w:sz w:val="22"/>
          <w:szCs w:val="22"/>
        </w:rPr>
        <w:t>2</w:t>
      </w:r>
      <w:r w:rsidR="00B474C0" w:rsidRPr="00AD5765">
        <w:rPr>
          <w:rFonts w:ascii="Arial" w:hAnsi="Arial" w:cs="Arial"/>
          <w:sz w:val="22"/>
          <w:szCs w:val="22"/>
        </w:rPr>
        <w:t>5</w:t>
      </w:r>
      <w:r w:rsidR="0030531E" w:rsidRPr="00AD5765">
        <w:rPr>
          <w:rFonts w:ascii="Arial" w:hAnsi="Arial" w:cs="Arial"/>
          <w:sz w:val="22"/>
          <w:szCs w:val="22"/>
        </w:rPr>
        <w:t>.</w:t>
      </w:r>
      <w:r w:rsidR="0030531E" w:rsidRPr="00AD5765">
        <w:rPr>
          <w:rFonts w:ascii="Arial" w:hAnsi="Arial" w:cs="Arial"/>
          <w:sz w:val="22"/>
          <w:szCs w:val="22"/>
        </w:rPr>
        <w:tab/>
      </w:r>
      <w:r w:rsidR="0030531E" w:rsidRPr="00AD5765">
        <w:rPr>
          <w:rFonts w:ascii="Arial" w:hAnsi="Arial" w:cs="Arial"/>
          <w:sz w:val="22"/>
          <w:szCs w:val="22"/>
        </w:rPr>
        <w:tab/>
      </w:r>
      <w:r w:rsidR="00B474C0" w:rsidRPr="00AD5765">
        <w:rPr>
          <w:rFonts w:ascii="Arial" w:hAnsi="Arial" w:cs="Arial"/>
          <w:sz w:val="22"/>
          <w:szCs w:val="22"/>
        </w:rPr>
        <w:tab/>
      </w:r>
      <w:r w:rsidR="00B474C0" w:rsidRPr="00AD5765">
        <w:rPr>
          <w:rFonts w:ascii="Arial" w:hAnsi="Arial" w:cs="Arial"/>
          <w:sz w:val="22"/>
          <w:szCs w:val="22"/>
        </w:rPr>
        <w:tab/>
      </w:r>
      <w:r w:rsidR="00B474C0" w:rsidRPr="00AD5765">
        <w:rPr>
          <w:rFonts w:ascii="Arial" w:hAnsi="Arial" w:cs="Arial"/>
          <w:sz w:val="22"/>
          <w:szCs w:val="22"/>
        </w:rPr>
        <w:tab/>
      </w:r>
      <w:r w:rsidR="00B474C0" w:rsidRPr="00AD5765">
        <w:rPr>
          <w:rFonts w:ascii="Arial" w:hAnsi="Arial" w:cs="Arial"/>
          <w:sz w:val="22"/>
          <w:szCs w:val="22"/>
        </w:rPr>
        <w:tab/>
      </w:r>
      <w:r w:rsidR="00B474C0" w:rsidRPr="00AD5765">
        <w:rPr>
          <w:rFonts w:ascii="Arial" w:hAnsi="Arial" w:cs="Arial"/>
          <w:sz w:val="22"/>
          <w:szCs w:val="22"/>
        </w:rPr>
        <w:tab/>
      </w:r>
      <w:r w:rsidR="00B474C0" w:rsidRPr="00AD5765">
        <w:rPr>
          <w:rFonts w:ascii="Arial" w:hAnsi="Arial" w:cs="Arial"/>
          <w:sz w:val="22"/>
          <w:szCs w:val="22"/>
        </w:rPr>
        <w:tab/>
      </w:r>
      <w:r w:rsidR="00B474C0" w:rsidRPr="00AD5765">
        <w:rPr>
          <w:rFonts w:ascii="Arial" w:hAnsi="Arial" w:cs="Arial"/>
          <w:sz w:val="22"/>
          <w:szCs w:val="22"/>
        </w:rPr>
        <w:tab/>
      </w:r>
      <w:r w:rsidR="00B474C0" w:rsidRPr="00AD5765">
        <w:rPr>
          <w:rFonts w:ascii="Arial" w:hAnsi="Arial" w:cs="Arial"/>
          <w:sz w:val="22"/>
          <w:szCs w:val="22"/>
        </w:rPr>
        <w:tab/>
      </w:r>
      <w:r w:rsidR="00B474C0" w:rsidRPr="00AD5765">
        <w:rPr>
          <w:rFonts w:ascii="Arial" w:hAnsi="Arial" w:cs="Arial"/>
          <w:sz w:val="22"/>
          <w:szCs w:val="22"/>
        </w:rPr>
        <w:tab/>
      </w:r>
      <w:r w:rsidR="00611311">
        <w:rPr>
          <w:rFonts w:ascii="Arial" w:hAnsi="Arial" w:cs="Arial"/>
          <w:sz w:val="22"/>
          <w:szCs w:val="22"/>
        </w:rPr>
        <w:tab/>
      </w:r>
      <w:r w:rsidR="0030531E" w:rsidRPr="00AD5765">
        <w:rPr>
          <w:rFonts w:ascii="Arial" w:hAnsi="Arial" w:cs="Arial"/>
          <w:sz w:val="22"/>
          <w:szCs w:val="22"/>
        </w:rPr>
        <w:t>(</w:t>
      </w:r>
      <w:r w:rsidR="00225E17">
        <w:rPr>
          <w:rFonts w:ascii="Arial" w:hAnsi="Arial" w:cs="Arial"/>
          <w:sz w:val="22"/>
          <w:szCs w:val="22"/>
        </w:rPr>
        <w:t>6</w:t>
      </w:r>
      <w:r w:rsidR="00BD6C5C" w:rsidRPr="00AD5765">
        <w:rPr>
          <w:rFonts w:ascii="Arial" w:hAnsi="Arial" w:cs="Arial"/>
          <w:sz w:val="22"/>
          <w:szCs w:val="22"/>
        </w:rPr>
        <w:t xml:space="preserve"> </w:t>
      </w:r>
      <w:r w:rsidR="0030531E" w:rsidRPr="00AD5765">
        <w:rPr>
          <w:rFonts w:ascii="Arial" w:hAnsi="Arial" w:cs="Arial"/>
          <w:sz w:val="22"/>
          <w:szCs w:val="22"/>
        </w:rPr>
        <w:t>marks)</w:t>
      </w:r>
    </w:p>
    <w:p w14:paraId="34C12C0E" w14:textId="77777777" w:rsidR="007E0DB2" w:rsidRPr="00F62BFC" w:rsidRDefault="007E0DB2" w:rsidP="00D11746">
      <w:pPr>
        <w:tabs>
          <w:tab w:val="clear" w:pos="720"/>
        </w:tabs>
        <w:spacing w:line="259" w:lineRule="auto"/>
        <w:rPr>
          <w:rFonts w:ascii="Arial" w:hAnsi="Arial" w:cs="Arial"/>
          <w:sz w:val="20"/>
          <w:szCs w:val="20"/>
        </w:rPr>
      </w:pPr>
    </w:p>
    <w:p w14:paraId="71C3E2D2" w14:textId="77777777" w:rsidR="007E0DB2" w:rsidRPr="00AD5765" w:rsidRDefault="007E0DB2" w:rsidP="007E0DB2">
      <w:pPr>
        <w:tabs>
          <w:tab w:val="clear" w:pos="720"/>
        </w:tabs>
        <w:spacing w:line="259" w:lineRule="auto"/>
        <w:jc w:val="center"/>
        <w:rPr>
          <w:rFonts w:ascii="Arial" w:hAnsi="Arial" w:cs="Arial"/>
          <w:b/>
          <w:bCs/>
          <w:sz w:val="22"/>
          <w:szCs w:val="22"/>
        </w:rPr>
      </w:pPr>
      <w:r w:rsidRPr="00AD5765">
        <w:rPr>
          <w:rFonts w:ascii="Arial" w:hAnsi="Arial" w:cs="Arial"/>
          <w:b/>
          <w:bCs/>
          <w:sz w:val="22"/>
          <w:szCs w:val="22"/>
        </w:rPr>
        <w:t>Carts Galore</w:t>
      </w:r>
    </w:p>
    <w:p w14:paraId="02E190A9" w14:textId="77777777" w:rsidR="007E0DB2" w:rsidRPr="00AD5765" w:rsidRDefault="007E0DB2" w:rsidP="007E0DB2">
      <w:pPr>
        <w:tabs>
          <w:tab w:val="clear" w:pos="720"/>
        </w:tabs>
        <w:spacing w:line="259" w:lineRule="auto"/>
        <w:jc w:val="center"/>
        <w:rPr>
          <w:rFonts w:ascii="Arial" w:hAnsi="Arial" w:cs="Arial"/>
          <w:b/>
          <w:bCs/>
          <w:sz w:val="22"/>
          <w:szCs w:val="22"/>
        </w:rPr>
      </w:pPr>
      <w:r w:rsidRPr="00AD5765">
        <w:rPr>
          <w:rFonts w:ascii="Arial" w:hAnsi="Arial" w:cs="Arial"/>
          <w:b/>
          <w:bCs/>
          <w:sz w:val="22"/>
          <w:szCs w:val="22"/>
        </w:rPr>
        <w:t>General Journal</w:t>
      </w:r>
    </w:p>
    <w:p w14:paraId="227750BA" w14:textId="77777777" w:rsidR="007E0DB2" w:rsidRPr="00AD5765" w:rsidRDefault="007E0DB2" w:rsidP="007E0DB2">
      <w:pPr>
        <w:tabs>
          <w:tab w:val="clear" w:pos="720"/>
        </w:tabs>
        <w:spacing w:line="259" w:lineRule="auto"/>
        <w:jc w:val="center"/>
        <w:rPr>
          <w:rFonts w:ascii="Arial" w:hAnsi="Arial" w:cs="Arial"/>
          <w:sz w:val="22"/>
          <w:szCs w:val="22"/>
        </w:rPr>
      </w:pPr>
    </w:p>
    <w:tbl>
      <w:tblPr>
        <w:tblStyle w:val="TableGrid"/>
        <w:tblW w:w="0" w:type="auto"/>
        <w:tblInd w:w="0" w:type="dxa"/>
        <w:tblLook w:val="04A0" w:firstRow="1" w:lastRow="0" w:firstColumn="1" w:lastColumn="0" w:noHBand="0" w:noVBand="1"/>
      </w:tblPr>
      <w:tblGrid>
        <w:gridCol w:w="1129"/>
        <w:gridCol w:w="5387"/>
        <w:gridCol w:w="1276"/>
        <w:gridCol w:w="1224"/>
      </w:tblGrid>
      <w:tr w:rsidR="007E0DB2" w:rsidRPr="00AD5765" w14:paraId="57F7E560" w14:textId="77777777" w:rsidTr="00675271">
        <w:tc>
          <w:tcPr>
            <w:tcW w:w="1129" w:type="dxa"/>
          </w:tcPr>
          <w:p w14:paraId="5660C54A" w14:textId="77777777" w:rsidR="007E0DB2" w:rsidRPr="00AD5765" w:rsidRDefault="007E0DB2" w:rsidP="00675271">
            <w:pPr>
              <w:tabs>
                <w:tab w:val="clear" w:pos="720"/>
                <w:tab w:val="center" w:pos="4513"/>
              </w:tabs>
              <w:spacing w:after="160"/>
              <w:rPr>
                <w:rFonts w:ascii="Arial" w:hAnsi="Arial" w:cs="Arial"/>
                <w:b/>
                <w:bCs/>
                <w:spacing w:val="-2"/>
                <w:sz w:val="22"/>
                <w:szCs w:val="22"/>
              </w:rPr>
            </w:pPr>
            <w:r w:rsidRPr="00AD5765">
              <w:rPr>
                <w:rFonts w:ascii="Arial" w:hAnsi="Arial" w:cs="Arial"/>
                <w:b/>
                <w:bCs/>
                <w:spacing w:val="-2"/>
                <w:sz w:val="22"/>
                <w:szCs w:val="22"/>
              </w:rPr>
              <w:t>Date</w:t>
            </w:r>
          </w:p>
        </w:tc>
        <w:tc>
          <w:tcPr>
            <w:tcW w:w="5387" w:type="dxa"/>
          </w:tcPr>
          <w:p w14:paraId="597D90EE" w14:textId="77777777" w:rsidR="007E0DB2" w:rsidRPr="00AD5765" w:rsidRDefault="007E0DB2" w:rsidP="00675271">
            <w:pPr>
              <w:tabs>
                <w:tab w:val="clear" w:pos="720"/>
                <w:tab w:val="center" w:pos="4513"/>
              </w:tabs>
              <w:spacing w:after="160"/>
              <w:rPr>
                <w:rFonts w:ascii="Arial" w:hAnsi="Arial" w:cs="Arial"/>
                <w:b/>
                <w:bCs/>
                <w:spacing w:val="-2"/>
                <w:sz w:val="22"/>
                <w:szCs w:val="22"/>
              </w:rPr>
            </w:pPr>
            <w:r w:rsidRPr="00AD5765">
              <w:rPr>
                <w:rFonts w:ascii="Arial" w:hAnsi="Arial" w:cs="Arial"/>
                <w:b/>
                <w:bCs/>
                <w:spacing w:val="-2"/>
                <w:sz w:val="22"/>
                <w:szCs w:val="22"/>
              </w:rPr>
              <w:t>Particulars</w:t>
            </w:r>
          </w:p>
        </w:tc>
        <w:tc>
          <w:tcPr>
            <w:tcW w:w="1276" w:type="dxa"/>
          </w:tcPr>
          <w:p w14:paraId="412DEDA0" w14:textId="77777777" w:rsidR="007E0DB2" w:rsidRPr="00AD5765" w:rsidRDefault="007E0DB2" w:rsidP="00675271">
            <w:pPr>
              <w:tabs>
                <w:tab w:val="clear" w:pos="720"/>
                <w:tab w:val="center" w:pos="4513"/>
              </w:tabs>
              <w:spacing w:after="160"/>
              <w:rPr>
                <w:rFonts w:ascii="Arial" w:hAnsi="Arial" w:cs="Arial"/>
                <w:b/>
                <w:bCs/>
                <w:spacing w:val="-2"/>
                <w:sz w:val="22"/>
                <w:szCs w:val="22"/>
              </w:rPr>
            </w:pPr>
            <w:r w:rsidRPr="00AD5765">
              <w:rPr>
                <w:rFonts w:ascii="Arial" w:hAnsi="Arial" w:cs="Arial"/>
                <w:b/>
                <w:bCs/>
                <w:spacing w:val="-2"/>
                <w:sz w:val="22"/>
                <w:szCs w:val="22"/>
              </w:rPr>
              <w:t>Debit</w:t>
            </w:r>
          </w:p>
        </w:tc>
        <w:tc>
          <w:tcPr>
            <w:tcW w:w="1224" w:type="dxa"/>
          </w:tcPr>
          <w:p w14:paraId="1A01F3EF" w14:textId="77777777" w:rsidR="007E0DB2" w:rsidRPr="00AD5765" w:rsidRDefault="007E0DB2" w:rsidP="00675271">
            <w:pPr>
              <w:tabs>
                <w:tab w:val="clear" w:pos="720"/>
                <w:tab w:val="center" w:pos="4513"/>
              </w:tabs>
              <w:spacing w:after="160"/>
              <w:rPr>
                <w:rFonts w:ascii="Arial" w:hAnsi="Arial" w:cs="Arial"/>
                <w:b/>
                <w:bCs/>
                <w:spacing w:val="-2"/>
                <w:sz w:val="22"/>
                <w:szCs w:val="22"/>
              </w:rPr>
            </w:pPr>
            <w:r w:rsidRPr="00AD5765">
              <w:rPr>
                <w:rFonts w:ascii="Arial" w:hAnsi="Arial" w:cs="Arial"/>
                <w:b/>
                <w:bCs/>
                <w:spacing w:val="-2"/>
                <w:sz w:val="22"/>
                <w:szCs w:val="22"/>
              </w:rPr>
              <w:t>Credit</w:t>
            </w:r>
          </w:p>
        </w:tc>
      </w:tr>
      <w:tr w:rsidR="007E0DB2" w:rsidRPr="00AD5765" w14:paraId="6D68AABB" w14:textId="77777777" w:rsidTr="00675271">
        <w:tc>
          <w:tcPr>
            <w:tcW w:w="1129" w:type="dxa"/>
          </w:tcPr>
          <w:p w14:paraId="5C276DA3" w14:textId="3BDFDBE5"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5387" w:type="dxa"/>
          </w:tcPr>
          <w:p w14:paraId="6FA5F747" w14:textId="0B4A4904"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1276" w:type="dxa"/>
          </w:tcPr>
          <w:p w14:paraId="4D0C62AB" w14:textId="2B162305"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1224" w:type="dxa"/>
          </w:tcPr>
          <w:p w14:paraId="6F3207F8" w14:textId="77777777" w:rsidR="007E0DB2" w:rsidRPr="00AD5765" w:rsidRDefault="007E0DB2" w:rsidP="00675271">
            <w:pPr>
              <w:tabs>
                <w:tab w:val="clear" w:pos="720"/>
                <w:tab w:val="center" w:pos="4513"/>
              </w:tabs>
              <w:spacing w:line="360" w:lineRule="auto"/>
              <w:rPr>
                <w:rFonts w:ascii="Arial" w:hAnsi="Arial" w:cs="Arial"/>
                <w:spacing w:val="-2"/>
                <w:sz w:val="22"/>
                <w:szCs w:val="22"/>
              </w:rPr>
            </w:pPr>
          </w:p>
        </w:tc>
      </w:tr>
      <w:tr w:rsidR="007E0DB2" w:rsidRPr="00AD5765" w14:paraId="4252C17F" w14:textId="77777777" w:rsidTr="00675271">
        <w:tc>
          <w:tcPr>
            <w:tcW w:w="1129" w:type="dxa"/>
          </w:tcPr>
          <w:p w14:paraId="636AA8AA" w14:textId="77777777"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5387" w:type="dxa"/>
          </w:tcPr>
          <w:p w14:paraId="0DD56EC8" w14:textId="27B41A33"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1276" w:type="dxa"/>
          </w:tcPr>
          <w:p w14:paraId="5007AD25" w14:textId="77777777"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1224" w:type="dxa"/>
          </w:tcPr>
          <w:p w14:paraId="518A5103" w14:textId="1603B7EF" w:rsidR="007E0DB2" w:rsidRPr="00AD5765" w:rsidRDefault="007E0DB2" w:rsidP="00675271">
            <w:pPr>
              <w:tabs>
                <w:tab w:val="clear" w:pos="720"/>
                <w:tab w:val="center" w:pos="4513"/>
              </w:tabs>
              <w:spacing w:line="360" w:lineRule="auto"/>
              <w:rPr>
                <w:rFonts w:ascii="Arial" w:hAnsi="Arial" w:cs="Arial"/>
                <w:spacing w:val="-2"/>
                <w:sz w:val="22"/>
                <w:szCs w:val="22"/>
              </w:rPr>
            </w:pPr>
          </w:p>
        </w:tc>
      </w:tr>
      <w:tr w:rsidR="007E0DB2" w:rsidRPr="00AD5765" w14:paraId="3F2617D3" w14:textId="77777777" w:rsidTr="00675271">
        <w:tc>
          <w:tcPr>
            <w:tcW w:w="1129" w:type="dxa"/>
          </w:tcPr>
          <w:p w14:paraId="7BD60411" w14:textId="77777777"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5387" w:type="dxa"/>
          </w:tcPr>
          <w:p w14:paraId="5C6705B2" w14:textId="05D55815"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1276" w:type="dxa"/>
          </w:tcPr>
          <w:p w14:paraId="775271E0" w14:textId="77777777"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1224" w:type="dxa"/>
          </w:tcPr>
          <w:p w14:paraId="30E79404" w14:textId="435DF037" w:rsidR="007E0DB2" w:rsidRPr="00AD5765" w:rsidRDefault="007E0DB2" w:rsidP="00675271">
            <w:pPr>
              <w:tabs>
                <w:tab w:val="clear" w:pos="720"/>
                <w:tab w:val="center" w:pos="4513"/>
              </w:tabs>
              <w:spacing w:line="360" w:lineRule="auto"/>
              <w:rPr>
                <w:rFonts w:ascii="Arial" w:hAnsi="Arial" w:cs="Arial"/>
                <w:spacing w:val="-2"/>
                <w:sz w:val="22"/>
                <w:szCs w:val="22"/>
              </w:rPr>
            </w:pPr>
          </w:p>
        </w:tc>
      </w:tr>
      <w:tr w:rsidR="007E0DB2" w:rsidRPr="00AD5765" w14:paraId="3C8C74BC" w14:textId="77777777" w:rsidTr="00675271">
        <w:tc>
          <w:tcPr>
            <w:tcW w:w="1129" w:type="dxa"/>
          </w:tcPr>
          <w:p w14:paraId="336CC03C" w14:textId="77777777"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5387" w:type="dxa"/>
          </w:tcPr>
          <w:p w14:paraId="6E179BAE" w14:textId="64A0D8E5"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1276" w:type="dxa"/>
          </w:tcPr>
          <w:p w14:paraId="1ABC52E8" w14:textId="77777777" w:rsidR="007E0DB2" w:rsidRPr="00AD5765" w:rsidRDefault="007E0DB2" w:rsidP="00675271">
            <w:pPr>
              <w:tabs>
                <w:tab w:val="clear" w:pos="720"/>
                <w:tab w:val="center" w:pos="4513"/>
              </w:tabs>
              <w:spacing w:line="360" w:lineRule="auto"/>
              <w:rPr>
                <w:rFonts w:ascii="Arial" w:hAnsi="Arial" w:cs="Arial"/>
                <w:spacing w:val="-2"/>
                <w:sz w:val="22"/>
                <w:szCs w:val="22"/>
              </w:rPr>
            </w:pPr>
          </w:p>
        </w:tc>
        <w:tc>
          <w:tcPr>
            <w:tcW w:w="1224" w:type="dxa"/>
          </w:tcPr>
          <w:p w14:paraId="45C548F3" w14:textId="77777777" w:rsidR="007E0DB2" w:rsidRPr="00AD5765" w:rsidRDefault="007E0DB2" w:rsidP="00675271">
            <w:pPr>
              <w:tabs>
                <w:tab w:val="clear" w:pos="720"/>
                <w:tab w:val="center" w:pos="4513"/>
              </w:tabs>
              <w:spacing w:line="360" w:lineRule="auto"/>
              <w:rPr>
                <w:rFonts w:ascii="Arial" w:hAnsi="Arial" w:cs="Arial"/>
                <w:spacing w:val="-2"/>
                <w:sz w:val="22"/>
                <w:szCs w:val="22"/>
              </w:rPr>
            </w:pPr>
          </w:p>
        </w:tc>
      </w:tr>
      <w:tr w:rsidR="00D832FA" w:rsidRPr="00AD5765" w14:paraId="3840CF4E" w14:textId="77777777" w:rsidTr="00675271">
        <w:tc>
          <w:tcPr>
            <w:tcW w:w="1129" w:type="dxa"/>
          </w:tcPr>
          <w:p w14:paraId="5DAB72B9" w14:textId="77777777" w:rsidR="00D832FA" w:rsidRPr="00AD5765" w:rsidRDefault="00D832FA" w:rsidP="00675271">
            <w:pPr>
              <w:tabs>
                <w:tab w:val="clear" w:pos="720"/>
                <w:tab w:val="center" w:pos="4513"/>
              </w:tabs>
              <w:spacing w:line="360" w:lineRule="auto"/>
              <w:rPr>
                <w:rFonts w:ascii="Arial" w:hAnsi="Arial" w:cs="Arial"/>
                <w:spacing w:val="-2"/>
                <w:sz w:val="22"/>
                <w:szCs w:val="22"/>
              </w:rPr>
            </w:pPr>
          </w:p>
        </w:tc>
        <w:tc>
          <w:tcPr>
            <w:tcW w:w="5387" w:type="dxa"/>
          </w:tcPr>
          <w:p w14:paraId="155D09C9" w14:textId="77777777" w:rsidR="00D832FA" w:rsidRPr="00AD5765" w:rsidRDefault="00D832FA" w:rsidP="00675271">
            <w:pPr>
              <w:tabs>
                <w:tab w:val="clear" w:pos="720"/>
                <w:tab w:val="center" w:pos="4513"/>
              </w:tabs>
              <w:spacing w:line="360" w:lineRule="auto"/>
              <w:rPr>
                <w:rFonts w:ascii="Arial" w:hAnsi="Arial" w:cs="Arial"/>
                <w:spacing w:val="-2"/>
                <w:sz w:val="22"/>
                <w:szCs w:val="22"/>
              </w:rPr>
            </w:pPr>
          </w:p>
        </w:tc>
        <w:tc>
          <w:tcPr>
            <w:tcW w:w="1276" w:type="dxa"/>
          </w:tcPr>
          <w:p w14:paraId="2D4D310C" w14:textId="77777777" w:rsidR="00D832FA" w:rsidRPr="00AD5765" w:rsidRDefault="00D832FA" w:rsidP="00675271">
            <w:pPr>
              <w:tabs>
                <w:tab w:val="clear" w:pos="720"/>
                <w:tab w:val="center" w:pos="4513"/>
              </w:tabs>
              <w:spacing w:line="360" w:lineRule="auto"/>
              <w:rPr>
                <w:rFonts w:ascii="Arial" w:hAnsi="Arial" w:cs="Arial"/>
                <w:spacing w:val="-2"/>
                <w:sz w:val="22"/>
                <w:szCs w:val="22"/>
              </w:rPr>
            </w:pPr>
          </w:p>
        </w:tc>
        <w:tc>
          <w:tcPr>
            <w:tcW w:w="1224" w:type="dxa"/>
          </w:tcPr>
          <w:p w14:paraId="055F68B6" w14:textId="77777777" w:rsidR="00D832FA" w:rsidRPr="00AD5765" w:rsidRDefault="00D832FA" w:rsidP="00675271">
            <w:pPr>
              <w:tabs>
                <w:tab w:val="clear" w:pos="720"/>
                <w:tab w:val="center" w:pos="4513"/>
              </w:tabs>
              <w:spacing w:line="360" w:lineRule="auto"/>
              <w:rPr>
                <w:rFonts w:ascii="Arial" w:hAnsi="Arial" w:cs="Arial"/>
                <w:spacing w:val="-2"/>
                <w:sz w:val="22"/>
                <w:szCs w:val="22"/>
              </w:rPr>
            </w:pPr>
          </w:p>
        </w:tc>
      </w:tr>
      <w:tr w:rsidR="00D832FA" w:rsidRPr="00AD5765" w14:paraId="2E3813BA" w14:textId="77777777" w:rsidTr="00675271">
        <w:tc>
          <w:tcPr>
            <w:tcW w:w="1129" w:type="dxa"/>
          </w:tcPr>
          <w:p w14:paraId="142964C2" w14:textId="77777777" w:rsidR="00D832FA" w:rsidRPr="00AD5765" w:rsidRDefault="00D832FA" w:rsidP="00675271">
            <w:pPr>
              <w:tabs>
                <w:tab w:val="clear" w:pos="720"/>
                <w:tab w:val="center" w:pos="4513"/>
              </w:tabs>
              <w:spacing w:line="360" w:lineRule="auto"/>
              <w:rPr>
                <w:rFonts w:ascii="Arial" w:hAnsi="Arial" w:cs="Arial"/>
                <w:spacing w:val="-2"/>
                <w:sz w:val="22"/>
                <w:szCs w:val="22"/>
              </w:rPr>
            </w:pPr>
          </w:p>
        </w:tc>
        <w:tc>
          <w:tcPr>
            <w:tcW w:w="5387" w:type="dxa"/>
          </w:tcPr>
          <w:p w14:paraId="130B33F5" w14:textId="77777777" w:rsidR="00D832FA" w:rsidRPr="00AD5765" w:rsidRDefault="00D832FA" w:rsidP="00675271">
            <w:pPr>
              <w:tabs>
                <w:tab w:val="clear" w:pos="720"/>
                <w:tab w:val="center" w:pos="4513"/>
              </w:tabs>
              <w:spacing w:line="360" w:lineRule="auto"/>
              <w:rPr>
                <w:rFonts w:ascii="Arial" w:hAnsi="Arial" w:cs="Arial"/>
                <w:spacing w:val="-2"/>
                <w:sz w:val="22"/>
                <w:szCs w:val="22"/>
              </w:rPr>
            </w:pPr>
          </w:p>
        </w:tc>
        <w:tc>
          <w:tcPr>
            <w:tcW w:w="1276" w:type="dxa"/>
          </w:tcPr>
          <w:p w14:paraId="2FD4EA70" w14:textId="77777777" w:rsidR="00D832FA" w:rsidRPr="00AD5765" w:rsidRDefault="00D832FA" w:rsidP="00675271">
            <w:pPr>
              <w:tabs>
                <w:tab w:val="clear" w:pos="720"/>
                <w:tab w:val="center" w:pos="4513"/>
              </w:tabs>
              <w:spacing w:line="360" w:lineRule="auto"/>
              <w:rPr>
                <w:rFonts w:ascii="Arial" w:hAnsi="Arial" w:cs="Arial"/>
                <w:spacing w:val="-2"/>
                <w:sz w:val="22"/>
                <w:szCs w:val="22"/>
              </w:rPr>
            </w:pPr>
          </w:p>
        </w:tc>
        <w:tc>
          <w:tcPr>
            <w:tcW w:w="1224" w:type="dxa"/>
          </w:tcPr>
          <w:p w14:paraId="16329984" w14:textId="77777777" w:rsidR="00D832FA" w:rsidRPr="00AD5765" w:rsidRDefault="00D832FA" w:rsidP="00675271">
            <w:pPr>
              <w:tabs>
                <w:tab w:val="clear" w:pos="720"/>
                <w:tab w:val="center" w:pos="4513"/>
              </w:tabs>
              <w:spacing w:line="360" w:lineRule="auto"/>
              <w:rPr>
                <w:rFonts w:ascii="Arial" w:hAnsi="Arial" w:cs="Arial"/>
                <w:spacing w:val="-2"/>
                <w:sz w:val="22"/>
                <w:szCs w:val="22"/>
              </w:rPr>
            </w:pPr>
          </w:p>
        </w:tc>
      </w:tr>
    </w:tbl>
    <w:p w14:paraId="5FDF2A9B" w14:textId="1B835E75" w:rsidR="00656A6F" w:rsidRPr="00AD5765" w:rsidRDefault="001438D5" w:rsidP="000946DA">
      <w:pPr>
        <w:pStyle w:val="ListParagraph"/>
        <w:numPr>
          <w:ilvl w:val="0"/>
          <w:numId w:val="18"/>
        </w:numPr>
        <w:tabs>
          <w:tab w:val="clear" w:pos="720"/>
        </w:tabs>
        <w:spacing w:line="259" w:lineRule="auto"/>
        <w:ind w:right="-46"/>
        <w:rPr>
          <w:rFonts w:ascii="Arial" w:hAnsi="Arial" w:cs="Arial"/>
          <w:sz w:val="22"/>
          <w:szCs w:val="22"/>
        </w:rPr>
      </w:pPr>
      <w:r>
        <w:rPr>
          <w:rFonts w:ascii="Arial" w:hAnsi="Arial" w:cs="Arial"/>
          <w:sz w:val="22"/>
          <w:szCs w:val="22"/>
        </w:rPr>
        <w:lastRenderedPageBreak/>
        <w:t>Define</w:t>
      </w:r>
      <w:r w:rsidR="00997F91" w:rsidRPr="00AD5765">
        <w:rPr>
          <w:rFonts w:ascii="Arial" w:hAnsi="Arial" w:cs="Arial"/>
          <w:sz w:val="22"/>
          <w:szCs w:val="22"/>
        </w:rPr>
        <w:t xml:space="preserve"> </w:t>
      </w:r>
      <w:r w:rsidR="0024331B">
        <w:rPr>
          <w:rFonts w:ascii="Arial" w:hAnsi="Arial" w:cs="Arial"/>
          <w:sz w:val="22"/>
          <w:szCs w:val="22"/>
        </w:rPr>
        <w:t xml:space="preserve">the historical cost principle and </w:t>
      </w:r>
      <w:r w:rsidR="003563C7">
        <w:rPr>
          <w:rFonts w:ascii="Arial" w:hAnsi="Arial" w:cs="Arial"/>
          <w:sz w:val="22"/>
          <w:szCs w:val="22"/>
        </w:rPr>
        <w:t xml:space="preserve">describe </w:t>
      </w:r>
      <w:r w:rsidR="0061670E">
        <w:rPr>
          <w:rFonts w:ascii="Arial" w:hAnsi="Arial" w:cs="Arial"/>
          <w:sz w:val="22"/>
          <w:szCs w:val="22"/>
        </w:rPr>
        <w:t xml:space="preserve">the need for </w:t>
      </w:r>
      <w:r w:rsidR="00196CA7">
        <w:rPr>
          <w:rFonts w:ascii="Arial" w:hAnsi="Arial" w:cs="Arial"/>
          <w:sz w:val="22"/>
          <w:szCs w:val="22"/>
        </w:rPr>
        <w:t>depreciation</w:t>
      </w:r>
      <w:r w:rsidR="0061670E">
        <w:rPr>
          <w:rFonts w:ascii="Arial" w:hAnsi="Arial" w:cs="Arial"/>
          <w:sz w:val="22"/>
          <w:szCs w:val="22"/>
        </w:rPr>
        <w:t>.</w:t>
      </w:r>
      <w:r w:rsidR="0083611E">
        <w:rPr>
          <w:rFonts w:ascii="Arial" w:hAnsi="Arial" w:cs="Arial"/>
          <w:sz w:val="22"/>
          <w:szCs w:val="22"/>
        </w:rPr>
        <w:t xml:space="preserve">     </w:t>
      </w:r>
      <w:r w:rsidR="006068BA">
        <w:rPr>
          <w:rFonts w:ascii="Arial" w:hAnsi="Arial" w:cs="Arial"/>
          <w:sz w:val="22"/>
          <w:szCs w:val="22"/>
        </w:rPr>
        <w:t xml:space="preserve">   </w:t>
      </w:r>
      <w:r w:rsidR="006068BA" w:rsidRPr="00AD5765">
        <w:rPr>
          <w:rFonts w:ascii="Arial" w:hAnsi="Arial" w:cs="Arial"/>
          <w:sz w:val="22"/>
          <w:szCs w:val="22"/>
        </w:rPr>
        <w:t>(3 marks)</w:t>
      </w:r>
      <w:r w:rsidR="0083611E">
        <w:rPr>
          <w:rFonts w:ascii="Arial" w:hAnsi="Arial" w:cs="Arial"/>
          <w:sz w:val="22"/>
          <w:szCs w:val="22"/>
        </w:rPr>
        <w:t xml:space="preserve">                                                                                      </w:t>
      </w:r>
    </w:p>
    <w:p w14:paraId="74F12CC9" w14:textId="77777777" w:rsidR="00263D87" w:rsidRPr="00AD5765" w:rsidRDefault="00263D87" w:rsidP="00263D87">
      <w:pPr>
        <w:tabs>
          <w:tab w:val="clear" w:pos="720"/>
        </w:tabs>
        <w:spacing w:line="259" w:lineRule="auto"/>
        <w:rPr>
          <w:rFonts w:ascii="Arial" w:hAnsi="Arial" w:cs="Arial"/>
          <w:sz w:val="22"/>
          <w:szCs w:val="22"/>
        </w:rPr>
      </w:pPr>
    </w:p>
    <w:p w14:paraId="696394A8" w14:textId="77777777" w:rsidR="00FA7797" w:rsidRDefault="00263D87" w:rsidP="00263D87">
      <w:pPr>
        <w:tabs>
          <w:tab w:val="clear" w:pos="720"/>
        </w:tabs>
        <w:spacing w:line="360" w:lineRule="auto"/>
        <w:rPr>
          <w:rFonts w:ascii="Arial" w:hAnsi="Arial" w:cs="Arial"/>
          <w:sz w:val="22"/>
          <w:szCs w:val="22"/>
        </w:rPr>
      </w:pPr>
      <w:r w:rsidRPr="00AD576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B36E4">
        <w:rPr>
          <w:rFonts w:ascii="Arial" w:hAnsi="Arial" w:cs="Arial"/>
          <w:sz w:val="22"/>
          <w:szCs w:val="22"/>
        </w:rPr>
        <w:t>_______________</w:t>
      </w:r>
      <w:r w:rsidRPr="00AD5765">
        <w:rPr>
          <w:rFonts w:ascii="Arial" w:hAnsi="Arial" w:cs="Arial"/>
          <w:sz w:val="22"/>
          <w:szCs w:val="22"/>
        </w:rPr>
        <w:br/>
        <w:t>______________________________________________________________________</w:t>
      </w:r>
      <w:r w:rsidR="008B36E4">
        <w:rPr>
          <w:rFonts w:ascii="Arial" w:hAnsi="Arial" w:cs="Arial"/>
          <w:sz w:val="22"/>
          <w:szCs w:val="22"/>
        </w:rPr>
        <w:t>___</w:t>
      </w:r>
      <w:r w:rsidR="008B36E4">
        <w:rPr>
          <w:rFonts w:ascii="Arial" w:hAnsi="Arial" w:cs="Arial"/>
          <w:sz w:val="22"/>
          <w:szCs w:val="22"/>
        </w:rPr>
        <w:br/>
        <w:t>_________________________________________________________________________</w:t>
      </w:r>
      <w:r w:rsidR="008B36E4">
        <w:rPr>
          <w:rFonts w:ascii="Arial" w:hAnsi="Arial" w:cs="Arial"/>
          <w:sz w:val="22"/>
          <w:szCs w:val="22"/>
        </w:rPr>
        <w:br/>
        <w:t>_________________________________________________________________________</w:t>
      </w:r>
    </w:p>
    <w:p w14:paraId="4A0E7529" w14:textId="77777777" w:rsidR="00FA7797" w:rsidRDefault="00FA7797" w:rsidP="00A41AAE">
      <w:pPr>
        <w:tabs>
          <w:tab w:val="clear" w:pos="720"/>
        </w:tabs>
        <w:rPr>
          <w:rFonts w:ascii="Arial" w:hAnsi="Arial" w:cs="Arial"/>
          <w:sz w:val="22"/>
          <w:szCs w:val="22"/>
        </w:rPr>
      </w:pPr>
    </w:p>
    <w:p w14:paraId="69395B12" w14:textId="77777777" w:rsidR="004922D0" w:rsidRDefault="00FA7797" w:rsidP="00A41AAE">
      <w:pPr>
        <w:tabs>
          <w:tab w:val="clear" w:pos="720"/>
        </w:tabs>
        <w:rPr>
          <w:rFonts w:ascii="Arial" w:hAnsi="Arial" w:cs="Arial"/>
          <w:sz w:val="22"/>
          <w:szCs w:val="22"/>
        </w:rPr>
      </w:pPr>
      <w:r>
        <w:rPr>
          <w:rFonts w:ascii="Arial" w:hAnsi="Arial" w:cs="Arial"/>
          <w:sz w:val="22"/>
          <w:szCs w:val="22"/>
        </w:rPr>
        <w:t>(</w:t>
      </w:r>
      <w:r w:rsidR="009C498B">
        <w:rPr>
          <w:rFonts w:ascii="Arial" w:hAnsi="Arial" w:cs="Arial"/>
          <w:sz w:val="22"/>
          <w:szCs w:val="22"/>
        </w:rPr>
        <w:t>e)</w:t>
      </w:r>
      <w:r>
        <w:rPr>
          <w:rFonts w:ascii="Arial" w:hAnsi="Arial" w:cs="Arial"/>
          <w:sz w:val="22"/>
          <w:szCs w:val="22"/>
        </w:rPr>
        <w:t xml:space="preserve"> </w:t>
      </w:r>
      <w:r w:rsidR="00D26445">
        <w:rPr>
          <w:rFonts w:ascii="Arial" w:hAnsi="Arial" w:cs="Arial"/>
          <w:sz w:val="22"/>
          <w:szCs w:val="22"/>
        </w:rPr>
        <w:t xml:space="preserve"> </w:t>
      </w:r>
      <w:r w:rsidR="00244641">
        <w:rPr>
          <w:rFonts w:ascii="Arial" w:hAnsi="Arial" w:cs="Arial"/>
          <w:sz w:val="22"/>
          <w:szCs w:val="22"/>
        </w:rPr>
        <w:t xml:space="preserve">Carts Galore requires finance to purchase the new </w:t>
      </w:r>
      <w:r w:rsidR="00CA6511">
        <w:rPr>
          <w:rFonts w:ascii="Arial" w:hAnsi="Arial" w:cs="Arial"/>
          <w:sz w:val="22"/>
          <w:szCs w:val="22"/>
        </w:rPr>
        <w:t xml:space="preserve">machinery on 1 March 2022. </w:t>
      </w:r>
      <w:r w:rsidR="006B3CC8">
        <w:rPr>
          <w:rFonts w:ascii="Arial" w:hAnsi="Arial" w:cs="Arial"/>
          <w:sz w:val="22"/>
          <w:szCs w:val="22"/>
        </w:rPr>
        <w:t xml:space="preserve">Outline </w:t>
      </w:r>
      <w:r w:rsidR="00A41AAE">
        <w:rPr>
          <w:rFonts w:ascii="Arial" w:hAnsi="Arial" w:cs="Arial"/>
          <w:sz w:val="22"/>
          <w:szCs w:val="22"/>
        </w:rPr>
        <w:br/>
        <w:t xml:space="preserve">       </w:t>
      </w:r>
      <w:r w:rsidR="00CA6511" w:rsidRPr="006B3CC8">
        <w:rPr>
          <w:rFonts w:ascii="Arial" w:hAnsi="Arial" w:cs="Arial"/>
          <w:b/>
          <w:bCs/>
          <w:sz w:val="22"/>
          <w:szCs w:val="22"/>
        </w:rPr>
        <w:t>th</w:t>
      </w:r>
      <w:r w:rsidR="006B3CC8" w:rsidRPr="006B3CC8">
        <w:rPr>
          <w:rFonts w:ascii="Arial" w:hAnsi="Arial" w:cs="Arial"/>
          <w:b/>
          <w:bCs/>
          <w:sz w:val="22"/>
          <w:szCs w:val="22"/>
        </w:rPr>
        <w:t>ree</w:t>
      </w:r>
      <w:r w:rsidR="00CA6511">
        <w:rPr>
          <w:rFonts w:ascii="Arial" w:hAnsi="Arial" w:cs="Arial"/>
          <w:sz w:val="22"/>
          <w:szCs w:val="22"/>
        </w:rPr>
        <w:t xml:space="preserve"> </w:t>
      </w:r>
      <w:r w:rsidR="00030CE0">
        <w:rPr>
          <w:rFonts w:ascii="Arial" w:hAnsi="Arial" w:cs="Arial"/>
          <w:sz w:val="22"/>
          <w:szCs w:val="22"/>
        </w:rPr>
        <w:t xml:space="preserve">risk </w:t>
      </w:r>
      <w:r w:rsidR="006420A8">
        <w:rPr>
          <w:rFonts w:ascii="Arial" w:hAnsi="Arial" w:cs="Arial"/>
          <w:sz w:val="22"/>
          <w:szCs w:val="22"/>
        </w:rPr>
        <w:t>f</w:t>
      </w:r>
      <w:r w:rsidR="00CA6511">
        <w:rPr>
          <w:rFonts w:ascii="Arial" w:hAnsi="Arial" w:cs="Arial"/>
          <w:sz w:val="22"/>
          <w:szCs w:val="22"/>
        </w:rPr>
        <w:t>actors</w:t>
      </w:r>
      <w:r w:rsidR="006B3CC8">
        <w:rPr>
          <w:rFonts w:ascii="Arial" w:hAnsi="Arial" w:cs="Arial"/>
          <w:sz w:val="22"/>
          <w:szCs w:val="22"/>
        </w:rPr>
        <w:t xml:space="preserve"> financial institutions would consider</w:t>
      </w:r>
      <w:r w:rsidR="00030CE0">
        <w:rPr>
          <w:rFonts w:ascii="Arial" w:hAnsi="Arial" w:cs="Arial"/>
          <w:sz w:val="22"/>
          <w:szCs w:val="22"/>
        </w:rPr>
        <w:t xml:space="preserve"> before approving finance.</w:t>
      </w:r>
      <w:r w:rsidR="004922D0">
        <w:rPr>
          <w:rFonts w:ascii="Arial" w:hAnsi="Arial" w:cs="Arial"/>
          <w:sz w:val="22"/>
          <w:szCs w:val="22"/>
        </w:rPr>
        <w:t xml:space="preserve"> </w:t>
      </w:r>
    </w:p>
    <w:p w14:paraId="2DDF02A0" w14:textId="0999B820" w:rsidR="006B2845" w:rsidRDefault="004922D0" w:rsidP="004922D0">
      <w:pPr>
        <w:tabs>
          <w:tab w:val="clear" w:pos="720"/>
        </w:tabs>
        <w:ind w:left="7200" w:firstLine="720"/>
        <w:rPr>
          <w:rFonts w:ascii="Arial" w:hAnsi="Arial" w:cs="Arial"/>
          <w:sz w:val="22"/>
          <w:szCs w:val="22"/>
        </w:rPr>
      </w:pPr>
      <w:r>
        <w:rPr>
          <w:rFonts w:ascii="Arial" w:hAnsi="Arial" w:cs="Arial"/>
          <w:sz w:val="22"/>
          <w:szCs w:val="22"/>
        </w:rPr>
        <w:t>(3 marks)</w:t>
      </w:r>
    </w:p>
    <w:p w14:paraId="14745A0B" w14:textId="77777777" w:rsidR="006B2845" w:rsidRDefault="006B2845" w:rsidP="00A41AAE">
      <w:pPr>
        <w:tabs>
          <w:tab w:val="clear" w:pos="720"/>
        </w:tabs>
        <w:rPr>
          <w:rFonts w:ascii="Arial" w:hAnsi="Arial" w:cs="Arial"/>
          <w:sz w:val="22"/>
          <w:szCs w:val="22"/>
        </w:rPr>
      </w:pPr>
    </w:p>
    <w:p w14:paraId="301DC72D" w14:textId="77777777" w:rsidR="006B2845" w:rsidRDefault="006B2845" w:rsidP="006B2845">
      <w:pPr>
        <w:tabs>
          <w:tab w:val="clear" w:pos="720"/>
        </w:tabs>
        <w:spacing w:line="360" w:lineRule="auto"/>
        <w:rPr>
          <w:rFonts w:ascii="Arial" w:hAnsi="Arial" w:cs="Arial"/>
          <w:sz w:val="22"/>
          <w:szCs w:val="22"/>
        </w:rPr>
      </w:pPr>
      <w:r w:rsidRPr="00AD576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w:t>
      </w:r>
      <w:r w:rsidRPr="00AD5765">
        <w:rPr>
          <w:rFonts w:ascii="Arial" w:hAnsi="Arial" w:cs="Arial"/>
          <w:sz w:val="22"/>
          <w:szCs w:val="22"/>
        </w:rPr>
        <w:br/>
        <w:t>______________________________________________________________________</w:t>
      </w:r>
      <w:r>
        <w:rPr>
          <w:rFonts w:ascii="Arial" w:hAnsi="Arial" w:cs="Arial"/>
          <w:sz w:val="22"/>
          <w:szCs w:val="22"/>
        </w:rPr>
        <w:t>___</w:t>
      </w:r>
      <w:r>
        <w:rPr>
          <w:rFonts w:ascii="Arial" w:hAnsi="Arial" w:cs="Arial"/>
          <w:sz w:val="22"/>
          <w:szCs w:val="22"/>
        </w:rPr>
        <w:br/>
        <w:t>_________________________________________________________________________</w:t>
      </w:r>
      <w:r>
        <w:rPr>
          <w:rFonts w:ascii="Arial" w:hAnsi="Arial" w:cs="Arial"/>
          <w:sz w:val="22"/>
          <w:szCs w:val="22"/>
        </w:rPr>
        <w:br/>
        <w:t>_________________________________________________________________________</w:t>
      </w:r>
    </w:p>
    <w:p w14:paraId="78976247" w14:textId="5F748738" w:rsidR="00130392" w:rsidRPr="00AD5765" w:rsidRDefault="00856AAF" w:rsidP="00A41AAE">
      <w:pPr>
        <w:tabs>
          <w:tab w:val="clear" w:pos="720"/>
        </w:tabs>
        <w:rPr>
          <w:rFonts w:ascii="Arial" w:hAnsi="Arial" w:cs="Arial"/>
          <w:sz w:val="22"/>
          <w:szCs w:val="22"/>
        </w:rPr>
      </w:pPr>
      <w:r w:rsidRPr="00AD5765">
        <w:rPr>
          <w:rFonts w:ascii="Arial" w:hAnsi="Arial" w:cs="Arial"/>
          <w:sz w:val="22"/>
          <w:szCs w:val="22"/>
        </w:rPr>
        <w:br w:type="page"/>
      </w:r>
    </w:p>
    <w:p w14:paraId="3BC7DD07" w14:textId="03B58F8B" w:rsidR="00FA6E17" w:rsidRPr="00AD5765" w:rsidRDefault="00FA6E17" w:rsidP="00FA6E17">
      <w:pPr>
        <w:tabs>
          <w:tab w:val="clear" w:pos="720"/>
          <w:tab w:val="right" w:pos="9356"/>
        </w:tabs>
        <w:rPr>
          <w:rFonts w:ascii="Arial" w:hAnsi="Arial" w:cs="Arial"/>
          <w:b/>
          <w:bCs/>
          <w:sz w:val="22"/>
          <w:szCs w:val="22"/>
        </w:rPr>
      </w:pPr>
      <w:r w:rsidRPr="00AD5765">
        <w:rPr>
          <w:rFonts w:ascii="Arial" w:hAnsi="Arial" w:cs="Arial"/>
          <w:b/>
          <w:bCs/>
          <w:sz w:val="22"/>
          <w:szCs w:val="22"/>
        </w:rPr>
        <w:lastRenderedPageBreak/>
        <w:t xml:space="preserve">Question </w:t>
      </w:r>
      <w:proofErr w:type="gramStart"/>
      <w:r w:rsidRPr="00AD5765">
        <w:rPr>
          <w:rFonts w:ascii="Arial" w:hAnsi="Arial" w:cs="Arial"/>
          <w:b/>
          <w:bCs/>
          <w:sz w:val="22"/>
          <w:szCs w:val="22"/>
        </w:rPr>
        <w:t>1</w:t>
      </w:r>
      <w:r w:rsidR="00856AAF" w:rsidRPr="00AD5765">
        <w:rPr>
          <w:rFonts w:ascii="Arial" w:hAnsi="Arial" w:cs="Arial"/>
          <w:b/>
          <w:bCs/>
          <w:sz w:val="22"/>
          <w:szCs w:val="22"/>
        </w:rPr>
        <w:t>7</w:t>
      </w:r>
      <w:r w:rsidRPr="00AD5765">
        <w:rPr>
          <w:rFonts w:ascii="Arial" w:hAnsi="Arial" w:cs="Arial"/>
          <w:b/>
          <w:bCs/>
          <w:sz w:val="22"/>
          <w:szCs w:val="22"/>
        </w:rPr>
        <w:t xml:space="preserve">  </w:t>
      </w:r>
      <w:r w:rsidR="00D16626">
        <w:rPr>
          <w:rFonts w:ascii="Arial" w:hAnsi="Arial" w:cs="Arial"/>
          <w:b/>
          <w:bCs/>
          <w:sz w:val="22"/>
          <w:szCs w:val="22"/>
        </w:rPr>
        <w:tab/>
      </w:r>
      <w:proofErr w:type="gramEnd"/>
      <w:r w:rsidR="00135F85">
        <w:rPr>
          <w:rFonts w:ascii="Arial" w:hAnsi="Arial" w:cs="Arial"/>
          <w:b/>
          <w:bCs/>
          <w:sz w:val="22"/>
          <w:szCs w:val="22"/>
        </w:rPr>
        <w:t xml:space="preserve">         </w:t>
      </w:r>
      <w:r w:rsidR="00283ACE" w:rsidRPr="00AD5765">
        <w:rPr>
          <w:rFonts w:ascii="Arial" w:hAnsi="Arial" w:cs="Arial"/>
          <w:b/>
          <w:bCs/>
          <w:sz w:val="22"/>
          <w:szCs w:val="22"/>
        </w:rPr>
        <w:t>(</w:t>
      </w:r>
      <w:r w:rsidR="000C4753">
        <w:rPr>
          <w:rFonts w:ascii="Arial" w:hAnsi="Arial" w:cs="Arial"/>
          <w:b/>
          <w:bCs/>
          <w:sz w:val="22"/>
          <w:szCs w:val="22"/>
        </w:rPr>
        <w:t>42</w:t>
      </w:r>
      <w:r w:rsidR="009524CD" w:rsidRPr="00AD5765">
        <w:rPr>
          <w:rFonts w:ascii="Arial" w:hAnsi="Arial" w:cs="Arial"/>
          <w:b/>
          <w:bCs/>
          <w:sz w:val="22"/>
          <w:szCs w:val="22"/>
        </w:rPr>
        <w:t xml:space="preserve"> </w:t>
      </w:r>
      <w:r w:rsidRPr="00AD5765">
        <w:rPr>
          <w:rFonts w:ascii="Arial" w:hAnsi="Arial" w:cs="Arial"/>
          <w:b/>
          <w:bCs/>
          <w:sz w:val="22"/>
          <w:szCs w:val="22"/>
        </w:rPr>
        <w:t>Marks)</w:t>
      </w:r>
    </w:p>
    <w:p w14:paraId="7D773167" w14:textId="33DD4508" w:rsidR="00FA6E17" w:rsidRPr="00AD5765" w:rsidRDefault="00FA6E17" w:rsidP="00FA6E17">
      <w:pPr>
        <w:rPr>
          <w:rFonts w:ascii="Arial" w:hAnsi="Arial" w:cs="Arial"/>
          <w:b/>
          <w:bCs/>
          <w:sz w:val="22"/>
          <w:szCs w:val="22"/>
        </w:rPr>
      </w:pPr>
    </w:p>
    <w:p w14:paraId="7C173850" w14:textId="353A96B1" w:rsidR="00A828DD" w:rsidRPr="00AD5765" w:rsidRDefault="00974FD7" w:rsidP="00FA6E17">
      <w:pPr>
        <w:rPr>
          <w:rFonts w:ascii="Arial" w:hAnsi="Arial" w:cs="Arial"/>
          <w:sz w:val="22"/>
          <w:szCs w:val="22"/>
        </w:rPr>
      </w:pPr>
      <w:r w:rsidRPr="00AD5765">
        <w:rPr>
          <w:rFonts w:ascii="Arial" w:hAnsi="Arial" w:cs="Arial"/>
          <w:sz w:val="22"/>
          <w:szCs w:val="22"/>
        </w:rPr>
        <w:t xml:space="preserve">Yellow Tearoom provides the following </w:t>
      </w:r>
      <w:r w:rsidR="00A828DD" w:rsidRPr="00AD5765">
        <w:rPr>
          <w:rFonts w:ascii="Arial" w:hAnsi="Arial" w:cs="Arial"/>
          <w:sz w:val="22"/>
          <w:szCs w:val="22"/>
        </w:rPr>
        <w:t xml:space="preserve">unadjusted </w:t>
      </w:r>
      <w:r w:rsidRPr="00AD5765">
        <w:rPr>
          <w:rFonts w:ascii="Arial" w:hAnsi="Arial" w:cs="Arial"/>
          <w:sz w:val="22"/>
          <w:szCs w:val="22"/>
        </w:rPr>
        <w:t xml:space="preserve">trial balance as </w:t>
      </w:r>
      <w:proofErr w:type="gramStart"/>
      <w:r w:rsidRPr="00AD5765">
        <w:rPr>
          <w:rFonts w:ascii="Arial" w:hAnsi="Arial" w:cs="Arial"/>
          <w:sz w:val="22"/>
          <w:szCs w:val="22"/>
        </w:rPr>
        <w:t>at</w:t>
      </w:r>
      <w:proofErr w:type="gramEnd"/>
      <w:r w:rsidRPr="00AD5765">
        <w:rPr>
          <w:rFonts w:ascii="Arial" w:hAnsi="Arial" w:cs="Arial"/>
          <w:sz w:val="22"/>
          <w:szCs w:val="22"/>
        </w:rPr>
        <w:t xml:space="preserve"> 30 June 2022</w:t>
      </w:r>
      <w:r w:rsidR="00A828DD" w:rsidRPr="00AD5765">
        <w:rPr>
          <w:rFonts w:ascii="Arial" w:hAnsi="Arial" w:cs="Arial"/>
          <w:sz w:val="22"/>
          <w:szCs w:val="22"/>
        </w:rPr>
        <w:t>:</w:t>
      </w:r>
    </w:p>
    <w:p w14:paraId="468F5D77" w14:textId="77777777" w:rsidR="00A828DD" w:rsidRPr="00AD5765" w:rsidRDefault="00A828DD" w:rsidP="00FA6E17">
      <w:pPr>
        <w:rPr>
          <w:rFonts w:ascii="Arial" w:hAnsi="Arial" w:cs="Arial"/>
          <w:sz w:val="22"/>
          <w:szCs w:val="22"/>
        </w:rPr>
      </w:pPr>
    </w:p>
    <w:p w14:paraId="26CC60AB" w14:textId="6017A01F" w:rsidR="00A828DD" w:rsidRPr="00AD5765" w:rsidRDefault="00A828DD" w:rsidP="00A828DD">
      <w:pPr>
        <w:jc w:val="center"/>
        <w:rPr>
          <w:rFonts w:ascii="Arial" w:hAnsi="Arial" w:cs="Arial"/>
          <w:b/>
          <w:bCs/>
          <w:sz w:val="22"/>
          <w:szCs w:val="22"/>
        </w:rPr>
      </w:pPr>
      <w:r w:rsidRPr="00AD5765">
        <w:rPr>
          <w:rFonts w:ascii="Arial" w:hAnsi="Arial" w:cs="Arial"/>
          <w:b/>
          <w:bCs/>
          <w:sz w:val="22"/>
          <w:szCs w:val="22"/>
        </w:rPr>
        <w:t>Yellow Tearoom</w:t>
      </w:r>
    </w:p>
    <w:p w14:paraId="512B497D" w14:textId="5F37D3E1" w:rsidR="00A828DD" w:rsidRPr="00AD5765" w:rsidRDefault="00A828DD" w:rsidP="00A828DD">
      <w:pPr>
        <w:jc w:val="center"/>
        <w:rPr>
          <w:rFonts w:ascii="Arial" w:hAnsi="Arial" w:cs="Arial"/>
          <w:b/>
          <w:bCs/>
          <w:sz w:val="22"/>
          <w:szCs w:val="22"/>
        </w:rPr>
      </w:pPr>
      <w:r w:rsidRPr="00AD5765">
        <w:rPr>
          <w:rFonts w:ascii="Arial" w:hAnsi="Arial" w:cs="Arial"/>
          <w:b/>
          <w:bCs/>
          <w:sz w:val="22"/>
          <w:szCs w:val="22"/>
        </w:rPr>
        <w:t>Unadjusted Trial Balance</w:t>
      </w:r>
    </w:p>
    <w:p w14:paraId="4CE163E9" w14:textId="456F6C31" w:rsidR="00A828DD" w:rsidRPr="00AD5765" w:rsidRDefault="00A828DD" w:rsidP="00A828DD">
      <w:pPr>
        <w:jc w:val="center"/>
        <w:rPr>
          <w:rFonts w:ascii="Arial" w:hAnsi="Arial" w:cs="Arial"/>
          <w:b/>
          <w:bCs/>
          <w:sz w:val="22"/>
          <w:szCs w:val="22"/>
        </w:rPr>
      </w:pPr>
      <w:r w:rsidRPr="00AD5765">
        <w:rPr>
          <w:rFonts w:ascii="Arial" w:hAnsi="Arial" w:cs="Arial"/>
          <w:b/>
          <w:bCs/>
          <w:sz w:val="22"/>
          <w:szCs w:val="22"/>
        </w:rPr>
        <w:t xml:space="preserve">as </w:t>
      </w:r>
      <w:proofErr w:type="gramStart"/>
      <w:r w:rsidRPr="00AD5765">
        <w:rPr>
          <w:rFonts w:ascii="Arial" w:hAnsi="Arial" w:cs="Arial"/>
          <w:b/>
          <w:bCs/>
          <w:sz w:val="22"/>
          <w:szCs w:val="22"/>
        </w:rPr>
        <w:t>at</w:t>
      </w:r>
      <w:proofErr w:type="gramEnd"/>
      <w:r w:rsidRPr="00AD5765">
        <w:rPr>
          <w:rFonts w:ascii="Arial" w:hAnsi="Arial" w:cs="Arial"/>
          <w:b/>
          <w:bCs/>
          <w:sz w:val="22"/>
          <w:szCs w:val="22"/>
        </w:rPr>
        <w:t xml:space="preserve"> 30 June 2022</w:t>
      </w:r>
    </w:p>
    <w:p w14:paraId="5529175F" w14:textId="77777777" w:rsidR="00A828DD" w:rsidRPr="00AD5765" w:rsidRDefault="00A828DD" w:rsidP="00A828DD">
      <w:pPr>
        <w:jc w:val="center"/>
        <w:rPr>
          <w:rFonts w:ascii="Arial" w:hAnsi="Arial" w:cs="Arial"/>
          <w:sz w:val="22"/>
          <w:szCs w:val="22"/>
        </w:rPr>
      </w:pPr>
    </w:p>
    <w:p w14:paraId="5553BCCA" w14:textId="77777777" w:rsidR="00A828DD" w:rsidRPr="00AD5765" w:rsidRDefault="00A828DD" w:rsidP="00A828DD">
      <w:pPr>
        <w:rPr>
          <w:rFonts w:ascii="Arial" w:hAnsi="Arial" w:cs="Arial"/>
          <w:sz w:val="22"/>
          <w:szCs w:val="22"/>
        </w:rPr>
      </w:pPr>
    </w:p>
    <w:tbl>
      <w:tblPr>
        <w:tblStyle w:val="TableGrid"/>
        <w:tblW w:w="0" w:type="auto"/>
        <w:tblInd w:w="0" w:type="dxa"/>
        <w:tblLook w:val="04A0" w:firstRow="1" w:lastRow="0" w:firstColumn="1" w:lastColumn="0" w:noHBand="0" w:noVBand="1"/>
      </w:tblPr>
      <w:tblGrid>
        <w:gridCol w:w="5949"/>
        <w:gridCol w:w="1559"/>
        <w:gridCol w:w="1508"/>
      </w:tblGrid>
      <w:tr w:rsidR="00A828DD" w:rsidRPr="00AD5765" w14:paraId="3525D705" w14:textId="77777777" w:rsidTr="00B06D8C">
        <w:tc>
          <w:tcPr>
            <w:tcW w:w="5949" w:type="dxa"/>
          </w:tcPr>
          <w:p w14:paraId="33550C2E" w14:textId="503D29EB" w:rsidR="00A828DD" w:rsidRPr="00AD5765" w:rsidRDefault="00B06D8C" w:rsidP="005E4C70">
            <w:pPr>
              <w:spacing w:line="276" w:lineRule="auto"/>
              <w:rPr>
                <w:rFonts w:ascii="Arial" w:hAnsi="Arial" w:cs="Arial"/>
                <w:b/>
                <w:bCs/>
                <w:sz w:val="22"/>
                <w:szCs w:val="22"/>
              </w:rPr>
            </w:pPr>
            <w:r w:rsidRPr="00AD5765">
              <w:rPr>
                <w:rFonts w:ascii="Arial" w:hAnsi="Arial" w:cs="Arial"/>
                <w:b/>
                <w:bCs/>
                <w:sz w:val="22"/>
                <w:szCs w:val="22"/>
              </w:rPr>
              <w:t>Ledger Accounts</w:t>
            </w:r>
          </w:p>
        </w:tc>
        <w:tc>
          <w:tcPr>
            <w:tcW w:w="1559" w:type="dxa"/>
          </w:tcPr>
          <w:p w14:paraId="60C11A40" w14:textId="7F35D8E8" w:rsidR="00A828DD" w:rsidRPr="00AD5765" w:rsidRDefault="00B06D8C" w:rsidP="005E4C70">
            <w:pPr>
              <w:spacing w:line="276" w:lineRule="auto"/>
              <w:jc w:val="center"/>
              <w:rPr>
                <w:rFonts w:ascii="Arial" w:hAnsi="Arial" w:cs="Arial"/>
                <w:b/>
                <w:bCs/>
                <w:sz w:val="22"/>
                <w:szCs w:val="22"/>
              </w:rPr>
            </w:pPr>
            <w:r w:rsidRPr="00AD5765">
              <w:rPr>
                <w:rFonts w:ascii="Arial" w:hAnsi="Arial" w:cs="Arial"/>
                <w:b/>
                <w:bCs/>
                <w:sz w:val="22"/>
                <w:szCs w:val="22"/>
              </w:rPr>
              <w:t>Debit</w:t>
            </w:r>
          </w:p>
        </w:tc>
        <w:tc>
          <w:tcPr>
            <w:tcW w:w="1508" w:type="dxa"/>
          </w:tcPr>
          <w:p w14:paraId="6B18E569" w14:textId="5A62D766" w:rsidR="00A828DD" w:rsidRPr="00AD5765" w:rsidRDefault="00B06D8C" w:rsidP="005E4C70">
            <w:pPr>
              <w:spacing w:line="276" w:lineRule="auto"/>
              <w:jc w:val="center"/>
              <w:rPr>
                <w:rFonts w:ascii="Arial" w:hAnsi="Arial" w:cs="Arial"/>
                <w:b/>
                <w:bCs/>
                <w:sz w:val="22"/>
                <w:szCs w:val="22"/>
              </w:rPr>
            </w:pPr>
            <w:r w:rsidRPr="00AD5765">
              <w:rPr>
                <w:rFonts w:ascii="Arial" w:hAnsi="Arial" w:cs="Arial"/>
                <w:b/>
                <w:bCs/>
                <w:sz w:val="22"/>
                <w:szCs w:val="22"/>
              </w:rPr>
              <w:t>Credit</w:t>
            </w:r>
          </w:p>
        </w:tc>
      </w:tr>
      <w:tr w:rsidR="00A828DD" w:rsidRPr="00AD5765" w14:paraId="427B7F9A" w14:textId="77777777" w:rsidTr="00B06D8C">
        <w:tc>
          <w:tcPr>
            <w:tcW w:w="5949" w:type="dxa"/>
          </w:tcPr>
          <w:p w14:paraId="07B6A79F" w14:textId="3F267BF5" w:rsidR="00A828DD" w:rsidRPr="00AD5765" w:rsidRDefault="00815462" w:rsidP="005E4C70">
            <w:pPr>
              <w:spacing w:line="276" w:lineRule="auto"/>
              <w:rPr>
                <w:rFonts w:ascii="Arial" w:hAnsi="Arial" w:cs="Arial"/>
                <w:sz w:val="22"/>
                <w:szCs w:val="22"/>
              </w:rPr>
            </w:pPr>
            <w:r w:rsidRPr="00AD5765">
              <w:rPr>
                <w:rFonts w:ascii="Arial" w:hAnsi="Arial" w:cs="Arial"/>
                <w:sz w:val="22"/>
                <w:szCs w:val="22"/>
              </w:rPr>
              <w:t xml:space="preserve">Equipment </w:t>
            </w:r>
            <w:r w:rsidR="00526780" w:rsidRPr="00AD5765">
              <w:rPr>
                <w:rFonts w:ascii="Arial" w:hAnsi="Arial" w:cs="Arial"/>
                <w:sz w:val="22"/>
                <w:szCs w:val="22"/>
              </w:rPr>
              <w:t>and Furniture</w:t>
            </w:r>
          </w:p>
        </w:tc>
        <w:tc>
          <w:tcPr>
            <w:tcW w:w="1559" w:type="dxa"/>
          </w:tcPr>
          <w:p w14:paraId="05493936" w14:textId="48AB07BD" w:rsidR="00A828DD" w:rsidRPr="00AD5765" w:rsidRDefault="00526780" w:rsidP="005E4C70">
            <w:pPr>
              <w:spacing w:line="276" w:lineRule="auto"/>
              <w:jc w:val="right"/>
              <w:rPr>
                <w:rFonts w:ascii="Arial" w:hAnsi="Arial" w:cs="Arial"/>
                <w:sz w:val="22"/>
                <w:szCs w:val="22"/>
              </w:rPr>
            </w:pPr>
            <w:r w:rsidRPr="00AD5765">
              <w:rPr>
                <w:rFonts w:ascii="Arial" w:hAnsi="Arial" w:cs="Arial"/>
                <w:sz w:val="22"/>
                <w:szCs w:val="22"/>
              </w:rPr>
              <w:t>40</w:t>
            </w:r>
            <w:r w:rsidR="005E4C70" w:rsidRPr="00AD5765">
              <w:rPr>
                <w:rFonts w:ascii="Arial" w:hAnsi="Arial" w:cs="Arial"/>
                <w:sz w:val="22"/>
                <w:szCs w:val="22"/>
              </w:rPr>
              <w:t>,000</w:t>
            </w:r>
          </w:p>
        </w:tc>
        <w:tc>
          <w:tcPr>
            <w:tcW w:w="1508" w:type="dxa"/>
          </w:tcPr>
          <w:p w14:paraId="652473CE" w14:textId="77777777" w:rsidR="00A828DD" w:rsidRPr="00AD5765" w:rsidRDefault="00A828DD" w:rsidP="005E4C70">
            <w:pPr>
              <w:spacing w:line="276" w:lineRule="auto"/>
              <w:jc w:val="right"/>
              <w:rPr>
                <w:rFonts w:ascii="Arial" w:hAnsi="Arial" w:cs="Arial"/>
                <w:sz w:val="22"/>
                <w:szCs w:val="22"/>
              </w:rPr>
            </w:pPr>
          </w:p>
        </w:tc>
      </w:tr>
      <w:tr w:rsidR="00A828DD" w:rsidRPr="00AD5765" w14:paraId="39254A00" w14:textId="77777777" w:rsidTr="00B06D8C">
        <w:tc>
          <w:tcPr>
            <w:tcW w:w="5949" w:type="dxa"/>
          </w:tcPr>
          <w:p w14:paraId="07A6D135" w14:textId="4B0142C4" w:rsidR="00A828DD" w:rsidRPr="00AD5765" w:rsidRDefault="00815462" w:rsidP="005E4C70">
            <w:pPr>
              <w:spacing w:line="276" w:lineRule="auto"/>
              <w:rPr>
                <w:rFonts w:ascii="Arial" w:hAnsi="Arial" w:cs="Arial"/>
                <w:sz w:val="22"/>
                <w:szCs w:val="22"/>
              </w:rPr>
            </w:pPr>
            <w:r w:rsidRPr="00AD5765">
              <w:rPr>
                <w:rFonts w:ascii="Arial" w:hAnsi="Arial" w:cs="Arial"/>
                <w:sz w:val="22"/>
                <w:szCs w:val="22"/>
              </w:rPr>
              <w:t xml:space="preserve">Cash at </w:t>
            </w:r>
            <w:r w:rsidR="00686B2F" w:rsidRPr="00AD5765">
              <w:rPr>
                <w:rFonts w:ascii="Arial" w:hAnsi="Arial" w:cs="Arial"/>
                <w:sz w:val="22"/>
                <w:szCs w:val="22"/>
              </w:rPr>
              <w:t>B</w:t>
            </w:r>
            <w:r w:rsidRPr="00AD5765">
              <w:rPr>
                <w:rFonts w:ascii="Arial" w:hAnsi="Arial" w:cs="Arial"/>
                <w:sz w:val="22"/>
                <w:szCs w:val="22"/>
              </w:rPr>
              <w:t>ank</w:t>
            </w:r>
          </w:p>
        </w:tc>
        <w:tc>
          <w:tcPr>
            <w:tcW w:w="1559" w:type="dxa"/>
          </w:tcPr>
          <w:p w14:paraId="25B499C0" w14:textId="119244AD" w:rsidR="00A828DD" w:rsidRPr="00AD5765" w:rsidRDefault="00846C35" w:rsidP="005E4C70">
            <w:pPr>
              <w:spacing w:line="276" w:lineRule="auto"/>
              <w:jc w:val="right"/>
              <w:rPr>
                <w:rFonts w:ascii="Arial" w:hAnsi="Arial" w:cs="Arial"/>
                <w:sz w:val="22"/>
                <w:szCs w:val="22"/>
              </w:rPr>
            </w:pPr>
            <w:r w:rsidRPr="00AD5765">
              <w:rPr>
                <w:rFonts w:ascii="Arial" w:hAnsi="Arial" w:cs="Arial"/>
                <w:sz w:val="22"/>
                <w:szCs w:val="22"/>
              </w:rPr>
              <w:t>9</w:t>
            </w:r>
            <w:r w:rsidR="005571C3" w:rsidRPr="00AD5765">
              <w:rPr>
                <w:rFonts w:ascii="Arial" w:hAnsi="Arial" w:cs="Arial"/>
                <w:sz w:val="22"/>
                <w:szCs w:val="22"/>
              </w:rPr>
              <w:t>9</w:t>
            </w:r>
            <w:r w:rsidR="005E4C70" w:rsidRPr="00AD5765">
              <w:rPr>
                <w:rFonts w:ascii="Arial" w:hAnsi="Arial" w:cs="Arial"/>
                <w:sz w:val="22"/>
                <w:szCs w:val="22"/>
              </w:rPr>
              <w:t>,</w:t>
            </w:r>
            <w:r w:rsidR="005571C3" w:rsidRPr="00AD5765">
              <w:rPr>
                <w:rFonts w:ascii="Arial" w:hAnsi="Arial" w:cs="Arial"/>
                <w:sz w:val="22"/>
                <w:szCs w:val="22"/>
              </w:rPr>
              <w:t>7</w:t>
            </w:r>
            <w:r w:rsidR="005E4C70" w:rsidRPr="00AD5765">
              <w:rPr>
                <w:rFonts w:ascii="Arial" w:hAnsi="Arial" w:cs="Arial"/>
                <w:sz w:val="22"/>
                <w:szCs w:val="22"/>
              </w:rPr>
              <w:t>00</w:t>
            </w:r>
          </w:p>
        </w:tc>
        <w:tc>
          <w:tcPr>
            <w:tcW w:w="1508" w:type="dxa"/>
          </w:tcPr>
          <w:p w14:paraId="1C7B16C5" w14:textId="77777777" w:rsidR="00A828DD" w:rsidRPr="00AD5765" w:rsidRDefault="00A828DD" w:rsidP="005E4C70">
            <w:pPr>
              <w:spacing w:line="276" w:lineRule="auto"/>
              <w:jc w:val="right"/>
              <w:rPr>
                <w:rFonts w:ascii="Arial" w:hAnsi="Arial" w:cs="Arial"/>
                <w:sz w:val="22"/>
                <w:szCs w:val="22"/>
              </w:rPr>
            </w:pPr>
          </w:p>
        </w:tc>
      </w:tr>
      <w:tr w:rsidR="00BE241A" w:rsidRPr="00AD5765" w14:paraId="09EC1D1C" w14:textId="77777777" w:rsidTr="00B06D8C">
        <w:tc>
          <w:tcPr>
            <w:tcW w:w="5949" w:type="dxa"/>
          </w:tcPr>
          <w:p w14:paraId="6FD1F391" w14:textId="28C81664" w:rsidR="00BE241A" w:rsidRPr="00AD5765" w:rsidRDefault="00BE241A" w:rsidP="005E4C70">
            <w:pPr>
              <w:spacing w:line="276" w:lineRule="auto"/>
              <w:rPr>
                <w:rFonts w:ascii="Arial" w:hAnsi="Arial" w:cs="Arial"/>
                <w:sz w:val="22"/>
                <w:szCs w:val="22"/>
              </w:rPr>
            </w:pPr>
            <w:r w:rsidRPr="00AD5765">
              <w:rPr>
                <w:rFonts w:ascii="Arial" w:hAnsi="Arial" w:cs="Arial"/>
                <w:sz w:val="22"/>
                <w:szCs w:val="22"/>
              </w:rPr>
              <w:t>Investments</w:t>
            </w:r>
          </w:p>
        </w:tc>
        <w:tc>
          <w:tcPr>
            <w:tcW w:w="1559" w:type="dxa"/>
          </w:tcPr>
          <w:p w14:paraId="6479E28E" w14:textId="5EFCE891" w:rsidR="00BE241A" w:rsidRPr="00AD5765" w:rsidRDefault="00BE241A" w:rsidP="005E4C70">
            <w:pPr>
              <w:spacing w:line="276" w:lineRule="auto"/>
              <w:jc w:val="right"/>
              <w:rPr>
                <w:rFonts w:ascii="Arial" w:hAnsi="Arial" w:cs="Arial"/>
                <w:sz w:val="22"/>
                <w:szCs w:val="22"/>
              </w:rPr>
            </w:pPr>
            <w:r w:rsidRPr="00AD5765">
              <w:rPr>
                <w:rFonts w:ascii="Arial" w:hAnsi="Arial" w:cs="Arial"/>
                <w:sz w:val="22"/>
                <w:szCs w:val="22"/>
              </w:rPr>
              <w:t>5</w:t>
            </w:r>
            <w:r w:rsidR="00EB345A" w:rsidRPr="00AD5765">
              <w:rPr>
                <w:rFonts w:ascii="Arial" w:hAnsi="Arial" w:cs="Arial"/>
                <w:sz w:val="22"/>
                <w:szCs w:val="22"/>
              </w:rPr>
              <w:t>0</w:t>
            </w:r>
            <w:r w:rsidRPr="00AD5765">
              <w:rPr>
                <w:rFonts w:ascii="Arial" w:hAnsi="Arial" w:cs="Arial"/>
                <w:sz w:val="22"/>
                <w:szCs w:val="22"/>
              </w:rPr>
              <w:t>,000</w:t>
            </w:r>
          </w:p>
        </w:tc>
        <w:tc>
          <w:tcPr>
            <w:tcW w:w="1508" w:type="dxa"/>
          </w:tcPr>
          <w:p w14:paraId="32F55C8B" w14:textId="77777777" w:rsidR="00BE241A" w:rsidRPr="00AD5765" w:rsidRDefault="00BE241A" w:rsidP="005E4C70">
            <w:pPr>
              <w:spacing w:line="276" w:lineRule="auto"/>
              <w:jc w:val="right"/>
              <w:rPr>
                <w:rFonts w:ascii="Arial" w:hAnsi="Arial" w:cs="Arial"/>
                <w:sz w:val="22"/>
                <w:szCs w:val="22"/>
              </w:rPr>
            </w:pPr>
          </w:p>
        </w:tc>
      </w:tr>
      <w:tr w:rsidR="00A828DD" w:rsidRPr="00AD5765" w14:paraId="3CB0841C" w14:textId="77777777" w:rsidTr="00B06D8C">
        <w:tc>
          <w:tcPr>
            <w:tcW w:w="5949" w:type="dxa"/>
          </w:tcPr>
          <w:p w14:paraId="6694B1F2" w14:textId="450A639E" w:rsidR="00A828DD" w:rsidRPr="00AD5765" w:rsidRDefault="00225E17" w:rsidP="005E4C70">
            <w:pPr>
              <w:spacing w:line="276" w:lineRule="auto"/>
              <w:rPr>
                <w:rFonts w:ascii="Arial" w:hAnsi="Arial" w:cs="Arial"/>
                <w:sz w:val="22"/>
                <w:szCs w:val="22"/>
              </w:rPr>
            </w:pPr>
            <w:r>
              <w:rPr>
                <w:rFonts w:ascii="Arial" w:hAnsi="Arial" w:cs="Arial"/>
                <w:sz w:val="22"/>
                <w:szCs w:val="22"/>
              </w:rPr>
              <w:t>Mortgage</w:t>
            </w:r>
          </w:p>
        </w:tc>
        <w:tc>
          <w:tcPr>
            <w:tcW w:w="1559" w:type="dxa"/>
          </w:tcPr>
          <w:p w14:paraId="717B89D8" w14:textId="77777777" w:rsidR="00A828DD" w:rsidRPr="00AD5765" w:rsidRDefault="00A828DD" w:rsidP="005E4C70">
            <w:pPr>
              <w:spacing w:line="276" w:lineRule="auto"/>
              <w:jc w:val="right"/>
              <w:rPr>
                <w:rFonts w:ascii="Arial" w:hAnsi="Arial" w:cs="Arial"/>
                <w:sz w:val="22"/>
                <w:szCs w:val="22"/>
              </w:rPr>
            </w:pPr>
          </w:p>
        </w:tc>
        <w:tc>
          <w:tcPr>
            <w:tcW w:w="1508" w:type="dxa"/>
          </w:tcPr>
          <w:p w14:paraId="2B642A1E" w14:textId="7D2F499D" w:rsidR="00A828DD" w:rsidRPr="00AD5765" w:rsidRDefault="001318C9" w:rsidP="005E4C70">
            <w:pPr>
              <w:spacing w:line="276" w:lineRule="auto"/>
              <w:jc w:val="right"/>
              <w:rPr>
                <w:rFonts w:ascii="Arial" w:hAnsi="Arial" w:cs="Arial"/>
                <w:sz w:val="22"/>
                <w:szCs w:val="22"/>
              </w:rPr>
            </w:pPr>
            <w:r w:rsidRPr="00AD5765">
              <w:rPr>
                <w:rFonts w:ascii="Arial" w:hAnsi="Arial" w:cs="Arial"/>
                <w:sz w:val="22"/>
                <w:szCs w:val="22"/>
              </w:rPr>
              <w:t>5</w:t>
            </w:r>
            <w:r w:rsidR="0092561D" w:rsidRPr="00AD5765">
              <w:rPr>
                <w:rFonts w:ascii="Arial" w:hAnsi="Arial" w:cs="Arial"/>
                <w:sz w:val="22"/>
                <w:szCs w:val="22"/>
              </w:rPr>
              <w:t>5,000</w:t>
            </w:r>
          </w:p>
        </w:tc>
      </w:tr>
      <w:tr w:rsidR="00A828DD" w:rsidRPr="00AD5765" w14:paraId="57269CB6" w14:textId="77777777" w:rsidTr="00B06D8C">
        <w:tc>
          <w:tcPr>
            <w:tcW w:w="5949" w:type="dxa"/>
          </w:tcPr>
          <w:p w14:paraId="5AC8FD63" w14:textId="012050DF" w:rsidR="00A828DD" w:rsidRPr="00AD5765" w:rsidRDefault="00815462" w:rsidP="005E4C70">
            <w:pPr>
              <w:spacing w:line="276" w:lineRule="auto"/>
              <w:rPr>
                <w:rFonts w:ascii="Arial" w:hAnsi="Arial" w:cs="Arial"/>
                <w:sz w:val="22"/>
                <w:szCs w:val="22"/>
              </w:rPr>
            </w:pPr>
            <w:r w:rsidRPr="00AD5765">
              <w:rPr>
                <w:rFonts w:ascii="Arial" w:hAnsi="Arial" w:cs="Arial"/>
                <w:sz w:val="22"/>
                <w:szCs w:val="22"/>
              </w:rPr>
              <w:t>Gross profit</w:t>
            </w:r>
          </w:p>
        </w:tc>
        <w:tc>
          <w:tcPr>
            <w:tcW w:w="1559" w:type="dxa"/>
          </w:tcPr>
          <w:p w14:paraId="6BADA949" w14:textId="77777777" w:rsidR="00A828DD" w:rsidRPr="00AD5765" w:rsidRDefault="00A828DD" w:rsidP="005E4C70">
            <w:pPr>
              <w:spacing w:line="276" w:lineRule="auto"/>
              <w:jc w:val="right"/>
              <w:rPr>
                <w:rFonts w:ascii="Arial" w:hAnsi="Arial" w:cs="Arial"/>
                <w:sz w:val="22"/>
                <w:szCs w:val="22"/>
              </w:rPr>
            </w:pPr>
          </w:p>
        </w:tc>
        <w:tc>
          <w:tcPr>
            <w:tcW w:w="1508" w:type="dxa"/>
          </w:tcPr>
          <w:p w14:paraId="00444C0F" w14:textId="08B5B79C" w:rsidR="00A828DD" w:rsidRPr="00AD5765" w:rsidRDefault="0092561D" w:rsidP="005E4C70">
            <w:pPr>
              <w:spacing w:line="276" w:lineRule="auto"/>
              <w:jc w:val="right"/>
              <w:rPr>
                <w:rFonts w:ascii="Arial" w:hAnsi="Arial" w:cs="Arial"/>
                <w:sz w:val="22"/>
                <w:szCs w:val="22"/>
              </w:rPr>
            </w:pPr>
            <w:r w:rsidRPr="00AD5765">
              <w:rPr>
                <w:rFonts w:ascii="Arial" w:hAnsi="Arial" w:cs="Arial"/>
                <w:sz w:val="22"/>
                <w:szCs w:val="22"/>
              </w:rPr>
              <w:t>11</w:t>
            </w:r>
            <w:r w:rsidR="00B74299" w:rsidRPr="00AD5765">
              <w:rPr>
                <w:rFonts w:ascii="Arial" w:hAnsi="Arial" w:cs="Arial"/>
                <w:sz w:val="22"/>
                <w:szCs w:val="22"/>
              </w:rPr>
              <w:t>9</w:t>
            </w:r>
            <w:r w:rsidRPr="00AD5765">
              <w:rPr>
                <w:rFonts w:ascii="Arial" w:hAnsi="Arial" w:cs="Arial"/>
                <w:sz w:val="22"/>
                <w:szCs w:val="22"/>
              </w:rPr>
              <w:t>,000</w:t>
            </w:r>
          </w:p>
        </w:tc>
      </w:tr>
      <w:tr w:rsidR="00815462" w:rsidRPr="00AD5765" w14:paraId="2CC1A41E" w14:textId="77777777" w:rsidTr="00B06D8C">
        <w:tc>
          <w:tcPr>
            <w:tcW w:w="5949" w:type="dxa"/>
          </w:tcPr>
          <w:p w14:paraId="10CED83B" w14:textId="52F6F113" w:rsidR="00815462" w:rsidRPr="00AD5765" w:rsidRDefault="009E04EF" w:rsidP="005E4C70">
            <w:pPr>
              <w:spacing w:line="276" w:lineRule="auto"/>
              <w:rPr>
                <w:rFonts w:ascii="Arial" w:hAnsi="Arial" w:cs="Arial"/>
                <w:sz w:val="22"/>
                <w:szCs w:val="22"/>
              </w:rPr>
            </w:pPr>
            <w:r w:rsidRPr="00AD5765">
              <w:rPr>
                <w:rFonts w:ascii="Arial" w:hAnsi="Arial" w:cs="Arial"/>
                <w:sz w:val="22"/>
                <w:szCs w:val="22"/>
              </w:rPr>
              <w:t>Prepaid Advertising</w:t>
            </w:r>
          </w:p>
        </w:tc>
        <w:tc>
          <w:tcPr>
            <w:tcW w:w="1559" w:type="dxa"/>
          </w:tcPr>
          <w:p w14:paraId="6A4A0621" w14:textId="1ABE5C2A" w:rsidR="00815462" w:rsidRPr="00AD5765" w:rsidRDefault="0092561D" w:rsidP="005E4C70">
            <w:pPr>
              <w:spacing w:line="276" w:lineRule="auto"/>
              <w:jc w:val="right"/>
              <w:rPr>
                <w:rFonts w:ascii="Arial" w:hAnsi="Arial" w:cs="Arial"/>
                <w:sz w:val="22"/>
                <w:szCs w:val="22"/>
              </w:rPr>
            </w:pPr>
            <w:r w:rsidRPr="00AD5765">
              <w:rPr>
                <w:rFonts w:ascii="Arial" w:hAnsi="Arial" w:cs="Arial"/>
                <w:sz w:val="22"/>
                <w:szCs w:val="22"/>
              </w:rPr>
              <w:t>12,000</w:t>
            </w:r>
          </w:p>
        </w:tc>
        <w:tc>
          <w:tcPr>
            <w:tcW w:w="1508" w:type="dxa"/>
          </w:tcPr>
          <w:p w14:paraId="34DA10C2" w14:textId="77777777" w:rsidR="00815462" w:rsidRPr="00AD5765" w:rsidRDefault="00815462" w:rsidP="005E4C70">
            <w:pPr>
              <w:spacing w:line="276" w:lineRule="auto"/>
              <w:jc w:val="right"/>
              <w:rPr>
                <w:rFonts w:ascii="Arial" w:hAnsi="Arial" w:cs="Arial"/>
                <w:sz w:val="22"/>
                <w:szCs w:val="22"/>
              </w:rPr>
            </w:pPr>
          </w:p>
        </w:tc>
      </w:tr>
      <w:tr w:rsidR="00815462" w:rsidRPr="00AD5765" w14:paraId="7A2ECFD2" w14:textId="77777777" w:rsidTr="00B06D8C">
        <w:tc>
          <w:tcPr>
            <w:tcW w:w="5949" w:type="dxa"/>
          </w:tcPr>
          <w:p w14:paraId="258248B0" w14:textId="500F0F13" w:rsidR="00815462" w:rsidRPr="00AD5765" w:rsidRDefault="007F1C9F" w:rsidP="005E4C70">
            <w:pPr>
              <w:spacing w:line="276" w:lineRule="auto"/>
              <w:rPr>
                <w:rFonts w:ascii="Arial" w:hAnsi="Arial" w:cs="Arial"/>
                <w:sz w:val="22"/>
                <w:szCs w:val="22"/>
              </w:rPr>
            </w:pPr>
            <w:r w:rsidRPr="00AD5765">
              <w:rPr>
                <w:rFonts w:ascii="Arial" w:hAnsi="Arial" w:cs="Arial"/>
                <w:sz w:val="22"/>
                <w:szCs w:val="22"/>
              </w:rPr>
              <w:t>Utilities</w:t>
            </w:r>
          </w:p>
        </w:tc>
        <w:tc>
          <w:tcPr>
            <w:tcW w:w="1559" w:type="dxa"/>
          </w:tcPr>
          <w:p w14:paraId="122B4741" w14:textId="48F0C35E" w:rsidR="00815462" w:rsidRPr="00AD5765" w:rsidRDefault="00EE7277" w:rsidP="005E4C70">
            <w:pPr>
              <w:spacing w:line="276" w:lineRule="auto"/>
              <w:jc w:val="right"/>
              <w:rPr>
                <w:rFonts w:ascii="Arial" w:hAnsi="Arial" w:cs="Arial"/>
                <w:sz w:val="22"/>
                <w:szCs w:val="22"/>
              </w:rPr>
            </w:pPr>
            <w:r w:rsidRPr="00AD5765">
              <w:rPr>
                <w:rFonts w:ascii="Arial" w:hAnsi="Arial" w:cs="Arial"/>
                <w:sz w:val="22"/>
                <w:szCs w:val="22"/>
              </w:rPr>
              <w:t>7,800</w:t>
            </w:r>
          </w:p>
        </w:tc>
        <w:tc>
          <w:tcPr>
            <w:tcW w:w="1508" w:type="dxa"/>
          </w:tcPr>
          <w:p w14:paraId="21594EC0" w14:textId="77777777" w:rsidR="00815462" w:rsidRPr="00AD5765" w:rsidRDefault="00815462" w:rsidP="005E4C70">
            <w:pPr>
              <w:spacing w:line="276" w:lineRule="auto"/>
              <w:jc w:val="right"/>
              <w:rPr>
                <w:rFonts w:ascii="Arial" w:hAnsi="Arial" w:cs="Arial"/>
                <w:sz w:val="22"/>
                <w:szCs w:val="22"/>
              </w:rPr>
            </w:pPr>
          </w:p>
        </w:tc>
      </w:tr>
      <w:tr w:rsidR="00A828DD" w:rsidRPr="00AD5765" w14:paraId="4EDD6FF5" w14:textId="77777777" w:rsidTr="00B06D8C">
        <w:tc>
          <w:tcPr>
            <w:tcW w:w="5949" w:type="dxa"/>
          </w:tcPr>
          <w:p w14:paraId="7F56D3F9" w14:textId="5F5D1ADE" w:rsidR="00A828DD" w:rsidRPr="00AD5765" w:rsidRDefault="00686B2F" w:rsidP="005E4C70">
            <w:pPr>
              <w:spacing w:line="276" w:lineRule="auto"/>
              <w:rPr>
                <w:rFonts w:ascii="Arial" w:hAnsi="Arial" w:cs="Arial"/>
                <w:sz w:val="22"/>
                <w:szCs w:val="22"/>
              </w:rPr>
            </w:pPr>
            <w:r w:rsidRPr="00AD5765">
              <w:rPr>
                <w:rFonts w:ascii="Arial" w:hAnsi="Arial" w:cs="Arial"/>
                <w:sz w:val="22"/>
                <w:szCs w:val="22"/>
              </w:rPr>
              <w:t xml:space="preserve">Prepaid </w:t>
            </w:r>
            <w:r w:rsidR="00A7382C" w:rsidRPr="00AD5765">
              <w:rPr>
                <w:rFonts w:ascii="Arial" w:hAnsi="Arial" w:cs="Arial"/>
                <w:sz w:val="22"/>
                <w:szCs w:val="22"/>
              </w:rPr>
              <w:t>In</w:t>
            </w:r>
            <w:r w:rsidRPr="00AD5765">
              <w:rPr>
                <w:rFonts w:ascii="Arial" w:hAnsi="Arial" w:cs="Arial"/>
                <w:sz w:val="22"/>
                <w:szCs w:val="22"/>
              </w:rPr>
              <w:t>surance</w:t>
            </w:r>
          </w:p>
        </w:tc>
        <w:tc>
          <w:tcPr>
            <w:tcW w:w="1559" w:type="dxa"/>
          </w:tcPr>
          <w:p w14:paraId="410EE839" w14:textId="134FA9E5" w:rsidR="00A828DD" w:rsidRPr="00AD5765" w:rsidRDefault="00EE7277" w:rsidP="005E4C70">
            <w:pPr>
              <w:spacing w:line="276" w:lineRule="auto"/>
              <w:jc w:val="right"/>
              <w:rPr>
                <w:rFonts w:ascii="Arial" w:hAnsi="Arial" w:cs="Arial"/>
                <w:sz w:val="22"/>
                <w:szCs w:val="22"/>
              </w:rPr>
            </w:pPr>
            <w:r w:rsidRPr="00AD5765">
              <w:rPr>
                <w:rFonts w:ascii="Arial" w:hAnsi="Arial" w:cs="Arial"/>
                <w:sz w:val="22"/>
                <w:szCs w:val="22"/>
              </w:rPr>
              <w:t>1,500</w:t>
            </w:r>
          </w:p>
        </w:tc>
        <w:tc>
          <w:tcPr>
            <w:tcW w:w="1508" w:type="dxa"/>
          </w:tcPr>
          <w:p w14:paraId="73EFBAC8" w14:textId="77777777" w:rsidR="00A828DD" w:rsidRPr="00AD5765" w:rsidRDefault="00A828DD" w:rsidP="005E4C70">
            <w:pPr>
              <w:spacing w:line="276" w:lineRule="auto"/>
              <w:jc w:val="right"/>
              <w:rPr>
                <w:rFonts w:ascii="Arial" w:hAnsi="Arial" w:cs="Arial"/>
                <w:sz w:val="22"/>
                <w:szCs w:val="22"/>
              </w:rPr>
            </w:pPr>
          </w:p>
        </w:tc>
      </w:tr>
      <w:tr w:rsidR="007F1C9F" w:rsidRPr="00AD5765" w14:paraId="24C2BBDC" w14:textId="77777777" w:rsidTr="00B06D8C">
        <w:tc>
          <w:tcPr>
            <w:tcW w:w="5949" w:type="dxa"/>
          </w:tcPr>
          <w:p w14:paraId="721B8356" w14:textId="73F1B3B7" w:rsidR="007F1C9F" w:rsidRPr="00AD5765" w:rsidRDefault="00686B2F" w:rsidP="005E4C70">
            <w:pPr>
              <w:spacing w:line="276" w:lineRule="auto"/>
              <w:rPr>
                <w:rFonts w:ascii="Arial" w:hAnsi="Arial" w:cs="Arial"/>
                <w:sz w:val="22"/>
                <w:szCs w:val="22"/>
              </w:rPr>
            </w:pPr>
            <w:r w:rsidRPr="00AD5765">
              <w:rPr>
                <w:rFonts w:ascii="Arial" w:hAnsi="Arial" w:cs="Arial"/>
                <w:sz w:val="22"/>
                <w:szCs w:val="22"/>
              </w:rPr>
              <w:t xml:space="preserve">Wages </w:t>
            </w:r>
          </w:p>
        </w:tc>
        <w:tc>
          <w:tcPr>
            <w:tcW w:w="1559" w:type="dxa"/>
          </w:tcPr>
          <w:p w14:paraId="248A7D5E" w14:textId="3545507D" w:rsidR="007F1C9F" w:rsidRPr="00AD5765" w:rsidRDefault="00EE7277" w:rsidP="005E4C70">
            <w:pPr>
              <w:spacing w:line="276" w:lineRule="auto"/>
              <w:jc w:val="right"/>
              <w:rPr>
                <w:rFonts w:ascii="Arial" w:hAnsi="Arial" w:cs="Arial"/>
                <w:sz w:val="22"/>
                <w:szCs w:val="22"/>
              </w:rPr>
            </w:pPr>
            <w:r w:rsidRPr="00AD5765">
              <w:rPr>
                <w:rFonts w:ascii="Arial" w:hAnsi="Arial" w:cs="Arial"/>
                <w:sz w:val="22"/>
                <w:szCs w:val="22"/>
              </w:rPr>
              <w:t>80,000</w:t>
            </w:r>
          </w:p>
        </w:tc>
        <w:tc>
          <w:tcPr>
            <w:tcW w:w="1508" w:type="dxa"/>
          </w:tcPr>
          <w:p w14:paraId="6FF85430" w14:textId="77777777" w:rsidR="007F1C9F" w:rsidRPr="00AD5765" w:rsidRDefault="007F1C9F" w:rsidP="005E4C70">
            <w:pPr>
              <w:spacing w:line="276" w:lineRule="auto"/>
              <w:jc w:val="right"/>
              <w:rPr>
                <w:rFonts w:ascii="Arial" w:hAnsi="Arial" w:cs="Arial"/>
                <w:sz w:val="22"/>
                <w:szCs w:val="22"/>
              </w:rPr>
            </w:pPr>
          </w:p>
        </w:tc>
      </w:tr>
      <w:tr w:rsidR="007F1C9F" w:rsidRPr="00AD5765" w14:paraId="61266AE9" w14:textId="77777777" w:rsidTr="00B06D8C">
        <w:tc>
          <w:tcPr>
            <w:tcW w:w="5949" w:type="dxa"/>
          </w:tcPr>
          <w:p w14:paraId="05AB4A3B" w14:textId="505979B5" w:rsidR="007F1C9F" w:rsidRPr="00AD5765" w:rsidRDefault="00686B2F" w:rsidP="005E4C70">
            <w:pPr>
              <w:spacing w:line="276" w:lineRule="auto"/>
              <w:rPr>
                <w:rFonts w:ascii="Arial" w:hAnsi="Arial" w:cs="Arial"/>
                <w:sz w:val="22"/>
                <w:szCs w:val="22"/>
              </w:rPr>
            </w:pPr>
            <w:r w:rsidRPr="00AD5765">
              <w:rPr>
                <w:rFonts w:ascii="Arial" w:hAnsi="Arial" w:cs="Arial"/>
                <w:sz w:val="22"/>
                <w:szCs w:val="22"/>
              </w:rPr>
              <w:t>Stock of Supplies</w:t>
            </w:r>
          </w:p>
        </w:tc>
        <w:tc>
          <w:tcPr>
            <w:tcW w:w="1559" w:type="dxa"/>
          </w:tcPr>
          <w:p w14:paraId="174B70F5" w14:textId="4585DF63" w:rsidR="007F1C9F" w:rsidRPr="00AD5765" w:rsidRDefault="00EE7277" w:rsidP="005E4C70">
            <w:pPr>
              <w:spacing w:line="276" w:lineRule="auto"/>
              <w:jc w:val="right"/>
              <w:rPr>
                <w:rFonts w:ascii="Arial" w:hAnsi="Arial" w:cs="Arial"/>
                <w:sz w:val="22"/>
                <w:szCs w:val="22"/>
              </w:rPr>
            </w:pPr>
            <w:r w:rsidRPr="00AD5765">
              <w:rPr>
                <w:rFonts w:ascii="Arial" w:hAnsi="Arial" w:cs="Arial"/>
                <w:sz w:val="22"/>
                <w:szCs w:val="22"/>
              </w:rPr>
              <w:t>45,000</w:t>
            </w:r>
          </w:p>
        </w:tc>
        <w:tc>
          <w:tcPr>
            <w:tcW w:w="1508" w:type="dxa"/>
          </w:tcPr>
          <w:p w14:paraId="44393155" w14:textId="77777777" w:rsidR="007F1C9F" w:rsidRPr="00AD5765" w:rsidRDefault="007F1C9F" w:rsidP="005E4C70">
            <w:pPr>
              <w:spacing w:line="276" w:lineRule="auto"/>
              <w:jc w:val="right"/>
              <w:rPr>
                <w:rFonts w:ascii="Arial" w:hAnsi="Arial" w:cs="Arial"/>
                <w:sz w:val="22"/>
                <w:szCs w:val="22"/>
              </w:rPr>
            </w:pPr>
          </w:p>
        </w:tc>
      </w:tr>
      <w:tr w:rsidR="007F1C9F" w:rsidRPr="00AD5765" w14:paraId="465B45B2" w14:textId="77777777" w:rsidTr="00B06D8C">
        <w:tc>
          <w:tcPr>
            <w:tcW w:w="5949" w:type="dxa"/>
          </w:tcPr>
          <w:p w14:paraId="11B365C6" w14:textId="55AA43A6" w:rsidR="007F1C9F" w:rsidRPr="00AD5765" w:rsidRDefault="00225E17" w:rsidP="005E4C70">
            <w:pPr>
              <w:spacing w:line="276" w:lineRule="auto"/>
              <w:rPr>
                <w:rFonts w:ascii="Arial" w:hAnsi="Arial" w:cs="Arial"/>
                <w:sz w:val="22"/>
                <w:szCs w:val="22"/>
              </w:rPr>
            </w:pPr>
            <w:r>
              <w:rPr>
                <w:rFonts w:ascii="Arial" w:hAnsi="Arial" w:cs="Arial"/>
                <w:sz w:val="22"/>
                <w:szCs w:val="22"/>
              </w:rPr>
              <w:t>Accounts Payable</w:t>
            </w:r>
          </w:p>
        </w:tc>
        <w:tc>
          <w:tcPr>
            <w:tcW w:w="1559" w:type="dxa"/>
          </w:tcPr>
          <w:p w14:paraId="2A5404A5" w14:textId="77777777" w:rsidR="007F1C9F" w:rsidRPr="00AD5765" w:rsidRDefault="007F1C9F" w:rsidP="005E4C70">
            <w:pPr>
              <w:spacing w:line="276" w:lineRule="auto"/>
              <w:jc w:val="right"/>
              <w:rPr>
                <w:rFonts w:ascii="Arial" w:hAnsi="Arial" w:cs="Arial"/>
                <w:sz w:val="22"/>
                <w:szCs w:val="22"/>
              </w:rPr>
            </w:pPr>
          </w:p>
        </w:tc>
        <w:tc>
          <w:tcPr>
            <w:tcW w:w="1508" w:type="dxa"/>
          </w:tcPr>
          <w:p w14:paraId="7442EBC1" w14:textId="36E855A9" w:rsidR="007F1C9F" w:rsidRPr="00AD5765" w:rsidRDefault="00BD42A0" w:rsidP="005E4C70">
            <w:pPr>
              <w:spacing w:line="276" w:lineRule="auto"/>
              <w:jc w:val="right"/>
              <w:rPr>
                <w:rFonts w:ascii="Arial" w:hAnsi="Arial" w:cs="Arial"/>
                <w:sz w:val="22"/>
                <w:szCs w:val="22"/>
              </w:rPr>
            </w:pPr>
            <w:r w:rsidRPr="00AD5765">
              <w:rPr>
                <w:rFonts w:ascii="Arial" w:hAnsi="Arial" w:cs="Arial"/>
                <w:sz w:val="22"/>
                <w:szCs w:val="22"/>
              </w:rPr>
              <w:t>27,000</w:t>
            </w:r>
          </w:p>
        </w:tc>
      </w:tr>
      <w:tr w:rsidR="0031392C" w:rsidRPr="00AD5765" w14:paraId="74B5DCB5" w14:textId="77777777" w:rsidTr="00B06D8C">
        <w:tc>
          <w:tcPr>
            <w:tcW w:w="5949" w:type="dxa"/>
          </w:tcPr>
          <w:p w14:paraId="1CC5CCF2" w14:textId="38075800" w:rsidR="0031392C" w:rsidRPr="00AD5765" w:rsidRDefault="0031392C" w:rsidP="005E4C70">
            <w:pPr>
              <w:spacing w:line="276" w:lineRule="auto"/>
              <w:rPr>
                <w:rFonts w:ascii="Arial" w:hAnsi="Arial" w:cs="Arial"/>
                <w:sz w:val="22"/>
                <w:szCs w:val="22"/>
              </w:rPr>
            </w:pPr>
            <w:r w:rsidRPr="00AD5765">
              <w:rPr>
                <w:rFonts w:ascii="Arial" w:hAnsi="Arial" w:cs="Arial"/>
                <w:sz w:val="22"/>
                <w:szCs w:val="22"/>
              </w:rPr>
              <w:t>Loan – IXG due 2029</w:t>
            </w:r>
          </w:p>
        </w:tc>
        <w:tc>
          <w:tcPr>
            <w:tcW w:w="1559" w:type="dxa"/>
          </w:tcPr>
          <w:p w14:paraId="6B542BE4" w14:textId="77777777" w:rsidR="0031392C" w:rsidRPr="00AD5765" w:rsidRDefault="0031392C" w:rsidP="005E4C70">
            <w:pPr>
              <w:spacing w:line="276" w:lineRule="auto"/>
              <w:jc w:val="right"/>
              <w:rPr>
                <w:rFonts w:ascii="Arial" w:hAnsi="Arial" w:cs="Arial"/>
                <w:sz w:val="22"/>
                <w:szCs w:val="22"/>
              </w:rPr>
            </w:pPr>
          </w:p>
        </w:tc>
        <w:tc>
          <w:tcPr>
            <w:tcW w:w="1508" w:type="dxa"/>
          </w:tcPr>
          <w:p w14:paraId="1724AAB7" w14:textId="5ABF2DF9" w:rsidR="0031392C" w:rsidRPr="00AD5765" w:rsidRDefault="00B74299" w:rsidP="005E4C70">
            <w:pPr>
              <w:spacing w:line="276" w:lineRule="auto"/>
              <w:jc w:val="right"/>
              <w:rPr>
                <w:rFonts w:ascii="Arial" w:hAnsi="Arial" w:cs="Arial"/>
                <w:sz w:val="22"/>
                <w:szCs w:val="22"/>
              </w:rPr>
            </w:pPr>
            <w:r w:rsidRPr="00AD5765">
              <w:rPr>
                <w:rFonts w:ascii="Arial" w:hAnsi="Arial" w:cs="Arial"/>
                <w:sz w:val="22"/>
                <w:szCs w:val="22"/>
              </w:rPr>
              <w:t>4</w:t>
            </w:r>
            <w:r w:rsidR="006750A0" w:rsidRPr="00AD5765">
              <w:rPr>
                <w:rFonts w:ascii="Arial" w:hAnsi="Arial" w:cs="Arial"/>
                <w:sz w:val="22"/>
                <w:szCs w:val="22"/>
              </w:rPr>
              <w:t>0</w:t>
            </w:r>
            <w:r w:rsidR="00BD42A0" w:rsidRPr="00AD5765">
              <w:rPr>
                <w:rFonts w:ascii="Arial" w:hAnsi="Arial" w:cs="Arial"/>
                <w:sz w:val="22"/>
                <w:szCs w:val="22"/>
              </w:rPr>
              <w:t>,000</w:t>
            </w:r>
          </w:p>
        </w:tc>
      </w:tr>
      <w:tr w:rsidR="0031392C" w:rsidRPr="00AD5765" w14:paraId="4B2000E6" w14:textId="77777777" w:rsidTr="00003D4C">
        <w:tc>
          <w:tcPr>
            <w:tcW w:w="5949" w:type="dxa"/>
          </w:tcPr>
          <w:p w14:paraId="1DCAEACB" w14:textId="4546EDF7" w:rsidR="0031392C" w:rsidRPr="00AD5765" w:rsidRDefault="00A7382C" w:rsidP="005E4C70">
            <w:pPr>
              <w:spacing w:line="276" w:lineRule="auto"/>
              <w:rPr>
                <w:rFonts w:ascii="Arial" w:hAnsi="Arial" w:cs="Arial"/>
                <w:sz w:val="22"/>
                <w:szCs w:val="22"/>
              </w:rPr>
            </w:pPr>
            <w:r w:rsidRPr="00AD5765">
              <w:rPr>
                <w:rFonts w:ascii="Arial" w:hAnsi="Arial" w:cs="Arial"/>
                <w:sz w:val="22"/>
                <w:szCs w:val="22"/>
              </w:rPr>
              <w:t>Capital</w:t>
            </w:r>
          </w:p>
        </w:tc>
        <w:tc>
          <w:tcPr>
            <w:tcW w:w="1559" w:type="dxa"/>
            <w:tcBorders>
              <w:bottom w:val="single" w:sz="12" w:space="0" w:color="000000"/>
            </w:tcBorders>
          </w:tcPr>
          <w:p w14:paraId="0C9E2CB0" w14:textId="77777777" w:rsidR="0031392C" w:rsidRPr="00AD5765" w:rsidRDefault="0031392C" w:rsidP="005E4C70">
            <w:pPr>
              <w:spacing w:line="276" w:lineRule="auto"/>
              <w:jc w:val="right"/>
              <w:rPr>
                <w:rFonts w:ascii="Arial" w:hAnsi="Arial" w:cs="Arial"/>
                <w:sz w:val="22"/>
                <w:szCs w:val="22"/>
              </w:rPr>
            </w:pPr>
          </w:p>
        </w:tc>
        <w:tc>
          <w:tcPr>
            <w:tcW w:w="1508" w:type="dxa"/>
            <w:tcBorders>
              <w:bottom w:val="single" w:sz="12" w:space="0" w:color="000000"/>
            </w:tcBorders>
          </w:tcPr>
          <w:p w14:paraId="2B252598" w14:textId="40FBEAA6" w:rsidR="0031392C" w:rsidRPr="00AD5765" w:rsidRDefault="00BE241A" w:rsidP="005E4C70">
            <w:pPr>
              <w:spacing w:line="276" w:lineRule="auto"/>
              <w:jc w:val="right"/>
              <w:rPr>
                <w:rFonts w:ascii="Arial" w:hAnsi="Arial" w:cs="Arial"/>
                <w:sz w:val="22"/>
                <w:szCs w:val="22"/>
              </w:rPr>
            </w:pPr>
            <w:r w:rsidRPr="00AD5765">
              <w:rPr>
                <w:rFonts w:ascii="Arial" w:hAnsi="Arial" w:cs="Arial"/>
                <w:sz w:val="22"/>
                <w:szCs w:val="22"/>
              </w:rPr>
              <w:t>9</w:t>
            </w:r>
            <w:r w:rsidR="00960C62" w:rsidRPr="00AD5765">
              <w:rPr>
                <w:rFonts w:ascii="Arial" w:hAnsi="Arial" w:cs="Arial"/>
                <w:sz w:val="22"/>
                <w:szCs w:val="22"/>
              </w:rPr>
              <w:t>5</w:t>
            </w:r>
            <w:r w:rsidR="006750A0" w:rsidRPr="00AD5765">
              <w:rPr>
                <w:rFonts w:ascii="Arial" w:hAnsi="Arial" w:cs="Arial"/>
                <w:sz w:val="22"/>
                <w:szCs w:val="22"/>
              </w:rPr>
              <w:t>,000</w:t>
            </w:r>
          </w:p>
        </w:tc>
      </w:tr>
      <w:tr w:rsidR="005E4C70" w:rsidRPr="00AD5765" w14:paraId="7D1BB61E" w14:textId="77777777" w:rsidTr="00003D4C">
        <w:tc>
          <w:tcPr>
            <w:tcW w:w="5949" w:type="dxa"/>
          </w:tcPr>
          <w:p w14:paraId="0CE8AA8D" w14:textId="77777777" w:rsidR="005E4C70" w:rsidRPr="00AD5765" w:rsidRDefault="005E4C70" w:rsidP="005E4C70">
            <w:pPr>
              <w:spacing w:line="276" w:lineRule="auto"/>
              <w:rPr>
                <w:rFonts w:ascii="Arial" w:hAnsi="Arial" w:cs="Arial"/>
                <w:sz w:val="22"/>
                <w:szCs w:val="22"/>
              </w:rPr>
            </w:pPr>
          </w:p>
        </w:tc>
        <w:tc>
          <w:tcPr>
            <w:tcW w:w="1559" w:type="dxa"/>
            <w:tcBorders>
              <w:top w:val="single" w:sz="12" w:space="0" w:color="000000"/>
              <w:bottom w:val="single" w:sz="12" w:space="0" w:color="000000"/>
            </w:tcBorders>
          </w:tcPr>
          <w:p w14:paraId="54E39845" w14:textId="7BCBFE4E" w:rsidR="005E4C70" w:rsidRPr="00AD5765" w:rsidRDefault="00EF4EB1" w:rsidP="005E4C70">
            <w:pPr>
              <w:spacing w:line="276" w:lineRule="auto"/>
              <w:jc w:val="right"/>
              <w:rPr>
                <w:rFonts w:ascii="Arial" w:hAnsi="Arial" w:cs="Arial"/>
                <w:sz w:val="22"/>
                <w:szCs w:val="22"/>
              </w:rPr>
            </w:pPr>
            <w:r w:rsidRPr="00AD5765">
              <w:rPr>
                <w:rFonts w:ascii="Arial" w:hAnsi="Arial" w:cs="Arial"/>
                <w:sz w:val="22"/>
                <w:szCs w:val="22"/>
              </w:rPr>
              <w:t>33</w:t>
            </w:r>
            <w:r w:rsidR="00C9486E" w:rsidRPr="00AD5765">
              <w:rPr>
                <w:rFonts w:ascii="Arial" w:hAnsi="Arial" w:cs="Arial"/>
                <w:sz w:val="22"/>
                <w:szCs w:val="22"/>
              </w:rPr>
              <w:t>6</w:t>
            </w:r>
            <w:r w:rsidR="00B25D0D" w:rsidRPr="00AD5765">
              <w:rPr>
                <w:rFonts w:ascii="Arial" w:hAnsi="Arial" w:cs="Arial"/>
                <w:sz w:val="22"/>
                <w:szCs w:val="22"/>
              </w:rPr>
              <w:t>,000</w:t>
            </w:r>
          </w:p>
        </w:tc>
        <w:tc>
          <w:tcPr>
            <w:tcW w:w="1508" w:type="dxa"/>
            <w:tcBorders>
              <w:top w:val="single" w:sz="12" w:space="0" w:color="000000"/>
              <w:bottom w:val="single" w:sz="12" w:space="0" w:color="000000"/>
            </w:tcBorders>
          </w:tcPr>
          <w:p w14:paraId="3A557FFC" w14:textId="61A22119" w:rsidR="005E4C70" w:rsidRPr="00AD5765" w:rsidRDefault="00EF4EB1" w:rsidP="005E4C70">
            <w:pPr>
              <w:spacing w:line="276" w:lineRule="auto"/>
              <w:jc w:val="right"/>
              <w:rPr>
                <w:rFonts w:ascii="Arial" w:hAnsi="Arial" w:cs="Arial"/>
                <w:sz w:val="22"/>
                <w:szCs w:val="22"/>
              </w:rPr>
            </w:pPr>
            <w:r w:rsidRPr="00AD5765">
              <w:rPr>
                <w:rFonts w:ascii="Arial" w:hAnsi="Arial" w:cs="Arial"/>
                <w:sz w:val="22"/>
                <w:szCs w:val="22"/>
              </w:rPr>
              <w:t>33</w:t>
            </w:r>
            <w:r w:rsidR="00003D4C" w:rsidRPr="00AD5765">
              <w:rPr>
                <w:rFonts w:ascii="Arial" w:hAnsi="Arial" w:cs="Arial"/>
                <w:sz w:val="22"/>
                <w:szCs w:val="22"/>
              </w:rPr>
              <w:t>6,000</w:t>
            </w:r>
          </w:p>
        </w:tc>
      </w:tr>
      <w:tr w:rsidR="00225E17" w:rsidRPr="00AD5765" w14:paraId="20CFDD50" w14:textId="77777777" w:rsidTr="00225E17">
        <w:tc>
          <w:tcPr>
            <w:tcW w:w="5949" w:type="dxa"/>
          </w:tcPr>
          <w:p w14:paraId="67E48A9C" w14:textId="77777777" w:rsidR="00225E17" w:rsidRPr="00AD5765" w:rsidRDefault="00225E17" w:rsidP="005E4C70">
            <w:pPr>
              <w:spacing w:line="276" w:lineRule="auto"/>
              <w:rPr>
                <w:rFonts w:ascii="Arial" w:hAnsi="Arial" w:cs="Arial"/>
                <w:sz w:val="22"/>
                <w:szCs w:val="22"/>
              </w:rPr>
            </w:pPr>
          </w:p>
        </w:tc>
        <w:tc>
          <w:tcPr>
            <w:tcW w:w="1559" w:type="dxa"/>
            <w:tcBorders>
              <w:top w:val="single" w:sz="12" w:space="0" w:color="000000"/>
              <w:bottom w:val="single" w:sz="4" w:space="0" w:color="000000"/>
            </w:tcBorders>
          </w:tcPr>
          <w:p w14:paraId="45A67E61"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12" w:space="0" w:color="000000"/>
              <w:bottom w:val="single" w:sz="4" w:space="0" w:color="000000"/>
            </w:tcBorders>
          </w:tcPr>
          <w:p w14:paraId="1F4B24CF" w14:textId="77777777" w:rsidR="00225E17" w:rsidRPr="00AD5765" w:rsidRDefault="00225E17" w:rsidP="005E4C70">
            <w:pPr>
              <w:spacing w:line="276" w:lineRule="auto"/>
              <w:jc w:val="right"/>
              <w:rPr>
                <w:rFonts w:ascii="Arial" w:hAnsi="Arial" w:cs="Arial"/>
                <w:sz w:val="22"/>
                <w:szCs w:val="22"/>
              </w:rPr>
            </w:pPr>
          </w:p>
        </w:tc>
      </w:tr>
      <w:tr w:rsidR="00225E17" w:rsidRPr="00AD5765" w14:paraId="3C83B96B" w14:textId="77777777" w:rsidTr="00225E17">
        <w:tc>
          <w:tcPr>
            <w:tcW w:w="5949" w:type="dxa"/>
          </w:tcPr>
          <w:p w14:paraId="68EEC6DA"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2B4F8279"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244D174D" w14:textId="77777777" w:rsidR="00225E17" w:rsidRPr="00AD5765" w:rsidRDefault="00225E17" w:rsidP="005E4C70">
            <w:pPr>
              <w:spacing w:line="276" w:lineRule="auto"/>
              <w:jc w:val="right"/>
              <w:rPr>
                <w:rFonts w:ascii="Arial" w:hAnsi="Arial" w:cs="Arial"/>
                <w:sz w:val="22"/>
                <w:szCs w:val="22"/>
              </w:rPr>
            </w:pPr>
          </w:p>
        </w:tc>
      </w:tr>
      <w:tr w:rsidR="00225E17" w:rsidRPr="00AD5765" w14:paraId="143E21C0" w14:textId="77777777" w:rsidTr="00225E17">
        <w:tc>
          <w:tcPr>
            <w:tcW w:w="5949" w:type="dxa"/>
          </w:tcPr>
          <w:p w14:paraId="6E6C33F1"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48118A4E"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63F39F96" w14:textId="77777777" w:rsidR="00225E17" w:rsidRPr="00AD5765" w:rsidRDefault="00225E17" w:rsidP="005E4C70">
            <w:pPr>
              <w:spacing w:line="276" w:lineRule="auto"/>
              <w:jc w:val="right"/>
              <w:rPr>
                <w:rFonts w:ascii="Arial" w:hAnsi="Arial" w:cs="Arial"/>
                <w:sz w:val="22"/>
                <w:szCs w:val="22"/>
              </w:rPr>
            </w:pPr>
          </w:p>
        </w:tc>
      </w:tr>
      <w:tr w:rsidR="00225E17" w:rsidRPr="00AD5765" w14:paraId="353E36B1" w14:textId="77777777" w:rsidTr="00225E17">
        <w:tc>
          <w:tcPr>
            <w:tcW w:w="5949" w:type="dxa"/>
          </w:tcPr>
          <w:p w14:paraId="48DD7E62"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74464EB0"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4845B504" w14:textId="77777777" w:rsidR="00225E17" w:rsidRPr="00AD5765" w:rsidRDefault="00225E17" w:rsidP="005E4C70">
            <w:pPr>
              <w:spacing w:line="276" w:lineRule="auto"/>
              <w:jc w:val="right"/>
              <w:rPr>
                <w:rFonts w:ascii="Arial" w:hAnsi="Arial" w:cs="Arial"/>
                <w:sz w:val="22"/>
                <w:szCs w:val="22"/>
              </w:rPr>
            </w:pPr>
          </w:p>
        </w:tc>
      </w:tr>
      <w:tr w:rsidR="00225E17" w:rsidRPr="00AD5765" w14:paraId="765C765B" w14:textId="77777777" w:rsidTr="00225E17">
        <w:tc>
          <w:tcPr>
            <w:tcW w:w="5949" w:type="dxa"/>
          </w:tcPr>
          <w:p w14:paraId="2A2218BD"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791BCF71"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3AF22404" w14:textId="77777777" w:rsidR="00225E17" w:rsidRPr="00AD5765" w:rsidRDefault="00225E17" w:rsidP="005E4C70">
            <w:pPr>
              <w:spacing w:line="276" w:lineRule="auto"/>
              <w:jc w:val="right"/>
              <w:rPr>
                <w:rFonts w:ascii="Arial" w:hAnsi="Arial" w:cs="Arial"/>
                <w:sz w:val="22"/>
                <w:szCs w:val="22"/>
              </w:rPr>
            </w:pPr>
          </w:p>
        </w:tc>
      </w:tr>
      <w:tr w:rsidR="00225E17" w:rsidRPr="00AD5765" w14:paraId="01F0C304" w14:textId="77777777" w:rsidTr="00225E17">
        <w:tc>
          <w:tcPr>
            <w:tcW w:w="5949" w:type="dxa"/>
          </w:tcPr>
          <w:p w14:paraId="392FCE89"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7A133894"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4E6E8BA9" w14:textId="77777777" w:rsidR="00225E17" w:rsidRPr="00AD5765" w:rsidRDefault="00225E17" w:rsidP="005E4C70">
            <w:pPr>
              <w:spacing w:line="276" w:lineRule="auto"/>
              <w:jc w:val="right"/>
              <w:rPr>
                <w:rFonts w:ascii="Arial" w:hAnsi="Arial" w:cs="Arial"/>
                <w:sz w:val="22"/>
                <w:szCs w:val="22"/>
              </w:rPr>
            </w:pPr>
          </w:p>
        </w:tc>
      </w:tr>
      <w:tr w:rsidR="00225E17" w:rsidRPr="00AD5765" w14:paraId="06E9E061" w14:textId="77777777" w:rsidTr="00225E17">
        <w:tc>
          <w:tcPr>
            <w:tcW w:w="5949" w:type="dxa"/>
          </w:tcPr>
          <w:p w14:paraId="330EEC2E"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5E87774A"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0DF83A86" w14:textId="77777777" w:rsidR="00225E17" w:rsidRPr="00AD5765" w:rsidRDefault="00225E17" w:rsidP="005E4C70">
            <w:pPr>
              <w:spacing w:line="276" w:lineRule="auto"/>
              <w:jc w:val="right"/>
              <w:rPr>
                <w:rFonts w:ascii="Arial" w:hAnsi="Arial" w:cs="Arial"/>
                <w:sz w:val="22"/>
                <w:szCs w:val="22"/>
              </w:rPr>
            </w:pPr>
          </w:p>
        </w:tc>
      </w:tr>
      <w:tr w:rsidR="00225E17" w:rsidRPr="00AD5765" w14:paraId="44134F16" w14:textId="77777777" w:rsidTr="00225E17">
        <w:tc>
          <w:tcPr>
            <w:tcW w:w="5949" w:type="dxa"/>
          </w:tcPr>
          <w:p w14:paraId="1B2B54FC"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6867FD6B"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7871E2B6" w14:textId="77777777" w:rsidR="00225E17" w:rsidRPr="00AD5765" w:rsidRDefault="00225E17" w:rsidP="005E4C70">
            <w:pPr>
              <w:spacing w:line="276" w:lineRule="auto"/>
              <w:jc w:val="right"/>
              <w:rPr>
                <w:rFonts w:ascii="Arial" w:hAnsi="Arial" w:cs="Arial"/>
                <w:sz w:val="22"/>
                <w:szCs w:val="22"/>
              </w:rPr>
            </w:pPr>
          </w:p>
        </w:tc>
      </w:tr>
      <w:tr w:rsidR="00225E17" w:rsidRPr="00AD5765" w14:paraId="4546C242" w14:textId="77777777" w:rsidTr="00225E17">
        <w:tc>
          <w:tcPr>
            <w:tcW w:w="5949" w:type="dxa"/>
          </w:tcPr>
          <w:p w14:paraId="71F1C10D"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6287F3AD"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149C2511" w14:textId="77777777" w:rsidR="00225E17" w:rsidRPr="00AD5765" w:rsidRDefault="00225E17" w:rsidP="005E4C70">
            <w:pPr>
              <w:spacing w:line="276" w:lineRule="auto"/>
              <w:jc w:val="right"/>
              <w:rPr>
                <w:rFonts w:ascii="Arial" w:hAnsi="Arial" w:cs="Arial"/>
                <w:sz w:val="22"/>
                <w:szCs w:val="22"/>
              </w:rPr>
            </w:pPr>
          </w:p>
        </w:tc>
      </w:tr>
      <w:tr w:rsidR="00225E17" w:rsidRPr="00AD5765" w14:paraId="5323F109" w14:textId="77777777" w:rsidTr="00225E17">
        <w:tc>
          <w:tcPr>
            <w:tcW w:w="5949" w:type="dxa"/>
          </w:tcPr>
          <w:p w14:paraId="46236BC0" w14:textId="77777777" w:rsidR="00225E17" w:rsidRPr="00AD5765" w:rsidRDefault="00225E17" w:rsidP="005E4C70">
            <w:pPr>
              <w:spacing w:line="276" w:lineRule="auto"/>
              <w:rPr>
                <w:rFonts w:ascii="Arial" w:hAnsi="Arial" w:cs="Arial"/>
                <w:sz w:val="22"/>
                <w:szCs w:val="22"/>
              </w:rPr>
            </w:pPr>
          </w:p>
        </w:tc>
        <w:tc>
          <w:tcPr>
            <w:tcW w:w="1559" w:type="dxa"/>
            <w:tcBorders>
              <w:top w:val="single" w:sz="4" w:space="0" w:color="000000"/>
              <w:bottom w:val="single" w:sz="4" w:space="0" w:color="000000"/>
            </w:tcBorders>
          </w:tcPr>
          <w:p w14:paraId="57E98E9F" w14:textId="77777777" w:rsidR="00225E17" w:rsidRPr="00AD5765" w:rsidRDefault="00225E17" w:rsidP="005E4C70">
            <w:pPr>
              <w:spacing w:line="276" w:lineRule="auto"/>
              <w:jc w:val="right"/>
              <w:rPr>
                <w:rFonts w:ascii="Arial" w:hAnsi="Arial" w:cs="Arial"/>
                <w:sz w:val="22"/>
                <w:szCs w:val="22"/>
              </w:rPr>
            </w:pPr>
          </w:p>
        </w:tc>
        <w:tc>
          <w:tcPr>
            <w:tcW w:w="1508" w:type="dxa"/>
            <w:tcBorders>
              <w:top w:val="single" w:sz="4" w:space="0" w:color="000000"/>
              <w:bottom w:val="single" w:sz="4" w:space="0" w:color="000000"/>
            </w:tcBorders>
          </w:tcPr>
          <w:p w14:paraId="36115CDA" w14:textId="77777777" w:rsidR="00225E17" w:rsidRPr="00AD5765" w:rsidRDefault="00225E17" w:rsidP="005E4C70">
            <w:pPr>
              <w:spacing w:line="276" w:lineRule="auto"/>
              <w:jc w:val="right"/>
              <w:rPr>
                <w:rFonts w:ascii="Arial" w:hAnsi="Arial" w:cs="Arial"/>
                <w:sz w:val="22"/>
                <w:szCs w:val="22"/>
              </w:rPr>
            </w:pPr>
          </w:p>
        </w:tc>
      </w:tr>
    </w:tbl>
    <w:p w14:paraId="757AEF18" w14:textId="77777777" w:rsidR="009503DD" w:rsidRPr="00AD5765" w:rsidRDefault="009503DD" w:rsidP="00FA6E17">
      <w:pPr>
        <w:rPr>
          <w:rFonts w:ascii="Arial" w:hAnsi="Arial" w:cs="Arial"/>
          <w:b/>
          <w:bCs/>
          <w:sz w:val="22"/>
          <w:szCs w:val="22"/>
        </w:rPr>
      </w:pPr>
    </w:p>
    <w:p w14:paraId="63CEA94F" w14:textId="18C535FE" w:rsidR="00F6513F" w:rsidRPr="00AD5765" w:rsidRDefault="00F6513F" w:rsidP="003C1E8C">
      <w:pPr>
        <w:tabs>
          <w:tab w:val="clear" w:pos="720"/>
        </w:tabs>
        <w:spacing w:after="160" w:line="259" w:lineRule="auto"/>
        <w:rPr>
          <w:rFonts w:ascii="Arial" w:hAnsi="Arial" w:cs="Arial"/>
          <w:sz w:val="22"/>
          <w:szCs w:val="22"/>
        </w:rPr>
      </w:pPr>
      <w:r w:rsidRPr="00AD5765">
        <w:rPr>
          <w:rFonts w:ascii="Arial" w:hAnsi="Arial" w:cs="Arial"/>
          <w:sz w:val="22"/>
          <w:szCs w:val="22"/>
        </w:rPr>
        <w:t>The following adjustments are require</w:t>
      </w:r>
      <w:r w:rsidR="00752485">
        <w:rPr>
          <w:rFonts w:ascii="Arial" w:hAnsi="Arial" w:cs="Arial"/>
          <w:sz w:val="22"/>
          <w:szCs w:val="22"/>
        </w:rPr>
        <w:t xml:space="preserve">d </w:t>
      </w:r>
      <w:proofErr w:type="gramStart"/>
      <w:r w:rsidR="00752485">
        <w:rPr>
          <w:rFonts w:ascii="Arial" w:hAnsi="Arial" w:cs="Arial"/>
          <w:sz w:val="22"/>
          <w:szCs w:val="22"/>
        </w:rPr>
        <w:t>at</w:t>
      </w:r>
      <w:proofErr w:type="gramEnd"/>
      <w:r w:rsidR="00752485">
        <w:rPr>
          <w:rFonts w:ascii="Arial" w:hAnsi="Arial" w:cs="Arial"/>
          <w:sz w:val="22"/>
          <w:szCs w:val="22"/>
        </w:rPr>
        <w:t xml:space="preserve"> 30 June 2022:</w:t>
      </w:r>
    </w:p>
    <w:p w14:paraId="3E29001E" w14:textId="05C95BC9" w:rsidR="00B97576" w:rsidRPr="00AD5765" w:rsidRDefault="002D4452" w:rsidP="000946DA">
      <w:pPr>
        <w:pStyle w:val="ListParagraph"/>
        <w:numPr>
          <w:ilvl w:val="0"/>
          <w:numId w:val="19"/>
        </w:numPr>
        <w:tabs>
          <w:tab w:val="clear" w:pos="720"/>
        </w:tabs>
        <w:spacing w:after="160" w:line="259" w:lineRule="auto"/>
        <w:rPr>
          <w:rFonts w:ascii="Arial" w:hAnsi="Arial" w:cs="Arial"/>
          <w:sz w:val="22"/>
          <w:szCs w:val="22"/>
        </w:rPr>
      </w:pPr>
      <w:r w:rsidRPr="00AD5765">
        <w:rPr>
          <w:rFonts w:ascii="Arial" w:hAnsi="Arial" w:cs="Arial"/>
          <w:sz w:val="22"/>
          <w:szCs w:val="22"/>
        </w:rPr>
        <w:t xml:space="preserve">Equipment </w:t>
      </w:r>
      <w:r w:rsidR="00526780" w:rsidRPr="00AD5765">
        <w:rPr>
          <w:rFonts w:ascii="Arial" w:hAnsi="Arial" w:cs="Arial"/>
          <w:sz w:val="22"/>
          <w:szCs w:val="22"/>
        </w:rPr>
        <w:t xml:space="preserve">and </w:t>
      </w:r>
      <w:r w:rsidRPr="00AD5765">
        <w:rPr>
          <w:rFonts w:ascii="Arial" w:hAnsi="Arial" w:cs="Arial"/>
          <w:sz w:val="22"/>
          <w:szCs w:val="22"/>
        </w:rPr>
        <w:t>Furniture w</w:t>
      </w:r>
      <w:r w:rsidR="00C60309" w:rsidRPr="00AD5765">
        <w:rPr>
          <w:rFonts w:ascii="Arial" w:hAnsi="Arial" w:cs="Arial"/>
          <w:sz w:val="22"/>
          <w:szCs w:val="22"/>
        </w:rPr>
        <w:t>as</w:t>
      </w:r>
      <w:r w:rsidRPr="00AD5765">
        <w:rPr>
          <w:rFonts w:ascii="Arial" w:hAnsi="Arial" w:cs="Arial"/>
          <w:sz w:val="22"/>
          <w:szCs w:val="22"/>
        </w:rPr>
        <w:t xml:space="preserve"> </w:t>
      </w:r>
      <w:r w:rsidR="00352FC6" w:rsidRPr="00AD5765">
        <w:rPr>
          <w:rFonts w:ascii="Arial" w:hAnsi="Arial" w:cs="Arial"/>
          <w:sz w:val="22"/>
          <w:szCs w:val="22"/>
        </w:rPr>
        <w:t xml:space="preserve">purchased 31 January 2022. </w:t>
      </w:r>
      <w:r w:rsidR="00C60309" w:rsidRPr="00AD5765">
        <w:rPr>
          <w:rFonts w:ascii="Arial" w:hAnsi="Arial" w:cs="Arial"/>
          <w:sz w:val="22"/>
          <w:szCs w:val="22"/>
        </w:rPr>
        <w:t>The</w:t>
      </w:r>
      <w:r w:rsidR="00352FC6" w:rsidRPr="00AD5765">
        <w:rPr>
          <w:rFonts w:ascii="Arial" w:hAnsi="Arial" w:cs="Arial"/>
          <w:sz w:val="22"/>
          <w:szCs w:val="22"/>
        </w:rPr>
        <w:t xml:space="preserve"> estimated life </w:t>
      </w:r>
      <w:r w:rsidR="00C60309" w:rsidRPr="00AD5765">
        <w:rPr>
          <w:rFonts w:ascii="Arial" w:hAnsi="Arial" w:cs="Arial"/>
          <w:sz w:val="22"/>
          <w:szCs w:val="22"/>
        </w:rPr>
        <w:t>is set at</w:t>
      </w:r>
      <w:r w:rsidR="00352FC6" w:rsidRPr="00AD5765">
        <w:rPr>
          <w:rFonts w:ascii="Arial" w:hAnsi="Arial" w:cs="Arial"/>
          <w:sz w:val="22"/>
          <w:szCs w:val="22"/>
        </w:rPr>
        <w:t xml:space="preserve"> </w:t>
      </w:r>
      <w:r w:rsidR="008D1621" w:rsidRPr="00AD5765">
        <w:rPr>
          <w:rFonts w:ascii="Arial" w:hAnsi="Arial" w:cs="Arial"/>
          <w:sz w:val="22"/>
          <w:szCs w:val="22"/>
        </w:rPr>
        <w:t>eight</w:t>
      </w:r>
      <w:r w:rsidR="00352FC6" w:rsidRPr="00AD5765">
        <w:rPr>
          <w:rFonts w:ascii="Arial" w:hAnsi="Arial" w:cs="Arial"/>
          <w:sz w:val="22"/>
          <w:szCs w:val="22"/>
        </w:rPr>
        <w:t xml:space="preserve"> years and </w:t>
      </w:r>
      <w:r w:rsidR="00C60309" w:rsidRPr="00AD5765">
        <w:rPr>
          <w:rFonts w:ascii="Arial" w:hAnsi="Arial" w:cs="Arial"/>
          <w:sz w:val="22"/>
          <w:szCs w:val="22"/>
        </w:rPr>
        <w:t xml:space="preserve">the </w:t>
      </w:r>
      <w:r w:rsidR="00352FC6" w:rsidRPr="00AD5765">
        <w:rPr>
          <w:rFonts w:ascii="Arial" w:hAnsi="Arial" w:cs="Arial"/>
          <w:sz w:val="22"/>
          <w:szCs w:val="22"/>
        </w:rPr>
        <w:t xml:space="preserve">residual value </w:t>
      </w:r>
      <w:r w:rsidR="00C60309" w:rsidRPr="00AD5765">
        <w:rPr>
          <w:rFonts w:ascii="Arial" w:hAnsi="Arial" w:cs="Arial"/>
          <w:sz w:val="22"/>
          <w:szCs w:val="22"/>
        </w:rPr>
        <w:t>is</w:t>
      </w:r>
      <w:r w:rsidR="00352FC6" w:rsidRPr="00AD5765">
        <w:rPr>
          <w:rFonts w:ascii="Arial" w:hAnsi="Arial" w:cs="Arial"/>
          <w:sz w:val="22"/>
          <w:szCs w:val="22"/>
        </w:rPr>
        <w:t xml:space="preserve"> $</w:t>
      </w:r>
      <w:r w:rsidR="00D77913" w:rsidRPr="00AD5765">
        <w:rPr>
          <w:rFonts w:ascii="Arial" w:hAnsi="Arial" w:cs="Arial"/>
          <w:sz w:val="22"/>
          <w:szCs w:val="22"/>
        </w:rPr>
        <w:t>5,000. Depreciate the asset</w:t>
      </w:r>
      <w:r w:rsidR="00752485">
        <w:rPr>
          <w:rFonts w:ascii="Arial" w:hAnsi="Arial" w:cs="Arial"/>
          <w:sz w:val="22"/>
          <w:szCs w:val="22"/>
        </w:rPr>
        <w:t xml:space="preserve"> using the straight-line method. </w:t>
      </w:r>
      <w:r w:rsidR="00D77913" w:rsidRPr="00AD5765">
        <w:rPr>
          <w:rFonts w:ascii="Arial" w:hAnsi="Arial" w:cs="Arial"/>
          <w:sz w:val="22"/>
          <w:szCs w:val="22"/>
        </w:rPr>
        <w:t>Round to the nearest dollar.</w:t>
      </w:r>
    </w:p>
    <w:p w14:paraId="2840BA6A" w14:textId="3694FAE5" w:rsidR="00F637CB" w:rsidRPr="00AD5765" w:rsidRDefault="00C74B2A" w:rsidP="000946DA">
      <w:pPr>
        <w:pStyle w:val="ListParagraph"/>
        <w:numPr>
          <w:ilvl w:val="0"/>
          <w:numId w:val="19"/>
        </w:numPr>
        <w:tabs>
          <w:tab w:val="clear" w:pos="720"/>
        </w:tabs>
        <w:spacing w:after="160" w:line="259" w:lineRule="auto"/>
        <w:rPr>
          <w:rFonts w:ascii="Arial" w:hAnsi="Arial" w:cs="Arial"/>
          <w:sz w:val="22"/>
          <w:szCs w:val="22"/>
        </w:rPr>
      </w:pPr>
      <w:r w:rsidRPr="00AD5765">
        <w:rPr>
          <w:rFonts w:ascii="Arial" w:hAnsi="Arial" w:cs="Arial"/>
          <w:sz w:val="22"/>
          <w:szCs w:val="22"/>
        </w:rPr>
        <w:t>Advertising was p</w:t>
      </w:r>
      <w:r w:rsidR="00301490">
        <w:rPr>
          <w:rFonts w:ascii="Arial" w:hAnsi="Arial" w:cs="Arial"/>
          <w:sz w:val="22"/>
          <w:szCs w:val="22"/>
        </w:rPr>
        <w:t>aid on</w:t>
      </w:r>
      <w:r w:rsidRPr="00AD5765">
        <w:rPr>
          <w:rFonts w:ascii="Arial" w:hAnsi="Arial" w:cs="Arial"/>
          <w:sz w:val="22"/>
          <w:szCs w:val="22"/>
        </w:rPr>
        <w:t xml:space="preserve"> 1 Novem</w:t>
      </w:r>
      <w:r w:rsidR="008D1621" w:rsidRPr="00AD5765">
        <w:rPr>
          <w:rFonts w:ascii="Arial" w:hAnsi="Arial" w:cs="Arial"/>
          <w:sz w:val="22"/>
          <w:szCs w:val="22"/>
        </w:rPr>
        <w:t>ber 2021 for</w:t>
      </w:r>
      <w:r w:rsidR="007E23BE" w:rsidRPr="00AD5765">
        <w:rPr>
          <w:rFonts w:ascii="Arial" w:hAnsi="Arial" w:cs="Arial"/>
          <w:sz w:val="22"/>
          <w:szCs w:val="22"/>
        </w:rPr>
        <w:t xml:space="preserve"> </w:t>
      </w:r>
      <w:r w:rsidR="00B54955" w:rsidRPr="00AD5765">
        <w:rPr>
          <w:rFonts w:ascii="Arial" w:hAnsi="Arial" w:cs="Arial"/>
          <w:sz w:val="22"/>
          <w:szCs w:val="22"/>
        </w:rPr>
        <w:t>1</w:t>
      </w:r>
      <w:r w:rsidR="00225E17">
        <w:rPr>
          <w:rFonts w:ascii="Arial" w:hAnsi="Arial" w:cs="Arial"/>
          <w:sz w:val="22"/>
          <w:szCs w:val="22"/>
        </w:rPr>
        <w:t>2</w:t>
      </w:r>
      <w:r w:rsidR="008D1621" w:rsidRPr="00AD5765">
        <w:rPr>
          <w:rFonts w:ascii="Arial" w:hAnsi="Arial" w:cs="Arial"/>
          <w:sz w:val="22"/>
          <w:szCs w:val="22"/>
        </w:rPr>
        <w:t xml:space="preserve"> months.</w:t>
      </w:r>
    </w:p>
    <w:p w14:paraId="376F4EB4" w14:textId="576117D5" w:rsidR="00B07C62" w:rsidRPr="00AD5765" w:rsidRDefault="006C770F" w:rsidP="000946DA">
      <w:pPr>
        <w:pStyle w:val="ListParagraph"/>
        <w:numPr>
          <w:ilvl w:val="0"/>
          <w:numId w:val="19"/>
        </w:numPr>
        <w:tabs>
          <w:tab w:val="clear" w:pos="720"/>
        </w:tabs>
        <w:spacing w:after="160" w:line="259" w:lineRule="auto"/>
        <w:rPr>
          <w:rFonts w:ascii="Arial" w:hAnsi="Arial" w:cs="Arial"/>
          <w:sz w:val="22"/>
          <w:szCs w:val="22"/>
        </w:rPr>
      </w:pPr>
      <w:r w:rsidRPr="00AD5765">
        <w:rPr>
          <w:rFonts w:ascii="Arial" w:hAnsi="Arial" w:cs="Arial"/>
          <w:sz w:val="22"/>
          <w:szCs w:val="22"/>
        </w:rPr>
        <w:t>I</w:t>
      </w:r>
      <w:r w:rsidR="00134A2F" w:rsidRPr="00AD5765">
        <w:rPr>
          <w:rFonts w:ascii="Arial" w:hAnsi="Arial" w:cs="Arial"/>
          <w:sz w:val="22"/>
          <w:szCs w:val="22"/>
        </w:rPr>
        <w:t>nsurance</w:t>
      </w:r>
      <w:r w:rsidRPr="00AD5765">
        <w:rPr>
          <w:rFonts w:ascii="Arial" w:hAnsi="Arial" w:cs="Arial"/>
          <w:sz w:val="22"/>
          <w:szCs w:val="22"/>
        </w:rPr>
        <w:t xml:space="preserve"> paid in adva</w:t>
      </w:r>
      <w:r w:rsidR="000E537C" w:rsidRPr="00AD5765">
        <w:rPr>
          <w:rFonts w:ascii="Arial" w:hAnsi="Arial" w:cs="Arial"/>
          <w:sz w:val="22"/>
          <w:szCs w:val="22"/>
        </w:rPr>
        <w:t xml:space="preserve">nce on 30 June 2022 was </w:t>
      </w:r>
      <w:r w:rsidR="00D3595E" w:rsidRPr="00AD5765">
        <w:rPr>
          <w:rFonts w:ascii="Arial" w:hAnsi="Arial" w:cs="Arial"/>
          <w:sz w:val="22"/>
          <w:szCs w:val="22"/>
        </w:rPr>
        <w:t>$700</w:t>
      </w:r>
      <w:r w:rsidR="00E73159" w:rsidRPr="00AD5765">
        <w:rPr>
          <w:rFonts w:ascii="Arial" w:hAnsi="Arial" w:cs="Arial"/>
          <w:sz w:val="22"/>
          <w:szCs w:val="22"/>
        </w:rPr>
        <w:t>.</w:t>
      </w:r>
    </w:p>
    <w:p w14:paraId="2BAF9404" w14:textId="4F9FB1D4" w:rsidR="00D3595E" w:rsidRPr="00AD5765" w:rsidRDefault="00D3595E" w:rsidP="000946DA">
      <w:pPr>
        <w:pStyle w:val="ListParagraph"/>
        <w:numPr>
          <w:ilvl w:val="0"/>
          <w:numId w:val="19"/>
        </w:numPr>
        <w:tabs>
          <w:tab w:val="clear" w:pos="720"/>
        </w:tabs>
        <w:spacing w:after="160" w:line="259" w:lineRule="auto"/>
        <w:rPr>
          <w:rFonts w:ascii="Arial" w:hAnsi="Arial" w:cs="Arial"/>
          <w:sz w:val="22"/>
          <w:szCs w:val="22"/>
        </w:rPr>
      </w:pPr>
      <w:r w:rsidRPr="00AD5765">
        <w:rPr>
          <w:rFonts w:ascii="Arial" w:hAnsi="Arial" w:cs="Arial"/>
          <w:sz w:val="22"/>
          <w:szCs w:val="22"/>
        </w:rPr>
        <w:t xml:space="preserve">Wages incurred </w:t>
      </w:r>
      <w:r w:rsidR="00225E17">
        <w:rPr>
          <w:rFonts w:ascii="Arial" w:hAnsi="Arial" w:cs="Arial"/>
          <w:sz w:val="22"/>
          <w:szCs w:val="22"/>
        </w:rPr>
        <w:t xml:space="preserve">for the 2022 financial year </w:t>
      </w:r>
      <w:r w:rsidR="00E73159" w:rsidRPr="00AD5765">
        <w:rPr>
          <w:rFonts w:ascii="Arial" w:hAnsi="Arial" w:cs="Arial"/>
          <w:sz w:val="22"/>
          <w:szCs w:val="22"/>
        </w:rPr>
        <w:t>was $</w:t>
      </w:r>
      <w:r w:rsidRPr="00AD5765">
        <w:rPr>
          <w:rFonts w:ascii="Arial" w:hAnsi="Arial" w:cs="Arial"/>
          <w:sz w:val="22"/>
          <w:szCs w:val="22"/>
        </w:rPr>
        <w:t>145,000</w:t>
      </w:r>
      <w:r w:rsidR="00225E17">
        <w:rPr>
          <w:rFonts w:ascii="Arial" w:hAnsi="Arial" w:cs="Arial"/>
          <w:sz w:val="22"/>
          <w:szCs w:val="22"/>
        </w:rPr>
        <w:t xml:space="preserve"> </w:t>
      </w:r>
    </w:p>
    <w:p w14:paraId="5B1FABFF" w14:textId="6DB24717" w:rsidR="00D3595E" w:rsidRDefault="00417532" w:rsidP="000946DA">
      <w:pPr>
        <w:pStyle w:val="ListParagraph"/>
        <w:numPr>
          <w:ilvl w:val="0"/>
          <w:numId w:val="19"/>
        </w:numPr>
        <w:tabs>
          <w:tab w:val="clear" w:pos="720"/>
        </w:tabs>
        <w:spacing w:after="160" w:line="259" w:lineRule="auto"/>
        <w:rPr>
          <w:rFonts w:ascii="Arial" w:hAnsi="Arial" w:cs="Arial"/>
          <w:sz w:val="22"/>
          <w:szCs w:val="22"/>
        </w:rPr>
      </w:pPr>
      <w:r w:rsidRPr="00AD5765">
        <w:rPr>
          <w:rFonts w:ascii="Arial" w:hAnsi="Arial" w:cs="Arial"/>
          <w:sz w:val="22"/>
          <w:szCs w:val="22"/>
        </w:rPr>
        <w:t xml:space="preserve">Stock of supplies </w:t>
      </w:r>
      <w:r w:rsidR="002B170F" w:rsidRPr="00AD5765">
        <w:rPr>
          <w:rFonts w:ascii="Arial" w:hAnsi="Arial" w:cs="Arial"/>
          <w:sz w:val="22"/>
          <w:szCs w:val="22"/>
        </w:rPr>
        <w:t>unused on 30 Ju</w:t>
      </w:r>
      <w:r w:rsidR="00175578" w:rsidRPr="00AD5765">
        <w:rPr>
          <w:rFonts w:ascii="Arial" w:hAnsi="Arial" w:cs="Arial"/>
          <w:sz w:val="22"/>
          <w:szCs w:val="22"/>
        </w:rPr>
        <w:t xml:space="preserve">ne 2022 was </w:t>
      </w:r>
      <w:r w:rsidRPr="00AD5765">
        <w:rPr>
          <w:rFonts w:ascii="Arial" w:hAnsi="Arial" w:cs="Arial"/>
          <w:sz w:val="22"/>
          <w:szCs w:val="22"/>
        </w:rPr>
        <w:t>$9,000</w:t>
      </w:r>
      <w:r w:rsidR="00E73159" w:rsidRPr="00AD5765">
        <w:rPr>
          <w:rFonts w:ascii="Arial" w:hAnsi="Arial" w:cs="Arial"/>
          <w:sz w:val="22"/>
          <w:szCs w:val="22"/>
        </w:rPr>
        <w:t>.</w:t>
      </w:r>
    </w:p>
    <w:p w14:paraId="0E36003F" w14:textId="77777777" w:rsidR="00F10459" w:rsidRDefault="00F10459" w:rsidP="00F10459">
      <w:pPr>
        <w:tabs>
          <w:tab w:val="clear" w:pos="720"/>
        </w:tabs>
        <w:spacing w:after="160" w:line="259" w:lineRule="auto"/>
        <w:rPr>
          <w:rFonts w:ascii="Arial" w:hAnsi="Arial" w:cs="Arial"/>
          <w:sz w:val="22"/>
          <w:szCs w:val="22"/>
        </w:rPr>
      </w:pPr>
    </w:p>
    <w:p w14:paraId="2426063D" w14:textId="77777777" w:rsidR="003B41AF" w:rsidRPr="00225E17" w:rsidRDefault="003B41AF" w:rsidP="00225E17">
      <w:pPr>
        <w:tabs>
          <w:tab w:val="clear" w:pos="720"/>
        </w:tabs>
        <w:spacing w:after="160" w:line="259" w:lineRule="auto"/>
        <w:rPr>
          <w:rFonts w:ascii="Arial" w:hAnsi="Arial" w:cs="Arial"/>
          <w:sz w:val="22"/>
          <w:szCs w:val="22"/>
        </w:rPr>
      </w:pPr>
    </w:p>
    <w:p w14:paraId="3CF73A01" w14:textId="50A7F6DD" w:rsidR="007D0A67" w:rsidRPr="00AD5765" w:rsidRDefault="007D0A67">
      <w:pPr>
        <w:tabs>
          <w:tab w:val="clear" w:pos="720"/>
        </w:tabs>
        <w:spacing w:after="160" w:line="259" w:lineRule="auto"/>
        <w:rPr>
          <w:rFonts w:ascii="Arial" w:hAnsi="Arial" w:cs="Arial"/>
          <w:sz w:val="22"/>
          <w:szCs w:val="22"/>
        </w:rPr>
      </w:pPr>
      <w:r w:rsidRPr="00AD5765">
        <w:rPr>
          <w:rFonts w:ascii="Arial" w:hAnsi="Arial" w:cs="Arial"/>
          <w:sz w:val="22"/>
          <w:szCs w:val="22"/>
        </w:rPr>
        <w:br w:type="page"/>
      </w:r>
    </w:p>
    <w:p w14:paraId="3A086CD3" w14:textId="4DBC5684" w:rsidR="003A062D" w:rsidRPr="00AD5765" w:rsidRDefault="003A062D" w:rsidP="000946DA">
      <w:pPr>
        <w:pStyle w:val="ListParagraph"/>
        <w:numPr>
          <w:ilvl w:val="0"/>
          <w:numId w:val="20"/>
        </w:numPr>
        <w:tabs>
          <w:tab w:val="clear" w:pos="720"/>
        </w:tabs>
        <w:spacing w:after="160" w:line="259" w:lineRule="auto"/>
        <w:rPr>
          <w:rFonts w:ascii="Arial" w:hAnsi="Arial" w:cs="Arial"/>
          <w:sz w:val="22"/>
          <w:szCs w:val="22"/>
        </w:rPr>
      </w:pPr>
      <w:r w:rsidRPr="00AD5765">
        <w:rPr>
          <w:rFonts w:ascii="Arial" w:hAnsi="Arial" w:cs="Arial"/>
          <w:sz w:val="22"/>
          <w:szCs w:val="22"/>
        </w:rPr>
        <w:lastRenderedPageBreak/>
        <w:t>Calculate the profit or loss for</w:t>
      </w:r>
      <w:r w:rsidR="00751F2E" w:rsidRPr="00AD5765">
        <w:rPr>
          <w:rFonts w:ascii="Arial" w:hAnsi="Arial" w:cs="Arial"/>
          <w:sz w:val="22"/>
          <w:szCs w:val="22"/>
        </w:rPr>
        <w:t xml:space="preserve"> the period.</w:t>
      </w:r>
      <w:r w:rsidR="00751F2E" w:rsidRPr="00AD5765">
        <w:rPr>
          <w:rFonts w:ascii="Arial" w:hAnsi="Arial" w:cs="Arial"/>
          <w:sz w:val="22"/>
          <w:szCs w:val="22"/>
        </w:rPr>
        <w:tab/>
      </w:r>
      <w:r w:rsidR="00751F2E" w:rsidRPr="00AD5765">
        <w:rPr>
          <w:rFonts w:ascii="Arial" w:hAnsi="Arial" w:cs="Arial"/>
          <w:sz w:val="22"/>
          <w:szCs w:val="22"/>
        </w:rPr>
        <w:tab/>
      </w:r>
      <w:r w:rsidR="00751F2E" w:rsidRPr="00AD5765">
        <w:rPr>
          <w:rFonts w:ascii="Arial" w:hAnsi="Arial" w:cs="Arial"/>
          <w:sz w:val="22"/>
          <w:szCs w:val="22"/>
        </w:rPr>
        <w:tab/>
      </w:r>
      <w:r w:rsidR="00751F2E" w:rsidRPr="00AD5765">
        <w:rPr>
          <w:rFonts w:ascii="Arial" w:hAnsi="Arial" w:cs="Arial"/>
          <w:sz w:val="22"/>
          <w:szCs w:val="22"/>
        </w:rPr>
        <w:tab/>
      </w:r>
      <w:r w:rsidR="00135F85">
        <w:rPr>
          <w:rFonts w:ascii="Arial" w:hAnsi="Arial" w:cs="Arial"/>
          <w:sz w:val="22"/>
          <w:szCs w:val="22"/>
        </w:rPr>
        <w:t xml:space="preserve">           </w:t>
      </w:r>
      <w:r w:rsidR="00751F2E" w:rsidRPr="00AD5765">
        <w:rPr>
          <w:rFonts w:ascii="Arial" w:hAnsi="Arial" w:cs="Arial"/>
          <w:sz w:val="22"/>
          <w:szCs w:val="22"/>
        </w:rPr>
        <w:tab/>
        <w:t>(</w:t>
      </w:r>
      <w:r w:rsidR="00E36984" w:rsidRPr="00AD5765">
        <w:rPr>
          <w:rFonts w:ascii="Arial" w:hAnsi="Arial" w:cs="Arial"/>
          <w:sz w:val="22"/>
          <w:szCs w:val="22"/>
        </w:rPr>
        <w:t>1</w:t>
      </w:r>
      <w:r w:rsidR="000C4753">
        <w:rPr>
          <w:rFonts w:ascii="Arial" w:hAnsi="Arial" w:cs="Arial"/>
          <w:sz w:val="22"/>
          <w:szCs w:val="22"/>
        </w:rPr>
        <w:t>4</w:t>
      </w:r>
      <w:r w:rsidR="00E36984" w:rsidRPr="00AD5765">
        <w:rPr>
          <w:rFonts w:ascii="Arial" w:hAnsi="Arial" w:cs="Arial"/>
          <w:sz w:val="22"/>
          <w:szCs w:val="22"/>
        </w:rPr>
        <w:t xml:space="preserve"> </w:t>
      </w:r>
      <w:r w:rsidR="00751F2E" w:rsidRPr="00AD5765">
        <w:rPr>
          <w:rFonts w:ascii="Arial" w:hAnsi="Arial" w:cs="Arial"/>
          <w:sz w:val="22"/>
          <w:szCs w:val="22"/>
        </w:rPr>
        <w:t>marks)</w:t>
      </w:r>
    </w:p>
    <w:p w14:paraId="6846345C" w14:textId="28C4540C" w:rsidR="00751F2E" w:rsidRPr="00AD5765" w:rsidRDefault="005C1745" w:rsidP="005C1745">
      <w:pPr>
        <w:tabs>
          <w:tab w:val="clear" w:pos="720"/>
        </w:tabs>
        <w:spacing w:after="160" w:line="259" w:lineRule="auto"/>
        <w:ind w:left="360"/>
        <w:rPr>
          <w:rFonts w:ascii="Arial" w:hAnsi="Arial" w:cs="Arial"/>
          <w:sz w:val="22"/>
          <w:szCs w:val="22"/>
        </w:rPr>
      </w:pPr>
      <w:r>
        <w:rPr>
          <w:rFonts w:ascii="Arial" w:hAnsi="Arial" w:cs="Arial"/>
          <w:sz w:val="22"/>
          <w:szCs w:val="22"/>
        </w:rPr>
        <w:t>Workings:</w:t>
      </w:r>
    </w:p>
    <w:p w14:paraId="4448804D" w14:textId="32B3FE20" w:rsidR="00751F2E" w:rsidRPr="00AD5765" w:rsidRDefault="00751F2E" w:rsidP="00751F2E">
      <w:pPr>
        <w:tabs>
          <w:tab w:val="clear" w:pos="720"/>
        </w:tabs>
        <w:spacing w:after="160" w:line="259" w:lineRule="auto"/>
        <w:rPr>
          <w:rFonts w:ascii="Arial" w:hAnsi="Arial" w:cs="Arial"/>
          <w:sz w:val="22"/>
          <w:szCs w:val="22"/>
        </w:rPr>
      </w:pPr>
    </w:p>
    <w:p w14:paraId="360F49C3" w14:textId="77777777" w:rsidR="00751F2E" w:rsidRPr="00AD5765" w:rsidRDefault="00751F2E" w:rsidP="00751F2E">
      <w:pPr>
        <w:tabs>
          <w:tab w:val="clear" w:pos="720"/>
        </w:tabs>
        <w:spacing w:after="160" w:line="259" w:lineRule="auto"/>
        <w:rPr>
          <w:rFonts w:ascii="Arial" w:hAnsi="Arial" w:cs="Arial"/>
          <w:sz w:val="22"/>
          <w:szCs w:val="22"/>
        </w:rPr>
      </w:pPr>
    </w:p>
    <w:p w14:paraId="65E78F16" w14:textId="77777777" w:rsidR="00751F2E" w:rsidRPr="00AD5765" w:rsidRDefault="00751F2E" w:rsidP="00751F2E">
      <w:pPr>
        <w:tabs>
          <w:tab w:val="clear" w:pos="720"/>
        </w:tabs>
        <w:spacing w:after="160" w:line="259" w:lineRule="auto"/>
        <w:rPr>
          <w:rFonts w:ascii="Arial" w:hAnsi="Arial" w:cs="Arial"/>
          <w:sz w:val="22"/>
          <w:szCs w:val="22"/>
        </w:rPr>
      </w:pPr>
    </w:p>
    <w:p w14:paraId="7F0CC7FC" w14:textId="77777777" w:rsidR="00751F2E" w:rsidRPr="00AD5765" w:rsidRDefault="00751F2E" w:rsidP="00751F2E">
      <w:pPr>
        <w:tabs>
          <w:tab w:val="clear" w:pos="720"/>
        </w:tabs>
        <w:spacing w:after="160" w:line="259" w:lineRule="auto"/>
        <w:rPr>
          <w:rFonts w:ascii="Arial" w:hAnsi="Arial" w:cs="Arial"/>
          <w:sz w:val="22"/>
          <w:szCs w:val="22"/>
        </w:rPr>
      </w:pPr>
    </w:p>
    <w:p w14:paraId="2F4EA430" w14:textId="77777777" w:rsidR="00751F2E" w:rsidRPr="00AD5765" w:rsidRDefault="00751F2E" w:rsidP="00751F2E">
      <w:pPr>
        <w:tabs>
          <w:tab w:val="clear" w:pos="720"/>
        </w:tabs>
        <w:spacing w:after="160" w:line="259" w:lineRule="auto"/>
        <w:rPr>
          <w:rFonts w:ascii="Arial" w:hAnsi="Arial" w:cs="Arial"/>
          <w:sz w:val="22"/>
          <w:szCs w:val="22"/>
        </w:rPr>
      </w:pPr>
    </w:p>
    <w:p w14:paraId="77957DD6" w14:textId="77777777" w:rsidR="00751F2E" w:rsidRPr="00AD5765" w:rsidRDefault="00751F2E" w:rsidP="00751F2E">
      <w:pPr>
        <w:tabs>
          <w:tab w:val="clear" w:pos="720"/>
        </w:tabs>
        <w:spacing w:after="160" w:line="259" w:lineRule="auto"/>
        <w:rPr>
          <w:rFonts w:ascii="Arial" w:hAnsi="Arial" w:cs="Arial"/>
          <w:sz w:val="22"/>
          <w:szCs w:val="22"/>
        </w:rPr>
      </w:pPr>
    </w:p>
    <w:p w14:paraId="2FF22556" w14:textId="77777777" w:rsidR="00751F2E" w:rsidRPr="00AD5765" w:rsidRDefault="00751F2E" w:rsidP="00751F2E">
      <w:pPr>
        <w:tabs>
          <w:tab w:val="clear" w:pos="720"/>
        </w:tabs>
        <w:spacing w:after="160" w:line="259" w:lineRule="auto"/>
        <w:rPr>
          <w:rFonts w:ascii="Arial" w:hAnsi="Arial" w:cs="Arial"/>
          <w:sz w:val="22"/>
          <w:szCs w:val="22"/>
        </w:rPr>
      </w:pPr>
    </w:p>
    <w:p w14:paraId="4683BFDE" w14:textId="77777777" w:rsidR="00751F2E" w:rsidRPr="00AD5765" w:rsidRDefault="00751F2E" w:rsidP="00751F2E">
      <w:pPr>
        <w:tabs>
          <w:tab w:val="clear" w:pos="720"/>
        </w:tabs>
        <w:spacing w:after="160" w:line="259" w:lineRule="auto"/>
        <w:rPr>
          <w:rFonts w:ascii="Arial" w:hAnsi="Arial" w:cs="Arial"/>
          <w:sz w:val="22"/>
          <w:szCs w:val="22"/>
        </w:rPr>
      </w:pPr>
    </w:p>
    <w:p w14:paraId="04A68B46" w14:textId="77777777" w:rsidR="004C2BCB" w:rsidRPr="00AD5765" w:rsidRDefault="004C2BCB" w:rsidP="00751F2E">
      <w:pPr>
        <w:tabs>
          <w:tab w:val="clear" w:pos="720"/>
        </w:tabs>
        <w:spacing w:after="160" w:line="259" w:lineRule="auto"/>
        <w:rPr>
          <w:rFonts w:ascii="Arial" w:hAnsi="Arial" w:cs="Arial"/>
          <w:sz w:val="22"/>
          <w:szCs w:val="22"/>
        </w:rPr>
      </w:pPr>
    </w:p>
    <w:p w14:paraId="3485A44C" w14:textId="77777777" w:rsidR="004C2BCB" w:rsidRPr="00AD5765" w:rsidRDefault="004C2BCB" w:rsidP="00751F2E">
      <w:pPr>
        <w:tabs>
          <w:tab w:val="clear" w:pos="720"/>
        </w:tabs>
        <w:spacing w:after="160" w:line="259" w:lineRule="auto"/>
        <w:rPr>
          <w:rFonts w:ascii="Arial" w:hAnsi="Arial" w:cs="Arial"/>
          <w:sz w:val="22"/>
          <w:szCs w:val="22"/>
        </w:rPr>
      </w:pPr>
    </w:p>
    <w:p w14:paraId="4FAE326E" w14:textId="77777777" w:rsidR="004C2BCB" w:rsidRPr="00AD5765" w:rsidRDefault="004C2BCB" w:rsidP="00751F2E">
      <w:pPr>
        <w:tabs>
          <w:tab w:val="clear" w:pos="720"/>
        </w:tabs>
        <w:spacing w:after="160" w:line="259" w:lineRule="auto"/>
        <w:rPr>
          <w:rFonts w:ascii="Arial" w:hAnsi="Arial" w:cs="Arial"/>
          <w:sz w:val="22"/>
          <w:szCs w:val="22"/>
        </w:rPr>
      </w:pPr>
    </w:p>
    <w:p w14:paraId="4A03976B" w14:textId="77777777" w:rsidR="004C2BCB" w:rsidRPr="00AD5765" w:rsidRDefault="004C2BCB" w:rsidP="00751F2E">
      <w:pPr>
        <w:tabs>
          <w:tab w:val="clear" w:pos="720"/>
        </w:tabs>
        <w:spacing w:after="160" w:line="259" w:lineRule="auto"/>
        <w:rPr>
          <w:rFonts w:ascii="Arial" w:hAnsi="Arial" w:cs="Arial"/>
          <w:sz w:val="22"/>
          <w:szCs w:val="22"/>
        </w:rPr>
      </w:pPr>
    </w:p>
    <w:p w14:paraId="2A2884AC" w14:textId="77777777" w:rsidR="004C2BCB" w:rsidRPr="00AD5765" w:rsidRDefault="004C2BCB" w:rsidP="00751F2E">
      <w:pPr>
        <w:tabs>
          <w:tab w:val="clear" w:pos="720"/>
        </w:tabs>
        <w:spacing w:after="160" w:line="259" w:lineRule="auto"/>
        <w:rPr>
          <w:rFonts w:ascii="Arial" w:hAnsi="Arial" w:cs="Arial"/>
          <w:sz w:val="22"/>
          <w:szCs w:val="22"/>
        </w:rPr>
      </w:pPr>
    </w:p>
    <w:p w14:paraId="2E9BBA13" w14:textId="77777777" w:rsidR="004C2BCB" w:rsidRPr="00AD5765" w:rsidRDefault="004C2BCB" w:rsidP="00751F2E">
      <w:pPr>
        <w:tabs>
          <w:tab w:val="clear" w:pos="720"/>
        </w:tabs>
        <w:spacing w:after="160" w:line="259" w:lineRule="auto"/>
        <w:rPr>
          <w:rFonts w:ascii="Arial" w:hAnsi="Arial" w:cs="Arial"/>
          <w:sz w:val="22"/>
          <w:szCs w:val="22"/>
        </w:rPr>
      </w:pPr>
    </w:p>
    <w:p w14:paraId="296ADADB" w14:textId="77777777" w:rsidR="00015F49" w:rsidRPr="00AD5765" w:rsidRDefault="00015F49">
      <w:pPr>
        <w:tabs>
          <w:tab w:val="clear" w:pos="720"/>
        </w:tabs>
        <w:spacing w:after="160" w:line="259" w:lineRule="auto"/>
        <w:rPr>
          <w:rFonts w:ascii="Arial" w:hAnsi="Arial" w:cs="Arial"/>
          <w:sz w:val="22"/>
          <w:szCs w:val="22"/>
        </w:rPr>
      </w:pPr>
    </w:p>
    <w:p w14:paraId="4C770B8F" w14:textId="77777777" w:rsidR="00015F49" w:rsidRPr="00AD5765" w:rsidRDefault="00015F49">
      <w:pPr>
        <w:tabs>
          <w:tab w:val="clear" w:pos="720"/>
        </w:tabs>
        <w:spacing w:after="160" w:line="259" w:lineRule="auto"/>
        <w:rPr>
          <w:rFonts w:ascii="Arial" w:hAnsi="Arial" w:cs="Arial"/>
          <w:sz w:val="22"/>
          <w:szCs w:val="22"/>
        </w:rPr>
      </w:pPr>
    </w:p>
    <w:p w14:paraId="2F2CC024" w14:textId="77777777" w:rsidR="00015F49" w:rsidRPr="00AD5765" w:rsidRDefault="00015F49">
      <w:pPr>
        <w:tabs>
          <w:tab w:val="clear" w:pos="720"/>
        </w:tabs>
        <w:spacing w:after="160" w:line="259" w:lineRule="auto"/>
        <w:rPr>
          <w:rFonts w:ascii="Arial" w:hAnsi="Arial" w:cs="Arial"/>
          <w:sz w:val="22"/>
          <w:szCs w:val="22"/>
        </w:rPr>
      </w:pPr>
    </w:p>
    <w:p w14:paraId="795D553F" w14:textId="77777777" w:rsidR="00015F49" w:rsidRPr="00AD5765" w:rsidRDefault="00015F49">
      <w:pPr>
        <w:tabs>
          <w:tab w:val="clear" w:pos="720"/>
        </w:tabs>
        <w:spacing w:after="160" w:line="259" w:lineRule="auto"/>
        <w:rPr>
          <w:rFonts w:ascii="Arial" w:hAnsi="Arial" w:cs="Arial"/>
          <w:sz w:val="22"/>
          <w:szCs w:val="22"/>
        </w:rPr>
      </w:pPr>
    </w:p>
    <w:p w14:paraId="64DAC488" w14:textId="77777777" w:rsidR="00015F49" w:rsidRPr="00AD5765" w:rsidRDefault="00015F49">
      <w:pPr>
        <w:tabs>
          <w:tab w:val="clear" w:pos="720"/>
        </w:tabs>
        <w:spacing w:after="160" w:line="259" w:lineRule="auto"/>
        <w:rPr>
          <w:rFonts w:ascii="Arial" w:hAnsi="Arial" w:cs="Arial"/>
          <w:sz w:val="22"/>
          <w:szCs w:val="22"/>
        </w:rPr>
      </w:pPr>
    </w:p>
    <w:p w14:paraId="54A766F2" w14:textId="77777777" w:rsidR="00015F49" w:rsidRPr="00AD5765" w:rsidRDefault="00015F49">
      <w:pPr>
        <w:tabs>
          <w:tab w:val="clear" w:pos="720"/>
        </w:tabs>
        <w:spacing w:after="160" w:line="259" w:lineRule="auto"/>
        <w:rPr>
          <w:rFonts w:ascii="Arial" w:hAnsi="Arial" w:cs="Arial"/>
          <w:sz w:val="22"/>
          <w:szCs w:val="22"/>
        </w:rPr>
      </w:pPr>
    </w:p>
    <w:p w14:paraId="6D2F06BE" w14:textId="77777777" w:rsidR="00015F49" w:rsidRPr="00AD5765" w:rsidRDefault="00015F49">
      <w:pPr>
        <w:tabs>
          <w:tab w:val="clear" w:pos="720"/>
        </w:tabs>
        <w:spacing w:after="160" w:line="259" w:lineRule="auto"/>
        <w:rPr>
          <w:rFonts w:ascii="Arial" w:hAnsi="Arial" w:cs="Arial"/>
          <w:sz w:val="22"/>
          <w:szCs w:val="22"/>
        </w:rPr>
      </w:pPr>
    </w:p>
    <w:p w14:paraId="0834BEC3" w14:textId="77777777" w:rsidR="00015F49" w:rsidRPr="00AD5765" w:rsidRDefault="00015F49">
      <w:pPr>
        <w:tabs>
          <w:tab w:val="clear" w:pos="720"/>
        </w:tabs>
        <w:spacing w:after="160" w:line="259" w:lineRule="auto"/>
        <w:rPr>
          <w:rFonts w:ascii="Arial" w:hAnsi="Arial" w:cs="Arial"/>
          <w:sz w:val="22"/>
          <w:szCs w:val="22"/>
        </w:rPr>
      </w:pPr>
    </w:p>
    <w:p w14:paraId="545312E2" w14:textId="77777777" w:rsidR="00015F49" w:rsidRPr="00AD5765" w:rsidRDefault="00015F49">
      <w:pPr>
        <w:tabs>
          <w:tab w:val="clear" w:pos="720"/>
        </w:tabs>
        <w:spacing w:after="160" w:line="259" w:lineRule="auto"/>
        <w:rPr>
          <w:rFonts w:ascii="Arial" w:hAnsi="Arial" w:cs="Arial"/>
          <w:sz w:val="22"/>
          <w:szCs w:val="22"/>
        </w:rPr>
      </w:pPr>
    </w:p>
    <w:p w14:paraId="64465028" w14:textId="77777777" w:rsidR="00015F49" w:rsidRPr="00AD5765" w:rsidRDefault="00015F49">
      <w:pPr>
        <w:tabs>
          <w:tab w:val="clear" w:pos="720"/>
        </w:tabs>
        <w:spacing w:after="160" w:line="259" w:lineRule="auto"/>
        <w:rPr>
          <w:rFonts w:ascii="Arial" w:hAnsi="Arial" w:cs="Arial"/>
          <w:sz w:val="22"/>
          <w:szCs w:val="22"/>
        </w:rPr>
      </w:pPr>
    </w:p>
    <w:p w14:paraId="152DC94F" w14:textId="77777777" w:rsidR="00015F49" w:rsidRPr="00AD5765" w:rsidRDefault="00015F49">
      <w:pPr>
        <w:tabs>
          <w:tab w:val="clear" w:pos="720"/>
        </w:tabs>
        <w:spacing w:after="160" w:line="259" w:lineRule="auto"/>
        <w:rPr>
          <w:rFonts w:ascii="Arial" w:hAnsi="Arial" w:cs="Arial"/>
          <w:sz w:val="22"/>
          <w:szCs w:val="22"/>
        </w:rPr>
      </w:pPr>
    </w:p>
    <w:p w14:paraId="00ED93B1" w14:textId="77777777" w:rsidR="00015F49" w:rsidRPr="00AD5765" w:rsidRDefault="00015F49">
      <w:pPr>
        <w:tabs>
          <w:tab w:val="clear" w:pos="720"/>
        </w:tabs>
        <w:spacing w:after="160" w:line="259" w:lineRule="auto"/>
        <w:rPr>
          <w:rFonts w:ascii="Arial" w:hAnsi="Arial" w:cs="Arial"/>
          <w:sz w:val="22"/>
          <w:szCs w:val="22"/>
        </w:rPr>
      </w:pPr>
    </w:p>
    <w:p w14:paraId="160CD9B2" w14:textId="77777777" w:rsidR="00015F49" w:rsidRPr="00AD5765" w:rsidRDefault="00015F49">
      <w:pPr>
        <w:tabs>
          <w:tab w:val="clear" w:pos="720"/>
        </w:tabs>
        <w:spacing w:after="160" w:line="259" w:lineRule="auto"/>
        <w:rPr>
          <w:rFonts w:ascii="Arial" w:hAnsi="Arial" w:cs="Arial"/>
          <w:sz w:val="22"/>
          <w:szCs w:val="22"/>
        </w:rPr>
      </w:pPr>
    </w:p>
    <w:p w14:paraId="05D87193" w14:textId="77777777" w:rsidR="00015F49" w:rsidRPr="00AD5765" w:rsidRDefault="00015F49">
      <w:pPr>
        <w:tabs>
          <w:tab w:val="clear" w:pos="720"/>
        </w:tabs>
        <w:spacing w:after="160" w:line="259" w:lineRule="auto"/>
        <w:rPr>
          <w:rFonts w:ascii="Arial" w:hAnsi="Arial" w:cs="Arial"/>
          <w:sz w:val="22"/>
          <w:szCs w:val="22"/>
        </w:rPr>
      </w:pPr>
    </w:p>
    <w:p w14:paraId="175F270C" w14:textId="56744DF3" w:rsidR="007D0A67" w:rsidRPr="00AD5765" w:rsidRDefault="007D0A67">
      <w:pPr>
        <w:tabs>
          <w:tab w:val="clear" w:pos="720"/>
        </w:tabs>
        <w:spacing w:after="160" w:line="259" w:lineRule="auto"/>
        <w:rPr>
          <w:rFonts w:ascii="Arial" w:hAnsi="Arial" w:cs="Arial"/>
          <w:sz w:val="22"/>
          <w:szCs w:val="22"/>
        </w:rPr>
      </w:pPr>
      <w:r w:rsidRPr="00AD5765">
        <w:rPr>
          <w:rFonts w:ascii="Arial" w:hAnsi="Arial" w:cs="Arial"/>
          <w:sz w:val="22"/>
          <w:szCs w:val="22"/>
        </w:rPr>
        <w:br w:type="page"/>
      </w:r>
    </w:p>
    <w:p w14:paraId="4BB1440C" w14:textId="64F007F8" w:rsidR="004C2BCB" w:rsidRPr="00AD5765" w:rsidRDefault="008D5E9E" w:rsidP="000946DA">
      <w:pPr>
        <w:pStyle w:val="ListParagraph"/>
        <w:numPr>
          <w:ilvl w:val="0"/>
          <w:numId w:val="20"/>
        </w:numPr>
        <w:tabs>
          <w:tab w:val="clear" w:pos="720"/>
        </w:tabs>
        <w:spacing w:line="259" w:lineRule="auto"/>
        <w:rPr>
          <w:rFonts w:ascii="Arial" w:hAnsi="Arial" w:cs="Arial"/>
          <w:sz w:val="22"/>
          <w:szCs w:val="22"/>
        </w:rPr>
      </w:pPr>
      <w:r w:rsidRPr="00AD5765">
        <w:rPr>
          <w:rFonts w:ascii="Arial" w:hAnsi="Arial" w:cs="Arial"/>
          <w:sz w:val="22"/>
          <w:szCs w:val="22"/>
        </w:rPr>
        <w:lastRenderedPageBreak/>
        <w:t xml:space="preserve">Prepare the </w:t>
      </w:r>
      <w:r w:rsidR="004F4B23">
        <w:rPr>
          <w:rFonts w:ascii="Arial" w:hAnsi="Arial" w:cs="Arial"/>
          <w:sz w:val="22"/>
          <w:szCs w:val="22"/>
        </w:rPr>
        <w:t>Statement of Financial Position (Balance Sheet)</w:t>
      </w:r>
      <w:r w:rsidRPr="00AD5765">
        <w:rPr>
          <w:rFonts w:ascii="Arial" w:hAnsi="Arial" w:cs="Arial"/>
          <w:sz w:val="22"/>
          <w:szCs w:val="22"/>
        </w:rPr>
        <w:t xml:space="preserve"> for Yellow Tearoom as </w:t>
      </w:r>
      <w:proofErr w:type="gramStart"/>
      <w:r w:rsidRPr="00AD5765">
        <w:rPr>
          <w:rFonts w:ascii="Arial" w:hAnsi="Arial" w:cs="Arial"/>
          <w:sz w:val="22"/>
          <w:szCs w:val="22"/>
        </w:rPr>
        <w:t>at</w:t>
      </w:r>
      <w:proofErr w:type="gramEnd"/>
      <w:r w:rsidRPr="00AD5765">
        <w:rPr>
          <w:rFonts w:ascii="Arial" w:hAnsi="Arial" w:cs="Arial"/>
          <w:sz w:val="22"/>
          <w:szCs w:val="22"/>
        </w:rPr>
        <w:t xml:space="preserve"> 30 June 2022.</w:t>
      </w:r>
      <w:r w:rsidRPr="00AD5765">
        <w:rPr>
          <w:rFonts w:ascii="Arial" w:hAnsi="Arial" w:cs="Arial"/>
          <w:sz w:val="22"/>
          <w:szCs w:val="22"/>
        </w:rPr>
        <w:tab/>
      </w:r>
      <w:r w:rsidR="00F51A1B">
        <w:rPr>
          <w:rFonts w:ascii="Arial" w:hAnsi="Arial" w:cs="Arial"/>
          <w:sz w:val="22"/>
          <w:szCs w:val="22"/>
        </w:rPr>
        <w:tab/>
      </w:r>
      <w:r w:rsidR="00F51A1B">
        <w:rPr>
          <w:rFonts w:ascii="Arial" w:hAnsi="Arial" w:cs="Arial"/>
          <w:sz w:val="22"/>
          <w:szCs w:val="22"/>
        </w:rPr>
        <w:tab/>
      </w:r>
      <w:r w:rsidR="00F51A1B">
        <w:rPr>
          <w:rFonts w:ascii="Arial" w:hAnsi="Arial" w:cs="Arial"/>
          <w:sz w:val="22"/>
          <w:szCs w:val="22"/>
        </w:rPr>
        <w:tab/>
      </w:r>
      <w:r w:rsidR="00F51A1B">
        <w:rPr>
          <w:rFonts w:ascii="Arial" w:hAnsi="Arial" w:cs="Arial"/>
          <w:sz w:val="22"/>
          <w:szCs w:val="22"/>
        </w:rPr>
        <w:tab/>
      </w:r>
      <w:r w:rsidR="00F51A1B">
        <w:rPr>
          <w:rFonts w:ascii="Arial" w:hAnsi="Arial" w:cs="Arial"/>
          <w:sz w:val="22"/>
          <w:szCs w:val="22"/>
        </w:rPr>
        <w:tab/>
      </w:r>
      <w:r w:rsidR="00F51A1B">
        <w:rPr>
          <w:rFonts w:ascii="Arial" w:hAnsi="Arial" w:cs="Arial"/>
          <w:sz w:val="22"/>
          <w:szCs w:val="22"/>
        </w:rPr>
        <w:tab/>
      </w:r>
      <w:r w:rsidR="00F51A1B">
        <w:rPr>
          <w:rFonts w:ascii="Arial" w:hAnsi="Arial" w:cs="Arial"/>
          <w:sz w:val="22"/>
          <w:szCs w:val="22"/>
        </w:rPr>
        <w:tab/>
      </w:r>
      <w:r w:rsidR="00F51A1B">
        <w:rPr>
          <w:rFonts w:ascii="Arial" w:hAnsi="Arial" w:cs="Arial"/>
          <w:sz w:val="22"/>
          <w:szCs w:val="22"/>
        </w:rPr>
        <w:tab/>
      </w:r>
      <w:r w:rsidRPr="00AD5765">
        <w:rPr>
          <w:rFonts w:ascii="Arial" w:hAnsi="Arial" w:cs="Arial"/>
          <w:sz w:val="22"/>
          <w:szCs w:val="22"/>
        </w:rPr>
        <w:t>(</w:t>
      </w:r>
      <w:r w:rsidR="00737A3F">
        <w:rPr>
          <w:rFonts w:ascii="Arial" w:hAnsi="Arial" w:cs="Arial"/>
          <w:sz w:val="22"/>
          <w:szCs w:val="22"/>
        </w:rPr>
        <w:t>21</w:t>
      </w:r>
      <w:r w:rsidRPr="00AD5765">
        <w:rPr>
          <w:rFonts w:ascii="Arial" w:hAnsi="Arial" w:cs="Arial"/>
          <w:sz w:val="22"/>
          <w:szCs w:val="22"/>
        </w:rPr>
        <w:t xml:space="preserve"> marks)</w:t>
      </w:r>
    </w:p>
    <w:p w14:paraId="2B00DCE4" w14:textId="77777777" w:rsidR="00C1033F" w:rsidRPr="00AD5765" w:rsidRDefault="00C1033F" w:rsidP="00C1033F">
      <w:pPr>
        <w:tabs>
          <w:tab w:val="clear" w:pos="720"/>
        </w:tabs>
        <w:spacing w:line="259" w:lineRule="auto"/>
        <w:rPr>
          <w:rFonts w:ascii="Arial" w:hAnsi="Arial" w:cs="Arial"/>
          <w:sz w:val="22"/>
          <w:szCs w:val="22"/>
        </w:rPr>
      </w:pPr>
    </w:p>
    <w:p w14:paraId="2FA7622B" w14:textId="17C3AF47" w:rsidR="00476650" w:rsidRPr="00AD5765" w:rsidRDefault="00476650" w:rsidP="00476650">
      <w:pPr>
        <w:tabs>
          <w:tab w:val="clear" w:pos="720"/>
        </w:tabs>
        <w:spacing w:line="259" w:lineRule="auto"/>
        <w:jc w:val="center"/>
        <w:rPr>
          <w:rFonts w:ascii="Arial" w:hAnsi="Arial" w:cs="Arial"/>
          <w:b/>
          <w:bCs/>
          <w:sz w:val="22"/>
          <w:szCs w:val="22"/>
        </w:rPr>
      </w:pPr>
      <w:r w:rsidRPr="00AD5765">
        <w:rPr>
          <w:rFonts w:ascii="Arial" w:hAnsi="Arial" w:cs="Arial"/>
          <w:b/>
          <w:bCs/>
          <w:sz w:val="22"/>
          <w:szCs w:val="22"/>
        </w:rPr>
        <w:t>Yellow Tearoom</w:t>
      </w:r>
    </w:p>
    <w:p w14:paraId="313799CE" w14:textId="62E85A2C" w:rsidR="00476650" w:rsidRPr="00AD5765" w:rsidRDefault="004F2E85" w:rsidP="00476650">
      <w:pPr>
        <w:tabs>
          <w:tab w:val="clear" w:pos="720"/>
        </w:tabs>
        <w:spacing w:line="259" w:lineRule="auto"/>
        <w:jc w:val="center"/>
        <w:rPr>
          <w:rFonts w:ascii="Arial" w:hAnsi="Arial" w:cs="Arial"/>
          <w:b/>
          <w:bCs/>
          <w:sz w:val="22"/>
          <w:szCs w:val="22"/>
        </w:rPr>
      </w:pPr>
      <w:r>
        <w:rPr>
          <w:rFonts w:ascii="Arial" w:hAnsi="Arial" w:cs="Arial"/>
          <w:b/>
          <w:bCs/>
          <w:sz w:val="22"/>
          <w:szCs w:val="22"/>
        </w:rPr>
        <w:t>Statement of Financial Position</w:t>
      </w:r>
    </w:p>
    <w:p w14:paraId="5F653C4F" w14:textId="5C732B9E" w:rsidR="007B23AA" w:rsidRPr="00AD5765" w:rsidRDefault="007B23AA" w:rsidP="00476650">
      <w:pPr>
        <w:tabs>
          <w:tab w:val="clear" w:pos="720"/>
        </w:tabs>
        <w:spacing w:line="259" w:lineRule="auto"/>
        <w:jc w:val="center"/>
        <w:rPr>
          <w:rFonts w:ascii="Arial" w:hAnsi="Arial" w:cs="Arial"/>
          <w:b/>
          <w:bCs/>
          <w:sz w:val="22"/>
          <w:szCs w:val="22"/>
        </w:rPr>
      </w:pPr>
      <w:r w:rsidRPr="00AD5765">
        <w:rPr>
          <w:rFonts w:ascii="Arial" w:hAnsi="Arial" w:cs="Arial"/>
          <w:b/>
          <w:bCs/>
          <w:sz w:val="22"/>
          <w:szCs w:val="22"/>
        </w:rPr>
        <w:t xml:space="preserve">as </w:t>
      </w:r>
      <w:proofErr w:type="gramStart"/>
      <w:r w:rsidRPr="00AD5765">
        <w:rPr>
          <w:rFonts w:ascii="Arial" w:hAnsi="Arial" w:cs="Arial"/>
          <w:b/>
          <w:bCs/>
          <w:sz w:val="22"/>
          <w:szCs w:val="22"/>
        </w:rPr>
        <w:t>at</w:t>
      </w:r>
      <w:proofErr w:type="gramEnd"/>
      <w:r w:rsidRPr="00AD5765">
        <w:rPr>
          <w:rFonts w:ascii="Arial" w:hAnsi="Arial" w:cs="Arial"/>
          <w:b/>
          <w:bCs/>
          <w:sz w:val="22"/>
          <w:szCs w:val="22"/>
        </w:rPr>
        <w:t xml:space="preserve"> 30 June 2022</w:t>
      </w:r>
    </w:p>
    <w:p w14:paraId="160F3E25" w14:textId="77777777" w:rsidR="007B23AA" w:rsidRPr="00AD5765" w:rsidRDefault="007B23AA" w:rsidP="00476650">
      <w:pPr>
        <w:tabs>
          <w:tab w:val="clear" w:pos="720"/>
        </w:tabs>
        <w:spacing w:line="259" w:lineRule="auto"/>
        <w:jc w:val="center"/>
        <w:rPr>
          <w:rFonts w:ascii="Arial" w:hAnsi="Arial" w:cs="Arial"/>
          <w:sz w:val="22"/>
          <w:szCs w:val="22"/>
        </w:rPr>
      </w:pPr>
    </w:p>
    <w:tbl>
      <w:tblPr>
        <w:tblStyle w:val="TableGrid"/>
        <w:tblW w:w="0" w:type="auto"/>
        <w:tblInd w:w="567" w:type="dxa"/>
        <w:tblLook w:val="04A0" w:firstRow="1" w:lastRow="0" w:firstColumn="1" w:lastColumn="0" w:noHBand="0" w:noVBand="1"/>
      </w:tblPr>
      <w:tblGrid>
        <w:gridCol w:w="4624"/>
        <w:gridCol w:w="1951"/>
        <w:gridCol w:w="1874"/>
      </w:tblGrid>
      <w:tr w:rsidR="00737A3F" w14:paraId="1722B550" w14:textId="77777777" w:rsidTr="00737A3F">
        <w:tc>
          <w:tcPr>
            <w:tcW w:w="4624" w:type="dxa"/>
          </w:tcPr>
          <w:p w14:paraId="1B24AF29"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69606E37"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33712845"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0EEA3A65" w14:textId="77777777" w:rsidTr="00737A3F">
        <w:tc>
          <w:tcPr>
            <w:tcW w:w="4624" w:type="dxa"/>
          </w:tcPr>
          <w:p w14:paraId="2992742A"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727F2847"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13390E67"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1621B80A" w14:textId="77777777" w:rsidTr="00737A3F">
        <w:tc>
          <w:tcPr>
            <w:tcW w:w="4624" w:type="dxa"/>
          </w:tcPr>
          <w:p w14:paraId="4ACEF847"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01178F7E"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7FE88420"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586D47D4" w14:textId="77777777" w:rsidTr="00737A3F">
        <w:tc>
          <w:tcPr>
            <w:tcW w:w="4624" w:type="dxa"/>
          </w:tcPr>
          <w:p w14:paraId="269E12C1"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194235A8"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1C1122B5"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3C93A0DC" w14:textId="77777777" w:rsidTr="00737A3F">
        <w:tc>
          <w:tcPr>
            <w:tcW w:w="4624" w:type="dxa"/>
          </w:tcPr>
          <w:p w14:paraId="73697431"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2F9B7663"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7A196DBB"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56CC492A" w14:textId="77777777" w:rsidTr="00737A3F">
        <w:tc>
          <w:tcPr>
            <w:tcW w:w="4624" w:type="dxa"/>
          </w:tcPr>
          <w:p w14:paraId="068EF091"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34AF9995"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4FA3B7BA"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6BD0205F" w14:textId="77777777" w:rsidTr="00737A3F">
        <w:tc>
          <w:tcPr>
            <w:tcW w:w="4624" w:type="dxa"/>
          </w:tcPr>
          <w:p w14:paraId="761FADF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3862CC08"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413A11F8"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1BC8E82A" w14:textId="77777777" w:rsidTr="00737A3F">
        <w:tc>
          <w:tcPr>
            <w:tcW w:w="4624" w:type="dxa"/>
          </w:tcPr>
          <w:p w14:paraId="2A76CF14"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2AF301C4"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47978B54"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4C3C9191" w14:textId="77777777" w:rsidTr="00737A3F">
        <w:tc>
          <w:tcPr>
            <w:tcW w:w="4624" w:type="dxa"/>
          </w:tcPr>
          <w:p w14:paraId="057F5426"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00CBF4D3"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2B7BECEA"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0D49CA3F" w14:textId="77777777" w:rsidTr="00737A3F">
        <w:tc>
          <w:tcPr>
            <w:tcW w:w="4624" w:type="dxa"/>
          </w:tcPr>
          <w:p w14:paraId="4AA954BC"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5D24856A"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5D1F1A88"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52B4ABEF" w14:textId="77777777" w:rsidTr="00737A3F">
        <w:tc>
          <w:tcPr>
            <w:tcW w:w="4624" w:type="dxa"/>
          </w:tcPr>
          <w:p w14:paraId="62E08982"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5B082A06"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6341144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23E444CF" w14:textId="77777777" w:rsidTr="00737A3F">
        <w:tc>
          <w:tcPr>
            <w:tcW w:w="4624" w:type="dxa"/>
          </w:tcPr>
          <w:p w14:paraId="7834C11E"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1AE19F2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5CA43DD0"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22852D1F" w14:textId="77777777" w:rsidTr="00737A3F">
        <w:tc>
          <w:tcPr>
            <w:tcW w:w="4624" w:type="dxa"/>
          </w:tcPr>
          <w:p w14:paraId="0730706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6855B40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3AE9483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170240C1" w14:textId="77777777" w:rsidTr="00737A3F">
        <w:tc>
          <w:tcPr>
            <w:tcW w:w="4624" w:type="dxa"/>
          </w:tcPr>
          <w:p w14:paraId="6A20B362"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038EAE7E"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13C8BCDE"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3C50F138" w14:textId="77777777" w:rsidTr="00737A3F">
        <w:tc>
          <w:tcPr>
            <w:tcW w:w="4624" w:type="dxa"/>
          </w:tcPr>
          <w:p w14:paraId="4C7AF71E"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24670CEC"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2067771A"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16BE37A6" w14:textId="77777777" w:rsidTr="00737A3F">
        <w:tc>
          <w:tcPr>
            <w:tcW w:w="4624" w:type="dxa"/>
          </w:tcPr>
          <w:p w14:paraId="0842C3D8"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045FE86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6E643E7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0D36C735" w14:textId="77777777" w:rsidTr="00737A3F">
        <w:tc>
          <w:tcPr>
            <w:tcW w:w="4624" w:type="dxa"/>
          </w:tcPr>
          <w:p w14:paraId="1A69A70F"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623AB66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0175547C"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22B7F527" w14:textId="77777777" w:rsidTr="00737A3F">
        <w:tc>
          <w:tcPr>
            <w:tcW w:w="4624" w:type="dxa"/>
          </w:tcPr>
          <w:p w14:paraId="0984EB8A"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4B4CBD59"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5A08E7F8"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5D265C72" w14:textId="77777777" w:rsidTr="00737A3F">
        <w:tc>
          <w:tcPr>
            <w:tcW w:w="4624" w:type="dxa"/>
          </w:tcPr>
          <w:p w14:paraId="0644ADC4"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13CAEE74"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6B2A9F18"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641FD26E" w14:textId="77777777" w:rsidTr="00737A3F">
        <w:tc>
          <w:tcPr>
            <w:tcW w:w="4624" w:type="dxa"/>
          </w:tcPr>
          <w:p w14:paraId="23B55DA7"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7FD69A25"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66E46C68"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31102DA6" w14:textId="77777777" w:rsidTr="00737A3F">
        <w:tc>
          <w:tcPr>
            <w:tcW w:w="4624" w:type="dxa"/>
          </w:tcPr>
          <w:p w14:paraId="33D8C172"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1D81F314"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1D5716BE"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5603D6B2" w14:textId="77777777" w:rsidTr="00737A3F">
        <w:tc>
          <w:tcPr>
            <w:tcW w:w="4624" w:type="dxa"/>
          </w:tcPr>
          <w:p w14:paraId="54B3FCB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17F3CAC9"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7EB7389D"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361B82A3" w14:textId="77777777" w:rsidTr="00737A3F">
        <w:tc>
          <w:tcPr>
            <w:tcW w:w="4624" w:type="dxa"/>
          </w:tcPr>
          <w:p w14:paraId="6C5047A6"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5ED9951A"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5C39F291"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3BBBF9C2" w14:textId="77777777" w:rsidTr="00737A3F">
        <w:tc>
          <w:tcPr>
            <w:tcW w:w="4624" w:type="dxa"/>
          </w:tcPr>
          <w:p w14:paraId="586F7883"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476F1680"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0BBF0F55"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5BEE1452" w14:textId="77777777" w:rsidTr="00737A3F">
        <w:tc>
          <w:tcPr>
            <w:tcW w:w="4624" w:type="dxa"/>
          </w:tcPr>
          <w:p w14:paraId="35696510"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2756EBA2"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4C9A7101"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0B2CEE36" w14:textId="77777777" w:rsidTr="00737A3F">
        <w:tc>
          <w:tcPr>
            <w:tcW w:w="4624" w:type="dxa"/>
          </w:tcPr>
          <w:p w14:paraId="578E6947"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0D699A52"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2751E0E1"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077238ED" w14:textId="77777777" w:rsidTr="00737A3F">
        <w:tc>
          <w:tcPr>
            <w:tcW w:w="4624" w:type="dxa"/>
          </w:tcPr>
          <w:p w14:paraId="55BB3242"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0983E100"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235B7A5E"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r w:rsidR="00737A3F" w14:paraId="01432D9B" w14:textId="77777777" w:rsidTr="00737A3F">
        <w:tc>
          <w:tcPr>
            <w:tcW w:w="4624" w:type="dxa"/>
          </w:tcPr>
          <w:p w14:paraId="43FE883B"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951" w:type="dxa"/>
          </w:tcPr>
          <w:p w14:paraId="16BD18C0"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c>
          <w:tcPr>
            <w:tcW w:w="1874" w:type="dxa"/>
          </w:tcPr>
          <w:p w14:paraId="6F6B4501" w14:textId="77777777" w:rsidR="00737A3F" w:rsidRDefault="00737A3F" w:rsidP="00217DCF">
            <w:pPr>
              <w:tabs>
                <w:tab w:val="left" w:pos="0"/>
                <w:tab w:val="left" w:pos="1134"/>
                <w:tab w:val="left" w:pos="1701"/>
                <w:tab w:val="left" w:pos="2268"/>
                <w:tab w:val="left" w:pos="7371"/>
                <w:tab w:val="left" w:pos="8505"/>
              </w:tabs>
              <w:spacing w:line="360" w:lineRule="auto"/>
              <w:rPr>
                <w:rFonts w:ascii="Arial" w:hAnsi="Arial" w:cs="Arial"/>
              </w:rPr>
            </w:pPr>
          </w:p>
        </w:tc>
      </w:tr>
    </w:tbl>
    <w:p w14:paraId="2D1A469F" w14:textId="4A7E0504" w:rsidR="008E0250" w:rsidRPr="00AD5765" w:rsidRDefault="00BD51BF" w:rsidP="000946DA">
      <w:pPr>
        <w:pStyle w:val="ListParagraph"/>
        <w:numPr>
          <w:ilvl w:val="0"/>
          <w:numId w:val="20"/>
        </w:numPr>
        <w:tabs>
          <w:tab w:val="clear" w:pos="720"/>
        </w:tabs>
        <w:spacing w:after="160" w:line="259" w:lineRule="auto"/>
        <w:rPr>
          <w:rFonts w:ascii="Arial" w:hAnsi="Arial" w:cs="Arial"/>
          <w:sz w:val="22"/>
          <w:szCs w:val="22"/>
        </w:rPr>
      </w:pPr>
      <w:r>
        <w:rPr>
          <w:rFonts w:ascii="Arial" w:hAnsi="Arial" w:cs="Arial"/>
          <w:sz w:val="22"/>
          <w:szCs w:val="22"/>
        </w:rPr>
        <w:lastRenderedPageBreak/>
        <w:t>In the last three years</w:t>
      </w:r>
      <w:r w:rsidR="00615579">
        <w:rPr>
          <w:rFonts w:ascii="Arial" w:hAnsi="Arial" w:cs="Arial"/>
          <w:sz w:val="22"/>
          <w:szCs w:val="22"/>
        </w:rPr>
        <w:t xml:space="preserve"> up to 2021</w:t>
      </w:r>
      <w:r w:rsidR="00344084">
        <w:rPr>
          <w:rFonts w:ascii="Arial" w:hAnsi="Arial" w:cs="Arial"/>
          <w:sz w:val="22"/>
          <w:szCs w:val="22"/>
        </w:rPr>
        <w:t>, Yellow Tearoom sustained consecutive losses. E</w:t>
      </w:r>
      <w:r w:rsidR="00A706F7">
        <w:rPr>
          <w:rFonts w:ascii="Arial" w:hAnsi="Arial" w:cs="Arial"/>
          <w:sz w:val="22"/>
          <w:szCs w:val="22"/>
        </w:rPr>
        <w:t>xplain</w:t>
      </w:r>
      <w:r w:rsidR="00674362">
        <w:rPr>
          <w:rFonts w:ascii="Arial" w:hAnsi="Arial" w:cs="Arial"/>
          <w:sz w:val="22"/>
          <w:szCs w:val="22"/>
        </w:rPr>
        <w:t xml:space="preserve"> </w:t>
      </w:r>
      <w:r w:rsidR="00CB0224">
        <w:rPr>
          <w:rFonts w:ascii="Arial" w:hAnsi="Arial" w:cs="Arial"/>
          <w:sz w:val="22"/>
          <w:szCs w:val="22"/>
        </w:rPr>
        <w:t xml:space="preserve">the going concern </w:t>
      </w:r>
      <w:r w:rsidR="004815F8">
        <w:rPr>
          <w:rFonts w:ascii="Arial" w:hAnsi="Arial" w:cs="Arial"/>
          <w:sz w:val="22"/>
          <w:szCs w:val="22"/>
        </w:rPr>
        <w:t xml:space="preserve">principle </w:t>
      </w:r>
      <w:r w:rsidR="00CB0224">
        <w:rPr>
          <w:rFonts w:ascii="Arial" w:hAnsi="Arial" w:cs="Arial"/>
          <w:sz w:val="22"/>
          <w:szCs w:val="22"/>
        </w:rPr>
        <w:t>for Yellow Tearoom.</w:t>
      </w:r>
      <w:r w:rsidR="00CB0224">
        <w:rPr>
          <w:rFonts w:ascii="Arial" w:hAnsi="Arial" w:cs="Arial"/>
          <w:sz w:val="22"/>
          <w:szCs w:val="22"/>
        </w:rPr>
        <w:tab/>
      </w:r>
      <w:r w:rsidR="00A712D5" w:rsidRPr="00AD5765">
        <w:rPr>
          <w:rFonts w:ascii="Arial" w:hAnsi="Arial" w:cs="Arial"/>
          <w:sz w:val="22"/>
          <w:szCs w:val="22"/>
        </w:rPr>
        <w:tab/>
      </w:r>
      <w:r w:rsidR="00971688">
        <w:rPr>
          <w:rFonts w:ascii="Arial" w:hAnsi="Arial" w:cs="Arial"/>
          <w:sz w:val="22"/>
          <w:szCs w:val="22"/>
        </w:rPr>
        <w:tab/>
      </w:r>
      <w:r w:rsidR="00135F85">
        <w:rPr>
          <w:rFonts w:ascii="Arial" w:hAnsi="Arial" w:cs="Arial"/>
          <w:sz w:val="22"/>
          <w:szCs w:val="22"/>
        </w:rPr>
        <w:t xml:space="preserve">  </w:t>
      </w:r>
      <w:r w:rsidR="004E3FB2" w:rsidRPr="00AD5765">
        <w:rPr>
          <w:rFonts w:ascii="Arial" w:hAnsi="Arial" w:cs="Arial"/>
          <w:sz w:val="22"/>
          <w:szCs w:val="22"/>
        </w:rPr>
        <w:t>(</w:t>
      </w:r>
      <w:r w:rsidR="00280D56">
        <w:rPr>
          <w:rFonts w:ascii="Arial" w:hAnsi="Arial" w:cs="Arial"/>
          <w:sz w:val="22"/>
          <w:szCs w:val="22"/>
        </w:rPr>
        <w:t>3</w:t>
      </w:r>
      <w:r w:rsidR="008E0506" w:rsidRPr="00AD5765">
        <w:rPr>
          <w:rFonts w:ascii="Arial" w:hAnsi="Arial" w:cs="Arial"/>
          <w:sz w:val="22"/>
          <w:szCs w:val="22"/>
        </w:rPr>
        <w:t xml:space="preserve"> </w:t>
      </w:r>
      <w:r w:rsidR="004E3FB2" w:rsidRPr="00AD5765">
        <w:rPr>
          <w:rFonts w:ascii="Arial" w:hAnsi="Arial" w:cs="Arial"/>
          <w:sz w:val="22"/>
          <w:szCs w:val="22"/>
        </w:rPr>
        <w:t>marks)</w:t>
      </w:r>
      <w:r w:rsidR="008E0250" w:rsidRPr="00AD5765">
        <w:rPr>
          <w:rFonts w:ascii="Arial" w:hAnsi="Arial" w:cs="Arial"/>
          <w:sz w:val="22"/>
          <w:szCs w:val="22"/>
        </w:rPr>
        <w:br/>
      </w:r>
    </w:p>
    <w:tbl>
      <w:tblPr>
        <w:tblStyle w:val="TableGrid"/>
        <w:tblW w:w="0" w:type="auto"/>
        <w:tblInd w:w="0" w:type="dxa"/>
        <w:tblBorders>
          <w:left w:val="none" w:sz="0" w:space="0" w:color="auto"/>
          <w:right w:val="none" w:sz="0" w:space="0" w:color="auto"/>
        </w:tblBorders>
        <w:tblLook w:val="04A0" w:firstRow="1" w:lastRow="0" w:firstColumn="1" w:lastColumn="0" w:noHBand="0" w:noVBand="1"/>
      </w:tblPr>
      <w:tblGrid>
        <w:gridCol w:w="9016"/>
      </w:tblGrid>
      <w:tr w:rsidR="00A712D5" w:rsidRPr="00AD5765" w14:paraId="1A4F18C2" w14:textId="77777777" w:rsidTr="00675271">
        <w:tc>
          <w:tcPr>
            <w:tcW w:w="9016" w:type="dxa"/>
          </w:tcPr>
          <w:p w14:paraId="1E96CD4F" w14:textId="77777777" w:rsidR="00A712D5" w:rsidRPr="00AD5765" w:rsidRDefault="00A712D5" w:rsidP="00675271">
            <w:pPr>
              <w:tabs>
                <w:tab w:val="clear" w:pos="720"/>
              </w:tabs>
              <w:spacing w:line="360" w:lineRule="auto"/>
              <w:rPr>
                <w:rFonts w:ascii="Arial" w:hAnsi="Arial" w:cs="Arial"/>
                <w:sz w:val="22"/>
                <w:szCs w:val="22"/>
              </w:rPr>
            </w:pPr>
          </w:p>
        </w:tc>
      </w:tr>
      <w:tr w:rsidR="00A712D5" w:rsidRPr="00AD5765" w14:paraId="220064B8" w14:textId="77777777" w:rsidTr="00675271">
        <w:tc>
          <w:tcPr>
            <w:tcW w:w="9016" w:type="dxa"/>
          </w:tcPr>
          <w:p w14:paraId="677581C6" w14:textId="77777777" w:rsidR="00A712D5" w:rsidRPr="00AD5765" w:rsidRDefault="00A712D5" w:rsidP="00675271">
            <w:pPr>
              <w:tabs>
                <w:tab w:val="clear" w:pos="720"/>
              </w:tabs>
              <w:spacing w:line="360" w:lineRule="auto"/>
              <w:rPr>
                <w:rFonts w:ascii="Arial" w:hAnsi="Arial" w:cs="Arial"/>
                <w:sz w:val="22"/>
                <w:szCs w:val="22"/>
              </w:rPr>
            </w:pPr>
          </w:p>
        </w:tc>
      </w:tr>
      <w:tr w:rsidR="00A712D5" w:rsidRPr="00AD5765" w14:paraId="0E2F4BB6" w14:textId="77777777" w:rsidTr="00675271">
        <w:tc>
          <w:tcPr>
            <w:tcW w:w="9016" w:type="dxa"/>
          </w:tcPr>
          <w:p w14:paraId="0424ADE1" w14:textId="77777777" w:rsidR="00A712D5" w:rsidRPr="00AD5765" w:rsidRDefault="00A712D5" w:rsidP="00675271">
            <w:pPr>
              <w:tabs>
                <w:tab w:val="clear" w:pos="720"/>
              </w:tabs>
              <w:spacing w:line="360" w:lineRule="auto"/>
              <w:rPr>
                <w:rFonts w:ascii="Arial" w:hAnsi="Arial" w:cs="Arial"/>
                <w:sz w:val="22"/>
                <w:szCs w:val="22"/>
              </w:rPr>
            </w:pPr>
          </w:p>
        </w:tc>
      </w:tr>
      <w:tr w:rsidR="00A712D5" w:rsidRPr="00AD5765" w14:paraId="69D8141F" w14:textId="77777777" w:rsidTr="00675271">
        <w:tc>
          <w:tcPr>
            <w:tcW w:w="9016" w:type="dxa"/>
          </w:tcPr>
          <w:p w14:paraId="477836B8" w14:textId="77777777" w:rsidR="00A712D5" w:rsidRPr="00AD5765" w:rsidRDefault="00A712D5" w:rsidP="00675271">
            <w:pPr>
              <w:tabs>
                <w:tab w:val="clear" w:pos="720"/>
              </w:tabs>
              <w:spacing w:line="360" w:lineRule="auto"/>
              <w:rPr>
                <w:rFonts w:ascii="Arial" w:hAnsi="Arial" w:cs="Arial"/>
                <w:sz w:val="22"/>
                <w:szCs w:val="22"/>
              </w:rPr>
            </w:pPr>
          </w:p>
        </w:tc>
      </w:tr>
      <w:tr w:rsidR="0052274C" w:rsidRPr="00AD5765" w14:paraId="3BBF0F94" w14:textId="77777777" w:rsidTr="00675271">
        <w:tc>
          <w:tcPr>
            <w:tcW w:w="9016" w:type="dxa"/>
          </w:tcPr>
          <w:p w14:paraId="45828898" w14:textId="77777777" w:rsidR="0052274C" w:rsidRPr="00AD5765" w:rsidRDefault="0052274C" w:rsidP="00675271">
            <w:pPr>
              <w:tabs>
                <w:tab w:val="clear" w:pos="720"/>
              </w:tabs>
              <w:spacing w:line="360" w:lineRule="auto"/>
              <w:rPr>
                <w:rFonts w:ascii="Arial" w:hAnsi="Arial" w:cs="Arial"/>
                <w:sz w:val="22"/>
                <w:szCs w:val="22"/>
              </w:rPr>
            </w:pPr>
          </w:p>
        </w:tc>
      </w:tr>
      <w:tr w:rsidR="0052274C" w:rsidRPr="00AD5765" w14:paraId="541553BD" w14:textId="77777777" w:rsidTr="00675271">
        <w:tc>
          <w:tcPr>
            <w:tcW w:w="9016" w:type="dxa"/>
          </w:tcPr>
          <w:p w14:paraId="118C729B" w14:textId="77777777" w:rsidR="0052274C" w:rsidRPr="00AD5765" w:rsidRDefault="0052274C" w:rsidP="00675271">
            <w:pPr>
              <w:tabs>
                <w:tab w:val="clear" w:pos="720"/>
              </w:tabs>
              <w:spacing w:line="360" w:lineRule="auto"/>
              <w:rPr>
                <w:rFonts w:ascii="Arial" w:hAnsi="Arial" w:cs="Arial"/>
                <w:sz w:val="22"/>
                <w:szCs w:val="22"/>
              </w:rPr>
            </w:pPr>
          </w:p>
        </w:tc>
      </w:tr>
      <w:tr w:rsidR="0052274C" w:rsidRPr="00AD5765" w14:paraId="4BDDDC90" w14:textId="77777777" w:rsidTr="00675271">
        <w:tc>
          <w:tcPr>
            <w:tcW w:w="9016" w:type="dxa"/>
          </w:tcPr>
          <w:p w14:paraId="53004181" w14:textId="77777777" w:rsidR="0052274C" w:rsidRPr="00AD5765" w:rsidRDefault="0052274C" w:rsidP="00675271">
            <w:pPr>
              <w:tabs>
                <w:tab w:val="clear" w:pos="720"/>
              </w:tabs>
              <w:spacing w:line="360" w:lineRule="auto"/>
              <w:rPr>
                <w:rFonts w:ascii="Arial" w:hAnsi="Arial" w:cs="Arial"/>
                <w:sz w:val="22"/>
                <w:szCs w:val="22"/>
              </w:rPr>
            </w:pPr>
          </w:p>
        </w:tc>
      </w:tr>
    </w:tbl>
    <w:p w14:paraId="1B685B4B" w14:textId="6F18FFCD" w:rsidR="003E7ACD" w:rsidRPr="00AD5765" w:rsidRDefault="003E7ACD" w:rsidP="008E0250">
      <w:pPr>
        <w:tabs>
          <w:tab w:val="clear" w:pos="720"/>
        </w:tabs>
        <w:spacing w:after="160" w:line="259" w:lineRule="auto"/>
        <w:rPr>
          <w:rFonts w:ascii="Arial" w:hAnsi="Arial" w:cs="Arial"/>
          <w:sz w:val="22"/>
          <w:szCs w:val="22"/>
        </w:rPr>
      </w:pPr>
      <w:r w:rsidRPr="00AD5765">
        <w:rPr>
          <w:rFonts w:ascii="Arial" w:hAnsi="Arial" w:cs="Arial"/>
          <w:sz w:val="22"/>
          <w:szCs w:val="22"/>
        </w:rPr>
        <w:tab/>
      </w:r>
    </w:p>
    <w:p w14:paraId="7486BB60" w14:textId="5D6413D0" w:rsidR="00EE3E31" w:rsidRPr="00AD5765" w:rsidRDefault="00EE3E31" w:rsidP="000946DA">
      <w:pPr>
        <w:pStyle w:val="ListParagraph"/>
        <w:numPr>
          <w:ilvl w:val="0"/>
          <w:numId w:val="21"/>
        </w:numPr>
        <w:tabs>
          <w:tab w:val="clear" w:pos="720"/>
        </w:tabs>
        <w:spacing w:line="259" w:lineRule="auto"/>
        <w:rPr>
          <w:rFonts w:ascii="Arial" w:hAnsi="Arial" w:cs="Arial"/>
          <w:sz w:val="22"/>
          <w:szCs w:val="22"/>
        </w:rPr>
      </w:pPr>
      <w:r w:rsidRPr="00AD5765">
        <w:rPr>
          <w:rFonts w:ascii="Arial" w:hAnsi="Arial" w:cs="Arial"/>
          <w:sz w:val="22"/>
          <w:szCs w:val="22"/>
        </w:rPr>
        <w:t>Define Equity according to the Conceptual Framework.</w:t>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00135F85">
        <w:rPr>
          <w:rFonts w:ascii="Arial" w:hAnsi="Arial" w:cs="Arial"/>
          <w:sz w:val="22"/>
          <w:szCs w:val="22"/>
        </w:rPr>
        <w:t xml:space="preserve">   </w:t>
      </w:r>
      <w:r w:rsidRPr="00AD5765">
        <w:rPr>
          <w:rFonts w:ascii="Arial" w:hAnsi="Arial" w:cs="Arial"/>
          <w:sz w:val="22"/>
          <w:szCs w:val="22"/>
        </w:rPr>
        <w:t>(</w:t>
      </w:r>
      <w:r w:rsidR="009D4250" w:rsidRPr="00AD5765">
        <w:rPr>
          <w:rFonts w:ascii="Arial" w:hAnsi="Arial" w:cs="Arial"/>
          <w:sz w:val="22"/>
          <w:szCs w:val="22"/>
        </w:rPr>
        <w:t>1</w:t>
      </w:r>
      <w:r w:rsidRPr="00AD5765">
        <w:rPr>
          <w:rFonts w:ascii="Arial" w:hAnsi="Arial" w:cs="Arial"/>
          <w:sz w:val="22"/>
          <w:szCs w:val="22"/>
        </w:rPr>
        <w:t xml:space="preserve"> mark)</w:t>
      </w:r>
    </w:p>
    <w:p w14:paraId="2BC44B1F" w14:textId="77777777" w:rsidR="00591559" w:rsidRPr="00AD5765" w:rsidRDefault="00591559" w:rsidP="00591559">
      <w:pPr>
        <w:pStyle w:val="ListParagraph"/>
        <w:tabs>
          <w:tab w:val="clear" w:pos="720"/>
        </w:tabs>
        <w:spacing w:line="259" w:lineRule="auto"/>
        <w:ind w:left="360"/>
        <w:rPr>
          <w:rFonts w:ascii="Arial" w:hAnsi="Arial" w:cs="Arial"/>
          <w:sz w:val="22"/>
          <w:szCs w:val="22"/>
        </w:rPr>
      </w:pPr>
    </w:p>
    <w:tbl>
      <w:tblPr>
        <w:tblStyle w:val="TableGrid"/>
        <w:tblW w:w="0" w:type="auto"/>
        <w:tblInd w:w="0" w:type="dxa"/>
        <w:tblBorders>
          <w:left w:val="none" w:sz="0" w:space="0" w:color="auto"/>
          <w:right w:val="none" w:sz="0" w:space="0" w:color="auto"/>
        </w:tblBorders>
        <w:tblLook w:val="04A0" w:firstRow="1" w:lastRow="0" w:firstColumn="1" w:lastColumn="0" w:noHBand="0" w:noVBand="1"/>
      </w:tblPr>
      <w:tblGrid>
        <w:gridCol w:w="9016"/>
      </w:tblGrid>
      <w:tr w:rsidR="00591559" w:rsidRPr="00AD5765" w14:paraId="4B173E30" w14:textId="77777777" w:rsidTr="00675271">
        <w:tc>
          <w:tcPr>
            <w:tcW w:w="9016" w:type="dxa"/>
          </w:tcPr>
          <w:p w14:paraId="33C5ECB9" w14:textId="77777777" w:rsidR="00591559" w:rsidRPr="00AD5765" w:rsidRDefault="00591559" w:rsidP="00675271">
            <w:pPr>
              <w:tabs>
                <w:tab w:val="clear" w:pos="720"/>
              </w:tabs>
              <w:spacing w:line="360" w:lineRule="auto"/>
              <w:rPr>
                <w:rFonts w:ascii="Arial" w:hAnsi="Arial" w:cs="Arial"/>
                <w:sz w:val="22"/>
                <w:szCs w:val="22"/>
              </w:rPr>
            </w:pPr>
          </w:p>
        </w:tc>
      </w:tr>
      <w:tr w:rsidR="00591559" w:rsidRPr="00AD5765" w14:paraId="4A8E67E5" w14:textId="77777777" w:rsidTr="00675271">
        <w:tc>
          <w:tcPr>
            <w:tcW w:w="9016" w:type="dxa"/>
          </w:tcPr>
          <w:p w14:paraId="55B98E21" w14:textId="77777777" w:rsidR="00591559" w:rsidRPr="00AD5765" w:rsidRDefault="00591559" w:rsidP="00675271">
            <w:pPr>
              <w:tabs>
                <w:tab w:val="clear" w:pos="720"/>
              </w:tabs>
              <w:spacing w:line="360" w:lineRule="auto"/>
              <w:rPr>
                <w:rFonts w:ascii="Arial" w:hAnsi="Arial" w:cs="Arial"/>
                <w:sz w:val="22"/>
                <w:szCs w:val="22"/>
              </w:rPr>
            </w:pPr>
          </w:p>
        </w:tc>
      </w:tr>
    </w:tbl>
    <w:p w14:paraId="2C66C1F0" w14:textId="77777777" w:rsidR="00EE3E31" w:rsidRPr="00AD5765" w:rsidRDefault="00EE3E31" w:rsidP="00EE3E31">
      <w:pPr>
        <w:spacing w:after="160" w:line="259" w:lineRule="auto"/>
        <w:rPr>
          <w:rFonts w:ascii="Arial" w:hAnsi="Arial" w:cs="Arial"/>
          <w:sz w:val="22"/>
          <w:szCs w:val="22"/>
        </w:rPr>
      </w:pPr>
    </w:p>
    <w:p w14:paraId="7218137F" w14:textId="1C1499FC" w:rsidR="00EE3E31" w:rsidRPr="009D173E" w:rsidRDefault="00D270FB" w:rsidP="009D173E">
      <w:pPr>
        <w:pStyle w:val="ListParagraph"/>
        <w:numPr>
          <w:ilvl w:val="0"/>
          <w:numId w:val="21"/>
        </w:numPr>
        <w:tabs>
          <w:tab w:val="clear" w:pos="720"/>
        </w:tabs>
        <w:spacing w:after="160" w:line="259" w:lineRule="auto"/>
        <w:rPr>
          <w:rFonts w:ascii="Arial" w:hAnsi="Arial" w:cs="Arial"/>
          <w:sz w:val="22"/>
          <w:szCs w:val="22"/>
        </w:rPr>
      </w:pPr>
      <w:r w:rsidRPr="00B92C75">
        <w:rPr>
          <w:rFonts w:ascii="Arial" w:hAnsi="Arial" w:cs="Arial"/>
          <w:sz w:val="22"/>
          <w:szCs w:val="22"/>
        </w:rPr>
        <w:t>Explain the purpose of the Statement of Financial Position</w:t>
      </w:r>
      <w:r w:rsidR="00D97D05" w:rsidRPr="00B92C75">
        <w:rPr>
          <w:rFonts w:ascii="Arial" w:hAnsi="Arial" w:cs="Arial"/>
          <w:sz w:val="22"/>
          <w:szCs w:val="22"/>
        </w:rPr>
        <w:t xml:space="preserve"> </w:t>
      </w:r>
      <w:r w:rsidR="009D173E">
        <w:rPr>
          <w:rFonts w:ascii="Arial" w:hAnsi="Arial" w:cs="Arial"/>
          <w:sz w:val="22"/>
          <w:szCs w:val="22"/>
        </w:rPr>
        <w:t xml:space="preserve">(Balance Sheet) </w:t>
      </w:r>
      <w:r w:rsidR="00D97D05" w:rsidRPr="00B92C75">
        <w:rPr>
          <w:rFonts w:ascii="Arial" w:hAnsi="Arial" w:cs="Arial"/>
          <w:sz w:val="22"/>
          <w:szCs w:val="22"/>
        </w:rPr>
        <w:t xml:space="preserve">for Yellow Tearoom. </w:t>
      </w:r>
      <w:r w:rsidR="009D173E">
        <w:rPr>
          <w:rFonts w:ascii="Arial" w:hAnsi="Arial" w:cs="Arial"/>
          <w:sz w:val="22"/>
          <w:szCs w:val="22"/>
        </w:rPr>
        <w:tab/>
      </w:r>
      <w:r w:rsidR="009D173E">
        <w:rPr>
          <w:rFonts w:ascii="Arial" w:hAnsi="Arial" w:cs="Arial"/>
          <w:sz w:val="22"/>
          <w:szCs w:val="22"/>
        </w:rPr>
        <w:tab/>
      </w:r>
      <w:r w:rsidR="009D173E">
        <w:rPr>
          <w:rFonts w:ascii="Arial" w:hAnsi="Arial" w:cs="Arial"/>
          <w:sz w:val="22"/>
          <w:szCs w:val="22"/>
        </w:rPr>
        <w:tab/>
      </w:r>
      <w:r w:rsidR="009D173E">
        <w:rPr>
          <w:rFonts w:ascii="Arial" w:hAnsi="Arial" w:cs="Arial"/>
          <w:sz w:val="22"/>
          <w:szCs w:val="22"/>
        </w:rPr>
        <w:tab/>
      </w:r>
      <w:r w:rsidR="009D173E">
        <w:rPr>
          <w:rFonts w:ascii="Arial" w:hAnsi="Arial" w:cs="Arial"/>
          <w:sz w:val="22"/>
          <w:szCs w:val="22"/>
        </w:rPr>
        <w:tab/>
      </w:r>
      <w:r w:rsidR="009D173E">
        <w:rPr>
          <w:rFonts w:ascii="Arial" w:hAnsi="Arial" w:cs="Arial"/>
          <w:sz w:val="22"/>
          <w:szCs w:val="22"/>
        </w:rPr>
        <w:tab/>
      </w:r>
      <w:r w:rsidR="009D173E">
        <w:rPr>
          <w:rFonts w:ascii="Arial" w:hAnsi="Arial" w:cs="Arial"/>
          <w:sz w:val="22"/>
          <w:szCs w:val="22"/>
        </w:rPr>
        <w:tab/>
      </w:r>
      <w:r w:rsidR="009D173E">
        <w:rPr>
          <w:rFonts w:ascii="Arial" w:hAnsi="Arial" w:cs="Arial"/>
          <w:sz w:val="22"/>
          <w:szCs w:val="22"/>
        </w:rPr>
        <w:tab/>
      </w:r>
      <w:r w:rsidR="009D173E">
        <w:rPr>
          <w:rFonts w:ascii="Arial" w:hAnsi="Arial" w:cs="Arial"/>
          <w:sz w:val="22"/>
          <w:szCs w:val="22"/>
        </w:rPr>
        <w:tab/>
      </w:r>
      <w:r w:rsidR="009D173E">
        <w:rPr>
          <w:rFonts w:ascii="Arial" w:hAnsi="Arial" w:cs="Arial"/>
          <w:sz w:val="22"/>
          <w:szCs w:val="22"/>
        </w:rPr>
        <w:tab/>
      </w:r>
      <w:r w:rsidR="00135F85">
        <w:rPr>
          <w:rFonts w:ascii="Arial" w:hAnsi="Arial" w:cs="Arial"/>
          <w:sz w:val="22"/>
          <w:szCs w:val="22"/>
        </w:rPr>
        <w:t xml:space="preserve">  </w:t>
      </w:r>
      <w:r w:rsidR="00D97D05" w:rsidRPr="009D173E">
        <w:rPr>
          <w:rFonts w:ascii="Arial" w:hAnsi="Arial" w:cs="Arial"/>
          <w:sz w:val="22"/>
          <w:szCs w:val="22"/>
        </w:rPr>
        <w:t>(3 marks)</w:t>
      </w:r>
    </w:p>
    <w:p w14:paraId="369EC17C" w14:textId="77777777" w:rsidR="00B92C75" w:rsidRPr="00B92C75" w:rsidRDefault="00B92C75" w:rsidP="00B92C75">
      <w:pPr>
        <w:pStyle w:val="ListParagraph"/>
        <w:tabs>
          <w:tab w:val="clear" w:pos="720"/>
        </w:tabs>
        <w:spacing w:after="160" w:line="259" w:lineRule="auto"/>
        <w:ind w:left="360"/>
        <w:rPr>
          <w:rFonts w:ascii="Arial" w:hAnsi="Arial" w:cs="Arial"/>
          <w:sz w:val="22"/>
          <w:szCs w:val="22"/>
        </w:rPr>
      </w:pPr>
    </w:p>
    <w:tbl>
      <w:tblPr>
        <w:tblStyle w:val="TableGrid"/>
        <w:tblW w:w="0" w:type="auto"/>
        <w:tblInd w:w="0" w:type="dxa"/>
        <w:tblBorders>
          <w:left w:val="none" w:sz="0" w:space="0" w:color="auto"/>
          <w:right w:val="none" w:sz="0" w:space="0" w:color="auto"/>
        </w:tblBorders>
        <w:tblLook w:val="04A0" w:firstRow="1" w:lastRow="0" w:firstColumn="1" w:lastColumn="0" w:noHBand="0" w:noVBand="1"/>
      </w:tblPr>
      <w:tblGrid>
        <w:gridCol w:w="9016"/>
      </w:tblGrid>
      <w:tr w:rsidR="00B92C75" w:rsidRPr="00AD5765" w14:paraId="6DD2D86C" w14:textId="77777777" w:rsidTr="00675271">
        <w:tc>
          <w:tcPr>
            <w:tcW w:w="9016" w:type="dxa"/>
          </w:tcPr>
          <w:p w14:paraId="60F68ED8" w14:textId="77777777" w:rsidR="00B92C75" w:rsidRPr="00AD5765" w:rsidRDefault="00B92C75" w:rsidP="00675271">
            <w:pPr>
              <w:tabs>
                <w:tab w:val="clear" w:pos="720"/>
              </w:tabs>
              <w:spacing w:line="360" w:lineRule="auto"/>
              <w:rPr>
                <w:rFonts w:ascii="Arial" w:hAnsi="Arial" w:cs="Arial"/>
                <w:sz w:val="22"/>
                <w:szCs w:val="22"/>
              </w:rPr>
            </w:pPr>
          </w:p>
        </w:tc>
      </w:tr>
      <w:tr w:rsidR="00B92C75" w:rsidRPr="00AD5765" w14:paraId="51BBB337" w14:textId="77777777" w:rsidTr="00675271">
        <w:tc>
          <w:tcPr>
            <w:tcW w:w="9016" w:type="dxa"/>
          </w:tcPr>
          <w:p w14:paraId="4CC58CE9" w14:textId="77777777" w:rsidR="00B92C75" w:rsidRPr="00AD5765" w:rsidRDefault="00B92C75" w:rsidP="00675271">
            <w:pPr>
              <w:tabs>
                <w:tab w:val="clear" w:pos="720"/>
              </w:tabs>
              <w:spacing w:line="360" w:lineRule="auto"/>
              <w:rPr>
                <w:rFonts w:ascii="Arial" w:hAnsi="Arial" w:cs="Arial"/>
                <w:sz w:val="22"/>
                <w:szCs w:val="22"/>
              </w:rPr>
            </w:pPr>
          </w:p>
        </w:tc>
      </w:tr>
      <w:tr w:rsidR="00B92C75" w:rsidRPr="00AD5765" w14:paraId="60E882E6" w14:textId="77777777" w:rsidTr="00675271">
        <w:tc>
          <w:tcPr>
            <w:tcW w:w="9016" w:type="dxa"/>
          </w:tcPr>
          <w:p w14:paraId="28D72664" w14:textId="77777777" w:rsidR="00B92C75" w:rsidRPr="00AD5765" w:rsidRDefault="00B92C75" w:rsidP="00675271">
            <w:pPr>
              <w:tabs>
                <w:tab w:val="clear" w:pos="720"/>
              </w:tabs>
              <w:spacing w:line="360" w:lineRule="auto"/>
              <w:rPr>
                <w:rFonts w:ascii="Arial" w:hAnsi="Arial" w:cs="Arial"/>
                <w:sz w:val="22"/>
                <w:szCs w:val="22"/>
              </w:rPr>
            </w:pPr>
          </w:p>
        </w:tc>
      </w:tr>
      <w:tr w:rsidR="00B92C75" w:rsidRPr="00AD5765" w14:paraId="3EA68A2E" w14:textId="77777777" w:rsidTr="00675271">
        <w:tc>
          <w:tcPr>
            <w:tcW w:w="9016" w:type="dxa"/>
          </w:tcPr>
          <w:p w14:paraId="52F290B6" w14:textId="77777777" w:rsidR="00B92C75" w:rsidRPr="00AD5765" w:rsidRDefault="00B92C75" w:rsidP="00675271">
            <w:pPr>
              <w:tabs>
                <w:tab w:val="clear" w:pos="720"/>
              </w:tabs>
              <w:spacing w:line="360" w:lineRule="auto"/>
              <w:rPr>
                <w:rFonts w:ascii="Arial" w:hAnsi="Arial" w:cs="Arial"/>
                <w:sz w:val="22"/>
                <w:szCs w:val="22"/>
              </w:rPr>
            </w:pPr>
          </w:p>
        </w:tc>
      </w:tr>
      <w:tr w:rsidR="00B92C75" w:rsidRPr="00AD5765" w14:paraId="7C3A1AF7" w14:textId="77777777" w:rsidTr="00675271">
        <w:tc>
          <w:tcPr>
            <w:tcW w:w="9016" w:type="dxa"/>
          </w:tcPr>
          <w:p w14:paraId="160FEE6A" w14:textId="77777777" w:rsidR="00B92C75" w:rsidRPr="00AD5765" w:rsidRDefault="00B92C75" w:rsidP="00675271">
            <w:pPr>
              <w:tabs>
                <w:tab w:val="clear" w:pos="720"/>
              </w:tabs>
              <w:spacing w:line="360" w:lineRule="auto"/>
              <w:rPr>
                <w:rFonts w:ascii="Arial" w:hAnsi="Arial" w:cs="Arial"/>
                <w:sz w:val="22"/>
                <w:szCs w:val="22"/>
              </w:rPr>
            </w:pPr>
          </w:p>
        </w:tc>
      </w:tr>
      <w:tr w:rsidR="00B92C75" w:rsidRPr="00AD5765" w14:paraId="3E47BC04" w14:textId="77777777" w:rsidTr="00675271">
        <w:tc>
          <w:tcPr>
            <w:tcW w:w="9016" w:type="dxa"/>
          </w:tcPr>
          <w:p w14:paraId="5C297A5A" w14:textId="77777777" w:rsidR="00B92C75" w:rsidRPr="00AD5765" w:rsidRDefault="00B92C75" w:rsidP="00675271">
            <w:pPr>
              <w:tabs>
                <w:tab w:val="clear" w:pos="720"/>
              </w:tabs>
              <w:spacing w:line="360" w:lineRule="auto"/>
              <w:rPr>
                <w:rFonts w:ascii="Arial" w:hAnsi="Arial" w:cs="Arial"/>
                <w:sz w:val="22"/>
                <w:szCs w:val="22"/>
              </w:rPr>
            </w:pPr>
          </w:p>
        </w:tc>
      </w:tr>
      <w:tr w:rsidR="00B92C75" w:rsidRPr="00AD5765" w14:paraId="0E3F9104" w14:textId="77777777" w:rsidTr="00675271">
        <w:tc>
          <w:tcPr>
            <w:tcW w:w="9016" w:type="dxa"/>
          </w:tcPr>
          <w:p w14:paraId="6104BFD1" w14:textId="77777777" w:rsidR="00B92C75" w:rsidRPr="00AD5765" w:rsidRDefault="00B92C75" w:rsidP="00675271">
            <w:pPr>
              <w:tabs>
                <w:tab w:val="clear" w:pos="720"/>
              </w:tabs>
              <w:spacing w:line="360" w:lineRule="auto"/>
              <w:rPr>
                <w:rFonts w:ascii="Arial" w:hAnsi="Arial" w:cs="Arial"/>
                <w:sz w:val="22"/>
                <w:szCs w:val="22"/>
              </w:rPr>
            </w:pPr>
          </w:p>
        </w:tc>
      </w:tr>
    </w:tbl>
    <w:p w14:paraId="0E945515" w14:textId="6648902A" w:rsidR="00FA6E17" w:rsidRPr="00AD5765" w:rsidRDefault="00D262DF" w:rsidP="003C1E8C">
      <w:pPr>
        <w:tabs>
          <w:tab w:val="clear" w:pos="720"/>
        </w:tabs>
        <w:spacing w:after="160" w:line="259" w:lineRule="auto"/>
        <w:rPr>
          <w:rFonts w:ascii="Arial" w:hAnsi="Arial" w:cs="Arial"/>
          <w:b/>
          <w:bCs/>
          <w:sz w:val="22"/>
          <w:szCs w:val="22"/>
        </w:rPr>
      </w:pPr>
      <w:r w:rsidRPr="00AD5765">
        <w:rPr>
          <w:rFonts w:ascii="Arial" w:hAnsi="Arial" w:cs="Arial"/>
          <w:sz w:val="22"/>
          <w:szCs w:val="22"/>
        </w:rPr>
        <w:br w:type="page"/>
      </w:r>
      <w:r w:rsidR="00FA6E17" w:rsidRPr="00AD5765">
        <w:rPr>
          <w:rFonts w:ascii="Arial" w:hAnsi="Arial" w:cs="Arial"/>
          <w:b/>
          <w:bCs/>
          <w:sz w:val="22"/>
          <w:szCs w:val="22"/>
        </w:rPr>
        <w:lastRenderedPageBreak/>
        <w:t>Question 1</w:t>
      </w:r>
      <w:r w:rsidR="00856AAF" w:rsidRPr="00AD5765">
        <w:rPr>
          <w:rFonts w:ascii="Arial" w:hAnsi="Arial" w:cs="Arial"/>
          <w:b/>
          <w:bCs/>
          <w:sz w:val="22"/>
          <w:szCs w:val="22"/>
        </w:rPr>
        <w:t>8</w:t>
      </w:r>
      <w:r w:rsidR="00FA6E17" w:rsidRPr="00AD5765">
        <w:rPr>
          <w:rFonts w:ascii="Arial" w:hAnsi="Arial" w:cs="Arial"/>
          <w:b/>
          <w:bCs/>
          <w:sz w:val="22"/>
          <w:szCs w:val="22"/>
        </w:rPr>
        <w:t xml:space="preserve">   </w:t>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t xml:space="preserve">    </w:t>
      </w:r>
      <w:r w:rsidR="00135F85">
        <w:rPr>
          <w:rFonts w:ascii="Arial" w:hAnsi="Arial" w:cs="Arial"/>
          <w:b/>
          <w:bCs/>
          <w:sz w:val="22"/>
          <w:szCs w:val="22"/>
        </w:rPr>
        <w:t xml:space="preserve">     </w:t>
      </w:r>
      <w:proofErr w:type="gramStart"/>
      <w:r w:rsidR="00135F85">
        <w:rPr>
          <w:rFonts w:ascii="Arial" w:hAnsi="Arial" w:cs="Arial"/>
          <w:b/>
          <w:bCs/>
          <w:sz w:val="22"/>
          <w:szCs w:val="22"/>
        </w:rPr>
        <w:t xml:space="preserve"> </w:t>
      </w:r>
      <w:r w:rsidR="00D16626">
        <w:rPr>
          <w:rFonts w:ascii="Arial" w:hAnsi="Arial" w:cs="Arial"/>
          <w:b/>
          <w:bCs/>
          <w:sz w:val="22"/>
          <w:szCs w:val="22"/>
        </w:rPr>
        <w:t xml:space="preserve">  </w:t>
      </w:r>
      <w:r w:rsidR="00405586" w:rsidRPr="00AD5765">
        <w:rPr>
          <w:rFonts w:ascii="Arial" w:hAnsi="Arial" w:cs="Arial"/>
          <w:b/>
          <w:bCs/>
          <w:sz w:val="22"/>
          <w:szCs w:val="22"/>
        </w:rPr>
        <w:t>(</w:t>
      </w:r>
      <w:proofErr w:type="gramEnd"/>
      <w:r w:rsidR="002D3410">
        <w:rPr>
          <w:rFonts w:ascii="Arial" w:hAnsi="Arial" w:cs="Arial"/>
          <w:b/>
          <w:bCs/>
          <w:sz w:val="22"/>
          <w:szCs w:val="22"/>
        </w:rPr>
        <w:t>3</w:t>
      </w:r>
      <w:r w:rsidR="00737A3F">
        <w:rPr>
          <w:rFonts w:ascii="Arial" w:hAnsi="Arial" w:cs="Arial"/>
          <w:b/>
          <w:bCs/>
          <w:sz w:val="22"/>
          <w:szCs w:val="22"/>
        </w:rPr>
        <w:t>6</w:t>
      </w:r>
      <w:r w:rsidR="00941888" w:rsidRPr="00AD5765">
        <w:rPr>
          <w:rFonts w:ascii="Arial" w:hAnsi="Arial" w:cs="Arial"/>
          <w:b/>
          <w:bCs/>
          <w:sz w:val="22"/>
          <w:szCs w:val="22"/>
        </w:rPr>
        <w:t xml:space="preserve"> Marks</w:t>
      </w:r>
      <w:r w:rsidR="00FA6E17" w:rsidRPr="00AD5765">
        <w:rPr>
          <w:rFonts w:ascii="Arial" w:hAnsi="Arial" w:cs="Arial"/>
          <w:b/>
          <w:bCs/>
          <w:sz w:val="22"/>
          <w:szCs w:val="22"/>
        </w:rPr>
        <w:t>)</w:t>
      </w:r>
      <w:r w:rsidR="00FA6E17" w:rsidRPr="00AD5765">
        <w:rPr>
          <w:rFonts w:ascii="Arial" w:hAnsi="Arial" w:cs="Arial"/>
          <w:b/>
          <w:bCs/>
          <w:sz w:val="22"/>
          <w:szCs w:val="22"/>
        </w:rPr>
        <w:tab/>
      </w:r>
    </w:p>
    <w:p w14:paraId="24936862" w14:textId="6CE363EC" w:rsidR="003A05FF" w:rsidRPr="00AD5765" w:rsidRDefault="00C54FD8" w:rsidP="003A05FF">
      <w:pPr>
        <w:tabs>
          <w:tab w:val="clear" w:pos="720"/>
          <w:tab w:val="center" w:pos="4513"/>
        </w:tabs>
        <w:rPr>
          <w:rFonts w:ascii="Arial" w:hAnsi="Arial" w:cs="Arial"/>
          <w:spacing w:val="-2"/>
          <w:sz w:val="22"/>
          <w:szCs w:val="22"/>
        </w:rPr>
      </w:pPr>
      <w:bookmarkStart w:id="3" w:name="_Hlk533411752"/>
      <w:r w:rsidRPr="00AD5765">
        <w:rPr>
          <w:rFonts w:ascii="Arial" w:hAnsi="Arial" w:cs="Arial"/>
          <w:spacing w:val="-2"/>
          <w:sz w:val="22"/>
          <w:szCs w:val="22"/>
        </w:rPr>
        <w:t xml:space="preserve">E-Transportable Services </w:t>
      </w:r>
      <w:r w:rsidR="000333AC" w:rsidRPr="00AD5765">
        <w:rPr>
          <w:rFonts w:ascii="Arial" w:hAnsi="Arial" w:cs="Arial"/>
          <w:spacing w:val="-2"/>
          <w:sz w:val="22"/>
          <w:szCs w:val="22"/>
        </w:rPr>
        <w:t xml:space="preserve">provide the following information as </w:t>
      </w:r>
      <w:proofErr w:type="gramStart"/>
      <w:r w:rsidR="000333AC" w:rsidRPr="00AD5765">
        <w:rPr>
          <w:rFonts w:ascii="Arial" w:hAnsi="Arial" w:cs="Arial"/>
          <w:spacing w:val="-2"/>
          <w:sz w:val="22"/>
          <w:szCs w:val="22"/>
        </w:rPr>
        <w:t>at</w:t>
      </w:r>
      <w:proofErr w:type="gramEnd"/>
      <w:r w:rsidR="000333AC" w:rsidRPr="00AD5765">
        <w:rPr>
          <w:rFonts w:ascii="Arial" w:hAnsi="Arial" w:cs="Arial"/>
          <w:spacing w:val="-2"/>
          <w:sz w:val="22"/>
          <w:szCs w:val="22"/>
        </w:rPr>
        <w:t xml:space="preserve"> </w:t>
      </w:r>
      <w:r w:rsidR="003A05FF" w:rsidRPr="00AD5765">
        <w:rPr>
          <w:rFonts w:ascii="Arial" w:hAnsi="Arial" w:cs="Arial"/>
          <w:spacing w:val="-2"/>
          <w:sz w:val="22"/>
          <w:szCs w:val="22"/>
        </w:rPr>
        <w:t>1</w:t>
      </w:r>
      <w:r w:rsidR="0079160F" w:rsidRPr="00AD5765">
        <w:rPr>
          <w:rFonts w:ascii="Arial" w:hAnsi="Arial" w:cs="Arial"/>
          <w:spacing w:val="-2"/>
          <w:sz w:val="22"/>
          <w:szCs w:val="22"/>
        </w:rPr>
        <w:t>5</w:t>
      </w:r>
      <w:r w:rsidR="003A05FF" w:rsidRPr="00AD5765">
        <w:rPr>
          <w:rFonts w:ascii="Arial" w:hAnsi="Arial" w:cs="Arial"/>
          <w:spacing w:val="-2"/>
          <w:sz w:val="22"/>
          <w:szCs w:val="22"/>
        </w:rPr>
        <w:t xml:space="preserve"> </w:t>
      </w:r>
      <w:r w:rsidR="00B64248" w:rsidRPr="00AD5765">
        <w:rPr>
          <w:rFonts w:ascii="Arial" w:hAnsi="Arial" w:cs="Arial"/>
          <w:spacing w:val="-2"/>
          <w:sz w:val="22"/>
          <w:szCs w:val="22"/>
        </w:rPr>
        <w:t>June</w:t>
      </w:r>
      <w:r w:rsidR="003A05FF" w:rsidRPr="00AD5765">
        <w:rPr>
          <w:rFonts w:ascii="Arial" w:hAnsi="Arial" w:cs="Arial"/>
          <w:spacing w:val="-2"/>
          <w:sz w:val="22"/>
          <w:szCs w:val="22"/>
        </w:rPr>
        <w:t xml:space="preserve"> 2022:</w:t>
      </w:r>
    </w:p>
    <w:p w14:paraId="118ED022" w14:textId="77777777" w:rsidR="003A05FF" w:rsidRPr="00AD5765" w:rsidRDefault="003A05FF" w:rsidP="003A05FF">
      <w:pPr>
        <w:tabs>
          <w:tab w:val="clear" w:pos="720"/>
          <w:tab w:val="center" w:pos="4513"/>
        </w:tabs>
        <w:rPr>
          <w:rFonts w:ascii="Arial" w:hAnsi="Arial" w:cs="Arial"/>
          <w:spacing w:val="-2"/>
          <w:sz w:val="22"/>
          <w:szCs w:val="22"/>
        </w:rPr>
      </w:pPr>
    </w:p>
    <w:p w14:paraId="7DF7FFDD" w14:textId="01B2999E" w:rsidR="003A05FF" w:rsidRPr="00AD5765" w:rsidRDefault="00A864E6"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r>
      <w:r w:rsidR="00C16D0E" w:rsidRPr="00AD5765">
        <w:rPr>
          <w:rFonts w:ascii="Arial" w:hAnsi="Arial" w:cs="Arial"/>
          <w:spacing w:val="-2"/>
          <w:sz w:val="22"/>
          <w:szCs w:val="22"/>
        </w:rPr>
        <w:t>Accounts Receivable</w:t>
      </w:r>
      <w:proofErr w:type="gramStart"/>
      <w:r w:rsidRPr="00AD5765">
        <w:rPr>
          <w:rFonts w:ascii="Arial" w:hAnsi="Arial" w:cs="Arial"/>
          <w:spacing w:val="-2"/>
          <w:sz w:val="22"/>
          <w:szCs w:val="22"/>
        </w:rPr>
        <w:tab/>
      </w:r>
      <w:r w:rsidR="00615C8B" w:rsidRPr="00AD5765">
        <w:rPr>
          <w:rFonts w:ascii="Arial" w:hAnsi="Arial" w:cs="Arial"/>
          <w:spacing w:val="-2"/>
          <w:sz w:val="22"/>
          <w:szCs w:val="22"/>
        </w:rPr>
        <w:t xml:space="preserve">  35</w:t>
      </w:r>
      <w:r w:rsidR="00593714" w:rsidRPr="00AD5765">
        <w:rPr>
          <w:rFonts w:ascii="Arial" w:hAnsi="Arial" w:cs="Arial"/>
          <w:spacing w:val="-2"/>
          <w:sz w:val="22"/>
          <w:szCs w:val="22"/>
        </w:rPr>
        <w:t>,000</w:t>
      </w:r>
      <w:proofErr w:type="gramEnd"/>
    </w:p>
    <w:p w14:paraId="2C3B9502" w14:textId="1616EC4E" w:rsidR="00593714" w:rsidRPr="00AD5765" w:rsidRDefault="00593714"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 xml:space="preserve">Allowance for </w:t>
      </w:r>
      <w:r w:rsidR="00CB2DEC" w:rsidRPr="00AD5765">
        <w:rPr>
          <w:rFonts w:ascii="Arial" w:hAnsi="Arial" w:cs="Arial"/>
          <w:spacing w:val="-2"/>
          <w:sz w:val="22"/>
          <w:szCs w:val="22"/>
        </w:rPr>
        <w:t>D</w:t>
      </w:r>
      <w:r w:rsidRPr="00AD5765">
        <w:rPr>
          <w:rFonts w:ascii="Arial" w:hAnsi="Arial" w:cs="Arial"/>
          <w:spacing w:val="-2"/>
          <w:sz w:val="22"/>
          <w:szCs w:val="22"/>
        </w:rPr>
        <w:t xml:space="preserve">oubtful </w:t>
      </w:r>
      <w:r w:rsidR="00CB2DEC" w:rsidRPr="00AD5765">
        <w:rPr>
          <w:rFonts w:ascii="Arial" w:hAnsi="Arial" w:cs="Arial"/>
          <w:spacing w:val="-2"/>
          <w:sz w:val="22"/>
          <w:szCs w:val="22"/>
        </w:rPr>
        <w:t>D</w:t>
      </w:r>
      <w:r w:rsidRPr="00AD5765">
        <w:rPr>
          <w:rFonts w:ascii="Arial" w:hAnsi="Arial" w:cs="Arial"/>
          <w:spacing w:val="-2"/>
          <w:sz w:val="22"/>
          <w:szCs w:val="22"/>
        </w:rPr>
        <w:t>ebts</w:t>
      </w:r>
      <w:r w:rsidRPr="00AD5765">
        <w:rPr>
          <w:rFonts w:ascii="Arial" w:hAnsi="Arial" w:cs="Arial"/>
          <w:spacing w:val="-2"/>
          <w:sz w:val="22"/>
          <w:szCs w:val="22"/>
        </w:rPr>
        <w:tab/>
        <w:t xml:space="preserve">       980</w:t>
      </w:r>
    </w:p>
    <w:p w14:paraId="1A368C06" w14:textId="6DE84282" w:rsidR="00593714" w:rsidRPr="00AD5765" w:rsidRDefault="00593714"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 xml:space="preserve">Bad </w:t>
      </w:r>
      <w:r w:rsidR="008405C2" w:rsidRPr="00AD5765">
        <w:rPr>
          <w:rFonts w:ascii="Arial" w:hAnsi="Arial" w:cs="Arial"/>
          <w:spacing w:val="-2"/>
          <w:sz w:val="22"/>
          <w:szCs w:val="22"/>
        </w:rPr>
        <w:t>debts</w:t>
      </w:r>
      <w:r w:rsidR="008405C2" w:rsidRPr="00AD5765">
        <w:rPr>
          <w:rFonts w:ascii="Arial" w:hAnsi="Arial" w:cs="Arial"/>
          <w:spacing w:val="-2"/>
          <w:sz w:val="22"/>
          <w:szCs w:val="22"/>
        </w:rPr>
        <w:tab/>
      </w:r>
      <w:r w:rsidR="008405C2" w:rsidRPr="00AD5765">
        <w:rPr>
          <w:rFonts w:ascii="Arial" w:hAnsi="Arial" w:cs="Arial"/>
          <w:spacing w:val="-2"/>
          <w:sz w:val="22"/>
          <w:szCs w:val="22"/>
        </w:rPr>
        <w:tab/>
        <w:t>1,070</w:t>
      </w:r>
    </w:p>
    <w:p w14:paraId="5E309B6A" w14:textId="413B6EC5" w:rsidR="003F3584" w:rsidRPr="00AD5765" w:rsidRDefault="003F3584"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Utilities</w:t>
      </w:r>
      <w:r w:rsidRPr="00AD5765">
        <w:rPr>
          <w:rFonts w:ascii="Arial" w:hAnsi="Arial" w:cs="Arial"/>
          <w:spacing w:val="-2"/>
          <w:sz w:val="22"/>
          <w:szCs w:val="22"/>
        </w:rPr>
        <w:tab/>
        <w:t xml:space="preserve">    8,000</w:t>
      </w:r>
    </w:p>
    <w:p w14:paraId="606D83C4" w14:textId="4A2CE96A" w:rsidR="00327BEC" w:rsidRPr="00AD5765" w:rsidRDefault="00327BEC"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r>
      <w:r w:rsidR="00312426" w:rsidRPr="00AD5765">
        <w:rPr>
          <w:rFonts w:ascii="Arial" w:hAnsi="Arial" w:cs="Arial"/>
          <w:spacing w:val="-2"/>
          <w:sz w:val="22"/>
          <w:szCs w:val="22"/>
        </w:rPr>
        <w:t>Hiring Equipment</w:t>
      </w:r>
      <w:r w:rsidRPr="00AD5765">
        <w:rPr>
          <w:rFonts w:ascii="Arial" w:hAnsi="Arial" w:cs="Arial"/>
          <w:spacing w:val="-2"/>
          <w:sz w:val="22"/>
          <w:szCs w:val="22"/>
        </w:rPr>
        <w:t xml:space="preserve"> </w:t>
      </w:r>
      <w:proofErr w:type="gramStart"/>
      <w:r w:rsidRPr="00AD5765">
        <w:rPr>
          <w:rFonts w:ascii="Arial" w:hAnsi="Arial" w:cs="Arial"/>
          <w:spacing w:val="-2"/>
          <w:sz w:val="22"/>
          <w:szCs w:val="22"/>
        </w:rPr>
        <w:tab/>
      </w:r>
      <w:r w:rsidR="00D63791" w:rsidRPr="00AD5765">
        <w:rPr>
          <w:rFonts w:ascii="Arial" w:hAnsi="Arial" w:cs="Arial"/>
          <w:spacing w:val="-2"/>
          <w:sz w:val="22"/>
          <w:szCs w:val="22"/>
        </w:rPr>
        <w:t xml:space="preserve">  85,000</w:t>
      </w:r>
      <w:proofErr w:type="gramEnd"/>
    </w:p>
    <w:p w14:paraId="24CB0C95" w14:textId="23125145" w:rsidR="006032BC" w:rsidRPr="00AD5765" w:rsidRDefault="006032BC"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Rent</w:t>
      </w:r>
      <w:proofErr w:type="gramStart"/>
      <w:r w:rsidRPr="00AD5765">
        <w:rPr>
          <w:rFonts w:ascii="Arial" w:hAnsi="Arial" w:cs="Arial"/>
          <w:spacing w:val="-2"/>
          <w:sz w:val="22"/>
          <w:szCs w:val="22"/>
        </w:rPr>
        <w:tab/>
        <w:t xml:space="preserve">  </w:t>
      </w:r>
      <w:r w:rsidR="008266DE" w:rsidRPr="00AD5765">
        <w:rPr>
          <w:rFonts w:ascii="Arial" w:hAnsi="Arial" w:cs="Arial"/>
          <w:spacing w:val="-2"/>
          <w:sz w:val="22"/>
          <w:szCs w:val="22"/>
        </w:rPr>
        <w:t>6</w:t>
      </w:r>
      <w:r w:rsidR="00257301" w:rsidRPr="00AD5765">
        <w:rPr>
          <w:rFonts w:ascii="Arial" w:hAnsi="Arial" w:cs="Arial"/>
          <w:spacing w:val="-2"/>
          <w:sz w:val="22"/>
          <w:szCs w:val="22"/>
        </w:rPr>
        <w:t>0</w:t>
      </w:r>
      <w:r w:rsidR="008266DE" w:rsidRPr="00AD5765">
        <w:rPr>
          <w:rFonts w:ascii="Arial" w:hAnsi="Arial" w:cs="Arial"/>
          <w:spacing w:val="-2"/>
          <w:sz w:val="22"/>
          <w:szCs w:val="22"/>
        </w:rPr>
        <w:t>,000</w:t>
      </w:r>
      <w:proofErr w:type="gramEnd"/>
    </w:p>
    <w:p w14:paraId="63B060DB" w14:textId="57FE7DE2" w:rsidR="00504E08" w:rsidRPr="00AD5765" w:rsidRDefault="00504E08"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Loan RTR due 2034</w:t>
      </w:r>
      <w:proofErr w:type="gramStart"/>
      <w:r w:rsidRPr="00AD5765">
        <w:rPr>
          <w:rFonts w:ascii="Arial" w:hAnsi="Arial" w:cs="Arial"/>
          <w:spacing w:val="-2"/>
          <w:sz w:val="22"/>
          <w:szCs w:val="22"/>
        </w:rPr>
        <w:tab/>
      </w:r>
      <w:r w:rsidR="009F2E00" w:rsidRPr="00AD5765">
        <w:rPr>
          <w:rFonts w:ascii="Arial" w:hAnsi="Arial" w:cs="Arial"/>
          <w:spacing w:val="-2"/>
          <w:sz w:val="22"/>
          <w:szCs w:val="22"/>
        </w:rPr>
        <w:t xml:space="preserve">  65,000</w:t>
      </w:r>
      <w:proofErr w:type="gramEnd"/>
    </w:p>
    <w:p w14:paraId="2D0718F3" w14:textId="3EA7FFE5" w:rsidR="00B64248" w:rsidRPr="00AD5765" w:rsidRDefault="00B64248"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Capital</w:t>
      </w:r>
      <w:r w:rsidRPr="00AD5765">
        <w:rPr>
          <w:rFonts w:ascii="Arial" w:hAnsi="Arial" w:cs="Arial"/>
          <w:spacing w:val="-2"/>
          <w:sz w:val="22"/>
          <w:szCs w:val="22"/>
        </w:rPr>
        <w:tab/>
      </w:r>
      <w:r w:rsidR="00CA0F50" w:rsidRPr="00AD5765">
        <w:rPr>
          <w:rFonts w:ascii="Arial" w:hAnsi="Arial" w:cs="Arial"/>
          <w:spacing w:val="-2"/>
          <w:sz w:val="22"/>
          <w:szCs w:val="22"/>
        </w:rPr>
        <w:t>190,</w:t>
      </w:r>
      <w:r w:rsidR="00EA68A1" w:rsidRPr="00AD5765">
        <w:rPr>
          <w:rFonts w:ascii="Arial" w:hAnsi="Arial" w:cs="Arial"/>
          <w:spacing w:val="-2"/>
          <w:sz w:val="22"/>
          <w:szCs w:val="22"/>
        </w:rPr>
        <w:t>390</w:t>
      </w:r>
    </w:p>
    <w:p w14:paraId="3D607110" w14:textId="2F2C87A3" w:rsidR="00CD33E8" w:rsidRPr="00AD5765" w:rsidRDefault="00CD33E8"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r>
      <w:r w:rsidR="00C80AD8" w:rsidRPr="00AD5765">
        <w:rPr>
          <w:rFonts w:ascii="Arial" w:hAnsi="Arial" w:cs="Arial"/>
          <w:spacing w:val="-2"/>
          <w:sz w:val="22"/>
          <w:szCs w:val="22"/>
        </w:rPr>
        <w:t>Prepaid Advertising</w:t>
      </w:r>
      <w:r w:rsidR="00EA68A1" w:rsidRPr="00AD5765">
        <w:rPr>
          <w:rFonts w:ascii="Arial" w:hAnsi="Arial" w:cs="Arial"/>
          <w:spacing w:val="-2"/>
          <w:sz w:val="22"/>
          <w:szCs w:val="22"/>
        </w:rPr>
        <w:tab/>
        <w:t xml:space="preserve">    </w:t>
      </w:r>
      <w:r w:rsidR="00257301" w:rsidRPr="00AD5765">
        <w:rPr>
          <w:rFonts w:ascii="Arial" w:hAnsi="Arial" w:cs="Arial"/>
          <w:spacing w:val="-2"/>
          <w:sz w:val="22"/>
          <w:szCs w:val="22"/>
        </w:rPr>
        <w:t>7</w:t>
      </w:r>
      <w:r w:rsidR="00EA68A1" w:rsidRPr="00AD5765">
        <w:rPr>
          <w:rFonts w:ascii="Arial" w:hAnsi="Arial" w:cs="Arial"/>
          <w:spacing w:val="-2"/>
          <w:sz w:val="22"/>
          <w:szCs w:val="22"/>
        </w:rPr>
        <w:t>,300</w:t>
      </w:r>
    </w:p>
    <w:p w14:paraId="01F94FD6" w14:textId="56E36384" w:rsidR="00CD33E8" w:rsidRPr="00AD5765" w:rsidRDefault="00CD33E8"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GST Payable</w:t>
      </w:r>
      <w:proofErr w:type="gramStart"/>
      <w:r w:rsidR="00EA68A1" w:rsidRPr="00AD5765">
        <w:rPr>
          <w:rFonts w:ascii="Arial" w:hAnsi="Arial" w:cs="Arial"/>
          <w:spacing w:val="-2"/>
          <w:sz w:val="22"/>
          <w:szCs w:val="22"/>
        </w:rPr>
        <w:tab/>
        <w:t xml:space="preserve">  </w:t>
      </w:r>
      <w:r w:rsidR="00787A32" w:rsidRPr="00AD5765">
        <w:rPr>
          <w:rFonts w:ascii="Arial" w:hAnsi="Arial" w:cs="Arial"/>
          <w:spacing w:val="-2"/>
          <w:sz w:val="22"/>
          <w:szCs w:val="22"/>
        </w:rPr>
        <w:t>6</w:t>
      </w:r>
      <w:r w:rsidR="00EA68A1" w:rsidRPr="00AD5765">
        <w:rPr>
          <w:rFonts w:ascii="Arial" w:hAnsi="Arial" w:cs="Arial"/>
          <w:spacing w:val="-2"/>
          <w:sz w:val="22"/>
          <w:szCs w:val="22"/>
        </w:rPr>
        <w:t>5,000</w:t>
      </w:r>
      <w:proofErr w:type="gramEnd"/>
    </w:p>
    <w:p w14:paraId="2FD674AB" w14:textId="7E06B165" w:rsidR="00CD33E8" w:rsidRPr="00AD5765" w:rsidRDefault="00CD33E8"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r>
      <w:r w:rsidR="00A422BB" w:rsidRPr="00AD5765">
        <w:rPr>
          <w:rFonts w:ascii="Arial" w:hAnsi="Arial" w:cs="Arial"/>
          <w:spacing w:val="-2"/>
          <w:sz w:val="22"/>
          <w:szCs w:val="22"/>
        </w:rPr>
        <w:t>Unearned Fees</w:t>
      </w:r>
      <w:r w:rsidR="00EA68A1" w:rsidRPr="00AD5765">
        <w:rPr>
          <w:rFonts w:ascii="Arial" w:hAnsi="Arial" w:cs="Arial"/>
          <w:spacing w:val="-2"/>
          <w:sz w:val="22"/>
          <w:szCs w:val="22"/>
        </w:rPr>
        <w:t xml:space="preserve"> </w:t>
      </w:r>
      <w:r w:rsidR="00F77AD2" w:rsidRPr="00AD5765">
        <w:rPr>
          <w:rFonts w:ascii="Arial" w:hAnsi="Arial" w:cs="Arial"/>
          <w:spacing w:val="-2"/>
          <w:sz w:val="22"/>
          <w:szCs w:val="22"/>
        </w:rPr>
        <w:tab/>
        <w:t>1</w:t>
      </w:r>
      <w:r w:rsidR="00787A32" w:rsidRPr="00AD5765">
        <w:rPr>
          <w:rFonts w:ascii="Arial" w:hAnsi="Arial" w:cs="Arial"/>
          <w:spacing w:val="-2"/>
          <w:sz w:val="22"/>
          <w:szCs w:val="22"/>
        </w:rPr>
        <w:t>3</w:t>
      </w:r>
      <w:r w:rsidR="00F77AD2" w:rsidRPr="00AD5765">
        <w:rPr>
          <w:rFonts w:ascii="Arial" w:hAnsi="Arial" w:cs="Arial"/>
          <w:spacing w:val="-2"/>
          <w:sz w:val="22"/>
          <w:szCs w:val="22"/>
        </w:rPr>
        <w:t>0,000</w:t>
      </w:r>
    </w:p>
    <w:p w14:paraId="70FD8B42" w14:textId="698D5DB6" w:rsidR="0026371E" w:rsidRPr="00AD5765" w:rsidRDefault="0026371E"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Inv</w:t>
      </w:r>
      <w:r w:rsidR="00A422BB" w:rsidRPr="00AD5765">
        <w:rPr>
          <w:rFonts w:ascii="Arial" w:hAnsi="Arial" w:cs="Arial"/>
          <w:spacing w:val="-2"/>
          <w:sz w:val="22"/>
          <w:szCs w:val="22"/>
        </w:rPr>
        <w:t>estments</w:t>
      </w:r>
      <w:proofErr w:type="gramStart"/>
      <w:r w:rsidR="00F77AD2" w:rsidRPr="00AD5765">
        <w:rPr>
          <w:rFonts w:ascii="Arial" w:hAnsi="Arial" w:cs="Arial"/>
          <w:spacing w:val="-2"/>
          <w:sz w:val="22"/>
          <w:szCs w:val="22"/>
        </w:rPr>
        <w:tab/>
        <w:t xml:space="preserve">  80,0</w:t>
      </w:r>
      <w:r w:rsidR="00CC02EE" w:rsidRPr="00AD5765">
        <w:rPr>
          <w:rFonts w:ascii="Arial" w:hAnsi="Arial" w:cs="Arial"/>
          <w:spacing w:val="-2"/>
          <w:sz w:val="22"/>
          <w:szCs w:val="22"/>
        </w:rPr>
        <w:t>00</w:t>
      </w:r>
      <w:proofErr w:type="gramEnd"/>
    </w:p>
    <w:p w14:paraId="2AB5835C" w14:textId="07F2AFAC" w:rsidR="008E2F3A" w:rsidRPr="00AD5765" w:rsidRDefault="008E2F3A"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Interest on Investments</w:t>
      </w:r>
      <w:r w:rsidRPr="00AD5765">
        <w:rPr>
          <w:rFonts w:ascii="Arial" w:hAnsi="Arial" w:cs="Arial"/>
          <w:spacing w:val="-2"/>
          <w:sz w:val="22"/>
          <w:szCs w:val="22"/>
        </w:rPr>
        <w:tab/>
        <w:t xml:space="preserve">    </w:t>
      </w:r>
      <w:r w:rsidR="00CC02EE" w:rsidRPr="00AD5765">
        <w:rPr>
          <w:rFonts w:ascii="Arial" w:hAnsi="Arial" w:cs="Arial"/>
          <w:spacing w:val="-2"/>
          <w:sz w:val="22"/>
          <w:szCs w:val="22"/>
        </w:rPr>
        <w:t>2,500</w:t>
      </w:r>
    </w:p>
    <w:p w14:paraId="23292BB0" w14:textId="276DC763" w:rsidR="0026371E" w:rsidRPr="00AD5765" w:rsidRDefault="0026371E"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r>
      <w:r w:rsidR="00A422BB" w:rsidRPr="00AD5765">
        <w:rPr>
          <w:rFonts w:ascii="Arial" w:hAnsi="Arial" w:cs="Arial"/>
          <w:spacing w:val="-2"/>
          <w:sz w:val="22"/>
          <w:szCs w:val="22"/>
        </w:rPr>
        <w:t>Wages</w:t>
      </w:r>
      <w:proofErr w:type="gramStart"/>
      <w:r w:rsidR="00F77AD2" w:rsidRPr="00AD5765">
        <w:rPr>
          <w:rFonts w:ascii="Arial" w:hAnsi="Arial" w:cs="Arial"/>
          <w:spacing w:val="-2"/>
          <w:sz w:val="22"/>
          <w:szCs w:val="22"/>
        </w:rPr>
        <w:tab/>
      </w:r>
      <w:r w:rsidR="00A27C03" w:rsidRPr="00AD5765">
        <w:rPr>
          <w:rFonts w:ascii="Arial" w:hAnsi="Arial" w:cs="Arial"/>
          <w:spacing w:val="-2"/>
          <w:sz w:val="22"/>
          <w:szCs w:val="22"/>
        </w:rPr>
        <w:t xml:space="preserve">  50,000</w:t>
      </w:r>
      <w:proofErr w:type="gramEnd"/>
    </w:p>
    <w:p w14:paraId="6A1D3EAC" w14:textId="3780E6B1" w:rsidR="007D404F" w:rsidRPr="00AD5765" w:rsidRDefault="007D404F"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t>Cash at Bank</w:t>
      </w:r>
      <w:r w:rsidR="00A27C03" w:rsidRPr="00AD5765">
        <w:rPr>
          <w:rFonts w:ascii="Arial" w:hAnsi="Arial" w:cs="Arial"/>
          <w:spacing w:val="-2"/>
          <w:sz w:val="22"/>
          <w:szCs w:val="22"/>
        </w:rPr>
        <w:tab/>
      </w:r>
      <w:r w:rsidR="008266DE" w:rsidRPr="00AD5765">
        <w:rPr>
          <w:rFonts w:ascii="Arial" w:hAnsi="Arial" w:cs="Arial"/>
          <w:spacing w:val="-2"/>
          <w:sz w:val="22"/>
          <w:szCs w:val="22"/>
        </w:rPr>
        <w:t>135</w:t>
      </w:r>
      <w:r w:rsidR="00A27C03" w:rsidRPr="00AD5765">
        <w:rPr>
          <w:rFonts w:ascii="Arial" w:hAnsi="Arial" w:cs="Arial"/>
          <w:spacing w:val="-2"/>
          <w:sz w:val="22"/>
          <w:szCs w:val="22"/>
        </w:rPr>
        <w:t>,000</w:t>
      </w:r>
    </w:p>
    <w:p w14:paraId="067042A1" w14:textId="77777777" w:rsidR="00B52E5E" w:rsidRPr="00AD5765" w:rsidRDefault="00B52E5E" w:rsidP="00A864E6">
      <w:pPr>
        <w:tabs>
          <w:tab w:val="clear" w:pos="720"/>
          <w:tab w:val="left" w:pos="1134"/>
          <w:tab w:val="left" w:pos="6237"/>
        </w:tabs>
        <w:rPr>
          <w:rFonts w:ascii="Arial" w:hAnsi="Arial" w:cs="Arial"/>
          <w:spacing w:val="-2"/>
          <w:sz w:val="22"/>
          <w:szCs w:val="22"/>
        </w:rPr>
      </w:pPr>
    </w:p>
    <w:p w14:paraId="19E523E0" w14:textId="65A26F3F" w:rsidR="00B52E5E" w:rsidRPr="00AD5765" w:rsidRDefault="00B52E5E"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Transactions for the</w:t>
      </w:r>
      <w:r w:rsidR="00D7396B" w:rsidRPr="00AD5765">
        <w:rPr>
          <w:rFonts w:ascii="Arial" w:hAnsi="Arial" w:cs="Arial"/>
          <w:spacing w:val="-2"/>
          <w:sz w:val="22"/>
          <w:szCs w:val="22"/>
        </w:rPr>
        <w:t xml:space="preserve"> remainder</w:t>
      </w:r>
      <w:r w:rsidRPr="00AD5765">
        <w:rPr>
          <w:rFonts w:ascii="Arial" w:hAnsi="Arial" w:cs="Arial"/>
          <w:spacing w:val="-2"/>
          <w:sz w:val="22"/>
          <w:szCs w:val="22"/>
        </w:rPr>
        <w:t xml:space="preserve"> of June are as follows:</w:t>
      </w:r>
    </w:p>
    <w:p w14:paraId="641FC11D" w14:textId="77777777" w:rsidR="00B52E5E" w:rsidRPr="00AD5765" w:rsidRDefault="00B52E5E" w:rsidP="00A864E6">
      <w:pPr>
        <w:tabs>
          <w:tab w:val="clear" w:pos="720"/>
          <w:tab w:val="left" w:pos="1134"/>
          <w:tab w:val="left" w:pos="6237"/>
        </w:tabs>
        <w:rPr>
          <w:rFonts w:ascii="Arial" w:hAnsi="Arial" w:cs="Arial"/>
          <w:spacing w:val="-2"/>
          <w:sz w:val="22"/>
          <w:szCs w:val="22"/>
        </w:rPr>
      </w:pPr>
    </w:p>
    <w:p w14:paraId="0B62C55A" w14:textId="03A7D28A" w:rsidR="00B52E5E" w:rsidRPr="00AD5765" w:rsidRDefault="00B52E5E" w:rsidP="00D83E24">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 xml:space="preserve">June </w:t>
      </w:r>
      <w:r w:rsidRPr="00AD5765">
        <w:rPr>
          <w:rFonts w:ascii="Arial" w:hAnsi="Arial" w:cs="Arial"/>
          <w:spacing w:val="-2"/>
          <w:sz w:val="22"/>
          <w:szCs w:val="22"/>
        </w:rPr>
        <w:tab/>
      </w:r>
      <w:r w:rsidR="0079160F" w:rsidRPr="00AD5765">
        <w:rPr>
          <w:rFonts w:ascii="Arial" w:hAnsi="Arial" w:cs="Arial"/>
          <w:spacing w:val="-2"/>
          <w:sz w:val="22"/>
          <w:szCs w:val="22"/>
        </w:rPr>
        <w:t>17</w:t>
      </w:r>
      <w:r w:rsidRPr="00AD5765">
        <w:rPr>
          <w:rFonts w:ascii="Arial" w:hAnsi="Arial" w:cs="Arial"/>
          <w:spacing w:val="-2"/>
          <w:sz w:val="22"/>
          <w:szCs w:val="22"/>
        </w:rPr>
        <w:tab/>
      </w:r>
      <w:r w:rsidR="0070206F" w:rsidRPr="00AD5765">
        <w:rPr>
          <w:rFonts w:ascii="Arial" w:hAnsi="Arial" w:cs="Arial"/>
          <w:spacing w:val="-2"/>
          <w:sz w:val="22"/>
          <w:szCs w:val="22"/>
        </w:rPr>
        <w:t xml:space="preserve">Paid </w:t>
      </w:r>
      <w:r w:rsidR="00527A42" w:rsidRPr="00AD5765">
        <w:rPr>
          <w:rFonts w:ascii="Arial" w:hAnsi="Arial" w:cs="Arial"/>
          <w:spacing w:val="-2"/>
          <w:sz w:val="22"/>
          <w:szCs w:val="22"/>
        </w:rPr>
        <w:t>12</w:t>
      </w:r>
      <w:r w:rsidR="00890AB4" w:rsidRPr="00AD5765">
        <w:rPr>
          <w:rFonts w:ascii="Arial" w:hAnsi="Arial" w:cs="Arial"/>
          <w:spacing w:val="-2"/>
          <w:sz w:val="22"/>
          <w:szCs w:val="22"/>
        </w:rPr>
        <w:t xml:space="preserve"> weeks of insurance $</w:t>
      </w:r>
      <w:r w:rsidR="005401D6" w:rsidRPr="00AD5765">
        <w:rPr>
          <w:rFonts w:ascii="Arial" w:hAnsi="Arial" w:cs="Arial"/>
          <w:spacing w:val="-2"/>
          <w:sz w:val="22"/>
          <w:szCs w:val="22"/>
        </w:rPr>
        <w:t>3,000</w:t>
      </w:r>
      <w:r w:rsidR="00527A42" w:rsidRPr="00AD5765">
        <w:rPr>
          <w:rFonts w:ascii="Arial" w:hAnsi="Arial" w:cs="Arial"/>
          <w:spacing w:val="-2"/>
          <w:sz w:val="22"/>
          <w:szCs w:val="22"/>
        </w:rPr>
        <w:t>, plus $300 GST.</w:t>
      </w:r>
    </w:p>
    <w:p w14:paraId="6658127B" w14:textId="06A1EADB" w:rsidR="00C937F4" w:rsidRPr="00AD5765" w:rsidRDefault="00C937F4" w:rsidP="00D83E24">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ab/>
      </w:r>
      <w:r w:rsidR="0079160F" w:rsidRPr="00AD5765">
        <w:rPr>
          <w:rFonts w:ascii="Arial" w:hAnsi="Arial" w:cs="Arial"/>
          <w:spacing w:val="-2"/>
          <w:sz w:val="22"/>
          <w:szCs w:val="22"/>
        </w:rPr>
        <w:t>2</w:t>
      </w:r>
      <w:r w:rsidR="000E71A7" w:rsidRPr="00AD5765">
        <w:rPr>
          <w:rFonts w:ascii="Arial" w:hAnsi="Arial" w:cs="Arial"/>
          <w:spacing w:val="-2"/>
          <w:sz w:val="22"/>
          <w:szCs w:val="22"/>
        </w:rPr>
        <w:t>1</w:t>
      </w:r>
      <w:r w:rsidRPr="00AD5765">
        <w:rPr>
          <w:rFonts w:ascii="Arial" w:hAnsi="Arial" w:cs="Arial"/>
          <w:spacing w:val="-2"/>
          <w:sz w:val="22"/>
          <w:szCs w:val="22"/>
        </w:rPr>
        <w:tab/>
      </w:r>
      <w:r w:rsidR="007977C8" w:rsidRPr="00AD5765">
        <w:rPr>
          <w:rFonts w:ascii="Arial" w:hAnsi="Arial" w:cs="Arial"/>
          <w:spacing w:val="-2"/>
          <w:sz w:val="22"/>
          <w:szCs w:val="22"/>
        </w:rPr>
        <w:t>Paid fortnightly wages $2,400</w:t>
      </w:r>
      <w:r w:rsidR="00BE56CE" w:rsidRPr="00AD5765">
        <w:rPr>
          <w:rFonts w:ascii="Arial" w:hAnsi="Arial" w:cs="Arial"/>
          <w:spacing w:val="-2"/>
          <w:sz w:val="22"/>
          <w:szCs w:val="22"/>
        </w:rPr>
        <w:t xml:space="preserve"> in arrears.</w:t>
      </w:r>
    </w:p>
    <w:p w14:paraId="1FE7CBFE" w14:textId="1AE8AA59" w:rsidR="004D3DC3" w:rsidRPr="00AD5765" w:rsidRDefault="0079160F" w:rsidP="00D83E24">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ab/>
      </w:r>
      <w:r w:rsidR="004D3DC3" w:rsidRPr="00AD5765">
        <w:rPr>
          <w:rFonts w:ascii="Arial" w:hAnsi="Arial" w:cs="Arial"/>
          <w:spacing w:val="-2"/>
          <w:sz w:val="22"/>
          <w:szCs w:val="22"/>
        </w:rPr>
        <w:t>30</w:t>
      </w:r>
      <w:r w:rsidR="004D3DC3" w:rsidRPr="00AD5765">
        <w:rPr>
          <w:rFonts w:ascii="Arial" w:hAnsi="Arial" w:cs="Arial"/>
          <w:spacing w:val="-2"/>
          <w:sz w:val="22"/>
          <w:szCs w:val="22"/>
        </w:rPr>
        <w:tab/>
      </w:r>
      <w:r w:rsidR="00545287" w:rsidRPr="00AD5765">
        <w:rPr>
          <w:rFonts w:ascii="Arial" w:hAnsi="Arial" w:cs="Arial"/>
          <w:spacing w:val="-2"/>
          <w:sz w:val="22"/>
          <w:szCs w:val="22"/>
        </w:rPr>
        <w:t>Additional bad debts $</w:t>
      </w:r>
      <w:r w:rsidR="00615C8B" w:rsidRPr="00AD5765">
        <w:rPr>
          <w:rFonts w:ascii="Arial" w:hAnsi="Arial" w:cs="Arial"/>
          <w:spacing w:val="-2"/>
          <w:sz w:val="22"/>
          <w:szCs w:val="22"/>
        </w:rPr>
        <w:t>1</w:t>
      </w:r>
      <w:r w:rsidR="00545287" w:rsidRPr="00AD5765">
        <w:rPr>
          <w:rFonts w:ascii="Arial" w:hAnsi="Arial" w:cs="Arial"/>
          <w:spacing w:val="-2"/>
          <w:sz w:val="22"/>
          <w:szCs w:val="22"/>
        </w:rPr>
        <w:t>,000</w:t>
      </w:r>
      <w:r w:rsidR="003A1468" w:rsidRPr="00AD5765">
        <w:rPr>
          <w:rFonts w:ascii="Arial" w:hAnsi="Arial" w:cs="Arial"/>
          <w:spacing w:val="-2"/>
          <w:sz w:val="22"/>
          <w:szCs w:val="22"/>
        </w:rPr>
        <w:t>.</w:t>
      </w:r>
    </w:p>
    <w:p w14:paraId="2E71092A" w14:textId="5AE765C0" w:rsidR="00C16D0E" w:rsidRPr="00AD5765" w:rsidRDefault="00C16D0E" w:rsidP="00D83E24">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ab/>
      </w:r>
      <w:r w:rsidRPr="00AD5765">
        <w:rPr>
          <w:rFonts w:ascii="Arial" w:hAnsi="Arial" w:cs="Arial"/>
          <w:spacing w:val="-2"/>
          <w:sz w:val="22"/>
          <w:szCs w:val="22"/>
        </w:rPr>
        <w:tab/>
        <w:t>Allow for doubtful debt</w:t>
      </w:r>
      <w:r w:rsidR="00461EE4" w:rsidRPr="00AD5765">
        <w:rPr>
          <w:rFonts w:ascii="Arial" w:hAnsi="Arial" w:cs="Arial"/>
          <w:spacing w:val="-2"/>
          <w:sz w:val="22"/>
          <w:szCs w:val="22"/>
        </w:rPr>
        <w:t>s</w:t>
      </w:r>
      <w:r w:rsidRPr="00AD5765">
        <w:rPr>
          <w:rFonts w:ascii="Arial" w:hAnsi="Arial" w:cs="Arial"/>
          <w:spacing w:val="-2"/>
          <w:sz w:val="22"/>
          <w:szCs w:val="22"/>
        </w:rPr>
        <w:t xml:space="preserve"> </w:t>
      </w:r>
      <w:r w:rsidR="009D173E">
        <w:rPr>
          <w:rFonts w:ascii="Arial" w:hAnsi="Arial" w:cs="Arial"/>
          <w:spacing w:val="-2"/>
          <w:sz w:val="22"/>
          <w:szCs w:val="22"/>
        </w:rPr>
        <w:t>to be</w:t>
      </w:r>
      <w:r w:rsidRPr="00AD5765">
        <w:rPr>
          <w:rFonts w:ascii="Arial" w:hAnsi="Arial" w:cs="Arial"/>
          <w:spacing w:val="-2"/>
          <w:sz w:val="22"/>
          <w:szCs w:val="22"/>
        </w:rPr>
        <w:t xml:space="preserve"> 2% of Accounts Receivable</w:t>
      </w:r>
      <w:r w:rsidR="003A1468" w:rsidRPr="00AD5765">
        <w:rPr>
          <w:rFonts w:ascii="Arial" w:hAnsi="Arial" w:cs="Arial"/>
          <w:spacing w:val="-2"/>
          <w:sz w:val="22"/>
          <w:szCs w:val="22"/>
        </w:rPr>
        <w:t>.</w:t>
      </w:r>
    </w:p>
    <w:p w14:paraId="55FC761C" w14:textId="2B52CC62" w:rsidR="007373B0" w:rsidRPr="00AD5765" w:rsidRDefault="007373B0" w:rsidP="00D83E24">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ab/>
      </w:r>
      <w:r w:rsidRPr="00AD5765">
        <w:rPr>
          <w:rFonts w:ascii="Arial" w:hAnsi="Arial" w:cs="Arial"/>
          <w:spacing w:val="-2"/>
          <w:sz w:val="22"/>
          <w:szCs w:val="22"/>
        </w:rPr>
        <w:tab/>
        <w:t>Advertising incurred $1,200.</w:t>
      </w:r>
    </w:p>
    <w:p w14:paraId="3B7D8ADA" w14:textId="53618DF9" w:rsidR="009F35F4" w:rsidRPr="00AD5765" w:rsidRDefault="007373B0" w:rsidP="00D83E24">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ab/>
      </w:r>
      <w:r w:rsidRPr="00AD5765">
        <w:rPr>
          <w:rFonts w:ascii="Arial" w:hAnsi="Arial" w:cs="Arial"/>
          <w:spacing w:val="-2"/>
          <w:sz w:val="22"/>
          <w:szCs w:val="22"/>
        </w:rPr>
        <w:tab/>
      </w:r>
      <w:r w:rsidR="00090DFA" w:rsidRPr="00AD5765">
        <w:rPr>
          <w:rFonts w:ascii="Arial" w:hAnsi="Arial" w:cs="Arial"/>
          <w:spacing w:val="-2"/>
          <w:sz w:val="22"/>
          <w:szCs w:val="22"/>
        </w:rPr>
        <w:t>Fees earned $125,000.</w:t>
      </w:r>
      <w:r w:rsidR="008E2F3A" w:rsidRPr="00AD5765">
        <w:rPr>
          <w:rFonts w:ascii="Arial" w:hAnsi="Arial" w:cs="Arial"/>
          <w:spacing w:val="-2"/>
          <w:sz w:val="22"/>
          <w:szCs w:val="22"/>
        </w:rPr>
        <w:t xml:space="preserve"> </w:t>
      </w:r>
    </w:p>
    <w:p w14:paraId="69325C4D" w14:textId="5179E4A3" w:rsidR="001D5B3C" w:rsidRPr="00AD5765" w:rsidRDefault="001D5B3C" w:rsidP="00D83E24">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ab/>
      </w:r>
      <w:r w:rsidR="00627366" w:rsidRPr="00AD5765">
        <w:rPr>
          <w:rFonts w:ascii="Arial" w:hAnsi="Arial" w:cs="Arial"/>
          <w:spacing w:val="-2"/>
          <w:sz w:val="22"/>
          <w:szCs w:val="22"/>
        </w:rPr>
        <w:tab/>
        <w:t>One week’s wages are</w:t>
      </w:r>
      <w:r w:rsidR="00201F64" w:rsidRPr="00AD5765">
        <w:rPr>
          <w:rFonts w:ascii="Arial" w:hAnsi="Arial" w:cs="Arial"/>
          <w:spacing w:val="-2"/>
          <w:sz w:val="22"/>
          <w:szCs w:val="22"/>
        </w:rPr>
        <w:t xml:space="preserve"> </w:t>
      </w:r>
      <w:r w:rsidR="00B01FA2" w:rsidRPr="00AD5765">
        <w:rPr>
          <w:rFonts w:ascii="Arial" w:hAnsi="Arial" w:cs="Arial"/>
          <w:spacing w:val="-2"/>
          <w:sz w:val="22"/>
          <w:szCs w:val="22"/>
        </w:rPr>
        <w:t>still owing.</w:t>
      </w:r>
    </w:p>
    <w:p w14:paraId="15A9373F" w14:textId="2E45FEE7" w:rsidR="0036542A" w:rsidRPr="00AD5765" w:rsidRDefault="0036542A" w:rsidP="00D83E24">
      <w:pPr>
        <w:tabs>
          <w:tab w:val="clear" w:pos="720"/>
          <w:tab w:val="left" w:pos="709"/>
          <w:tab w:val="left" w:pos="1134"/>
        </w:tabs>
        <w:rPr>
          <w:rFonts w:ascii="Arial" w:hAnsi="Arial" w:cs="Arial"/>
          <w:spacing w:val="-2"/>
          <w:sz w:val="22"/>
          <w:szCs w:val="22"/>
        </w:rPr>
      </w:pPr>
    </w:p>
    <w:p w14:paraId="099FCD28" w14:textId="528E2563" w:rsidR="0079160F" w:rsidRPr="00AD5765" w:rsidRDefault="0079160F" w:rsidP="00D83E24">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ab/>
      </w:r>
    </w:p>
    <w:p w14:paraId="6DE09CC1" w14:textId="178BA111" w:rsidR="00C551E8" w:rsidRPr="00AD5765" w:rsidRDefault="00C551E8" w:rsidP="000946DA">
      <w:pPr>
        <w:pStyle w:val="ListParagraph"/>
        <w:numPr>
          <w:ilvl w:val="0"/>
          <w:numId w:val="22"/>
        </w:numPr>
        <w:tabs>
          <w:tab w:val="clear" w:pos="720"/>
          <w:tab w:val="left" w:pos="709"/>
          <w:tab w:val="left" w:pos="1134"/>
        </w:tabs>
        <w:ind w:right="-46"/>
        <w:rPr>
          <w:rFonts w:ascii="Arial" w:hAnsi="Arial" w:cs="Arial"/>
          <w:spacing w:val="-2"/>
          <w:sz w:val="22"/>
          <w:szCs w:val="22"/>
        </w:rPr>
      </w:pPr>
      <w:r w:rsidRPr="00AD5765">
        <w:rPr>
          <w:rFonts w:ascii="Arial" w:hAnsi="Arial" w:cs="Arial"/>
          <w:spacing w:val="-2"/>
          <w:sz w:val="22"/>
          <w:szCs w:val="22"/>
        </w:rPr>
        <w:t xml:space="preserve">Prepare the </w:t>
      </w:r>
      <w:r w:rsidR="00297401" w:rsidRPr="00AD5765">
        <w:rPr>
          <w:rFonts w:ascii="Arial" w:hAnsi="Arial" w:cs="Arial"/>
          <w:spacing w:val="-2"/>
          <w:sz w:val="22"/>
          <w:szCs w:val="22"/>
        </w:rPr>
        <w:t>Gen</w:t>
      </w:r>
      <w:r w:rsidRPr="00AD5765">
        <w:rPr>
          <w:rFonts w:ascii="Arial" w:hAnsi="Arial" w:cs="Arial"/>
          <w:spacing w:val="-2"/>
          <w:sz w:val="22"/>
          <w:szCs w:val="22"/>
        </w:rPr>
        <w:t xml:space="preserve">eral </w:t>
      </w:r>
      <w:r w:rsidR="00B81F3D" w:rsidRPr="00AD5765">
        <w:rPr>
          <w:rFonts w:ascii="Arial" w:hAnsi="Arial" w:cs="Arial"/>
          <w:spacing w:val="-2"/>
          <w:sz w:val="22"/>
          <w:szCs w:val="22"/>
        </w:rPr>
        <w:t>Ledger</w:t>
      </w:r>
      <w:r w:rsidRPr="00AD5765">
        <w:rPr>
          <w:rFonts w:ascii="Arial" w:hAnsi="Arial" w:cs="Arial"/>
          <w:spacing w:val="-2"/>
          <w:sz w:val="22"/>
          <w:szCs w:val="22"/>
        </w:rPr>
        <w:t xml:space="preserve"> entries fo</w:t>
      </w:r>
      <w:r w:rsidR="00E917FE" w:rsidRPr="00AD5765">
        <w:rPr>
          <w:rFonts w:ascii="Arial" w:hAnsi="Arial" w:cs="Arial"/>
          <w:spacing w:val="-2"/>
          <w:sz w:val="22"/>
          <w:szCs w:val="22"/>
        </w:rPr>
        <w:t xml:space="preserve">r the </w:t>
      </w:r>
      <w:r w:rsidR="00C43CC2" w:rsidRPr="00AD5765">
        <w:rPr>
          <w:rFonts w:ascii="Arial" w:hAnsi="Arial" w:cs="Arial"/>
          <w:spacing w:val="-2"/>
          <w:sz w:val="22"/>
          <w:szCs w:val="22"/>
        </w:rPr>
        <w:t xml:space="preserve">remaining </w:t>
      </w:r>
      <w:r w:rsidR="0031048A" w:rsidRPr="00AD5765">
        <w:rPr>
          <w:rFonts w:ascii="Arial" w:hAnsi="Arial" w:cs="Arial"/>
          <w:spacing w:val="-2"/>
          <w:sz w:val="22"/>
          <w:szCs w:val="22"/>
        </w:rPr>
        <w:t>June transactions</w:t>
      </w:r>
      <w:r w:rsidR="002D3410">
        <w:rPr>
          <w:rFonts w:ascii="Arial" w:hAnsi="Arial" w:cs="Arial"/>
          <w:spacing w:val="-2"/>
          <w:sz w:val="22"/>
          <w:szCs w:val="22"/>
        </w:rPr>
        <w:t xml:space="preserve"> (above) and then complete balance day adjustment entries </w:t>
      </w:r>
      <w:proofErr w:type="gramStart"/>
      <w:r w:rsidR="002D3410">
        <w:rPr>
          <w:rFonts w:ascii="Arial" w:hAnsi="Arial" w:cs="Arial"/>
          <w:spacing w:val="-2"/>
          <w:sz w:val="22"/>
          <w:szCs w:val="22"/>
        </w:rPr>
        <w:t>at</w:t>
      </w:r>
      <w:proofErr w:type="gramEnd"/>
      <w:r w:rsidR="002D3410">
        <w:rPr>
          <w:rFonts w:ascii="Arial" w:hAnsi="Arial" w:cs="Arial"/>
          <w:spacing w:val="-2"/>
          <w:sz w:val="22"/>
          <w:szCs w:val="22"/>
        </w:rPr>
        <w:t xml:space="preserve"> 30 June 2022.</w:t>
      </w:r>
      <w:r w:rsidR="00D44FD2" w:rsidRPr="00AD5765">
        <w:rPr>
          <w:rFonts w:ascii="Arial" w:hAnsi="Arial" w:cs="Arial"/>
          <w:spacing w:val="-2"/>
          <w:sz w:val="22"/>
          <w:szCs w:val="22"/>
        </w:rPr>
        <w:t xml:space="preserve"> </w:t>
      </w:r>
      <w:r w:rsidR="002D3410">
        <w:rPr>
          <w:rFonts w:ascii="Arial" w:hAnsi="Arial" w:cs="Arial"/>
          <w:spacing w:val="-2"/>
          <w:sz w:val="22"/>
          <w:szCs w:val="22"/>
        </w:rPr>
        <w:t>B</w:t>
      </w:r>
      <w:r w:rsidR="004365BD" w:rsidRPr="00AD5765">
        <w:rPr>
          <w:rFonts w:ascii="Arial" w:hAnsi="Arial" w:cs="Arial"/>
          <w:spacing w:val="-2"/>
          <w:sz w:val="22"/>
          <w:szCs w:val="22"/>
        </w:rPr>
        <w:t>alanc</w:t>
      </w:r>
      <w:r w:rsidR="003168DB" w:rsidRPr="00AD5765">
        <w:rPr>
          <w:rFonts w:ascii="Arial" w:hAnsi="Arial" w:cs="Arial"/>
          <w:spacing w:val="-2"/>
          <w:sz w:val="22"/>
          <w:szCs w:val="22"/>
        </w:rPr>
        <w:t>e required accounts</w:t>
      </w:r>
      <w:r w:rsidR="00F57A3A" w:rsidRPr="00AD5765">
        <w:rPr>
          <w:rFonts w:ascii="Arial" w:hAnsi="Arial" w:cs="Arial"/>
          <w:spacing w:val="-2"/>
          <w:sz w:val="22"/>
          <w:szCs w:val="22"/>
        </w:rPr>
        <w:t xml:space="preserve"> </w:t>
      </w:r>
      <w:proofErr w:type="gramStart"/>
      <w:r w:rsidR="00F57A3A" w:rsidRPr="00AD5765">
        <w:rPr>
          <w:rFonts w:ascii="Arial" w:hAnsi="Arial" w:cs="Arial"/>
          <w:spacing w:val="-2"/>
          <w:sz w:val="22"/>
          <w:szCs w:val="22"/>
        </w:rPr>
        <w:t>at</w:t>
      </w:r>
      <w:proofErr w:type="gramEnd"/>
      <w:r w:rsidR="00F57A3A" w:rsidRPr="00AD5765">
        <w:rPr>
          <w:rFonts w:ascii="Arial" w:hAnsi="Arial" w:cs="Arial"/>
          <w:spacing w:val="-2"/>
          <w:sz w:val="22"/>
          <w:szCs w:val="22"/>
        </w:rPr>
        <w:t xml:space="preserve"> 30 June 2022.</w:t>
      </w:r>
      <w:r w:rsidR="002D3410">
        <w:rPr>
          <w:rFonts w:ascii="Arial" w:hAnsi="Arial" w:cs="Arial"/>
          <w:spacing w:val="-2"/>
          <w:sz w:val="22"/>
          <w:szCs w:val="22"/>
        </w:rPr>
        <w:t xml:space="preserve">  </w:t>
      </w:r>
      <w:r w:rsidR="002D3410" w:rsidRPr="002D3410">
        <w:rPr>
          <w:rFonts w:ascii="Arial" w:hAnsi="Arial" w:cs="Arial"/>
          <w:b/>
          <w:bCs/>
          <w:spacing w:val="-2"/>
          <w:sz w:val="22"/>
          <w:szCs w:val="22"/>
        </w:rPr>
        <w:t>(No closing entries required)</w:t>
      </w:r>
      <w:r w:rsidR="003168DB" w:rsidRPr="00AD5765">
        <w:rPr>
          <w:rFonts w:ascii="Arial" w:hAnsi="Arial" w:cs="Arial"/>
          <w:spacing w:val="-2"/>
          <w:sz w:val="22"/>
          <w:szCs w:val="22"/>
        </w:rPr>
        <w:tab/>
      </w:r>
      <w:r w:rsidR="004365BD" w:rsidRPr="00AD5765">
        <w:rPr>
          <w:rFonts w:ascii="Arial" w:hAnsi="Arial" w:cs="Arial"/>
          <w:spacing w:val="-2"/>
          <w:sz w:val="22"/>
          <w:szCs w:val="22"/>
        </w:rPr>
        <w:tab/>
      </w:r>
      <w:r w:rsidR="004365BD" w:rsidRPr="00AD5765">
        <w:rPr>
          <w:rFonts w:ascii="Arial" w:hAnsi="Arial" w:cs="Arial"/>
          <w:spacing w:val="-2"/>
          <w:sz w:val="22"/>
          <w:szCs w:val="22"/>
        </w:rPr>
        <w:tab/>
      </w:r>
      <w:r w:rsidR="00BC5229" w:rsidRPr="00AD5765">
        <w:rPr>
          <w:rFonts w:ascii="Arial" w:hAnsi="Arial" w:cs="Arial"/>
          <w:spacing w:val="-2"/>
          <w:sz w:val="22"/>
          <w:szCs w:val="22"/>
        </w:rPr>
        <w:tab/>
      </w:r>
      <w:r w:rsidR="004365BD" w:rsidRPr="00AD5765">
        <w:rPr>
          <w:rFonts w:ascii="Arial" w:hAnsi="Arial" w:cs="Arial"/>
          <w:spacing w:val="-2"/>
          <w:sz w:val="22"/>
          <w:szCs w:val="22"/>
        </w:rPr>
        <w:tab/>
      </w:r>
      <w:r w:rsidR="004365BD" w:rsidRPr="00AD5765">
        <w:rPr>
          <w:rFonts w:ascii="Arial" w:hAnsi="Arial" w:cs="Arial"/>
          <w:spacing w:val="-2"/>
          <w:sz w:val="22"/>
          <w:szCs w:val="22"/>
        </w:rPr>
        <w:tab/>
      </w:r>
      <w:r w:rsidR="00F57A3A" w:rsidRPr="00AD5765">
        <w:rPr>
          <w:rFonts w:ascii="Arial" w:hAnsi="Arial" w:cs="Arial"/>
          <w:spacing w:val="-2"/>
          <w:sz w:val="22"/>
          <w:szCs w:val="22"/>
        </w:rPr>
        <w:tab/>
      </w:r>
      <w:r w:rsidR="00F57A3A" w:rsidRPr="00AD5765">
        <w:rPr>
          <w:rFonts w:ascii="Arial" w:hAnsi="Arial" w:cs="Arial"/>
          <w:spacing w:val="-2"/>
          <w:sz w:val="22"/>
          <w:szCs w:val="22"/>
        </w:rPr>
        <w:tab/>
      </w:r>
      <w:r w:rsidR="00F57A3A" w:rsidRPr="00AD5765">
        <w:rPr>
          <w:rFonts w:ascii="Arial" w:hAnsi="Arial" w:cs="Arial"/>
          <w:spacing w:val="-2"/>
          <w:sz w:val="22"/>
          <w:szCs w:val="22"/>
        </w:rPr>
        <w:tab/>
      </w:r>
      <w:r w:rsidR="00F57A3A" w:rsidRPr="00AD5765">
        <w:rPr>
          <w:rFonts w:ascii="Arial" w:hAnsi="Arial" w:cs="Arial"/>
          <w:spacing w:val="-2"/>
          <w:sz w:val="22"/>
          <w:szCs w:val="22"/>
        </w:rPr>
        <w:tab/>
      </w:r>
      <w:r w:rsidR="00F57A3A" w:rsidRPr="00AD5765">
        <w:rPr>
          <w:rFonts w:ascii="Arial" w:hAnsi="Arial" w:cs="Arial"/>
          <w:spacing w:val="-2"/>
          <w:sz w:val="22"/>
          <w:szCs w:val="22"/>
        </w:rPr>
        <w:tab/>
      </w:r>
      <w:r w:rsidR="00F57A3A" w:rsidRPr="00AD5765">
        <w:rPr>
          <w:rFonts w:ascii="Arial" w:hAnsi="Arial" w:cs="Arial"/>
          <w:spacing w:val="-2"/>
          <w:sz w:val="22"/>
          <w:szCs w:val="22"/>
        </w:rPr>
        <w:tab/>
      </w:r>
      <w:r w:rsidR="001802D1">
        <w:rPr>
          <w:rFonts w:ascii="Arial" w:hAnsi="Arial" w:cs="Arial"/>
          <w:spacing w:val="-2"/>
          <w:sz w:val="22"/>
          <w:szCs w:val="22"/>
        </w:rPr>
        <w:t xml:space="preserve">             </w:t>
      </w:r>
      <w:r w:rsidR="002D3410">
        <w:rPr>
          <w:rFonts w:ascii="Arial" w:hAnsi="Arial" w:cs="Arial"/>
          <w:spacing w:val="-2"/>
          <w:sz w:val="22"/>
          <w:szCs w:val="22"/>
        </w:rPr>
        <w:tab/>
      </w:r>
      <w:r w:rsidR="002D3410">
        <w:rPr>
          <w:rFonts w:ascii="Arial" w:hAnsi="Arial" w:cs="Arial"/>
          <w:spacing w:val="-2"/>
          <w:sz w:val="22"/>
          <w:szCs w:val="22"/>
        </w:rPr>
        <w:tab/>
      </w:r>
      <w:r w:rsidR="002D3410">
        <w:rPr>
          <w:rFonts w:ascii="Arial" w:hAnsi="Arial" w:cs="Arial"/>
          <w:spacing w:val="-2"/>
          <w:sz w:val="22"/>
          <w:szCs w:val="22"/>
        </w:rPr>
        <w:tab/>
      </w:r>
      <w:r w:rsidR="002D3410">
        <w:rPr>
          <w:rFonts w:ascii="Arial" w:hAnsi="Arial" w:cs="Arial"/>
          <w:spacing w:val="-2"/>
          <w:sz w:val="22"/>
          <w:szCs w:val="22"/>
        </w:rPr>
        <w:tab/>
      </w:r>
      <w:proofErr w:type="gramStart"/>
      <w:r w:rsidR="002D3410">
        <w:rPr>
          <w:rFonts w:ascii="Arial" w:hAnsi="Arial" w:cs="Arial"/>
          <w:spacing w:val="-2"/>
          <w:sz w:val="22"/>
          <w:szCs w:val="22"/>
        </w:rPr>
        <w:tab/>
      </w:r>
      <w:r w:rsidR="00135F85">
        <w:rPr>
          <w:rFonts w:ascii="Arial" w:hAnsi="Arial" w:cs="Arial"/>
          <w:spacing w:val="-2"/>
          <w:sz w:val="22"/>
          <w:szCs w:val="22"/>
        </w:rPr>
        <w:t xml:space="preserve"> </w:t>
      </w:r>
      <w:r w:rsidR="001802D1">
        <w:rPr>
          <w:rFonts w:ascii="Arial" w:hAnsi="Arial" w:cs="Arial"/>
          <w:spacing w:val="-2"/>
          <w:sz w:val="22"/>
          <w:szCs w:val="22"/>
        </w:rPr>
        <w:t xml:space="preserve"> </w:t>
      </w:r>
      <w:r w:rsidR="00D44FD2" w:rsidRPr="00AD5765">
        <w:rPr>
          <w:rFonts w:ascii="Arial" w:hAnsi="Arial" w:cs="Arial"/>
          <w:spacing w:val="-2"/>
          <w:sz w:val="22"/>
          <w:szCs w:val="22"/>
        </w:rPr>
        <w:t>(</w:t>
      </w:r>
      <w:proofErr w:type="gramEnd"/>
      <w:r w:rsidR="00BE1A4F">
        <w:rPr>
          <w:rFonts w:ascii="Arial" w:hAnsi="Arial" w:cs="Arial"/>
          <w:spacing w:val="-2"/>
          <w:sz w:val="22"/>
          <w:szCs w:val="22"/>
        </w:rPr>
        <w:t>3</w:t>
      </w:r>
      <w:r w:rsidR="00737A3F">
        <w:rPr>
          <w:rFonts w:ascii="Arial" w:hAnsi="Arial" w:cs="Arial"/>
          <w:spacing w:val="-2"/>
          <w:sz w:val="22"/>
          <w:szCs w:val="22"/>
        </w:rPr>
        <w:t>1</w:t>
      </w:r>
      <w:r w:rsidR="00891584" w:rsidRPr="00AD5765">
        <w:rPr>
          <w:rFonts w:ascii="Arial" w:hAnsi="Arial" w:cs="Arial"/>
          <w:spacing w:val="-2"/>
          <w:sz w:val="22"/>
          <w:szCs w:val="22"/>
        </w:rPr>
        <w:t xml:space="preserve"> </w:t>
      </w:r>
      <w:r w:rsidRPr="00AD5765">
        <w:rPr>
          <w:rFonts w:ascii="Arial" w:hAnsi="Arial" w:cs="Arial"/>
          <w:spacing w:val="-2"/>
          <w:sz w:val="22"/>
          <w:szCs w:val="22"/>
        </w:rPr>
        <w:t>marks)</w:t>
      </w:r>
    </w:p>
    <w:p w14:paraId="0DE64816" w14:textId="77777777" w:rsidR="00DE0F82" w:rsidRPr="00AD5765" w:rsidRDefault="00DE0F82" w:rsidP="00DE0F82">
      <w:pPr>
        <w:tabs>
          <w:tab w:val="clear" w:pos="720"/>
          <w:tab w:val="left" w:pos="709"/>
          <w:tab w:val="left" w:pos="1134"/>
        </w:tabs>
        <w:rPr>
          <w:rFonts w:ascii="Arial" w:hAnsi="Arial" w:cs="Arial"/>
          <w:spacing w:val="-2"/>
          <w:sz w:val="22"/>
          <w:szCs w:val="22"/>
        </w:rPr>
      </w:pPr>
    </w:p>
    <w:p w14:paraId="7AAE76F8" w14:textId="16792470" w:rsidR="009575CD" w:rsidRPr="00AD5765" w:rsidRDefault="009575CD" w:rsidP="00DE0F82">
      <w:pPr>
        <w:tabs>
          <w:tab w:val="clear" w:pos="720"/>
          <w:tab w:val="left" w:pos="709"/>
          <w:tab w:val="left" w:pos="1134"/>
        </w:tabs>
        <w:rPr>
          <w:rFonts w:ascii="Arial" w:hAnsi="Arial" w:cs="Arial"/>
          <w:spacing w:val="-2"/>
          <w:sz w:val="22"/>
          <w:szCs w:val="22"/>
        </w:rPr>
      </w:pPr>
      <w:r w:rsidRPr="00AD5765">
        <w:rPr>
          <w:rFonts w:ascii="Arial" w:hAnsi="Arial" w:cs="Arial"/>
          <w:spacing w:val="-2"/>
          <w:sz w:val="22"/>
          <w:szCs w:val="22"/>
        </w:rPr>
        <w:t>Workings:</w:t>
      </w:r>
    </w:p>
    <w:p w14:paraId="452D5514" w14:textId="77777777" w:rsidR="009575CD" w:rsidRPr="00AD5765" w:rsidRDefault="009575CD" w:rsidP="00DE0F82">
      <w:pPr>
        <w:tabs>
          <w:tab w:val="clear" w:pos="720"/>
          <w:tab w:val="left" w:pos="709"/>
          <w:tab w:val="left" w:pos="1134"/>
        </w:tabs>
        <w:rPr>
          <w:rFonts w:ascii="Arial" w:hAnsi="Arial" w:cs="Arial"/>
          <w:spacing w:val="-2"/>
          <w:sz w:val="22"/>
          <w:szCs w:val="22"/>
        </w:rPr>
      </w:pPr>
    </w:p>
    <w:p w14:paraId="7BFA1FA5" w14:textId="77777777" w:rsidR="009575CD" w:rsidRPr="00AD5765" w:rsidRDefault="009575CD" w:rsidP="00DE0F82">
      <w:pPr>
        <w:tabs>
          <w:tab w:val="clear" w:pos="720"/>
          <w:tab w:val="left" w:pos="709"/>
          <w:tab w:val="left" w:pos="1134"/>
        </w:tabs>
        <w:rPr>
          <w:rFonts w:ascii="Arial" w:hAnsi="Arial" w:cs="Arial"/>
          <w:spacing w:val="-2"/>
          <w:sz w:val="22"/>
          <w:szCs w:val="22"/>
        </w:rPr>
      </w:pPr>
    </w:p>
    <w:p w14:paraId="2F4FACBB" w14:textId="77777777" w:rsidR="009575CD" w:rsidRPr="00AD5765" w:rsidRDefault="009575CD" w:rsidP="00DE0F82">
      <w:pPr>
        <w:tabs>
          <w:tab w:val="clear" w:pos="720"/>
          <w:tab w:val="left" w:pos="709"/>
          <w:tab w:val="left" w:pos="1134"/>
        </w:tabs>
        <w:rPr>
          <w:rFonts w:ascii="Arial" w:hAnsi="Arial" w:cs="Arial"/>
          <w:spacing w:val="-2"/>
          <w:sz w:val="22"/>
          <w:szCs w:val="22"/>
        </w:rPr>
      </w:pPr>
    </w:p>
    <w:p w14:paraId="50F322CA" w14:textId="77777777" w:rsidR="009575CD" w:rsidRPr="00AD5765" w:rsidRDefault="009575CD" w:rsidP="00DE0F82">
      <w:pPr>
        <w:tabs>
          <w:tab w:val="clear" w:pos="720"/>
          <w:tab w:val="left" w:pos="709"/>
          <w:tab w:val="left" w:pos="1134"/>
        </w:tabs>
        <w:rPr>
          <w:rFonts w:ascii="Arial" w:hAnsi="Arial" w:cs="Arial"/>
          <w:spacing w:val="-2"/>
          <w:sz w:val="22"/>
          <w:szCs w:val="22"/>
        </w:rPr>
      </w:pPr>
    </w:p>
    <w:p w14:paraId="4D567182" w14:textId="77777777" w:rsidR="009575CD" w:rsidRPr="00AD5765" w:rsidRDefault="009575CD" w:rsidP="00DE0F82">
      <w:pPr>
        <w:tabs>
          <w:tab w:val="clear" w:pos="720"/>
          <w:tab w:val="left" w:pos="709"/>
          <w:tab w:val="left" w:pos="1134"/>
        </w:tabs>
        <w:rPr>
          <w:rFonts w:ascii="Arial" w:hAnsi="Arial" w:cs="Arial"/>
          <w:spacing w:val="-2"/>
          <w:sz w:val="22"/>
          <w:szCs w:val="22"/>
        </w:rPr>
      </w:pPr>
    </w:p>
    <w:p w14:paraId="1C44D183" w14:textId="77777777" w:rsidR="009575CD" w:rsidRPr="00AD5765" w:rsidRDefault="009575CD" w:rsidP="00DE0F82">
      <w:pPr>
        <w:tabs>
          <w:tab w:val="clear" w:pos="720"/>
          <w:tab w:val="left" w:pos="709"/>
          <w:tab w:val="left" w:pos="1134"/>
        </w:tabs>
        <w:rPr>
          <w:rFonts w:ascii="Arial" w:hAnsi="Arial" w:cs="Arial"/>
          <w:spacing w:val="-2"/>
          <w:sz w:val="22"/>
          <w:szCs w:val="22"/>
        </w:rPr>
      </w:pPr>
    </w:p>
    <w:p w14:paraId="35EBC7DE" w14:textId="77777777" w:rsidR="009575CD" w:rsidRPr="00AD5765" w:rsidRDefault="009575CD" w:rsidP="00DE0F82">
      <w:pPr>
        <w:tabs>
          <w:tab w:val="clear" w:pos="720"/>
          <w:tab w:val="left" w:pos="709"/>
          <w:tab w:val="left" w:pos="1134"/>
        </w:tabs>
        <w:rPr>
          <w:rFonts w:ascii="Arial" w:hAnsi="Arial" w:cs="Arial"/>
          <w:spacing w:val="-2"/>
          <w:sz w:val="22"/>
          <w:szCs w:val="22"/>
        </w:rPr>
      </w:pPr>
    </w:p>
    <w:p w14:paraId="35250929" w14:textId="6B411BF5" w:rsidR="009575CD" w:rsidRPr="00AD5765" w:rsidRDefault="009575CD">
      <w:pPr>
        <w:tabs>
          <w:tab w:val="clear" w:pos="720"/>
        </w:tabs>
        <w:spacing w:after="160" w:line="259" w:lineRule="auto"/>
        <w:rPr>
          <w:rFonts w:ascii="Arial" w:hAnsi="Arial" w:cs="Arial"/>
          <w:spacing w:val="-2"/>
          <w:sz w:val="22"/>
          <w:szCs w:val="22"/>
        </w:rPr>
      </w:pPr>
      <w:r w:rsidRPr="00AD5765">
        <w:rPr>
          <w:rFonts w:ascii="Arial" w:hAnsi="Arial" w:cs="Arial"/>
          <w:spacing w:val="-2"/>
          <w:sz w:val="22"/>
          <w:szCs w:val="22"/>
        </w:rPr>
        <w:br w:type="page"/>
      </w:r>
    </w:p>
    <w:p w14:paraId="73D81E78" w14:textId="57293BC2" w:rsidR="00DE0F82" w:rsidRPr="00AD5765" w:rsidRDefault="003535D3" w:rsidP="00DE0F82">
      <w:pPr>
        <w:tabs>
          <w:tab w:val="clear" w:pos="720"/>
          <w:tab w:val="left" w:pos="709"/>
          <w:tab w:val="left" w:pos="1134"/>
        </w:tabs>
        <w:jc w:val="center"/>
        <w:rPr>
          <w:rFonts w:ascii="Arial" w:hAnsi="Arial" w:cs="Arial"/>
          <w:b/>
          <w:bCs/>
          <w:spacing w:val="-2"/>
          <w:sz w:val="22"/>
          <w:szCs w:val="22"/>
        </w:rPr>
      </w:pPr>
      <w:r w:rsidRPr="00AD5765">
        <w:rPr>
          <w:rFonts w:ascii="Arial" w:hAnsi="Arial" w:cs="Arial"/>
          <w:b/>
          <w:bCs/>
          <w:spacing w:val="-2"/>
          <w:sz w:val="22"/>
          <w:szCs w:val="22"/>
        </w:rPr>
        <w:lastRenderedPageBreak/>
        <w:t>E-Transportable Services</w:t>
      </w:r>
    </w:p>
    <w:p w14:paraId="3C1E1871" w14:textId="1A7FE339" w:rsidR="00DE0F82" w:rsidRPr="00AD5765" w:rsidRDefault="00DE0F82" w:rsidP="002D3410">
      <w:pPr>
        <w:tabs>
          <w:tab w:val="clear" w:pos="720"/>
          <w:tab w:val="left" w:pos="709"/>
          <w:tab w:val="left" w:pos="1134"/>
        </w:tabs>
        <w:jc w:val="center"/>
        <w:rPr>
          <w:rFonts w:ascii="Arial" w:hAnsi="Arial" w:cs="Arial"/>
          <w:spacing w:val="-2"/>
          <w:sz w:val="22"/>
          <w:szCs w:val="22"/>
        </w:rPr>
      </w:pPr>
      <w:r w:rsidRPr="00AD5765">
        <w:rPr>
          <w:rFonts w:ascii="Arial" w:hAnsi="Arial" w:cs="Arial"/>
          <w:b/>
          <w:bCs/>
          <w:spacing w:val="-2"/>
          <w:sz w:val="22"/>
          <w:szCs w:val="22"/>
        </w:rPr>
        <w:t xml:space="preserve">General </w:t>
      </w:r>
      <w:r w:rsidR="003535D3" w:rsidRPr="00AD5765">
        <w:rPr>
          <w:rFonts w:ascii="Arial" w:hAnsi="Arial" w:cs="Arial"/>
          <w:b/>
          <w:bCs/>
          <w:spacing w:val="-2"/>
          <w:sz w:val="22"/>
          <w:szCs w:val="22"/>
        </w:rPr>
        <w:t>Ledger</w:t>
      </w:r>
    </w:p>
    <w:p w14:paraId="25B1B7A1" w14:textId="2DDE7434" w:rsidR="009F2E00" w:rsidRPr="00AD5765" w:rsidRDefault="009F2E00" w:rsidP="00A864E6">
      <w:pPr>
        <w:tabs>
          <w:tab w:val="clear" w:pos="720"/>
          <w:tab w:val="left" w:pos="1134"/>
          <w:tab w:val="left" w:pos="6237"/>
        </w:tabs>
        <w:rPr>
          <w:rFonts w:ascii="Arial" w:hAnsi="Arial" w:cs="Arial"/>
          <w:spacing w:val="-2"/>
          <w:sz w:val="22"/>
          <w:szCs w:val="22"/>
        </w:rPr>
      </w:pPr>
      <w:r w:rsidRPr="00AD5765">
        <w:rPr>
          <w:rFonts w:ascii="Arial" w:hAnsi="Arial" w:cs="Arial"/>
          <w:spacing w:val="-2"/>
          <w:sz w:val="22"/>
          <w:szCs w:val="22"/>
        </w:rPr>
        <w:tab/>
      </w:r>
    </w:p>
    <w:p w14:paraId="468000C2" w14:textId="4AEC6131" w:rsidR="00D72D98" w:rsidRDefault="005C7D87" w:rsidP="005C7D87">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 xml:space="preserve">Cash </w:t>
      </w:r>
      <w:proofErr w:type="gramStart"/>
      <w:r w:rsidRPr="00AD5765">
        <w:rPr>
          <w:rFonts w:ascii="Arial" w:hAnsi="Arial" w:cs="Arial"/>
          <w:b/>
          <w:spacing w:val="-2"/>
          <w:sz w:val="22"/>
          <w:szCs w:val="22"/>
        </w:rPr>
        <w:t>At</w:t>
      </w:r>
      <w:proofErr w:type="gramEnd"/>
      <w:r w:rsidRPr="00AD5765">
        <w:rPr>
          <w:rFonts w:ascii="Arial" w:hAnsi="Arial" w:cs="Arial"/>
          <w:b/>
          <w:spacing w:val="-2"/>
          <w:sz w:val="22"/>
          <w:szCs w:val="22"/>
        </w:rPr>
        <w:t xml:space="preserve"> Bank</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2D3410" w14:paraId="142BF660" w14:textId="77777777" w:rsidTr="00217DCF">
        <w:tc>
          <w:tcPr>
            <w:tcW w:w="1277" w:type="dxa"/>
            <w:tcBorders>
              <w:top w:val="single" w:sz="24" w:space="0" w:color="000000"/>
            </w:tcBorders>
          </w:tcPr>
          <w:p w14:paraId="682E11E1" w14:textId="77777777" w:rsidR="002D3410" w:rsidRDefault="002D3410" w:rsidP="00217DCF">
            <w:pPr>
              <w:spacing w:line="360" w:lineRule="auto"/>
              <w:rPr>
                <w:rFonts w:ascii="Arial" w:hAnsi="Arial" w:cs="Arial"/>
                <w:b/>
                <w:noProof/>
                <w:lang w:eastAsia="ja-JP"/>
              </w:rPr>
            </w:pPr>
          </w:p>
        </w:tc>
        <w:tc>
          <w:tcPr>
            <w:tcW w:w="2551" w:type="dxa"/>
            <w:tcBorders>
              <w:top w:val="single" w:sz="24" w:space="0" w:color="000000"/>
            </w:tcBorders>
          </w:tcPr>
          <w:p w14:paraId="4A70CE50" w14:textId="77777777" w:rsidR="002D3410" w:rsidRDefault="002D3410" w:rsidP="00217DCF">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64A7AA47" w14:textId="77777777" w:rsidR="002D3410" w:rsidRDefault="002D3410" w:rsidP="00217DCF">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0F3C501F" w14:textId="77777777" w:rsidR="002D3410" w:rsidRDefault="002D3410" w:rsidP="00217DCF">
            <w:pPr>
              <w:spacing w:line="360" w:lineRule="auto"/>
              <w:rPr>
                <w:rFonts w:ascii="Arial" w:hAnsi="Arial" w:cs="Arial"/>
                <w:b/>
                <w:noProof/>
                <w:lang w:eastAsia="ja-JP"/>
              </w:rPr>
            </w:pPr>
          </w:p>
        </w:tc>
        <w:tc>
          <w:tcPr>
            <w:tcW w:w="2409" w:type="dxa"/>
            <w:tcBorders>
              <w:top w:val="single" w:sz="24" w:space="0" w:color="000000"/>
            </w:tcBorders>
          </w:tcPr>
          <w:p w14:paraId="17DA5F13" w14:textId="77777777" w:rsidR="002D3410" w:rsidRDefault="002D3410" w:rsidP="00217DCF">
            <w:pPr>
              <w:spacing w:line="360" w:lineRule="auto"/>
              <w:rPr>
                <w:rFonts w:ascii="Arial" w:hAnsi="Arial" w:cs="Arial"/>
                <w:b/>
                <w:noProof/>
                <w:lang w:eastAsia="ja-JP"/>
              </w:rPr>
            </w:pPr>
          </w:p>
        </w:tc>
        <w:tc>
          <w:tcPr>
            <w:tcW w:w="1418" w:type="dxa"/>
            <w:tcBorders>
              <w:top w:val="single" w:sz="24" w:space="0" w:color="000000"/>
            </w:tcBorders>
          </w:tcPr>
          <w:p w14:paraId="2F7E1D04" w14:textId="77777777" w:rsidR="002D3410" w:rsidRDefault="002D3410" w:rsidP="00217DCF">
            <w:pPr>
              <w:spacing w:line="360" w:lineRule="auto"/>
              <w:rPr>
                <w:rFonts w:ascii="Arial" w:hAnsi="Arial" w:cs="Arial"/>
                <w:b/>
                <w:noProof/>
                <w:lang w:eastAsia="ja-JP"/>
              </w:rPr>
            </w:pPr>
          </w:p>
        </w:tc>
      </w:tr>
      <w:tr w:rsidR="002D3410" w14:paraId="2055363E" w14:textId="77777777" w:rsidTr="00217DCF">
        <w:tc>
          <w:tcPr>
            <w:tcW w:w="1277" w:type="dxa"/>
          </w:tcPr>
          <w:p w14:paraId="75978522" w14:textId="77777777" w:rsidR="002D3410" w:rsidRDefault="002D3410" w:rsidP="00217DCF">
            <w:pPr>
              <w:spacing w:line="360" w:lineRule="auto"/>
              <w:rPr>
                <w:rFonts w:ascii="Arial" w:hAnsi="Arial" w:cs="Arial"/>
                <w:b/>
                <w:noProof/>
                <w:lang w:eastAsia="ja-JP"/>
              </w:rPr>
            </w:pPr>
          </w:p>
        </w:tc>
        <w:tc>
          <w:tcPr>
            <w:tcW w:w="2551" w:type="dxa"/>
          </w:tcPr>
          <w:p w14:paraId="50DB5566"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09680133"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7602BE84" w14:textId="77777777" w:rsidR="002D3410" w:rsidRDefault="002D3410" w:rsidP="00217DCF">
            <w:pPr>
              <w:spacing w:line="360" w:lineRule="auto"/>
              <w:rPr>
                <w:rFonts w:ascii="Arial" w:hAnsi="Arial" w:cs="Arial"/>
                <w:b/>
                <w:noProof/>
                <w:lang w:eastAsia="ja-JP"/>
              </w:rPr>
            </w:pPr>
          </w:p>
        </w:tc>
        <w:tc>
          <w:tcPr>
            <w:tcW w:w="2409" w:type="dxa"/>
          </w:tcPr>
          <w:p w14:paraId="6253C89C" w14:textId="77777777" w:rsidR="002D3410" w:rsidRDefault="002D3410" w:rsidP="00217DCF">
            <w:pPr>
              <w:spacing w:line="360" w:lineRule="auto"/>
              <w:rPr>
                <w:rFonts w:ascii="Arial" w:hAnsi="Arial" w:cs="Arial"/>
                <w:b/>
                <w:noProof/>
                <w:lang w:eastAsia="ja-JP"/>
              </w:rPr>
            </w:pPr>
          </w:p>
        </w:tc>
        <w:tc>
          <w:tcPr>
            <w:tcW w:w="1418" w:type="dxa"/>
          </w:tcPr>
          <w:p w14:paraId="4343EFD9" w14:textId="77777777" w:rsidR="002D3410" w:rsidRDefault="002D3410" w:rsidP="00217DCF">
            <w:pPr>
              <w:spacing w:line="360" w:lineRule="auto"/>
              <w:rPr>
                <w:rFonts w:ascii="Arial" w:hAnsi="Arial" w:cs="Arial"/>
                <w:b/>
                <w:noProof/>
                <w:lang w:eastAsia="ja-JP"/>
              </w:rPr>
            </w:pPr>
          </w:p>
        </w:tc>
      </w:tr>
      <w:tr w:rsidR="002D3410" w14:paraId="683E8DBA" w14:textId="77777777" w:rsidTr="00217DCF">
        <w:tc>
          <w:tcPr>
            <w:tcW w:w="1277" w:type="dxa"/>
          </w:tcPr>
          <w:p w14:paraId="000EBD46" w14:textId="77777777" w:rsidR="002D3410" w:rsidRDefault="002D3410" w:rsidP="00217DCF">
            <w:pPr>
              <w:spacing w:line="360" w:lineRule="auto"/>
              <w:rPr>
                <w:rFonts w:ascii="Arial" w:hAnsi="Arial" w:cs="Arial"/>
                <w:b/>
                <w:noProof/>
                <w:lang w:eastAsia="ja-JP"/>
              </w:rPr>
            </w:pPr>
          </w:p>
        </w:tc>
        <w:tc>
          <w:tcPr>
            <w:tcW w:w="2551" w:type="dxa"/>
          </w:tcPr>
          <w:p w14:paraId="507FC440"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5098B054"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0CB16F45" w14:textId="77777777" w:rsidR="002D3410" w:rsidRDefault="002D3410" w:rsidP="00217DCF">
            <w:pPr>
              <w:spacing w:line="360" w:lineRule="auto"/>
              <w:rPr>
                <w:rFonts w:ascii="Arial" w:hAnsi="Arial" w:cs="Arial"/>
                <w:b/>
                <w:noProof/>
                <w:lang w:eastAsia="ja-JP"/>
              </w:rPr>
            </w:pPr>
          </w:p>
        </w:tc>
        <w:tc>
          <w:tcPr>
            <w:tcW w:w="2409" w:type="dxa"/>
          </w:tcPr>
          <w:p w14:paraId="0E065AFF" w14:textId="77777777" w:rsidR="002D3410" w:rsidRDefault="002D3410" w:rsidP="00217DCF">
            <w:pPr>
              <w:spacing w:line="360" w:lineRule="auto"/>
              <w:rPr>
                <w:rFonts w:ascii="Arial" w:hAnsi="Arial" w:cs="Arial"/>
                <w:b/>
                <w:noProof/>
                <w:lang w:eastAsia="ja-JP"/>
              </w:rPr>
            </w:pPr>
          </w:p>
        </w:tc>
        <w:tc>
          <w:tcPr>
            <w:tcW w:w="1418" w:type="dxa"/>
          </w:tcPr>
          <w:p w14:paraId="24DDB391" w14:textId="77777777" w:rsidR="002D3410" w:rsidRDefault="002D3410" w:rsidP="00217DCF">
            <w:pPr>
              <w:spacing w:line="360" w:lineRule="auto"/>
              <w:rPr>
                <w:rFonts w:ascii="Arial" w:hAnsi="Arial" w:cs="Arial"/>
                <w:b/>
                <w:noProof/>
                <w:lang w:eastAsia="ja-JP"/>
              </w:rPr>
            </w:pPr>
          </w:p>
        </w:tc>
      </w:tr>
      <w:tr w:rsidR="002D3410" w14:paraId="2BCC6162" w14:textId="77777777" w:rsidTr="00217DCF">
        <w:tc>
          <w:tcPr>
            <w:tcW w:w="1277" w:type="dxa"/>
          </w:tcPr>
          <w:p w14:paraId="42D0006C" w14:textId="77777777" w:rsidR="002D3410" w:rsidRDefault="002D3410" w:rsidP="00217DCF">
            <w:pPr>
              <w:spacing w:line="360" w:lineRule="auto"/>
              <w:rPr>
                <w:rFonts w:ascii="Arial" w:hAnsi="Arial" w:cs="Arial"/>
                <w:b/>
                <w:noProof/>
                <w:lang w:eastAsia="ja-JP"/>
              </w:rPr>
            </w:pPr>
          </w:p>
        </w:tc>
        <w:tc>
          <w:tcPr>
            <w:tcW w:w="2551" w:type="dxa"/>
          </w:tcPr>
          <w:p w14:paraId="40ACFFA2"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47D7BFDE"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3AE89592" w14:textId="77777777" w:rsidR="002D3410" w:rsidRDefault="002D3410" w:rsidP="00217DCF">
            <w:pPr>
              <w:spacing w:line="360" w:lineRule="auto"/>
              <w:rPr>
                <w:rFonts w:ascii="Arial" w:hAnsi="Arial" w:cs="Arial"/>
                <w:b/>
                <w:noProof/>
                <w:lang w:eastAsia="ja-JP"/>
              </w:rPr>
            </w:pPr>
          </w:p>
        </w:tc>
        <w:tc>
          <w:tcPr>
            <w:tcW w:w="2409" w:type="dxa"/>
          </w:tcPr>
          <w:p w14:paraId="07BEC76D" w14:textId="77777777" w:rsidR="002D3410" w:rsidRDefault="002D3410" w:rsidP="00217DCF">
            <w:pPr>
              <w:spacing w:line="360" w:lineRule="auto"/>
              <w:rPr>
                <w:rFonts w:ascii="Arial" w:hAnsi="Arial" w:cs="Arial"/>
                <w:b/>
                <w:noProof/>
                <w:lang w:eastAsia="ja-JP"/>
              </w:rPr>
            </w:pPr>
          </w:p>
        </w:tc>
        <w:tc>
          <w:tcPr>
            <w:tcW w:w="1418" w:type="dxa"/>
          </w:tcPr>
          <w:p w14:paraId="3CF55BB7" w14:textId="77777777" w:rsidR="002D3410" w:rsidRDefault="002D3410" w:rsidP="00217DCF">
            <w:pPr>
              <w:spacing w:line="360" w:lineRule="auto"/>
              <w:rPr>
                <w:rFonts w:ascii="Arial" w:hAnsi="Arial" w:cs="Arial"/>
                <w:b/>
                <w:noProof/>
                <w:lang w:eastAsia="ja-JP"/>
              </w:rPr>
            </w:pPr>
          </w:p>
        </w:tc>
      </w:tr>
      <w:tr w:rsidR="002D3410" w14:paraId="7FE33BC0" w14:textId="77777777" w:rsidTr="00217DCF">
        <w:tc>
          <w:tcPr>
            <w:tcW w:w="1277" w:type="dxa"/>
          </w:tcPr>
          <w:p w14:paraId="5AC0C7A3" w14:textId="77777777" w:rsidR="002D3410" w:rsidRDefault="002D3410" w:rsidP="00217DCF">
            <w:pPr>
              <w:spacing w:line="360" w:lineRule="auto"/>
              <w:rPr>
                <w:rFonts w:ascii="Arial" w:hAnsi="Arial" w:cs="Arial"/>
                <w:b/>
                <w:noProof/>
                <w:lang w:eastAsia="ja-JP"/>
              </w:rPr>
            </w:pPr>
          </w:p>
        </w:tc>
        <w:tc>
          <w:tcPr>
            <w:tcW w:w="2551" w:type="dxa"/>
          </w:tcPr>
          <w:p w14:paraId="30B7ACA8"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116766DA"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46E1670D" w14:textId="77777777" w:rsidR="002D3410" w:rsidRDefault="002D3410" w:rsidP="00217DCF">
            <w:pPr>
              <w:spacing w:line="360" w:lineRule="auto"/>
              <w:rPr>
                <w:rFonts w:ascii="Arial" w:hAnsi="Arial" w:cs="Arial"/>
                <w:b/>
                <w:noProof/>
                <w:lang w:eastAsia="ja-JP"/>
              </w:rPr>
            </w:pPr>
          </w:p>
        </w:tc>
        <w:tc>
          <w:tcPr>
            <w:tcW w:w="2409" w:type="dxa"/>
          </w:tcPr>
          <w:p w14:paraId="503B3DDB" w14:textId="77777777" w:rsidR="002D3410" w:rsidRDefault="002D3410" w:rsidP="00217DCF">
            <w:pPr>
              <w:spacing w:line="360" w:lineRule="auto"/>
              <w:rPr>
                <w:rFonts w:ascii="Arial" w:hAnsi="Arial" w:cs="Arial"/>
                <w:b/>
                <w:noProof/>
                <w:lang w:eastAsia="ja-JP"/>
              </w:rPr>
            </w:pPr>
          </w:p>
        </w:tc>
        <w:tc>
          <w:tcPr>
            <w:tcW w:w="1418" w:type="dxa"/>
          </w:tcPr>
          <w:p w14:paraId="0BC0D620" w14:textId="77777777" w:rsidR="002D3410" w:rsidRDefault="002D3410" w:rsidP="00217DCF">
            <w:pPr>
              <w:spacing w:line="360" w:lineRule="auto"/>
              <w:rPr>
                <w:rFonts w:ascii="Arial" w:hAnsi="Arial" w:cs="Arial"/>
                <w:b/>
                <w:noProof/>
                <w:lang w:eastAsia="ja-JP"/>
              </w:rPr>
            </w:pPr>
          </w:p>
        </w:tc>
      </w:tr>
    </w:tbl>
    <w:p w14:paraId="16F2BDC5" w14:textId="77777777" w:rsidR="005C7D87" w:rsidRPr="00AD5765" w:rsidRDefault="005C7D87" w:rsidP="005C7D87">
      <w:pPr>
        <w:tabs>
          <w:tab w:val="clear" w:pos="720"/>
          <w:tab w:val="center" w:pos="4513"/>
        </w:tabs>
        <w:spacing w:after="160" w:line="259" w:lineRule="auto"/>
        <w:jc w:val="center"/>
        <w:rPr>
          <w:rFonts w:ascii="Arial" w:hAnsi="Arial" w:cs="Arial"/>
          <w:b/>
          <w:spacing w:val="-2"/>
          <w:sz w:val="22"/>
          <w:szCs w:val="22"/>
        </w:rPr>
      </w:pPr>
    </w:p>
    <w:p w14:paraId="4ADC68BF" w14:textId="6309B8FD" w:rsidR="00C47055" w:rsidRDefault="00C47055" w:rsidP="005C7D87">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Prepaid Insurance</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2D3410" w14:paraId="67550DEC" w14:textId="77777777" w:rsidTr="00217DCF">
        <w:tc>
          <w:tcPr>
            <w:tcW w:w="1277" w:type="dxa"/>
            <w:tcBorders>
              <w:top w:val="single" w:sz="24" w:space="0" w:color="000000"/>
            </w:tcBorders>
          </w:tcPr>
          <w:p w14:paraId="4B782272" w14:textId="77777777" w:rsidR="002D3410" w:rsidRDefault="002D3410" w:rsidP="00217DCF">
            <w:pPr>
              <w:spacing w:line="360" w:lineRule="auto"/>
              <w:rPr>
                <w:rFonts w:ascii="Arial" w:hAnsi="Arial" w:cs="Arial"/>
                <w:b/>
                <w:noProof/>
                <w:lang w:eastAsia="ja-JP"/>
              </w:rPr>
            </w:pPr>
          </w:p>
        </w:tc>
        <w:tc>
          <w:tcPr>
            <w:tcW w:w="2551" w:type="dxa"/>
            <w:tcBorders>
              <w:top w:val="single" w:sz="24" w:space="0" w:color="000000"/>
            </w:tcBorders>
          </w:tcPr>
          <w:p w14:paraId="5ACE4641" w14:textId="77777777" w:rsidR="002D3410" w:rsidRDefault="002D3410" w:rsidP="00217DCF">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366A1976" w14:textId="77777777" w:rsidR="002D3410" w:rsidRDefault="002D3410" w:rsidP="00217DCF">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1F5F8249" w14:textId="77777777" w:rsidR="002D3410" w:rsidRDefault="002D3410" w:rsidP="00217DCF">
            <w:pPr>
              <w:spacing w:line="360" w:lineRule="auto"/>
              <w:rPr>
                <w:rFonts w:ascii="Arial" w:hAnsi="Arial" w:cs="Arial"/>
                <w:b/>
                <w:noProof/>
                <w:lang w:eastAsia="ja-JP"/>
              </w:rPr>
            </w:pPr>
          </w:p>
        </w:tc>
        <w:tc>
          <w:tcPr>
            <w:tcW w:w="2409" w:type="dxa"/>
            <w:tcBorders>
              <w:top w:val="single" w:sz="24" w:space="0" w:color="000000"/>
            </w:tcBorders>
          </w:tcPr>
          <w:p w14:paraId="2E15E9C3" w14:textId="77777777" w:rsidR="002D3410" w:rsidRDefault="002D3410" w:rsidP="00217DCF">
            <w:pPr>
              <w:spacing w:line="360" w:lineRule="auto"/>
              <w:rPr>
                <w:rFonts w:ascii="Arial" w:hAnsi="Arial" w:cs="Arial"/>
                <w:b/>
                <w:noProof/>
                <w:lang w:eastAsia="ja-JP"/>
              </w:rPr>
            </w:pPr>
          </w:p>
        </w:tc>
        <w:tc>
          <w:tcPr>
            <w:tcW w:w="1418" w:type="dxa"/>
            <w:tcBorders>
              <w:top w:val="single" w:sz="24" w:space="0" w:color="000000"/>
            </w:tcBorders>
          </w:tcPr>
          <w:p w14:paraId="19B59D02" w14:textId="77777777" w:rsidR="002D3410" w:rsidRDefault="002D3410" w:rsidP="00217DCF">
            <w:pPr>
              <w:spacing w:line="360" w:lineRule="auto"/>
              <w:rPr>
                <w:rFonts w:ascii="Arial" w:hAnsi="Arial" w:cs="Arial"/>
                <w:b/>
                <w:noProof/>
                <w:lang w:eastAsia="ja-JP"/>
              </w:rPr>
            </w:pPr>
          </w:p>
        </w:tc>
      </w:tr>
      <w:tr w:rsidR="002D3410" w14:paraId="789F68B2" w14:textId="77777777" w:rsidTr="00217DCF">
        <w:tc>
          <w:tcPr>
            <w:tcW w:w="1277" w:type="dxa"/>
          </w:tcPr>
          <w:p w14:paraId="4503F96A" w14:textId="77777777" w:rsidR="002D3410" w:rsidRDefault="002D3410" w:rsidP="00217DCF">
            <w:pPr>
              <w:spacing w:line="360" w:lineRule="auto"/>
              <w:rPr>
                <w:rFonts w:ascii="Arial" w:hAnsi="Arial" w:cs="Arial"/>
                <w:b/>
                <w:noProof/>
                <w:lang w:eastAsia="ja-JP"/>
              </w:rPr>
            </w:pPr>
          </w:p>
        </w:tc>
        <w:tc>
          <w:tcPr>
            <w:tcW w:w="2551" w:type="dxa"/>
          </w:tcPr>
          <w:p w14:paraId="448439D0"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1FAAC664"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7589BE65" w14:textId="77777777" w:rsidR="002D3410" w:rsidRDefault="002D3410" w:rsidP="00217DCF">
            <w:pPr>
              <w:spacing w:line="360" w:lineRule="auto"/>
              <w:rPr>
                <w:rFonts w:ascii="Arial" w:hAnsi="Arial" w:cs="Arial"/>
                <w:b/>
                <w:noProof/>
                <w:lang w:eastAsia="ja-JP"/>
              </w:rPr>
            </w:pPr>
          </w:p>
        </w:tc>
        <w:tc>
          <w:tcPr>
            <w:tcW w:w="2409" w:type="dxa"/>
          </w:tcPr>
          <w:p w14:paraId="405A2140" w14:textId="77777777" w:rsidR="002D3410" w:rsidRDefault="002D3410" w:rsidP="00217DCF">
            <w:pPr>
              <w:spacing w:line="360" w:lineRule="auto"/>
              <w:rPr>
                <w:rFonts w:ascii="Arial" w:hAnsi="Arial" w:cs="Arial"/>
                <w:b/>
                <w:noProof/>
                <w:lang w:eastAsia="ja-JP"/>
              </w:rPr>
            </w:pPr>
          </w:p>
        </w:tc>
        <w:tc>
          <w:tcPr>
            <w:tcW w:w="1418" w:type="dxa"/>
          </w:tcPr>
          <w:p w14:paraId="5CBA7821" w14:textId="77777777" w:rsidR="002D3410" w:rsidRDefault="002D3410" w:rsidP="00217DCF">
            <w:pPr>
              <w:spacing w:line="360" w:lineRule="auto"/>
              <w:rPr>
                <w:rFonts w:ascii="Arial" w:hAnsi="Arial" w:cs="Arial"/>
                <w:b/>
                <w:noProof/>
                <w:lang w:eastAsia="ja-JP"/>
              </w:rPr>
            </w:pPr>
          </w:p>
        </w:tc>
      </w:tr>
      <w:tr w:rsidR="002D3410" w14:paraId="2432F4B5" w14:textId="77777777" w:rsidTr="00217DCF">
        <w:tc>
          <w:tcPr>
            <w:tcW w:w="1277" w:type="dxa"/>
          </w:tcPr>
          <w:p w14:paraId="16806549" w14:textId="77777777" w:rsidR="002D3410" w:rsidRDefault="002D3410" w:rsidP="00217DCF">
            <w:pPr>
              <w:spacing w:line="360" w:lineRule="auto"/>
              <w:rPr>
                <w:rFonts w:ascii="Arial" w:hAnsi="Arial" w:cs="Arial"/>
                <w:b/>
                <w:noProof/>
                <w:lang w:eastAsia="ja-JP"/>
              </w:rPr>
            </w:pPr>
          </w:p>
        </w:tc>
        <w:tc>
          <w:tcPr>
            <w:tcW w:w="2551" w:type="dxa"/>
          </w:tcPr>
          <w:p w14:paraId="56BA554B"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45670BCB"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1D3C33A7" w14:textId="77777777" w:rsidR="002D3410" w:rsidRDefault="002D3410" w:rsidP="00217DCF">
            <w:pPr>
              <w:spacing w:line="360" w:lineRule="auto"/>
              <w:rPr>
                <w:rFonts w:ascii="Arial" w:hAnsi="Arial" w:cs="Arial"/>
                <w:b/>
                <w:noProof/>
                <w:lang w:eastAsia="ja-JP"/>
              </w:rPr>
            </w:pPr>
          </w:p>
        </w:tc>
        <w:tc>
          <w:tcPr>
            <w:tcW w:w="2409" w:type="dxa"/>
          </w:tcPr>
          <w:p w14:paraId="29965D65" w14:textId="77777777" w:rsidR="002D3410" w:rsidRDefault="002D3410" w:rsidP="00217DCF">
            <w:pPr>
              <w:spacing w:line="360" w:lineRule="auto"/>
              <w:rPr>
                <w:rFonts w:ascii="Arial" w:hAnsi="Arial" w:cs="Arial"/>
                <w:b/>
                <w:noProof/>
                <w:lang w:eastAsia="ja-JP"/>
              </w:rPr>
            </w:pPr>
          </w:p>
        </w:tc>
        <w:tc>
          <w:tcPr>
            <w:tcW w:w="1418" w:type="dxa"/>
          </w:tcPr>
          <w:p w14:paraId="0889A95C" w14:textId="77777777" w:rsidR="002D3410" w:rsidRDefault="002D3410" w:rsidP="00217DCF">
            <w:pPr>
              <w:spacing w:line="360" w:lineRule="auto"/>
              <w:rPr>
                <w:rFonts w:ascii="Arial" w:hAnsi="Arial" w:cs="Arial"/>
                <w:b/>
                <w:noProof/>
                <w:lang w:eastAsia="ja-JP"/>
              </w:rPr>
            </w:pPr>
          </w:p>
        </w:tc>
      </w:tr>
      <w:tr w:rsidR="002D3410" w14:paraId="6C88B3A3" w14:textId="77777777" w:rsidTr="00217DCF">
        <w:tc>
          <w:tcPr>
            <w:tcW w:w="1277" w:type="dxa"/>
          </w:tcPr>
          <w:p w14:paraId="51E285C4" w14:textId="77777777" w:rsidR="002D3410" w:rsidRDefault="002D3410" w:rsidP="00217DCF">
            <w:pPr>
              <w:spacing w:line="360" w:lineRule="auto"/>
              <w:rPr>
                <w:rFonts w:ascii="Arial" w:hAnsi="Arial" w:cs="Arial"/>
                <w:b/>
                <w:noProof/>
                <w:lang w:eastAsia="ja-JP"/>
              </w:rPr>
            </w:pPr>
          </w:p>
        </w:tc>
        <w:tc>
          <w:tcPr>
            <w:tcW w:w="2551" w:type="dxa"/>
          </w:tcPr>
          <w:p w14:paraId="7A328B03"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000BF7FE"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66356F29" w14:textId="77777777" w:rsidR="002D3410" w:rsidRDefault="002D3410" w:rsidP="00217DCF">
            <w:pPr>
              <w:spacing w:line="360" w:lineRule="auto"/>
              <w:rPr>
                <w:rFonts w:ascii="Arial" w:hAnsi="Arial" w:cs="Arial"/>
                <w:b/>
                <w:noProof/>
                <w:lang w:eastAsia="ja-JP"/>
              </w:rPr>
            </w:pPr>
          </w:p>
        </w:tc>
        <w:tc>
          <w:tcPr>
            <w:tcW w:w="2409" w:type="dxa"/>
          </w:tcPr>
          <w:p w14:paraId="2AF67853" w14:textId="77777777" w:rsidR="002D3410" w:rsidRDefault="002D3410" w:rsidP="00217DCF">
            <w:pPr>
              <w:spacing w:line="360" w:lineRule="auto"/>
              <w:rPr>
                <w:rFonts w:ascii="Arial" w:hAnsi="Arial" w:cs="Arial"/>
                <w:b/>
                <w:noProof/>
                <w:lang w:eastAsia="ja-JP"/>
              </w:rPr>
            </w:pPr>
          </w:p>
        </w:tc>
        <w:tc>
          <w:tcPr>
            <w:tcW w:w="1418" w:type="dxa"/>
          </w:tcPr>
          <w:p w14:paraId="4C72D601" w14:textId="77777777" w:rsidR="002D3410" w:rsidRDefault="002D3410" w:rsidP="00217DCF">
            <w:pPr>
              <w:spacing w:line="360" w:lineRule="auto"/>
              <w:rPr>
                <w:rFonts w:ascii="Arial" w:hAnsi="Arial" w:cs="Arial"/>
                <w:b/>
                <w:noProof/>
                <w:lang w:eastAsia="ja-JP"/>
              </w:rPr>
            </w:pPr>
          </w:p>
        </w:tc>
      </w:tr>
    </w:tbl>
    <w:p w14:paraId="34AB9A7A" w14:textId="77777777" w:rsidR="00C47055" w:rsidRPr="00AD5765" w:rsidRDefault="00C47055" w:rsidP="005C7D87">
      <w:pPr>
        <w:tabs>
          <w:tab w:val="clear" w:pos="720"/>
          <w:tab w:val="center" w:pos="4513"/>
        </w:tabs>
        <w:spacing w:after="160" w:line="259" w:lineRule="auto"/>
        <w:jc w:val="center"/>
        <w:rPr>
          <w:rFonts w:ascii="Arial" w:hAnsi="Arial" w:cs="Arial"/>
          <w:b/>
          <w:spacing w:val="-2"/>
          <w:sz w:val="22"/>
          <w:szCs w:val="22"/>
        </w:rPr>
      </w:pPr>
    </w:p>
    <w:p w14:paraId="0F8F5169" w14:textId="1535FF9B" w:rsidR="00720A64" w:rsidRDefault="00720A64" w:rsidP="005C7D87">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Wages</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2D3410" w14:paraId="2BF8F398" w14:textId="77777777" w:rsidTr="00217DCF">
        <w:tc>
          <w:tcPr>
            <w:tcW w:w="1277" w:type="dxa"/>
            <w:tcBorders>
              <w:top w:val="single" w:sz="24" w:space="0" w:color="000000"/>
            </w:tcBorders>
          </w:tcPr>
          <w:p w14:paraId="0C8471CB" w14:textId="77777777" w:rsidR="002D3410" w:rsidRDefault="002D3410" w:rsidP="00217DCF">
            <w:pPr>
              <w:spacing w:line="360" w:lineRule="auto"/>
              <w:rPr>
                <w:rFonts w:ascii="Arial" w:hAnsi="Arial" w:cs="Arial"/>
                <w:b/>
                <w:noProof/>
                <w:lang w:eastAsia="ja-JP"/>
              </w:rPr>
            </w:pPr>
          </w:p>
        </w:tc>
        <w:tc>
          <w:tcPr>
            <w:tcW w:w="2551" w:type="dxa"/>
            <w:tcBorders>
              <w:top w:val="single" w:sz="24" w:space="0" w:color="000000"/>
            </w:tcBorders>
          </w:tcPr>
          <w:p w14:paraId="500E21F5" w14:textId="77777777" w:rsidR="002D3410" w:rsidRDefault="002D3410" w:rsidP="00217DCF">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49398A19" w14:textId="77777777" w:rsidR="002D3410" w:rsidRDefault="002D3410" w:rsidP="00217DCF">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3F73AF9B" w14:textId="77777777" w:rsidR="002D3410" w:rsidRDefault="002D3410" w:rsidP="00217DCF">
            <w:pPr>
              <w:spacing w:line="360" w:lineRule="auto"/>
              <w:rPr>
                <w:rFonts w:ascii="Arial" w:hAnsi="Arial" w:cs="Arial"/>
                <w:b/>
                <w:noProof/>
                <w:lang w:eastAsia="ja-JP"/>
              </w:rPr>
            </w:pPr>
          </w:p>
        </w:tc>
        <w:tc>
          <w:tcPr>
            <w:tcW w:w="2409" w:type="dxa"/>
            <w:tcBorders>
              <w:top w:val="single" w:sz="24" w:space="0" w:color="000000"/>
            </w:tcBorders>
          </w:tcPr>
          <w:p w14:paraId="5424B4EF" w14:textId="77777777" w:rsidR="002D3410" w:rsidRDefault="002D3410" w:rsidP="00217DCF">
            <w:pPr>
              <w:spacing w:line="360" w:lineRule="auto"/>
              <w:rPr>
                <w:rFonts w:ascii="Arial" w:hAnsi="Arial" w:cs="Arial"/>
                <w:b/>
                <w:noProof/>
                <w:lang w:eastAsia="ja-JP"/>
              </w:rPr>
            </w:pPr>
          </w:p>
        </w:tc>
        <w:tc>
          <w:tcPr>
            <w:tcW w:w="1418" w:type="dxa"/>
            <w:tcBorders>
              <w:top w:val="single" w:sz="24" w:space="0" w:color="000000"/>
            </w:tcBorders>
          </w:tcPr>
          <w:p w14:paraId="1F3E16AF" w14:textId="77777777" w:rsidR="002D3410" w:rsidRDefault="002D3410" w:rsidP="00217DCF">
            <w:pPr>
              <w:spacing w:line="360" w:lineRule="auto"/>
              <w:rPr>
                <w:rFonts w:ascii="Arial" w:hAnsi="Arial" w:cs="Arial"/>
                <w:b/>
                <w:noProof/>
                <w:lang w:eastAsia="ja-JP"/>
              </w:rPr>
            </w:pPr>
          </w:p>
        </w:tc>
      </w:tr>
      <w:tr w:rsidR="002D3410" w14:paraId="3CA5E399" w14:textId="77777777" w:rsidTr="00217DCF">
        <w:tc>
          <w:tcPr>
            <w:tcW w:w="1277" w:type="dxa"/>
          </w:tcPr>
          <w:p w14:paraId="08A5D4A8" w14:textId="77777777" w:rsidR="002D3410" w:rsidRDefault="002D3410" w:rsidP="00217DCF">
            <w:pPr>
              <w:spacing w:line="360" w:lineRule="auto"/>
              <w:rPr>
                <w:rFonts w:ascii="Arial" w:hAnsi="Arial" w:cs="Arial"/>
                <w:b/>
                <w:noProof/>
                <w:lang w:eastAsia="ja-JP"/>
              </w:rPr>
            </w:pPr>
          </w:p>
        </w:tc>
        <w:tc>
          <w:tcPr>
            <w:tcW w:w="2551" w:type="dxa"/>
          </w:tcPr>
          <w:p w14:paraId="5CDBDA9D"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795EB1F7"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40DE5760" w14:textId="77777777" w:rsidR="002D3410" w:rsidRDefault="002D3410" w:rsidP="00217DCF">
            <w:pPr>
              <w:spacing w:line="360" w:lineRule="auto"/>
              <w:rPr>
                <w:rFonts w:ascii="Arial" w:hAnsi="Arial" w:cs="Arial"/>
                <w:b/>
                <w:noProof/>
                <w:lang w:eastAsia="ja-JP"/>
              </w:rPr>
            </w:pPr>
          </w:p>
        </w:tc>
        <w:tc>
          <w:tcPr>
            <w:tcW w:w="2409" w:type="dxa"/>
          </w:tcPr>
          <w:p w14:paraId="2CCAE773" w14:textId="77777777" w:rsidR="002D3410" w:rsidRDefault="002D3410" w:rsidP="00217DCF">
            <w:pPr>
              <w:spacing w:line="360" w:lineRule="auto"/>
              <w:rPr>
                <w:rFonts w:ascii="Arial" w:hAnsi="Arial" w:cs="Arial"/>
                <w:b/>
                <w:noProof/>
                <w:lang w:eastAsia="ja-JP"/>
              </w:rPr>
            </w:pPr>
          </w:p>
        </w:tc>
        <w:tc>
          <w:tcPr>
            <w:tcW w:w="1418" w:type="dxa"/>
          </w:tcPr>
          <w:p w14:paraId="7F1DFDFE" w14:textId="77777777" w:rsidR="002D3410" w:rsidRDefault="002D3410" w:rsidP="00217DCF">
            <w:pPr>
              <w:spacing w:line="360" w:lineRule="auto"/>
              <w:rPr>
                <w:rFonts w:ascii="Arial" w:hAnsi="Arial" w:cs="Arial"/>
                <w:b/>
                <w:noProof/>
                <w:lang w:eastAsia="ja-JP"/>
              </w:rPr>
            </w:pPr>
          </w:p>
        </w:tc>
      </w:tr>
      <w:tr w:rsidR="002D3410" w14:paraId="2FBDCD06" w14:textId="77777777" w:rsidTr="00217DCF">
        <w:tc>
          <w:tcPr>
            <w:tcW w:w="1277" w:type="dxa"/>
          </w:tcPr>
          <w:p w14:paraId="431934D5" w14:textId="77777777" w:rsidR="002D3410" w:rsidRDefault="002D3410" w:rsidP="00217DCF">
            <w:pPr>
              <w:spacing w:line="360" w:lineRule="auto"/>
              <w:rPr>
                <w:rFonts w:ascii="Arial" w:hAnsi="Arial" w:cs="Arial"/>
                <w:b/>
                <w:noProof/>
                <w:lang w:eastAsia="ja-JP"/>
              </w:rPr>
            </w:pPr>
          </w:p>
        </w:tc>
        <w:tc>
          <w:tcPr>
            <w:tcW w:w="2551" w:type="dxa"/>
          </w:tcPr>
          <w:p w14:paraId="390C9776"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331B59AB"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3B4BB9C2" w14:textId="77777777" w:rsidR="002D3410" w:rsidRDefault="002D3410" w:rsidP="00217DCF">
            <w:pPr>
              <w:spacing w:line="360" w:lineRule="auto"/>
              <w:rPr>
                <w:rFonts w:ascii="Arial" w:hAnsi="Arial" w:cs="Arial"/>
                <w:b/>
                <w:noProof/>
                <w:lang w:eastAsia="ja-JP"/>
              </w:rPr>
            </w:pPr>
          </w:p>
        </w:tc>
        <w:tc>
          <w:tcPr>
            <w:tcW w:w="2409" w:type="dxa"/>
          </w:tcPr>
          <w:p w14:paraId="632209A3" w14:textId="77777777" w:rsidR="002D3410" w:rsidRDefault="002D3410" w:rsidP="00217DCF">
            <w:pPr>
              <w:spacing w:line="360" w:lineRule="auto"/>
              <w:rPr>
                <w:rFonts w:ascii="Arial" w:hAnsi="Arial" w:cs="Arial"/>
                <w:b/>
                <w:noProof/>
                <w:lang w:eastAsia="ja-JP"/>
              </w:rPr>
            </w:pPr>
          </w:p>
        </w:tc>
        <w:tc>
          <w:tcPr>
            <w:tcW w:w="1418" w:type="dxa"/>
          </w:tcPr>
          <w:p w14:paraId="2BD89AF7" w14:textId="77777777" w:rsidR="002D3410" w:rsidRDefault="002D3410" w:rsidP="00217DCF">
            <w:pPr>
              <w:spacing w:line="360" w:lineRule="auto"/>
              <w:rPr>
                <w:rFonts w:ascii="Arial" w:hAnsi="Arial" w:cs="Arial"/>
                <w:b/>
                <w:noProof/>
                <w:lang w:eastAsia="ja-JP"/>
              </w:rPr>
            </w:pPr>
          </w:p>
        </w:tc>
      </w:tr>
      <w:tr w:rsidR="002D3410" w14:paraId="0A7B6201" w14:textId="77777777" w:rsidTr="00217DCF">
        <w:tc>
          <w:tcPr>
            <w:tcW w:w="1277" w:type="dxa"/>
          </w:tcPr>
          <w:p w14:paraId="1F6F2A1C" w14:textId="77777777" w:rsidR="002D3410" w:rsidRDefault="002D3410" w:rsidP="00217DCF">
            <w:pPr>
              <w:spacing w:line="360" w:lineRule="auto"/>
              <w:rPr>
                <w:rFonts w:ascii="Arial" w:hAnsi="Arial" w:cs="Arial"/>
                <w:b/>
                <w:noProof/>
                <w:lang w:eastAsia="ja-JP"/>
              </w:rPr>
            </w:pPr>
          </w:p>
        </w:tc>
        <w:tc>
          <w:tcPr>
            <w:tcW w:w="2551" w:type="dxa"/>
          </w:tcPr>
          <w:p w14:paraId="06AF403A"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0C3FB290"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02B1E85A" w14:textId="77777777" w:rsidR="002D3410" w:rsidRDefault="002D3410" w:rsidP="00217DCF">
            <w:pPr>
              <w:spacing w:line="360" w:lineRule="auto"/>
              <w:rPr>
                <w:rFonts w:ascii="Arial" w:hAnsi="Arial" w:cs="Arial"/>
                <w:b/>
                <w:noProof/>
                <w:lang w:eastAsia="ja-JP"/>
              </w:rPr>
            </w:pPr>
          </w:p>
        </w:tc>
        <w:tc>
          <w:tcPr>
            <w:tcW w:w="2409" w:type="dxa"/>
          </w:tcPr>
          <w:p w14:paraId="7E2B7459" w14:textId="77777777" w:rsidR="002D3410" w:rsidRDefault="002D3410" w:rsidP="00217DCF">
            <w:pPr>
              <w:spacing w:line="360" w:lineRule="auto"/>
              <w:rPr>
                <w:rFonts w:ascii="Arial" w:hAnsi="Arial" w:cs="Arial"/>
                <w:b/>
                <w:noProof/>
                <w:lang w:eastAsia="ja-JP"/>
              </w:rPr>
            </w:pPr>
          </w:p>
        </w:tc>
        <w:tc>
          <w:tcPr>
            <w:tcW w:w="1418" w:type="dxa"/>
          </w:tcPr>
          <w:p w14:paraId="641B6841" w14:textId="77777777" w:rsidR="002D3410" w:rsidRDefault="002D3410" w:rsidP="00217DCF">
            <w:pPr>
              <w:spacing w:line="360" w:lineRule="auto"/>
              <w:rPr>
                <w:rFonts w:ascii="Arial" w:hAnsi="Arial" w:cs="Arial"/>
                <w:b/>
                <w:noProof/>
                <w:lang w:eastAsia="ja-JP"/>
              </w:rPr>
            </w:pPr>
          </w:p>
        </w:tc>
      </w:tr>
    </w:tbl>
    <w:p w14:paraId="3FFC55A1" w14:textId="77777777" w:rsidR="00ED07FF" w:rsidRPr="00AD5765" w:rsidRDefault="00ED07FF" w:rsidP="005C7D87">
      <w:pPr>
        <w:tabs>
          <w:tab w:val="clear" w:pos="720"/>
          <w:tab w:val="center" w:pos="4513"/>
        </w:tabs>
        <w:spacing w:after="160" w:line="259" w:lineRule="auto"/>
        <w:jc w:val="center"/>
        <w:rPr>
          <w:rFonts w:ascii="Arial" w:hAnsi="Arial" w:cs="Arial"/>
          <w:b/>
          <w:spacing w:val="-2"/>
          <w:sz w:val="22"/>
          <w:szCs w:val="22"/>
        </w:rPr>
      </w:pPr>
    </w:p>
    <w:p w14:paraId="5AB310D3" w14:textId="2BAFE017" w:rsidR="00C44917" w:rsidRDefault="00C44917" w:rsidP="00ED07FF">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Accounts Receivable</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2D3410" w14:paraId="39013FF5" w14:textId="77777777" w:rsidTr="00217DCF">
        <w:tc>
          <w:tcPr>
            <w:tcW w:w="1277" w:type="dxa"/>
            <w:tcBorders>
              <w:top w:val="single" w:sz="24" w:space="0" w:color="000000"/>
            </w:tcBorders>
          </w:tcPr>
          <w:p w14:paraId="192281B6" w14:textId="77777777" w:rsidR="002D3410" w:rsidRDefault="002D3410" w:rsidP="00217DCF">
            <w:pPr>
              <w:spacing w:line="360" w:lineRule="auto"/>
              <w:rPr>
                <w:rFonts w:ascii="Arial" w:hAnsi="Arial" w:cs="Arial"/>
                <w:b/>
                <w:noProof/>
                <w:lang w:eastAsia="ja-JP"/>
              </w:rPr>
            </w:pPr>
          </w:p>
        </w:tc>
        <w:tc>
          <w:tcPr>
            <w:tcW w:w="2551" w:type="dxa"/>
            <w:tcBorders>
              <w:top w:val="single" w:sz="24" w:space="0" w:color="000000"/>
            </w:tcBorders>
          </w:tcPr>
          <w:p w14:paraId="5BD6CFFF" w14:textId="77777777" w:rsidR="002D3410" w:rsidRDefault="002D3410" w:rsidP="00217DCF">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5AF66245" w14:textId="77777777" w:rsidR="002D3410" w:rsidRDefault="002D3410" w:rsidP="00217DCF">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3924DBD7" w14:textId="77777777" w:rsidR="002D3410" w:rsidRDefault="002D3410" w:rsidP="00217DCF">
            <w:pPr>
              <w:spacing w:line="360" w:lineRule="auto"/>
              <w:rPr>
                <w:rFonts w:ascii="Arial" w:hAnsi="Arial" w:cs="Arial"/>
                <w:b/>
                <w:noProof/>
                <w:lang w:eastAsia="ja-JP"/>
              </w:rPr>
            </w:pPr>
          </w:p>
        </w:tc>
        <w:tc>
          <w:tcPr>
            <w:tcW w:w="2409" w:type="dxa"/>
            <w:tcBorders>
              <w:top w:val="single" w:sz="24" w:space="0" w:color="000000"/>
            </w:tcBorders>
          </w:tcPr>
          <w:p w14:paraId="56129AB9" w14:textId="77777777" w:rsidR="002D3410" w:rsidRDefault="002D3410" w:rsidP="00217DCF">
            <w:pPr>
              <w:spacing w:line="360" w:lineRule="auto"/>
              <w:rPr>
                <w:rFonts w:ascii="Arial" w:hAnsi="Arial" w:cs="Arial"/>
                <w:b/>
                <w:noProof/>
                <w:lang w:eastAsia="ja-JP"/>
              </w:rPr>
            </w:pPr>
          </w:p>
        </w:tc>
        <w:tc>
          <w:tcPr>
            <w:tcW w:w="1418" w:type="dxa"/>
            <w:tcBorders>
              <w:top w:val="single" w:sz="24" w:space="0" w:color="000000"/>
            </w:tcBorders>
          </w:tcPr>
          <w:p w14:paraId="22C6A052" w14:textId="77777777" w:rsidR="002D3410" w:rsidRDefault="002D3410" w:rsidP="00217DCF">
            <w:pPr>
              <w:spacing w:line="360" w:lineRule="auto"/>
              <w:rPr>
                <w:rFonts w:ascii="Arial" w:hAnsi="Arial" w:cs="Arial"/>
                <w:b/>
                <w:noProof/>
                <w:lang w:eastAsia="ja-JP"/>
              </w:rPr>
            </w:pPr>
          </w:p>
        </w:tc>
      </w:tr>
      <w:tr w:rsidR="002D3410" w14:paraId="26694F62" w14:textId="77777777" w:rsidTr="00217DCF">
        <w:tc>
          <w:tcPr>
            <w:tcW w:w="1277" w:type="dxa"/>
          </w:tcPr>
          <w:p w14:paraId="7FFF6F7E" w14:textId="77777777" w:rsidR="002D3410" w:rsidRDefault="002D3410" w:rsidP="00217DCF">
            <w:pPr>
              <w:spacing w:line="360" w:lineRule="auto"/>
              <w:rPr>
                <w:rFonts w:ascii="Arial" w:hAnsi="Arial" w:cs="Arial"/>
                <w:b/>
                <w:noProof/>
                <w:lang w:eastAsia="ja-JP"/>
              </w:rPr>
            </w:pPr>
          </w:p>
        </w:tc>
        <w:tc>
          <w:tcPr>
            <w:tcW w:w="2551" w:type="dxa"/>
          </w:tcPr>
          <w:p w14:paraId="05653EA5"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1820FBD0"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4469130F" w14:textId="77777777" w:rsidR="002D3410" w:rsidRDefault="002D3410" w:rsidP="00217DCF">
            <w:pPr>
              <w:spacing w:line="360" w:lineRule="auto"/>
              <w:rPr>
                <w:rFonts w:ascii="Arial" w:hAnsi="Arial" w:cs="Arial"/>
                <w:b/>
                <w:noProof/>
                <w:lang w:eastAsia="ja-JP"/>
              </w:rPr>
            </w:pPr>
          </w:p>
        </w:tc>
        <w:tc>
          <w:tcPr>
            <w:tcW w:w="2409" w:type="dxa"/>
          </w:tcPr>
          <w:p w14:paraId="0E0CFEA5" w14:textId="77777777" w:rsidR="002D3410" w:rsidRDefault="002D3410" w:rsidP="00217DCF">
            <w:pPr>
              <w:spacing w:line="360" w:lineRule="auto"/>
              <w:rPr>
                <w:rFonts w:ascii="Arial" w:hAnsi="Arial" w:cs="Arial"/>
                <w:b/>
                <w:noProof/>
                <w:lang w:eastAsia="ja-JP"/>
              </w:rPr>
            </w:pPr>
          </w:p>
        </w:tc>
        <w:tc>
          <w:tcPr>
            <w:tcW w:w="1418" w:type="dxa"/>
          </w:tcPr>
          <w:p w14:paraId="2391AB67" w14:textId="77777777" w:rsidR="002D3410" w:rsidRDefault="002D3410" w:rsidP="00217DCF">
            <w:pPr>
              <w:spacing w:line="360" w:lineRule="auto"/>
              <w:rPr>
                <w:rFonts w:ascii="Arial" w:hAnsi="Arial" w:cs="Arial"/>
                <w:b/>
                <w:noProof/>
                <w:lang w:eastAsia="ja-JP"/>
              </w:rPr>
            </w:pPr>
          </w:p>
        </w:tc>
      </w:tr>
      <w:tr w:rsidR="002D3410" w14:paraId="626DD659" w14:textId="77777777" w:rsidTr="00217DCF">
        <w:tc>
          <w:tcPr>
            <w:tcW w:w="1277" w:type="dxa"/>
          </w:tcPr>
          <w:p w14:paraId="31172896" w14:textId="77777777" w:rsidR="002D3410" w:rsidRDefault="002D3410" w:rsidP="00217DCF">
            <w:pPr>
              <w:spacing w:line="360" w:lineRule="auto"/>
              <w:rPr>
                <w:rFonts w:ascii="Arial" w:hAnsi="Arial" w:cs="Arial"/>
                <w:b/>
                <w:noProof/>
                <w:lang w:eastAsia="ja-JP"/>
              </w:rPr>
            </w:pPr>
          </w:p>
        </w:tc>
        <w:tc>
          <w:tcPr>
            <w:tcW w:w="2551" w:type="dxa"/>
          </w:tcPr>
          <w:p w14:paraId="607CCEFE"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2F1DD192"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25FDAC13" w14:textId="77777777" w:rsidR="002D3410" w:rsidRDefault="002D3410" w:rsidP="00217DCF">
            <w:pPr>
              <w:spacing w:line="360" w:lineRule="auto"/>
              <w:rPr>
                <w:rFonts w:ascii="Arial" w:hAnsi="Arial" w:cs="Arial"/>
                <w:b/>
                <w:noProof/>
                <w:lang w:eastAsia="ja-JP"/>
              </w:rPr>
            </w:pPr>
          </w:p>
        </w:tc>
        <w:tc>
          <w:tcPr>
            <w:tcW w:w="2409" w:type="dxa"/>
          </w:tcPr>
          <w:p w14:paraId="0FBF2D2C" w14:textId="77777777" w:rsidR="002D3410" w:rsidRDefault="002D3410" w:rsidP="00217DCF">
            <w:pPr>
              <w:spacing w:line="360" w:lineRule="auto"/>
              <w:rPr>
                <w:rFonts w:ascii="Arial" w:hAnsi="Arial" w:cs="Arial"/>
                <w:b/>
                <w:noProof/>
                <w:lang w:eastAsia="ja-JP"/>
              </w:rPr>
            </w:pPr>
          </w:p>
        </w:tc>
        <w:tc>
          <w:tcPr>
            <w:tcW w:w="1418" w:type="dxa"/>
          </w:tcPr>
          <w:p w14:paraId="3434A36A" w14:textId="77777777" w:rsidR="002D3410" w:rsidRDefault="002D3410" w:rsidP="00217DCF">
            <w:pPr>
              <w:spacing w:line="360" w:lineRule="auto"/>
              <w:rPr>
                <w:rFonts w:ascii="Arial" w:hAnsi="Arial" w:cs="Arial"/>
                <w:b/>
                <w:noProof/>
                <w:lang w:eastAsia="ja-JP"/>
              </w:rPr>
            </w:pPr>
          </w:p>
        </w:tc>
      </w:tr>
      <w:tr w:rsidR="002D3410" w14:paraId="4FDB3177" w14:textId="77777777" w:rsidTr="00217DCF">
        <w:tc>
          <w:tcPr>
            <w:tcW w:w="1277" w:type="dxa"/>
          </w:tcPr>
          <w:p w14:paraId="2AC5010E" w14:textId="77777777" w:rsidR="002D3410" w:rsidRDefault="002D3410" w:rsidP="00217DCF">
            <w:pPr>
              <w:spacing w:line="360" w:lineRule="auto"/>
              <w:rPr>
                <w:rFonts w:ascii="Arial" w:hAnsi="Arial" w:cs="Arial"/>
                <w:b/>
                <w:noProof/>
                <w:lang w:eastAsia="ja-JP"/>
              </w:rPr>
            </w:pPr>
          </w:p>
        </w:tc>
        <w:tc>
          <w:tcPr>
            <w:tcW w:w="2551" w:type="dxa"/>
          </w:tcPr>
          <w:p w14:paraId="62C63F10" w14:textId="77777777" w:rsidR="002D3410" w:rsidRDefault="002D3410" w:rsidP="00217DCF">
            <w:pPr>
              <w:spacing w:line="360" w:lineRule="auto"/>
              <w:rPr>
                <w:rFonts w:ascii="Arial" w:hAnsi="Arial" w:cs="Arial"/>
                <w:b/>
                <w:noProof/>
                <w:lang w:eastAsia="ja-JP"/>
              </w:rPr>
            </w:pPr>
          </w:p>
        </w:tc>
        <w:tc>
          <w:tcPr>
            <w:tcW w:w="1413" w:type="dxa"/>
            <w:tcBorders>
              <w:right w:val="single" w:sz="18" w:space="0" w:color="auto"/>
            </w:tcBorders>
          </w:tcPr>
          <w:p w14:paraId="6A6E45DE" w14:textId="77777777" w:rsidR="002D3410" w:rsidRDefault="002D3410" w:rsidP="00217DCF">
            <w:pPr>
              <w:spacing w:line="360" w:lineRule="auto"/>
              <w:rPr>
                <w:rFonts w:ascii="Arial" w:hAnsi="Arial" w:cs="Arial"/>
                <w:b/>
                <w:noProof/>
                <w:lang w:eastAsia="ja-JP"/>
              </w:rPr>
            </w:pPr>
          </w:p>
        </w:tc>
        <w:tc>
          <w:tcPr>
            <w:tcW w:w="1281" w:type="dxa"/>
            <w:tcBorders>
              <w:left w:val="single" w:sz="18" w:space="0" w:color="auto"/>
            </w:tcBorders>
          </w:tcPr>
          <w:p w14:paraId="237B358F" w14:textId="77777777" w:rsidR="002D3410" w:rsidRDefault="002D3410" w:rsidP="00217DCF">
            <w:pPr>
              <w:spacing w:line="360" w:lineRule="auto"/>
              <w:rPr>
                <w:rFonts w:ascii="Arial" w:hAnsi="Arial" w:cs="Arial"/>
                <w:b/>
                <w:noProof/>
                <w:lang w:eastAsia="ja-JP"/>
              </w:rPr>
            </w:pPr>
          </w:p>
        </w:tc>
        <w:tc>
          <w:tcPr>
            <w:tcW w:w="2409" w:type="dxa"/>
          </w:tcPr>
          <w:p w14:paraId="48C2759B" w14:textId="77777777" w:rsidR="002D3410" w:rsidRDefault="002D3410" w:rsidP="00217DCF">
            <w:pPr>
              <w:spacing w:line="360" w:lineRule="auto"/>
              <w:rPr>
                <w:rFonts w:ascii="Arial" w:hAnsi="Arial" w:cs="Arial"/>
                <w:b/>
                <w:noProof/>
                <w:lang w:eastAsia="ja-JP"/>
              </w:rPr>
            </w:pPr>
          </w:p>
        </w:tc>
        <w:tc>
          <w:tcPr>
            <w:tcW w:w="1418" w:type="dxa"/>
          </w:tcPr>
          <w:p w14:paraId="6726A029" w14:textId="77777777" w:rsidR="002D3410" w:rsidRDefault="002D3410" w:rsidP="00217DCF">
            <w:pPr>
              <w:spacing w:line="360" w:lineRule="auto"/>
              <w:rPr>
                <w:rFonts w:ascii="Arial" w:hAnsi="Arial" w:cs="Arial"/>
                <w:b/>
                <w:noProof/>
                <w:lang w:eastAsia="ja-JP"/>
              </w:rPr>
            </w:pPr>
          </w:p>
        </w:tc>
      </w:tr>
    </w:tbl>
    <w:p w14:paraId="039ED9BA" w14:textId="77777777" w:rsidR="00F146FE" w:rsidRPr="00AD5765" w:rsidRDefault="00F146FE" w:rsidP="00675271">
      <w:pPr>
        <w:tabs>
          <w:tab w:val="clear" w:pos="720"/>
          <w:tab w:val="center" w:pos="4513"/>
        </w:tabs>
        <w:spacing w:after="160" w:line="259" w:lineRule="auto"/>
        <w:rPr>
          <w:rFonts w:ascii="Arial" w:hAnsi="Arial" w:cs="Arial"/>
          <w:b/>
          <w:spacing w:val="-2"/>
          <w:sz w:val="22"/>
          <w:szCs w:val="22"/>
        </w:rPr>
      </w:pPr>
    </w:p>
    <w:p w14:paraId="0B34FE37" w14:textId="2A39DC52" w:rsidR="006270A3" w:rsidRPr="00AD5765" w:rsidRDefault="006270A3" w:rsidP="00ED07FF">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Allowance for Doubtful Debts</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675271" w14:paraId="48B902C5" w14:textId="77777777" w:rsidTr="00675271">
        <w:tc>
          <w:tcPr>
            <w:tcW w:w="1277" w:type="dxa"/>
            <w:tcBorders>
              <w:top w:val="single" w:sz="24" w:space="0" w:color="000000"/>
            </w:tcBorders>
          </w:tcPr>
          <w:p w14:paraId="6CA77F8C" w14:textId="77777777" w:rsidR="00675271" w:rsidRDefault="00675271" w:rsidP="00675271">
            <w:pPr>
              <w:spacing w:line="360" w:lineRule="auto"/>
              <w:rPr>
                <w:rFonts w:ascii="Arial" w:hAnsi="Arial" w:cs="Arial"/>
                <w:b/>
                <w:noProof/>
                <w:lang w:eastAsia="ja-JP"/>
              </w:rPr>
            </w:pPr>
          </w:p>
        </w:tc>
        <w:tc>
          <w:tcPr>
            <w:tcW w:w="2551" w:type="dxa"/>
            <w:tcBorders>
              <w:top w:val="single" w:sz="24" w:space="0" w:color="000000"/>
            </w:tcBorders>
          </w:tcPr>
          <w:p w14:paraId="70D52028" w14:textId="77777777" w:rsidR="00675271" w:rsidRDefault="00675271" w:rsidP="00675271">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3B3F99F0" w14:textId="77777777" w:rsidR="00675271" w:rsidRDefault="00675271" w:rsidP="00675271">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12016C53" w14:textId="77777777" w:rsidR="00675271" w:rsidRDefault="00675271" w:rsidP="00675271">
            <w:pPr>
              <w:spacing w:line="360" w:lineRule="auto"/>
              <w:rPr>
                <w:rFonts w:ascii="Arial" w:hAnsi="Arial" w:cs="Arial"/>
                <w:b/>
                <w:noProof/>
                <w:lang w:eastAsia="ja-JP"/>
              </w:rPr>
            </w:pPr>
          </w:p>
        </w:tc>
        <w:tc>
          <w:tcPr>
            <w:tcW w:w="2409" w:type="dxa"/>
            <w:tcBorders>
              <w:top w:val="single" w:sz="24" w:space="0" w:color="000000"/>
            </w:tcBorders>
          </w:tcPr>
          <w:p w14:paraId="5BA5615A" w14:textId="77777777" w:rsidR="00675271" w:rsidRDefault="00675271" w:rsidP="00675271">
            <w:pPr>
              <w:spacing w:line="360" w:lineRule="auto"/>
              <w:rPr>
                <w:rFonts w:ascii="Arial" w:hAnsi="Arial" w:cs="Arial"/>
                <w:b/>
                <w:noProof/>
                <w:lang w:eastAsia="ja-JP"/>
              </w:rPr>
            </w:pPr>
          </w:p>
        </w:tc>
        <w:tc>
          <w:tcPr>
            <w:tcW w:w="1418" w:type="dxa"/>
            <w:tcBorders>
              <w:top w:val="single" w:sz="24" w:space="0" w:color="000000"/>
            </w:tcBorders>
          </w:tcPr>
          <w:p w14:paraId="7294922F" w14:textId="77777777" w:rsidR="00675271" w:rsidRDefault="00675271" w:rsidP="00675271">
            <w:pPr>
              <w:spacing w:line="360" w:lineRule="auto"/>
              <w:rPr>
                <w:rFonts w:ascii="Arial" w:hAnsi="Arial" w:cs="Arial"/>
                <w:b/>
                <w:noProof/>
                <w:lang w:eastAsia="ja-JP"/>
              </w:rPr>
            </w:pPr>
          </w:p>
        </w:tc>
      </w:tr>
      <w:tr w:rsidR="00675271" w14:paraId="159DFC2B" w14:textId="77777777" w:rsidTr="00675271">
        <w:tc>
          <w:tcPr>
            <w:tcW w:w="1277" w:type="dxa"/>
          </w:tcPr>
          <w:p w14:paraId="7CAC1668" w14:textId="77777777" w:rsidR="00675271" w:rsidRDefault="00675271" w:rsidP="00675271">
            <w:pPr>
              <w:spacing w:line="360" w:lineRule="auto"/>
              <w:rPr>
                <w:rFonts w:ascii="Arial" w:hAnsi="Arial" w:cs="Arial"/>
                <w:b/>
                <w:noProof/>
                <w:lang w:eastAsia="ja-JP"/>
              </w:rPr>
            </w:pPr>
          </w:p>
        </w:tc>
        <w:tc>
          <w:tcPr>
            <w:tcW w:w="2551" w:type="dxa"/>
          </w:tcPr>
          <w:p w14:paraId="70E481A0" w14:textId="77777777" w:rsidR="00675271" w:rsidRDefault="00675271" w:rsidP="00675271">
            <w:pPr>
              <w:spacing w:line="360" w:lineRule="auto"/>
              <w:rPr>
                <w:rFonts w:ascii="Arial" w:hAnsi="Arial" w:cs="Arial"/>
                <w:b/>
                <w:noProof/>
                <w:lang w:eastAsia="ja-JP"/>
              </w:rPr>
            </w:pPr>
          </w:p>
        </w:tc>
        <w:tc>
          <w:tcPr>
            <w:tcW w:w="1413" w:type="dxa"/>
            <w:tcBorders>
              <w:right w:val="single" w:sz="18" w:space="0" w:color="auto"/>
            </w:tcBorders>
          </w:tcPr>
          <w:p w14:paraId="094DBC0F" w14:textId="77777777" w:rsidR="00675271" w:rsidRDefault="00675271" w:rsidP="00675271">
            <w:pPr>
              <w:spacing w:line="360" w:lineRule="auto"/>
              <w:rPr>
                <w:rFonts w:ascii="Arial" w:hAnsi="Arial" w:cs="Arial"/>
                <w:b/>
                <w:noProof/>
                <w:lang w:eastAsia="ja-JP"/>
              </w:rPr>
            </w:pPr>
          </w:p>
        </w:tc>
        <w:tc>
          <w:tcPr>
            <w:tcW w:w="1281" w:type="dxa"/>
            <w:tcBorders>
              <w:left w:val="single" w:sz="18" w:space="0" w:color="auto"/>
            </w:tcBorders>
          </w:tcPr>
          <w:p w14:paraId="06343257" w14:textId="77777777" w:rsidR="00675271" w:rsidRDefault="00675271" w:rsidP="00675271">
            <w:pPr>
              <w:spacing w:line="360" w:lineRule="auto"/>
              <w:rPr>
                <w:rFonts w:ascii="Arial" w:hAnsi="Arial" w:cs="Arial"/>
                <w:b/>
                <w:noProof/>
                <w:lang w:eastAsia="ja-JP"/>
              </w:rPr>
            </w:pPr>
          </w:p>
        </w:tc>
        <w:tc>
          <w:tcPr>
            <w:tcW w:w="2409" w:type="dxa"/>
          </w:tcPr>
          <w:p w14:paraId="1B7BF180" w14:textId="77777777" w:rsidR="00675271" w:rsidRDefault="00675271" w:rsidP="00675271">
            <w:pPr>
              <w:spacing w:line="360" w:lineRule="auto"/>
              <w:rPr>
                <w:rFonts w:ascii="Arial" w:hAnsi="Arial" w:cs="Arial"/>
                <w:b/>
                <w:noProof/>
                <w:lang w:eastAsia="ja-JP"/>
              </w:rPr>
            </w:pPr>
          </w:p>
        </w:tc>
        <w:tc>
          <w:tcPr>
            <w:tcW w:w="1418" w:type="dxa"/>
          </w:tcPr>
          <w:p w14:paraId="7CEC7052" w14:textId="77777777" w:rsidR="00675271" w:rsidRDefault="00675271" w:rsidP="00675271">
            <w:pPr>
              <w:spacing w:line="360" w:lineRule="auto"/>
              <w:rPr>
                <w:rFonts w:ascii="Arial" w:hAnsi="Arial" w:cs="Arial"/>
                <w:b/>
                <w:noProof/>
                <w:lang w:eastAsia="ja-JP"/>
              </w:rPr>
            </w:pPr>
          </w:p>
        </w:tc>
      </w:tr>
      <w:tr w:rsidR="00675271" w14:paraId="0F8AE42A" w14:textId="77777777" w:rsidTr="00675271">
        <w:tc>
          <w:tcPr>
            <w:tcW w:w="1277" w:type="dxa"/>
          </w:tcPr>
          <w:p w14:paraId="68DFB331" w14:textId="77777777" w:rsidR="00675271" w:rsidRDefault="00675271" w:rsidP="00675271">
            <w:pPr>
              <w:spacing w:line="360" w:lineRule="auto"/>
              <w:rPr>
                <w:rFonts w:ascii="Arial" w:hAnsi="Arial" w:cs="Arial"/>
                <w:b/>
                <w:noProof/>
                <w:lang w:eastAsia="ja-JP"/>
              </w:rPr>
            </w:pPr>
          </w:p>
        </w:tc>
        <w:tc>
          <w:tcPr>
            <w:tcW w:w="2551" w:type="dxa"/>
          </w:tcPr>
          <w:p w14:paraId="68EA5A21" w14:textId="77777777" w:rsidR="00675271" w:rsidRDefault="00675271" w:rsidP="00675271">
            <w:pPr>
              <w:spacing w:line="360" w:lineRule="auto"/>
              <w:rPr>
                <w:rFonts w:ascii="Arial" w:hAnsi="Arial" w:cs="Arial"/>
                <w:b/>
                <w:noProof/>
                <w:lang w:eastAsia="ja-JP"/>
              </w:rPr>
            </w:pPr>
          </w:p>
        </w:tc>
        <w:tc>
          <w:tcPr>
            <w:tcW w:w="1413" w:type="dxa"/>
            <w:tcBorders>
              <w:right w:val="single" w:sz="18" w:space="0" w:color="auto"/>
            </w:tcBorders>
          </w:tcPr>
          <w:p w14:paraId="0190A372" w14:textId="77777777" w:rsidR="00675271" w:rsidRDefault="00675271" w:rsidP="00675271">
            <w:pPr>
              <w:spacing w:line="360" w:lineRule="auto"/>
              <w:rPr>
                <w:rFonts w:ascii="Arial" w:hAnsi="Arial" w:cs="Arial"/>
                <w:b/>
                <w:noProof/>
                <w:lang w:eastAsia="ja-JP"/>
              </w:rPr>
            </w:pPr>
          </w:p>
        </w:tc>
        <w:tc>
          <w:tcPr>
            <w:tcW w:w="1281" w:type="dxa"/>
            <w:tcBorders>
              <w:left w:val="single" w:sz="18" w:space="0" w:color="auto"/>
            </w:tcBorders>
          </w:tcPr>
          <w:p w14:paraId="24DAFEC5" w14:textId="77777777" w:rsidR="00675271" w:rsidRDefault="00675271" w:rsidP="00675271">
            <w:pPr>
              <w:spacing w:line="360" w:lineRule="auto"/>
              <w:rPr>
                <w:rFonts w:ascii="Arial" w:hAnsi="Arial" w:cs="Arial"/>
                <w:b/>
                <w:noProof/>
                <w:lang w:eastAsia="ja-JP"/>
              </w:rPr>
            </w:pPr>
          </w:p>
        </w:tc>
        <w:tc>
          <w:tcPr>
            <w:tcW w:w="2409" w:type="dxa"/>
          </w:tcPr>
          <w:p w14:paraId="006C8172" w14:textId="77777777" w:rsidR="00675271" w:rsidRDefault="00675271" w:rsidP="00675271">
            <w:pPr>
              <w:spacing w:line="360" w:lineRule="auto"/>
              <w:rPr>
                <w:rFonts w:ascii="Arial" w:hAnsi="Arial" w:cs="Arial"/>
                <w:b/>
                <w:noProof/>
                <w:lang w:eastAsia="ja-JP"/>
              </w:rPr>
            </w:pPr>
          </w:p>
        </w:tc>
        <w:tc>
          <w:tcPr>
            <w:tcW w:w="1418" w:type="dxa"/>
          </w:tcPr>
          <w:p w14:paraId="5DAEA208" w14:textId="77777777" w:rsidR="00675271" w:rsidRDefault="00675271" w:rsidP="00675271">
            <w:pPr>
              <w:spacing w:line="360" w:lineRule="auto"/>
              <w:rPr>
                <w:rFonts w:ascii="Arial" w:hAnsi="Arial" w:cs="Arial"/>
                <w:b/>
                <w:noProof/>
                <w:lang w:eastAsia="ja-JP"/>
              </w:rPr>
            </w:pPr>
          </w:p>
        </w:tc>
      </w:tr>
      <w:tr w:rsidR="00675271" w14:paraId="635E75EF" w14:textId="77777777" w:rsidTr="00675271">
        <w:tc>
          <w:tcPr>
            <w:tcW w:w="1277" w:type="dxa"/>
          </w:tcPr>
          <w:p w14:paraId="5E5FDF05" w14:textId="77777777" w:rsidR="00675271" w:rsidRDefault="00675271" w:rsidP="00675271">
            <w:pPr>
              <w:spacing w:line="360" w:lineRule="auto"/>
              <w:rPr>
                <w:rFonts w:ascii="Arial" w:hAnsi="Arial" w:cs="Arial"/>
                <w:b/>
                <w:noProof/>
                <w:lang w:eastAsia="ja-JP"/>
              </w:rPr>
            </w:pPr>
          </w:p>
        </w:tc>
        <w:tc>
          <w:tcPr>
            <w:tcW w:w="2551" w:type="dxa"/>
          </w:tcPr>
          <w:p w14:paraId="1EFBB2C3" w14:textId="77777777" w:rsidR="00675271" w:rsidRDefault="00675271" w:rsidP="00675271">
            <w:pPr>
              <w:spacing w:line="360" w:lineRule="auto"/>
              <w:rPr>
                <w:rFonts w:ascii="Arial" w:hAnsi="Arial" w:cs="Arial"/>
                <w:b/>
                <w:noProof/>
                <w:lang w:eastAsia="ja-JP"/>
              </w:rPr>
            </w:pPr>
          </w:p>
        </w:tc>
        <w:tc>
          <w:tcPr>
            <w:tcW w:w="1413" w:type="dxa"/>
            <w:tcBorders>
              <w:right w:val="single" w:sz="18" w:space="0" w:color="auto"/>
            </w:tcBorders>
          </w:tcPr>
          <w:p w14:paraId="3905A48D" w14:textId="77777777" w:rsidR="00675271" w:rsidRDefault="00675271" w:rsidP="00675271">
            <w:pPr>
              <w:spacing w:line="360" w:lineRule="auto"/>
              <w:rPr>
                <w:rFonts w:ascii="Arial" w:hAnsi="Arial" w:cs="Arial"/>
                <w:b/>
                <w:noProof/>
                <w:lang w:eastAsia="ja-JP"/>
              </w:rPr>
            </w:pPr>
          </w:p>
        </w:tc>
        <w:tc>
          <w:tcPr>
            <w:tcW w:w="1281" w:type="dxa"/>
            <w:tcBorders>
              <w:left w:val="single" w:sz="18" w:space="0" w:color="auto"/>
            </w:tcBorders>
          </w:tcPr>
          <w:p w14:paraId="28869A87" w14:textId="77777777" w:rsidR="00675271" w:rsidRDefault="00675271" w:rsidP="00675271">
            <w:pPr>
              <w:spacing w:line="360" w:lineRule="auto"/>
              <w:rPr>
                <w:rFonts w:ascii="Arial" w:hAnsi="Arial" w:cs="Arial"/>
                <w:b/>
                <w:noProof/>
                <w:lang w:eastAsia="ja-JP"/>
              </w:rPr>
            </w:pPr>
          </w:p>
        </w:tc>
        <w:tc>
          <w:tcPr>
            <w:tcW w:w="2409" w:type="dxa"/>
          </w:tcPr>
          <w:p w14:paraId="4EE2F6B2" w14:textId="77777777" w:rsidR="00675271" w:rsidRDefault="00675271" w:rsidP="00675271">
            <w:pPr>
              <w:spacing w:line="360" w:lineRule="auto"/>
              <w:rPr>
                <w:rFonts w:ascii="Arial" w:hAnsi="Arial" w:cs="Arial"/>
                <w:b/>
                <w:noProof/>
                <w:lang w:eastAsia="ja-JP"/>
              </w:rPr>
            </w:pPr>
          </w:p>
        </w:tc>
        <w:tc>
          <w:tcPr>
            <w:tcW w:w="1418" w:type="dxa"/>
          </w:tcPr>
          <w:p w14:paraId="741EF9B4" w14:textId="77777777" w:rsidR="00675271" w:rsidRDefault="00675271" w:rsidP="00675271">
            <w:pPr>
              <w:spacing w:line="360" w:lineRule="auto"/>
              <w:rPr>
                <w:rFonts w:ascii="Arial" w:hAnsi="Arial" w:cs="Arial"/>
                <w:b/>
                <w:noProof/>
                <w:lang w:eastAsia="ja-JP"/>
              </w:rPr>
            </w:pPr>
          </w:p>
        </w:tc>
      </w:tr>
    </w:tbl>
    <w:p w14:paraId="7CEDBC5C" w14:textId="14CDC4C4" w:rsidR="00193B65" w:rsidRPr="00AD5765" w:rsidRDefault="00533F4C" w:rsidP="00193B65">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lastRenderedPageBreak/>
        <w:t>Prepaid Advertising</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746343" w14:paraId="07C72242" w14:textId="77777777" w:rsidTr="00292D77">
        <w:tc>
          <w:tcPr>
            <w:tcW w:w="1277" w:type="dxa"/>
            <w:tcBorders>
              <w:top w:val="single" w:sz="24" w:space="0" w:color="000000"/>
            </w:tcBorders>
          </w:tcPr>
          <w:p w14:paraId="463B43A9" w14:textId="77777777" w:rsidR="00746343" w:rsidRDefault="00746343" w:rsidP="00292D77">
            <w:pPr>
              <w:spacing w:line="360" w:lineRule="auto"/>
              <w:rPr>
                <w:rFonts w:ascii="Arial" w:hAnsi="Arial" w:cs="Arial"/>
                <w:b/>
                <w:noProof/>
                <w:lang w:eastAsia="ja-JP"/>
              </w:rPr>
            </w:pPr>
          </w:p>
        </w:tc>
        <w:tc>
          <w:tcPr>
            <w:tcW w:w="2551" w:type="dxa"/>
            <w:tcBorders>
              <w:top w:val="single" w:sz="24" w:space="0" w:color="000000"/>
            </w:tcBorders>
          </w:tcPr>
          <w:p w14:paraId="6A9F7D43" w14:textId="77777777" w:rsidR="00746343" w:rsidRDefault="00746343" w:rsidP="00292D77">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03956F80" w14:textId="77777777" w:rsidR="00746343" w:rsidRDefault="00746343" w:rsidP="00292D77">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16E33428" w14:textId="77777777" w:rsidR="00746343" w:rsidRDefault="00746343" w:rsidP="00292D77">
            <w:pPr>
              <w:spacing w:line="360" w:lineRule="auto"/>
              <w:rPr>
                <w:rFonts w:ascii="Arial" w:hAnsi="Arial" w:cs="Arial"/>
                <w:b/>
                <w:noProof/>
                <w:lang w:eastAsia="ja-JP"/>
              </w:rPr>
            </w:pPr>
          </w:p>
        </w:tc>
        <w:tc>
          <w:tcPr>
            <w:tcW w:w="2409" w:type="dxa"/>
            <w:tcBorders>
              <w:top w:val="single" w:sz="24" w:space="0" w:color="000000"/>
            </w:tcBorders>
          </w:tcPr>
          <w:p w14:paraId="25548DEB" w14:textId="77777777" w:rsidR="00746343" w:rsidRDefault="00746343" w:rsidP="00292D77">
            <w:pPr>
              <w:spacing w:line="360" w:lineRule="auto"/>
              <w:rPr>
                <w:rFonts w:ascii="Arial" w:hAnsi="Arial" w:cs="Arial"/>
                <w:b/>
                <w:noProof/>
                <w:lang w:eastAsia="ja-JP"/>
              </w:rPr>
            </w:pPr>
          </w:p>
        </w:tc>
        <w:tc>
          <w:tcPr>
            <w:tcW w:w="1418" w:type="dxa"/>
            <w:tcBorders>
              <w:top w:val="single" w:sz="24" w:space="0" w:color="000000"/>
            </w:tcBorders>
          </w:tcPr>
          <w:p w14:paraId="37D52A5E" w14:textId="77777777" w:rsidR="00746343" w:rsidRDefault="00746343" w:rsidP="00292D77">
            <w:pPr>
              <w:spacing w:line="360" w:lineRule="auto"/>
              <w:rPr>
                <w:rFonts w:ascii="Arial" w:hAnsi="Arial" w:cs="Arial"/>
                <w:b/>
                <w:noProof/>
                <w:lang w:eastAsia="ja-JP"/>
              </w:rPr>
            </w:pPr>
          </w:p>
        </w:tc>
      </w:tr>
      <w:tr w:rsidR="00746343" w14:paraId="49862B75" w14:textId="77777777" w:rsidTr="00292D77">
        <w:tc>
          <w:tcPr>
            <w:tcW w:w="1277" w:type="dxa"/>
          </w:tcPr>
          <w:p w14:paraId="7D79E3BD" w14:textId="77777777" w:rsidR="00746343" w:rsidRDefault="00746343" w:rsidP="00292D77">
            <w:pPr>
              <w:spacing w:line="360" w:lineRule="auto"/>
              <w:rPr>
                <w:rFonts w:ascii="Arial" w:hAnsi="Arial" w:cs="Arial"/>
                <w:b/>
                <w:noProof/>
                <w:lang w:eastAsia="ja-JP"/>
              </w:rPr>
            </w:pPr>
          </w:p>
        </w:tc>
        <w:tc>
          <w:tcPr>
            <w:tcW w:w="2551" w:type="dxa"/>
          </w:tcPr>
          <w:p w14:paraId="4822B87B"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770C1308"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25431DA2" w14:textId="77777777" w:rsidR="00746343" w:rsidRDefault="00746343" w:rsidP="00292D77">
            <w:pPr>
              <w:spacing w:line="360" w:lineRule="auto"/>
              <w:rPr>
                <w:rFonts w:ascii="Arial" w:hAnsi="Arial" w:cs="Arial"/>
                <w:b/>
                <w:noProof/>
                <w:lang w:eastAsia="ja-JP"/>
              </w:rPr>
            </w:pPr>
          </w:p>
        </w:tc>
        <w:tc>
          <w:tcPr>
            <w:tcW w:w="2409" w:type="dxa"/>
          </w:tcPr>
          <w:p w14:paraId="1AD48FEB" w14:textId="77777777" w:rsidR="00746343" w:rsidRDefault="00746343" w:rsidP="00292D77">
            <w:pPr>
              <w:spacing w:line="360" w:lineRule="auto"/>
              <w:rPr>
                <w:rFonts w:ascii="Arial" w:hAnsi="Arial" w:cs="Arial"/>
                <w:b/>
                <w:noProof/>
                <w:lang w:eastAsia="ja-JP"/>
              </w:rPr>
            </w:pPr>
          </w:p>
        </w:tc>
        <w:tc>
          <w:tcPr>
            <w:tcW w:w="1418" w:type="dxa"/>
          </w:tcPr>
          <w:p w14:paraId="67A1E975" w14:textId="77777777" w:rsidR="00746343" w:rsidRDefault="00746343" w:rsidP="00292D77">
            <w:pPr>
              <w:spacing w:line="360" w:lineRule="auto"/>
              <w:rPr>
                <w:rFonts w:ascii="Arial" w:hAnsi="Arial" w:cs="Arial"/>
                <w:b/>
                <w:noProof/>
                <w:lang w:eastAsia="ja-JP"/>
              </w:rPr>
            </w:pPr>
          </w:p>
        </w:tc>
      </w:tr>
      <w:tr w:rsidR="00746343" w14:paraId="55B68490" w14:textId="77777777" w:rsidTr="00292D77">
        <w:tc>
          <w:tcPr>
            <w:tcW w:w="1277" w:type="dxa"/>
          </w:tcPr>
          <w:p w14:paraId="3B3E0E4E" w14:textId="77777777" w:rsidR="00746343" w:rsidRDefault="00746343" w:rsidP="00292D77">
            <w:pPr>
              <w:spacing w:line="360" w:lineRule="auto"/>
              <w:rPr>
                <w:rFonts w:ascii="Arial" w:hAnsi="Arial" w:cs="Arial"/>
                <w:b/>
                <w:noProof/>
                <w:lang w:eastAsia="ja-JP"/>
              </w:rPr>
            </w:pPr>
          </w:p>
        </w:tc>
        <w:tc>
          <w:tcPr>
            <w:tcW w:w="2551" w:type="dxa"/>
          </w:tcPr>
          <w:p w14:paraId="56B7A844"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5EBF220D"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658A3565" w14:textId="77777777" w:rsidR="00746343" w:rsidRDefault="00746343" w:rsidP="00292D77">
            <w:pPr>
              <w:spacing w:line="360" w:lineRule="auto"/>
              <w:rPr>
                <w:rFonts w:ascii="Arial" w:hAnsi="Arial" w:cs="Arial"/>
                <w:b/>
                <w:noProof/>
                <w:lang w:eastAsia="ja-JP"/>
              </w:rPr>
            </w:pPr>
          </w:p>
        </w:tc>
        <w:tc>
          <w:tcPr>
            <w:tcW w:w="2409" w:type="dxa"/>
          </w:tcPr>
          <w:p w14:paraId="022F5A62" w14:textId="77777777" w:rsidR="00746343" w:rsidRDefault="00746343" w:rsidP="00292D77">
            <w:pPr>
              <w:spacing w:line="360" w:lineRule="auto"/>
              <w:rPr>
                <w:rFonts w:ascii="Arial" w:hAnsi="Arial" w:cs="Arial"/>
                <w:b/>
                <w:noProof/>
                <w:lang w:eastAsia="ja-JP"/>
              </w:rPr>
            </w:pPr>
          </w:p>
        </w:tc>
        <w:tc>
          <w:tcPr>
            <w:tcW w:w="1418" w:type="dxa"/>
          </w:tcPr>
          <w:p w14:paraId="6DAB0A49" w14:textId="77777777" w:rsidR="00746343" w:rsidRDefault="00746343" w:rsidP="00292D77">
            <w:pPr>
              <w:spacing w:line="360" w:lineRule="auto"/>
              <w:rPr>
                <w:rFonts w:ascii="Arial" w:hAnsi="Arial" w:cs="Arial"/>
                <w:b/>
                <w:noProof/>
                <w:lang w:eastAsia="ja-JP"/>
              </w:rPr>
            </w:pPr>
          </w:p>
        </w:tc>
      </w:tr>
      <w:tr w:rsidR="00746343" w14:paraId="3DA2A678" w14:textId="77777777" w:rsidTr="00292D77">
        <w:tc>
          <w:tcPr>
            <w:tcW w:w="1277" w:type="dxa"/>
          </w:tcPr>
          <w:p w14:paraId="56086466" w14:textId="77777777" w:rsidR="00746343" w:rsidRDefault="00746343" w:rsidP="00292D77">
            <w:pPr>
              <w:spacing w:line="360" w:lineRule="auto"/>
              <w:rPr>
                <w:rFonts w:ascii="Arial" w:hAnsi="Arial" w:cs="Arial"/>
                <w:b/>
                <w:noProof/>
                <w:lang w:eastAsia="ja-JP"/>
              </w:rPr>
            </w:pPr>
          </w:p>
        </w:tc>
        <w:tc>
          <w:tcPr>
            <w:tcW w:w="2551" w:type="dxa"/>
          </w:tcPr>
          <w:p w14:paraId="1B007FF6"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7D39D136"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2E1C0472" w14:textId="77777777" w:rsidR="00746343" w:rsidRDefault="00746343" w:rsidP="00292D77">
            <w:pPr>
              <w:spacing w:line="360" w:lineRule="auto"/>
              <w:rPr>
                <w:rFonts w:ascii="Arial" w:hAnsi="Arial" w:cs="Arial"/>
                <w:b/>
                <w:noProof/>
                <w:lang w:eastAsia="ja-JP"/>
              </w:rPr>
            </w:pPr>
          </w:p>
        </w:tc>
        <w:tc>
          <w:tcPr>
            <w:tcW w:w="2409" w:type="dxa"/>
          </w:tcPr>
          <w:p w14:paraId="03E35EC3" w14:textId="77777777" w:rsidR="00746343" w:rsidRDefault="00746343" w:rsidP="00292D77">
            <w:pPr>
              <w:spacing w:line="360" w:lineRule="auto"/>
              <w:rPr>
                <w:rFonts w:ascii="Arial" w:hAnsi="Arial" w:cs="Arial"/>
                <w:b/>
                <w:noProof/>
                <w:lang w:eastAsia="ja-JP"/>
              </w:rPr>
            </w:pPr>
          </w:p>
        </w:tc>
        <w:tc>
          <w:tcPr>
            <w:tcW w:w="1418" w:type="dxa"/>
          </w:tcPr>
          <w:p w14:paraId="44B70E0B" w14:textId="77777777" w:rsidR="00746343" w:rsidRDefault="00746343" w:rsidP="00292D77">
            <w:pPr>
              <w:spacing w:line="360" w:lineRule="auto"/>
              <w:rPr>
                <w:rFonts w:ascii="Arial" w:hAnsi="Arial" w:cs="Arial"/>
                <w:b/>
                <w:noProof/>
                <w:lang w:eastAsia="ja-JP"/>
              </w:rPr>
            </w:pPr>
          </w:p>
        </w:tc>
      </w:tr>
      <w:tr w:rsidR="00746343" w14:paraId="4B61E0C8" w14:textId="77777777" w:rsidTr="00292D77">
        <w:tc>
          <w:tcPr>
            <w:tcW w:w="1277" w:type="dxa"/>
          </w:tcPr>
          <w:p w14:paraId="23D927B5" w14:textId="77777777" w:rsidR="00746343" w:rsidRDefault="00746343" w:rsidP="00292D77">
            <w:pPr>
              <w:spacing w:line="360" w:lineRule="auto"/>
              <w:rPr>
                <w:rFonts w:ascii="Arial" w:hAnsi="Arial" w:cs="Arial"/>
                <w:b/>
                <w:noProof/>
                <w:lang w:eastAsia="ja-JP"/>
              </w:rPr>
            </w:pPr>
          </w:p>
        </w:tc>
        <w:tc>
          <w:tcPr>
            <w:tcW w:w="2551" w:type="dxa"/>
          </w:tcPr>
          <w:p w14:paraId="5CD503A0"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72F8E5CB"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51948053" w14:textId="77777777" w:rsidR="00746343" w:rsidRDefault="00746343" w:rsidP="00292D77">
            <w:pPr>
              <w:spacing w:line="360" w:lineRule="auto"/>
              <w:rPr>
                <w:rFonts w:ascii="Arial" w:hAnsi="Arial" w:cs="Arial"/>
                <w:b/>
                <w:noProof/>
                <w:lang w:eastAsia="ja-JP"/>
              </w:rPr>
            </w:pPr>
          </w:p>
        </w:tc>
        <w:tc>
          <w:tcPr>
            <w:tcW w:w="2409" w:type="dxa"/>
          </w:tcPr>
          <w:p w14:paraId="490BD96D" w14:textId="77777777" w:rsidR="00746343" w:rsidRDefault="00746343" w:rsidP="00292D77">
            <w:pPr>
              <w:spacing w:line="360" w:lineRule="auto"/>
              <w:rPr>
                <w:rFonts w:ascii="Arial" w:hAnsi="Arial" w:cs="Arial"/>
                <w:b/>
                <w:noProof/>
                <w:lang w:eastAsia="ja-JP"/>
              </w:rPr>
            </w:pPr>
          </w:p>
        </w:tc>
        <w:tc>
          <w:tcPr>
            <w:tcW w:w="1418" w:type="dxa"/>
          </w:tcPr>
          <w:p w14:paraId="66A10C4D" w14:textId="77777777" w:rsidR="00746343" w:rsidRDefault="00746343" w:rsidP="00292D77">
            <w:pPr>
              <w:spacing w:line="360" w:lineRule="auto"/>
              <w:rPr>
                <w:rFonts w:ascii="Arial" w:hAnsi="Arial" w:cs="Arial"/>
                <w:b/>
                <w:noProof/>
                <w:lang w:eastAsia="ja-JP"/>
              </w:rPr>
            </w:pPr>
          </w:p>
        </w:tc>
      </w:tr>
    </w:tbl>
    <w:p w14:paraId="225C6567" w14:textId="77777777" w:rsidR="00533F4C" w:rsidRPr="00AD5765" w:rsidRDefault="00533F4C" w:rsidP="00193B65">
      <w:pPr>
        <w:tabs>
          <w:tab w:val="clear" w:pos="720"/>
          <w:tab w:val="center" w:pos="4513"/>
        </w:tabs>
        <w:spacing w:after="160" w:line="259" w:lineRule="auto"/>
        <w:jc w:val="center"/>
        <w:rPr>
          <w:rFonts w:ascii="Arial" w:hAnsi="Arial" w:cs="Arial"/>
          <w:b/>
          <w:spacing w:val="-2"/>
          <w:sz w:val="22"/>
          <w:szCs w:val="22"/>
        </w:rPr>
      </w:pPr>
    </w:p>
    <w:p w14:paraId="47046D6C" w14:textId="54685466" w:rsidR="00533F4C" w:rsidRPr="00AD5765" w:rsidRDefault="00533F4C" w:rsidP="00193B65">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Unearned Fees</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746343" w14:paraId="539329E7" w14:textId="77777777" w:rsidTr="00292D77">
        <w:tc>
          <w:tcPr>
            <w:tcW w:w="1277" w:type="dxa"/>
            <w:tcBorders>
              <w:top w:val="single" w:sz="24" w:space="0" w:color="000000"/>
            </w:tcBorders>
          </w:tcPr>
          <w:p w14:paraId="0EDA4768" w14:textId="77777777" w:rsidR="00746343" w:rsidRDefault="00746343" w:rsidP="00292D77">
            <w:pPr>
              <w:spacing w:line="360" w:lineRule="auto"/>
              <w:rPr>
                <w:rFonts w:ascii="Arial" w:hAnsi="Arial" w:cs="Arial"/>
                <w:b/>
                <w:noProof/>
                <w:lang w:eastAsia="ja-JP"/>
              </w:rPr>
            </w:pPr>
          </w:p>
        </w:tc>
        <w:tc>
          <w:tcPr>
            <w:tcW w:w="2551" w:type="dxa"/>
            <w:tcBorders>
              <w:top w:val="single" w:sz="24" w:space="0" w:color="000000"/>
            </w:tcBorders>
          </w:tcPr>
          <w:p w14:paraId="66F20784" w14:textId="77777777" w:rsidR="00746343" w:rsidRDefault="00746343" w:rsidP="00292D77">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6E174FA2" w14:textId="77777777" w:rsidR="00746343" w:rsidRDefault="00746343" w:rsidP="00292D77">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0F56DD49" w14:textId="77777777" w:rsidR="00746343" w:rsidRDefault="00746343" w:rsidP="00292D77">
            <w:pPr>
              <w:spacing w:line="360" w:lineRule="auto"/>
              <w:rPr>
                <w:rFonts w:ascii="Arial" w:hAnsi="Arial" w:cs="Arial"/>
                <w:b/>
                <w:noProof/>
                <w:lang w:eastAsia="ja-JP"/>
              </w:rPr>
            </w:pPr>
          </w:p>
        </w:tc>
        <w:tc>
          <w:tcPr>
            <w:tcW w:w="2409" w:type="dxa"/>
            <w:tcBorders>
              <w:top w:val="single" w:sz="24" w:space="0" w:color="000000"/>
            </w:tcBorders>
          </w:tcPr>
          <w:p w14:paraId="1273EE7F" w14:textId="77777777" w:rsidR="00746343" w:rsidRDefault="00746343" w:rsidP="00292D77">
            <w:pPr>
              <w:spacing w:line="360" w:lineRule="auto"/>
              <w:rPr>
                <w:rFonts w:ascii="Arial" w:hAnsi="Arial" w:cs="Arial"/>
                <w:b/>
                <w:noProof/>
                <w:lang w:eastAsia="ja-JP"/>
              </w:rPr>
            </w:pPr>
          </w:p>
        </w:tc>
        <w:tc>
          <w:tcPr>
            <w:tcW w:w="1418" w:type="dxa"/>
            <w:tcBorders>
              <w:top w:val="single" w:sz="24" w:space="0" w:color="000000"/>
            </w:tcBorders>
          </w:tcPr>
          <w:p w14:paraId="049141BA" w14:textId="77777777" w:rsidR="00746343" w:rsidRDefault="00746343" w:rsidP="00292D77">
            <w:pPr>
              <w:spacing w:line="360" w:lineRule="auto"/>
              <w:rPr>
                <w:rFonts w:ascii="Arial" w:hAnsi="Arial" w:cs="Arial"/>
                <w:b/>
                <w:noProof/>
                <w:lang w:eastAsia="ja-JP"/>
              </w:rPr>
            </w:pPr>
          </w:p>
        </w:tc>
      </w:tr>
      <w:tr w:rsidR="00746343" w14:paraId="07D16EB3" w14:textId="77777777" w:rsidTr="00292D77">
        <w:tc>
          <w:tcPr>
            <w:tcW w:w="1277" w:type="dxa"/>
          </w:tcPr>
          <w:p w14:paraId="4FBB58A3" w14:textId="77777777" w:rsidR="00746343" w:rsidRDefault="00746343" w:rsidP="00292D77">
            <w:pPr>
              <w:spacing w:line="360" w:lineRule="auto"/>
              <w:rPr>
                <w:rFonts w:ascii="Arial" w:hAnsi="Arial" w:cs="Arial"/>
                <w:b/>
                <w:noProof/>
                <w:lang w:eastAsia="ja-JP"/>
              </w:rPr>
            </w:pPr>
          </w:p>
        </w:tc>
        <w:tc>
          <w:tcPr>
            <w:tcW w:w="2551" w:type="dxa"/>
          </w:tcPr>
          <w:p w14:paraId="61443742"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1108DB36"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1BCE603D" w14:textId="77777777" w:rsidR="00746343" w:rsidRDefault="00746343" w:rsidP="00292D77">
            <w:pPr>
              <w:spacing w:line="360" w:lineRule="auto"/>
              <w:rPr>
                <w:rFonts w:ascii="Arial" w:hAnsi="Arial" w:cs="Arial"/>
                <w:b/>
                <w:noProof/>
                <w:lang w:eastAsia="ja-JP"/>
              </w:rPr>
            </w:pPr>
          </w:p>
        </w:tc>
        <w:tc>
          <w:tcPr>
            <w:tcW w:w="2409" w:type="dxa"/>
          </w:tcPr>
          <w:p w14:paraId="574ED1C9" w14:textId="77777777" w:rsidR="00746343" w:rsidRDefault="00746343" w:rsidP="00292D77">
            <w:pPr>
              <w:spacing w:line="360" w:lineRule="auto"/>
              <w:rPr>
                <w:rFonts w:ascii="Arial" w:hAnsi="Arial" w:cs="Arial"/>
                <w:b/>
                <w:noProof/>
                <w:lang w:eastAsia="ja-JP"/>
              </w:rPr>
            </w:pPr>
          </w:p>
        </w:tc>
        <w:tc>
          <w:tcPr>
            <w:tcW w:w="1418" w:type="dxa"/>
          </w:tcPr>
          <w:p w14:paraId="05D2ECC1" w14:textId="77777777" w:rsidR="00746343" w:rsidRDefault="00746343" w:rsidP="00292D77">
            <w:pPr>
              <w:spacing w:line="360" w:lineRule="auto"/>
              <w:rPr>
                <w:rFonts w:ascii="Arial" w:hAnsi="Arial" w:cs="Arial"/>
                <w:b/>
                <w:noProof/>
                <w:lang w:eastAsia="ja-JP"/>
              </w:rPr>
            </w:pPr>
          </w:p>
        </w:tc>
      </w:tr>
      <w:tr w:rsidR="00746343" w14:paraId="587D892F" w14:textId="77777777" w:rsidTr="00292D77">
        <w:tc>
          <w:tcPr>
            <w:tcW w:w="1277" w:type="dxa"/>
          </w:tcPr>
          <w:p w14:paraId="0890808E" w14:textId="77777777" w:rsidR="00746343" w:rsidRDefault="00746343" w:rsidP="00292D77">
            <w:pPr>
              <w:spacing w:line="360" w:lineRule="auto"/>
              <w:rPr>
                <w:rFonts w:ascii="Arial" w:hAnsi="Arial" w:cs="Arial"/>
                <w:b/>
                <w:noProof/>
                <w:lang w:eastAsia="ja-JP"/>
              </w:rPr>
            </w:pPr>
          </w:p>
        </w:tc>
        <w:tc>
          <w:tcPr>
            <w:tcW w:w="2551" w:type="dxa"/>
          </w:tcPr>
          <w:p w14:paraId="2AA06B8E"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674AE141"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3EB05D12" w14:textId="77777777" w:rsidR="00746343" w:rsidRDefault="00746343" w:rsidP="00292D77">
            <w:pPr>
              <w:spacing w:line="360" w:lineRule="auto"/>
              <w:rPr>
                <w:rFonts w:ascii="Arial" w:hAnsi="Arial" w:cs="Arial"/>
                <w:b/>
                <w:noProof/>
                <w:lang w:eastAsia="ja-JP"/>
              </w:rPr>
            </w:pPr>
          </w:p>
        </w:tc>
        <w:tc>
          <w:tcPr>
            <w:tcW w:w="2409" w:type="dxa"/>
          </w:tcPr>
          <w:p w14:paraId="0EEF48F1" w14:textId="77777777" w:rsidR="00746343" w:rsidRDefault="00746343" w:rsidP="00292D77">
            <w:pPr>
              <w:spacing w:line="360" w:lineRule="auto"/>
              <w:rPr>
                <w:rFonts w:ascii="Arial" w:hAnsi="Arial" w:cs="Arial"/>
                <w:b/>
                <w:noProof/>
                <w:lang w:eastAsia="ja-JP"/>
              </w:rPr>
            </w:pPr>
          </w:p>
        </w:tc>
        <w:tc>
          <w:tcPr>
            <w:tcW w:w="1418" w:type="dxa"/>
          </w:tcPr>
          <w:p w14:paraId="0CCE1162" w14:textId="77777777" w:rsidR="00746343" w:rsidRDefault="00746343" w:rsidP="00292D77">
            <w:pPr>
              <w:spacing w:line="360" w:lineRule="auto"/>
              <w:rPr>
                <w:rFonts w:ascii="Arial" w:hAnsi="Arial" w:cs="Arial"/>
                <w:b/>
                <w:noProof/>
                <w:lang w:eastAsia="ja-JP"/>
              </w:rPr>
            </w:pPr>
          </w:p>
        </w:tc>
      </w:tr>
      <w:tr w:rsidR="00746343" w14:paraId="2016C5F1" w14:textId="77777777" w:rsidTr="00292D77">
        <w:tc>
          <w:tcPr>
            <w:tcW w:w="1277" w:type="dxa"/>
          </w:tcPr>
          <w:p w14:paraId="6304ACD5" w14:textId="77777777" w:rsidR="00746343" w:rsidRDefault="00746343" w:rsidP="00292D77">
            <w:pPr>
              <w:spacing w:line="360" w:lineRule="auto"/>
              <w:rPr>
                <w:rFonts w:ascii="Arial" w:hAnsi="Arial" w:cs="Arial"/>
                <w:b/>
                <w:noProof/>
                <w:lang w:eastAsia="ja-JP"/>
              </w:rPr>
            </w:pPr>
          </w:p>
        </w:tc>
        <w:tc>
          <w:tcPr>
            <w:tcW w:w="2551" w:type="dxa"/>
          </w:tcPr>
          <w:p w14:paraId="456762A3"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2A3FD957"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6E819513" w14:textId="77777777" w:rsidR="00746343" w:rsidRDefault="00746343" w:rsidP="00292D77">
            <w:pPr>
              <w:spacing w:line="360" w:lineRule="auto"/>
              <w:rPr>
                <w:rFonts w:ascii="Arial" w:hAnsi="Arial" w:cs="Arial"/>
                <w:b/>
                <w:noProof/>
                <w:lang w:eastAsia="ja-JP"/>
              </w:rPr>
            </w:pPr>
          </w:p>
        </w:tc>
        <w:tc>
          <w:tcPr>
            <w:tcW w:w="2409" w:type="dxa"/>
          </w:tcPr>
          <w:p w14:paraId="7C40FC20" w14:textId="77777777" w:rsidR="00746343" w:rsidRDefault="00746343" w:rsidP="00292D77">
            <w:pPr>
              <w:spacing w:line="360" w:lineRule="auto"/>
              <w:rPr>
                <w:rFonts w:ascii="Arial" w:hAnsi="Arial" w:cs="Arial"/>
                <w:b/>
                <w:noProof/>
                <w:lang w:eastAsia="ja-JP"/>
              </w:rPr>
            </w:pPr>
          </w:p>
        </w:tc>
        <w:tc>
          <w:tcPr>
            <w:tcW w:w="1418" w:type="dxa"/>
          </w:tcPr>
          <w:p w14:paraId="64154C23" w14:textId="77777777" w:rsidR="00746343" w:rsidRDefault="00746343" w:rsidP="00292D77">
            <w:pPr>
              <w:spacing w:line="360" w:lineRule="auto"/>
              <w:rPr>
                <w:rFonts w:ascii="Arial" w:hAnsi="Arial" w:cs="Arial"/>
                <w:b/>
                <w:noProof/>
                <w:lang w:eastAsia="ja-JP"/>
              </w:rPr>
            </w:pPr>
          </w:p>
        </w:tc>
      </w:tr>
      <w:tr w:rsidR="00746343" w14:paraId="08B98538" w14:textId="77777777" w:rsidTr="00292D77">
        <w:tc>
          <w:tcPr>
            <w:tcW w:w="1277" w:type="dxa"/>
          </w:tcPr>
          <w:p w14:paraId="24B45F42" w14:textId="77777777" w:rsidR="00746343" w:rsidRDefault="00746343" w:rsidP="00292D77">
            <w:pPr>
              <w:spacing w:line="360" w:lineRule="auto"/>
              <w:rPr>
                <w:rFonts w:ascii="Arial" w:hAnsi="Arial" w:cs="Arial"/>
                <w:b/>
                <w:noProof/>
                <w:lang w:eastAsia="ja-JP"/>
              </w:rPr>
            </w:pPr>
          </w:p>
        </w:tc>
        <w:tc>
          <w:tcPr>
            <w:tcW w:w="2551" w:type="dxa"/>
          </w:tcPr>
          <w:p w14:paraId="36B71D00"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29E0616B"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2006063D" w14:textId="77777777" w:rsidR="00746343" w:rsidRDefault="00746343" w:rsidP="00292D77">
            <w:pPr>
              <w:spacing w:line="360" w:lineRule="auto"/>
              <w:rPr>
                <w:rFonts w:ascii="Arial" w:hAnsi="Arial" w:cs="Arial"/>
                <w:b/>
                <w:noProof/>
                <w:lang w:eastAsia="ja-JP"/>
              </w:rPr>
            </w:pPr>
          </w:p>
        </w:tc>
        <w:tc>
          <w:tcPr>
            <w:tcW w:w="2409" w:type="dxa"/>
          </w:tcPr>
          <w:p w14:paraId="222A06C3" w14:textId="77777777" w:rsidR="00746343" w:rsidRDefault="00746343" w:rsidP="00292D77">
            <w:pPr>
              <w:spacing w:line="360" w:lineRule="auto"/>
              <w:rPr>
                <w:rFonts w:ascii="Arial" w:hAnsi="Arial" w:cs="Arial"/>
                <w:b/>
                <w:noProof/>
                <w:lang w:eastAsia="ja-JP"/>
              </w:rPr>
            </w:pPr>
          </w:p>
        </w:tc>
        <w:tc>
          <w:tcPr>
            <w:tcW w:w="1418" w:type="dxa"/>
          </w:tcPr>
          <w:p w14:paraId="41522DF2" w14:textId="77777777" w:rsidR="00746343" w:rsidRDefault="00746343" w:rsidP="00292D77">
            <w:pPr>
              <w:spacing w:line="360" w:lineRule="auto"/>
              <w:rPr>
                <w:rFonts w:ascii="Arial" w:hAnsi="Arial" w:cs="Arial"/>
                <w:b/>
                <w:noProof/>
                <w:lang w:eastAsia="ja-JP"/>
              </w:rPr>
            </w:pPr>
          </w:p>
        </w:tc>
      </w:tr>
    </w:tbl>
    <w:p w14:paraId="04E5EBEB" w14:textId="77777777" w:rsidR="00746343" w:rsidRPr="00AD5765" w:rsidRDefault="00746343" w:rsidP="002D3410">
      <w:pPr>
        <w:tabs>
          <w:tab w:val="clear" w:pos="720"/>
          <w:tab w:val="center" w:pos="4513"/>
        </w:tabs>
        <w:spacing w:after="160" w:line="259" w:lineRule="auto"/>
        <w:rPr>
          <w:rFonts w:ascii="Arial" w:hAnsi="Arial" w:cs="Arial"/>
          <w:b/>
          <w:spacing w:val="-2"/>
          <w:sz w:val="22"/>
          <w:szCs w:val="22"/>
        </w:rPr>
      </w:pPr>
    </w:p>
    <w:p w14:paraId="2D08FDB2" w14:textId="495CF039" w:rsidR="005F4656" w:rsidRPr="00AD5765" w:rsidRDefault="005F4656" w:rsidP="00193B65">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Interest on Investments</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746343" w14:paraId="22F1B752" w14:textId="77777777" w:rsidTr="00292D77">
        <w:tc>
          <w:tcPr>
            <w:tcW w:w="1277" w:type="dxa"/>
            <w:tcBorders>
              <w:top w:val="single" w:sz="24" w:space="0" w:color="000000"/>
            </w:tcBorders>
          </w:tcPr>
          <w:p w14:paraId="621739D1" w14:textId="77777777" w:rsidR="00746343" w:rsidRDefault="00746343" w:rsidP="00292D77">
            <w:pPr>
              <w:spacing w:line="360" w:lineRule="auto"/>
              <w:rPr>
                <w:rFonts w:ascii="Arial" w:hAnsi="Arial" w:cs="Arial"/>
                <w:b/>
                <w:noProof/>
                <w:lang w:eastAsia="ja-JP"/>
              </w:rPr>
            </w:pPr>
          </w:p>
        </w:tc>
        <w:tc>
          <w:tcPr>
            <w:tcW w:w="2551" w:type="dxa"/>
            <w:tcBorders>
              <w:top w:val="single" w:sz="24" w:space="0" w:color="000000"/>
            </w:tcBorders>
          </w:tcPr>
          <w:p w14:paraId="3011E749" w14:textId="77777777" w:rsidR="00746343" w:rsidRDefault="00746343" w:rsidP="00292D77">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39E2A5A0" w14:textId="77777777" w:rsidR="00746343" w:rsidRDefault="00746343" w:rsidP="00292D77">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46F8B741" w14:textId="77777777" w:rsidR="00746343" w:rsidRDefault="00746343" w:rsidP="00292D77">
            <w:pPr>
              <w:spacing w:line="360" w:lineRule="auto"/>
              <w:rPr>
                <w:rFonts w:ascii="Arial" w:hAnsi="Arial" w:cs="Arial"/>
                <w:b/>
                <w:noProof/>
                <w:lang w:eastAsia="ja-JP"/>
              </w:rPr>
            </w:pPr>
          </w:p>
        </w:tc>
        <w:tc>
          <w:tcPr>
            <w:tcW w:w="2409" w:type="dxa"/>
            <w:tcBorders>
              <w:top w:val="single" w:sz="24" w:space="0" w:color="000000"/>
            </w:tcBorders>
          </w:tcPr>
          <w:p w14:paraId="4E9B0112" w14:textId="77777777" w:rsidR="00746343" w:rsidRDefault="00746343" w:rsidP="00292D77">
            <w:pPr>
              <w:spacing w:line="360" w:lineRule="auto"/>
              <w:rPr>
                <w:rFonts w:ascii="Arial" w:hAnsi="Arial" w:cs="Arial"/>
                <w:b/>
                <w:noProof/>
                <w:lang w:eastAsia="ja-JP"/>
              </w:rPr>
            </w:pPr>
          </w:p>
        </w:tc>
        <w:tc>
          <w:tcPr>
            <w:tcW w:w="1418" w:type="dxa"/>
            <w:tcBorders>
              <w:top w:val="single" w:sz="24" w:space="0" w:color="000000"/>
            </w:tcBorders>
          </w:tcPr>
          <w:p w14:paraId="2B84DBD1" w14:textId="77777777" w:rsidR="00746343" w:rsidRDefault="00746343" w:rsidP="00292D77">
            <w:pPr>
              <w:spacing w:line="360" w:lineRule="auto"/>
              <w:rPr>
                <w:rFonts w:ascii="Arial" w:hAnsi="Arial" w:cs="Arial"/>
                <w:b/>
                <w:noProof/>
                <w:lang w:eastAsia="ja-JP"/>
              </w:rPr>
            </w:pPr>
          </w:p>
        </w:tc>
      </w:tr>
      <w:tr w:rsidR="00746343" w14:paraId="1995E919" w14:textId="77777777" w:rsidTr="00292D77">
        <w:tc>
          <w:tcPr>
            <w:tcW w:w="1277" w:type="dxa"/>
          </w:tcPr>
          <w:p w14:paraId="2E1288D3" w14:textId="77777777" w:rsidR="00746343" w:rsidRDefault="00746343" w:rsidP="00292D77">
            <w:pPr>
              <w:spacing w:line="360" w:lineRule="auto"/>
              <w:rPr>
                <w:rFonts w:ascii="Arial" w:hAnsi="Arial" w:cs="Arial"/>
                <w:b/>
                <w:noProof/>
                <w:lang w:eastAsia="ja-JP"/>
              </w:rPr>
            </w:pPr>
          </w:p>
        </w:tc>
        <w:tc>
          <w:tcPr>
            <w:tcW w:w="2551" w:type="dxa"/>
          </w:tcPr>
          <w:p w14:paraId="1817DDCC"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66A49819"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536BF1BD" w14:textId="77777777" w:rsidR="00746343" w:rsidRDefault="00746343" w:rsidP="00292D77">
            <w:pPr>
              <w:spacing w:line="360" w:lineRule="auto"/>
              <w:rPr>
                <w:rFonts w:ascii="Arial" w:hAnsi="Arial" w:cs="Arial"/>
                <w:b/>
                <w:noProof/>
                <w:lang w:eastAsia="ja-JP"/>
              </w:rPr>
            </w:pPr>
          </w:p>
        </w:tc>
        <w:tc>
          <w:tcPr>
            <w:tcW w:w="2409" w:type="dxa"/>
          </w:tcPr>
          <w:p w14:paraId="6F25C6C2" w14:textId="77777777" w:rsidR="00746343" w:rsidRDefault="00746343" w:rsidP="00292D77">
            <w:pPr>
              <w:spacing w:line="360" w:lineRule="auto"/>
              <w:rPr>
                <w:rFonts w:ascii="Arial" w:hAnsi="Arial" w:cs="Arial"/>
                <w:b/>
                <w:noProof/>
                <w:lang w:eastAsia="ja-JP"/>
              </w:rPr>
            </w:pPr>
          </w:p>
        </w:tc>
        <w:tc>
          <w:tcPr>
            <w:tcW w:w="1418" w:type="dxa"/>
          </w:tcPr>
          <w:p w14:paraId="1746FE49" w14:textId="77777777" w:rsidR="00746343" w:rsidRDefault="00746343" w:rsidP="00292D77">
            <w:pPr>
              <w:spacing w:line="360" w:lineRule="auto"/>
              <w:rPr>
                <w:rFonts w:ascii="Arial" w:hAnsi="Arial" w:cs="Arial"/>
                <w:b/>
                <w:noProof/>
                <w:lang w:eastAsia="ja-JP"/>
              </w:rPr>
            </w:pPr>
          </w:p>
        </w:tc>
      </w:tr>
      <w:tr w:rsidR="00746343" w14:paraId="0835F540" w14:textId="77777777" w:rsidTr="00292D77">
        <w:tc>
          <w:tcPr>
            <w:tcW w:w="1277" w:type="dxa"/>
          </w:tcPr>
          <w:p w14:paraId="271C2EDD" w14:textId="77777777" w:rsidR="00746343" w:rsidRDefault="00746343" w:rsidP="00292D77">
            <w:pPr>
              <w:spacing w:line="360" w:lineRule="auto"/>
              <w:rPr>
                <w:rFonts w:ascii="Arial" w:hAnsi="Arial" w:cs="Arial"/>
                <w:b/>
                <w:noProof/>
                <w:lang w:eastAsia="ja-JP"/>
              </w:rPr>
            </w:pPr>
          </w:p>
        </w:tc>
        <w:tc>
          <w:tcPr>
            <w:tcW w:w="2551" w:type="dxa"/>
          </w:tcPr>
          <w:p w14:paraId="7F3E9266"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1E834326"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2CB3D874" w14:textId="77777777" w:rsidR="00746343" w:rsidRDefault="00746343" w:rsidP="00292D77">
            <w:pPr>
              <w:spacing w:line="360" w:lineRule="auto"/>
              <w:rPr>
                <w:rFonts w:ascii="Arial" w:hAnsi="Arial" w:cs="Arial"/>
                <w:b/>
                <w:noProof/>
                <w:lang w:eastAsia="ja-JP"/>
              </w:rPr>
            </w:pPr>
          </w:p>
        </w:tc>
        <w:tc>
          <w:tcPr>
            <w:tcW w:w="2409" w:type="dxa"/>
          </w:tcPr>
          <w:p w14:paraId="0A83B735" w14:textId="77777777" w:rsidR="00746343" w:rsidRDefault="00746343" w:rsidP="00292D77">
            <w:pPr>
              <w:spacing w:line="360" w:lineRule="auto"/>
              <w:rPr>
                <w:rFonts w:ascii="Arial" w:hAnsi="Arial" w:cs="Arial"/>
                <w:b/>
                <w:noProof/>
                <w:lang w:eastAsia="ja-JP"/>
              </w:rPr>
            </w:pPr>
          </w:p>
        </w:tc>
        <w:tc>
          <w:tcPr>
            <w:tcW w:w="1418" w:type="dxa"/>
          </w:tcPr>
          <w:p w14:paraId="7A18104B" w14:textId="77777777" w:rsidR="00746343" w:rsidRDefault="00746343" w:rsidP="00292D77">
            <w:pPr>
              <w:spacing w:line="360" w:lineRule="auto"/>
              <w:rPr>
                <w:rFonts w:ascii="Arial" w:hAnsi="Arial" w:cs="Arial"/>
                <w:b/>
                <w:noProof/>
                <w:lang w:eastAsia="ja-JP"/>
              </w:rPr>
            </w:pPr>
          </w:p>
        </w:tc>
      </w:tr>
    </w:tbl>
    <w:p w14:paraId="65E1D0CA" w14:textId="77777777" w:rsidR="005F4656" w:rsidRPr="00AD5765" w:rsidRDefault="005F4656" w:rsidP="00193B65">
      <w:pPr>
        <w:tabs>
          <w:tab w:val="clear" w:pos="720"/>
          <w:tab w:val="center" w:pos="4513"/>
        </w:tabs>
        <w:spacing w:after="160" w:line="259" w:lineRule="auto"/>
        <w:jc w:val="center"/>
        <w:rPr>
          <w:rFonts w:ascii="Arial" w:hAnsi="Arial" w:cs="Arial"/>
          <w:b/>
          <w:spacing w:val="-2"/>
          <w:sz w:val="22"/>
          <w:szCs w:val="22"/>
        </w:rPr>
      </w:pPr>
    </w:p>
    <w:p w14:paraId="4DD1BE19" w14:textId="05BEC5BE" w:rsidR="00D72D98" w:rsidRDefault="005F4656" w:rsidP="005F4656">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Accrued Wages</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746343" w14:paraId="4789B4BE" w14:textId="77777777" w:rsidTr="00292D77">
        <w:tc>
          <w:tcPr>
            <w:tcW w:w="1277" w:type="dxa"/>
            <w:tcBorders>
              <w:top w:val="single" w:sz="24" w:space="0" w:color="000000"/>
            </w:tcBorders>
          </w:tcPr>
          <w:p w14:paraId="03985C6F" w14:textId="77777777" w:rsidR="00746343" w:rsidRDefault="00746343" w:rsidP="00292D77">
            <w:pPr>
              <w:spacing w:line="360" w:lineRule="auto"/>
              <w:rPr>
                <w:rFonts w:ascii="Arial" w:hAnsi="Arial" w:cs="Arial"/>
                <w:b/>
                <w:noProof/>
                <w:lang w:eastAsia="ja-JP"/>
              </w:rPr>
            </w:pPr>
          </w:p>
        </w:tc>
        <w:tc>
          <w:tcPr>
            <w:tcW w:w="2551" w:type="dxa"/>
            <w:tcBorders>
              <w:top w:val="single" w:sz="24" w:space="0" w:color="000000"/>
            </w:tcBorders>
          </w:tcPr>
          <w:p w14:paraId="071EBB6F" w14:textId="77777777" w:rsidR="00746343" w:rsidRDefault="00746343" w:rsidP="00292D77">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41095223" w14:textId="77777777" w:rsidR="00746343" w:rsidRDefault="00746343" w:rsidP="00292D77">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1DA0E720" w14:textId="77777777" w:rsidR="00746343" w:rsidRDefault="00746343" w:rsidP="00292D77">
            <w:pPr>
              <w:spacing w:line="360" w:lineRule="auto"/>
              <w:rPr>
                <w:rFonts w:ascii="Arial" w:hAnsi="Arial" w:cs="Arial"/>
                <w:b/>
                <w:noProof/>
                <w:lang w:eastAsia="ja-JP"/>
              </w:rPr>
            </w:pPr>
          </w:p>
        </w:tc>
        <w:tc>
          <w:tcPr>
            <w:tcW w:w="2409" w:type="dxa"/>
            <w:tcBorders>
              <w:top w:val="single" w:sz="24" w:space="0" w:color="000000"/>
            </w:tcBorders>
          </w:tcPr>
          <w:p w14:paraId="40CF8B5F" w14:textId="77777777" w:rsidR="00746343" w:rsidRDefault="00746343" w:rsidP="00292D77">
            <w:pPr>
              <w:spacing w:line="360" w:lineRule="auto"/>
              <w:rPr>
                <w:rFonts w:ascii="Arial" w:hAnsi="Arial" w:cs="Arial"/>
                <w:b/>
                <w:noProof/>
                <w:lang w:eastAsia="ja-JP"/>
              </w:rPr>
            </w:pPr>
          </w:p>
        </w:tc>
        <w:tc>
          <w:tcPr>
            <w:tcW w:w="1418" w:type="dxa"/>
            <w:tcBorders>
              <w:top w:val="single" w:sz="24" w:space="0" w:color="000000"/>
            </w:tcBorders>
          </w:tcPr>
          <w:p w14:paraId="75227FB2" w14:textId="77777777" w:rsidR="00746343" w:rsidRDefault="00746343" w:rsidP="00292D77">
            <w:pPr>
              <w:spacing w:line="360" w:lineRule="auto"/>
              <w:rPr>
                <w:rFonts w:ascii="Arial" w:hAnsi="Arial" w:cs="Arial"/>
                <w:b/>
                <w:noProof/>
                <w:lang w:eastAsia="ja-JP"/>
              </w:rPr>
            </w:pPr>
          </w:p>
        </w:tc>
      </w:tr>
      <w:tr w:rsidR="00746343" w14:paraId="134DF69C" w14:textId="77777777" w:rsidTr="00292D77">
        <w:tc>
          <w:tcPr>
            <w:tcW w:w="1277" w:type="dxa"/>
          </w:tcPr>
          <w:p w14:paraId="08E7B837" w14:textId="77777777" w:rsidR="00746343" w:rsidRDefault="00746343" w:rsidP="00292D77">
            <w:pPr>
              <w:spacing w:line="360" w:lineRule="auto"/>
              <w:rPr>
                <w:rFonts w:ascii="Arial" w:hAnsi="Arial" w:cs="Arial"/>
                <w:b/>
                <w:noProof/>
                <w:lang w:eastAsia="ja-JP"/>
              </w:rPr>
            </w:pPr>
          </w:p>
        </w:tc>
        <w:tc>
          <w:tcPr>
            <w:tcW w:w="2551" w:type="dxa"/>
          </w:tcPr>
          <w:p w14:paraId="3C92CBA1"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669ABB6C"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59151991" w14:textId="77777777" w:rsidR="00746343" w:rsidRDefault="00746343" w:rsidP="00292D77">
            <w:pPr>
              <w:spacing w:line="360" w:lineRule="auto"/>
              <w:rPr>
                <w:rFonts w:ascii="Arial" w:hAnsi="Arial" w:cs="Arial"/>
                <w:b/>
                <w:noProof/>
                <w:lang w:eastAsia="ja-JP"/>
              </w:rPr>
            </w:pPr>
          </w:p>
        </w:tc>
        <w:tc>
          <w:tcPr>
            <w:tcW w:w="2409" w:type="dxa"/>
          </w:tcPr>
          <w:p w14:paraId="1982A8C5" w14:textId="77777777" w:rsidR="00746343" w:rsidRDefault="00746343" w:rsidP="00292D77">
            <w:pPr>
              <w:spacing w:line="360" w:lineRule="auto"/>
              <w:rPr>
                <w:rFonts w:ascii="Arial" w:hAnsi="Arial" w:cs="Arial"/>
                <w:b/>
                <w:noProof/>
                <w:lang w:eastAsia="ja-JP"/>
              </w:rPr>
            </w:pPr>
          </w:p>
        </w:tc>
        <w:tc>
          <w:tcPr>
            <w:tcW w:w="1418" w:type="dxa"/>
          </w:tcPr>
          <w:p w14:paraId="44913FEB" w14:textId="77777777" w:rsidR="00746343" w:rsidRDefault="00746343" w:rsidP="00292D77">
            <w:pPr>
              <w:spacing w:line="360" w:lineRule="auto"/>
              <w:rPr>
                <w:rFonts w:ascii="Arial" w:hAnsi="Arial" w:cs="Arial"/>
                <w:b/>
                <w:noProof/>
                <w:lang w:eastAsia="ja-JP"/>
              </w:rPr>
            </w:pPr>
          </w:p>
        </w:tc>
      </w:tr>
      <w:tr w:rsidR="00746343" w14:paraId="20A77D61" w14:textId="77777777" w:rsidTr="00292D77">
        <w:tc>
          <w:tcPr>
            <w:tcW w:w="1277" w:type="dxa"/>
          </w:tcPr>
          <w:p w14:paraId="30FA8927" w14:textId="77777777" w:rsidR="00746343" w:rsidRDefault="00746343" w:rsidP="00292D77">
            <w:pPr>
              <w:spacing w:line="360" w:lineRule="auto"/>
              <w:rPr>
                <w:rFonts w:ascii="Arial" w:hAnsi="Arial" w:cs="Arial"/>
                <w:b/>
                <w:noProof/>
                <w:lang w:eastAsia="ja-JP"/>
              </w:rPr>
            </w:pPr>
          </w:p>
        </w:tc>
        <w:tc>
          <w:tcPr>
            <w:tcW w:w="2551" w:type="dxa"/>
          </w:tcPr>
          <w:p w14:paraId="166C65C7"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57893724"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46155497" w14:textId="77777777" w:rsidR="00746343" w:rsidRDefault="00746343" w:rsidP="00292D77">
            <w:pPr>
              <w:spacing w:line="360" w:lineRule="auto"/>
              <w:rPr>
                <w:rFonts w:ascii="Arial" w:hAnsi="Arial" w:cs="Arial"/>
                <w:b/>
                <w:noProof/>
                <w:lang w:eastAsia="ja-JP"/>
              </w:rPr>
            </w:pPr>
          </w:p>
        </w:tc>
        <w:tc>
          <w:tcPr>
            <w:tcW w:w="2409" w:type="dxa"/>
          </w:tcPr>
          <w:p w14:paraId="3B5B1001" w14:textId="77777777" w:rsidR="00746343" w:rsidRDefault="00746343" w:rsidP="00292D77">
            <w:pPr>
              <w:spacing w:line="360" w:lineRule="auto"/>
              <w:rPr>
                <w:rFonts w:ascii="Arial" w:hAnsi="Arial" w:cs="Arial"/>
                <w:b/>
                <w:noProof/>
                <w:lang w:eastAsia="ja-JP"/>
              </w:rPr>
            </w:pPr>
          </w:p>
        </w:tc>
        <w:tc>
          <w:tcPr>
            <w:tcW w:w="1418" w:type="dxa"/>
          </w:tcPr>
          <w:p w14:paraId="2F81C677" w14:textId="77777777" w:rsidR="00746343" w:rsidRDefault="00746343" w:rsidP="00292D77">
            <w:pPr>
              <w:spacing w:line="360" w:lineRule="auto"/>
              <w:rPr>
                <w:rFonts w:ascii="Arial" w:hAnsi="Arial" w:cs="Arial"/>
                <w:b/>
                <w:noProof/>
                <w:lang w:eastAsia="ja-JP"/>
              </w:rPr>
            </w:pPr>
          </w:p>
        </w:tc>
      </w:tr>
    </w:tbl>
    <w:p w14:paraId="02B4B436" w14:textId="77777777" w:rsidR="00675271" w:rsidRPr="00AD5765" w:rsidRDefault="00675271" w:rsidP="005F4656">
      <w:pPr>
        <w:tabs>
          <w:tab w:val="clear" w:pos="720"/>
          <w:tab w:val="center" w:pos="4513"/>
        </w:tabs>
        <w:spacing w:after="160" w:line="259" w:lineRule="auto"/>
        <w:jc w:val="center"/>
        <w:rPr>
          <w:rFonts w:ascii="Arial" w:hAnsi="Arial" w:cs="Arial"/>
          <w:b/>
          <w:spacing w:val="-2"/>
          <w:sz w:val="22"/>
          <w:szCs w:val="22"/>
        </w:rPr>
      </w:pPr>
    </w:p>
    <w:p w14:paraId="7B0AA72D" w14:textId="591A9C95" w:rsidR="005F4656" w:rsidRPr="00AD5765" w:rsidRDefault="005F4656" w:rsidP="005F4656">
      <w:pPr>
        <w:tabs>
          <w:tab w:val="clear" w:pos="720"/>
          <w:tab w:val="center" w:pos="4513"/>
        </w:tabs>
        <w:spacing w:after="160" w:line="259" w:lineRule="auto"/>
        <w:jc w:val="center"/>
        <w:rPr>
          <w:rFonts w:ascii="Arial" w:hAnsi="Arial" w:cs="Arial"/>
          <w:b/>
          <w:spacing w:val="-2"/>
          <w:sz w:val="22"/>
          <w:szCs w:val="22"/>
        </w:rPr>
      </w:pPr>
      <w:r w:rsidRPr="00AD5765">
        <w:rPr>
          <w:rFonts w:ascii="Arial" w:hAnsi="Arial" w:cs="Arial"/>
          <w:b/>
          <w:spacing w:val="-2"/>
          <w:sz w:val="22"/>
          <w:szCs w:val="22"/>
        </w:rPr>
        <w:t>Insurance</w:t>
      </w:r>
    </w:p>
    <w:tbl>
      <w:tblPr>
        <w:tblStyle w:val="TableGrid"/>
        <w:tblW w:w="10349" w:type="dxa"/>
        <w:tblInd w:w="-431" w:type="dxa"/>
        <w:tblLook w:val="04A0" w:firstRow="1" w:lastRow="0" w:firstColumn="1" w:lastColumn="0" w:noHBand="0" w:noVBand="1"/>
      </w:tblPr>
      <w:tblGrid>
        <w:gridCol w:w="1277"/>
        <w:gridCol w:w="2551"/>
        <w:gridCol w:w="1413"/>
        <w:gridCol w:w="1281"/>
        <w:gridCol w:w="2409"/>
        <w:gridCol w:w="1418"/>
      </w:tblGrid>
      <w:tr w:rsidR="00746343" w14:paraId="438B3895" w14:textId="77777777" w:rsidTr="00292D77">
        <w:tc>
          <w:tcPr>
            <w:tcW w:w="1277" w:type="dxa"/>
            <w:tcBorders>
              <w:top w:val="single" w:sz="24" w:space="0" w:color="000000"/>
            </w:tcBorders>
          </w:tcPr>
          <w:p w14:paraId="06B48E34" w14:textId="77777777" w:rsidR="00746343" w:rsidRDefault="00746343" w:rsidP="00292D77">
            <w:pPr>
              <w:spacing w:line="360" w:lineRule="auto"/>
              <w:rPr>
                <w:rFonts w:ascii="Arial" w:hAnsi="Arial" w:cs="Arial"/>
                <w:b/>
                <w:noProof/>
                <w:lang w:eastAsia="ja-JP"/>
              </w:rPr>
            </w:pPr>
          </w:p>
        </w:tc>
        <w:tc>
          <w:tcPr>
            <w:tcW w:w="2551" w:type="dxa"/>
            <w:tcBorders>
              <w:top w:val="single" w:sz="24" w:space="0" w:color="000000"/>
            </w:tcBorders>
          </w:tcPr>
          <w:p w14:paraId="57C004B5" w14:textId="77777777" w:rsidR="00746343" w:rsidRDefault="00746343" w:rsidP="00292D77">
            <w:pPr>
              <w:spacing w:line="360" w:lineRule="auto"/>
              <w:rPr>
                <w:rFonts w:ascii="Arial" w:hAnsi="Arial" w:cs="Arial"/>
                <w:b/>
                <w:noProof/>
                <w:lang w:eastAsia="ja-JP"/>
              </w:rPr>
            </w:pPr>
          </w:p>
        </w:tc>
        <w:tc>
          <w:tcPr>
            <w:tcW w:w="1413" w:type="dxa"/>
            <w:tcBorders>
              <w:top w:val="single" w:sz="24" w:space="0" w:color="000000"/>
              <w:right w:val="single" w:sz="18" w:space="0" w:color="auto"/>
            </w:tcBorders>
          </w:tcPr>
          <w:p w14:paraId="7C8166D9" w14:textId="77777777" w:rsidR="00746343" w:rsidRDefault="00746343" w:rsidP="00292D77">
            <w:pPr>
              <w:spacing w:line="360" w:lineRule="auto"/>
              <w:rPr>
                <w:rFonts w:ascii="Arial" w:hAnsi="Arial" w:cs="Arial"/>
                <w:b/>
                <w:noProof/>
                <w:lang w:eastAsia="ja-JP"/>
              </w:rPr>
            </w:pPr>
          </w:p>
        </w:tc>
        <w:tc>
          <w:tcPr>
            <w:tcW w:w="1281" w:type="dxa"/>
            <w:tcBorders>
              <w:top w:val="single" w:sz="24" w:space="0" w:color="000000"/>
              <w:left w:val="single" w:sz="18" w:space="0" w:color="auto"/>
            </w:tcBorders>
          </w:tcPr>
          <w:p w14:paraId="0B537D89" w14:textId="77777777" w:rsidR="00746343" w:rsidRDefault="00746343" w:rsidP="00292D77">
            <w:pPr>
              <w:spacing w:line="360" w:lineRule="auto"/>
              <w:rPr>
                <w:rFonts w:ascii="Arial" w:hAnsi="Arial" w:cs="Arial"/>
                <w:b/>
                <w:noProof/>
                <w:lang w:eastAsia="ja-JP"/>
              </w:rPr>
            </w:pPr>
          </w:p>
        </w:tc>
        <w:tc>
          <w:tcPr>
            <w:tcW w:w="2409" w:type="dxa"/>
            <w:tcBorders>
              <w:top w:val="single" w:sz="24" w:space="0" w:color="000000"/>
            </w:tcBorders>
          </w:tcPr>
          <w:p w14:paraId="1D03970F" w14:textId="77777777" w:rsidR="00746343" w:rsidRDefault="00746343" w:rsidP="00292D77">
            <w:pPr>
              <w:spacing w:line="360" w:lineRule="auto"/>
              <w:rPr>
                <w:rFonts w:ascii="Arial" w:hAnsi="Arial" w:cs="Arial"/>
                <w:b/>
                <w:noProof/>
                <w:lang w:eastAsia="ja-JP"/>
              </w:rPr>
            </w:pPr>
          </w:p>
        </w:tc>
        <w:tc>
          <w:tcPr>
            <w:tcW w:w="1418" w:type="dxa"/>
            <w:tcBorders>
              <w:top w:val="single" w:sz="24" w:space="0" w:color="000000"/>
            </w:tcBorders>
          </w:tcPr>
          <w:p w14:paraId="2DC6ED52" w14:textId="77777777" w:rsidR="00746343" w:rsidRDefault="00746343" w:rsidP="00292D77">
            <w:pPr>
              <w:spacing w:line="360" w:lineRule="auto"/>
              <w:rPr>
                <w:rFonts w:ascii="Arial" w:hAnsi="Arial" w:cs="Arial"/>
                <w:b/>
                <w:noProof/>
                <w:lang w:eastAsia="ja-JP"/>
              </w:rPr>
            </w:pPr>
          </w:p>
        </w:tc>
      </w:tr>
      <w:tr w:rsidR="00746343" w14:paraId="20435BD8" w14:textId="77777777" w:rsidTr="00292D77">
        <w:tc>
          <w:tcPr>
            <w:tcW w:w="1277" w:type="dxa"/>
          </w:tcPr>
          <w:p w14:paraId="4F068525" w14:textId="77777777" w:rsidR="00746343" w:rsidRDefault="00746343" w:rsidP="00292D77">
            <w:pPr>
              <w:spacing w:line="360" w:lineRule="auto"/>
              <w:rPr>
                <w:rFonts w:ascii="Arial" w:hAnsi="Arial" w:cs="Arial"/>
                <w:b/>
                <w:noProof/>
                <w:lang w:eastAsia="ja-JP"/>
              </w:rPr>
            </w:pPr>
          </w:p>
        </w:tc>
        <w:tc>
          <w:tcPr>
            <w:tcW w:w="2551" w:type="dxa"/>
          </w:tcPr>
          <w:p w14:paraId="482EAE30"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41DD47CC"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61182736" w14:textId="77777777" w:rsidR="00746343" w:rsidRDefault="00746343" w:rsidP="00292D77">
            <w:pPr>
              <w:spacing w:line="360" w:lineRule="auto"/>
              <w:rPr>
                <w:rFonts w:ascii="Arial" w:hAnsi="Arial" w:cs="Arial"/>
                <w:b/>
                <w:noProof/>
                <w:lang w:eastAsia="ja-JP"/>
              </w:rPr>
            </w:pPr>
          </w:p>
        </w:tc>
        <w:tc>
          <w:tcPr>
            <w:tcW w:w="2409" w:type="dxa"/>
          </w:tcPr>
          <w:p w14:paraId="76A5351B" w14:textId="77777777" w:rsidR="00746343" w:rsidRDefault="00746343" w:rsidP="00292D77">
            <w:pPr>
              <w:spacing w:line="360" w:lineRule="auto"/>
              <w:rPr>
                <w:rFonts w:ascii="Arial" w:hAnsi="Arial" w:cs="Arial"/>
                <w:b/>
                <w:noProof/>
                <w:lang w:eastAsia="ja-JP"/>
              </w:rPr>
            </w:pPr>
          </w:p>
        </w:tc>
        <w:tc>
          <w:tcPr>
            <w:tcW w:w="1418" w:type="dxa"/>
          </w:tcPr>
          <w:p w14:paraId="3AF33BA1" w14:textId="77777777" w:rsidR="00746343" w:rsidRDefault="00746343" w:rsidP="00292D77">
            <w:pPr>
              <w:spacing w:line="360" w:lineRule="auto"/>
              <w:rPr>
                <w:rFonts w:ascii="Arial" w:hAnsi="Arial" w:cs="Arial"/>
                <w:b/>
                <w:noProof/>
                <w:lang w:eastAsia="ja-JP"/>
              </w:rPr>
            </w:pPr>
          </w:p>
        </w:tc>
      </w:tr>
      <w:tr w:rsidR="00746343" w14:paraId="23F32724" w14:textId="77777777" w:rsidTr="00292D77">
        <w:tc>
          <w:tcPr>
            <w:tcW w:w="1277" w:type="dxa"/>
          </w:tcPr>
          <w:p w14:paraId="53272477" w14:textId="77777777" w:rsidR="00746343" w:rsidRDefault="00746343" w:rsidP="00292D77">
            <w:pPr>
              <w:spacing w:line="360" w:lineRule="auto"/>
              <w:rPr>
                <w:rFonts w:ascii="Arial" w:hAnsi="Arial" w:cs="Arial"/>
                <w:b/>
                <w:noProof/>
                <w:lang w:eastAsia="ja-JP"/>
              </w:rPr>
            </w:pPr>
          </w:p>
        </w:tc>
        <w:tc>
          <w:tcPr>
            <w:tcW w:w="2551" w:type="dxa"/>
          </w:tcPr>
          <w:p w14:paraId="1FAECF83" w14:textId="77777777" w:rsidR="00746343" w:rsidRDefault="00746343" w:rsidP="00292D77">
            <w:pPr>
              <w:spacing w:line="360" w:lineRule="auto"/>
              <w:rPr>
                <w:rFonts w:ascii="Arial" w:hAnsi="Arial" w:cs="Arial"/>
                <w:b/>
                <w:noProof/>
                <w:lang w:eastAsia="ja-JP"/>
              </w:rPr>
            </w:pPr>
          </w:p>
        </w:tc>
        <w:tc>
          <w:tcPr>
            <w:tcW w:w="1413" w:type="dxa"/>
            <w:tcBorders>
              <w:right w:val="single" w:sz="18" w:space="0" w:color="auto"/>
            </w:tcBorders>
          </w:tcPr>
          <w:p w14:paraId="105B85BF" w14:textId="77777777" w:rsidR="00746343" w:rsidRDefault="00746343" w:rsidP="00292D77">
            <w:pPr>
              <w:spacing w:line="360" w:lineRule="auto"/>
              <w:rPr>
                <w:rFonts w:ascii="Arial" w:hAnsi="Arial" w:cs="Arial"/>
                <w:b/>
                <w:noProof/>
                <w:lang w:eastAsia="ja-JP"/>
              </w:rPr>
            </w:pPr>
          </w:p>
        </w:tc>
        <w:tc>
          <w:tcPr>
            <w:tcW w:w="1281" w:type="dxa"/>
            <w:tcBorders>
              <w:left w:val="single" w:sz="18" w:space="0" w:color="auto"/>
            </w:tcBorders>
          </w:tcPr>
          <w:p w14:paraId="2226A9DC" w14:textId="77777777" w:rsidR="00746343" w:rsidRDefault="00746343" w:rsidP="00292D77">
            <w:pPr>
              <w:spacing w:line="360" w:lineRule="auto"/>
              <w:rPr>
                <w:rFonts w:ascii="Arial" w:hAnsi="Arial" w:cs="Arial"/>
                <w:b/>
                <w:noProof/>
                <w:lang w:eastAsia="ja-JP"/>
              </w:rPr>
            </w:pPr>
          </w:p>
        </w:tc>
        <w:tc>
          <w:tcPr>
            <w:tcW w:w="2409" w:type="dxa"/>
          </w:tcPr>
          <w:p w14:paraId="404F1C9C" w14:textId="77777777" w:rsidR="00746343" w:rsidRDefault="00746343" w:rsidP="00292D77">
            <w:pPr>
              <w:spacing w:line="360" w:lineRule="auto"/>
              <w:rPr>
                <w:rFonts w:ascii="Arial" w:hAnsi="Arial" w:cs="Arial"/>
                <w:b/>
                <w:noProof/>
                <w:lang w:eastAsia="ja-JP"/>
              </w:rPr>
            </w:pPr>
          </w:p>
        </w:tc>
        <w:tc>
          <w:tcPr>
            <w:tcW w:w="1418" w:type="dxa"/>
          </w:tcPr>
          <w:p w14:paraId="360975A6" w14:textId="77777777" w:rsidR="00746343" w:rsidRDefault="00746343" w:rsidP="00292D77">
            <w:pPr>
              <w:spacing w:line="360" w:lineRule="auto"/>
              <w:rPr>
                <w:rFonts w:ascii="Arial" w:hAnsi="Arial" w:cs="Arial"/>
                <w:b/>
                <w:noProof/>
                <w:lang w:eastAsia="ja-JP"/>
              </w:rPr>
            </w:pPr>
          </w:p>
        </w:tc>
      </w:tr>
    </w:tbl>
    <w:p w14:paraId="32A8C360" w14:textId="6C2CC09E" w:rsidR="002D3410" w:rsidRDefault="002D3410" w:rsidP="005F4656">
      <w:pPr>
        <w:tabs>
          <w:tab w:val="clear" w:pos="720"/>
          <w:tab w:val="center" w:pos="4513"/>
        </w:tabs>
        <w:spacing w:after="160" w:line="259" w:lineRule="auto"/>
        <w:jc w:val="center"/>
        <w:rPr>
          <w:rFonts w:ascii="Arial" w:hAnsi="Arial" w:cs="Arial"/>
          <w:b/>
          <w:spacing w:val="-2"/>
          <w:sz w:val="22"/>
          <w:szCs w:val="22"/>
        </w:rPr>
      </w:pPr>
    </w:p>
    <w:p w14:paraId="2EB4E11C" w14:textId="55D3399A" w:rsidR="005F4656" w:rsidRPr="00AD5765" w:rsidRDefault="002D3410" w:rsidP="002D3410">
      <w:pPr>
        <w:tabs>
          <w:tab w:val="clear" w:pos="720"/>
        </w:tabs>
        <w:spacing w:after="160" w:line="259" w:lineRule="auto"/>
        <w:rPr>
          <w:rFonts w:ascii="Arial" w:hAnsi="Arial" w:cs="Arial"/>
          <w:b/>
          <w:spacing w:val="-2"/>
          <w:sz w:val="22"/>
          <w:szCs w:val="22"/>
        </w:rPr>
      </w:pPr>
      <w:r>
        <w:rPr>
          <w:rFonts w:ascii="Arial" w:hAnsi="Arial" w:cs="Arial"/>
          <w:b/>
          <w:spacing w:val="-2"/>
          <w:sz w:val="22"/>
          <w:szCs w:val="22"/>
        </w:rPr>
        <w:br w:type="page"/>
      </w:r>
    </w:p>
    <w:bookmarkEnd w:id="3"/>
    <w:p w14:paraId="55FDB996" w14:textId="753E35FE" w:rsidR="00034BD2" w:rsidRPr="00AD5765" w:rsidRDefault="009D0AF1" w:rsidP="008A5B7C">
      <w:pPr>
        <w:tabs>
          <w:tab w:val="clear" w:pos="720"/>
        </w:tabs>
        <w:spacing w:line="259" w:lineRule="auto"/>
        <w:rPr>
          <w:rFonts w:ascii="Arial" w:hAnsi="Arial" w:cs="Arial"/>
          <w:bCs/>
          <w:spacing w:val="-2"/>
          <w:sz w:val="22"/>
          <w:szCs w:val="22"/>
        </w:rPr>
      </w:pPr>
      <w:r w:rsidRPr="00AD5765">
        <w:rPr>
          <w:rFonts w:ascii="Arial" w:hAnsi="Arial" w:cs="Arial"/>
          <w:bCs/>
          <w:spacing w:val="-2"/>
          <w:sz w:val="22"/>
          <w:szCs w:val="22"/>
        </w:rPr>
        <w:lastRenderedPageBreak/>
        <w:t>(b)</w:t>
      </w:r>
      <w:r w:rsidR="00A82604" w:rsidRPr="00AD5765">
        <w:rPr>
          <w:rFonts w:ascii="Arial" w:hAnsi="Arial" w:cs="Arial"/>
          <w:bCs/>
          <w:spacing w:val="-2"/>
          <w:sz w:val="22"/>
          <w:szCs w:val="22"/>
        </w:rPr>
        <w:t xml:space="preserve"> </w:t>
      </w:r>
      <w:r w:rsidR="00F911B0" w:rsidRPr="00AD5765">
        <w:rPr>
          <w:rFonts w:ascii="Arial" w:hAnsi="Arial" w:cs="Arial"/>
          <w:bCs/>
          <w:spacing w:val="-2"/>
          <w:sz w:val="22"/>
          <w:szCs w:val="22"/>
        </w:rPr>
        <w:t xml:space="preserve">Outline </w:t>
      </w:r>
      <w:r w:rsidR="00A236C3" w:rsidRPr="00AD5765">
        <w:rPr>
          <w:rFonts w:ascii="Arial" w:hAnsi="Arial" w:cs="Arial"/>
          <w:bCs/>
          <w:spacing w:val="-2"/>
          <w:sz w:val="22"/>
          <w:szCs w:val="22"/>
        </w:rPr>
        <w:t>two errors disclosed by a Trial Balance</w:t>
      </w:r>
      <w:r w:rsidR="00034BD2" w:rsidRPr="00AD5765">
        <w:rPr>
          <w:rFonts w:ascii="Arial" w:hAnsi="Arial" w:cs="Arial"/>
          <w:bCs/>
          <w:spacing w:val="-2"/>
          <w:sz w:val="22"/>
          <w:szCs w:val="22"/>
        </w:rPr>
        <w:t>.</w:t>
      </w:r>
      <w:r w:rsidR="00034BD2" w:rsidRPr="00AD5765">
        <w:rPr>
          <w:rFonts w:ascii="Arial" w:hAnsi="Arial" w:cs="Arial"/>
          <w:bCs/>
          <w:spacing w:val="-2"/>
          <w:sz w:val="22"/>
          <w:szCs w:val="22"/>
        </w:rPr>
        <w:tab/>
      </w:r>
      <w:r w:rsidR="00034BD2" w:rsidRPr="00AD5765">
        <w:rPr>
          <w:rFonts w:ascii="Arial" w:hAnsi="Arial" w:cs="Arial"/>
          <w:bCs/>
          <w:spacing w:val="-2"/>
          <w:sz w:val="22"/>
          <w:szCs w:val="22"/>
        </w:rPr>
        <w:tab/>
      </w:r>
      <w:r w:rsidR="00034BD2" w:rsidRPr="00AD5765">
        <w:rPr>
          <w:rFonts w:ascii="Arial" w:hAnsi="Arial" w:cs="Arial"/>
          <w:bCs/>
          <w:spacing w:val="-2"/>
          <w:sz w:val="22"/>
          <w:szCs w:val="22"/>
        </w:rPr>
        <w:tab/>
      </w:r>
      <w:r w:rsidR="001802D1">
        <w:rPr>
          <w:rFonts w:ascii="Arial" w:hAnsi="Arial" w:cs="Arial"/>
          <w:bCs/>
          <w:spacing w:val="-2"/>
          <w:sz w:val="22"/>
          <w:szCs w:val="22"/>
        </w:rPr>
        <w:tab/>
      </w:r>
      <w:r w:rsidR="000F76A8" w:rsidRPr="00AD5765">
        <w:rPr>
          <w:rFonts w:ascii="Arial" w:hAnsi="Arial" w:cs="Arial"/>
          <w:bCs/>
          <w:spacing w:val="-2"/>
          <w:sz w:val="22"/>
          <w:szCs w:val="22"/>
        </w:rPr>
        <w:tab/>
      </w:r>
      <w:r w:rsidR="00135F85">
        <w:rPr>
          <w:rFonts w:ascii="Arial" w:hAnsi="Arial" w:cs="Arial"/>
          <w:bCs/>
          <w:spacing w:val="-2"/>
          <w:sz w:val="22"/>
          <w:szCs w:val="22"/>
        </w:rPr>
        <w:t xml:space="preserve">   </w:t>
      </w:r>
      <w:r w:rsidR="00034BD2" w:rsidRPr="00AD5765">
        <w:rPr>
          <w:rFonts w:ascii="Arial" w:hAnsi="Arial" w:cs="Arial"/>
          <w:bCs/>
          <w:spacing w:val="-2"/>
          <w:sz w:val="22"/>
          <w:szCs w:val="22"/>
        </w:rPr>
        <w:t>(2 marks)</w:t>
      </w:r>
    </w:p>
    <w:p w14:paraId="13C4C173" w14:textId="77777777" w:rsidR="00034BD2" w:rsidRPr="00AD5765" w:rsidRDefault="00034BD2" w:rsidP="008A5B7C">
      <w:pPr>
        <w:tabs>
          <w:tab w:val="clear" w:pos="720"/>
        </w:tabs>
        <w:spacing w:line="259" w:lineRule="auto"/>
        <w:rPr>
          <w:rFonts w:ascii="Arial" w:hAnsi="Arial" w:cs="Arial"/>
          <w:bCs/>
          <w:spacing w:val="-2"/>
          <w:sz w:val="22"/>
          <w:szCs w:val="22"/>
        </w:rPr>
      </w:pPr>
    </w:p>
    <w:tbl>
      <w:tblPr>
        <w:tblStyle w:val="TableGrid"/>
        <w:tblW w:w="0" w:type="auto"/>
        <w:tblInd w:w="0" w:type="dxa"/>
        <w:tblBorders>
          <w:left w:val="none" w:sz="0" w:space="0" w:color="auto"/>
          <w:right w:val="none" w:sz="0" w:space="0" w:color="auto"/>
        </w:tblBorders>
        <w:tblLook w:val="04A0" w:firstRow="1" w:lastRow="0" w:firstColumn="1" w:lastColumn="0" w:noHBand="0" w:noVBand="1"/>
      </w:tblPr>
      <w:tblGrid>
        <w:gridCol w:w="9016"/>
      </w:tblGrid>
      <w:tr w:rsidR="00034BD2" w:rsidRPr="00AD5765" w14:paraId="31D77CB4" w14:textId="77777777" w:rsidTr="00675271">
        <w:tc>
          <w:tcPr>
            <w:tcW w:w="9016" w:type="dxa"/>
          </w:tcPr>
          <w:p w14:paraId="5B359665" w14:textId="77777777" w:rsidR="00034BD2" w:rsidRPr="00AD5765" w:rsidRDefault="00034BD2" w:rsidP="00675271">
            <w:pPr>
              <w:tabs>
                <w:tab w:val="clear" w:pos="720"/>
              </w:tabs>
              <w:spacing w:line="360" w:lineRule="auto"/>
              <w:rPr>
                <w:rFonts w:ascii="Arial" w:hAnsi="Arial" w:cs="Arial"/>
                <w:sz w:val="22"/>
                <w:szCs w:val="22"/>
              </w:rPr>
            </w:pPr>
          </w:p>
        </w:tc>
      </w:tr>
      <w:tr w:rsidR="00034BD2" w:rsidRPr="00AD5765" w14:paraId="1EEC287D" w14:textId="77777777" w:rsidTr="00675271">
        <w:tc>
          <w:tcPr>
            <w:tcW w:w="9016" w:type="dxa"/>
          </w:tcPr>
          <w:p w14:paraId="32D7E154" w14:textId="77777777" w:rsidR="00034BD2" w:rsidRPr="00AD5765" w:rsidRDefault="00034BD2" w:rsidP="00675271">
            <w:pPr>
              <w:tabs>
                <w:tab w:val="clear" w:pos="720"/>
              </w:tabs>
              <w:spacing w:line="360" w:lineRule="auto"/>
              <w:rPr>
                <w:rFonts w:ascii="Arial" w:hAnsi="Arial" w:cs="Arial"/>
                <w:sz w:val="22"/>
                <w:szCs w:val="22"/>
              </w:rPr>
            </w:pPr>
          </w:p>
        </w:tc>
      </w:tr>
      <w:tr w:rsidR="00034BD2" w:rsidRPr="00AD5765" w14:paraId="18C4756F" w14:textId="77777777" w:rsidTr="00675271">
        <w:tc>
          <w:tcPr>
            <w:tcW w:w="9016" w:type="dxa"/>
          </w:tcPr>
          <w:p w14:paraId="64D9F622" w14:textId="77777777" w:rsidR="00034BD2" w:rsidRPr="00AD5765" w:rsidRDefault="00034BD2" w:rsidP="00675271">
            <w:pPr>
              <w:tabs>
                <w:tab w:val="clear" w:pos="720"/>
              </w:tabs>
              <w:spacing w:line="360" w:lineRule="auto"/>
              <w:rPr>
                <w:rFonts w:ascii="Arial" w:hAnsi="Arial" w:cs="Arial"/>
                <w:sz w:val="22"/>
                <w:szCs w:val="22"/>
              </w:rPr>
            </w:pPr>
          </w:p>
        </w:tc>
      </w:tr>
      <w:tr w:rsidR="00034BD2" w:rsidRPr="00AD5765" w14:paraId="176E4402" w14:textId="77777777" w:rsidTr="00675271">
        <w:tc>
          <w:tcPr>
            <w:tcW w:w="9016" w:type="dxa"/>
          </w:tcPr>
          <w:p w14:paraId="43D9D933" w14:textId="77777777" w:rsidR="00034BD2" w:rsidRPr="00AD5765" w:rsidRDefault="00034BD2" w:rsidP="00675271">
            <w:pPr>
              <w:tabs>
                <w:tab w:val="clear" w:pos="720"/>
              </w:tabs>
              <w:spacing w:line="360" w:lineRule="auto"/>
              <w:rPr>
                <w:rFonts w:ascii="Arial" w:hAnsi="Arial" w:cs="Arial"/>
                <w:sz w:val="22"/>
                <w:szCs w:val="22"/>
              </w:rPr>
            </w:pPr>
          </w:p>
        </w:tc>
      </w:tr>
    </w:tbl>
    <w:p w14:paraId="69BF9C17" w14:textId="77777777" w:rsidR="00034BD2" w:rsidRPr="00AD5765" w:rsidRDefault="00034BD2" w:rsidP="008A5B7C">
      <w:pPr>
        <w:tabs>
          <w:tab w:val="clear" w:pos="720"/>
        </w:tabs>
        <w:spacing w:line="259" w:lineRule="auto"/>
        <w:rPr>
          <w:rFonts w:ascii="Arial" w:hAnsi="Arial" w:cs="Arial"/>
          <w:b/>
          <w:spacing w:val="-2"/>
          <w:sz w:val="22"/>
          <w:szCs w:val="22"/>
        </w:rPr>
      </w:pPr>
    </w:p>
    <w:p w14:paraId="1C389E29" w14:textId="77777777" w:rsidR="00BE16C2" w:rsidRPr="00AD5765" w:rsidRDefault="00BE16C2" w:rsidP="008A5B7C">
      <w:pPr>
        <w:tabs>
          <w:tab w:val="clear" w:pos="720"/>
        </w:tabs>
        <w:spacing w:line="259" w:lineRule="auto"/>
        <w:rPr>
          <w:rFonts w:ascii="Arial" w:hAnsi="Arial" w:cs="Arial"/>
          <w:b/>
          <w:spacing w:val="-2"/>
          <w:sz w:val="22"/>
          <w:szCs w:val="22"/>
        </w:rPr>
      </w:pPr>
    </w:p>
    <w:p w14:paraId="16D788B7" w14:textId="38729C10" w:rsidR="007F3AB0" w:rsidRPr="00AD5765" w:rsidRDefault="00A65038" w:rsidP="000946DA">
      <w:pPr>
        <w:pStyle w:val="ListParagraph"/>
        <w:numPr>
          <w:ilvl w:val="0"/>
          <w:numId w:val="23"/>
        </w:numPr>
        <w:tabs>
          <w:tab w:val="clear" w:pos="720"/>
        </w:tabs>
        <w:spacing w:line="259" w:lineRule="auto"/>
        <w:rPr>
          <w:rFonts w:ascii="Arial" w:hAnsi="Arial" w:cs="Arial"/>
          <w:bCs/>
          <w:spacing w:val="-2"/>
          <w:sz w:val="22"/>
          <w:szCs w:val="22"/>
        </w:rPr>
      </w:pPr>
      <w:r w:rsidRPr="00AD5765">
        <w:rPr>
          <w:rFonts w:ascii="Arial" w:hAnsi="Arial" w:cs="Arial"/>
          <w:bCs/>
          <w:spacing w:val="-2"/>
          <w:sz w:val="22"/>
          <w:szCs w:val="22"/>
        </w:rPr>
        <w:t>Explain the purpose of a Trial Balance.</w:t>
      </w:r>
      <w:r w:rsidR="003B049B" w:rsidRPr="00AD5765">
        <w:rPr>
          <w:rFonts w:ascii="Arial" w:hAnsi="Arial" w:cs="Arial"/>
          <w:bCs/>
          <w:spacing w:val="-2"/>
          <w:sz w:val="22"/>
          <w:szCs w:val="22"/>
        </w:rPr>
        <w:tab/>
      </w:r>
      <w:r w:rsidR="003B049B" w:rsidRPr="00AD5765">
        <w:rPr>
          <w:rFonts w:ascii="Arial" w:hAnsi="Arial" w:cs="Arial"/>
          <w:bCs/>
          <w:spacing w:val="-2"/>
          <w:sz w:val="22"/>
          <w:szCs w:val="22"/>
        </w:rPr>
        <w:tab/>
      </w:r>
      <w:r w:rsidR="003B049B" w:rsidRPr="00AD5765">
        <w:rPr>
          <w:rFonts w:ascii="Arial" w:hAnsi="Arial" w:cs="Arial"/>
          <w:bCs/>
          <w:spacing w:val="-2"/>
          <w:sz w:val="22"/>
          <w:szCs w:val="22"/>
        </w:rPr>
        <w:tab/>
      </w:r>
      <w:r w:rsidR="003B049B" w:rsidRPr="00AD5765">
        <w:rPr>
          <w:rFonts w:ascii="Arial" w:hAnsi="Arial" w:cs="Arial"/>
          <w:bCs/>
          <w:spacing w:val="-2"/>
          <w:sz w:val="22"/>
          <w:szCs w:val="22"/>
        </w:rPr>
        <w:tab/>
      </w:r>
      <w:r w:rsidR="003B049B" w:rsidRPr="00AD5765">
        <w:rPr>
          <w:rFonts w:ascii="Arial" w:hAnsi="Arial" w:cs="Arial"/>
          <w:bCs/>
          <w:spacing w:val="-2"/>
          <w:sz w:val="22"/>
          <w:szCs w:val="22"/>
        </w:rPr>
        <w:tab/>
      </w:r>
      <w:r w:rsidR="003B049B" w:rsidRPr="00AD5765">
        <w:rPr>
          <w:rFonts w:ascii="Arial" w:hAnsi="Arial" w:cs="Arial"/>
          <w:bCs/>
          <w:spacing w:val="-2"/>
          <w:sz w:val="22"/>
          <w:szCs w:val="22"/>
        </w:rPr>
        <w:tab/>
      </w:r>
      <w:r w:rsidR="00135F85">
        <w:rPr>
          <w:rFonts w:ascii="Arial" w:hAnsi="Arial" w:cs="Arial"/>
          <w:bCs/>
          <w:spacing w:val="-2"/>
          <w:sz w:val="22"/>
          <w:szCs w:val="22"/>
        </w:rPr>
        <w:t xml:space="preserve">   </w:t>
      </w:r>
      <w:r w:rsidR="003B049B" w:rsidRPr="00AD5765">
        <w:rPr>
          <w:rFonts w:ascii="Arial" w:hAnsi="Arial" w:cs="Arial"/>
          <w:bCs/>
          <w:spacing w:val="-2"/>
          <w:sz w:val="22"/>
          <w:szCs w:val="22"/>
        </w:rPr>
        <w:t>(3 marks)</w:t>
      </w:r>
    </w:p>
    <w:p w14:paraId="028E54C2" w14:textId="77777777" w:rsidR="007F3AB0" w:rsidRPr="00AD5765" w:rsidRDefault="007F3AB0" w:rsidP="007F3AB0">
      <w:pPr>
        <w:tabs>
          <w:tab w:val="clear" w:pos="720"/>
        </w:tabs>
        <w:spacing w:line="259" w:lineRule="auto"/>
        <w:rPr>
          <w:rFonts w:ascii="Arial" w:hAnsi="Arial" w:cs="Arial"/>
          <w:b/>
          <w:spacing w:val="-2"/>
          <w:sz w:val="22"/>
          <w:szCs w:val="22"/>
        </w:rPr>
      </w:pPr>
    </w:p>
    <w:tbl>
      <w:tblPr>
        <w:tblStyle w:val="TableGrid"/>
        <w:tblW w:w="0" w:type="auto"/>
        <w:tblInd w:w="0" w:type="dxa"/>
        <w:tblBorders>
          <w:left w:val="none" w:sz="0" w:space="0" w:color="auto"/>
          <w:right w:val="none" w:sz="0" w:space="0" w:color="auto"/>
        </w:tblBorders>
        <w:tblLook w:val="04A0" w:firstRow="1" w:lastRow="0" w:firstColumn="1" w:lastColumn="0" w:noHBand="0" w:noVBand="1"/>
      </w:tblPr>
      <w:tblGrid>
        <w:gridCol w:w="9016"/>
      </w:tblGrid>
      <w:tr w:rsidR="007F3AB0" w:rsidRPr="00AD5765" w14:paraId="48C2C4C8" w14:textId="77777777" w:rsidTr="00675271">
        <w:tc>
          <w:tcPr>
            <w:tcW w:w="9016" w:type="dxa"/>
          </w:tcPr>
          <w:p w14:paraId="45682E3D" w14:textId="77777777" w:rsidR="007F3AB0" w:rsidRPr="00AD5765" w:rsidRDefault="007F3AB0" w:rsidP="00675271">
            <w:pPr>
              <w:tabs>
                <w:tab w:val="clear" w:pos="720"/>
              </w:tabs>
              <w:spacing w:line="360" w:lineRule="auto"/>
              <w:rPr>
                <w:rFonts w:ascii="Arial" w:hAnsi="Arial" w:cs="Arial"/>
                <w:sz w:val="22"/>
                <w:szCs w:val="22"/>
              </w:rPr>
            </w:pPr>
          </w:p>
        </w:tc>
      </w:tr>
      <w:tr w:rsidR="007F3AB0" w:rsidRPr="00AD5765" w14:paraId="7F348861" w14:textId="77777777" w:rsidTr="00675271">
        <w:tc>
          <w:tcPr>
            <w:tcW w:w="9016" w:type="dxa"/>
          </w:tcPr>
          <w:p w14:paraId="730418B3" w14:textId="77777777" w:rsidR="007F3AB0" w:rsidRPr="00AD5765" w:rsidRDefault="007F3AB0" w:rsidP="00675271">
            <w:pPr>
              <w:tabs>
                <w:tab w:val="clear" w:pos="720"/>
              </w:tabs>
              <w:spacing w:line="360" w:lineRule="auto"/>
              <w:rPr>
                <w:rFonts w:ascii="Arial" w:hAnsi="Arial" w:cs="Arial"/>
                <w:sz w:val="22"/>
                <w:szCs w:val="22"/>
              </w:rPr>
            </w:pPr>
          </w:p>
        </w:tc>
      </w:tr>
      <w:tr w:rsidR="007F3AB0" w:rsidRPr="00AD5765" w14:paraId="2A74954D" w14:textId="77777777" w:rsidTr="00675271">
        <w:tc>
          <w:tcPr>
            <w:tcW w:w="9016" w:type="dxa"/>
          </w:tcPr>
          <w:p w14:paraId="1D60ED19" w14:textId="77777777" w:rsidR="007F3AB0" w:rsidRPr="00AD5765" w:rsidRDefault="007F3AB0" w:rsidP="00675271">
            <w:pPr>
              <w:tabs>
                <w:tab w:val="clear" w:pos="720"/>
              </w:tabs>
              <w:spacing w:line="360" w:lineRule="auto"/>
              <w:rPr>
                <w:rFonts w:ascii="Arial" w:hAnsi="Arial" w:cs="Arial"/>
                <w:sz w:val="22"/>
                <w:szCs w:val="22"/>
              </w:rPr>
            </w:pPr>
          </w:p>
        </w:tc>
      </w:tr>
      <w:tr w:rsidR="007F3AB0" w:rsidRPr="00AD5765" w14:paraId="20D178F1" w14:textId="77777777" w:rsidTr="00675271">
        <w:tc>
          <w:tcPr>
            <w:tcW w:w="9016" w:type="dxa"/>
          </w:tcPr>
          <w:p w14:paraId="55906DCF" w14:textId="77777777" w:rsidR="007F3AB0" w:rsidRPr="00AD5765" w:rsidRDefault="007F3AB0" w:rsidP="00675271">
            <w:pPr>
              <w:tabs>
                <w:tab w:val="clear" w:pos="720"/>
              </w:tabs>
              <w:spacing w:line="360" w:lineRule="auto"/>
              <w:rPr>
                <w:rFonts w:ascii="Arial" w:hAnsi="Arial" w:cs="Arial"/>
                <w:sz w:val="22"/>
                <w:szCs w:val="22"/>
              </w:rPr>
            </w:pPr>
          </w:p>
        </w:tc>
      </w:tr>
      <w:tr w:rsidR="007F3AB0" w:rsidRPr="00AD5765" w14:paraId="2BFAE33A" w14:textId="77777777" w:rsidTr="00675271">
        <w:tc>
          <w:tcPr>
            <w:tcW w:w="9016" w:type="dxa"/>
          </w:tcPr>
          <w:p w14:paraId="19069124" w14:textId="77777777" w:rsidR="007F3AB0" w:rsidRPr="00AD5765" w:rsidRDefault="007F3AB0" w:rsidP="00675271">
            <w:pPr>
              <w:tabs>
                <w:tab w:val="clear" w:pos="720"/>
              </w:tabs>
              <w:spacing w:line="360" w:lineRule="auto"/>
              <w:rPr>
                <w:rFonts w:ascii="Arial" w:hAnsi="Arial" w:cs="Arial"/>
                <w:sz w:val="22"/>
                <w:szCs w:val="22"/>
              </w:rPr>
            </w:pPr>
          </w:p>
        </w:tc>
      </w:tr>
      <w:tr w:rsidR="007F3AB0" w:rsidRPr="00AD5765" w14:paraId="2FDE263B" w14:textId="77777777" w:rsidTr="00675271">
        <w:tc>
          <w:tcPr>
            <w:tcW w:w="9016" w:type="dxa"/>
          </w:tcPr>
          <w:p w14:paraId="2CAE256A" w14:textId="77777777" w:rsidR="007F3AB0" w:rsidRPr="00AD5765" w:rsidRDefault="007F3AB0" w:rsidP="00675271">
            <w:pPr>
              <w:tabs>
                <w:tab w:val="clear" w:pos="720"/>
              </w:tabs>
              <w:spacing w:line="360" w:lineRule="auto"/>
              <w:rPr>
                <w:rFonts w:ascii="Arial" w:hAnsi="Arial" w:cs="Arial"/>
                <w:sz w:val="22"/>
                <w:szCs w:val="22"/>
              </w:rPr>
            </w:pPr>
          </w:p>
        </w:tc>
      </w:tr>
    </w:tbl>
    <w:p w14:paraId="05784F4D" w14:textId="46FD6812" w:rsidR="008A5B7C" w:rsidRPr="00AD5765" w:rsidRDefault="008A5B7C" w:rsidP="007F3AB0">
      <w:pPr>
        <w:tabs>
          <w:tab w:val="clear" w:pos="720"/>
        </w:tabs>
        <w:spacing w:line="259" w:lineRule="auto"/>
        <w:rPr>
          <w:rFonts w:ascii="Arial" w:hAnsi="Arial" w:cs="Arial"/>
          <w:b/>
          <w:spacing w:val="-2"/>
          <w:sz w:val="22"/>
          <w:szCs w:val="22"/>
        </w:rPr>
      </w:pPr>
      <w:r w:rsidRPr="00AD5765">
        <w:rPr>
          <w:rFonts w:ascii="Arial" w:hAnsi="Arial" w:cs="Arial"/>
          <w:b/>
          <w:spacing w:val="-2"/>
          <w:sz w:val="22"/>
          <w:szCs w:val="22"/>
        </w:rPr>
        <w:br w:type="page"/>
      </w:r>
    </w:p>
    <w:p w14:paraId="32B73236" w14:textId="598B06B5" w:rsidR="00874A80" w:rsidRPr="00AD5765" w:rsidRDefault="00874A80" w:rsidP="00874A80">
      <w:pPr>
        <w:tabs>
          <w:tab w:val="clear" w:pos="720"/>
        </w:tabs>
        <w:spacing w:after="160" w:line="259" w:lineRule="auto"/>
        <w:rPr>
          <w:rFonts w:ascii="Arial" w:hAnsi="Arial" w:cs="Arial"/>
          <w:b/>
          <w:bCs/>
          <w:sz w:val="22"/>
          <w:szCs w:val="22"/>
        </w:rPr>
      </w:pPr>
      <w:bookmarkStart w:id="4" w:name="_Hlk105273804"/>
      <w:r w:rsidRPr="00AD5765">
        <w:rPr>
          <w:rFonts w:ascii="Arial" w:hAnsi="Arial" w:cs="Arial"/>
          <w:b/>
          <w:bCs/>
          <w:sz w:val="22"/>
          <w:szCs w:val="22"/>
        </w:rPr>
        <w:lastRenderedPageBreak/>
        <w:t xml:space="preserve">Question </w:t>
      </w:r>
      <w:proofErr w:type="gramStart"/>
      <w:r w:rsidRPr="00AD5765">
        <w:rPr>
          <w:rFonts w:ascii="Arial" w:hAnsi="Arial" w:cs="Arial"/>
          <w:b/>
          <w:bCs/>
          <w:sz w:val="22"/>
          <w:szCs w:val="22"/>
        </w:rPr>
        <w:t xml:space="preserve">19 </w:t>
      </w:r>
      <w:r w:rsidR="008578AE" w:rsidRPr="00AD5765">
        <w:rPr>
          <w:rFonts w:ascii="Arial" w:hAnsi="Arial" w:cs="Arial"/>
          <w:b/>
          <w:bCs/>
          <w:sz w:val="22"/>
          <w:szCs w:val="22"/>
        </w:rPr>
        <w:t xml:space="preserve"> </w:t>
      </w:r>
      <w:r w:rsidR="00D16626">
        <w:rPr>
          <w:rFonts w:ascii="Arial" w:hAnsi="Arial" w:cs="Arial"/>
          <w:b/>
          <w:bCs/>
          <w:sz w:val="22"/>
          <w:szCs w:val="22"/>
        </w:rPr>
        <w:tab/>
      </w:r>
      <w:proofErr w:type="gramEnd"/>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r>
      <w:r w:rsidR="00D16626">
        <w:rPr>
          <w:rFonts w:ascii="Arial" w:hAnsi="Arial" w:cs="Arial"/>
          <w:b/>
          <w:bCs/>
          <w:sz w:val="22"/>
          <w:szCs w:val="22"/>
        </w:rPr>
        <w:tab/>
        <w:t xml:space="preserve">      </w:t>
      </w:r>
      <w:r w:rsidR="00135F85">
        <w:rPr>
          <w:rFonts w:ascii="Arial" w:hAnsi="Arial" w:cs="Arial"/>
          <w:b/>
          <w:bCs/>
          <w:sz w:val="22"/>
          <w:szCs w:val="22"/>
        </w:rPr>
        <w:t xml:space="preserve">     </w:t>
      </w:r>
      <w:r w:rsidR="00D16626">
        <w:rPr>
          <w:rFonts w:ascii="Arial" w:hAnsi="Arial" w:cs="Arial"/>
          <w:b/>
          <w:bCs/>
          <w:sz w:val="22"/>
          <w:szCs w:val="22"/>
        </w:rPr>
        <w:t xml:space="preserve"> </w:t>
      </w:r>
      <w:r w:rsidRPr="00AD5765">
        <w:rPr>
          <w:rFonts w:ascii="Arial" w:hAnsi="Arial" w:cs="Arial"/>
          <w:b/>
          <w:bCs/>
          <w:sz w:val="22"/>
          <w:szCs w:val="22"/>
        </w:rPr>
        <w:t>(</w:t>
      </w:r>
      <w:r w:rsidR="002B233B" w:rsidRPr="00AD5765">
        <w:rPr>
          <w:rFonts w:ascii="Arial" w:hAnsi="Arial" w:cs="Arial"/>
          <w:b/>
          <w:bCs/>
          <w:sz w:val="22"/>
          <w:szCs w:val="22"/>
        </w:rPr>
        <w:t>1</w:t>
      </w:r>
      <w:r w:rsidR="00A76D9A">
        <w:rPr>
          <w:rFonts w:ascii="Arial" w:hAnsi="Arial" w:cs="Arial"/>
          <w:b/>
          <w:bCs/>
          <w:sz w:val="22"/>
          <w:szCs w:val="22"/>
        </w:rPr>
        <w:t>7</w:t>
      </w:r>
      <w:r w:rsidRPr="00AD5765">
        <w:rPr>
          <w:rFonts w:ascii="Arial" w:hAnsi="Arial" w:cs="Arial"/>
          <w:b/>
          <w:bCs/>
          <w:sz w:val="22"/>
          <w:szCs w:val="22"/>
        </w:rPr>
        <w:t xml:space="preserve"> Marks)</w:t>
      </w:r>
      <w:r w:rsidRPr="00AD5765">
        <w:rPr>
          <w:rFonts w:ascii="Arial" w:hAnsi="Arial" w:cs="Arial"/>
          <w:b/>
          <w:bCs/>
          <w:sz w:val="22"/>
          <w:szCs w:val="22"/>
        </w:rPr>
        <w:tab/>
      </w:r>
    </w:p>
    <w:p w14:paraId="76A759B7" w14:textId="57108D6E" w:rsidR="00426823" w:rsidRPr="00AD5765" w:rsidRDefault="00426823" w:rsidP="00252EA5">
      <w:pPr>
        <w:tabs>
          <w:tab w:val="clear" w:pos="720"/>
        </w:tabs>
        <w:spacing w:line="259" w:lineRule="auto"/>
        <w:rPr>
          <w:rFonts w:ascii="Arial" w:hAnsi="Arial" w:cs="Arial"/>
          <w:bCs/>
          <w:spacing w:val="-2"/>
          <w:sz w:val="22"/>
          <w:szCs w:val="22"/>
        </w:rPr>
      </w:pPr>
      <w:r>
        <w:rPr>
          <w:rFonts w:ascii="Arial" w:hAnsi="Arial" w:cs="Arial"/>
          <w:bCs/>
          <w:spacing w:val="-2"/>
          <w:sz w:val="22"/>
          <w:szCs w:val="22"/>
        </w:rPr>
        <w:t xml:space="preserve">Tony Tier is the owner of </w:t>
      </w:r>
      <w:r w:rsidR="00047833">
        <w:rPr>
          <w:rFonts w:ascii="Arial" w:hAnsi="Arial" w:cs="Arial"/>
          <w:bCs/>
          <w:spacing w:val="-2"/>
          <w:sz w:val="22"/>
          <w:szCs w:val="22"/>
        </w:rPr>
        <w:t xml:space="preserve">a newly registered business called </w:t>
      </w:r>
      <w:r w:rsidR="00A21900" w:rsidRPr="00AD5765">
        <w:rPr>
          <w:rFonts w:ascii="Arial" w:hAnsi="Arial" w:cs="Arial"/>
          <w:bCs/>
          <w:spacing w:val="-2"/>
          <w:sz w:val="22"/>
          <w:szCs w:val="22"/>
        </w:rPr>
        <w:t>Tier Constructions</w:t>
      </w:r>
      <w:r w:rsidR="00047833">
        <w:rPr>
          <w:rFonts w:ascii="Arial" w:hAnsi="Arial" w:cs="Arial"/>
          <w:bCs/>
          <w:spacing w:val="-2"/>
          <w:sz w:val="22"/>
          <w:szCs w:val="22"/>
        </w:rPr>
        <w:t>.</w:t>
      </w:r>
      <w:r w:rsidR="00A21900" w:rsidRPr="00AD5765">
        <w:rPr>
          <w:rFonts w:ascii="Arial" w:hAnsi="Arial" w:cs="Arial"/>
          <w:bCs/>
          <w:spacing w:val="-2"/>
          <w:sz w:val="22"/>
          <w:szCs w:val="22"/>
        </w:rPr>
        <w:t xml:space="preserve"> </w:t>
      </w:r>
      <w:r w:rsidR="00047833">
        <w:rPr>
          <w:rFonts w:ascii="Arial" w:hAnsi="Arial" w:cs="Arial"/>
          <w:bCs/>
          <w:spacing w:val="-2"/>
          <w:sz w:val="22"/>
          <w:szCs w:val="22"/>
        </w:rPr>
        <w:t>He</w:t>
      </w:r>
      <w:r>
        <w:rPr>
          <w:rFonts w:ascii="Arial" w:hAnsi="Arial" w:cs="Arial"/>
          <w:bCs/>
          <w:spacing w:val="-2"/>
          <w:sz w:val="22"/>
          <w:szCs w:val="22"/>
        </w:rPr>
        <w:t xml:space="preserve"> </w:t>
      </w:r>
      <w:r w:rsidR="00A21900" w:rsidRPr="00AD5765">
        <w:rPr>
          <w:rFonts w:ascii="Arial" w:hAnsi="Arial" w:cs="Arial"/>
          <w:bCs/>
          <w:spacing w:val="-2"/>
          <w:sz w:val="22"/>
          <w:szCs w:val="22"/>
        </w:rPr>
        <w:t>provide</w:t>
      </w:r>
      <w:r>
        <w:rPr>
          <w:rFonts w:ascii="Arial" w:hAnsi="Arial" w:cs="Arial"/>
          <w:bCs/>
          <w:spacing w:val="-2"/>
          <w:sz w:val="22"/>
          <w:szCs w:val="22"/>
        </w:rPr>
        <w:t>s</w:t>
      </w:r>
      <w:r w:rsidR="00A21900" w:rsidRPr="00AD5765">
        <w:rPr>
          <w:rFonts w:ascii="Arial" w:hAnsi="Arial" w:cs="Arial"/>
          <w:bCs/>
          <w:spacing w:val="-2"/>
          <w:sz w:val="22"/>
          <w:szCs w:val="22"/>
        </w:rPr>
        <w:t xml:space="preserve"> you with the following </w:t>
      </w:r>
      <w:r w:rsidR="00A44220">
        <w:rPr>
          <w:rFonts w:ascii="Arial" w:hAnsi="Arial" w:cs="Arial"/>
          <w:bCs/>
          <w:spacing w:val="-2"/>
          <w:sz w:val="22"/>
          <w:szCs w:val="22"/>
        </w:rPr>
        <w:t xml:space="preserve">transactions for the </w:t>
      </w:r>
      <w:r w:rsidR="00047833">
        <w:rPr>
          <w:rFonts w:ascii="Arial" w:hAnsi="Arial" w:cs="Arial"/>
          <w:bCs/>
          <w:spacing w:val="-2"/>
          <w:sz w:val="22"/>
          <w:szCs w:val="22"/>
        </w:rPr>
        <w:t xml:space="preserve">first </w:t>
      </w:r>
      <w:r w:rsidR="00A44220">
        <w:rPr>
          <w:rFonts w:ascii="Arial" w:hAnsi="Arial" w:cs="Arial"/>
          <w:bCs/>
          <w:spacing w:val="-2"/>
          <w:sz w:val="22"/>
          <w:szCs w:val="22"/>
        </w:rPr>
        <w:t xml:space="preserve">month of </w:t>
      </w:r>
      <w:r w:rsidR="00047833">
        <w:rPr>
          <w:rFonts w:ascii="Arial" w:hAnsi="Arial" w:cs="Arial"/>
          <w:bCs/>
          <w:spacing w:val="-2"/>
          <w:sz w:val="22"/>
          <w:szCs w:val="22"/>
        </w:rPr>
        <w:t>trade</w:t>
      </w:r>
      <w:r w:rsidR="00022463">
        <w:rPr>
          <w:rFonts w:ascii="Arial" w:hAnsi="Arial" w:cs="Arial"/>
          <w:bCs/>
          <w:spacing w:val="-2"/>
          <w:sz w:val="22"/>
          <w:szCs w:val="22"/>
        </w:rPr>
        <w:t>:</w:t>
      </w:r>
    </w:p>
    <w:p w14:paraId="44E7B28B" w14:textId="29939644" w:rsidR="00A21900" w:rsidRDefault="00A21900" w:rsidP="00426823">
      <w:pPr>
        <w:tabs>
          <w:tab w:val="clear" w:pos="720"/>
        </w:tabs>
        <w:spacing w:line="259" w:lineRule="auto"/>
        <w:rPr>
          <w:rFonts w:ascii="Arial" w:hAnsi="Arial" w:cs="Arial"/>
          <w:bCs/>
          <w:spacing w:val="-2"/>
          <w:sz w:val="22"/>
          <w:szCs w:val="22"/>
        </w:rPr>
      </w:pPr>
      <w:r w:rsidRPr="00AD5765">
        <w:rPr>
          <w:rFonts w:ascii="Arial" w:hAnsi="Arial" w:cs="Arial"/>
          <w:bCs/>
          <w:spacing w:val="-2"/>
          <w:sz w:val="22"/>
          <w:szCs w:val="22"/>
        </w:rPr>
        <w:tab/>
      </w:r>
      <w:r w:rsidRPr="00AD5765">
        <w:rPr>
          <w:rFonts w:ascii="Arial" w:hAnsi="Arial" w:cs="Arial"/>
          <w:bCs/>
          <w:spacing w:val="-2"/>
          <w:sz w:val="22"/>
          <w:szCs w:val="22"/>
        </w:rPr>
        <w:tab/>
      </w:r>
      <w:r w:rsidRPr="00AD5765">
        <w:rPr>
          <w:rFonts w:ascii="Arial" w:hAnsi="Arial" w:cs="Arial"/>
          <w:bCs/>
          <w:spacing w:val="-2"/>
          <w:sz w:val="22"/>
          <w:szCs w:val="22"/>
        </w:rPr>
        <w:tab/>
      </w:r>
      <w:r w:rsidRPr="00AD5765">
        <w:rPr>
          <w:rFonts w:ascii="Arial" w:hAnsi="Arial" w:cs="Arial"/>
          <w:bCs/>
          <w:spacing w:val="-2"/>
          <w:sz w:val="22"/>
          <w:szCs w:val="22"/>
        </w:rPr>
        <w:tab/>
      </w:r>
      <w:r w:rsidRPr="00AD5765">
        <w:rPr>
          <w:rFonts w:ascii="Arial" w:hAnsi="Arial" w:cs="Arial"/>
          <w:bCs/>
          <w:spacing w:val="-2"/>
          <w:sz w:val="22"/>
          <w:szCs w:val="22"/>
        </w:rPr>
        <w:tab/>
      </w:r>
      <w:r w:rsidRPr="00AD5765">
        <w:rPr>
          <w:rFonts w:ascii="Arial" w:hAnsi="Arial" w:cs="Arial"/>
          <w:bCs/>
          <w:spacing w:val="-2"/>
          <w:sz w:val="22"/>
          <w:szCs w:val="22"/>
        </w:rPr>
        <w:tab/>
      </w:r>
    </w:p>
    <w:p w14:paraId="18766C16" w14:textId="1A745B45" w:rsidR="00047833" w:rsidRDefault="00047833" w:rsidP="00426823">
      <w:pPr>
        <w:tabs>
          <w:tab w:val="clear" w:pos="720"/>
        </w:tabs>
        <w:spacing w:line="259" w:lineRule="auto"/>
        <w:rPr>
          <w:rFonts w:ascii="Arial" w:hAnsi="Arial" w:cs="Arial"/>
          <w:bCs/>
          <w:spacing w:val="-2"/>
          <w:sz w:val="22"/>
          <w:szCs w:val="22"/>
        </w:rPr>
      </w:pPr>
      <w:r>
        <w:rPr>
          <w:rFonts w:ascii="Arial" w:hAnsi="Arial" w:cs="Arial"/>
          <w:bCs/>
          <w:spacing w:val="-2"/>
          <w:sz w:val="22"/>
          <w:szCs w:val="22"/>
        </w:rPr>
        <w:t>2022</w:t>
      </w:r>
    </w:p>
    <w:p w14:paraId="1DF8809A" w14:textId="6C2A88C3" w:rsidR="00426823" w:rsidRDefault="00426823" w:rsidP="00047833">
      <w:pPr>
        <w:tabs>
          <w:tab w:val="clear" w:pos="720"/>
        </w:tabs>
        <w:spacing w:line="259" w:lineRule="auto"/>
        <w:ind w:left="720" w:hanging="720"/>
        <w:rPr>
          <w:rFonts w:ascii="Arial" w:hAnsi="Arial" w:cs="Arial"/>
          <w:bCs/>
          <w:spacing w:val="-2"/>
          <w:sz w:val="22"/>
          <w:szCs w:val="22"/>
        </w:rPr>
      </w:pPr>
      <w:r>
        <w:rPr>
          <w:rFonts w:ascii="Arial" w:hAnsi="Arial" w:cs="Arial"/>
          <w:bCs/>
          <w:spacing w:val="-2"/>
          <w:sz w:val="22"/>
          <w:szCs w:val="22"/>
        </w:rPr>
        <w:t>May</w:t>
      </w:r>
      <w:r>
        <w:rPr>
          <w:rFonts w:ascii="Arial" w:hAnsi="Arial" w:cs="Arial"/>
          <w:bCs/>
          <w:spacing w:val="-2"/>
          <w:sz w:val="22"/>
          <w:szCs w:val="22"/>
        </w:rPr>
        <w:tab/>
        <w:t>1</w:t>
      </w:r>
      <w:r>
        <w:rPr>
          <w:rFonts w:ascii="Arial" w:hAnsi="Arial" w:cs="Arial"/>
          <w:bCs/>
          <w:spacing w:val="-2"/>
          <w:sz w:val="22"/>
          <w:szCs w:val="22"/>
        </w:rPr>
        <w:tab/>
        <w:t>The busine</w:t>
      </w:r>
      <w:r w:rsidR="00047833">
        <w:rPr>
          <w:rFonts w:ascii="Arial" w:hAnsi="Arial" w:cs="Arial"/>
          <w:bCs/>
          <w:spacing w:val="-2"/>
          <w:sz w:val="22"/>
          <w:szCs w:val="22"/>
        </w:rPr>
        <w:t xml:space="preserve">ss commenced with the following accounts: cash $32,000, </w:t>
      </w:r>
      <w:r w:rsidR="000F3423">
        <w:rPr>
          <w:rFonts w:ascii="Arial" w:hAnsi="Arial" w:cs="Arial"/>
          <w:bCs/>
          <w:spacing w:val="-2"/>
          <w:sz w:val="22"/>
          <w:szCs w:val="22"/>
        </w:rPr>
        <w:t xml:space="preserve">  </w:t>
      </w:r>
      <w:r w:rsidR="000F3423">
        <w:rPr>
          <w:rFonts w:ascii="Arial" w:hAnsi="Arial" w:cs="Arial"/>
          <w:bCs/>
          <w:spacing w:val="-2"/>
          <w:sz w:val="22"/>
          <w:szCs w:val="22"/>
        </w:rPr>
        <w:br/>
        <w:t xml:space="preserve">             </w:t>
      </w:r>
      <w:r w:rsidR="00047833">
        <w:rPr>
          <w:rFonts w:ascii="Arial" w:hAnsi="Arial" w:cs="Arial"/>
          <w:bCs/>
          <w:spacing w:val="-2"/>
          <w:sz w:val="22"/>
          <w:szCs w:val="22"/>
        </w:rPr>
        <w:t>equipment $35,000.</w:t>
      </w:r>
    </w:p>
    <w:p w14:paraId="54A54C6B" w14:textId="26B84E91" w:rsidR="00047833" w:rsidRDefault="00047833" w:rsidP="00047833">
      <w:pPr>
        <w:tabs>
          <w:tab w:val="clear" w:pos="720"/>
        </w:tabs>
        <w:spacing w:line="259" w:lineRule="auto"/>
        <w:ind w:left="720" w:hanging="720"/>
        <w:rPr>
          <w:rFonts w:ascii="Arial" w:hAnsi="Arial" w:cs="Arial"/>
          <w:bCs/>
          <w:spacing w:val="-2"/>
          <w:sz w:val="22"/>
          <w:szCs w:val="22"/>
        </w:rPr>
      </w:pPr>
      <w:r>
        <w:rPr>
          <w:rFonts w:ascii="Arial" w:hAnsi="Arial" w:cs="Arial"/>
          <w:bCs/>
          <w:spacing w:val="-2"/>
          <w:sz w:val="22"/>
          <w:szCs w:val="22"/>
        </w:rPr>
        <w:tab/>
        <w:t>15</w:t>
      </w:r>
      <w:r>
        <w:rPr>
          <w:rFonts w:ascii="Arial" w:hAnsi="Arial" w:cs="Arial"/>
          <w:bCs/>
          <w:spacing w:val="-2"/>
          <w:sz w:val="22"/>
          <w:szCs w:val="22"/>
        </w:rPr>
        <w:tab/>
        <w:t>Purchased machinery $25,000 plus 10% GST.</w:t>
      </w:r>
    </w:p>
    <w:p w14:paraId="07AAD756" w14:textId="4BB29403" w:rsidR="00047833" w:rsidRDefault="00047833" w:rsidP="00047833">
      <w:pPr>
        <w:tabs>
          <w:tab w:val="clear" w:pos="720"/>
        </w:tabs>
        <w:spacing w:line="259" w:lineRule="auto"/>
        <w:ind w:left="720" w:hanging="720"/>
        <w:rPr>
          <w:rFonts w:ascii="Arial" w:hAnsi="Arial" w:cs="Arial"/>
          <w:bCs/>
          <w:spacing w:val="-2"/>
          <w:sz w:val="22"/>
          <w:szCs w:val="22"/>
        </w:rPr>
      </w:pPr>
      <w:r>
        <w:rPr>
          <w:rFonts w:ascii="Arial" w:hAnsi="Arial" w:cs="Arial"/>
          <w:bCs/>
          <w:spacing w:val="-2"/>
          <w:sz w:val="22"/>
          <w:szCs w:val="22"/>
        </w:rPr>
        <w:tab/>
        <w:t>18</w:t>
      </w:r>
      <w:r>
        <w:rPr>
          <w:rFonts w:ascii="Arial" w:hAnsi="Arial" w:cs="Arial"/>
          <w:bCs/>
          <w:spacing w:val="-2"/>
          <w:sz w:val="22"/>
          <w:szCs w:val="22"/>
        </w:rPr>
        <w:tab/>
      </w:r>
      <w:r w:rsidR="0068653C">
        <w:rPr>
          <w:rFonts w:ascii="Arial" w:hAnsi="Arial" w:cs="Arial"/>
          <w:bCs/>
          <w:spacing w:val="-2"/>
          <w:sz w:val="22"/>
          <w:szCs w:val="22"/>
        </w:rPr>
        <w:t xml:space="preserve">Charged </w:t>
      </w:r>
      <w:r w:rsidR="000F3423">
        <w:rPr>
          <w:rFonts w:ascii="Arial" w:hAnsi="Arial" w:cs="Arial"/>
          <w:bCs/>
          <w:spacing w:val="-2"/>
          <w:sz w:val="22"/>
          <w:szCs w:val="22"/>
        </w:rPr>
        <w:t>customer</w:t>
      </w:r>
      <w:r w:rsidR="0068653C">
        <w:rPr>
          <w:rFonts w:ascii="Arial" w:hAnsi="Arial" w:cs="Arial"/>
          <w:bCs/>
          <w:spacing w:val="-2"/>
          <w:sz w:val="22"/>
          <w:szCs w:val="22"/>
        </w:rPr>
        <w:t xml:space="preserve"> </w:t>
      </w:r>
      <w:r w:rsidR="00EB66D5">
        <w:rPr>
          <w:rFonts w:ascii="Arial" w:hAnsi="Arial" w:cs="Arial"/>
          <w:bCs/>
          <w:spacing w:val="-2"/>
          <w:sz w:val="22"/>
          <w:szCs w:val="22"/>
        </w:rPr>
        <w:t xml:space="preserve">FXY </w:t>
      </w:r>
      <w:r w:rsidR="0068653C">
        <w:rPr>
          <w:rFonts w:ascii="Arial" w:hAnsi="Arial" w:cs="Arial"/>
          <w:bCs/>
          <w:spacing w:val="-2"/>
          <w:sz w:val="22"/>
          <w:szCs w:val="22"/>
        </w:rPr>
        <w:t>fees for site works $1,540 including GST</w:t>
      </w:r>
      <w:r w:rsidR="00E95911">
        <w:rPr>
          <w:rFonts w:ascii="Arial" w:hAnsi="Arial" w:cs="Arial"/>
          <w:bCs/>
          <w:spacing w:val="-2"/>
          <w:sz w:val="22"/>
          <w:szCs w:val="22"/>
        </w:rPr>
        <w:t>. Account is</w:t>
      </w:r>
      <w:r w:rsidR="00E95911">
        <w:rPr>
          <w:rFonts w:ascii="Arial" w:hAnsi="Arial" w:cs="Arial"/>
          <w:bCs/>
          <w:spacing w:val="-2"/>
          <w:sz w:val="22"/>
          <w:szCs w:val="22"/>
        </w:rPr>
        <w:br/>
        <w:t xml:space="preserve">            </w:t>
      </w:r>
      <w:r w:rsidR="00EB66D5">
        <w:rPr>
          <w:rFonts w:ascii="Arial" w:hAnsi="Arial" w:cs="Arial"/>
          <w:bCs/>
          <w:spacing w:val="-2"/>
          <w:sz w:val="22"/>
          <w:szCs w:val="22"/>
        </w:rPr>
        <w:t>payable within seven days.</w:t>
      </w:r>
    </w:p>
    <w:p w14:paraId="1CE51B0C" w14:textId="4A1A014B" w:rsidR="00D808F8" w:rsidRDefault="00D808F8" w:rsidP="00D808F8">
      <w:pPr>
        <w:tabs>
          <w:tab w:val="clear" w:pos="720"/>
        </w:tabs>
        <w:spacing w:line="259" w:lineRule="auto"/>
        <w:ind w:left="1440" w:hanging="720"/>
        <w:rPr>
          <w:rFonts w:ascii="Arial" w:hAnsi="Arial" w:cs="Arial"/>
          <w:bCs/>
          <w:spacing w:val="-2"/>
          <w:sz w:val="22"/>
          <w:szCs w:val="22"/>
        </w:rPr>
      </w:pPr>
      <w:r>
        <w:rPr>
          <w:rFonts w:ascii="Arial" w:hAnsi="Arial" w:cs="Arial"/>
          <w:bCs/>
          <w:spacing w:val="-2"/>
          <w:sz w:val="22"/>
          <w:szCs w:val="22"/>
        </w:rPr>
        <w:t>25</w:t>
      </w:r>
      <w:r>
        <w:rPr>
          <w:rFonts w:ascii="Arial" w:hAnsi="Arial" w:cs="Arial"/>
          <w:bCs/>
          <w:spacing w:val="-2"/>
          <w:sz w:val="22"/>
          <w:szCs w:val="22"/>
        </w:rPr>
        <w:tab/>
        <w:t xml:space="preserve">Charged customer ABC for site works $6,600 including GST. Account is </w:t>
      </w:r>
      <w:r>
        <w:rPr>
          <w:rFonts w:ascii="Arial" w:hAnsi="Arial" w:cs="Arial"/>
          <w:bCs/>
          <w:spacing w:val="-2"/>
          <w:sz w:val="22"/>
          <w:szCs w:val="22"/>
        </w:rPr>
        <w:br/>
        <w:t>payable within seven days.</w:t>
      </w:r>
    </w:p>
    <w:p w14:paraId="1AF0A7B5" w14:textId="790CD70A" w:rsidR="000F3423" w:rsidRDefault="0068653C" w:rsidP="00047833">
      <w:pPr>
        <w:tabs>
          <w:tab w:val="clear" w:pos="720"/>
        </w:tabs>
        <w:spacing w:line="259" w:lineRule="auto"/>
        <w:ind w:left="720" w:hanging="720"/>
        <w:rPr>
          <w:rFonts w:ascii="Arial" w:hAnsi="Arial" w:cs="Arial"/>
          <w:bCs/>
          <w:spacing w:val="-2"/>
          <w:sz w:val="22"/>
          <w:szCs w:val="22"/>
        </w:rPr>
      </w:pPr>
      <w:r>
        <w:rPr>
          <w:rFonts w:ascii="Arial" w:hAnsi="Arial" w:cs="Arial"/>
          <w:bCs/>
          <w:spacing w:val="-2"/>
          <w:sz w:val="22"/>
          <w:szCs w:val="22"/>
        </w:rPr>
        <w:tab/>
      </w:r>
      <w:r w:rsidR="000F3423">
        <w:rPr>
          <w:rFonts w:ascii="Arial" w:hAnsi="Arial" w:cs="Arial"/>
          <w:bCs/>
          <w:spacing w:val="-2"/>
          <w:sz w:val="22"/>
          <w:szCs w:val="22"/>
        </w:rPr>
        <w:t>29</w:t>
      </w:r>
      <w:r w:rsidR="000F3423">
        <w:rPr>
          <w:rFonts w:ascii="Arial" w:hAnsi="Arial" w:cs="Arial"/>
          <w:bCs/>
          <w:spacing w:val="-2"/>
          <w:sz w:val="22"/>
          <w:szCs w:val="22"/>
        </w:rPr>
        <w:tab/>
        <w:t xml:space="preserve">FXY was declared bankrupt. Write off </w:t>
      </w:r>
      <w:r w:rsidR="00573F53">
        <w:rPr>
          <w:rFonts w:ascii="Arial" w:hAnsi="Arial" w:cs="Arial"/>
          <w:bCs/>
          <w:spacing w:val="-2"/>
          <w:sz w:val="22"/>
          <w:szCs w:val="22"/>
        </w:rPr>
        <w:t xml:space="preserve">this </w:t>
      </w:r>
      <w:r w:rsidR="000F3423">
        <w:rPr>
          <w:rFonts w:ascii="Arial" w:hAnsi="Arial" w:cs="Arial"/>
          <w:bCs/>
          <w:spacing w:val="-2"/>
          <w:sz w:val="22"/>
          <w:szCs w:val="22"/>
        </w:rPr>
        <w:t>customer as a bad debtor.</w:t>
      </w:r>
    </w:p>
    <w:p w14:paraId="62AB8957" w14:textId="77777777" w:rsidR="00D447A7" w:rsidRDefault="00D447A7" w:rsidP="00D447A7">
      <w:pPr>
        <w:tabs>
          <w:tab w:val="clear" w:pos="720"/>
        </w:tabs>
        <w:spacing w:line="259" w:lineRule="auto"/>
        <w:ind w:left="720" w:hanging="720"/>
        <w:rPr>
          <w:rFonts w:ascii="Arial" w:hAnsi="Arial" w:cs="Arial"/>
          <w:bCs/>
          <w:spacing w:val="-2"/>
          <w:sz w:val="22"/>
          <w:szCs w:val="22"/>
        </w:rPr>
      </w:pPr>
    </w:p>
    <w:p w14:paraId="43970255" w14:textId="0AF135D9" w:rsidR="00D447A7" w:rsidRDefault="0068653C" w:rsidP="00D447A7">
      <w:pPr>
        <w:tabs>
          <w:tab w:val="clear" w:pos="720"/>
        </w:tabs>
        <w:spacing w:line="259" w:lineRule="auto"/>
        <w:ind w:left="720" w:hanging="720"/>
        <w:rPr>
          <w:rFonts w:ascii="Arial" w:hAnsi="Arial" w:cs="Arial"/>
          <w:bCs/>
          <w:spacing w:val="-2"/>
          <w:sz w:val="22"/>
          <w:szCs w:val="22"/>
        </w:rPr>
      </w:pPr>
      <w:r>
        <w:rPr>
          <w:rFonts w:ascii="Arial" w:hAnsi="Arial" w:cs="Arial"/>
          <w:bCs/>
          <w:spacing w:val="-2"/>
          <w:sz w:val="22"/>
          <w:szCs w:val="22"/>
        </w:rPr>
        <w:tab/>
      </w:r>
      <w:bookmarkEnd w:id="4"/>
    </w:p>
    <w:p w14:paraId="4289A522" w14:textId="3DFB8CDC" w:rsidR="00022463" w:rsidRDefault="00D447A7" w:rsidP="000946DA">
      <w:pPr>
        <w:pStyle w:val="ListParagraph"/>
        <w:numPr>
          <w:ilvl w:val="0"/>
          <w:numId w:val="31"/>
        </w:numPr>
        <w:tabs>
          <w:tab w:val="clear" w:pos="720"/>
        </w:tabs>
        <w:spacing w:line="259" w:lineRule="auto"/>
        <w:rPr>
          <w:rFonts w:ascii="Arial" w:hAnsi="Arial" w:cs="Arial"/>
          <w:bCs/>
          <w:spacing w:val="-2"/>
          <w:sz w:val="22"/>
          <w:szCs w:val="22"/>
        </w:rPr>
      </w:pPr>
      <w:r>
        <w:rPr>
          <w:rFonts w:ascii="Arial" w:hAnsi="Arial" w:cs="Arial"/>
          <w:bCs/>
          <w:spacing w:val="-2"/>
          <w:sz w:val="22"/>
          <w:szCs w:val="22"/>
        </w:rPr>
        <w:t>Prepare the General Journal for the above transactions.</w:t>
      </w:r>
      <w:r>
        <w:rPr>
          <w:rFonts w:ascii="Arial" w:hAnsi="Arial" w:cs="Arial"/>
          <w:bCs/>
          <w:spacing w:val="-2"/>
          <w:sz w:val="22"/>
          <w:szCs w:val="22"/>
        </w:rPr>
        <w:tab/>
      </w:r>
    </w:p>
    <w:p w14:paraId="65893463" w14:textId="485C55A1" w:rsidR="00D447A7" w:rsidRDefault="00135F85" w:rsidP="00022463">
      <w:pPr>
        <w:pStyle w:val="ListParagraph"/>
        <w:tabs>
          <w:tab w:val="clear" w:pos="720"/>
        </w:tabs>
        <w:spacing w:line="259" w:lineRule="auto"/>
        <w:ind w:left="7560" w:firstLine="360"/>
        <w:rPr>
          <w:rFonts w:ascii="Arial" w:hAnsi="Arial" w:cs="Arial"/>
          <w:bCs/>
          <w:spacing w:val="-2"/>
          <w:sz w:val="22"/>
          <w:szCs w:val="22"/>
        </w:rPr>
      </w:pPr>
      <w:r>
        <w:rPr>
          <w:rFonts w:ascii="Arial" w:hAnsi="Arial" w:cs="Arial"/>
          <w:bCs/>
          <w:spacing w:val="-2"/>
          <w:sz w:val="22"/>
          <w:szCs w:val="22"/>
        </w:rPr>
        <w:t xml:space="preserve"> </w:t>
      </w:r>
      <w:r w:rsidR="00D447A7">
        <w:rPr>
          <w:rFonts w:ascii="Arial" w:hAnsi="Arial" w:cs="Arial"/>
          <w:bCs/>
          <w:spacing w:val="-2"/>
          <w:sz w:val="22"/>
          <w:szCs w:val="22"/>
        </w:rPr>
        <w:t>(1</w:t>
      </w:r>
      <w:r w:rsidR="00A76D9A">
        <w:rPr>
          <w:rFonts w:ascii="Arial" w:hAnsi="Arial" w:cs="Arial"/>
          <w:bCs/>
          <w:spacing w:val="-2"/>
          <w:sz w:val="22"/>
          <w:szCs w:val="22"/>
        </w:rPr>
        <w:t>7</w:t>
      </w:r>
      <w:r w:rsidR="00D447A7">
        <w:rPr>
          <w:rFonts w:ascii="Arial" w:hAnsi="Arial" w:cs="Arial"/>
          <w:bCs/>
          <w:spacing w:val="-2"/>
          <w:sz w:val="22"/>
          <w:szCs w:val="22"/>
        </w:rPr>
        <w:t xml:space="preserve"> marks)</w:t>
      </w:r>
    </w:p>
    <w:p w14:paraId="6324646F" w14:textId="17B89D13" w:rsidR="00D447A7" w:rsidRDefault="001B4AF9" w:rsidP="00D447A7">
      <w:pPr>
        <w:tabs>
          <w:tab w:val="clear" w:pos="720"/>
        </w:tabs>
        <w:spacing w:line="259" w:lineRule="auto"/>
        <w:rPr>
          <w:rFonts w:ascii="Arial" w:hAnsi="Arial" w:cs="Arial"/>
          <w:bCs/>
          <w:spacing w:val="-2"/>
          <w:sz w:val="22"/>
          <w:szCs w:val="22"/>
        </w:rPr>
      </w:pPr>
      <w:r>
        <w:rPr>
          <w:rFonts w:ascii="Arial" w:hAnsi="Arial" w:cs="Arial"/>
          <w:bCs/>
          <w:spacing w:val="-2"/>
          <w:sz w:val="22"/>
          <w:szCs w:val="22"/>
        </w:rPr>
        <w:t>Workings:</w:t>
      </w:r>
    </w:p>
    <w:p w14:paraId="34AF3E9F" w14:textId="458D22F3" w:rsidR="000A406E" w:rsidRPr="00D447A7" w:rsidRDefault="00A76D9A" w:rsidP="00A76D9A">
      <w:pPr>
        <w:tabs>
          <w:tab w:val="clear" w:pos="720"/>
        </w:tabs>
        <w:spacing w:after="160" w:line="259" w:lineRule="auto"/>
        <w:rPr>
          <w:rFonts w:ascii="Arial" w:hAnsi="Arial" w:cs="Arial"/>
          <w:bCs/>
          <w:spacing w:val="-2"/>
          <w:sz w:val="22"/>
          <w:szCs w:val="22"/>
        </w:rPr>
      </w:pPr>
      <w:r>
        <w:rPr>
          <w:rFonts w:ascii="Arial" w:hAnsi="Arial" w:cs="Arial"/>
          <w:bCs/>
          <w:spacing w:val="-2"/>
          <w:sz w:val="22"/>
          <w:szCs w:val="22"/>
        </w:rPr>
        <w:br w:type="page"/>
      </w:r>
    </w:p>
    <w:p w14:paraId="67F0EA4D" w14:textId="27F5B798" w:rsidR="00D447A7" w:rsidRPr="00D447A7" w:rsidRDefault="00D447A7" w:rsidP="00D447A7">
      <w:pPr>
        <w:pStyle w:val="ListParagraph"/>
        <w:tabs>
          <w:tab w:val="clear" w:pos="720"/>
        </w:tabs>
        <w:spacing w:line="259" w:lineRule="auto"/>
        <w:ind w:left="360"/>
        <w:jc w:val="center"/>
        <w:rPr>
          <w:rFonts w:ascii="Arial" w:hAnsi="Arial" w:cs="Arial"/>
          <w:b/>
          <w:spacing w:val="-2"/>
          <w:sz w:val="22"/>
          <w:szCs w:val="22"/>
        </w:rPr>
      </w:pPr>
      <w:r w:rsidRPr="00D447A7">
        <w:rPr>
          <w:rFonts w:ascii="Arial" w:hAnsi="Arial" w:cs="Arial"/>
          <w:b/>
          <w:spacing w:val="-2"/>
          <w:sz w:val="22"/>
          <w:szCs w:val="22"/>
        </w:rPr>
        <w:lastRenderedPageBreak/>
        <w:t>Tier Constructions</w:t>
      </w:r>
    </w:p>
    <w:p w14:paraId="18910D3A" w14:textId="099324F5" w:rsidR="00D447A7" w:rsidRDefault="00D447A7" w:rsidP="00D447A7">
      <w:pPr>
        <w:pStyle w:val="ListParagraph"/>
        <w:tabs>
          <w:tab w:val="clear" w:pos="720"/>
        </w:tabs>
        <w:spacing w:line="259" w:lineRule="auto"/>
        <w:ind w:left="360"/>
        <w:jc w:val="center"/>
        <w:rPr>
          <w:rFonts w:ascii="Arial" w:hAnsi="Arial" w:cs="Arial"/>
          <w:bCs/>
          <w:spacing w:val="-2"/>
          <w:sz w:val="22"/>
          <w:szCs w:val="22"/>
        </w:rPr>
      </w:pPr>
      <w:r w:rsidRPr="00D447A7">
        <w:rPr>
          <w:rFonts w:ascii="Arial" w:hAnsi="Arial" w:cs="Arial"/>
          <w:b/>
          <w:spacing w:val="-2"/>
          <w:sz w:val="22"/>
          <w:szCs w:val="22"/>
        </w:rPr>
        <w:t>General Journal</w:t>
      </w:r>
    </w:p>
    <w:p w14:paraId="6CFD74D0" w14:textId="77777777" w:rsidR="00D447A7" w:rsidRDefault="00D447A7" w:rsidP="00D447A7">
      <w:pPr>
        <w:pStyle w:val="ListParagraph"/>
        <w:tabs>
          <w:tab w:val="clear" w:pos="720"/>
        </w:tabs>
        <w:spacing w:line="259" w:lineRule="auto"/>
        <w:ind w:left="360"/>
        <w:jc w:val="center"/>
        <w:rPr>
          <w:rFonts w:ascii="Arial" w:hAnsi="Arial" w:cs="Arial"/>
          <w:bCs/>
          <w:spacing w:val="-2"/>
          <w:sz w:val="22"/>
          <w:szCs w:val="22"/>
        </w:rPr>
      </w:pPr>
    </w:p>
    <w:tbl>
      <w:tblPr>
        <w:tblStyle w:val="TableGrid"/>
        <w:tblW w:w="0" w:type="auto"/>
        <w:tblInd w:w="360" w:type="dxa"/>
        <w:tblLook w:val="04A0" w:firstRow="1" w:lastRow="0" w:firstColumn="1" w:lastColumn="0" w:noHBand="0" w:noVBand="1"/>
      </w:tblPr>
      <w:tblGrid>
        <w:gridCol w:w="1053"/>
        <w:gridCol w:w="4536"/>
        <w:gridCol w:w="1559"/>
        <w:gridCol w:w="1508"/>
      </w:tblGrid>
      <w:tr w:rsidR="00D447A7" w:rsidRPr="00D447A7" w14:paraId="538A86F2" w14:textId="77777777" w:rsidTr="00D447A7">
        <w:tc>
          <w:tcPr>
            <w:tcW w:w="1053" w:type="dxa"/>
          </w:tcPr>
          <w:p w14:paraId="2DFCDCBB" w14:textId="4545F168" w:rsidR="00D447A7" w:rsidRPr="00D447A7" w:rsidRDefault="00D447A7" w:rsidP="00D447A7">
            <w:pPr>
              <w:pStyle w:val="ListParagraph"/>
              <w:tabs>
                <w:tab w:val="clear" w:pos="720"/>
              </w:tabs>
              <w:spacing w:line="360" w:lineRule="auto"/>
              <w:ind w:left="0"/>
              <w:rPr>
                <w:rFonts w:ascii="Arial" w:hAnsi="Arial" w:cs="Arial"/>
                <w:b/>
                <w:spacing w:val="-2"/>
                <w:sz w:val="22"/>
                <w:szCs w:val="22"/>
              </w:rPr>
            </w:pPr>
            <w:r w:rsidRPr="00D447A7">
              <w:rPr>
                <w:rFonts w:ascii="Arial" w:hAnsi="Arial" w:cs="Arial"/>
                <w:b/>
                <w:spacing w:val="-2"/>
                <w:sz w:val="22"/>
                <w:szCs w:val="22"/>
              </w:rPr>
              <w:t>Date</w:t>
            </w:r>
          </w:p>
        </w:tc>
        <w:tc>
          <w:tcPr>
            <w:tcW w:w="4536" w:type="dxa"/>
          </w:tcPr>
          <w:p w14:paraId="58ACCBEC" w14:textId="24420E2D" w:rsidR="00D447A7" w:rsidRPr="00D447A7" w:rsidRDefault="00D447A7" w:rsidP="00D447A7">
            <w:pPr>
              <w:pStyle w:val="ListParagraph"/>
              <w:tabs>
                <w:tab w:val="clear" w:pos="720"/>
              </w:tabs>
              <w:spacing w:line="360" w:lineRule="auto"/>
              <w:ind w:left="0"/>
              <w:rPr>
                <w:rFonts w:ascii="Arial" w:hAnsi="Arial" w:cs="Arial"/>
                <w:b/>
                <w:spacing w:val="-2"/>
                <w:sz w:val="22"/>
                <w:szCs w:val="22"/>
              </w:rPr>
            </w:pPr>
            <w:r w:rsidRPr="00D447A7">
              <w:rPr>
                <w:rFonts w:ascii="Arial" w:hAnsi="Arial" w:cs="Arial"/>
                <w:b/>
                <w:spacing w:val="-2"/>
                <w:sz w:val="22"/>
                <w:szCs w:val="22"/>
              </w:rPr>
              <w:t>Particulars</w:t>
            </w:r>
          </w:p>
        </w:tc>
        <w:tc>
          <w:tcPr>
            <w:tcW w:w="1559" w:type="dxa"/>
          </w:tcPr>
          <w:p w14:paraId="7817FC57" w14:textId="73FE13B5" w:rsidR="00D447A7" w:rsidRPr="00D447A7" w:rsidRDefault="00D447A7" w:rsidP="00D447A7">
            <w:pPr>
              <w:pStyle w:val="ListParagraph"/>
              <w:tabs>
                <w:tab w:val="clear" w:pos="720"/>
              </w:tabs>
              <w:spacing w:line="360" w:lineRule="auto"/>
              <w:ind w:left="0"/>
              <w:rPr>
                <w:rFonts w:ascii="Arial" w:hAnsi="Arial" w:cs="Arial"/>
                <w:b/>
                <w:spacing w:val="-2"/>
                <w:sz w:val="22"/>
                <w:szCs w:val="22"/>
              </w:rPr>
            </w:pPr>
            <w:r w:rsidRPr="00D447A7">
              <w:rPr>
                <w:rFonts w:ascii="Arial" w:hAnsi="Arial" w:cs="Arial"/>
                <w:b/>
                <w:spacing w:val="-2"/>
                <w:sz w:val="22"/>
                <w:szCs w:val="22"/>
              </w:rPr>
              <w:t>Debit</w:t>
            </w:r>
          </w:p>
        </w:tc>
        <w:tc>
          <w:tcPr>
            <w:tcW w:w="1508" w:type="dxa"/>
          </w:tcPr>
          <w:p w14:paraId="4B388D1E" w14:textId="00EC999A" w:rsidR="00D447A7" w:rsidRPr="00D447A7" w:rsidRDefault="00D447A7" w:rsidP="00D447A7">
            <w:pPr>
              <w:pStyle w:val="ListParagraph"/>
              <w:tabs>
                <w:tab w:val="clear" w:pos="720"/>
              </w:tabs>
              <w:spacing w:line="360" w:lineRule="auto"/>
              <w:ind w:left="0"/>
              <w:rPr>
                <w:rFonts w:ascii="Arial" w:hAnsi="Arial" w:cs="Arial"/>
                <w:b/>
                <w:spacing w:val="-2"/>
                <w:sz w:val="22"/>
                <w:szCs w:val="22"/>
              </w:rPr>
            </w:pPr>
            <w:r w:rsidRPr="00D447A7">
              <w:rPr>
                <w:rFonts w:ascii="Arial" w:hAnsi="Arial" w:cs="Arial"/>
                <w:b/>
                <w:spacing w:val="-2"/>
                <w:sz w:val="22"/>
                <w:szCs w:val="22"/>
              </w:rPr>
              <w:t>Credit</w:t>
            </w:r>
          </w:p>
        </w:tc>
      </w:tr>
      <w:tr w:rsidR="00D447A7" w14:paraId="499C0A73" w14:textId="77777777" w:rsidTr="00D447A7">
        <w:tc>
          <w:tcPr>
            <w:tcW w:w="1053" w:type="dxa"/>
          </w:tcPr>
          <w:p w14:paraId="0467E3F5"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20A0F304"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59979F18"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28BF2FDD"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4297DFC5" w14:textId="77777777" w:rsidTr="00D447A7">
        <w:tc>
          <w:tcPr>
            <w:tcW w:w="1053" w:type="dxa"/>
          </w:tcPr>
          <w:p w14:paraId="0249BD77"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61F62FFB"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3C9BA167"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398BC881"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60478953" w14:textId="77777777" w:rsidTr="00D447A7">
        <w:tc>
          <w:tcPr>
            <w:tcW w:w="1053" w:type="dxa"/>
          </w:tcPr>
          <w:p w14:paraId="5770596A"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0C2310FA"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384EF5A7"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4832CF4D"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7BDC4868" w14:textId="77777777" w:rsidTr="00D447A7">
        <w:tc>
          <w:tcPr>
            <w:tcW w:w="1053" w:type="dxa"/>
          </w:tcPr>
          <w:p w14:paraId="336C1284"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540F11DE"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612D492A"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215CB018"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7CD9513E" w14:textId="77777777" w:rsidTr="00D447A7">
        <w:tc>
          <w:tcPr>
            <w:tcW w:w="1053" w:type="dxa"/>
          </w:tcPr>
          <w:p w14:paraId="4CD2A6C1"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48542662"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5F51697F"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51491C8E"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44265359" w14:textId="77777777" w:rsidTr="00D447A7">
        <w:tc>
          <w:tcPr>
            <w:tcW w:w="1053" w:type="dxa"/>
          </w:tcPr>
          <w:p w14:paraId="380EB9AD"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27F5E8F5"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1FF6C0F1"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5854B165"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219224A8" w14:textId="77777777" w:rsidTr="00D447A7">
        <w:tc>
          <w:tcPr>
            <w:tcW w:w="1053" w:type="dxa"/>
          </w:tcPr>
          <w:p w14:paraId="0D584724"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0EADE056"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3F83F5D2"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447A4411"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3613944B" w14:textId="77777777" w:rsidTr="00D447A7">
        <w:tc>
          <w:tcPr>
            <w:tcW w:w="1053" w:type="dxa"/>
          </w:tcPr>
          <w:p w14:paraId="06708151" w14:textId="0A9B474B"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251DB8C6"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00464E30"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24323B24"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04C4AF9B" w14:textId="77777777" w:rsidTr="00D447A7">
        <w:tc>
          <w:tcPr>
            <w:tcW w:w="1053" w:type="dxa"/>
          </w:tcPr>
          <w:p w14:paraId="3241287A"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08BA95DC"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7913BB9C"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051153B3"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4E6E572D" w14:textId="77777777" w:rsidTr="00D447A7">
        <w:tc>
          <w:tcPr>
            <w:tcW w:w="1053" w:type="dxa"/>
          </w:tcPr>
          <w:p w14:paraId="43051DF2"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365AA182"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4DF2D4D6"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77DC030F"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25E5446A" w14:textId="77777777" w:rsidTr="00D447A7">
        <w:tc>
          <w:tcPr>
            <w:tcW w:w="1053" w:type="dxa"/>
          </w:tcPr>
          <w:p w14:paraId="0F866E88"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334AFFF2"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5F49A4A7"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273E8E49"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74CD3FB2" w14:textId="77777777" w:rsidTr="00D447A7">
        <w:tc>
          <w:tcPr>
            <w:tcW w:w="1053" w:type="dxa"/>
          </w:tcPr>
          <w:p w14:paraId="07522A47"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762CA45B"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29AA2A9A"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00310D06"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4A4B9DD1" w14:textId="77777777" w:rsidTr="00D447A7">
        <w:tc>
          <w:tcPr>
            <w:tcW w:w="1053" w:type="dxa"/>
          </w:tcPr>
          <w:p w14:paraId="75DCB13A"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2E87ECE4"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2F97B32E"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69C1C912"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32784050" w14:textId="77777777" w:rsidTr="00D447A7">
        <w:tc>
          <w:tcPr>
            <w:tcW w:w="1053" w:type="dxa"/>
          </w:tcPr>
          <w:p w14:paraId="09830CA5"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0388DA48"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342AA272"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62A6C248"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22CAE48A" w14:textId="77777777" w:rsidTr="00D447A7">
        <w:tc>
          <w:tcPr>
            <w:tcW w:w="1053" w:type="dxa"/>
          </w:tcPr>
          <w:p w14:paraId="334BE90F"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0238B06E"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53D5267B"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33321135"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D447A7" w14:paraId="025459BF" w14:textId="77777777" w:rsidTr="00D447A7">
        <w:tc>
          <w:tcPr>
            <w:tcW w:w="1053" w:type="dxa"/>
          </w:tcPr>
          <w:p w14:paraId="697346C1"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066E439E"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4F24AE48"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4D3EEE9A" w14:textId="77777777" w:rsidR="00D447A7" w:rsidRDefault="00D447A7" w:rsidP="00D447A7">
            <w:pPr>
              <w:pStyle w:val="ListParagraph"/>
              <w:tabs>
                <w:tab w:val="clear" w:pos="720"/>
              </w:tabs>
              <w:spacing w:line="360" w:lineRule="auto"/>
              <w:ind w:left="0"/>
              <w:rPr>
                <w:rFonts w:ascii="Arial" w:hAnsi="Arial" w:cs="Arial"/>
                <w:bCs/>
                <w:spacing w:val="-2"/>
                <w:sz w:val="22"/>
                <w:szCs w:val="22"/>
              </w:rPr>
            </w:pPr>
          </w:p>
        </w:tc>
      </w:tr>
      <w:tr w:rsidR="00A76D9A" w14:paraId="612E34CE" w14:textId="77777777" w:rsidTr="00D447A7">
        <w:tc>
          <w:tcPr>
            <w:tcW w:w="1053" w:type="dxa"/>
          </w:tcPr>
          <w:p w14:paraId="0D9AC3BD"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0553EEAC"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7FF7FB1F"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6769CEC4"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7A9C24CC" w14:textId="77777777" w:rsidTr="00D447A7">
        <w:tc>
          <w:tcPr>
            <w:tcW w:w="1053" w:type="dxa"/>
          </w:tcPr>
          <w:p w14:paraId="35D9AF09"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7B1CBE50"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18BDFF4C"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4BF7C061"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7820CB30" w14:textId="77777777" w:rsidTr="00D447A7">
        <w:tc>
          <w:tcPr>
            <w:tcW w:w="1053" w:type="dxa"/>
          </w:tcPr>
          <w:p w14:paraId="79BF7191"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4074D01F"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5C610642"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1139F961"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20C1AE85" w14:textId="77777777" w:rsidTr="00D447A7">
        <w:tc>
          <w:tcPr>
            <w:tcW w:w="1053" w:type="dxa"/>
          </w:tcPr>
          <w:p w14:paraId="05EE5C06"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244CF65F"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37946A16"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53B6A415"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5550CDC3" w14:textId="77777777" w:rsidTr="00D447A7">
        <w:tc>
          <w:tcPr>
            <w:tcW w:w="1053" w:type="dxa"/>
          </w:tcPr>
          <w:p w14:paraId="24A1F453"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7426E6B8"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136E277E"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03EDCFFD"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34C5C83F" w14:textId="77777777" w:rsidTr="00D447A7">
        <w:tc>
          <w:tcPr>
            <w:tcW w:w="1053" w:type="dxa"/>
          </w:tcPr>
          <w:p w14:paraId="12846EEF"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7DA08C81"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133B2E39"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6068EFD6"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032427AB" w14:textId="77777777" w:rsidTr="00D447A7">
        <w:tc>
          <w:tcPr>
            <w:tcW w:w="1053" w:type="dxa"/>
          </w:tcPr>
          <w:p w14:paraId="4A3367BF"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311FF29D"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31AB3DEA"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1172FB6C"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60F1A8D4" w14:textId="77777777" w:rsidTr="00D447A7">
        <w:tc>
          <w:tcPr>
            <w:tcW w:w="1053" w:type="dxa"/>
          </w:tcPr>
          <w:p w14:paraId="1DF19298"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57919E78"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087945DA"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2F797105"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6694E166" w14:textId="77777777" w:rsidTr="00D447A7">
        <w:tc>
          <w:tcPr>
            <w:tcW w:w="1053" w:type="dxa"/>
          </w:tcPr>
          <w:p w14:paraId="353F12B2"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4FBCFD05"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20439829"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5C313396"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1E2B3246" w14:textId="77777777" w:rsidTr="00D447A7">
        <w:tc>
          <w:tcPr>
            <w:tcW w:w="1053" w:type="dxa"/>
          </w:tcPr>
          <w:p w14:paraId="13EE4DD9"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382D3A3A"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3A1F85FB"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6663CFE3"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2F224919" w14:textId="77777777" w:rsidTr="00D447A7">
        <w:tc>
          <w:tcPr>
            <w:tcW w:w="1053" w:type="dxa"/>
          </w:tcPr>
          <w:p w14:paraId="5AFDAAF0"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5093AD07"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4C61B857"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5BE9B06E"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33A246C4" w14:textId="77777777" w:rsidTr="00D447A7">
        <w:tc>
          <w:tcPr>
            <w:tcW w:w="1053" w:type="dxa"/>
          </w:tcPr>
          <w:p w14:paraId="1B429FAD"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65F4700F"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6D7BE2D6"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44BA2174"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0C8E3712" w14:textId="77777777" w:rsidTr="00D447A7">
        <w:tc>
          <w:tcPr>
            <w:tcW w:w="1053" w:type="dxa"/>
          </w:tcPr>
          <w:p w14:paraId="39C38A0D"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1D93F575"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503C5016"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34D939E1"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r w:rsidR="00A76D9A" w14:paraId="12AD2851" w14:textId="77777777" w:rsidTr="00D447A7">
        <w:tc>
          <w:tcPr>
            <w:tcW w:w="1053" w:type="dxa"/>
          </w:tcPr>
          <w:p w14:paraId="7ACFE262"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4536" w:type="dxa"/>
          </w:tcPr>
          <w:p w14:paraId="142CCCBB"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59" w:type="dxa"/>
          </w:tcPr>
          <w:p w14:paraId="15B6D09E"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c>
          <w:tcPr>
            <w:tcW w:w="1508" w:type="dxa"/>
          </w:tcPr>
          <w:p w14:paraId="216DF718" w14:textId="77777777" w:rsidR="00A76D9A" w:rsidRDefault="00A76D9A" w:rsidP="00D447A7">
            <w:pPr>
              <w:pStyle w:val="ListParagraph"/>
              <w:tabs>
                <w:tab w:val="clear" w:pos="720"/>
              </w:tabs>
              <w:spacing w:line="360" w:lineRule="auto"/>
              <w:ind w:left="0"/>
              <w:rPr>
                <w:rFonts w:ascii="Arial" w:hAnsi="Arial" w:cs="Arial"/>
                <w:bCs/>
                <w:spacing w:val="-2"/>
                <w:sz w:val="22"/>
                <w:szCs w:val="22"/>
              </w:rPr>
            </w:pPr>
          </w:p>
        </w:tc>
      </w:tr>
    </w:tbl>
    <w:p w14:paraId="6B86A2C0" w14:textId="271E8A3A" w:rsidR="00E33A55" w:rsidRDefault="00E33A55" w:rsidP="00E33A55">
      <w:pPr>
        <w:tabs>
          <w:tab w:val="clear" w:pos="720"/>
        </w:tabs>
        <w:spacing w:line="259" w:lineRule="auto"/>
        <w:rPr>
          <w:rFonts w:ascii="Arial" w:hAnsi="Arial" w:cs="Arial"/>
          <w:bCs/>
          <w:spacing w:val="-2"/>
          <w:sz w:val="22"/>
          <w:szCs w:val="22"/>
        </w:rPr>
      </w:pPr>
    </w:p>
    <w:p w14:paraId="2828417C" w14:textId="77777777" w:rsidR="00E33A55" w:rsidRPr="00E33A55" w:rsidRDefault="00E33A55" w:rsidP="00E33A55">
      <w:pPr>
        <w:tabs>
          <w:tab w:val="clear" w:pos="720"/>
        </w:tabs>
        <w:spacing w:line="259" w:lineRule="auto"/>
        <w:rPr>
          <w:rFonts w:ascii="Arial" w:hAnsi="Arial" w:cs="Arial"/>
          <w:bCs/>
          <w:spacing w:val="-2"/>
          <w:sz w:val="22"/>
          <w:szCs w:val="22"/>
        </w:rPr>
      </w:pPr>
    </w:p>
    <w:p w14:paraId="5A3D27A7" w14:textId="34F3ADAE" w:rsidR="00FA6E17" w:rsidRPr="00AD5765" w:rsidRDefault="009D6C60" w:rsidP="000C5F89">
      <w:pPr>
        <w:tabs>
          <w:tab w:val="clear" w:pos="720"/>
        </w:tabs>
        <w:spacing w:after="160" w:line="259" w:lineRule="auto"/>
        <w:jc w:val="center"/>
        <w:rPr>
          <w:rFonts w:ascii="Arial" w:hAnsi="Arial" w:cs="Arial"/>
          <w:spacing w:val="-2"/>
          <w:sz w:val="22"/>
          <w:szCs w:val="22"/>
        </w:rPr>
      </w:pPr>
      <w:r w:rsidRPr="00AD5765">
        <w:rPr>
          <w:rFonts w:ascii="Arial" w:hAnsi="Arial" w:cs="Arial"/>
          <w:b/>
          <w:spacing w:val="-2"/>
          <w:sz w:val="22"/>
          <w:szCs w:val="22"/>
        </w:rPr>
        <w:t>E</w:t>
      </w:r>
      <w:r w:rsidR="00FA6E17" w:rsidRPr="00AD5765">
        <w:rPr>
          <w:rFonts w:ascii="Arial" w:hAnsi="Arial" w:cs="Arial"/>
          <w:b/>
          <w:bCs/>
          <w:spacing w:val="-2"/>
          <w:sz w:val="22"/>
          <w:szCs w:val="22"/>
        </w:rPr>
        <w:t>nd of Section Two</w:t>
      </w:r>
    </w:p>
    <w:p w14:paraId="77270523" w14:textId="03329F98" w:rsidR="00FA6E17" w:rsidRPr="00AD5765" w:rsidRDefault="00FA6E17" w:rsidP="00FA6E17">
      <w:pPr>
        <w:tabs>
          <w:tab w:val="clear" w:pos="720"/>
          <w:tab w:val="left" w:pos="1080"/>
        </w:tabs>
        <w:suppressAutoHyphens/>
        <w:rPr>
          <w:rFonts w:ascii="Arial" w:hAnsi="Arial" w:cs="Arial"/>
          <w:b/>
          <w:bCs/>
          <w:sz w:val="22"/>
          <w:szCs w:val="22"/>
        </w:rPr>
      </w:pPr>
      <w:r w:rsidRPr="00AD5765">
        <w:rPr>
          <w:rFonts w:ascii="Arial" w:hAnsi="Arial" w:cs="Arial"/>
          <w:b/>
          <w:bCs/>
          <w:spacing w:val="-2"/>
          <w:sz w:val="22"/>
          <w:szCs w:val="22"/>
        </w:rPr>
        <w:br w:type="page"/>
      </w:r>
      <w:bookmarkEnd w:id="0"/>
      <w:r w:rsidRPr="00AD5765">
        <w:rPr>
          <w:rFonts w:ascii="Arial" w:hAnsi="Arial" w:cs="Arial"/>
          <w:b/>
          <w:bCs/>
          <w:sz w:val="22"/>
          <w:szCs w:val="22"/>
        </w:rPr>
        <w:lastRenderedPageBreak/>
        <w:t xml:space="preserve">Section Three: Extended answer </w:t>
      </w:r>
      <w:r w:rsidRPr="00AD5765">
        <w:rPr>
          <w:rFonts w:ascii="Arial" w:hAnsi="Arial" w:cs="Arial"/>
          <w:b/>
          <w:bCs/>
          <w:sz w:val="22"/>
          <w:szCs w:val="22"/>
        </w:rPr>
        <w:tab/>
      </w:r>
      <w:r w:rsidRPr="00AD5765">
        <w:rPr>
          <w:rFonts w:ascii="Arial" w:hAnsi="Arial" w:cs="Arial"/>
          <w:b/>
          <w:bCs/>
          <w:sz w:val="22"/>
          <w:szCs w:val="22"/>
        </w:rPr>
        <w:tab/>
      </w:r>
      <w:r w:rsidR="00351940">
        <w:rPr>
          <w:rFonts w:ascii="Arial" w:hAnsi="Arial" w:cs="Arial"/>
          <w:b/>
          <w:bCs/>
          <w:sz w:val="22"/>
          <w:szCs w:val="22"/>
        </w:rPr>
        <w:tab/>
        <w:t xml:space="preserve"> </w:t>
      </w:r>
      <w:r w:rsidRPr="00AD5765">
        <w:rPr>
          <w:rFonts w:ascii="Arial" w:hAnsi="Arial" w:cs="Arial"/>
          <w:b/>
          <w:bCs/>
          <w:sz w:val="22"/>
          <w:szCs w:val="22"/>
        </w:rPr>
        <w:tab/>
      </w:r>
      <w:r w:rsidR="00541179" w:rsidRPr="00AD5765">
        <w:rPr>
          <w:rFonts w:ascii="Arial" w:hAnsi="Arial" w:cs="Arial"/>
          <w:b/>
          <w:bCs/>
          <w:sz w:val="22"/>
          <w:szCs w:val="22"/>
        </w:rPr>
        <w:t xml:space="preserve">               </w:t>
      </w:r>
      <w:r w:rsidRPr="00AD5765">
        <w:rPr>
          <w:rFonts w:ascii="Arial" w:hAnsi="Arial" w:cs="Arial"/>
          <w:b/>
          <w:bCs/>
          <w:sz w:val="22"/>
          <w:szCs w:val="22"/>
        </w:rPr>
        <w:t xml:space="preserve">    </w:t>
      </w:r>
      <w:r w:rsidR="00351940">
        <w:rPr>
          <w:rFonts w:ascii="Arial" w:hAnsi="Arial" w:cs="Arial"/>
          <w:b/>
          <w:bCs/>
          <w:sz w:val="22"/>
          <w:szCs w:val="22"/>
        </w:rPr>
        <w:t xml:space="preserve">        </w:t>
      </w:r>
      <w:r w:rsidRPr="00AD5765">
        <w:rPr>
          <w:rFonts w:ascii="Arial" w:hAnsi="Arial" w:cs="Arial"/>
          <w:b/>
          <w:bCs/>
          <w:sz w:val="22"/>
          <w:szCs w:val="22"/>
        </w:rPr>
        <w:t>15% (30 Marks)</w:t>
      </w:r>
    </w:p>
    <w:p w14:paraId="2EFCF6E4" w14:textId="77777777" w:rsidR="00FA6E17" w:rsidRPr="00AD5765" w:rsidRDefault="00FA6E17" w:rsidP="00FA6E17">
      <w:pPr>
        <w:tabs>
          <w:tab w:val="clear" w:pos="720"/>
          <w:tab w:val="left" w:pos="2160"/>
          <w:tab w:val="right" w:pos="9270"/>
        </w:tabs>
        <w:rPr>
          <w:rFonts w:ascii="Arial" w:hAnsi="Arial" w:cs="Arial"/>
          <w:b/>
          <w:bCs/>
          <w:sz w:val="22"/>
          <w:szCs w:val="22"/>
        </w:rPr>
      </w:pPr>
    </w:p>
    <w:p w14:paraId="39986750" w14:textId="5888AA99" w:rsidR="00FA6E17" w:rsidRPr="00AD5765" w:rsidRDefault="00FA6E17" w:rsidP="00FA6E17">
      <w:pPr>
        <w:jc w:val="both"/>
        <w:rPr>
          <w:rFonts w:ascii="Arial" w:hAnsi="Arial" w:cs="Arial"/>
          <w:sz w:val="22"/>
          <w:szCs w:val="22"/>
        </w:rPr>
      </w:pPr>
      <w:r w:rsidRPr="00AD5765">
        <w:rPr>
          <w:rFonts w:ascii="Arial" w:hAnsi="Arial" w:cs="Arial"/>
          <w:sz w:val="22"/>
          <w:szCs w:val="22"/>
        </w:rPr>
        <w:t xml:space="preserve">This section contains </w:t>
      </w:r>
      <w:r w:rsidRPr="00AD5765">
        <w:rPr>
          <w:rFonts w:ascii="Arial" w:hAnsi="Arial" w:cs="Arial"/>
          <w:b/>
          <w:bCs/>
          <w:sz w:val="22"/>
          <w:szCs w:val="22"/>
        </w:rPr>
        <w:t>two</w:t>
      </w:r>
      <w:r w:rsidRPr="00AD5765">
        <w:rPr>
          <w:rFonts w:ascii="Arial" w:hAnsi="Arial" w:cs="Arial"/>
          <w:sz w:val="22"/>
          <w:szCs w:val="22"/>
        </w:rPr>
        <w:t xml:space="preserve"> questions. You must answer </w:t>
      </w:r>
      <w:r w:rsidRPr="00AD5765">
        <w:rPr>
          <w:rFonts w:ascii="Arial" w:hAnsi="Arial" w:cs="Arial"/>
          <w:b/>
          <w:bCs/>
          <w:sz w:val="22"/>
          <w:szCs w:val="22"/>
        </w:rPr>
        <w:t>one</w:t>
      </w:r>
      <w:r w:rsidRPr="00AD5765">
        <w:rPr>
          <w:rFonts w:ascii="Arial" w:hAnsi="Arial" w:cs="Arial"/>
          <w:sz w:val="22"/>
          <w:szCs w:val="22"/>
        </w:rPr>
        <w:t xml:space="preserve"> question. Write your answer in the </w:t>
      </w:r>
      <w:r w:rsidR="00240F0D">
        <w:rPr>
          <w:rFonts w:ascii="Arial" w:hAnsi="Arial" w:cs="Arial"/>
          <w:sz w:val="22"/>
          <w:szCs w:val="22"/>
        </w:rPr>
        <w:t>extended answer booklet provided.</w:t>
      </w:r>
    </w:p>
    <w:p w14:paraId="4343D22E" w14:textId="0595647D" w:rsidR="00FA6E17" w:rsidRPr="00AD5765" w:rsidRDefault="00FA6E17" w:rsidP="00240F0D">
      <w:pPr>
        <w:suppressAutoHyphens/>
        <w:jc w:val="both"/>
        <w:rPr>
          <w:rFonts w:ascii="Arial" w:hAnsi="Arial" w:cs="Arial"/>
          <w:spacing w:val="-2"/>
          <w:sz w:val="22"/>
          <w:szCs w:val="22"/>
        </w:rPr>
      </w:pPr>
    </w:p>
    <w:p w14:paraId="1BE31584" w14:textId="77777777" w:rsidR="00FA6E17" w:rsidRPr="00AD5765" w:rsidRDefault="00FA6E17" w:rsidP="00FA6E17">
      <w:pPr>
        <w:pStyle w:val="BodyText"/>
        <w:tabs>
          <w:tab w:val="clear" w:pos="-720"/>
        </w:tabs>
        <w:suppressAutoHyphens w:val="0"/>
        <w:jc w:val="both"/>
        <w:rPr>
          <w:b w:val="0"/>
          <w:bCs w:val="0"/>
          <w:spacing w:val="0"/>
          <w:lang w:val="en-AU"/>
        </w:rPr>
      </w:pPr>
    </w:p>
    <w:p w14:paraId="71BD2485" w14:textId="77777777" w:rsidR="00FA6E17" w:rsidRPr="00AD5765" w:rsidRDefault="00FA6E17" w:rsidP="00FA6E17">
      <w:pPr>
        <w:jc w:val="both"/>
        <w:rPr>
          <w:rFonts w:ascii="Arial" w:hAnsi="Arial" w:cs="Arial"/>
          <w:sz w:val="22"/>
          <w:szCs w:val="22"/>
        </w:rPr>
      </w:pPr>
      <w:r w:rsidRPr="00AD5765">
        <w:rPr>
          <w:rFonts w:ascii="Arial" w:hAnsi="Arial" w:cs="Arial"/>
          <w:sz w:val="22"/>
          <w:szCs w:val="22"/>
        </w:rPr>
        <w:t>Suggested working time for this section is 35 minutes.</w:t>
      </w:r>
    </w:p>
    <w:p w14:paraId="002EEBAB" w14:textId="77777777" w:rsidR="00FA6E17" w:rsidRPr="00AD5765" w:rsidRDefault="00FA6E17" w:rsidP="00FA6E17">
      <w:pPr>
        <w:pStyle w:val="NormalWeb"/>
        <w:pBdr>
          <w:bottom w:val="single" w:sz="4" w:space="1" w:color="auto"/>
        </w:pBdr>
        <w:spacing w:before="20" w:beforeAutospacing="0" w:after="20" w:afterAutospacing="0"/>
        <w:rPr>
          <w:rFonts w:ascii="Arial" w:hAnsi="Arial" w:cs="Arial"/>
        </w:rPr>
      </w:pPr>
    </w:p>
    <w:p w14:paraId="2313C196" w14:textId="77777777" w:rsidR="00FA6E17" w:rsidRPr="00AD5765" w:rsidRDefault="00FA6E17" w:rsidP="00FA6E17">
      <w:pPr>
        <w:tabs>
          <w:tab w:val="clear" w:pos="720"/>
          <w:tab w:val="left" w:pos="1080"/>
        </w:tabs>
        <w:suppressAutoHyphens/>
        <w:rPr>
          <w:rFonts w:ascii="Arial" w:hAnsi="Arial" w:cs="Arial"/>
          <w:b/>
          <w:bCs/>
          <w:spacing w:val="-2"/>
          <w:sz w:val="22"/>
          <w:szCs w:val="22"/>
        </w:rPr>
      </w:pPr>
    </w:p>
    <w:p w14:paraId="47F64F64" w14:textId="66F2F60D" w:rsidR="00FA6E17" w:rsidRPr="00AD5765" w:rsidRDefault="00FA6E17" w:rsidP="00FA6E17">
      <w:pPr>
        <w:tabs>
          <w:tab w:val="clear" w:pos="720"/>
          <w:tab w:val="left" w:pos="1080"/>
        </w:tabs>
        <w:suppressAutoHyphens/>
        <w:rPr>
          <w:rFonts w:ascii="Arial" w:hAnsi="Arial" w:cs="Arial"/>
          <w:spacing w:val="-2"/>
          <w:sz w:val="22"/>
          <w:szCs w:val="22"/>
        </w:rPr>
      </w:pPr>
      <w:r w:rsidRPr="00AD5765">
        <w:rPr>
          <w:rFonts w:ascii="Arial" w:hAnsi="Arial" w:cs="Arial"/>
          <w:b/>
          <w:bCs/>
          <w:spacing w:val="-2"/>
          <w:sz w:val="22"/>
          <w:szCs w:val="22"/>
        </w:rPr>
        <w:t xml:space="preserve">Question </w:t>
      </w:r>
      <w:r w:rsidR="007F751C" w:rsidRPr="00AD5765">
        <w:rPr>
          <w:rFonts w:ascii="Arial" w:hAnsi="Arial" w:cs="Arial"/>
          <w:b/>
          <w:bCs/>
          <w:spacing w:val="-2"/>
          <w:sz w:val="22"/>
          <w:szCs w:val="22"/>
        </w:rPr>
        <w:t>20</w:t>
      </w:r>
      <w:r w:rsidR="00417C0B" w:rsidRPr="00AD5765">
        <w:rPr>
          <w:rFonts w:ascii="Arial" w:hAnsi="Arial" w:cs="Arial"/>
          <w:b/>
          <w:bCs/>
          <w:spacing w:val="-2"/>
          <w:sz w:val="22"/>
          <w:szCs w:val="22"/>
        </w:rPr>
        <w:tab/>
      </w:r>
      <w:r w:rsidR="00417C0B" w:rsidRPr="00AD5765">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Pr="00AD5765">
        <w:rPr>
          <w:rFonts w:ascii="Arial" w:hAnsi="Arial" w:cs="Arial"/>
          <w:b/>
          <w:bCs/>
          <w:spacing w:val="-2"/>
          <w:sz w:val="22"/>
          <w:szCs w:val="22"/>
        </w:rPr>
        <w:t xml:space="preserve">(30 </w:t>
      </w:r>
      <w:r w:rsidR="00417C0B" w:rsidRPr="00AD5765">
        <w:rPr>
          <w:rFonts w:ascii="Arial" w:hAnsi="Arial" w:cs="Arial"/>
          <w:b/>
          <w:bCs/>
          <w:spacing w:val="-2"/>
          <w:sz w:val="22"/>
          <w:szCs w:val="22"/>
        </w:rPr>
        <w:t>M</w:t>
      </w:r>
      <w:r w:rsidRPr="00AD5765">
        <w:rPr>
          <w:rFonts w:ascii="Arial" w:hAnsi="Arial" w:cs="Arial"/>
          <w:b/>
          <w:bCs/>
          <w:spacing w:val="-2"/>
          <w:sz w:val="22"/>
          <w:szCs w:val="22"/>
        </w:rPr>
        <w:t>arks)</w:t>
      </w:r>
    </w:p>
    <w:p w14:paraId="60BE56C2" w14:textId="77777777" w:rsidR="000C5F89" w:rsidRPr="00AD5765" w:rsidRDefault="000C5F89" w:rsidP="00FA6E17">
      <w:pPr>
        <w:tabs>
          <w:tab w:val="clear" w:pos="720"/>
          <w:tab w:val="left" w:pos="1080"/>
        </w:tabs>
        <w:suppressAutoHyphens/>
        <w:rPr>
          <w:rFonts w:ascii="Arial" w:hAnsi="Arial" w:cs="Arial"/>
          <w:spacing w:val="-2"/>
          <w:sz w:val="22"/>
          <w:szCs w:val="22"/>
        </w:rPr>
      </w:pPr>
    </w:p>
    <w:p w14:paraId="2852CB1D" w14:textId="77777777" w:rsidR="007F3280" w:rsidRPr="00AD5765" w:rsidRDefault="007F3280" w:rsidP="007F3280">
      <w:pPr>
        <w:pStyle w:val="NoSpacing1"/>
        <w:jc w:val="both"/>
        <w:rPr>
          <w:rFonts w:ascii="Arial" w:hAnsi="Arial" w:cs="Arial"/>
          <w:sz w:val="22"/>
          <w:szCs w:val="22"/>
        </w:rPr>
      </w:pPr>
    </w:p>
    <w:p w14:paraId="4609AF0C" w14:textId="7EB6FE1A" w:rsidR="00471E95" w:rsidRPr="00AD5765" w:rsidRDefault="00DD49DB" w:rsidP="00034760">
      <w:pPr>
        <w:pStyle w:val="NoSpacing1"/>
        <w:tabs>
          <w:tab w:val="clear" w:pos="720"/>
        </w:tabs>
        <w:jc w:val="both"/>
        <w:rPr>
          <w:rFonts w:ascii="Arial" w:hAnsi="Arial" w:cs="Arial"/>
          <w:sz w:val="22"/>
          <w:szCs w:val="22"/>
        </w:rPr>
      </w:pPr>
      <w:r w:rsidRPr="00AD5765">
        <w:rPr>
          <w:rFonts w:ascii="Arial" w:hAnsi="Arial" w:cs="Arial"/>
          <w:sz w:val="22"/>
          <w:szCs w:val="22"/>
        </w:rPr>
        <w:t xml:space="preserve">Lizard Machinery </w:t>
      </w:r>
      <w:r w:rsidR="00395B1C" w:rsidRPr="00AD5765">
        <w:rPr>
          <w:rFonts w:ascii="Arial" w:hAnsi="Arial" w:cs="Arial"/>
          <w:sz w:val="22"/>
          <w:szCs w:val="22"/>
        </w:rPr>
        <w:t xml:space="preserve">Pty Ltd </w:t>
      </w:r>
      <w:r w:rsidR="00CA215B" w:rsidRPr="00AD5765">
        <w:rPr>
          <w:rFonts w:ascii="Arial" w:hAnsi="Arial" w:cs="Arial"/>
          <w:sz w:val="22"/>
          <w:szCs w:val="22"/>
        </w:rPr>
        <w:t>is a new</w:t>
      </w:r>
      <w:r w:rsidR="005E537B" w:rsidRPr="00AD5765">
        <w:rPr>
          <w:rFonts w:ascii="Arial" w:hAnsi="Arial" w:cs="Arial"/>
          <w:sz w:val="22"/>
          <w:szCs w:val="22"/>
        </w:rPr>
        <w:t xml:space="preserve"> business selling</w:t>
      </w:r>
      <w:r w:rsidR="007401C6" w:rsidRPr="00AD5765">
        <w:rPr>
          <w:rFonts w:ascii="Arial" w:hAnsi="Arial" w:cs="Arial"/>
          <w:sz w:val="22"/>
          <w:szCs w:val="22"/>
        </w:rPr>
        <w:t xml:space="preserve"> </w:t>
      </w:r>
      <w:r w:rsidR="005E537B" w:rsidRPr="00AD5765">
        <w:rPr>
          <w:rFonts w:ascii="Arial" w:hAnsi="Arial" w:cs="Arial"/>
          <w:sz w:val="22"/>
          <w:szCs w:val="22"/>
        </w:rPr>
        <w:t xml:space="preserve">baking </w:t>
      </w:r>
      <w:r w:rsidR="007401C6" w:rsidRPr="00AD5765">
        <w:rPr>
          <w:rFonts w:ascii="Arial" w:hAnsi="Arial" w:cs="Arial"/>
          <w:sz w:val="22"/>
          <w:szCs w:val="22"/>
        </w:rPr>
        <w:t>equipment</w:t>
      </w:r>
      <w:r w:rsidR="00E04A6D" w:rsidRPr="00AD5765">
        <w:rPr>
          <w:rFonts w:ascii="Arial" w:hAnsi="Arial" w:cs="Arial"/>
          <w:sz w:val="22"/>
          <w:szCs w:val="22"/>
        </w:rPr>
        <w:t>.</w:t>
      </w:r>
      <w:r w:rsidR="005E537B" w:rsidRPr="00AD5765">
        <w:rPr>
          <w:rFonts w:ascii="Arial" w:hAnsi="Arial" w:cs="Arial"/>
          <w:sz w:val="22"/>
          <w:szCs w:val="22"/>
        </w:rPr>
        <w:t xml:space="preserve"> </w:t>
      </w:r>
      <w:r w:rsidR="00E04A6D" w:rsidRPr="00AD5765">
        <w:rPr>
          <w:rFonts w:ascii="Arial" w:hAnsi="Arial" w:cs="Arial"/>
          <w:sz w:val="22"/>
          <w:szCs w:val="22"/>
        </w:rPr>
        <w:t>I</w:t>
      </w:r>
      <w:r w:rsidR="009836D2" w:rsidRPr="00AD5765">
        <w:rPr>
          <w:rFonts w:ascii="Arial" w:hAnsi="Arial" w:cs="Arial"/>
          <w:sz w:val="22"/>
          <w:szCs w:val="22"/>
        </w:rPr>
        <w:t xml:space="preserve">n its first year of operation, the business made </w:t>
      </w:r>
      <w:r w:rsidR="00D1572A" w:rsidRPr="00AD5765">
        <w:rPr>
          <w:rFonts w:ascii="Arial" w:hAnsi="Arial" w:cs="Arial"/>
          <w:sz w:val="22"/>
          <w:szCs w:val="22"/>
        </w:rPr>
        <w:t xml:space="preserve">a </w:t>
      </w:r>
      <w:r w:rsidR="009836D2" w:rsidRPr="00AD5765">
        <w:rPr>
          <w:rFonts w:ascii="Arial" w:hAnsi="Arial" w:cs="Arial"/>
          <w:sz w:val="22"/>
          <w:szCs w:val="22"/>
        </w:rPr>
        <w:t>gross income of $7</w:t>
      </w:r>
      <w:r w:rsidR="00966938" w:rsidRPr="00AD5765">
        <w:rPr>
          <w:rFonts w:ascii="Arial" w:hAnsi="Arial" w:cs="Arial"/>
          <w:sz w:val="22"/>
          <w:szCs w:val="22"/>
        </w:rPr>
        <w:t>5</w:t>
      </w:r>
      <w:r w:rsidR="009836D2" w:rsidRPr="00AD5765">
        <w:rPr>
          <w:rFonts w:ascii="Arial" w:hAnsi="Arial" w:cs="Arial"/>
          <w:sz w:val="22"/>
          <w:szCs w:val="22"/>
        </w:rPr>
        <w:t>,000.</w:t>
      </w:r>
      <w:r w:rsidR="00A3141E" w:rsidRPr="00AD5765">
        <w:rPr>
          <w:rFonts w:ascii="Arial" w:hAnsi="Arial" w:cs="Arial"/>
          <w:sz w:val="22"/>
          <w:szCs w:val="22"/>
        </w:rPr>
        <w:t xml:space="preserve"> The </w:t>
      </w:r>
      <w:r w:rsidR="00395B1C" w:rsidRPr="00AD5765">
        <w:rPr>
          <w:rFonts w:ascii="Arial" w:hAnsi="Arial" w:cs="Arial"/>
          <w:sz w:val="22"/>
          <w:szCs w:val="22"/>
        </w:rPr>
        <w:t>director</w:t>
      </w:r>
      <w:r w:rsidR="007221E9" w:rsidRPr="00AD5765">
        <w:rPr>
          <w:rFonts w:ascii="Arial" w:hAnsi="Arial" w:cs="Arial"/>
          <w:sz w:val="22"/>
          <w:szCs w:val="22"/>
        </w:rPr>
        <w:t xml:space="preserve"> of the company</w:t>
      </w:r>
      <w:r w:rsidR="00A3141E" w:rsidRPr="00AD5765">
        <w:rPr>
          <w:rFonts w:ascii="Arial" w:hAnsi="Arial" w:cs="Arial"/>
          <w:sz w:val="22"/>
          <w:szCs w:val="22"/>
        </w:rPr>
        <w:t>, G Liz</w:t>
      </w:r>
      <w:r w:rsidR="00D1572A" w:rsidRPr="00AD5765">
        <w:rPr>
          <w:rFonts w:ascii="Arial" w:hAnsi="Arial" w:cs="Arial"/>
          <w:sz w:val="22"/>
          <w:szCs w:val="22"/>
        </w:rPr>
        <w:t xml:space="preserve">ard, requires answers to </w:t>
      </w:r>
      <w:r w:rsidR="007221E9" w:rsidRPr="00AD5765">
        <w:rPr>
          <w:rFonts w:ascii="Arial" w:hAnsi="Arial" w:cs="Arial"/>
          <w:sz w:val="22"/>
          <w:szCs w:val="22"/>
        </w:rPr>
        <w:t>the following questions:</w:t>
      </w:r>
    </w:p>
    <w:p w14:paraId="3A19F9C3" w14:textId="77777777" w:rsidR="00576994" w:rsidRPr="00AD5765" w:rsidRDefault="00576994" w:rsidP="00034760">
      <w:pPr>
        <w:pStyle w:val="NoSpacing1"/>
        <w:tabs>
          <w:tab w:val="clear" w:pos="720"/>
        </w:tabs>
        <w:jc w:val="both"/>
        <w:rPr>
          <w:rFonts w:ascii="Arial" w:hAnsi="Arial" w:cs="Arial"/>
          <w:sz w:val="22"/>
          <w:szCs w:val="22"/>
        </w:rPr>
      </w:pPr>
    </w:p>
    <w:p w14:paraId="65CCA015" w14:textId="77777777" w:rsidR="00395B1C" w:rsidRPr="00AD5765" w:rsidRDefault="00395B1C" w:rsidP="00034760">
      <w:pPr>
        <w:pStyle w:val="NoSpacing1"/>
        <w:tabs>
          <w:tab w:val="clear" w:pos="720"/>
        </w:tabs>
        <w:jc w:val="both"/>
        <w:rPr>
          <w:rFonts w:ascii="Arial" w:hAnsi="Arial" w:cs="Arial"/>
          <w:sz w:val="22"/>
          <w:szCs w:val="22"/>
        </w:rPr>
      </w:pPr>
    </w:p>
    <w:p w14:paraId="743BE59D" w14:textId="526FCD84" w:rsidR="00996AC7" w:rsidRPr="00292D77" w:rsidRDefault="00292D77" w:rsidP="000946DA">
      <w:pPr>
        <w:pStyle w:val="ListParagraph"/>
        <w:numPr>
          <w:ilvl w:val="0"/>
          <w:numId w:val="28"/>
        </w:numPr>
        <w:tabs>
          <w:tab w:val="clear" w:pos="720"/>
        </w:tabs>
        <w:rPr>
          <w:rFonts w:ascii="Arial" w:hAnsi="Arial" w:cs="Arial"/>
          <w:sz w:val="22"/>
          <w:szCs w:val="22"/>
        </w:rPr>
      </w:pPr>
      <w:r w:rsidRPr="00292D77">
        <w:rPr>
          <w:rFonts w:ascii="Arial" w:hAnsi="Arial" w:cs="Arial"/>
          <w:sz w:val="22"/>
          <w:szCs w:val="22"/>
        </w:rPr>
        <w:t xml:space="preserve">Explain the nature of four (4) types of electronic processing methods for dealing with receipts and payments. For each method, give one benefit </w:t>
      </w:r>
      <w:r w:rsidR="0089533C" w:rsidRPr="00AD5765">
        <w:rPr>
          <w:rFonts w:ascii="Arial" w:hAnsi="Arial" w:cs="Arial"/>
          <w:sz w:val="22"/>
          <w:szCs w:val="22"/>
        </w:rPr>
        <w:t xml:space="preserve">Lizard Machinery Pty Ltd </w:t>
      </w:r>
      <w:r w:rsidRPr="00292D77">
        <w:rPr>
          <w:rFonts w:ascii="Arial" w:hAnsi="Arial" w:cs="Arial"/>
          <w:sz w:val="22"/>
          <w:szCs w:val="22"/>
        </w:rPr>
        <w:t xml:space="preserve">would gain by introducing the process.    </w:t>
      </w:r>
      <w:r w:rsidR="0089533C">
        <w:rPr>
          <w:rFonts w:ascii="Arial" w:hAnsi="Arial" w:cs="Arial"/>
          <w:sz w:val="22"/>
          <w:szCs w:val="22"/>
        </w:rPr>
        <w:tab/>
      </w:r>
      <w:r w:rsidR="0089533C">
        <w:rPr>
          <w:rFonts w:ascii="Arial" w:hAnsi="Arial" w:cs="Arial"/>
          <w:sz w:val="22"/>
          <w:szCs w:val="22"/>
        </w:rPr>
        <w:tab/>
      </w:r>
      <w:r w:rsidR="0089533C">
        <w:rPr>
          <w:rFonts w:ascii="Arial" w:hAnsi="Arial" w:cs="Arial"/>
          <w:sz w:val="22"/>
          <w:szCs w:val="22"/>
        </w:rPr>
        <w:tab/>
      </w:r>
      <w:r w:rsidR="0089533C">
        <w:rPr>
          <w:rFonts w:ascii="Arial" w:hAnsi="Arial" w:cs="Arial"/>
          <w:sz w:val="22"/>
          <w:szCs w:val="22"/>
        </w:rPr>
        <w:tab/>
      </w:r>
      <w:r w:rsidR="0089533C">
        <w:rPr>
          <w:rFonts w:ascii="Arial" w:hAnsi="Arial" w:cs="Arial"/>
          <w:sz w:val="22"/>
          <w:szCs w:val="22"/>
        </w:rPr>
        <w:tab/>
      </w:r>
      <w:r w:rsidR="0089533C" w:rsidRPr="00292D77">
        <w:rPr>
          <w:rFonts w:ascii="Arial" w:hAnsi="Arial" w:cs="Arial"/>
          <w:sz w:val="22"/>
          <w:szCs w:val="22"/>
        </w:rPr>
        <w:t xml:space="preserve">(12 marks) </w:t>
      </w:r>
      <w:r w:rsidRPr="00292D77">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p>
    <w:p w14:paraId="18B1A79C" w14:textId="051973D8" w:rsidR="00FA0FC0" w:rsidRPr="00AD5765" w:rsidRDefault="004D6DB1" w:rsidP="000946DA">
      <w:pPr>
        <w:pStyle w:val="NoSpacing1"/>
        <w:numPr>
          <w:ilvl w:val="0"/>
          <w:numId w:val="28"/>
        </w:numPr>
        <w:tabs>
          <w:tab w:val="clear" w:pos="720"/>
        </w:tabs>
        <w:rPr>
          <w:rFonts w:ascii="Arial" w:hAnsi="Arial" w:cs="Arial"/>
          <w:sz w:val="22"/>
          <w:szCs w:val="22"/>
        </w:rPr>
      </w:pPr>
      <w:r w:rsidRPr="00AD5765">
        <w:rPr>
          <w:rFonts w:ascii="Arial" w:hAnsi="Arial" w:cs="Arial"/>
          <w:sz w:val="22"/>
          <w:szCs w:val="22"/>
        </w:rPr>
        <w:t>Discuss the company’s obligations regarding the GST.</w:t>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00965702">
        <w:rPr>
          <w:rFonts w:ascii="Arial" w:hAnsi="Arial" w:cs="Arial"/>
          <w:sz w:val="22"/>
          <w:szCs w:val="22"/>
        </w:rPr>
        <w:tab/>
      </w:r>
      <w:r w:rsidRPr="00AD5765">
        <w:rPr>
          <w:rFonts w:ascii="Arial" w:hAnsi="Arial" w:cs="Arial"/>
          <w:sz w:val="22"/>
          <w:szCs w:val="22"/>
        </w:rPr>
        <w:t>(</w:t>
      </w:r>
      <w:r w:rsidR="0089533C">
        <w:rPr>
          <w:rFonts w:ascii="Arial" w:hAnsi="Arial" w:cs="Arial"/>
          <w:sz w:val="22"/>
          <w:szCs w:val="22"/>
        </w:rPr>
        <w:t>3</w:t>
      </w:r>
      <w:r w:rsidRPr="00AD5765">
        <w:rPr>
          <w:rFonts w:ascii="Arial" w:hAnsi="Arial" w:cs="Arial"/>
          <w:sz w:val="22"/>
          <w:szCs w:val="22"/>
        </w:rPr>
        <w:t xml:space="preserve"> marks)</w:t>
      </w:r>
      <w:r w:rsidRPr="00AD5765">
        <w:rPr>
          <w:rFonts w:ascii="Arial" w:hAnsi="Arial" w:cs="Arial"/>
          <w:sz w:val="22"/>
          <w:szCs w:val="22"/>
        </w:rPr>
        <w:br/>
      </w:r>
    </w:p>
    <w:p w14:paraId="05EFDF61" w14:textId="3E7E5B58" w:rsidR="000C2FE8" w:rsidRPr="00292D77" w:rsidRDefault="00570AA6" w:rsidP="000946DA">
      <w:pPr>
        <w:pStyle w:val="NoSpacing1"/>
        <w:numPr>
          <w:ilvl w:val="0"/>
          <w:numId w:val="28"/>
        </w:numPr>
        <w:tabs>
          <w:tab w:val="clear" w:pos="720"/>
        </w:tabs>
        <w:rPr>
          <w:rFonts w:ascii="Arial" w:hAnsi="Arial" w:cs="Arial"/>
          <w:sz w:val="22"/>
          <w:szCs w:val="22"/>
        </w:rPr>
      </w:pPr>
      <w:r w:rsidRPr="00AD5765">
        <w:rPr>
          <w:rFonts w:ascii="Arial" w:hAnsi="Arial" w:cs="Arial"/>
          <w:sz w:val="22"/>
          <w:szCs w:val="22"/>
        </w:rPr>
        <w:t>Explain</w:t>
      </w:r>
      <w:r w:rsidR="006977E1" w:rsidRPr="00AD5765">
        <w:rPr>
          <w:rFonts w:ascii="Arial" w:hAnsi="Arial" w:cs="Arial"/>
          <w:sz w:val="22"/>
          <w:szCs w:val="22"/>
        </w:rPr>
        <w:t xml:space="preserve"> </w:t>
      </w:r>
      <w:r w:rsidR="00455EF0" w:rsidRPr="00AD5765">
        <w:rPr>
          <w:rFonts w:ascii="Arial" w:hAnsi="Arial" w:cs="Arial"/>
          <w:sz w:val="22"/>
          <w:szCs w:val="22"/>
        </w:rPr>
        <w:t>why a shareholder may not be responsible for any debts incurred by Lizard Machinery Pty Ltd</w:t>
      </w:r>
      <w:r w:rsidR="00B04A8C" w:rsidRPr="00AD5765">
        <w:rPr>
          <w:rFonts w:ascii="Arial" w:hAnsi="Arial" w:cs="Arial"/>
          <w:sz w:val="22"/>
          <w:szCs w:val="22"/>
        </w:rPr>
        <w:t>.</w:t>
      </w:r>
      <w:r w:rsidR="00B04A8C" w:rsidRPr="00AD5765">
        <w:rPr>
          <w:rFonts w:ascii="Arial" w:hAnsi="Arial" w:cs="Arial"/>
          <w:sz w:val="22"/>
          <w:szCs w:val="22"/>
        </w:rPr>
        <w:tab/>
      </w:r>
      <w:r w:rsidR="00455EF0" w:rsidRPr="00AD5765">
        <w:rPr>
          <w:rFonts w:ascii="Arial" w:hAnsi="Arial" w:cs="Arial"/>
          <w:sz w:val="22"/>
          <w:szCs w:val="22"/>
        </w:rPr>
        <w:tab/>
      </w:r>
      <w:r w:rsidR="00455EF0" w:rsidRPr="00AD5765">
        <w:rPr>
          <w:rFonts w:ascii="Arial" w:hAnsi="Arial" w:cs="Arial"/>
          <w:sz w:val="22"/>
          <w:szCs w:val="22"/>
        </w:rPr>
        <w:tab/>
      </w:r>
      <w:r w:rsidR="00455EF0" w:rsidRPr="00AD5765">
        <w:rPr>
          <w:rFonts w:ascii="Arial" w:hAnsi="Arial" w:cs="Arial"/>
          <w:sz w:val="22"/>
          <w:szCs w:val="22"/>
        </w:rPr>
        <w:tab/>
      </w:r>
      <w:r w:rsidR="00455EF0" w:rsidRPr="00AD5765">
        <w:rPr>
          <w:rFonts w:ascii="Arial" w:hAnsi="Arial" w:cs="Arial"/>
          <w:sz w:val="22"/>
          <w:szCs w:val="22"/>
        </w:rPr>
        <w:tab/>
      </w:r>
      <w:r w:rsidR="00455EF0" w:rsidRPr="00AD5765">
        <w:rPr>
          <w:rFonts w:ascii="Arial" w:hAnsi="Arial" w:cs="Arial"/>
          <w:sz w:val="22"/>
          <w:szCs w:val="22"/>
        </w:rPr>
        <w:tab/>
      </w:r>
      <w:r w:rsidR="00455EF0" w:rsidRPr="00AD5765">
        <w:rPr>
          <w:rFonts w:ascii="Arial" w:hAnsi="Arial" w:cs="Arial"/>
          <w:sz w:val="22"/>
          <w:szCs w:val="22"/>
        </w:rPr>
        <w:tab/>
      </w:r>
      <w:r w:rsidR="00455EF0" w:rsidRPr="00AD5765">
        <w:rPr>
          <w:rFonts w:ascii="Arial" w:hAnsi="Arial" w:cs="Arial"/>
          <w:sz w:val="22"/>
          <w:szCs w:val="22"/>
        </w:rPr>
        <w:tab/>
        <w:t>(3 marks)</w:t>
      </w:r>
      <w:r w:rsidR="00455EF0" w:rsidRPr="00AD5765">
        <w:rPr>
          <w:rFonts w:ascii="Arial" w:hAnsi="Arial" w:cs="Arial"/>
          <w:sz w:val="22"/>
          <w:szCs w:val="22"/>
        </w:rPr>
        <w:br/>
      </w:r>
    </w:p>
    <w:p w14:paraId="47D246F3" w14:textId="422F56A4" w:rsidR="007A71B6" w:rsidRPr="00AD5765" w:rsidRDefault="000C2FE8" w:rsidP="007A71B6">
      <w:pPr>
        <w:pStyle w:val="NoSpacing1"/>
        <w:tabs>
          <w:tab w:val="clear" w:pos="720"/>
        </w:tabs>
        <w:ind w:left="426" w:hanging="426"/>
        <w:rPr>
          <w:rFonts w:ascii="Arial" w:hAnsi="Arial" w:cs="Arial"/>
          <w:sz w:val="22"/>
          <w:szCs w:val="22"/>
        </w:rPr>
      </w:pPr>
      <w:r w:rsidRPr="00AD5765">
        <w:rPr>
          <w:rFonts w:ascii="Arial" w:hAnsi="Arial" w:cs="Arial"/>
          <w:sz w:val="22"/>
          <w:szCs w:val="22"/>
        </w:rPr>
        <w:t>(</w:t>
      </w:r>
      <w:r w:rsidR="0089533C">
        <w:rPr>
          <w:rFonts w:ascii="Arial" w:hAnsi="Arial" w:cs="Arial"/>
          <w:sz w:val="22"/>
          <w:szCs w:val="22"/>
        </w:rPr>
        <w:t>d</w:t>
      </w:r>
      <w:r w:rsidRPr="00AD5765">
        <w:rPr>
          <w:rFonts w:ascii="Arial" w:hAnsi="Arial" w:cs="Arial"/>
          <w:sz w:val="22"/>
          <w:szCs w:val="22"/>
        </w:rPr>
        <w:t xml:space="preserve">) </w:t>
      </w:r>
      <w:r w:rsidR="00860FE9">
        <w:rPr>
          <w:rFonts w:ascii="Arial" w:hAnsi="Arial" w:cs="Arial"/>
          <w:sz w:val="22"/>
          <w:szCs w:val="22"/>
        </w:rPr>
        <w:t xml:space="preserve"> </w:t>
      </w:r>
      <w:r w:rsidR="00CA6697" w:rsidRPr="00AD5765">
        <w:rPr>
          <w:rFonts w:ascii="Arial" w:hAnsi="Arial" w:cs="Arial"/>
          <w:sz w:val="22"/>
          <w:szCs w:val="22"/>
        </w:rPr>
        <w:t>Selling baking equipment</w:t>
      </w:r>
      <w:r w:rsidR="00AD2091" w:rsidRPr="00AD5765">
        <w:rPr>
          <w:rFonts w:ascii="Arial" w:hAnsi="Arial" w:cs="Arial"/>
          <w:sz w:val="22"/>
          <w:szCs w:val="22"/>
        </w:rPr>
        <w:t xml:space="preserve"> requires control of inventory to ensure</w:t>
      </w:r>
      <w:r w:rsidR="007A71B6" w:rsidRPr="00AD5765">
        <w:rPr>
          <w:rFonts w:ascii="Arial" w:hAnsi="Arial" w:cs="Arial"/>
          <w:sz w:val="22"/>
          <w:szCs w:val="22"/>
        </w:rPr>
        <w:t xml:space="preserve"> stock is not obsolete or damaged.</w:t>
      </w:r>
    </w:p>
    <w:p w14:paraId="26DEC5B2" w14:textId="15B597C0" w:rsidR="007A71B6" w:rsidRPr="00AD5765" w:rsidRDefault="007A71B6" w:rsidP="000C2FE8">
      <w:pPr>
        <w:pStyle w:val="NoSpacing1"/>
        <w:tabs>
          <w:tab w:val="clear" w:pos="720"/>
        </w:tabs>
        <w:rPr>
          <w:rFonts w:ascii="Arial" w:hAnsi="Arial" w:cs="Arial"/>
          <w:sz w:val="22"/>
          <w:szCs w:val="22"/>
        </w:rPr>
      </w:pPr>
    </w:p>
    <w:p w14:paraId="5F83F9C0" w14:textId="17627FCE" w:rsidR="007442F7" w:rsidRPr="00AD5765" w:rsidRDefault="00F23EEC" w:rsidP="000946DA">
      <w:pPr>
        <w:pStyle w:val="NoSpacing1"/>
        <w:numPr>
          <w:ilvl w:val="0"/>
          <w:numId w:val="30"/>
        </w:numPr>
        <w:tabs>
          <w:tab w:val="clear" w:pos="720"/>
        </w:tabs>
        <w:ind w:left="851" w:hanging="142"/>
        <w:rPr>
          <w:rFonts w:ascii="Arial" w:hAnsi="Arial" w:cs="Arial"/>
          <w:sz w:val="22"/>
          <w:szCs w:val="22"/>
        </w:rPr>
      </w:pPr>
      <w:r>
        <w:rPr>
          <w:rFonts w:ascii="Arial" w:hAnsi="Arial" w:cs="Arial"/>
          <w:sz w:val="22"/>
          <w:szCs w:val="22"/>
        </w:rPr>
        <w:t xml:space="preserve">Distinguish </w:t>
      </w:r>
      <w:r w:rsidR="00CA64CD" w:rsidRPr="00AD5765">
        <w:rPr>
          <w:rFonts w:ascii="Arial" w:hAnsi="Arial" w:cs="Arial"/>
          <w:sz w:val="22"/>
          <w:szCs w:val="22"/>
        </w:rPr>
        <w:t xml:space="preserve">between </w:t>
      </w:r>
      <w:r w:rsidR="00773BB9" w:rsidRPr="00AD5765">
        <w:rPr>
          <w:rFonts w:ascii="Arial" w:hAnsi="Arial" w:cs="Arial"/>
          <w:sz w:val="22"/>
          <w:szCs w:val="22"/>
        </w:rPr>
        <w:t xml:space="preserve">the inventory methods of </w:t>
      </w:r>
      <w:r w:rsidR="00CA64CD" w:rsidRPr="00AD5765">
        <w:rPr>
          <w:rFonts w:ascii="Arial" w:hAnsi="Arial" w:cs="Arial"/>
          <w:sz w:val="22"/>
          <w:szCs w:val="22"/>
        </w:rPr>
        <w:t>FIFO and Weighted Average</w:t>
      </w:r>
      <w:r w:rsidR="00016798" w:rsidRPr="00AD5765">
        <w:rPr>
          <w:rFonts w:ascii="Arial" w:hAnsi="Arial" w:cs="Arial"/>
          <w:sz w:val="22"/>
          <w:szCs w:val="22"/>
        </w:rPr>
        <w:t xml:space="preserve"> with an example to illustrat</w:t>
      </w:r>
      <w:r w:rsidR="0021591E">
        <w:rPr>
          <w:rFonts w:ascii="Arial" w:hAnsi="Arial" w:cs="Arial"/>
          <w:sz w:val="22"/>
          <w:szCs w:val="22"/>
        </w:rPr>
        <w:t>e.</w:t>
      </w:r>
      <w:r w:rsidR="00773BB9" w:rsidRPr="00AD5765">
        <w:rPr>
          <w:rFonts w:ascii="Arial" w:hAnsi="Arial" w:cs="Arial"/>
          <w:sz w:val="22"/>
          <w:szCs w:val="22"/>
        </w:rPr>
        <w:t xml:space="preserve"> </w:t>
      </w:r>
      <w:r w:rsidR="0021591E">
        <w:rPr>
          <w:rFonts w:ascii="Arial" w:hAnsi="Arial" w:cs="Arial"/>
          <w:sz w:val="22"/>
          <w:szCs w:val="22"/>
        </w:rPr>
        <w:t>Recommend</w:t>
      </w:r>
      <w:r w:rsidR="00773BB9" w:rsidRPr="00AD5765">
        <w:rPr>
          <w:rFonts w:ascii="Arial" w:hAnsi="Arial" w:cs="Arial"/>
          <w:sz w:val="22"/>
          <w:szCs w:val="22"/>
        </w:rPr>
        <w:t xml:space="preserve"> which method would be appropriate for the business</w:t>
      </w:r>
      <w:r w:rsidR="00F70C96">
        <w:rPr>
          <w:rFonts w:ascii="Arial" w:hAnsi="Arial" w:cs="Arial"/>
          <w:sz w:val="22"/>
          <w:szCs w:val="22"/>
        </w:rPr>
        <w:t xml:space="preserve"> and justify your response.</w:t>
      </w:r>
      <w:r w:rsidR="00262E32" w:rsidRPr="00AD5765">
        <w:rPr>
          <w:rFonts w:ascii="Arial" w:hAnsi="Arial" w:cs="Arial"/>
          <w:sz w:val="22"/>
          <w:szCs w:val="22"/>
        </w:rPr>
        <w:tab/>
      </w:r>
      <w:r w:rsidR="00773BB9" w:rsidRPr="00AD5765">
        <w:rPr>
          <w:rFonts w:ascii="Arial" w:hAnsi="Arial" w:cs="Arial"/>
          <w:sz w:val="22"/>
          <w:szCs w:val="22"/>
        </w:rPr>
        <w:tab/>
      </w:r>
      <w:r w:rsidR="00773BB9" w:rsidRPr="00AD5765">
        <w:rPr>
          <w:rFonts w:ascii="Arial" w:hAnsi="Arial" w:cs="Arial"/>
          <w:sz w:val="22"/>
          <w:szCs w:val="22"/>
        </w:rPr>
        <w:tab/>
      </w:r>
      <w:r w:rsidR="00773BB9" w:rsidRPr="00AD5765">
        <w:rPr>
          <w:rFonts w:ascii="Arial" w:hAnsi="Arial" w:cs="Arial"/>
          <w:sz w:val="22"/>
          <w:szCs w:val="22"/>
        </w:rPr>
        <w:tab/>
      </w:r>
      <w:r w:rsidR="00773BB9" w:rsidRPr="00AD5765">
        <w:rPr>
          <w:rFonts w:ascii="Arial" w:hAnsi="Arial" w:cs="Arial"/>
          <w:sz w:val="22"/>
          <w:szCs w:val="22"/>
        </w:rPr>
        <w:tab/>
      </w:r>
      <w:r w:rsidR="00773BB9" w:rsidRPr="00AD5765">
        <w:rPr>
          <w:rFonts w:ascii="Arial" w:hAnsi="Arial" w:cs="Arial"/>
          <w:sz w:val="22"/>
          <w:szCs w:val="22"/>
        </w:rPr>
        <w:tab/>
        <w:t>(</w:t>
      </w:r>
      <w:r w:rsidR="0097506E">
        <w:rPr>
          <w:rFonts w:ascii="Arial" w:hAnsi="Arial" w:cs="Arial"/>
          <w:sz w:val="22"/>
          <w:szCs w:val="22"/>
        </w:rPr>
        <w:t>7</w:t>
      </w:r>
      <w:r w:rsidR="00773BB9" w:rsidRPr="00AD5765">
        <w:rPr>
          <w:rFonts w:ascii="Arial" w:hAnsi="Arial" w:cs="Arial"/>
          <w:sz w:val="22"/>
          <w:szCs w:val="22"/>
        </w:rPr>
        <w:t xml:space="preserve"> marks</w:t>
      </w:r>
      <w:r w:rsidR="007442F7" w:rsidRPr="00AD5765">
        <w:rPr>
          <w:rFonts w:ascii="Arial" w:hAnsi="Arial" w:cs="Arial"/>
          <w:sz w:val="22"/>
          <w:szCs w:val="22"/>
        </w:rPr>
        <w:t>)</w:t>
      </w:r>
    </w:p>
    <w:p w14:paraId="5EFBAC3C" w14:textId="77777777" w:rsidR="007442F7" w:rsidRPr="00AD5765" w:rsidRDefault="007442F7" w:rsidP="00773BB9">
      <w:pPr>
        <w:pStyle w:val="NoSpacing1"/>
        <w:tabs>
          <w:tab w:val="clear" w:pos="720"/>
        </w:tabs>
        <w:ind w:left="851" w:hanging="284"/>
        <w:rPr>
          <w:rFonts w:ascii="Arial" w:hAnsi="Arial" w:cs="Arial"/>
          <w:sz w:val="22"/>
          <w:szCs w:val="22"/>
        </w:rPr>
      </w:pPr>
    </w:p>
    <w:p w14:paraId="1C6E56E8" w14:textId="33B8C31D" w:rsidR="002F1A4E" w:rsidRPr="00AD5765" w:rsidRDefault="007700D1" w:rsidP="000946DA">
      <w:pPr>
        <w:pStyle w:val="NoSpacing1"/>
        <w:numPr>
          <w:ilvl w:val="0"/>
          <w:numId w:val="30"/>
        </w:numPr>
        <w:tabs>
          <w:tab w:val="clear" w:pos="720"/>
        </w:tabs>
        <w:ind w:left="851" w:hanging="142"/>
        <w:rPr>
          <w:rFonts w:ascii="Arial" w:hAnsi="Arial" w:cs="Arial"/>
          <w:sz w:val="22"/>
          <w:szCs w:val="22"/>
        </w:rPr>
      </w:pPr>
      <w:r w:rsidRPr="00AD5765">
        <w:rPr>
          <w:rFonts w:ascii="Arial" w:hAnsi="Arial" w:cs="Arial"/>
          <w:sz w:val="22"/>
          <w:szCs w:val="22"/>
        </w:rPr>
        <w:t xml:space="preserve">Describe how inventory can be controlled to reduce the effects of </w:t>
      </w:r>
      <w:r w:rsidR="002F1A4E" w:rsidRPr="00AD5765">
        <w:rPr>
          <w:rFonts w:ascii="Arial" w:hAnsi="Arial" w:cs="Arial"/>
          <w:sz w:val="22"/>
          <w:szCs w:val="22"/>
        </w:rPr>
        <w:t>obsolescence or damage.</w:t>
      </w:r>
      <w:r w:rsidR="002F1A4E" w:rsidRPr="00AD5765">
        <w:rPr>
          <w:rFonts w:ascii="Arial" w:hAnsi="Arial" w:cs="Arial"/>
          <w:sz w:val="22"/>
          <w:szCs w:val="22"/>
        </w:rPr>
        <w:tab/>
      </w:r>
      <w:r w:rsidR="002F1A4E" w:rsidRPr="00AD5765">
        <w:rPr>
          <w:rFonts w:ascii="Arial" w:hAnsi="Arial" w:cs="Arial"/>
          <w:sz w:val="22"/>
          <w:szCs w:val="22"/>
        </w:rPr>
        <w:tab/>
      </w:r>
      <w:r w:rsidR="002F1A4E" w:rsidRPr="00AD5765">
        <w:rPr>
          <w:rFonts w:ascii="Arial" w:hAnsi="Arial" w:cs="Arial"/>
          <w:sz w:val="22"/>
          <w:szCs w:val="22"/>
        </w:rPr>
        <w:tab/>
      </w:r>
      <w:r w:rsidR="002F1A4E" w:rsidRPr="00AD5765">
        <w:rPr>
          <w:rFonts w:ascii="Arial" w:hAnsi="Arial" w:cs="Arial"/>
          <w:sz w:val="22"/>
          <w:szCs w:val="22"/>
        </w:rPr>
        <w:tab/>
      </w:r>
      <w:r w:rsidR="002F1A4E" w:rsidRPr="00AD5765">
        <w:rPr>
          <w:rFonts w:ascii="Arial" w:hAnsi="Arial" w:cs="Arial"/>
          <w:sz w:val="22"/>
          <w:szCs w:val="22"/>
        </w:rPr>
        <w:tab/>
      </w:r>
      <w:r w:rsidR="002F1A4E" w:rsidRPr="00AD5765">
        <w:rPr>
          <w:rFonts w:ascii="Arial" w:hAnsi="Arial" w:cs="Arial"/>
          <w:sz w:val="22"/>
          <w:szCs w:val="22"/>
        </w:rPr>
        <w:tab/>
      </w:r>
      <w:r w:rsidR="002F1A4E" w:rsidRPr="00AD5765">
        <w:rPr>
          <w:rFonts w:ascii="Arial" w:hAnsi="Arial" w:cs="Arial"/>
          <w:sz w:val="22"/>
          <w:szCs w:val="22"/>
        </w:rPr>
        <w:tab/>
      </w:r>
      <w:r w:rsidR="002F1A4E" w:rsidRPr="00AD5765">
        <w:rPr>
          <w:rFonts w:ascii="Arial" w:hAnsi="Arial" w:cs="Arial"/>
          <w:sz w:val="22"/>
          <w:szCs w:val="22"/>
        </w:rPr>
        <w:tab/>
      </w:r>
      <w:r w:rsidR="002F1A4E" w:rsidRPr="00AD5765">
        <w:rPr>
          <w:rFonts w:ascii="Arial" w:hAnsi="Arial" w:cs="Arial"/>
          <w:sz w:val="22"/>
          <w:szCs w:val="22"/>
        </w:rPr>
        <w:tab/>
        <w:t>(2 marks)</w:t>
      </w:r>
      <w:r w:rsidR="002F1A4E" w:rsidRPr="00AD5765">
        <w:rPr>
          <w:rFonts w:ascii="Arial" w:hAnsi="Arial" w:cs="Arial"/>
          <w:sz w:val="22"/>
          <w:szCs w:val="22"/>
        </w:rPr>
        <w:br/>
      </w:r>
    </w:p>
    <w:p w14:paraId="4EEB28EF" w14:textId="23BF493D" w:rsidR="00304B81" w:rsidRPr="00AD5765" w:rsidRDefault="00805A99" w:rsidP="000946DA">
      <w:pPr>
        <w:pStyle w:val="NoSpacing1"/>
        <w:numPr>
          <w:ilvl w:val="0"/>
          <w:numId w:val="29"/>
        </w:numPr>
        <w:tabs>
          <w:tab w:val="clear" w:pos="720"/>
        </w:tabs>
        <w:ind w:left="851" w:hanging="142"/>
        <w:rPr>
          <w:rFonts w:ascii="Arial" w:hAnsi="Arial" w:cs="Arial"/>
          <w:sz w:val="22"/>
          <w:szCs w:val="22"/>
        </w:rPr>
      </w:pPr>
      <w:r>
        <w:rPr>
          <w:rFonts w:ascii="Arial" w:hAnsi="Arial" w:cs="Arial"/>
          <w:sz w:val="22"/>
          <w:szCs w:val="22"/>
        </w:rPr>
        <w:t xml:space="preserve">Describe </w:t>
      </w:r>
      <w:r w:rsidRPr="00BE5940">
        <w:rPr>
          <w:rFonts w:ascii="Arial" w:hAnsi="Arial" w:cs="Arial"/>
          <w:b/>
          <w:bCs/>
          <w:sz w:val="22"/>
          <w:szCs w:val="22"/>
        </w:rPr>
        <w:t>three</w:t>
      </w:r>
      <w:r w:rsidR="00304B81" w:rsidRPr="00AD5765">
        <w:rPr>
          <w:rFonts w:ascii="Arial" w:hAnsi="Arial" w:cs="Arial"/>
          <w:sz w:val="22"/>
          <w:szCs w:val="22"/>
        </w:rPr>
        <w:t xml:space="preserve"> limitatio</w:t>
      </w:r>
      <w:r w:rsidR="000A2240">
        <w:rPr>
          <w:rFonts w:ascii="Arial" w:hAnsi="Arial" w:cs="Arial"/>
          <w:sz w:val="22"/>
          <w:szCs w:val="22"/>
        </w:rPr>
        <w:t>n</w:t>
      </w:r>
      <w:r w:rsidR="00BE5940">
        <w:rPr>
          <w:rFonts w:ascii="Arial" w:hAnsi="Arial" w:cs="Arial"/>
          <w:sz w:val="22"/>
          <w:szCs w:val="22"/>
        </w:rPr>
        <w:t>s</w:t>
      </w:r>
      <w:r w:rsidR="00304B81" w:rsidRPr="00AD5765">
        <w:rPr>
          <w:rFonts w:ascii="Arial" w:hAnsi="Arial" w:cs="Arial"/>
          <w:sz w:val="22"/>
          <w:szCs w:val="22"/>
        </w:rPr>
        <w:t xml:space="preserve"> that </w:t>
      </w:r>
      <w:r w:rsidR="00424514" w:rsidRPr="00AD5765">
        <w:rPr>
          <w:rFonts w:ascii="Arial" w:hAnsi="Arial" w:cs="Arial"/>
          <w:sz w:val="22"/>
          <w:szCs w:val="22"/>
        </w:rPr>
        <w:t>can make</w:t>
      </w:r>
      <w:r w:rsidR="00304B81" w:rsidRPr="00AD5765">
        <w:rPr>
          <w:rFonts w:ascii="Arial" w:hAnsi="Arial" w:cs="Arial"/>
          <w:sz w:val="22"/>
          <w:szCs w:val="22"/>
        </w:rPr>
        <w:t xml:space="preserve"> inventory control difficult to</w:t>
      </w:r>
      <w:r w:rsidR="00424514" w:rsidRPr="00AD5765">
        <w:rPr>
          <w:rFonts w:ascii="Arial" w:hAnsi="Arial" w:cs="Arial"/>
          <w:sz w:val="22"/>
          <w:szCs w:val="22"/>
        </w:rPr>
        <w:t xml:space="preserve"> achieve.</w:t>
      </w:r>
    </w:p>
    <w:p w14:paraId="33EF7BBD" w14:textId="125B9C30" w:rsidR="00C6328B" w:rsidRDefault="00304B81" w:rsidP="00304B81">
      <w:pPr>
        <w:pStyle w:val="NoSpacing1"/>
        <w:tabs>
          <w:tab w:val="clear" w:pos="720"/>
        </w:tabs>
        <w:ind w:left="851"/>
        <w:rPr>
          <w:rFonts w:ascii="Arial" w:hAnsi="Arial" w:cs="Arial"/>
          <w:sz w:val="22"/>
          <w:szCs w:val="22"/>
        </w:rPr>
      </w:pP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r>
      <w:r w:rsidRPr="00AD5765">
        <w:rPr>
          <w:rFonts w:ascii="Arial" w:hAnsi="Arial" w:cs="Arial"/>
          <w:sz w:val="22"/>
          <w:szCs w:val="22"/>
        </w:rPr>
        <w:tab/>
        <w:t>(3 marks)</w:t>
      </w:r>
      <w:r w:rsidR="00262E32" w:rsidRPr="00AD5765">
        <w:rPr>
          <w:rFonts w:ascii="Arial" w:hAnsi="Arial" w:cs="Arial"/>
          <w:sz w:val="22"/>
          <w:szCs w:val="22"/>
        </w:rPr>
        <w:tab/>
      </w:r>
    </w:p>
    <w:p w14:paraId="67F0BCF0" w14:textId="77777777" w:rsidR="00240F0D" w:rsidRDefault="00240F0D" w:rsidP="00007810">
      <w:pPr>
        <w:pStyle w:val="NoSpacing1"/>
        <w:tabs>
          <w:tab w:val="clear" w:pos="720"/>
        </w:tabs>
        <w:jc w:val="center"/>
        <w:rPr>
          <w:rFonts w:ascii="Arial" w:hAnsi="Arial" w:cs="Arial"/>
          <w:b/>
          <w:bCs/>
          <w:sz w:val="22"/>
          <w:szCs w:val="22"/>
        </w:rPr>
      </w:pPr>
    </w:p>
    <w:p w14:paraId="59345DF5" w14:textId="77777777" w:rsidR="00240F0D" w:rsidRDefault="00240F0D" w:rsidP="00007810">
      <w:pPr>
        <w:pStyle w:val="NoSpacing1"/>
        <w:tabs>
          <w:tab w:val="clear" w:pos="720"/>
        </w:tabs>
        <w:jc w:val="center"/>
        <w:rPr>
          <w:rFonts w:ascii="Arial" w:hAnsi="Arial" w:cs="Arial"/>
          <w:b/>
          <w:bCs/>
          <w:sz w:val="22"/>
          <w:szCs w:val="22"/>
        </w:rPr>
      </w:pPr>
    </w:p>
    <w:p w14:paraId="161D6CF7" w14:textId="198D34EE" w:rsidR="00D43D4F" w:rsidRPr="00AD5765" w:rsidRDefault="00007810" w:rsidP="00007810">
      <w:pPr>
        <w:pStyle w:val="NoSpacing1"/>
        <w:tabs>
          <w:tab w:val="clear" w:pos="720"/>
        </w:tabs>
        <w:jc w:val="center"/>
        <w:rPr>
          <w:rFonts w:ascii="Arial" w:hAnsi="Arial" w:cs="Arial"/>
          <w:b/>
          <w:bCs/>
          <w:sz w:val="22"/>
          <w:szCs w:val="22"/>
        </w:rPr>
      </w:pPr>
      <w:r w:rsidRPr="00AD5765">
        <w:rPr>
          <w:rFonts w:ascii="Arial" w:hAnsi="Arial" w:cs="Arial"/>
          <w:b/>
          <w:bCs/>
          <w:sz w:val="22"/>
          <w:szCs w:val="22"/>
        </w:rPr>
        <w:t>OR</w:t>
      </w:r>
    </w:p>
    <w:p w14:paraId="56928962" w14:textId="77777777" w:rsidR="008D566A" w:rsidRDefault="008D566A" w:rsidP="00AA3EF0">
      <w:pPr>
        <w:tabs>
          <w:tab w:val="clear" w:pos="720"/>
          <w:tab w:val="left" w:pos="1080"/>
        </w:tabs>
        <w:suppressAutoHyphens/>
        <w:rPr>
          <w:rFonts w:ascii="Arial" w:hAnsi="Arial" w:cs="Arial"/>
          <w:b/>
          <w:bCs/>
          <w:spacing w:val="-2"/>
          <w:sz w:val="22"/>
          <w:szCs w:val="22"/>
        </w:rPr>
      </w:pPr>
    </w:p>
    <w:p w14:paraId="16B79A23" w14:textId="77777777" w:rsidR="0089533C" w:rsidRDefault="0089533C">
      <w:pPr>
        <w:tabs>
          <w:tab w:val="clear" w:pos="720"/>
        </w:tabs>
        <w:spacing w:after="160" w:line="259" w:lineRule="auto"/>
        <w:rPr>
          <w:rFonts w:ascii="Arial" w:hAnsi="Arial" w:cs="Arial"/>
          <w:b/>
          <w:bCs/>
          <w:spacing w:val="-2"/>
          <w:sz w:val="22"/>
          <w:szCs w:val="22"/>
        </w:rPr>
      </w:pPr>
      <w:r>
        <w:rPr>
          <w:rFonts w:ascii="Arial" w:hAnsi="Arial" w:cs="Arial"/>
          <w:b/>
          <w:bCs/>
          <w:spacing w:val="-2"/>
          <w:sz w:val="22"/>
          <w:szCs w:val="22"/>
        </w:rPr>
        <w:br w:type="page"/>
      </w:r>
    </w:p>
    <w:p w14:paraId="5F9DF378" w14:textId="1F3161FE" w:rsidR="00AA3EF0" w:rsidRPr="00AD5765" w:rsidRDefault="00AA3EF0" w:rsidP="00AA3EF0">
      <w:pPr>
        <w:tabs>
          <w:tab w:val="clear" w:pos="720"/>
          <w:tab w:val="left" w:pos="1080"/>
        </w:tabs>
        <w:suppressAutoHyphens/>
        <w:rPr>
          <w:rFonts w:ascii="Arial" w:hAnsi="Arial" w:cs="Arial"/>
          <w:b/>
          <w:spacing w:val="-2"/>
          <w:sz w:val="22"/>
          <w:szCs w:val="22"/>
        </w:rPr>
      </w:pPr>
      <w:r w:rsidRPr="00AD5765">
        <w:rPr>
          <w:rFonts w:ascii="Arial" w:hAnsi="Arial" w:cs="Arial"/>
          <w:b/>
          <w:bCs/>
          <w:spacing w:val="-2"/>
          <w:sz w:val="22"/>
          <w:szCs w:val="22"/>
        </w:rPr>
        <w:lastRenderedPageBreak/>
        <w:t>Question 21</w:t>
      </w:r>
      <w:r w:rsidRPr="00AD5765">
        <w:rPr>
          <w:rFonts w:ascii="Arial" w:hAnsi="Arial" w:cs="Arial"/>
          <w:b/>
          <w:bCs/>
          <w:spacing w:val="-2"/>
          <w:sz w:val="22"/>
          <w:szCs w:val="22"/>
        </w:rPr>
        <w:tab/>
      </w:r>
      <w:r w:rsidRPr="00AD5765">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00351940">
        <w:rPr>
          <w:rFonts w:ascii="Arial" w:hAnsi="Arial" w:cs="Arial"/>
          <w:b/>
          <w:bCs/>
          <w:spacing w:val="-2"/>
          <w:sz w:val="22"/>
          <w:szCs w:val="22"/>
        </w:rPr>
        <w:tab/>
      </w:r>
      <w:r w:rsidRPr="00AD5765">
        <w:rPr>
          <w:rFonts w:ascii="Arial" w:hAnsi="Arial" w:cs="Arial"/>
          <w:b/>
          <w:bCs/>
          <w:spacing w:val="-2"/>
          <w:sz w:val="22"/>
          <w:szCs w:val="22"/>
        </w:rPr>
        <w:t>(30 Marks)</w:t>
      </w:r>
    </w:p>
    <w:p w14:paraId="54CD3603" w14:textId="77777777" w:rsidR="00AA3EF0" w:rsidRPr="00AD5765" w:rsidRDefault="00AA3EF0" w:rsidP="00AA3EF0">
      <w:pPr>
        <w:tabs>
          <w:tab w:val="clear" w:pos="720"/>
          <w:tab w:val="left" w:pos="1080"/>
        </w:tabs>
        <w:suppressAutoHyphens/>
        <w:jc w:val="both"/>
        <w:rPr>
          <w:rFonts w:ascii="Arial" w:hAnsi="Arial" w:cs="Arial"/>
          <w:spacing w:val="-2"/>
          <w:sz w:val="22"/>
          <w:szCs w:val="22"/>
        </w:rPr>
      </w:pPr>
    </w:p>
    <w:p w14:paraId="45DB4F43" w14:textId="16E4481F" w:rsidR="00AA3EF0" w:rsidRPr="00AD5765" w:rsidRDefault="0089533C" w:rsidP="00AA3EF0">
      <w:pPr>
        <w:tabs>
          <w:tab w:val="clear" w:pos="720"/>
          <w:tab w:val="left" w:pos="1080"/>
        </w:tabs>
        <w:suppressAutoHyphens/>
        <w:jc w:val="both"/>
        <w:rPr>
          <w:rFonts w:ascii="Arial" w:hAnsi="Arial" w:cs="Arial"/>
          <w:spacing w:val="-2"/>
          <w:sz w:val="22"/>
          <w:szCs w:val="22"/>
        </w:rPr>
      </w:pPr>
      <w:r>
        <w:rPr>
          <w:rFonts w:ascii="Arial" w:hAnsi="Arial" w:cs="Arial"/>
          <w:spacing w:val="-2"/>
          <w:sz w:val="22"/>
          <w:szCs w:val="22"/>
        </w:rPr>
        <w:t xml:space="preserve">M </w:t>
      </w:r>
      <w:proofErr w:type="spellStart"/>
      <w:r>
        <w:rPr>
          <w:rFonts w:ascii="Arial" w:hAnsi="Arial" w:cs="Arial"/>
          <w:spacing w:val="-2"/>
          <w:sz w:val="22"/>
          <w:szCs w:val="22"/>
        </w:rPr>
        <w:t>Abrol</w:t>
      </w:r>
      <w:proofErr w:type="spellEnd"/>
      <w:r w:rsidR="00AA3EF0" w:rsidRPr="00AD5765">
        <w:rPr>
          <w:rFonts w:ascii="Arial" w:hAnsi="Arial" w:cs="Arial"/>
          <w:spacing w:val="-2"/>
          <w:sz w:val="22"/>
          <w:szCs w:val="22"/>
        </w:rPr>
        <w:t xml:space="preserve"> owns and operates </w:t>
      </w:r>
      <w:proofErr w:type="spellStart"/>
      <w:r w:rsidR="00AA3EF0" w:rsidRPr="00AD5765">
        <w:rPr>
          <w:rFonts w:ascii="Arial" w:hAnsi="Arial" w:cs="Arial"/>
          <w:spacing w:val="-2"/>
          <w:sz w:val="22"/>
          <w:szCs w:val="22"/>
        </w:rPr>
        <w:t>Swingalong</w:t>
      </w:r>
      <w:proofErr w:type="spellEnd"/>
      <w:r w:rsidR="00AA3EF0" w:rsidRPr="00AD5765">
        <w:rPr>
          <w:rFonts w:ascii="Arial" w:hAnsi="Arial" w:cs="Arial"/>
          <w:spacing w:val="-2"/>
          <w:sz w:val="22"/>
          <w:szCs w:val="22"/>
        </w:rPr>
        <w:t xml:space="preserve"> Chairs Pty Ltd which manufactures and wholesales stylish swing chairs for the outdoors. The company has five shareholders, all of which are family members who have invested heavily in the company. </w:t>
      </w:r>
    </w:p>
    <w:p w14:paraId="097CA7BE" w14:textId="77777777" w:rsidR="00AA3EF0" w:rsidRPr="00AD5765" w:rsidRDefault="00AA3EF0" w:rsidP="00AA3EF0">
      <w:pPr>
        <w:tabs>
          <w:tab w:val="clear" w:pos="720"/>
          <w:tab w:val="left" w:pos="1080"/>
        </w:tabs>
        <w:suppressAutoHyphens/>
        <w:rPr>
          <w:rFonts w:ascii="Arial" w:hAnsi="Arial" w:cs="Arial"/>
          <w:spacing w:val="-2"/>
          <w:sz w:val="22"/>
          <w:szCs w:val="22"/>
        </w:rPr>
      </w:pPr>
    </w:p>
    <w:p w14:paraId="0E3BD4CE" w14:textId="77777777" w:rsidR="00AA3EF0" w:rsidRPr="00AD5765" w:rsidRDefault="00AA3EF0" w:rsidP="00AA3EF0">
      <w:pPr>
        <w:tabs>
          <w:tab w:val="clear" w:pos="720"/>
          <w:tab w:val="left" w:pos="1080"/>
        </w:tabs>
        <w:suppressAutoHyphens/>
        <w:rPr>
          <w:rFonts w:ascii="Arial" w:hAnsi="Arial" w:cs="Arial"/>
          <w:spacing w:val="-2"/>
          <w:sz w:val="22"/>
          <w:szCs w:val="22"/>
        </w:rPr>
      </w:pPr>
      <w:r w:rsidRPr="00AD5765">
        <w:rPr>
          <w:rFonts w:ascii="Arial" w:hAnsi="Arial" w:cs="Arial"/>
          <w:spacing w:val="-2"/>
          <w:sz w:val="22"/>
          <w:szCs w:val="22"/>
        </w:rPr>
        <w:t xml:space="preserve">Provide appropriate responses to the following questions: </w:t>
      </w:r>
    </w:p>
    <w:p w14:paraId="285F9FD4" w14:textId="77777777" w:rsidR="00AA3EF0" w:rsidRPr="00AD5765" w:rsidRDefault="00AA3EF0" w:rsidP="00AA3EF0">
      <w:pPr>
        <w:tabs>
          <w:tab w:val="clear" w:pos="720"/>
          <w:tab w:val="left" w:pos="1080"/>
        </w:tabs>
        <w:suppressAutoHyphens/>
        <w:rPr>
          <w:rFonts w:ascii="Arial" w:hAnsi="Arial" w:cs="Arial"/>
          <w:spacing w:val="-2"/>
          <w:sz w:val="22"/>
          <w:szCs w:val="22"/>
        </w:rPr>
      </w:pPr>
    </w:p>
    <w:p w14:paraId="77835C4F" w14:textId="3B303426" w:rsidR="00AA3EF0" w:rsidRPr="00AD5765" w:rsidRDefault="00AA3EF0" w:rsidP="000946DA">
      <w:pPr>
        <w:pStyle w:val="ListParagraph"/>
        <w:numPr>
          <w:ilvl w:val="0"/>
          <w:numId w:val="24"/>
        </w:numPr>
        <w:tabs>
          <w:tab w:val="clear" w:pos="720"/>
          <w:tab w:val="left" w:pos="1080"/>
        </w:tabs>
        <w:suppressAutoHyphens/>
        <w:rPr>
          <w:rFonts w:ascii="Arial" w:hAnsi="Arial" w:cs="Arial"/>
          <w:spacing w:val="-2"/>
          <w:sz w:val="22"/>
          <w:szCs w:val="22"/>
        </w:rPr>
      </w:pPr>
      <w:bookmarkStart w:id="5" w:name="_Hlk116911373"/>
      <w:r w:rsidRPr="00AD5765">
        <w:rPr>
          <w:rFonts w:ascii="Arial" w:hAnsi="Arial" w:cs="Arial"/>
          <w:spacing w:val="-2"/>
          <w:sz w:val="22"/>
          <w:szCs w:val="22"/>
        </w:rPr>
        <w:t xml:space="preserve">Briefly describe the following characteristics of </w:t>
      </w:r>
      <w:r w:rsidR="0089533C">
        <w:rPr>
          <w:rFonts w:ascii="Arial" w:hAnsi="Arial" w:cs="Arial"/>
          <w:spacing w:val="-2"/>
          <w:sz w:val="22"/>
          <w:szCs w:val="22"/>
        </w:rPr>
        <w:t xml:space="preserve">a </w:t>
      </w:r>
      <w:r w:rsidRPr="00AD5765">
        <w:rPr>
          <w:rFonts w:ascii="Arial" w:hAnsi="Arial" w:cs="Arial"/>
          <w:spacing w:val="-2"/>
          <w:sz w:val="22"/>
          <w:szCs w:val="22"/>
        </w:rPr>
        <w:t>Pty Ltd</w:t>
      </w:r>
      <w:r w:rsidR="0089533C">
        <w:rPr>
          <w:rFonts w:ascii="Arial" w:hAnsi="Arial" w:cs="Arial"/>
          <w:spacing w:val="-2"/>
          <w:sz w:val="22"/>
          <w:szCs w:val="22"/>
        </w:rPr>
        <w:t xml:space="preserve"> company</w:t>
      </w:r>
      <w:r w:rsidRPr="00AD5765">
        <w:rPr>
          <w:rFonts w:ascii="Arial" w:hAnsi="Arial" w:cs="Arial"/>
          <w:spacing w:val="-2"/>
          <w:sz w:val="22"/>
          <w:szCs w:val="22"/>
        </w:rPr>
        <w:t>:</w:t>
      </w:r>
      <w:r w:rsidRPr="00AD5765">
        <w:rPr>
          <w:rFonts w:ascii="Arial" w:hAnsi="Arial" w:cs="Arial"/>
          <w:spacing w:val="-2"/>
          <w:sz w:val="22"/>
          <w:szCs w:val="22"/>
        </w:rPr>
        <w:tab/>
      </w:r>
      <w:r w:rsidRPr="00AD5765">
        <w:rPr>
          <w:rFonts w:ascii="Arial" w:hAnsi="Arial" w:cs="Arial"/>
          <w:spacing w:val="-2"/>
          <w:sz w:val="22"/>
          <w:szCs w:val="22"/>
        </w:rPr>
        <w:tab/>
        <w:t>(</w:t>
      </w:r>
      <w:r w:rsidR="008D7EF0">
        <w:rPr>
          <w:rFonts w:ascii="Arial" w:hAnsi="Arial" w:cs="Arial"/>
          <w:spacing w:val="-2"/>
          <w:sz w:val="22"/>
          <w:szCs w:val="22"/>
        </w:rPr>
        <w:t>6</w:t>
      </w:r>
      <w:r w:rsidRPr="00AD5765">
        <w:rPr>
          <w:rFonts w:ascii="Arial" w:hAnsi="Arial" w:cs="Arial"/>
          <w:spacing w:val="-2"/>
          <w:sz w:val="22"/>
          <w:szCs w:val="22"/>
        </w:rPr>
        <w:t xml:space="preserve"> marks)</w:t>
      </w:r>
      <w:r w:rsidR="00B95ED9" w:rsidRPr="00AD5765">
        <w:rPr>
          <w:rFonts w:ascii="Arial" w:hAnsi="Arial" w:cs="Arial"/>
          <w:spacing w:val="-2"/>
          <w:sz w:val="22"/>
          <w:szCs w:val="22"/>
        </w:rPr>
        <w:br/>
      </w:r>
    </w:p>
    <w:p w14:paraId="057929CE" w14:textId="77777777" w:rsidR="00AA3EF0" w:rsidRPr="00AD5765" w:rsidRDefault="00AA3EF0" w:rsidP="000946DA">
      <w:pPr>
        <w:pStyle w:val="ListParagraph"/>
        <w:numPr>
          <w:ilvl w:val="0"/>
          <w:numId w:val="27"/>
        </w:numPr>
        <w:tabs>
          <w:tab w:val="clear" w:pos="720"/>
          <w:tab w:val="left" w:pos="1080"/>
        </w:tabs>
        <w:suppressAutoHyphens/>
        <w:rPr>
          <w:rFonts w:ascii="Arial" w:hAnsi="Arial" w:cs="Arial"/>
          <w:spacing w:val="-2"/>
          <w:sz w:val="22"/>
          <w:szCs w:val="22"/>
        </w:rPr>
      </w:pPr>
      <w:r w:rsidRPr="00AD5765">
        <w:rPr>
          <w:rFonts w:ascii="Arial" w:hAnsi="Arial" w:cs="Arial"/>
          <w:spacing w:val="-2"/>
          <w:sz w:val="22"/>
          <w:szCs w:val="22"/>
        </w:rPr>
        <w:t>number of owners</w:t>
      </w:r>
    </w:p>
    <w:p w14:paraId="144574EB" w14:textId="77777777" w:rsidR="00AA3EF0" w:rsidRPr="00AD5765" w:rsidRDefault="00AA3EF0" w:rsidP="000946DA">
      <w:pPr>
        <w:pStyle w:val="ListParagraph"/>
        <w:numPr>
          <w:ilvl w:val="0"/>
          <w:numId w:val="25"/>
        </w:numPr>
        <w:tabs>
          <w:tab w:val="clear" w:pos="720"/>
          <w:tab w:val="left" w:pos="1080"/>
        </w:tabs>
        <w:suppressAutoHyphens/>
        <w:rPr>
          <w:rFonts w:ascii="Arial" w:hAnsi="Arial" w:cs="Arial"/>
          <w:spacing w:val="-2"/>
          <w:sz w:val="22"/>
          <w:szCs w:val="22"/>
        </w:rPr>
      </w:pPr>
      <w:r w:rsidRPr="00AD5765">
        <w:rPr>
          <w:rFonts w:ascii="Arial" w:hAnsi="Arial" w:cs="Arial"/>
          <w:spacing w:val="-2"/>
          <w:sz w:val="22"/>
          <w:szCs w:val="22"/>
        </w:rPr>
        <w:t>liability of owners</w:t>
      </w:r>
    </w:p>
    <w:p w14:paraId="47A30DDF" w14:textId="4B4B50F3" w:rsidR="00AA3EF0" w:rsidRDefault="00AA3EF0" w:rsidP="000946DA">
      <w:pPr>
        <w:pStyle w:val="ListParagraph"/>
        <w:numPr>
          <w:ilvl w:val="0"/>
          <w:numId w:val="25"/>
        </w:numPr>
        <w:tabs>
          <w:tab w:val="clear" w:pos="720"/>
          <w:tab w:val="left" w:pos="1080"/>
        </w:tabs>
        <w:suppressAutoHyphens/>
        <w:rPr>
          <w:rFonts w:ascii="Arial" w:hAnsi="Arial" w:cs="Arial"/>
          <w:spacing w:val="-2"/>
          <w:sz w:val="22"/>
          <w:szCs w:val="22"/>
        </w:rPr>
      </w:pPr>
      <w:r w:rsidRPr="00AD5765">
        <w:rPr>
          <w:rFonts w:ascii="Arial" w:hAnsi="Arial" w:cs="Arial"/>
          <w:spacing w:val="-2"/>
          <w:sz w:val="22"/>
          <w:szCs w:val="22"/>
        </w:rPr>
        <w:t>separate legal existence</w:t>
      </w:r>
    </w:p>
    <w:p w14:paraId="55580E2F" w14:textId="77777777" w:rsidR="00AA3EF0" w:rsidRPr="00AD5765" w:rsidRDefault="00AA3EF0" w:rsidP="00AA3EF0">
      <w:pPr>
        <w:tabs>
          <w:tab w:val="clear" w:pos="720"/>
        </w:tabs>
        <w:spacing w:line="259" w:lineRule="auto"/>
        <w:rPr>
          <w:rFonts w:ascii="Arial" w:hAnsi="Arial" w:cs="Arial"/>
          <w:b/>
          <w:bCs/>
          <w:spacing w:val="-2"/>
          <w:sz w:val="22"/>
          <w:szCs w:val="22"/>
        </w:rPr>
      </w:pPr>
    </w:p>
    <w:p w14:paraId="5DF0FB33" w14:textId="13EA5A28" w:rsidR="00AA3EF0" w:rsidRPr="00DC4D60" w:rsidRDefault="0089533C" w:rsidP="000946DA">
      <w:pPr>
        <w:pStyle w:val="ListParagraph"/>
        <w:numPr>
          <w:ilvl w:val="0"/>
          <w:numId w:val="24"/>
        </w:numPr>
        <w:tabs>
          <w:tab w:val="clear" w:pos="720"/>
        </w:tabs>
        <w:spacing w:after="160" w:line="259" w:lineRule="auto"/>
        <w:jc w:val="both"/>
        <w:rPr>
          <w:rFonts w:ascii="Arial" w:hAnsi="Arial" w:cs="Arial"/>
          <w:b/>
          <w:bCs/>
          <w:spacing w:val="-2"/>
          <w:sz w:val="22"/>
          <w:szCs w:val="22"/>
        </w:rPr>
      </w:pPr>
      <w:r>
        <w:rPr>
          <w:rFonts w:ascii="Arial" w:hAnsi="Arial" w:cs="Arial"/>
          <w:spacing w:val="-2"/>
          <w:sz w:val="22"/>
          <w:szCs w:val="22"/>
        </w:rPr>
        <w:t xml:space="preserve">M </w:t>
      </w:r>
      <w:proofErr w:type="spellStart"/>
      <w:r>
        <w:rPr>
          <w:rFonts w:ascii="Arial" w:hAnsi="Arial" w:cs="Arial"/>
          <w:spacing w:val="-2"/>
          <w:sz w:val="22"/>
          <w:szCs w:val="22"/>
        </w:rPr>
        <w:t>Abrol</w:t>
      </w:r>
      <w:proofErr w:type="spellEnd"/>
      <w:r w:rsidRPr="00AD5765">
        <w:rPr>
          <w:rFonts w:ascii="Arial" w:hAnsi="Arial" w:cs="Arial"/>
          <w:spacing w:val="-2"/>
          <w:sz w:val="22"/>
          <w:szCs w:val="22"/>
        </w:rPr>
        <w:t xml:space="preserve"> </w:t>
      </w:r>
      <w:r w:rsidR="00AA3EF0" w:rsidRPr="00DC4D60">
        <w:rPr>
          <w:rFonts w:ascii="Arial" w:hAnsi="Arial" w:cs="Arial"/>
          <w:spacing w:val="-2"/>
          <w:sz w:val="22"/>
          <w:szCs w:val="22"/>
        </w:rPr>
        <w:t xml:space="preserve">would like to purchase new plant and equipment costing $190,000 to increase production capacity. </w:t>
      </w:r>
    </w:p>
    <w:p w14:paraId="54F01177" w14:textId="77777777" w:rsidR="00DC4D60" w:rsidRPr="00DC4D60" w:rsidRDefault="00DC4D60" w:rsidP="00DC4D60">
      <w:pPr>
        <w:pStyle w:val="ListParagraph"/>
        <w:tabs>
          <w:tab w:val="clear" w:pos="720"/>
        </w:tabs>
        <w:spacing w:after="160" w:line="259" w:lineRule="auto"/>
        <w:ind w:left="360"/>
        <w:jc w:val="both"/>
        <w:rPr>
          <w:rFonts w:ascii="Arial" w:hAnsi="Arial" w:cs="Arial"/>
          <w:b/>
          <w:bCs/>
          <w:spacing w:val="-2"/>
          <w:sz w:val="22"/>
          <w:szCs w:val="22"/>
        </w:rPr>
      </w:pPr>
    </w:p>
    <w:p w14:paraId="00E1CD11" w14:textId="18E6F089" w:rsidR="00AA3EF0" w:rsidRPr="00AD5765" w:rsidRDefault="0060335B" w:rsidP="000946DA">
      <w:pPr>
        <w:pStyle w:val="ListParagraph"/>
        <w:numPr>
          <w:ilvl w:val="1"/>
          <w:numId w:val="24"/>
        </w:numPr>
        <w:tabs>
          <w:tab w:val="clear" w:pos="720"/>
        </w:tabs>
        <w:spacing w:after="160" w:line="259" w:lineRule="auto"/>
        <w:ind w:left="1134"/>
        <w:jc w:val="both"/>
        <w:rPr>
          <w:rFonts w:ascii="Arial" w:hAnsi="Arial" w:cs="Arial"/>
          <w:b/>
          <w:bCs/>
          <w:spacing w:val="-2"/>
          <w:sz w:val="22"/>
          <w:szCs w:val="22"/>
        </w:rPr>
      </w:pPr>
      <w:r>
        <w:rPr>
          <w:rFonts w:ascii="Arial" w:hAnsi="Arial" w:cs="Arial"/>
          <w:spacing w:val="-2"/>
          <w:sz w:val="22"/>
          <w:szCs w:val="22"/>
        </w:rPr>
        <w:t>Recommend</w:t>
      </w:r>
      <w:r w:rsidR="00F35950">
        <w:rPr>
          <w:rFonts w:ascii="Arial" w:hAnsi="Arial" w:cs="Arial"/>
          <w:spacing w:val="-2"/>
          <w:sz w:val="22"/>
          <w:szCs w:val="22"/>
        </w:rPr>
        <w:t xml:space="preserve"> an appropriate</w:t>
      </w:r>
      <w:r w:rsidR="0089533C">
        <w:rPr>
          <w:rFonts w:ascii="Arial" w:hAnsi="Arial" w:cs="Arial"/>
          <w:spacing w:val="-2"/>
          <w:sz w:val="22"/>
          <w:szCs w:val="22"/>
        </w:rPr>
        <w:t xml:space="preserve"> external</w:t>
      </w:r>
      <w:r w:rsidR="00F35950">
        <w:rPr>
          <w:rFonts w:ascii="Arial" w:hAnsi="Arial" w:cs="Arial"/>
          <w:spacing w:val="-2"/>
          <w:sz w:val="22"/>
          <w:szCs w:val="22"/>
        </w:rPr>
        <w:t xml:space="preserve"> method of finance.</w:t>
      </w:r>
      <w:r w:rsidR="00AA3EF0" w:rsidRPr="00AD5765">
        <w:rPr>
          <w:rFonts w:ascii="Arial" w:hAnsi="Arial" w:cs="Arial"/>
          <w:spacing w:val="-2"/>
          <w:sz w:val="22"/>
          <w:szCs w:val="22"/>
        </w:rPr>
        <w:tab/>
      </w:r>
      <w:r w:rsidR="00AA3EF0" w:rsidRPr="00AD5765">
        <w:rPr>
          <w:rFonts w:ascii="Arial" w:hAnsi="Arial" w:cs="Arial"/>
          <w:spacing w:val="-2"/>
          <w:sz w:val="22"/>
          <w:szCs w:val="22"/>
        </w:rPr>
        <w:tab/>
      </w:r>
      <w:r w:rsidR="00AA3EF0" w:rsidRPr="00AD5765">
        <w:rPr>
          <w:rFonts w:ascii="Arial" w:hAnsi="Arial" w:cs="Arial"/>
          <w:spacing w:val="-2"/>
          <w:sz w:val="22"/>
          <w:szCs w:val="22"/>
        </w:rPr>
        <w:tab/>
        <w:t>(2 marks)</w:t>
      </w:r>
    </w:p>
    <w:p w14:paraId="7184AA1D" w14:textId="2A5D9FB5" w:rsidR="00AA3EF0" w:rsidRPr="00AD5765" w:rsidRDefault="00AA3EF0" w:rsidP="000946DA">
      <w:pPr>
        <w:pStyle w:val="ListParagraph"/>
        <w:numPr>
          <w:ilvl w:val="1"/>
          <w:numId w:val="24"/>
        </w:numPr>
        <w:tabs>
          <w:tab w:val="clear" w:pos="720"/>
        </w:tabs>
        <w:spacing w:after="160" w:line="259" w:lineRule="auto"/>
        <w:ind w:left="1134"/>
        <w:jc w:val="both"/>
        <w:rPr>
          <w:rFonts w:ascii="Arial" w:hAnsi="Arial" w:cs="Arial"/>
          <w:b/>
          <w:bCs/>
          <w:spacing w:val="-2"/>
          <w:sz w:val="22"/>
          <w:szCs w:val="22"/>
        </w:rPr>
      </w:pPr>
      <w:r w:rsidRPr="00AD5765">
        <w:rPr>
          <w:rFonts w:ascii="Arial" w:hAnsi="Arial" w:cs="Arial"/>
          <w:spacing w:val="-2"/>
          <w:sz w:val="22"/>
          <w:szCs w:val="22"/>
        </w:rPr>
        <w:t xml:space="preserve">Explain </w:t>
      </w:r>
      <w:r w:rsidR="00CB39DA">
        <w:rPr>
          <w:rFonts w:ascii="Arial" w:hAnsi="Arial" w:cs="Arial"/>
          <w:spacing w:val="-2"/>
          <w:sz w:val="22"/>
          <w:szCs w:val="22"/>
        </w:rPr>
        <w:t>one</w:t>
      </w:r>
      <w:r w:rsidR="001F6B11">
        <w:rPr>
          <w:rFonts w:ascii="Arial" w:hAnsi="Arial" w:cs="Arial"/>
          <w:spacing w:val="-2"/>
          <w:sz w:val="22"/>
          <w:szCs w:val="22"/>
        </w:rPr>
        <w:t xml:space="preserve"> </w:t>
      </w:r>
      <w:r w:rsidRPr="00AD5765">
        <w:rPr>
          <w:rFonts w:ascii="Arial" w:hAnsi="Arial" w:cs="Arial"/>
          <w:spacing w:val="-2"/>
          <w:sz w:val="22"/>
          <w:szCs w:val="22"/>
        </w:rPr>
        <w:t xml:space="preserve">disadvantage of this source of finance. </w:t>
      </w:r>
      <w:r w:rsidRPr="00AD5765">
        <w:rPr>
          <w:rFonts w:ascii="Arial" w:hAnsi="Arial" w:cs="Arial"/>
          <w:spacing w:val="-2"/>
          <w:sz w:val="22"/>
          <w:szCs w:val="22"/>
        </w:rPr>
        <w:tab/>
      </w:r>
      <w:r w:rsidR="001F6B11">
        <w:rPr>
          <w:rFonts w:ascii="Arial" w:hAnsi="Arial" w:cs="Arial"/>
          <w:spacing w:val="-2"/>
          <w:sz w:val="22"/>
          <w:szCs w:val="22"/>
        </w:rPr>
        <w:tab/>
      </w:r>
      <w:r w:rsidR="001F6B11">
        <w:rPr>
          <w:rFonts w:ascii="Arial" w:hAnsi="Arial" w:cs="Arial"/>
          <w:spacing w:val="-2"/>
          <w:sz w:val="22"/>
          <w:szCs w:val="22"/>
        </w:rPr>
        <w:tab/>
      </w:r>
      <w:r w:rsidRPr="00AD5765">
        <w:rPr>
          <w:rFonts w:ascii="Arial" w:hAnsi="Arial" w:cs="Arial"/>
          <w:spacing w:val="-2"/>
          <w:sz w:val="22"/>
          <w:szCs w:val="22"/>
        </w:rPr>
        <w:t>(3 marks)</w:t>
      </w:r>
    </w:p>
    <w:p w14:paraId="097F096F" w14:textId="77777777" w:rsidR="00AA3EF0" w:rsidRPr="00AD5765" w:rsidRDefault="00AA3EF0" w:rsidP="00AA3EF0">
      <w:pPr>
        <w:tabs>
          <w:tab w:val="clear" w:pos="720"/>
        </w:tabs>
        <w:jc w:val="both"/>
        <w:rPr>
          <w:rFonts w:ascii="Arial" w:hAnsi="Arial" w:cs="Arial"/>
          <w:b/>
          <w:bCs/>
          <w:spacing w:val="-2"/>
          <w:sz w:val="22"/>
          <w:szCs w:val="22"/>
        </w:rPr>
      </w:pPr>
    </w:p>
    <w:p w14:paraId="69999FBE" w14:textId="31C28AAC" w:rsidR="00AA3EF0" w:rsidRPr="00AD5765" w:rsidRDefault="00AA3EF0" w:rsidP="000946DA">
      <w:pPr>
        <w:pStyle w:val="ListParagraph"/>
        <w:numPr>
          <w:ilvl w:val="0"/>
          <w:numId w:val="24"/>
        </w:numPr>
        <w:tabs>
          <w:tab w:val="clear" w:pos="720"/>
        </w:tabs>
        <w:spacing w:after="160" w:line="259" w:lineRule="auto"/>
        <w:rPr>
          <w:rFonts w:ascii="Arial" w:hAnsi="Arial" w:cs="Arial"/>
          <w:b/>
          <w:bCs/>
          <w:spacing w:val="-2"/>
          <w:sz w:val="22"/>
          <w:szCs w:val="22"/>
        </w:rPr>
      </w:pPr>
      <w:r w:rsidRPr="00AD5765">
        <w:rPr>
          <w:rFonts w:ascii="Arial" w:hAnsi="Arial" w:cs="Arial"/>
          <w:spacing w:val="-2"/>
          <w:sz w:val="22"/>
          <w:szCs w:val="22"/>
        </w:rPr>
        <w:t xml:space="preserve">Plant and Equipment </w:t>
      </w:r>
      <w:r w:rsidR="0089533C">
        <w:rPr>
          <w:rFonts w:ascii="Arial" w:hAnsi="Arial" w:cs="Arial"/>
          <w:spacing w:val="-2"/>
          <w:sz w:val="22"/>
          <w:szCs w:val="22"/>
        </w:rPr>
        <w:t xml:space="preserve">that </w:t>
      </w:r>
      <w:r w:rsidRPr="00AD5765">
        <w:rPr>
          <w:rFonts w:ascii="Arial" w:hAnsi="Arial" w:cs="Arial"/>
          <w:spacing w:val="-2"/>
          <w:sz w:val="22"/>
          <w:szCs w:val="22"/>
        </w:rPr>
        <w:t xml:space="preserve">will </w:t>
      </w:r>
      <w:r w:rsidR="0089533C">
        <w:rPr>
          <w:rFonts w:ascii="Arial" w:hAnsi="Arial" w:cs="Arial"/>
          <w:spacing w:val="-2"/>
          <w:sz w:val="22"/>
          <w:szCs w:val="22"/>
        </w:rPr>
        <w:t xml:space="preserve">be most efficient in its first years of life, </w:t>
      </w:r>
      <w:r w:rsidRPr="00AD5765">
        <w:rPr>
          <w:rFonts w:ascii="Arial" w:hAnsi="Arial" w:cs="Arial"/>
          <w:spacing w:val="-2"/>
          <w:sz w:val="22"/>
          <w:szCs w:val="22"/>
        </w:rPr>
        <w:t>need</w:t>
      </w:r>
      <w:r w:rsidR="0089533C">
        <w:rPr>
          <w:rFonts w:ascii="Arial" w:hAnsi="Arial" w:cs="Arial"/>
          <w:spacing w:val="-2"/>
          <w:sz w:val="22"/>
          <w:szCs w:val="22"/>
        </w:rPr>
        <w:t>s</w:t>
      </w:r>
      <w:r w:rsidRPr="00AD5765">
        <w:rPr>
          <w:rFonts w:ascii="Arial" w:hAnsi="Arial" w:cs="Arial"/>
          <w:spacing w:val="-2"/>
          <w:sz w:val="22"/>
          <w:szCs w:val="22"/>
        </w:rPr>
        <w:t xml:space="preserve"> to be depreciated utilizing an appropriate method.</w:t>
      </w:r>
      <w:r w:rsidRPr="00AD5765">
        <w:rPr>
          <w:rFonts w:ascii="Arial" w:hAnsi="Arial" w:cs="Arial"/>
          <w:spacing w:val="-2"/>
          <w:sz w:val="22"/>
          <w:szCs w:val="22"/>
        </w:rPr>
        <w:br/>
      </w:r>
    </w:p>
    <w:p w14:paraId="4592339C" w14:textId="77777777" w:rsidR="00AA3EF0" w:rsidRPr="00AD5765" w:rsidRDefault="00AA3EF0" w:rsidP="000946DA">
      <w:pPr>
        <w:pStyle w:val="ListParagraph"/>
        <w:numPr>
          <w:ilvl w:val="1"/>
          <w:numId w:val="24"/>
        </w:numPr>
        <w:tabs>
          <w:tab w:val="clear" w:pos="720"/>
        </w:tabs>
        <w:spacing w:after="160" w:line="259" w:lineRule="auto"/>
        <w:ind w:left="1134"/>
        <w:rPr>
          <w:rFonts w:ascii="Arial" w:hAnsi="Arial" w:cs="Arial"/>
          <w:b/>
          <w:bCs/>
          <w:spacing w:val="-2"/>
          <w:sz w:val="22"/>
          <w:szCs w:val="22"/>
        </w:rPr>
      </w:pPr>
      <w:r w:rsidRPr="00AD5765">
        <w:rPr>
          <w:rFonts w:ascii="Arial" w:hAnsi="Arial" w:cs="Arial"/>
          <w:spacing w:val="-2"/>
          <w:sz w:val="22"/>
          <w:szCs w:val="22"/>
        </w:rPr>
        <w:t>Explain the nature of depreciation as a balance day adjustment.</w:t>
      </w:r>
      <w:r w:rsidRPr="00AD5765">
        <w:rPr>
          <w:rFonts w:ascii="Arial" w:hAnsi="Arial" w:cs="Arial"/>
          <w:spacing w:val="-2"/>
          <w:sz w:val="22"/>
          <w:szCs w:val="22"/>
        </w:rPr>
        <w:tab/>
        <w:t>(3 marks)</w:t>
      </w:r>
    </w:p>
    <w:p w14:paraId="14D2BD9E" w14:textId="2CADAE98" w:rsidR="00AA3EF0" w:rsidRPr="00AD5765" w:rsidRDefault="00BF5BCE" w:rsidP="000946DA">
      <w:pPr>
        <w:pStyle w:val="ListParagraph"/>
        <w:numPr>
          <w:ilvl w:val="1"/>
          <w:numId w:val="24"/>
        </w:numPr>
        <w:tabs>
          <w:tab w:val="clear" w:pos="720"/>
        </w:tabs>
        <w:spacing w:after="160" w:line="259" w:lineRule="auto"/>
        <w:ind w:left="1134"/>
        <w:jc w:val="both"/>
        <w:rPr>
          <w:rFonts w:ascii="Arial" w:hAnsi="Arial" w:cs="Arial"/>
          <w:b/>
          <w:bCs/>
          <w:spacing w:val="-2"/>
          <w:sz w:val="22"/>
          <w:szCs w:val="22"/>
        </w:rPr>
      </w:pPr>
      <w:r>
        <w:rPr>
          <w:rFonts w:ascii="Arial" w:hAnsi="Arial" w:cs="Arial"/>
          <w:spacing w:val="-2"/>
          <w:sz w:val="22"/>
          <w:szCs w:val="22"/>
        </w:rPr>
        <w:t>Recommend</w:t>
      </w:r>
      <w:r w:rsidR="00AA3EF0" w:rsidRPr="00AD5765">
        <w:rPr>
          <w:rFonts w:ascii="Arial" w:hAnsi="Arial" w:cs="Arial"/>
          <w:spacing w:val="-2"/>
          <w:sz w:val="22"/>
          <w:szCs w:val="22"/>
        </w:rPr>
        <w:t xml:space="preserve"> an appropriate method of depreciation for the asset.</w:t>
      </w:r>
      <w:r w:rsidR="00F7405B">
        <w:rPr>
          <w:rFonts w:ascii="Arial" w:hAnsi="Arial" w:cs="Arial"/>
          <w:spacing w:val="-2"/>
          <w:sz w:val="22"/>
          <w:szCs w:val="22"/>
        </w:rPr>
        <w:tab/>
      </w:r>
      <w:r w:rsidR="00AA3EF0" w:rsidRPr="00AD5765">
        <w:rPr>
          <w:rFonts w:ascii="Arial" w:hAnsi="Arial" w:cs="Arial"/>
          <w:spacing w:val="-2"/>
          <w:sz w:val="22"/>
          <w:szCs w:val="22"/>
        </w:rPr>
        <w:t>(3 marks)</w:t>
      </w:r>
    </w:p>
    <w:p w14:paraId="73C116FC" w14:textId="3417952C" w:rsidR="00AA3EF0" w:rsidRPr="00AD5765" w:rsidRDefault="00AA3EF0" w:rsidP="000946DA">
      <w:pPr>
        <w:pStyle w:val="ListParagraph"/>
        <w:numPr>
          <w:ilvl w:val="1"/>
          <w:numId w:val="24"/>
        </w:numPr>
        <w:tabs>
          <w:tab w:val="clear" w:pos="720"/>
        </w:tabs>
        <w:spacing w:line="259" w:lineRule="auto"/>
        <w:ind w:left="1134"/>
        <w:rPr>
          <w:rFonts w:ascii="Arial" w:hAnsi="Arial" w:cs="Arial"/>
          <w:b/>
          <w:bCs/>
          <w:spacing w:val="-2"/>
          <w:sz w:val="22"/>
          <w:szCs w:val="22"/>
        </w:rPr>
      </w:pPr>
      <w:r w:rsidRPr="00AD5765">
        <w:rPr>
          <w:rFonts w:ascii="Arial" w:hAnsi="Arial" w:cs="Arial"/>
          <w:spacing w:val="-2"/>
          <w:sz w:val="22"/>
          <w:szCs w:val="22"/>
        </w:rPr>
        <w:t xml:space="preserve">Describe the consequence for profit if an incorrect method of </w:t>
      </w:r>
      <w:r w:rsidRPr="00AD5765">
        <w:rPr>
          <w:rFonts w:ascii="Arial" w:hAnsi="Arial" w:cs="Arial"/>
          <w:spacing w:val="-2"/>
          <w:sz w:val="22"/>
          <w:szCs w:val="22"/>
        </w:rPr>
        <w:br/>
        <w:t>depreciation was applied.</w:t>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r>
      <w:r w:rsidR="00F7405B">
        <w:rPr>
          <w:rFonts w:ascii="Arial" w:hAnsi="Arial" w:cs="Arial"/>
          <w:spacing w:val="-2"/>
          <w:sz w:val="22"/>
          <w:szCs w:val="22"/>
        </w:rPr>
        <w:tab/>
      </w:r>
      <w:r w:rsidRPr="00AD5765">
        <w:rPr>
          <w:rFonts w:ascii="Arial" w:hAnsi="Arial" w:cs="Arial"/>
          <w:spacing w:val="-2"/>
          <w:sz w:val="22"/>
          <w:szCs w:val="22"/>
        </w:rPr>
        <w:t>(2 marks)</w:t>
      </w:r>
      <w:r w:rsidRPr="00AD5765">
        <w:rPr>
          <w:rFonts w:ascii="Arial" w:hAnsi="Arial" w:cs="Arial"/>
          <w:spacing w:val="-2"/>
          <w:sz w:val="22"/>
          <w:szCs w:val="22"/>
        </w:rPr>
        <w:br/>
      </w:r>
    </w:p>
    <w:p w14:paraId="519BB16A" w14:textId="7F4A5F10" w:rsidR="00AA3EF0" w:rsidRPr="00AD5765" w:rsidRDefault="00AA3EF0" w:rsidP="000946DA">
      <w:pPr>
        <w:pStyle w:val="ListParagraph"/>
        <w:numPr>
          <w:ilvl w:val="0"/>
          <w:numId w:val="24"/>
        </w:numPr>
        <w:tabs>
          <w:tab w:val="clear" w:pos="720"/>
        </w:tabs>
        <w:spacing w:after="160" w:line="259" w:lineRule="auto"/>
        <w:rPr>
          <w:rFonts w:ascii="Arial" w:hAnsi="Arial" w:cs="Arial"/>
          <w:spacing w:val="-2"/>
          <w:sz w:val="22"/>
          <w:szCs w:val="22"/>
        </w:rPr>
      </w:pPr>
      <w:r w:rsidRPr="00AD5765">
        <w:rPr>
          <w:rFonts w:ascii="Arial" w:hAnsi="Arial" w:cs="Arial"/>
          <w:spacing w:val="-2"/>
          <w:sz w:val="22"/>
          <w:szCs w:val="22"/>
        </w:rPr>
        <w:t xml:space="preserve">As a director of </w:t>
      </w:r>
      <w:proofErr w:type="spellStart"/>
      <w:r w:rsidRPr="00AD5765">
        <w:rPr>
          <w:rFonts w:ascii="Arial" w:hAnsi="Arial" w:cs="Arial"/>
          <w:spacing w:val="-2"/>
          <w:sz w:val="22"/>
          <w:szCs w:val="22"/>
        </w:rPr>
        <w:t>Swingalong</w:t>
      </w:r>
      <w:proofErr w:type="spellEnd"/>
      <w:r w:rsidRPr="00AD5765">
        <w:rPr>
          <w:rFonts w:ascii="Arial" w:hAnsi="Arial" w:cs="Arial"/>
          <w:spacing w:val="-2"/>
          <w:sz w:val="22"/>
          <w:szCs w:val="22"/>
        </w:rPr>
        <w:t xml:space="preserve"> Pty Ltd, </w:t>
      </w:r>
      <w:r w:rsidR="0089533C">
        <w:rPr>
          <w:rFonts w:ascii="Arial" w:hAnsi="Arial" w:cs="Arial"/>
          <w:spacing w:val="-2"/>
          <w:sz w:val="22"/>
          <w:szCs w:val="22"/>
        </w:rPr>
        <w:t xml:space="preserve">M </w:t>
      </w:r>
      <w:proofErr w:type="spellStart"/>
      <w:r w:rsidR="0089533C">
        <w:rPr>
          <w:rFonts w:ascii="Arial" w:hAnsi="Arial" w:cs="Arial"/>
          <w:spacing w:val="-2"/>
          <w:sz w:val="22"/>
          <w:szCs w:val="22"/>
        </w:rPr>
        <w:t>Abrol</w:t>
      </w:r>
      <w:proofErr w:type="spellEnd"/>
      <w:r w:rsidR="0089533C" w:rsidRPr="00AD5765">
        <w:rPr>
          <w:rFonts w:ascii="Arial" w:hAnsi="Arial" w:cs="Arial"/>
          <w:spacing w:val="-2"/>
          <w:sz w:val="22"/>
          <w:szCs w:val="22"/>
        </w:rPr>
        <w:t xml:space="preserve"> </w:t>
      </w:r>
      <w:r w:rsidRPr="00AD5765">
        <w:rPr>
          <w:rFonts w:ascii="Arial" w:hAnsi="Arial" w:cs="Arial"/>
          <w:spacing w:val="-2"/>
          <w:sz w:val="22"/>
          <w:szCs w:val="22"/>
        </w:rPr>
        <w:t>will need the services of an accountant. Briefly describe the differing roles of each of the following professional accounting and financial association bodies:</w:t>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r>
      <w:r w:rsidRPr="00AD5765">
        <w:rPr>
          <w:rFonts w:ascii="Arial" w:hAnsi="Arial" w:cs="Arial"/>
          <w:spacing w:val="-2"/>
          <w:sz w:val="22"/>
          <w:szCs w:val="22"/>
        </w:rPr>
        <w:tab/>
        <w:t>(</w:t>
      </w:r>
      <w:r w:rsidR="008D7EF0">
        <w:rPr>
          <w:rFonts w:ascii="Arial" w:hAnsi="Arial" w:cs="Arial"/>
          <w:spacing w:val="-2"/>
          <w:sz w:val="22"/>
          <w:szCs w:val="22"/>
        </w:rPr>
        <w:t>6</w:t>
      </w:r>
      <w:r w:rsidRPr="00AD5765">
        <w:rPr>
          <w:rFonts w:ascii="Arial" w:hAnsi="Arial" w:cs="Arial"/>
          <w:spacing w:val="-2"/>
          <w:sz w:val="22"/>
          <w:szCs w:val="22"/>
        </w:rPr>
        <w:t xml:space="preserve"> marks)</w:t>
      </w:r>
      <w:r w:rsidR="00B95ED9" w:rsidRPr="00AD5765">
        <w:rPr>
          <w:rFonts w:ascii="Arial" w:hAnsi="Arial" w:cs="Arial"/>
          <w:spacing w:val="-2"/>
          <w:sz w:val="22"/>
          <w:szCs w:val="22"/>
        </w:rPr>
        <w:br/>
      </w:r>
    </w:p>
    <w:p w14:paraId="4D772054" w14:textId="434D5BB7" w:rsidR="00AA3EF0" w:rsidRDefault="00AA3EF0" w:rsidP="000946DA">
      <w:pPr>
        <w:pStyle w:val="ListParagraph"/>
        <w:numPr>
          <w:ilvl w:val="0"/>
          <w:numId w:val="26"/>
        </w:numPr>
        <w:tabs>
          <w:tab w:val="clear" w:pos="720"/>
        </w:tabs>
        <w:spacing w:after="160" w:line="259" w:lineRule="auto"/>
        <w:rPr>
          <w:rFonts w:ascii="Arial" w:hAnsi="Arial" w:cs="Arial"/>
          <w:spacing w:val="-2"/>
          <w:sz w:val="22"/>
          <w:szCs w:val="22"/>
        </w:rPr>
      </w:pPr>
      <w:r w:rsidRPr="00AD5765">
        <w:rPr>
          <w:rFonts w:ascii="Arial" w:hAnsi="Arial" w:cs="Arial"/>
          <w:spacing w:val="-2"/>
          <w:sz w:val="22"/>
          <w:szCs w:val="22"/>
        </w:rPr>
        <w:t>CPA Australia</w:t>
      </w:r>
    </w:p>
    <w:p w14:paraId="09C44104" w14:textId="07F1CDFD" w:rsidR="008D7EF0" w:rsidRPr="008D7EF0" w:rsidRDefault="008D7EF0" w:rsidP="008D7EF0">
      <w:pPr>
        <w:pStyle w:val="ListParagraph"/>
        <w:numPr>
          <w:ilvl w:val="0"/>
          <w:numId w:val="26"/>
        </w:numPr>
        <w:rPr>
          <w:rFonts w:ascii="Arial" w:hAnsi="Arial" w:cs="Arial"/>
          <w:sz w:val="22"/>
          <w:szCs w:val="22"/>
        </w:rPr>
      </w:pPr>
      <w:r w:rsidRPr="008D7EF0">
        <w:rPr>
          <w:rFonts w:ascii="Arial" w:hAnsi="Arial" w:cs="Arial"/>
          <w:sz w:val="22"/>
          <w:szCs w:val="22"/>
        </w:rPr>
        <w:t>CAANZ</w:t>
      </w:r>
    </w:p>
    <w:p w14:paraId="6E202209" w14:textId="77777777" w:rsidR="00AA3EF0" w:rsidRPr="00AD5765" w:rsidRDefault="00AA3EF0" w:rsidP="000946DA">
      <w:pPr>
        <w:pStyle w:val="ListParagraph"/>
        <w:numPr>
          <w:ilvl w:val="0"/>
          <w:numId w:val="26"/>
        </w:numPr>
        <w:tabs>
          <w:tab w:val="clear" w:pos="720"/>
          <w:tab w:val="left" w:pos="3969"/>
        </w:tabs>
        <w:rPr>
          <w:rFonts w:ascii="Arial" w:hAnsi="Arial" w:cs="Arial"/>
          <w:spacing w:val="-2"/>
          <w:sz w:val="22"/>
          <w:szCs w:val="22"/>
        </w:rPr>
      </w:pPr>
      <w:r w:rsidRPr="00AD5765">
        <w:rPr>
          <w:rFonts w:ascii="Arial" w:hAnsi="Arial" w:cs="Arial"/>
          <w:spacing w:val="-2"/>
          <w:sz w:val="22"/>
          <w:szCs w:val="22"/>
        </w:rPr>
        <w:t>Financial Planning Association of Australia Limited</w:t>
      </w:r>
      <w:r w:rsidRPr="00AD5765">
        <w:rPr>
          <w:rFonts w:ascii="Arial" w:hAnsi="Arial" w:cs="Arial"/>
          <w:spacing w:val="-2"/>
          <w:sz w:val="22"/>
          <w:szCs w:val="22"/>
        </w:rPr>
        <w:br/>
      </w:r>
    </w:p>
    <w:p w14:paraId="4ED2C27A" w14:textId="4AC60337" w:rsidR="00471E95" w:rsidRPr="00AD5765" w:rsidRDefault="00B06889" w:rsidP="008265CA">
      <w:pPr>
        <w:pStyle w:val="NoSpacing1"/>
        <w:tabs>
          <w:tab w:val="clear" w:pos="720"/>
        </w:tabs>
        <w:ind w:left="284" w:hanging="284"/>
        <w:rPr>
          <w:rFonts w:ascii="Arial" w:hAnsi="Arial" w:cs="Arial"/>
          <w:sz w:val="22"/>
          <w:szCs w:val="22"/>
        </w:rPr>
      </w:pPr>
      <w:r w:rsidRPr="00AD5765">
        <w:rPr>
          <w:rFonts w:ascii="Arial" w:hAnsi="Arial" w:cs="Arial"/>
          <w:spacing w:val="-2"/>
          <w:sz w:val="22"/>
          <w:szCs w:val="22"/>
        </w:rPr>
        <w:t xml:space="preserve">(e) </w:t>
      </w:r>
      <w:r w:rsidR="00AA3EF0" w:rsidRPr="00AD5765">
        <w:rPr>
          <w:rFonts w:ascii="Arial" w:hAnsi="Arial" w:cs="Arial"/>
          <w:spacing w:val="-2"/>
          <w:sz w:val="22"/>
          <w:szCs w:val="22"/>
        </w:rPr>
        <w:t>D</w:t>
      </w:r>
      <w:r w:rsidR="004C0D16" w:rsidRPr="00AD5765">
        <w:rPr>
          <w:rFonts w:ascii="Arial" w:hAnsi="Arial" w:cs="Arial"/>
          <w:spacing w:val="-2"/>
          <w:sz w:val="22"/>
          <w:szCs w:val="22"/>
        </w:rPr>
        <w:t>escribe</w:t>
      </w:r>
      <w:r w:rsidR="00AA3EF0" w:rsidRPr="00AD5765">
        <w:rPr>
          <w:rFonts w:ascii="Arial" w:hAnsi="Arial" w:cs="Arial"/>
          <w:spacing w:val="-2"/>
          <w:sz w:val="22"/>
          <w:szCs w:val="22"/>
        </w:rPr>
        <w:t xml:space="preserve"> the nature and </w:t>
      </w:r>
      <w:r w:rsidR="00C73024">
        <w:rPr>
          <w:rFonts w:ascii="Arial" w:hAnsi="Arial" w:cs="Arial"/>
          <w:spacing w:val="-2"/>
          <w:sz w:val="22"/>
          <w:szCs w:val="22"/>
        </w:rPr>
        <w:t xml:space="preserve">explain the </w:t>
      </w:r>
      <w:r w:rsidR="00AA3EF0" w:rsidRPr="00AD5765">
        <w:rPr>
          <w:rFonts w:ascii="Arial" w:hAnsi="Arial" w:cs="Arial"/>
          <w:spacing w:val="-2"/>
          <w:sz w:val="22"/>
          <w:szCs w:val="22"/>
        </w:rPr>
        <w:t>purpose of professional codes of conduct for members of</w:t>
      </w:r>
      <w:r w:rsidR="008265CA" w:rsidRPr="00AD5765">
        <w:rPr>
          <w:rFonts w:ascii="Arial" w:hAnsi="Arial" w:cs="Arial"/>
          <w:spacing w:val="-2"/>
          <w:sz w:val="22"/>
          <w:szCs w:val="22"/>
        </w:rPr>
        <w:t xml:space="preserve"> </w:t>
      </w:r>
      <w:r w:rsidR="00AA3EF0" w:rsidRPr="00AD5765">
        <w:rPr>
          <w:rFonts w:ascii="Arial" w:hAnsi="Arial" w:cs="Arial"/>
          <w:spacing w:val="-2"/>
          <w:sz w:val="22"/>
          <w:szCs w:val="22"/>
        </w:rPr>
        <w:t>professional accounting service providers.</w:t>
      </w:r>
      <w:r w:rsidR="00AA3EF0" w:rsidRPr="00AD5765">
        <w:rPr>
          <w:rFonts w:ascii="Arial" w:hAnsi="Arial" w:cs="Arial"/>
          <w:spacing w:val="-2"/>
          <w:sz w:val="22"/>
          <w:szCs w:val="22"/>
        </w:rPr>
        <w:tab/>
      </w:r>
      <w:r w:rsidR="00AA3EF0" w:rsidRPr="00AD5765">
        <w:rPr>
          <w:rFonts w:ascii="Arial" w:hAnsi="Arial" w:cs="Arial"/>
          <w:spacing w:val="-2"/>
          <w:sz w:val="22"/>
          <w:szCs w:val="22"/>
        </w:rPr>
        <w:tab/>
      </w:r>
      <w:r w:rsidR="00AA3EF0" w:rsidRPr="00AD5765">
        <w:rPr>
          <w:rFonts w:ascii="Arial" w:hAnsi="Arial" w:cs="Arial"/>
          <w:spacing w:val="-2"/>
          <w:sz w:val="22"/>
          <w:szCs w:val="22"/>
        </w:rPr>
        <w:tab/>
      </w:r>
      <w:r w:rsidR="00AA3EF0" w:rsidRPr="00AD5765">
        <w:rPr>
          <w:rFonts w:ascii="Arial" w:hAnsi="Arial" w:cs="Arial"/>
          <w:spacing w:val="-2"/>
          <w:sz w:val="22"/>
          <w:szCs w:val="22"/>
        </w:rPr>
        <w:tab/>
        <w:t xml:space="preserve">           (5 marks)</w:t>
      </w:r>
      <w:r w:rsidR="00AA3EF0" w:rsidRPr="00AD5765">
        <w:rPr>
          <w:rFonts w:ascii="Arial" w:hAnsi="Arial" w:cs="Arial"/>
          <w:spacing w:val="-2"/>
          <w:sz w:val="22"/>
          <w:szCs w:val="22"/>
        </w:rPr>
        <w:br/>
      </w:r>
    </w:p>
    <w:bookmarkEnd w:id="5"/>
    <w:p w14:paraId="31A5B47D" w14:textId="3D09E086" w:rsidR="00921B44" w:rsidRPr="00AD5765" w:rsidRDefault="00921B44" w:rsidP="00034760">
      <w:pPr>
        <w:pStyle w:val="NoSpacing1"/>
        <w:tabs>
          <w:tab w:val="clear" w:pos="720"/>
        </w:tabs>
        <w:jc w:val="both"/>
        <w:rPr>
          <w:rFonts w:ascii="Arial" w:hAnsi="Arial" w:cs="Arial"/>
          <w:sz w:val="22"/>
          <w:szCs w:val="22"/>
        </w:rPr>
      </w:pPr>
    </w:p>
    <w:p w14:paraId="3EF7489A" w14:textId="77777777" w:rsidR="00921B44" w:rsidRPr="00AD5765" w:rsidRDefault="00921B44" w:rsidP="00034760">
      <w:pPr>
        <w:pStyle w:val="NoSpacing1"/>
        <w:tabs>
          <w:tab w:val="clear" w:pos="720"/>
        </w:tabs>
        <w:jc w:val="both"/>
        <w:rPr>
          <w:rFonts w:ascii="Arial" w:hAnsi="Arial" w:cs="Arial"/>
          <w:sz w:val="22"/>
          <w:szCs w:val="22"/>
          <w:lang w:val="en-US"/>
        </w:rPr>
      </w:pPr>
    </w:p>
    <w:p w14:paraId="781F941C" w14:textId="77777777" w:rsidR="00605A3E" w:rsidRPr="00AD5765" w:rsidRDefault="00605A3E" w:rsidP="007F3280">
      <w:pPr>
        <w:pStyle w:val="ListParagraph"/>
        <w:tabs>
          <w:tab w:val="clear" w:pos="720"/>
          <w:tab w:val="right" w:pos="9356"/>
        </w:tabs>
        <w:jc w:val="right"/>
        <w:rPr>
          <w:rFonts w:ascii="Arial" w:hAnsi="Arial" w:cs="Arial"/>
          <w:sz w:val="22"/>
          <w:szCs w:val="22"/>
        </w:rPr>
      </w:pPr>
    </w:p>
    <w:p w14:paraId="2EF89006" w14:textId="77777777" w:rsidR="00793AA4" w:rsidRDefault="00793AA4" w:rsidP="00FA6E17">
      <w:pPr>
        <w:tabs>
          <w:tab w:val="clear" w:pos="720"/>
          <w:tab w:val="left" w:pos="1080"/>
        </w:tabs>
        <w:suppressAutoHyphens/>
        <w:jc w:val="center"/>
        <w:rPr>
          <w:rFonts w:ascii="Arial" w:hAnsi="Arial" w:cs="Arial"/>
          <w:b/>
          <w:bCs/>
          <w:spacing w:val="-2"/>
          <w:sz w:val="22"/>
          <w:szCs w:val="22"/>
        </w:rPr>
      </w:pPr>
    </w:p>
    <w:p w14:paraId="4A22A2BA" w14:textId="741C5DD9" w:rsidR="00793AA4" w:rsidRDefault="00793AA4" w:rsidP="00FA6E17">
      <w:pPr>
        <w:tabs>
          <w:tab w:val="clear" w:pos="720"/>
          <w:tab w:val="left" w:pos="1080"/>
        </w:tabs>
        <w:suppressAutoHyphens/>
        <w:jc w:val="center"/>
        <w:rPr>
          <w:rFonts w:ascii="Arial" w:hAnsi="Arial" w:cs="Arial"/>
          <w:b/>
          <w:bCs/>
          <w:spacing w:val="-2"/>
          <w:sz w:val="22"/>
          <w:szCs w:val="22"/>
        </w:rPr>
      </w:pPr>
      <w:r>
        <w:rPr>
          <w:rFonts w:ascii="Arial" w:hAnsi="Arial" w:cs="Arial"/>
          <w:b/>
          <w:bCs/>
          <w:spacing w:val="-2"/>
          <w:sz w:val="22"/>
          <w:szCs w:val="22"/>
        </w:rPr>
        <w:t xml:space="preserve">ANSWER QUESTION 20 </w:t>
      </w:r>
      <w:r w:rsidRPr="00793AA4">
        <w:rPr>
          <w:rFonts w:ascii="Arial" w:hAnsi="Arial" w:cs="Arial"/>
          <w:b/>
          <w:bCs/>
          <w:spacing w:val="-2"/>
          <w:sz w:val="22"/>
          <w:szCs w:val="22"/>
          <w:u w:val="single"/>
        </w:rPr>
        <w:t>OR</w:t>
      </w:r>
      <w:r w:rsidRPr="00793AA4">
        <w:rPr>
          <w:rFonts w:ascii="Arial" w:hAnsi="Arial" w:cs="Arial"/>
          <w:b/>
          <w:bCs/>
          <w:spacing w:val="-2"/>
          <w:sz w:val="22"/>
          <w:szCs w:val="22"/>
        </w:rPr>
        <w:t xml:space="preserve"> </w:t>
      </w:r>
      <w:r>
        <w:rPr>
          <w:rFonts w:ascii="Arial" w:hAnsi="Arial" w:cs="Arial"/>
          <w:b/>
          <w:bCs/>
          <w:spacing w:val="-2"/>
          <w:sz w:val="22"/>
          <w:szCs w:val="22"/>
        </w:rPr>
        <w:t>21 IN THE EXTRA BOOKLET</w:t>
      </w:r>
    </w:p>
    <w:p w14:paraId="7F493A66" w14:textId="375262E7" w:rsidR="00793AA4" w:rsidRDefault="00793AA4" w:rsidP="00FA6E17">
      <w:pPr>
        <w:tabs>
          <w:tab w:val="clear" w:pos="720"/>
          <w:tab w:val="left" w:pos="1080"/>
        </w:tabs>
        <w:suppressAutoHyphens/>
        <w:jc w:val="center"/>
        <w:rPr>
          <w:rFonts w:ascii="Arial" w:hAnsi="Arial" w:cs="Arial"/>
          <w:b/>
          <w:bCs/>
          <w:spacing w:val="-2"/>
          <w:sz w:val="22"/>
          <w:szCs w:val="22"/>
        </w:rPr>
      </w:pPr>
    </w:p>
    <w:p w14:paraId="6EA8F788" w14:textId="632CFE69" w:rsidR="00793AA4" w:rsidRDefault="00793AA4" w:rsidP="00FA6E17">
      <w:pPr>
        <w:tabs>
          <w:tab w:val="clear" w:pos="720"/>
          <w:tab w:val="left" w:pos="1080"/>
        </w:tabs>
        <w:suppressAutoHyphens/>
        <w:jc w:val="center"/>
        <w:rPr>
          <w:rFonts w:ascii="Arial" w:hAnsi="Arial" w:cs="Arial"/>
          <w:b/>
          <w:bCs/>
          <w:spacing w:val="-2"/>
          <w:sz w:val="22"/>
          <w:szCs w:val="22"/>
        </w:rPr>
      </w:pPr>
    </w:p>
    <w:p w14:paraId="5028F276" w14:textId="469564A4" w:rsidR="00793AA4" w:rsidRDefault="00793AA4" w:rsidP="00FA6E17">
      <w:pPr>
        <w:tabs>
          <w:tab w:val="clear" w:pos="720"/>
          <w:tab w:val="left" w:pos="1080"/>
        </w:tabs>
        <w:suppressAutoHyphens/>
        <w:jc w:val="center"/>
        <w:rPr>
          <w:rFonts w:ascii="Arial" w:hAnsi="Arial" w:cs="Arial"/>
          <w:b/>
          <w:bCs/>
          <w:spacing w:val="-2"/>
          <w:sz w:val="22"/>
          <w:szCs w:val="22"/>
        </w:rPr>
      </w:pPr>
    </w:p>
    <w:p w14:paraId="6C42B3A1" w14:textId="77777777" w:rsidR="00793AA4" w:rsidRDefault="00793AA4" w:rsidP="00FA6E17">
      <w:pPr>
        <w:tabs>
          <w:tab w:val="clear" w:pos="720"/>
          <w:tab w:val="left" w:pos="1080"/>
        </w:tabs>
        <w:suppressAutoHyphens/>
        <w:jc w:val="center"/>
        <w:rPr>
          <w:rFonts w:ascii="Arial" w:hAnsi="Arial" w:cs="Arial"/>
          <w:b/>
          <w:bCs/>
          <w:spacing w:val="-2"/>
          <w:sz w:val="22"/>
          <w:szCs w:val="22"/>
        </w:rPr>
      </w:pPr>
    </w:p>
    <w:p w14:paraId="667AED63" w14:textId="10B9FCC4" w:rsidR="00FA6E17" w:rsidRPr="00AD5765" w:rsidRDefault="00FA6E17" w:rsidP="00FA6E17">
      <w:pPr>
        <w:tabs>
          <w:tab w:val="clear" w:pos="720"/>
          <w:tab w:val="left" w:pos="1080"/>
        </w:tabs>
        <w:suppressAutoHyphens/>
        <w:jc w:val="center"/>
        <w:rPr>
          <w:rFonts w:ascii="Arial" w:hAnsi="Arial" w:cs="Arial"/>
          <w:b/>
          <w:bCs/>
          <w:spacing w:val="-2"/>
          <w:sz w:val="22"/>
          <w:szCs w:val="22"/>
        </w:rPr>
      </w:pPr>
      <w:r w:rsidRPr="00AD5765">
        <w:rPr>
          <w:rFonts w:ascii="Arial" w:hAnsi="Arial" w:cs="Arial"/>
          <w:b/>
          <w:bCs/>
          <w:spacing w:val="-2"/>
          <w:sz w:val="22"/>
          <w:szCs w:val="22"/>
        </w:rPr>
        <w:t>End of section three</w:t>
      </w:r>
    </w:p>
    <w:p w14:paraId="14F1E641" w14:textId="77777777" w:rsidR="00FA6E17" w:rsidRPr="00AD5765" w:rsidRDefault="00FA6E17" w:rsidP="00FA6E17">
      <w:pPr>
        <w:tabs>
          <w:tab w:val="clear" w:pos="720"/>
          <w:tab w:val="left" w:pos="1080"/>
        </w:tabs>
        <w:suppressAutoHyphens/>
        <w:rPr>
          <w:rFonts w:ascii="Arial" w:hAnsi="Arial" w:cs="Arial"/>
          <w:b/>
          <w:bCs/>
          <w:spacing w:val="-2"/>
          <w:sz w:val="22"/>
          <w:szCs w:val="22"/>
        </w:rPr>
      </w:pPr>
    </w:p>
    <w:p w14:paraId="595A754F" w14:textId="3163392E" w:rsidR="00FA6E17" w:rsidRPr="00793AA4" w:rsidRDefault="00FA6E17" w:rsidP="00793AA4">
      <w:pPr>
        <w:tabs>
          <w:tab w:val="clear" w:pos="720"/>
        </w:tabs>
        <w:spacing w:after="160" w:line="259" w:lineRule="auto"/>
        <w:rPr>
          <w:rFonts w:ascii="Arial" w:eastAsia="Arial Unicode MS" w:hAnsi="Arial" w:cs="Arial"/>
          <w:b/>
          <w:bCs/>
          <w:sz w:val="22"/>
          <w:szCs w:val="22"/>
          <w:lang w:val="en-AU"/>
        </w:rPr>
      </w:pPr>
    </w:p>
    <w:sectPr w:rsidR="00FA6E17" w:rsidRPr="00793AA4" w:rsidSect="00EC065A">
      <w:headerReference w:type="default" r:id="rId11"/>
      <w:footerReference w:type="default" r:id="rId12"/>
      <w:pgSz w:w="11906" w:h="16838"/>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8A6E1" w14:textId="77777777" w:rsidR="00084AD4" w:rsidRPr="0032223D" w:rsidRDefault="00084AD4" w:rsidP="00442BE0">
      <w:pPr>
        <w:rPr>
          <w:sz w:val="23"/>
          <w:szCs w:val="23"/>
        </w:rPr>
      </w:pPr>
      <w:r w:rsidRPr="0032223D">
        <w:rPr>
          <w:sz w:val="23"/>
          <w:szCs w:val="23"/>
        </w:rPr>
        <w:separator/>
      </w:r>
    </w:p>
  </w:endnote>
  <w:endnote w:type="continuationSeparator" w:id="0">
    <w:p w14:paraId="7319EB8F" w14:textId="77777777" w:rsidR="00084AD4" w:rsidRPr="0032223D" w:rsidRDefault="00084AD4" w:rsidP="00442BE0">
      <w:pPr>
        <w:rPr>
          <w:sz w:val="23"/>
          <w:szCs w:val="23"/>
        </w:rPr>
      </w:pPr>
      <w:r w:rsidRPr="0032223D">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3"/>
        <w:szCs w:val="23"/>
      </w:rPr>
      <w:id w:val="-476456245"/>
      <w:docPartObj>
        <w:docPartGallery w:val="Page Numbers (Bottom of Page)"/>
        <w:docPartUnique/>
      </w:docPartObj>
    </w:sdtPr>
    <w:sdtEndPr>
      <w:rPr>
        <w:noProof/>
      </w:rPr>
    </w:sdtEndPr>
    <w:sdtContent>
      <w:p w14:paraId="30653571" w14:textId="77777777" w:rsidR="00084AD4" w:rsidRDefault="00084AD4">
        <w:pPr>
          <w:pStyle w:val="Footer"/>
          <w:jc w:val="center"/>
          <w:rPr>
            <w:sz w:val="23"/>
            <w:szCs w:val="23"/>
          </w:rPr>
        </w:pPr>
      </w:p>
      <w:p w14:paraId="16F938E9" w14:textId="5EA9BA84" w:rsidR="00084AD4" w:rsidRPr="0032223D" w:rsidRDefault="00084AD4">
        <w:pPr>
          <w:pStyle w:val="Footer"/>
          <w:jc w:val="center"/>
          <w:rPr>
            <w:sz w:val="23"/>
            <w:szCs w:val="23"/>
          </w:rPr>
        </w:pPr>
        <w:r w:rsidRPr="0032223D">
          <w:rPr>
            <w:sz w:val="23"/>
            <w:szCs w:val="23"/>
          </w:rPr>
          <w:fldChar w:fldCharType="begin"/>
        </w:r>
        <w:r w:rsidRPr="0032223D">
          <w:rPr>
            <w:sz w:val="23"/>
            <w:szCs w:val="23"/>
          </w:rPr>
          <w:instrText xml:space="preserve"> PAGE   \* MERGEFORMAT </w:instrText>
        </w:r>
        <w:r w:rsidRPr="0032223D">
          <w:rPr>
            <w:sz w:val="23"/>
            <w:szCs w:val="23"/>
          </w:rPr>
          <w:fldChar w:fldCharType="separate"/>
        </w:r>
        <w:r w:rsidRPr="0032223D">
          <w:rPr>
            <w:noProof/>
            <w:sz w:val="23"/>
            <w:szCs w:val="23"/>
          </w:rPr>
          <w:t>27</w:t>
        </w:r>
        <w:r w:rsidRPr="0032223D">
          <w:rPr>
            <w:noProof/>
            <w:sz w:val="23"/>
            <w:szCs w:val="23"/>
          </w:rPr>
          <w:fldChar w:fldCharType="end"/>
        </w:r>
      </w:p>
    </w:sdtContent>
  </w:sdt>
  <w:p w14:paraId="4FB97779" w14:textId="77777777" w:rsidR="00084AD4" w:rsidRPr="0032223D" w:rsidRDefault="00084AD4">
    <w:pPr>
      <w:pStyle w:val="Footer"/>
      <w:rPr>
        <w:sz w:val="23"/>
        <w:szCs w:val="2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21236" w14:textId="77777777" w:rsidR="00084AD4" w:rsidRPr="0032223D" w:rsidRDefault="00084AD4" w:rsidP="00442BE0">
      <w:pPr>
        <w:rPr>
          <w:sz w:val="23"/>
          <w:szCs w:val="23"/>
        </w:rPr>
      </w:pPr>
      <w:r w:rsidRPr="0032223D">
        <w:rPr>
          <w:sz w:val="23"/>
          <w:szCs w:val="23"/>
        </w:rPr>
        <w:separator/>
      </w:r>
    </w:p>
  </w:footnote>
  <w:footnote w:type="continuationSeparator" w:id="0">
    <w:p w14:paraId="31102431" w14:textId="77777777" w:rsidR="00084AD4" w:rsidRPr="0032223D" w:rsidRDefault="00084AD4" w:rsidP="00442BE0">
      <w:pPr>
        <w:rPr>
          <w:sz w:val="23"/>
          <w:szCs w:val="23"/>
        </w:rPr>
      </w:pPr>
      <w:r w:rsidRPr="0032223D">
        <w:rPr>
          <w:sz w:val="23"/>
          <w:szCs w:val="23"/>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30C45" w14:textId="3E03C724" w:rsidR="00084AD4" w:rsidRPr="002D3410" w:rsidRDefault="00084AD4" w:rsidP="00483A33">
    <w:pPr>
      <w:tabs>
        <w:tab w:val="right" w:pos="9356"/>
      </w:tabs>
      <w:ind w:right="56"/>
      <w:rPr>
        <w:sz w:val="20"/>
        <w:szCs w:val="20"/>
      </w:rPr>
    </w:pPr>
    <w:r w:rsidRPr="002D3410">
      <w:rPr>
        <w:sz w:val="20"/>
        <w:szCs w:val="20"/>
      </w:rPr>
      <w:t>Accounting and Finance ATAR Unit 1&amp;2 - 2022</w:t>
    </w:r>
  </w:p>
  <w:p w14:paraId="4602610C" w14:textId="77777777" w:rsidR="00084AD4" w:rsidRDefault="00084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43A"/>
    <w:multiLevelType w:val="hybridMultilevel"/>
    <w:tmpl w:val="ED182FB0"/>
    <w:lvl w:ilvl="0" w:tplc="9CB2C7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FC5C9C"/>
    <w:multiLevelType w:val="hybridMultilevel"/>
    <w:tmpl w:val="C4EE777C"/>
    <w:lvl w:ilvl="0" w:tplc="801A0656">
      <w:start w:val="1"/>
      <w:numFmt w:val="lowerLetter"/>
      <w:lvlText w:val="(%1)"/>
      <w:lvlJc w:val="left"/>
      <w:pPr>
        <w:ind w:left="360" w:hanging="360"/>
      </w:pPr>
      <w:rPr>
        <w:rFonts w:hint="default"/>
        <w:b w:val="0"/>
        <w:bCs w:val="0"/>
      </w:rPr>
    </w:lvl>
    <w:lvl w:ilvl="1" w:tplc="E84C3BB4">
      <w:start w:val="1"/>
      <w:numFmt w:val="upperRoman"/>
      <w:lvlText w:val="%2."/>
      <w:lvlJc w:val="right"/>
      <w:pPr>
        <w:ind w:left="1802" w:hanging="360"/>
      </w:pPr>
      <w:rPr>
        <w:b w:val="0"/>
        <w:bCs w:val="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54A1CCA"/>
    <w:multiLevelType w:val="hybridMultilevel"/>
    <w:tmpl w:val="C5C0DA2E"/>
    <w:lvl w:ilvl="0" w:tplc="DE0C0518">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164245"/>
    <w:multiLevelType w:val="hybridMultilevel"/>
    <w:tmpl w:val="D9E85AB0"/>
    <w:lvl w:ilvl="0" w:tplc="FDBA8FD8">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5" w15:restartNumberingAfterBreak="0">
    <w:nsid w:val="10CA3CB6"/>
    <w:multiLevelType w:val="multilevel"/>
    <w:tmpl w:val="10CA3CB6"/>
    <w:lvl w:ilvl="0">
      <w:start w:val="1"/>
      <w:numFmt w:val="bullet"/>
      <w:lvlText w:val=""/>
      <w:lvlJc w:val="left"/>
      <w:pPr>
        <w:tabs>
          <w:tab w:val="left" w:pos="720"/>
        </w:tabs>
        <w:ind w:left="720" w:hanging="360"/>
      </w:pPr>
      <w:rPr>
        <w:rFonts w:ascii="Symbol" w:hAnsi="Symbol" w:cs="Cambria"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Cambria"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Cambria"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6" w15:restartNumberingAfterBreak="0">
    <w:nsid w:val="12C412E4"/>
    <w:multiLevelType w:val="hybridMultilevel"/>
    <w:tmpl w:val="A59E4A1C"/>
    <w:lvl w:ilvl="0" w:tplc="B210B66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9201699"/>
    <w:multiLevelType w:val="multilevel"/>
    <w:tmpl w:val="19201699"/>
    <w:lvl w:ilvl="0">
      <w:start w:val="1"/>
      <w:numFmt w:val="bullet"/>
      <w:lvlText w:val=""/>
      <w:lvlJc w:val="left"/>
      <w:pPr>
        <w:tabs>
          <w:tab w:val="left" w:pos="720"/>
        </w:tabs>
        <w:ind w:left="720" w:hanging="360"/>
      </w:pPr>
      <w:rPr>
        <w:rFonts w:ascii="Symbol" w:hAnsi="Symbol" w:cs="Cambria"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Cambria"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Cambria"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8" w15:restartNumberingAfterBreak="0">
    <w:nsid w:val="1D132A3D"/>
    <w:multiLevelType w:val="hybridMultilevel"/>
    <w:tmpl w:val="4E1E3A6E"/>
    <w:lvl w:ilvl="0" w:tplc="42C020E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D656664"/>
    <w:multiLevelType w:val="hybridMultilevel"/>
    <w:tmpl w:val="FD1E1F9A"/>
    <w:lvl w:ilvl="0" w:tplc="0C09001B">
      <w:start w:val="1"/>
      <w:numFmt w:val="lowerRoman"/>
      <w:lvlText w:val="%1."/>
      <w:lvlJc w:val="right"/>
      <w:pPr>
        <w:ind w:left="1571" w:hanging="720"/>
      </w:pPr>
      <w:rPr>
        <w:rFonts w:hint="default"/>
        <w:b w:val="0"/>
        <w:bCs w:val="0"/>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0" w15:restartNumberingAfterBreak="0">
    <w:nsid w:val="1D7972E8"/>
    <w:multiLevelType w:val="hybridMultilevel"/>
    <w:tmpl w:val="4D2882AC"/>
    <w:lvl w:ilvl="0" w:tplc="D604FE88">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1" w15:restartNumberingAfterBreak="0">
    <w:nsid w:val="223A3FEE"/>
    <w:multiLevelType w:val="hybridMultilevel"/>
    <w:tmpl w:val="8048DAFE"/>
    <w:lvl w:ilvl="0" w:tplc="C8C27344">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2" w15:restartNumberingAfterBreak="0">
    <w:nsid w:val="25295013"/>
    <w:multiLevelType w:val="hybridMultilevel"/>
    <w:tmpl w:val="BF2EC0B6"/>
    <w:lvl w:ilvl="0" w:tplc="3C0E3236">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3" w15:restartNumberingAfterBreak="0">
    <w:nsid w:val="2FFC2026"/>
    <w:multiLevelType w:val="hybridMultilevel"/>
    <w:tmpl w:val="6ED2E7FE"/>
    <w:lvl w:ilvl="0" w:tplc="FA7E6B4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22079C"/>
    <w:multiLevelType w:val="hybridMultilevel"/>
    <w:tmpl w:val="5336A1B6"/>
    <w:lvl w:ilvl="0" w:tplc="38B49D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5C87817"/>
    <w:multiLevelType w:val="multilevel"/>
    <w:tmpl w:val="EFCC1016"/>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C252A37"/>
    <w:multiLevelType w:val="hybridMultilevel"/>
    <w:tmpl w:val="80A018BC"/>
    <w:lvl w:ilvl="0" w:tplc="3C1EAB7E">
      <w:start w:val="4"/>
      <w:numFmt w:val="lowerLetter"/>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C781470"/>
    <w:multiLevelType w:val="hybridMultilevel"/>
    <w:tmpl w:val="A41095AA"/>
    <w:lvl w:ilvl="0" w:tplc="E4F0779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FDE6F7B"/>
    <w:multiLevelType w:val="hybridMultilevel"/>
    <w:tmpl w:val="0C78D572"/>
    <w:lvl w:ilvl="0" w:tplc="0C090001">
      <w:start w:val="1"/>
      <w:numFmt w:val="bullet"/>
      <w:lvlText w:val=""/>
      <w:lvlJc w:val="left"/>
      <w:pPr>
        <w:ind w:left="1802" w:hanging="360"/>
      </w:pPr>
      <w:rPr>
        <w:rFonts w:ascii="Symbol" w:hAnsi="Symbol" w:hint="default"/>
      </w:rPr>
    </w:lvl>
    <w:lvl w:ilvl="1" w:tplc="0C090003" w:tentative="1">
      <w:start w:val="1"/>
      <w:numFmt w:val="bullet"/>
      <w:lvlText w:val="o"/>
      <w:lvlJc w:val="left"/>
      <w:pPr>
        <w:ind w:left="2522" w:hanging="360"/>
      </w:pPr>
      <w:rPr>
        <w:rFonts w:ascii="Courier New" w:hAnsi="Courier New" w:cs="Courier New" w:hint="default"/>
      </w:rPr>
    </w:lvl>
    <w:lvl w:ilvl="2" w:tplc="0C090005" w:tentative="1">
      <w:start w:val="1"/>
      <w:numFmt w:val="bullet"/>
      <w:lvlText w:val=""/>
      <w:lvlJc w:val="left"/>
      <w:pPr>
        <w:ind w:left="3242" w:hanging="360"/>
      </w:pPr>
      <w:rPr>
        <w:rFonts w:ascii="Wingdings" w:hAnsi="Wingdings" w:hint="default"/>
      </w:rPr>
    </w:lvl>
    <w:lvl w:ilvl="3" w:tplc="0C090001" w:tentative="1">
      <w:start w:val="1"/>
      <w:numFmt w:val="bullet"/>
      <w:lvlText w:val=""/>
      <w:lvlJc w:val="left"/>
      <w:pPr>
        <w:ind w:left="3962" w:hanging="360"/>
      </w:pPr>
      <w:rPr>
        <w:rFonts w:ascii="Symbol" w:hAnsi="Symbol" w:hint="default"/>
      </w:rPr>
    </w:lvl>
    <w:lvl w:ilvl="4" w:tplc="0C090003" w:tentative="1">
      <w:start w:val="1"/>
      <w:numFmt w:val="bullet"/>
      <w:lvlText w:val="o"/>
      <w:lvlJc w:val="left"/>
      <w:pPr>
        <w:ind w:left="4682" w:hanging="360"/>
      </w:pPr>
      <w:rPr>
        <w:rFonts w:ascii="Courier New" w:hAnsi="Courier New" w:cs="Courier New" w:hint="default"/>
      </w:rPr>
    </w:lvl>
    <w:lvl w:ilvl="5" w:tplc="0C090005" w:tentative="1">
      <w:start w:val="1"/>
      <w:numFmt w:val="bullet"/>
      <w:lvlText w:val=""/>
      <w:lvlJc w:val="left"/>
      <w:pPr>
        <w:ind w:left="5402" w:hanging="360"/>
      </w:pPr>
      <w:rPr>
        <w:rFonts w:ascii="Wingdings" w:hAnsi="Wingdings" w:hint="default"/>
      </w:rPr>
    </w:lvl>
    <w:lvl w:ilvl="6" w:tplc="0C090001" w:tentative="1">
      <w:start w:val="1"/>
      <w:numFmt w:val="bullet"/>
      <w:lvlText w:val=""/>
      <w:lvlJc w:val="left"/>
      <w:pPr>
        <w:ind w:left="6122" w:hanging="360"/>
      </w:pPr>
      <w:rPr>
        <w:rFonts w:ascii="Symbol" w:hAnsi="Symbol" w:hint="default"/>
      </w:rPr>
    </w:lvl>
    <w:lvl w:ilvl="7" w:tplc="0C090003" w:tentative="1">
      <w:start w:val="1"/>
      <w:numFmt w:val="bullet"/>
      <w:lvlText w:val="o"/>
      <w:lvlJc w:val="left"/>
      <w:pPr>
        <w:ind w:left="6842" w:hanging="360"/>
      </w:pPr>
      <w:rPr>
        <w:rFonts w:ascii="Courier New" w:hAnsi="Courier New" w:cs="Courier New" w:hint="default"/>
      </w:rPr>
    </w:lvl>
    <w:lvl w:ilvl="8" w:tplc="0C090005" w:tentative="1">
      <w:start w:val="1"/>
      <w:numFmt w:val="bullet"/>
      <w:lvlText w:val=""/>
      <w:lvlJc w:val="left"/>
      <w:pPr>
        <w:ind w:left="7562" w:hanging="360"/>
      </w:pPr>
      <w:rPr>
        <w:rFonts w:ascii="Wingdings" w:hAnsi="Wingdings" w:hint="default"/>
      </w:rPr>
    </w:lvl>
  </w:abstractNum>
  <w:abstractNum w:abstractNumId="19" w15:restartNumberingAfterBreak="0">
    <w:nsid w:val="43BA70E9"/>
    <w:multiLevelType w:val="hybridMultilevel"/>
    <w:tmpl w:val="B6CAF518"/>
    <w:lvl w:ilvl="0" w:tplc="BD60BDF4">
      <w:start w:val="3"/>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F51416"/>
    <w:multiLevelType w:val="hybridMultilevel"/>
    <w:tmpl w:val="7AD24A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C162B00"/>
    <w:multiLevelType w:val="singleLevel"/>
    <w:tmpl w:val="4C162B00"/>
    <w:lvl w:ilvl="0">
      <w:numFmt w:val="decimal"/>
      <w:pStyle w:val="csbullet"/>
      <w:lvlText w:val=""/>
      <w:lvlJc w:val="left"/>
      <w:pPr>
        <w:ind w:left="0" w:firstLine="0"/>
      </w:pPr>
    </w:lvl>
  </w:abstractNum>
  <w:abstractNum w:abstractNumId="22" w15:restartNumberingAfterBreak="0">
    <w:nsid w:val="4D812430"/>
    <w:multiLevelType w:val="hybridMultilevel"/>
    <w:tmpl w:val="CEBC77DE"/>
    <w:lvl w:ilvl="0" w:tplc="468A6B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EB7295"/>
    <w:multiLevelType w:val="hybridMultilevel"/>
    <w:tmpl w:val="9F004912"/>
    <w:lvl w:ilvl="0" w:tplc="EBC234DE">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24" w15:restartNumberingAfterBreak="0">
    <w:nsid w:val="59515258"/>
    <w:multiLevelType w:val="hybridMultilevel"/>
    <w:tmpl w:val="5E3CBB52"/>
    <w:lvl w:ilvl="0" w:tplc="87D6B6C8">
      <w:start w:val="4"/>
      <w:numFmt w:val="lowerLetter"/>
      <w:lvlText w:val="(%1)"/>
      <w:lvlJc w:val="left"/>
      <w:pPr>
        <w:ind w:left="3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241267"/>
    <w:multiLevelType w:val="hybridMultilevel"/>
    <w:tmpl w:val="49A47AC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5E553548"/>
    <w:multiLevelType w:val="hybridMultilevel"/>
    <w:tmpl w:val="C3A2A076"/>
    <w:lvl w:ilvl="0" w:tplc="F9EEB7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1802FB"/>
    <w:multiLevelType w:val="hybridMultilevel"/>
    <w:tmpl w:val="F2903B94"/>
    <w:lvl w:ilvl="0" w:tplc="A9E0A8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69093E"/>
    <w:multiLevelType w:val="hybridMultilevel"/>
    <w:tmpl w:val="85360234"/>
    <w:lvl w:ilvl="0" w:tplc="0C09001B">
      <w:start w:val="1"/>
      <w:numFmt w:val="lowerRoman"/>
      <w:lvlText w:val="%1."/>
      <w:lvlJc w:val="righ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9" w15:restartNumberingAfterBreak="0">
    <w:nsid w:val="69ED0641"/>
    <w:multiLevelType w:val="hybridMultilevel"/>
    <w:tmpl w:val="A6F8FD2C"/>
    <w:lvl w:ilvl="0" w:tplc="729429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AA45A0D"/>
    <w:multiLevelType w:val="hybridMultilevel"/>
    <w:tmpl w:val="EE9EA936"/>
    <w:lvl w:ilvl="0" w:tplc="9B9A0EF6">
      <w:start w:val="1"/>
      <w:numFmt w:val="lowerLetter"/>
      <w:lvlText w:val="(%1)"/>
      <w:lvlJc w:val="left"/>
      <w:pPr>
        <w:ind w:left="360" w:hanging="360"/>
      </w:pPr>
      <w:rPr>
        <w:rFonts w:hint="default"/>
      </w:rPr>
    </w:lvl>
    <w:lvl w:ilvl="1" w:tplc="E84C3BB4">
      <w:start w:val="1"/>
      <w:numFmt w:val="upperRoman"/>
      <w:lvlText w:val="%2."/>
      <w:lvlJc w:val="right"/>
      <w:pPr>
        <w:ind w:left="1802" w:hanging="360"/>
      </w:pPr>
      <w:rPr>
        <w:b w:val="0"/>
        <w:bCs w:val="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CBF2513"/>
    <w:multiLevelType w:val="multilevel"/>
    <w:tmpl w:val="6CBF2513"/>
    <w:lvl w:ilvl="0">
      <w:start w:val="1"/>
      <w:numFmt w:val="bullet"/>
      <w:pStyle w:val="ListItem"/>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789A7FD5"/>
    <w:multiLevelType w:val="hybridMultilevel"/>
    <w:tmpl w:val="D0CEECBC"/>
    <w:lvl w:ilvl="0" w:tplc="285EEEA4">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33" w15:restartNumberingAfterBreak="0">
    <w:nsid w:val="7915644A"/>
    <w:multiLevelType w:val="hybridMultilevel"/>
    <w:tmpl w:val="8086203C"/>
    <w:lvl w:ilvl="0" w:tplc="50F2DB1C">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34" w15:restartNumberingAfterBreak="0">
    <w:nsid w:val="79BE3541"/>
    <w:multiLevelType w:val="hybridMultilevel"/>
    <w:tmpl w:val="9C8655E2"/>
    <w:lvl w:ilvl="0" w:tplc="0C090001">
      <w:start w:val="1"/>
      <w:numFmt w:val="bullet"/>
      <w:lvlText w:val=""/>
      <w:lvlJc w:val="left"/>
      <w:pPr>
        <w:ind w:left="1806" w:hanging="360"/>
      </w:pPr>
      <w:rPr>
        <w:rFonts w:ascii="Symbol" w:hAnsi="Symbol" w:hint="default"/>
      </w:rPr>
    </w:lvl>
    <w:lvl w:ilvl="1" w:tplc="0C090003" w:tentative="1">
      <w:start w:val="1"/>
      <w:numFmt w:val="bullet"/>
      <w:lvlText w:val="o"/>
      <w:lvlJc w:val="left"/>
      <w:pPr>
        <w:ind w:left="2526" w:hanging="360"/>
      </w:pPr>
      <w:rPr>
        <w:rFonts w:ascii="Courier New" w:hAnsi="Courier New" w:cs="Courier New" w:hint="default"/>
      </w:rPr>
    </w:lvl>
    <w:lvl w:ilvl="2" w:tplc="0C090005" w:tentative="1">
      <w:start w:val="1"/>
      <w:numFmt w:val="bullet"/>
      <w:lvlText w:val=""/>
      <w:lvlJc w:val="left"/>
      <w:pPr>
        <w:ind w:left="3246" w:hanging="360"/>
      </w:pPr>
      <w:rPr>
        <w:rFonts w:ascii="Wingdings" w:hAnsi="Wingdings" w:hint="default"/>
      </w:rPr>
    </w:lvl>
    <w:lvl w:ilvl="3" w:tplc="0C090001" w:tentative="1">
      <w:start w:val="1"/>
      <w:numFmt w:val="bullet"/>
      <w:lvlText w:val=""/>
      <w:lvlJc w:val="left"/>
      <w:pPr>
        <w:ind w:left="3966" w:hanging="360"/>
      </w:pPr>
      <w:rPr>
        <w:rFonts w:ascii="Symbol" w:hAnsi="Symbol" w:hint="default"/>
      </w:rPr>
    </w:lvl>
    <w:lvl w:ilvl="4" w:tplc="0C090003" w:tentative="1">
      <w:start w:val="1"/>
      <w:numFmt w:val="bullet"/>
      <w:lvlText w:val="o"/>
      <w:lvlJc w:val="left"/>
      <w:pPr>
        <w:ind w:left="4686" w:hanging="360"/>
      </w:pPr>
      <w:rPr>
        <w:rFonts w:ascii="Courier New" w:hAnsi="Courier New" w:cs="Courier New" w:hint="default"/>
      </w:rPr>
    </w:lvl>
    <w:lvl w:ilvl="5" w:tplc="0C090005" w:tentative="1">
      <w:start w:val="1"/>
      <w:numFmt w:val="bullet"/>
      <w:lvlText w:val=""/>
      <w:lvlJc w:val="left"/>
      <w:pPr>
        <w:ind w:left="5406" w:hanging="360"/>
      </w:pPr>
      <w:rPr>
        <w:rFonts w:ascii="Wingdings" w:hAnsi="Wingdings" w:hint="default"/>
      </w:rPr>
    </w:lvl>
    <w:lvl w:ilvl="6" w:tplc="0C090001" w:tentative="1">
      <w:start w:val="1"/>
      <w:numFmt w:val="bullet"/>
      <w:lvlText w:val=""/>
      <w:lvlJc w:val="left"/>
      <w:pPr>
        <w:ind w:left="6126" w:hanging="360"/>
      </w:pPr>
      <w:rPr>
        <w:rFonts w:ascii="Symbol" w:hAnsi="Symbol" w:hint="default"/>
      </w:rPr>
    </w:lvl>
    <w:lvl w:ilvl="7" w:tplc="0C090003" w:tentative="1">
      <w:start w:val="1"/>
      <w:numFmt w:val="bullet"/>
      <w:lvlText w:val="o"/>
      <w:lvlJc w:val="left"/>
      <w:pPr>
        <w:ind w:left="6846" w:hanging="360"/>
      </w:pPr>
      <w:rPr>
        <w:rFonts w:ascii="Courier New" w:hAnsi="Courier New" w:cs="Courier New" w:hint="default"/>
      </w:rPr>
    </w:lvl>
    <w:lvl w:ilvl="8" w:tplc="0C090005" w:tentative="1">
      <w:start w:val="1"/>
      <w:numFmt w:val="bullet"/>
      <w:lvlText w:val=""/>
      <w:lvlJc w:val="left"/>
      <w:pPr>
        <w:ind w:left="7566" w:hanging="360"/>
      </w:pPr>
      <w:rPr>
        <w:rFonts w:ascii="Wingdings" w:hAnsi="Wingdings" w:hint="default"/>
      </w:rPr>
    </w:lvl>
  </w:abstractNum>
  <w:abstractNum w:abstractNumId="35" w15:restartNumberingAfterBreak="0">
    <w:nsid w:val="7E345C7F"/>
    <w:multiLevelType w:val="hybridMultilevel"/>
    <w:tmpl w:val="F3D848FC"/>
    <w:lvl w:ilvl="0" w:tplc="FED82926">
      <w:start w:val="1"/>
      <w:numFmt w:val="lowerLetter"/>
      <w:lvlText w:val="(%1)"/>
      <w:lvlJc w:val="left"/>
      <w:pPr>
        <w:ind w:left="717" w:hanging="360"/>
      </w:pPr>
      <w:rPr>
        <w:rFonts w:hint="default"/>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num w:numId="1">
    <w:abstractNumId w:val="21"/>
  </w:num>
  <w:num w:numId="2">
    <w:abstractNumId w:val="31"/>
  </w:num>
  <w:num w:numId="3">
    <w:abstractNumId w:val="15"/>
  </w:num>
  <w:num w:numId="4">
    <w:abstractNumId w:val="5"/>
  </w:num>
  <w:num w:numId="5">
    <w:abstractNumId w:val="7"/>
  </w:num>
  <w:num w:numId="6">
    <w:abstractNumId w:val="35"/>
  </w:num>
  <w:num w:numId="7">
    <w:abstractNumId w:val="32"/>
  </w:num>
  <w:num w:numId="8">
    <w:abstractNumId w:val="23"/>
  </w:num>
  <w:num w:numId="9">
    <w:abstractNumId w:val="10"/>
  </w:num>
  <w:num w:numId="10">
    <w:abstractNumId w:val="11"/>
  </w:num>
  <w:num w:numId="11">
    <w:abstractNumId w:val="26"/>
  </w:num>
  <w:num w:numId="12">
    <w:abstractNumId w:val="12"/>
  </w:num>
  <w:num w:numId="13">
    <w:abstractNumId w:val="33"/>
  </w:num>
  <w:num w:numId="14">
    <w:abstractNumId w:val="4"/>
  </w:num>
  <w:num w:numId="15">
    <w:abstractNumId w:val="0"/>
  </w:num>
  <w:num w:numId="16">
    <w:abstractNumId w:val="13"/>
  </w:num>
  <w:num w:numId="17">
    <w:abstractNumId w:val="2"/>
  </w:num>
  <w:num w:numId="18">
    <w:abstractNumId w:val="16"/>
  </w:num>
  <w:num w:numId="19">
    <w:abstractNumId w:val="20"/>
  </w:num>
  <w:num w:numId="20">
    <w:abstractNumId w:val="8"/>
  </w:num>
  <w:num w:numId="21">
    <w:abstractNumId w:val="24"/>
  </w:num>
  <w:num w:numId="22">
    <w:abstractNumId w:val="17"/>
  </w:num>
  <w:num w:numId="23">
    <w:abstractNumId w:val="19"/>
  </w:num>
  <w:num w:numId="24">
    <w:abstractNumId w:val="1"/>
  </w:num>
  <w:num w:numId="25">
    <w:abstractNumId w:val="18"/>
  </w:num>
  <w:num w:numId="26">
    <w:abstractNumId w:val="25"/>
  </w:num>
  <w:num w:numId="27">
    <w:abstractNumId w:val="34"/>
  </w:num>
  <w:num w:numId="28">
    <w:abstractNumId w:val="30"/>
  </w:num>
  <w:num w:numId="29">
    <w:abstractNumId w:val="9"/>
  </w:num>
  <w:num w:numId="30">
    <w:abstractNumId w:val="28"/>
  </w:num>
  <w:num w:numId="31">
    <w:abstractNumId w:val="6"/>
  </w:num>
  <w:num w:numId="32">
    <w:abstractNumId w:val="3"/>
  </w:num>
  <w:num w:numId="33">
    <w:abstractNumId w:val="27"/>
  </w:num>
  <w:num w:numId="34">
    <w:abstractNumId w:val="29"/>
  </w:num>
  <w:num w:numId="35">
    <w:abstractNumId w:val="22"/>
  </w:num>
  <w:num w:numId="3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E17"/>
    <w:rsid w:val="00003D4C"/>
    <w:rsid w:val="00005215"/>
    <w:rsid w:val="00005AD6"/>
    <w:rsid w:val="00005AFE"/>
    <w:rsid w:val="00006A5B"/>
    <w:rsid w:val="0000741E"/>
    <w:rsid w:val="000077C5"/>
    <w:rsid w:val="00007810"/>
    <w:rsid w:val="00007F14"/>
    <w:rsid w:val="000118DF"/>
    <w:rsid w:val="00011F20"/>
    <w:rsid w:val="00012349"/>
    <w:rsid w:val="00012A6E"/>
    <w:rsid w:val="00012BAC"/>
    <w:rsid w:val="00012F4C"/>
    <w:rsid w:val="00014946"/>
    <w:rsid w:val="0001560B"/>
    <w:rsid w:val="000157B0"/>
    <w:rsid w:val="00015F49"/>
    <w:rsid w:val="0001655E"/>
    <w:rsid w:val="00016798"/>
    <w:rsid w:val="000168B7"/>
    <w:rsid w:val="00017A61"/>
    <w:rsid w:val="00022463"/>
    <w:rsid w:val="000224AE"/>
    <w:rsid w:val="00023BA2"/>
    <w:rsid w:val="00023FCB"/>
    <w:rsid w:val="00025A97"/>
    <w:rsid w:val="0002630F"/>
    <w:rsid w:val="00030CE0"/>
    <w:rsid w:val="00031760"/>
    <w:rsid w:val="00033352"/>
    <w:rsid w:val="000333AC"/>
    <w:rsid w:val="00033C42"/>
    <w:rsid w:val="00034760"/>
    <w:rsid w:val="00034BBA"/>
    <w:rsid w:val="00034BD2"/>
    <w:rsid w:val="000351F0"/>
    <w:rsid w:val="000379E0"/>
    <w:rsid w:val="00037C24"/>
    <w:rsid w:val="0004066C"/>
    <w:rsid w:val="00042E6B"/>
    <w:rsid w:val="00043EEA"/>
    <w:rsid w:val="00044156"/>
    <w:rsid w:val="0004434D"/>
    <w:rsid w:val="000444D7"/>
    <w:rsid w:val="0004487F"/>
    <w:rsid w:val="00046783"/>
    <w:rsid w:val="00047419"/>
    <w:rsid w:val="00047833"/>
    <w:rsid w:val="00051216"/>
    <w:rsid w:val="00053420"/>
    <w:rsid w:val="00053A8C"/>
    <w:rsid w:val="00053F15"/>
    <w:rsid w:val="00056941"/>
    <w:rsid w:val="00057505"/>
    <w:rsid w:val="000602A2"/>
    <w:rsid w:val="0006162B"/>
    <w:rsid w:val="00062D08"/>
    <w:rsid w:val="0006399E"/>
    <w:rsid w:val="0006570E"/>
    <w:rsid w:val="00065E4E"/>
    <w:rsid w:val="000665B8"/>
    <w:rsid w:val="00066B03"/>
    <w:rsid w:val="00066B1B"/>
    <w:rsid w:val="00066B99"/>
    <w:rsid w:val="0007076C"/>
    <w:rsid w:val="0007090B"/>
    <w:rsid w:val="0007199F"/>
    <w:rsid w:val="00071DE9"/>
    <w:rsid w:val="00073270"/>
    <w:rsid w:val="00073EAF"/>
    <w:rsid w:val="00073EBD"/>
    <w:rsid w:val="00073F5E"/>
    <w:rsid w:val="000741B3"/>
    <w:rsid w:val="0007471C"/>
    <w:rsid w:val="0007497B"/>
    <w:rsid w:val="00075BD4"/>
    <w:rsid w:val="00080440"/>
    <w:rsid w:val="00081F43"/>
    <w:rsid w:val="000821C6"/>
    <w:rsid w:val="00082BB2"/>
    <w:rsid w:val="00084AD4"/>
    <w:rsid w:val="0008572B"/>
    <w:rsid w:val="00086795"/>
    <w:rsid w:val="0009023C"/>
    <w:rsid w:val="00090DFA"/>
    <w:rsid w:val="00090EA3"/>
    <w:rsid w:val="000911BB"/>
    <w:rsid w:val="000917F0"/>
    <w:rsid w:val="00092514"/>
    <w:rsid w:val="0009343B"/>
    <w:rsid w:val="00093B67"/>
    <w:rsid w:val="000946DA"/>
    <w:rsid w:val="00094777"/>
    <w:rsid w:val="00094A7A"/>
    <w:rsid w:val="00096C31"/>
    <w:rsid w:val="000979B6"/>
    <w:rsid w:val="000A02A1"/>
    <w:rsid w:val="000A1527"/>
    <w:rsid w:val="000A2240"/>
    <w:rsid w:val="000A22EA"/>
    <w:rsid w:val="000A31E3"/>
    <w:rsid w:val="000A37EC"/>
    <w:rsid w:val="000A406E"/>
    <w:rsid w:val="000A47C4"/>
    <w:rsid w:val="000A66D4"/>
    <w:rsid w:val="000A7322"/>
    <w:rsid w:val="000A7C72"/>
    <w:rsid w:val="000B0917"/>
    <w:rsid w:val="000B139D"/>
    <w:rsid w:val="000B18C0"/>
    <w:rsid w:val="000B1E0E"/>
    <w:rsid w:val="000B21A9"/>
    <w:rsid w:val="000B269B"/>
    <w:rsid w:val="000B28D1"/>
    <w:rsid w:val="000B2A63"/>
    <w:rsid w:val="000B4EFC"/>
    <w:rsid w:val="000B650E"/>
    <w:rsid w:val="000B6BBF"/>
    <w:rsid w:val="000C25F7"/>
    <w:rsid w:val="000C2FE8"/>
    <w:rsid w:val="000C4753"/>
    <w:rsid w:val="000C59B2"/>
    <w:rsid w:val="000C5A1F"/>
    <w:rsid w:val="000C5F89"/>
    <w:rsid w:val="000C75C4"/>
    <w:rsid w:val="000C7C86"/>
    <w:rsid w:val="000C7E16"/>
    <w:rsid w:val="000D11EB"/>
    <w:rsid w:val="000D1AAB"/>
    <w:rsid w:val="000D28DA"/>
    <w:rsid w:val="000D4EE9"/>
    <w:rsid w:val="000D6B27"/>
    <w:rsid w:val="000D6D88"/>
    <w:rsid w:val="000E0009"/>
    <w:rsid w:val="000E04C2"/>
    <w:rsid w:val="000E153C"/>
    <w:rsid w:val="000E1755"/>
    <w:rsid w:val="000E245B"/>
    <w:rsid w:val="000E2C7D"/>
    <w:rsid w:val="000E45B3"/>
    <w:rsid w:val="000E537C"/>
    <w:rsid w:val="000E56E4"/>
    <w:rsid w:val="000E6A31"/>
    <w:rsid w:val="000E6E70"/>
    <w:rsid w:val="000E71A7"/>
    <w:rsid w:val="000E71DF"/>
    <w:rsid w:val="000F0290"/>
    <w:rsid w:val="000F0300"/>
    <w:rsid w:val="000F0438"/>
    <w:rsid w:val="000F0AF9"/>
    <w:rsid w:val="000F1608"/>
    <w:rsid w:val="000F1B4E"/>
    <w:rsid w:val="000F238B"/>
    <w:rsid w:val="000F2E19"/>
    <w:rsid w:val="000F3423"/>
    <w:rsid w:val="000F3F4D"/>
    <w:rsid w:val="000F44BB"/>
    <w:rsid w:val="000F4CBB"/>
    <w:rsid w:val="000F4D56"/>
    <w:rsid w:val="000F59E0"/>
    <w:rsid w:val="000F76A8"/>
    <w:rsid w:val="000F79A0"/>
    <w:rsid w:val="0010035C"/>
    <w:rsid w:val="001031C9"/>
    <w:rsid w:val="001050AC"/>
    <w:rsid w:val="00105421"/>
    <w:rsid w:val="0010577A"/>
    <w:rsid w:val="00106568"/>
    <w:rsid w:val="0010698B"/>
    <w:rsid w:val="00106E74"/>
    <w:rsid w:val="00110183"/>
    <w:rsid w:val="00110A1F"/>
    <w:rsid w:val="0011159F"/>
    <w:rsid w:val="00111F12"/>
    <w:rsid w:val="0011218D"/>
    <w:rsid w:val="00116498"/>
    <w:rsid w:val="001164B1"/>
    <w:rsid w:val="00117BB7"/>
    <w:rsid w:val="0012123B"/>
    <w:rsid w:val="00121D13"/>
    <w:rsid w:val="00121E23"/>
    <w:rsid w:val="00121F9D"/>
    <w:rsid w:val="0012215B"/>
    <w:rsid w:val="001229B7"/>
    <w:rsid w:val="00123056"/>
    <w:rsid w:val="00124BDE"/>
    <w:rsid w:val="00124FE2"/>
    <w:rsid w:val="00125598"/>
    <w:rsid w:val="00125851"/>
    <w:rsid w:val="00126995"/>
    <w:rsid w:val="00126BA2"/>
    <w:rsid w:val="00130392"/>
    <w:rsid w:val="00130957"/>
    <w:rsid w:val="001318C9"/>
    <w:rsid w:val="0013356B"/>
    <w:rsid w:val="00133F36"/>
    <w:rsid w:val="00134A2F"/>
    <w:rsid w:val="00134CE8"/>
    <w:rsid w:val="00134D05"/>
    <w:rsid w:val="001353D6"/>
    <w:rsid w:val="00135F85"/>
    <w:rsid w:val="0013627A"/>
    <w:rsid w:val="00137DCE"/>
    <w:rsid w:val="00137F29"/>
    <w:rsid w:val="00137FBF"/>
    <w:rsid w:val="00141482"/>
    <w:rsid w:val="00141D51"/>
    <w:rsid w:val="00142B7D"/>
    <w:rsid w:val="00142D62"/>
    <w:rsid w:val="0014346A"/>
    <w:rsid w:val="0014369E"/>
    <w:rsid w:val="001438D5"/>
    <w:rsid w:val="00147006"/>
    <w:rsid w:val="00147847"/>
    <w:rsid w:val="00147B0F"/>
    <w:rsid w:val="00151021"/>
    <w:rsid w:val="0015369B"/>
    <w:rsid w:val="0015771E"/>
    <w:rsid w:val="00157A03"/>
    <w:rsid w:val="001602DA"/>
    <w:rsid w:val="001629FC"/>
    <w:rsid w:val="0016440D"/>
    <w:rsid w:val="00165810"/>
    <w:rsid w:val="0016581B"/>
    <w:rsid w:val="00165884"/>
    <w:rsid w:val="00165AC8"/>
    <w:rsid w:val="001666B8"/>
    <w:rsid w:val="001671BB"/>
    <w:rsid w:val="00167D0A"/>
    <w:rsid w:val="001709FC"/>
    <w:rsid w:val="00170B9A"/>
    <w:rsid w:val="00171257"/>
    <w:rsid w:val="001718FC"/>
    <w:rsid w:val="00172683"/>
    <w:rsid w:val="00173997"/>
    <w:rsid w:val="001739F3"/>
    <w:rsid w:val="00174301"/>
    <w:rsid w:val="001745C3"/>
    <w:rsid w:val="001749E5"/>
    <w:rsid w:val="00174E6E"/>
    <w:rsid w:val="001750DB"/>
    <w:rsid w:val="00175578"/>
    <w:rsid w:val="00175868"/>
    <w:rsid w:val="001801A1"/>
    <w:rsid w:val="001802D1"/>
    <w:rsid w:val="00181471"/>
    <w:rsid w:val="00181FE2"/>
    <w:rsid w:val="0018584D"/>
    <w:rsid w:val="0018761A"/>
    <w:rsid w:val="00191CD1"/>
    <w:rsid w:val="00193069"/>
    <w:rsid w:val="00193B65"/>
    <w:rsid w:val="001949CF"/>
    <w:rsid w:val="0019593E"/>
    <w:rsid w:val="00196CA7"/>
    <w:rsid w:val="00197EBE"/>
    <w:rsid w:val="001A1098"/>
    <w:rsid w:val="001A117A"/>
    <w:rsid w:val="001A1E9A"/>
    <w:rsid w:val="001A3B9B"/>
    <w:rsid w:val="001A50BB"/>
    <w:rsid w:val="001A5853"/>
    <w:rsid w:val="001A62E7"/>
    <w:rsid w:val="001A6530"/>
    <w:rsid w:val="001A79CD"/>
    <w:rsid w:val="001B0320"/>
    <w:rsid w:val="001B299F"/>
    <w:rsid w:val="001B3D25"/>
    <w:rsid w:val="001B3DD2"/>
    <w:rsid w:val="001B4AF9"/>
    <w:rsid w:val="001B72F6"/>
    <w:rsid w:val="001B7823"/>
    <w:rsid w:val="001C081C"/>
    <w:rsid w:val="001C174C"/>
    <w:rsid w:val="001C40AA"/>
    <w:rsid w:val="001C4AE6"/>
    <w:rsid w:val="001C65A5"/>
    <w:rsid w:val="001C7D4C"/>
    <w:rsid w:val="001D0584"/>
    <w:rsid w:val="001D0A71"/>
    <w:rsid w:val="001D3068"/>
    <w:rsid w:val="001D532B"/>
    <w:rsid w:val="001D5B3C"/>
    <w:rsid w:val="001D63B0"/>
    <w:rsid w:val="001D696D"/>
    <w:rsid w:val="001D760B"/>
    <w:rsid w:val="001E218B"/>
    <w:rsid w:val="001E220E"/>
    <w:rsid w:val="001E2CF0"/>
    <w:rsid w:val="001E2E8D"/>
    <w:rsid w:val="001E3F46"/>
    <w:rsid w:val="001E6A06"/>
    <w:rsid w:val="001E6ED0"/>
    <w:rsid w:val="001F029F"/>
    <w:rsid w:val="001F053D"/>
    <w:rsid w:val="001F1519"/>
    <w:rsid w:val="001F15C5"/>
    <w:rsid w:val="001F2051"/>
    <w:rsid w:val="001F2F18"/>
    <w:rsid w:val="001F3126"/>
    <w:rsid w:val="001F35AF"/>
    <w:rsid w:val="001F3B99"/>
    <w:rsid w:val="001F4AC1"/>
    <w:rsid w:val="001F4FCF"/>
    <w:rsid w:val="001F56C0"/>
    <w:rsid w:val="001F5CE8"/>
    <w:rsid w:val="001F6B11"/>
    <w:rsid w:val="001F720B"/>
    <w:rsid w:val="002000CB"/>
    <w:rsid w:val="002017B0"/>
    <w:rsid w:val="00201F64"/>
    <w:rsid w:val="002028A5"/>
    <w:rsid w:val="00202A55"/>
    <w:rsid w:val="00202FF4"/>
    <w:rsid w:val="00203C84"/>
    <w:rsid w:val="00204260"/>
    <w:rsid w:val="00204F54"/>
    <w:rsid w:val="00205CC5"/>
    <w:rsid w:val="002069CB"/>
    <w:rsid w:val="00211438"/>
    <w:rsid w:val="00212B56"/>
    <w:rsid w:val="0021552E"/>
    <w:rsid w:val="002156F8"/>
    <w:rsid w:val="002156FA"/>
    <w:rsid w:val="0021591E"/>
    <w:rsid w:val="00215B23"/>
    <w:rsid w:val="00216F47"/>
    <w:rsid w:val="00217842"/>
    <w:rsid w:val="00217C5D"/>
    <w:rsid w:val="00217DCF"/>
    <w:rsid w:val="002201DB"/>
    <w:rsid w:val="00220B04"/>
    <w:rsid w:val="002213DC"/>
    <w:rsid w:val="002214C2"/>
    <w:rsid w:val="00225E17"/>
    <w:rsid w:val="00226167"/>
    <w:rsid w:val="002271C0"/>
    <w:rsid w:val="002302A2"/>
    <w:rsid w:val="00231C3D"/>
    <w:rsid w:val="002341F7"/>
    <w:rsid w:val="00234AEC"/>
    <w:rsid w:val="002355AB"/>
    <w:rsid w:val="0023657F"/>
    <w:rsid w:val="00237776"/>
    <w:rsid w:val="00237884"/>
    <w:rsid w:val="00240CC8"/>
    <w:rsid w:val="00240F0D"/>
    <w:rsid w:val="002430D4"/>
    <w:rsid w:val="0024331B"/>
    <w:rsid w:val="00244641"/>
    <w:rsid w:val="00244833"/>
    <w:rsid w:val="002456AE"/>
    <w:rsid w:val="002460E1"/>
    <w:rsid w:val="002462DD"/>
    <w:rsid w:val="002464B2"/>
    <w:rsid w:val="00246608"/>
    <w:rsid w:val="00247446"/>
    <w:rsid w:val="00250FAC"/>
    <w:rsid w:val="00251825"/>
    <w:rsid w:val="00252EA5"/>
    <w:rsid w:val="002531AA"/>
    <w:rsid w:val="00254FBE"/>
    <w:rsid w:val="00256282"/>
    <w:rsid w:val="00257301"/>
    <w:rsid w:val="00257CB5"/>
    <w:rsid w:val="00260480"/>
    <w:rsid w:val="00261EAA"/>
    <w:rsid w:val="0026205E"/>
    <w:rsid w:val="00262932"/>
    <w:rsid w:val="00262E32"/>
    <w:rsid w:val="0026371E"/>
    <w:rsid w:val="00263D87"/>
    <w:rsid w:val="00263F19"/>
    <w:rsid w:val="0026419E"/>
    <w:rsid w:val="00264E98"/>
    <w:rsid w:val="0026601D"/>
    <w:rsid w:val="00266159"/>
    <w:rsid w:val="00267532"/>
    <w:rsid w:val="00270635"/>
    <w:rsid w:val="00270FC0"/>
    <w:rsid w:val="00271DDB"/>
    <w:rsid w:val="0027241D"/>
    <w:rsid w:val="00272F54"/>
    <w:rsid w:val="00274B88"/>
    <w:rsid w:val="0027560D"/>
    <w:rsid w:val="00275ECB"/>
    <w:rsid w:val="00276A13"/>
    <w:rsid w:val="00280771"/>
    <w:rsid w:val="002807C9"/>
    <w:rsid w:val="00280D56"/>
    <w:rsid w:val="00282781"/>
    <w:rsid w:val="00283ACE"/>
    <w:rsid w:val="00283C2D"/>
    <w:rsid w:val="00284CD7"/>
    <w:rsid w:val="002857B9"/>
    <w:rsid w:val="00285F1A"/>
    <w:rsid w:val="00286139"/>
    <w:rsid w:val="002861E0"/>
    <w:rsid w:val="0028694C"/>
    <w:rsid w:val="0028731E"/>
    <w:rsid w:val="00290A2C"/>
    <w:rsid w:val="00290BDF"/>
    <w:rsid w:val="002913A1"/>
    <w:rsid w:val="00292385"/>
    <w:rsid w:val="00292B3D"/>
    <w:rsid w:val="00292BCD"/>
    <w:rsid w:val="00292D77"/>
    <w:rsid w:val="00293910"/>
    <w:rsid w:val="002945AE"/>
    <w:rsid w:val="00294A9D"/>
    <w:rsid w:val="0029509E"/>
    <w:rsid w:val="00295E25"/>
    <w:rsid w:val="00297401"/>
    <w:rsid w:val="00297BC6"/>
    <w:rsid w:val="002A12AA"/>
    <w:rsid w:val="002A1AEE"/>
    <w:rsid w:val="002A1B43"/>
    <w:rsid w:val="002A3192"/>
    <w:rsid w:val="002A4573"/>
    <w:rsid w:val="002A6588"/>
    <w:rsid w:val="002A7264"/>
    <w:rsid w:val="002A7A77"/>
    <w:rsid w:val="002B02DF"/>
    <w:rsid w:val="002B170F"/>
    <w:rsid w:val="002B1FCE"/>
    <w:rsid w:val="002B21E0"/>
    <w:rsid w:val="002B233B"/>
    <w:rsid w:val="002B254E"/>
    <w:rsid w:val="002B4E58"/>
    <w:rsid w:val="002B563C"/>
    <w:rsid w:val="002B733E"/>
    <w:rsid w:val="002B74D5"/>
    <w:rsid w:val="002B77C8"/>
    <w:rsid w:val="002C0113"/>
    <w:rsid w:val="002C1376"/>
    <w:rsid w:val="002C13ED"/>
    <w:rsid w:val="002C140E"/>
    <w:rsid w:val="002C2A3D"/>
    <w:rsid w:val="002C4DA8"/>
    <w:rsid w:val="002C5100"/>
    <w:rsid w:val="002C6211"/>
    <w:rsid w:val="002C7018"/>
    <w:rsid w:val="002C7D70"/>
    <w:rsid w:val="002D0D0A"/>
    <w:rsid w:val="002D1895"/>
    <w:rsid w:val="002D1F2C"/>
    <w:rsid w:val="002D24BC"/>
    <w:rsid w:val="002D273E"/>
    <w:rsid w:val="002D2E9B"/>
    <w:rsid w:val="002D33FC"/>
    <w:rsid w:val="002D3410"/>
    <w:rsid w:val="002D4452"/>
    <w:rsid w:val="002D526A"/>
    <w:rsid w:val="002D5659"/>
    <w:rsid w:val="002D6D36"/>
    <w:rsid w:val="002D6FCA"/>
    <w:rsid w:val="002D75AD"/>
    <w:rsid w:val="002D7BFC"/>
    <w:rsid w:val="002D7D7F"/>
    <w:rsid w:val="002E09A7"/>
    <w:rsid w:val="002E1B64"/>
    <w:rsid w:val="002E28A1"/>
    <w:rsid w:val="002E5FF0"/>
    <w:rsid w:val="002E7FFA"/>
    <w:rsid w:val="002F0715"/>
    <w:rsid w:val="002F078F"/>
    <w:rsid w:val="002F0BB2"/>
    <w:rsid w:val="002F0CD1"/>
    <w:rsid w:val="002F19A1"/>
    <w:rsid w:val="002F1A4E"/>
    <w:rsid w:val="002F4944"/>
    <w:rsid w:val="002F6DED"/>
    <w:rsid w:val="002F6F95"/>
    <w:rsid w:val="002F78E4"/>
    <w:rsid w:val="002F7E22"/>
    <w:rsid w:val="003002E7"/>
    <w:rsid w:val="00301361"/>
    <w:rsid w:val="003013BA"/>
    <w:rsid w:val="00301490"/>
    <w:rsid w:val="00302B2F"/>
    <w:rsid w:val="00302B6A"/>
    <w:rsid w:val="00303EAA"/>
    <w:rsid w:val="00304B81"/>
    <w:rsid w:val="00305036"/>
    <w:rsid w:val="0030531E"/>
    <w:rsid w:val="00305A24"/>
    <w:rsid w:val="00305B72"/>
    <w:rsid w:val="0030633B"/>
    <w:rsid w:val="003071E3"/>
    <w:rsid w:val="0030764B"/>
    <w:rsid w:val="00310336"/>
    <w:rsid w:val="0031048A"/>
    <w:rsid w:val="0031071C"/>
    <w:rsid w:val="003116E6"/>
    <w:rsid w:val="003123B6"/>
    <w:rsid w:val="00312426"/>
    <w:rsid w:val="003124DC"/>
    <w:rsid w:val="0031283E"/>
    <w:rsid w:val="00313276"/>
    <w:rsid w:val="0031392C"/>
    <w:rsid w:val="0031536D"/>
    <w:rsid w:val="003168DB"/>
    <w:rsid w:val="0032082A"/>
    <w:rsid w:val="00320894"/>
    <w:rsid w:val="00320B5C"/>
    <w:rsid w:val="00321202"/>
    <w:rsid w:val="0032223D"/>
    <w:rsid w:val="00322652"/>
    <w:rsid w:val="00323945"/>
    <w:rsid w:val="00323F4A"/>
    <w:rsid w:val="0032434F"/>
    <w:rsid w:val="00324606"/>
    <w:rsid w:val="00324D9C"/>
    <w:rsid w:val="00325127"/>
    <w:rsid w:val="0032530B"/>
    <w:rsid w:val="00325EBD"/>
    <w:rsid w:val="0032664B"/>
    <w:rsid w:val="00327011"/>
    <w:rsid w:val="00327194"/>
    <w:rsid w:val="0032723E"/>
    <w:rsid w:val="003277D9"/>
    <w:rsid w:val="00327BEC"/>
    <w:rsid w:val="003334D1"/>
    <w:rsid w:val="00333798"/>
    <w:rsid w:val="00334C98"/>
    <w:rsid w:val="00335663"/>
    <w:rsid w:val="00336847"/>
    <w:rsid w:val="00336EF9"/>
    <w:rsid w:val="003370E7"/>
    <w:rsid w:val="00337F94"/>
    <w:rsid w:val="00340C22"/>
    <w:rsid w:val="00341BB5"/>
    <w:rsid w:val="00341E93"/>
    <w:rsid w:val="003427DE"/>
    <w:rsid w:val="003429DD"/>
    <w:rsid w:val="00344017"/>
    <w:rsid w:val="00344084"/>
    <w:rsid w:val="00344ADD"/>
    <w:rsid w:val="00345D62"/>
    <w:rsid w:val="003460C3"/>
    <w:rsid w:val="00346DC7"/>
    <w:rsid w:val="00347DE3"/>
    <w:rsid w:val="003502D3"/>
    <w:rsid w:val="003511A5"/>
    <w:rsid w:val="00351768"/>
    <w:rsid w:val="003517C3"/>
    <w:rsid w:val="00351940"/>
    <w:rsid w:val="00351F18"/>
    <w:rsid w:val="00352748"/>
    <w:rsid w:val="003529A0"/>
    <w:rsid w:val="00352AFA"/>
    <w:rsid w:val="00352CEA"/>
    <w:rsid w:val="00352FC6"/>
    <w:rsid w:val="003535D3"/>
    <w:rsid w:val="00353A07"/>
    <w:rsid w:val="00355454"/>
    <w:rsid w:val="003561A3"/>
    <w:rsid w:val="003563C7"/>
    <w:rsid w:val="003566D7"/>
    <w:rsid w:val="00357057"/>
    <w:rsid w:val="00357A24"/>
    <w:rsid w:val="00360486"/>
    <w:rsid w:val="0036176F"/>
    <w:rsid w:val="00361EFC"/>
    <w:rsid w:val="00363D62"/>
    <w:rsid w:val="00364BB7"/>
    <w:rsid w:val="0036542A"/>
    <w:rsid w:val="00365451"/>
    <w:rsid w:val="003660AF"/>
    <w:rsid w:val="0036737E"/>
    <w:rsid w:val="003673B5"/>
    <w:rsid w:val="00370193"/>
    <w:rsid w:val="00370C18"/>
    <w:rsid w:val="00370F13"/>
    <w:rsid w:val="00371E67"/>
    <w:rsid w:val="0037224B"/>
    <w:rsid w:val="003723D1"/>
    <w:rsid w:val="00372F96"/>
    <w:rsid w:val="003761CC"/>
    <w:rsid w:val="00377EB2"/>
    <w:rsid w:val="003801E8"/>
    <w:rsid w:val="00380B08"/>
    <w:rsid w:val="00384195"/>
    <w:rsid w:val="003841C3"/>
    <w:rsid w:val="00384494"/>
    <w:rsid w:val="003851F2"/>
    <w:rsid w:val="003856AE"/>
    <w:rsid w:val="00385EB9"/>
    <w:rsid w:val="00386C8A"/>
    <w:rsid w:val="003873B9"/>
    <w:rsid w:val="00390EFA"/>
    <w:rsid w:val="0039164A"/>
    <w:rsid w:val="00392248"/>
    <w:rsid w:val="00392720"/>
    <w:rsid w:val="0039327C"/>
    <w:rsid w:val="00393495"/>
    <w:rsid w:val="00393A32"/>
    <w:rsid w:val="00393F0D"/>
    <w:rsid w:val="00393F0E"/>
    <w:rsid w:val="00393FFA"/>
    <w:rsid w:val="00394A26"/>
    <w:rsid w:val="00394C7B"/>
    <w:rsid w:val="00394E5D"/>
    <w:rsid w:val="00395B1C"/>
    <w:rsid w:val="00397077"/>
    <w:rsid w:val="003A01F4"/>
    <w:rsid w:val="003A05FF"/>
    <w:rsid w:val="003A062D"/>
    <w:rsid w:val="003A1468"/>
    <w:rsid w:val="003A1797"/>
    <w:rsid w:val="003A2632"/>
    <w:rsid w:val="003A26A0"/>
    <w:rsid w:val="003A3F8D"/>
    <w:rsid w:val="003A43A7"/>
    <w:rsid w:val="003A488C"/>
    <w:rsid w:val="003A55F7"/>
    <w:rsid w:val="003B049B"/>
    <w:rsid w:val="003B17C3"/>
    <w:rsid w:val="003B1D5B"/>
    <w:rsid w:val="003B26D9"/>
    <w:rsid w:val="003B2E6B"/>
    <w:rsid w:val="003B3D55"/>
    <w:rsid w:val="003B41AF"/>
    <w:rsid w:val="003B4B2B"/>
    <w:rsid w:val="003B6A29"/>
    <w:rsid w:val="003B75BC"/>
    <w:rsid w:val="003B771D"/>
    <w:rsid w:val="003B7A6A"/>
    <w:rsid w:val="003C012B"/>
    <w:rsid w:val="003C0547"/>
    <w:rsid w:val="003C174A"/>
    <w:rsid w:val="003C1E8C"/>
    <w:rsid w:val="003C2328"/>
    <w:rsid w:val="003C2F69"/>
    <w:rsid w:val="003C3B35"/>
    <w:rsid w:val="003C3CFB"/>
    <w:rsid w:val="003C4822"/>
    <w:rsid w:val="003C492C"/>
    <w:rsid w:val="003C4CE2"/>
    <w:rsid w:val="003C52D0"/>
    <w:rsid w:val="003C6389"/>
    <w:rsid w:val="003C6618"/>
    <w:rsid w:val="003C6EAD"/>
    <w:rsid w:val="003C7437"/>
    <w:rsid w:val="003C74F2"/>
    <w:rsid w:val="003C771B"/>
    <w:rsid w:val="003C77A0"/>
    <w:rsid w:val="003C7C6E"/>
    <w:rsid w:val="003D0017"/>
    <w:rsid w:val="003D09F7"/>
    <w:rsid w:val="003D1345"/>
    <w:rsid w:val="003D21FF"/>
    <w:rsid w:val="003D32BA"/>
    <w:rsid w:val="003D3379"/>
    <w:rsid w:val="003D3C50"/>
    <w:rsid w:val="003D424A"/>
    <w:rsid w:val="003D49F3"/>
    <w:rsid w:val="003D679C"/>
    <w:rsid w:val="003D69D0"/>
    <w:rsid w:val="003D6AD5"/>
    <w:rsid w:val="003D7032"/>
    <w:rsid w:val="003D71EC"/>
    <w:rsid w:val="003D727C"/>
    <w:rsid w:val="003D7AA4"/>
    <w:rsid w:val="003D7F27"/>
    <w:rsid w:val="003E0E20"/>
    <w:rsid w:val="003E1072"/>
    <w:rsid w:val="003E1788"/>
    <w:rsid w:val="003E56E8"/>
    <w:rsid w:val="003E6DE2"/>
    <w:rsid w:val="003E770B"/>
    <w:rsid w:val="003E7ACD"/>
    <w:rsid w:val="003E7F4B"/>
    <w:rsid w:val="003F0CDF"/>
    <w:rsid w:val="003F3584"/>
    <w:rsid w:val="003F5497"/>
    <w:rsid w:val="003F700A"/>
    <w:rsid w:val="003F741B"/>
    <w:rsid w:val="00401084"/>
    <w:rsid w:val="00401633"/>
    <w:rsid w:val="0040172C"/>
    <w:rsid w:val="00402B06"/>
    <w:rsid w:val="00402B5B"/>
    <w:rsid w:val="00402CF0"/>
    <w:rsid w:val="00402F78"/>
    <w:rsid w:val="00403A91"/>
    <w:rsid w:val="00403FFA"/>
    <w:rsid w:val="00405492"/>
    <w:rsid w:val="00405586"/>
    <w:rsid w:val="00406275"/>
    <w:rsid w:val="00407B9B"/>
    <w:rsid w:val="00407C01"/>
    <w:rsid w:val="00411B88"/>
    <w:rsid w:val="004120B3"/>
    <w:rsid w:val="0041328A"/>
    <w:rsid w:val="0041364C"/>
    <w:rsid w:val="00413AFB"/>
    <w:rsid w:val="004161D8"/>
    <w:rsid w:val="004167B1"/>
    <w:rsid w:val="004173AA"/>
    <w:rsid w:val="00417495"/>
    <w:rsid w:val="00417532"/>
    <w:rsid w:val="00417C0B"/>
    <w:rsid w:val="004201C4"/>
    <w:rsid w:val="004216CA"/>
    <w:rsid w:val="00422528"/>
    <w:rsid w:val="00422F2F"/>
    <w:rsid w:val="00423553"/>
    <w:rsid w:val="0042366B"/>
    <w:rsid w:val="00423908"/>
    <w:rsid w:val="00423DEE"/>
    <w:rsid w:val="00424514"/>
    <w:rsid w:val="00426447"/>
    <w:rsid w:val="00426823"/>
    <w:rsid w:val="00426E65"/>
    <w:rsid w:val="00427590"/>
    <w:rsid w:val="00427C61"/>
    <w:rsid w:val="00430308"/>
    <w:rsid w:val="004330D0"/>
    <w:rsid w:val="004333CA"/>
    <w:rsid w:val="004337BD"/>
    <w:rsid w:val="00433B85"/>
    <w:rsid w:val="004341DE"/>
    <w:rsid w:val="004346C8"/>
    <w:rsid w:val="004350E3"/>
    <w:rsid w:val="004355C1"/>
    <w:rsid w:val="00436284"/>
    <w:rsid w:val="004365BD"/>
    <w:rsid w:val="00436B25"/>
    <w:rsid w:val="00437645"/>
    <w:rsid w:val="00440133"/>
    <w:rsid w:val="00441A67"/>
    <w:rsid w:val="00441B6B"/>
    <w:rsid w:val="00442BE0"/>
    <w:rsid w:val="00443FA0"/>
    <w:rsid w:val="004442F9"/>
    <w:rsid w:val="0044608B"/>
    <w:rsid w:val="004476D7"/>
    <w:rsid w:val="0044784F"/>
    <w:rsid w:val="00450597"/>
    <w:rsid w:val="00452F74"/>
    <w:rsid w:val="00455EF0"/>
    <w:rsid w:val="00455F61"/>
    <w:rsid w:val="004563DC"/>
    <w:rsid w:val="00456618"/>
    <w:rsid w:val="00460EFF"/>
    <w:rsid w:val="004616CC"/>
    <w:rsid w:val="004616EA"/>
    <w:rsid w:val="00461EE4"/>
    <w:rsid w:val="00462142"/>
    <w:rsid w:val="0046237A"/>
    <w:rsid w:val="00463CA0"/>
    <w:rsid w:val="004643B2"/>
    <w:rsid w:val="00464FDE"/>
    <w:rsid w:val="00466ABD"/>
    <w:rsid w:val="00467B05"/>
    <w:rsid w:val="00471AFC"/>
    <w:rsid w:val="00471E95"/>
    <w:rsid w:val="00473903"/>
    <w:rsid w:val="00474A2E"/>
    <w:rsid w:val="00474F60"/>
    <w:rsid w:val="00476650"/>
    <w:rsid w:val="0047737A"/>
    <w:rsid w:val="00480B88"/>
    <w:rsid w:val="004815F8"/>
    <w:rsid w:val="004823AA"/>
    <w:rsid w:val="0048303B"/>
    <w:rsid w:val="00483A33"/>
    <w:rsid w:val="00484F03"/>
    <w:rsid w:val="00485840"/>
    <w:rsid w:val="0048655B"/>
    <w:rsid w:val="00486941"/>
    <w:rsid w:val="00486E91"/>
    <w:rsid w:val="00490130"/>
    <w:rsid w:val="0049021A"/>
    <w:rsid w:val="00490494"/>
    <w:rsid w:val="0049054F"/>
    <w:rsid w:val="00490762"/>
    <w:rsid w:val="00491174"/>
    <w:rsid w:val="004920C8"/>
    <w:rsid w:val="004921E8"/>
    <w:rsid w:val="004922D0"/>
    <w:rsid w:val="00494B97"/>
    <w:rsid w:val="0049513B"/>
    <w:rsid w:val="0049567F"/>
    <w:rsid w:val="004968D7"/>
    <w:rsid w:val="004970AC"/>
    <w:rsid w:val="00497765"/>
    <w:rsid w:val="00497DEF"/>
    <w:rsid w:val="004A17BA"/>
    <w:rsid w:val="004A239E"/>
    <w:rsid w:val="004A2E91"/>
    <w:rsid w:val="004A387F"/>
    <w:rsid w:val="004A45FC"/>
    <w:rsid w:val="004A59E9"/>
    <w:rsid w:val="004A5DA4"/>
    <w:rsid w:val="004B02DC"/>
    <w:rsid w:val="004B12FF"/>
    <w:rsid w:val="004B1DA9"/>
    <w:rsid w:val="004B1DB4"/>
    <w:rsid w:val="004B1FA3"/>
    <w:rsid w:val="004B25B2"/>
    <w:rsid w:val="004B3754"/>
    <w:rsid w:val="004B3B05"/>
    <w:rsid w:val="004B4DE7"/>
    <w:rsid w:val="004B5D44"/>
    <w:rsid w:val="004C0D16"/>
    <w:rsid w:val="004C2529"/>
    <w:rsid w:val="004C2BCB"/>
    <w:rsid w:val="004C2E1A"/>
    <w:rsid w:val="004C359E"/>
    <w:rsid w:val="004C3CA5"/>
    <w:rsid w:val="004C4AA5"/>
    <w:rsid w:val="004C549C"/>
    <w:rsid w:val="004D04AF"/>
    <w:rsid w:val="004D0DE2"/>
    <w:rsid w:val="004D0FF8"/>
    <w:rsid w:val="004D2BD9"/>
    <w:rsid w:val="004D3281"/>
    <w:rsid w:val="004D3DC3"/>
    <w:rsid w:val="004D457B"/>
    <w:rsid w:val="004D49D9"/>
    <w:rsid w:val="004D4A76"/>
    <w:rsid w:val="004D5C44"/>
    <w:rsid w:val="004D60E0"/>
    <w:rsid w:val="004D648D"/>
    <w:rsid w:val="004D6DB1"/>
    <w:rsid w:val="004D74E4"/>
    <w:rsid w:val="004E1967"/>
    <w:rsid w:val="004E23EE"/>
    <w:rsid w:val="004E3B5A"/>
    <w:rsid w:val="004E3D13"/>
    <w:rsid w:val="004E3FB2"/>
    <w:rsid w:val="004E682B"/>
    <w:rsid w:val="004E6BC1"/>
    <w:rsid w:val="004E7B95"/>
    <w:rsid w:val="004F0041"/>
    <w:rsid w:val="004F01AB"/>
    <w:rsid w:val="004F0FF7"/>
    <w:rsid w:val="004F1BC8"/>
    <w:rsid w:val="004F1E3C"/>
    <w:rsid w:val="004F2E85"/>
    <w:rsid w:val="004F3CCF"/>
    <w:rsid w:val="004F4199"/>
    <w:rsid w:val="004F4B23"/>
    <w:rsid w:val="004F51AC"/>
    <w:rsid w:val="004F65E0"/>
    <w:rsid w:val="004F6A89"/>
    <w:rsid w:val="004F6E95"/>
    <w:rsid w:val="004F77B1"/>
    <w:rsid w:val="0050291D"/>
    <w:rsid w:val="00503354"/>
    <w:rsid w:val="00504E08"/>
    <w:rsid w:val="00504F8B"/>
    <w:rsid w:val="00505064"/>
    <w:rsid w:val="00506676"/>
    <w:rsid w:val="005066BB"/>
    <w:rsid w:val="00507556"/>
    <w:rsid w:val="0051043F"/>
    <w:rsid w:val="00511F8D"/>
    <w:rsid w:val="00513ED7"/>
    <w:rsid w:val="00517A6C"/>
    <w:rsid w:val="00517F7C"/>
    <w:rsid w:val="0052106C"/>
    <w:rsid w:val="0052274C"/>
    <w:rsid w:val="00522C5D"/>
    <w:rsid w:val="00523269"/>
    <w:rsid w:val="005236EE"/>
    <w:rsid w:val="00523B19"/>
    <w:rsid w:val="00524E7D"/>
    <w:rsid w:val="005251A0"/>
    <w:rsid w:val="00525681"/>
    <w:rsid w:val="00525DAB"/>
    <w:rsid w:val="00526780"/>
    <w:rsid w:val="00527798"/>
    <w:rsid w:val="00527A42"/>
    <w:rsid w:val="00527A79"/>
    <w:rsid w:val="005300D1"/>
    <w:rsid w:val="0053100C"/>
    <w:rsid w:val="00531645"/>
    <w:rsid w:val="0053214D"/>
    <w:rsid w:val="005328B6"/>
    <w:rsid w:val="00532912"/>
    <w:rsid w:val="00533CC5"/>
    <w:rsid w:val="00533F4C"/>
    <w:rsid w:val="00534081"/>
    <w:rsid w:val="005359E1"/>
    <w:rsid w:val="005401D6"/>
    <w:rsid w:val="00540308"/>
    <w:rsid w:val="00541179"/>
    <w:rsid w:val="00543391"/>
    <w:rsid w:val="005434A5"/>
    <w:rsid w:val="00544B22"/>
    <w:rsid w:val="00544FF1"/>
    <w:rsid w:val="00545287"/>
    <w:rsid w:val="00546063"/>
    <w:rsid w:val="00546E15"/>
    <w:rsid w:val="00551057"/>
    <w:rsid w:val="005530AB"/>
    <w:rsid w:val="00553931"/>
    <w:rsid w:val="00554B93"/>
    <w:rsid w:val="00555102"/>
    <w:rsid w:val="005571C3"/>
    <w:rsid w:val="005579BB"/>
    <w:rsid w:val="00557AA0"/>
    <w:rsid w:val="00557B35"/>
    <w:rsid w:val="00557E50"/>
    <w:rsid w:val="0056054D"/>
    <w:rsid w:val="005610E3"/>
    <w:rsid w:val="00561B22"/>
    <w:rsid w:val="005628B5"/>
    <w:rsid w:val="00564911"/>
    <w:rsid w:val="00565260"/>
    <w:rsid w:val="00565B6A"/>
    <w:rsid w:val="00565D8E"/>
    <w:rsid w:val="00567E43"/>
    <w:rsid w:val="0057017F"/>
    <w:rsid w:val="00570745"/>
    <w:rsid w:val="00570AA6"/>
    <w:rsid w:val="005716AC"/>
    <w:rsid w:val="00572274"/>
    <w:rsid w:val="00572A17"/>
    <w:rsid w:val="00573F53"/>
    <w:rsid w:val="005753B9"/>
    <w:rsid w:val="005754C8"/>
    <w:rsid w:val="00575870"/>
    <w:rsid w:val="00575A2A"/>
    <w:rsid w:val="00576994"/>
    <w:rsid w:val="0057713A"/>
    <w:rsid w:val="00581F1A"/>
    <w:rsid w:val="00582D0F"/>
    <w:rsid w:val="00585447"/>
    <w:rsid w:val="00585813"/>
    <w:rsid w:val="00586511"/>
    <w:rsid w:val="005903A4"/>
    <w:rsid w:val="00591559"/>
    <w:rsid w:val="005936A9"/>
    <w:rsid w:val="00593714"/>
    <w:rsid w:val="00594EF8"/>
    <w:rsid w:val="00597247"/>
    <w:rsid w:val="00597967"/>
    <w:rsid w:val="005A0F5E"/>
    <w:rsid w:val="005A168A"/>
    <w:rsid w:val="005A28D2"/>
    <w:rsid w:val="005A349A"/>
    <w:rsid w:val="005A4494"/>
    <w:rsid w:val="005A4674"/>
    <w:rsid w:val="005A6B6D"/>
    <w:rsid w:val="005A75E3"/>
    <w:rsid w:val="005B0F12"/>
    <w:rsid w:val="005B17A8"/>
    <w:rsid w:val="005B2188"/>
    <w:rsid w:val="005B27E4"/>
    <w:rsid w:val="005B309B"/>
    <w:rsid w:val="005B3503"/>
    <w:rsid w:val="005B439F"/>
    <w:rsid w:val="005B4D2F"/>
    <w:rsid w:val="005B6CDD"/>
    <w:rsid w:val="005B76C6"/>
    <w:rsid w:val="005C12DC"/>
    <w:rsid w:val="005C1745"/>
    <w:rsid w:val="005C1929"/>
    <w:rsid w:val="005C32E1"/>
    <w:rsid w:val="005C3B40"/>
    <w:rsid w:val="005C47EA"/>
    <w:rsid w:val="005C49D7"/>
    <w:rsid w:val="005C5142"/>
    <w:rsid w:val="005C5D0D"/>
    <w:rsid w:val="005C5F72"/>
    <w:rsid w:val="005C67A2"/>
    <w:rsid w:val="005C7539"/>
    <w:rsid w:val="005C7D87"/>
    <w:rsid w:val="005D1716"/>
    <w:rsid w:val="005D2F68"/>
    <w:rsid w:val="005D454C"/>
    <w:rsid w:val="005D497A"/>
    <w:rsid w:val="005D53A7"/>
    <w:rsid w:val="005D57A4"/>
    <w:rsid w:val="005D68AC"/>
    <w:rsid w:val="005D70EB"/>
    <w:rsid w:val="005D7263"/>
    <w:rsid w:val="005D7541"/>
    <w:rsid w:val="005E07CB"/>
    <w:rsid w:val="005E1A2F"/>
    <w:rsid w:val="005E277B"/>
    <w:rsid w:val="005E39F4"/>
    <w:rsid w:val="005E4C3D"/>
    <w:rsid w:val="005E4C70"/>
    <w:rsid w:val="005E537B"/>
    <w:rsid w:val="005F058A"/>
    <w:rsid w:val="005F0F1E"/>
    <w:rsid w:val="005F114E"/>
    <w:rsid w:val="005F150E"/>
    <w:rsid w:val="005F1664"/>
    <w:rsid w:val="005F18AB"/>
    <w:rsid w:val="005F1F48"/>
    <w:rsid w:val="005F4656"/>
    <w:rsid w:val="005F65C0"/>
    <w:rsid w:val="005F6B40"/>
    <w:rsid w:val="005F6C1D"/>
    <w:rsid w:val="005F740A"/>
    <w:rsid w:val="005F7736"/>
    <w:rsid w:val="005F7B27"/>
    <w:rsid w:val="005F7DAA"/>
    <w:rsid w:val="006002A3"/>
    <w:rsid w:val="00600FBE"/>
    <w:rsid w:val="00601239"/>
    <w:rsid w:val="00602589"/>
    <w:rsid w:val="0060325F"/>
    <w:rsid w:val="006032BC"/>
    <w:rsid w:val="0060335B"/>
    <w:rsid w:val="00603972"/>
    <w:rsid w:val="006044F6"/>
    <w:rsid w:val="00604A94"/>
    <w:rsid w:val="00605A3E"/>
    <w:rsid w:val="0060620E"/>
    <w:rsid w:val="006068BA"/>
    <w:rsid w:val="00606DC2"/>
    <w:rsid w:val="00607B99"/>
    <w:rsid w:val="00610578"/>
    <w:rsid w:val="00610D81"/>
    <w:rsid w:val="00611073"/>
    <w:rsid w:val="00611311"/>
    <w:rsid w:val="0061156F"/>
    <w:rsid w:val="00612F6F"/>
    <w:rsid w:val="00612FD0"/>
    <w:rsid w:val="00613CA4"/>
    <w:rsid w:val="00613CAA"/>
    <w:rsid w:val="00615579"/>
    <w:rsid w:val="00615C8B"/>
    <w:rsid w:val="0061670E"/>
    <w:rsid w:val="0061747C"/>
    <w:rsid w:val="00617552"/>
    <w:rsid w:val="00620BE9"/>
    <w:rsid w:val="00620E98"/>
    <w:rsid w:val="006215E3"/>
    <w:rsid w:val="0062269D"/>
    <w:rsid w:val="006237A9"/>
    <w:rsid w:val="006237FE"/>
    <w:rsid w:val="00623BA6"/>
    <w:rsid w:val="006242C6"/>
    <w:rsid w:val="006256B2"/>
    <w:rsid w:val="006261FB"/>
    <w:rsid w:val="00626FE8"/>
    <w:rsid w:val="006270A3"/>
    <w:rsid w:val="00627366"/>
    <w:rsid w:val="00630140"/>
    <w:rsid w:val="00630D49"/>
    <w:rsid w:val="006340F7"/>
    <w:rsid w:val="006345EA"/>
    <w:rsid w:val="00634F07"/>
    <w:rsid w:val="006420A8"/>
    <w:rsid w:val="006445FA"/>
    <w:rsid w:val="006446AF"/>
    <w:rsid w:val="0064774F"/>
    <w:rsid w:val="006478AB"/>
    <w:rsid w:val="0065085F"/>
    <w:rsid w:val="00650A3A"/>
    <w:rsid w:val="00651B7C"/>
    <w:rsid w:val="006535DF"/>
    <w:rsid w:val="00653839"/>
    <w:rsid w:val="006540B0"/>
    <w:rsid w:val="00655376"/>
    <w:rsid w:val="00655399"/>
    <w:rsid w:val="006553D5"/>
    <w:rsid w:val="006556B4"/>
    <w:rsid w:val="00656A6F"/>
    <w:rsid w:val="00656DE7"/>
    <w:rsid w:val="0066036F"/>
    <w:rsid w:val="00660B96"/>
    <w:rsid w:val="00661BB6"/>
    <w:rsid w:val="006628CD"/>
    <w:rsid w:val="006632C5"/>
    <w:rsid w:val="006639F5"/>
    <w:rsid w:val="00663FEC"/>
    <w:rsid w:val="006641E1"/>
    <w:rsid w:val="00664B96"/>
    <w:rsid w:val="00666883"/>
    <w:rsid w:val="00667A04"/>
    <w:rsid w:val="00667CD3"/>
    <w:rsid w:val="00670109"/>
    <w:rsid w:val="00670B8F"/>
    <w:rsid w:val="00672B99"/>
    <w:rsid w:val="006733EF"/>
    <w:rsid w:val="006734A1"/>
    <w:rsid w:val="0067430B"/>
    <w:rsid w:val="00674362"/>
    <w:rsid w:val="006750A0"/>
    <w:rsid w:val="00675271"/>
    <w:rsid w:val="0067687E"/>
    <w:rsid w:val="00677023"/>
    <w:rsid w:val="006777D1"/>
    <w:rsid w:val="00680363"/>
    <w:rsid w:val="00680AEF"/>
    <w:rsid w:val="00680C80"/>
    <w:rsid w:val="006810DC"/>
    <w:rsid w:val="006814EA"/>
    <w:rsid w:val="006815EB"/>
    <w:rsid w:val="00682669"/>
    <w:rsid w:val="00683A62"/>
    <w:rsid w:val="00683E53"/>
    <w:rsid w:val="00684B7F"/>
    <w:rsid w:val="00686298"/>
    <w:rsid w:val="0068653C"/>
    <w:rsid w:val="00686B2F"/>
    <w:rsid w:val="00686C93"/>
    <w:rsid w:val="006875C0"/>
    <w:rsid w:val="006909B1"/>
    <w:rsid w:val="00690F30"/>
    <w:rsid w:val="006910E7"/>
    <w:rsid w:val="00692261"/>
    <w:rsid w:val="00692EB5"/>
    <w:rsid w:val="00694113"/>
    <w:rsid w:val="006944D5"/>
    <w:rsid w:val="00694E8D"/>
    <w:rsid w:val="00694FAA"/>
    <w:rsid w:val="006966AB"/>
    <w:rsid w:val="00697350"/>
    <w:rsid w:val="00697669"/>
    <w:rsid w:val="006977E1"/>
    <w:rsid w:val="0069789A"/>
    <w:rsid w:val="006A149A"/>
    <w:rsid w:val="006A3E9B"/>
    <w:rsid w:val="006A471F"/>
    <w:rsid w:val="006A5404"/>
    <w:rsid w:val="006A5B1A"/>
    <w:rsid w:val="006A5BFB"/>
    <w:rsid w:val="006A6CF6"/>
    <w:rsid w:val="006B057F"/>
    <w:rsid w:val="006B0834"/>
    <w:rsid w:val="006B0C4E"/>
    <w:rsid w:val="006B0EB1"/>
    <w:rsid w:val="006B2845"/>
    <w:rsid w:val="006B2A40"/>
    <w:rsid w:val="006B3453"/>
    <w:rsid w:val="006B3CC8"/>
    <w:rsid w:val="006B5051"/>
    <w:rsid w:val="006B54C6"/>
    <w:rsid w:val="006C065F"/>
    <w:rsid w:val="006C19AA"/>
    <w:rsid w:val="006C2AB3"/>
    <w:rsid w:val="006C4762"/>
    <w:rsid w:val="006C4AD6"/>
    <w:rsid w:val="006C5794"/>
    <w:rsid w:val="006C5A3F"/>
    <w:rsid w:val="006C6337"/>
    <w:rsid w:val="006C7621"/>
    <w:rsid w:val="006C770F"/>
    <w:rsid w:val="006D03BB"/>
    <w:rsid w:val="006D242A"/>
    <w:rsid w:val="006D2466"/>
    <w:rsid w:val="006D535A"/>
    <w:rsid w:val="006D7A2C"/>
    <w:rsid w:val="006E045C"/>
    <w:rsid w:val="006E1544"/>
    <w:rsid w:val="006E1C5D"/>
    <w:rsid w:val="006E3813"/>
    <w:rsid w:val="006E3DFF"/>
    <w:rsid w:val="006E57B4"/>
    <w:rsid w:val="006E606C"/>
    <w:rsid w:val="006E667C"/>
    <w:rsid w:val="006E74F2"/>
    <w:rsid w:val="006F0D8D"/>
    <w:rsid w:val="006F1176"/>
    <w:rsid w:val="006F14C8"/>
    <w:rsid w:val="006F1861"/>
    <w:rsid w:val="006F5FF0"/>
    <w:rsid w:val="006F6CA0"/>
    <w:rsid w:val="006F7E33"/>
    <w:rsid w:val="00700896"/>
    <w:rsid w:val="00700B63"/>
    <w:rsid w:val="007010FD"/>
    <w:rsid w:val="00701AA0"/>
    <w:rsid w:val="0070206F"/>
    <w:rsid w:val="00702346"/>
    <w:rsid w:val="00703327"/>
    <w:rsid w:val="007042DE"/>
    <w:rsid w:val="007043AD"/>
    <w:rsid w:val="00705B03"/>
    <w:rsid w:val="00705D4D"/>
    <w:rsid w:val="00705FD2"/>
    <w:rsid w:val="0070605D"/>
    <w:rsid w:val="007072BF"/>
    <w:rsid w:val="00707471"/>
    <w:rsid w:val="00710A80"/>
    <w:rsid w:val="00712113"/>
    <w:rsid w:val="00712870"/>
    <w:rsid w:val="00714C4B"/>
    <w:rsid w:val="0071641B"/>
    <w:rsid w:val="007167C1"/>
    <w:rsid w:val="00716C33"/>
    <w:rsid w:val="00717351"/>
    <w:rsid w:val="00720A64"/>
    <w:rsid w:val="00722148"/>
    <w:rsid w:val="007221E9"/>
    <w:rsid w:val="007222F3"/>
    <w:rsid w:val="00723B0A"/>
    <w:rsid w:val="00723E11"/>
    <w:rsid w:val="007248EC"/>
    <w:rsid w:val="0072656F"/>
    <w:rsid w:val="007265EA"/>
    <w:rsid w:val="00726A15"/>
    <w:rsid w:val="00726A28"/>
    <w:rsid w:val="0072762E"/>
    <w:rsid w:val="00730367"/>
    <w:rsid w:val="007309A8"/>
    <w:rsid w:val="007329CC"/>
    <w:rsid w:val="00735AE7"/>
    <w:rsid w:val="00737134"/>
    <w:rsid w:val="007373B0"/>
    <w:rsid w:val="0073747C"/>
    <w:rsid w:val="007376FD"/>
    <w:rsid w:val="00737A3F"/>
    <w:rsid w:val="007401C6"/>
    <w:rsid w:val="0074230C"/>
    <w:rsid w:val="00742BDC"/>
    <w:rsid w:val="007442F7"/>
    <w:rsid w:val="007462AD"/>
    <w:rsid w:val="00746343"/>
    <w:rsid w:val="007465AE"/>
    <w:rsid w:val="0074683F"/>
    <w:rsid w:val="007506B0"/>
    <w:rsid w:val="00750A48"/>
    <w:rsid w:val="00750F90"/>
    <w:rsid w:val="00751DD1"/>
    <w:rsid w:val="00751F2E"/>
    <w:rsid w:val="00752485"/>
    <w:rsid w:val="00752656"/>
    <w:rsid w:val="00754169"/>
    <w:rsid w:val="007546B7"/>
    <w:rsid w:val="007558D9"/>
    <w:rsid w:val="00756520"/>
    <w:rsid w:val="00756B3F"/>
    <w:rsid w:val="00756DA9"/>
    <w:rsid w:val="007571D6"/>
    <w:rsid w:val="00760A77"/>
    <w:rsid w:val="0076109C"/>
    <w:rsid w:val="007622A4"/>
    <w:rsid w:val="00762BB4"/>
    <w:rsid w:val="007638C4"/>
    <w:rsid w:val="00763F1D"/>
    <w:rsid w:val="00764536"/>
    <w:rsid w:val="00764570"/>
    <w:rsid w:val="0076476B"/>
    <w:rsid w:val="00764C0B"/>
    <w:rsid w:val="00764F34"/>
    <w:rsid w:val="00765F23"/>
    <w:rsid w:val="00766661"/>
    <w:rsid w:val="007668DF"/>
    <w:rsid w:val="0076696F"/>
    <w:rsid w:val="0076773C"/>
    <w:rsid w:val="007700D1"/>
    <w:rsid w:val="00771125"/>
    <w:rsid w:val="00772BAC"/>
    <w:rsid w:val="007735DE"/>
    <w:rsid w:val="00773BB9"/>
    <w:rsid w:val="00774BF4"/>
    <w:rsid w:val="007751DF"/>
    <w:rsid w:val="00775460"/>
    <w:rsid w:val="00776B23"/>
    <w:rsid w:val="0077766B"/>
    <w:rsid w:val="00780F0D"/>
    <w:rsid w:val="00780F6C"/>
    <w:rsid w:val="007815B8"/>
    <w:rsid w:val="007819B5"/>
    <w:rsid w:val="00781F93"/>
    <w:rsid w:val="00783596"/>
    <w:rsid w:val="0078385B"/>
    <w:rsid w:val="00783AB5"/>
    <w:rsid w:val="00783E21"/>
    <w:rsid w:val="00784008"/>
    <w:rsid w:val="00784E20"/>
    <w:rsid w:val="00784FB1"/>
    <w:rsid w:val="00786311"/>
    <w:rsid w:val="0078658A"/>
    <w:rsid w:val="007876FE"/>
    <w:rsid w:val="00787A32"/>
    <w:rsid w:val="00790F27"/>
    <w:rsid w:val="0079160F"/>
    <w:rsid w:val="0079348A"/>
    <w:rsid w:val="007938AB"/>
    <w:rsid w:val="007939BD"/>
    <w:rsid w:val="00793AA4"/>
    <w:rsid w:val="007942B6"/>
    <w:rsid w:val="007968A4"/>
    <w:rsid w:val="007968AD"/>
    <w:rsid w:val="00796AF9"/>
    <w:rsid w:val="007977C8"/>
    <w:rsid w:val="00797D0A"/>
    <w:rsid w:val="00797E36"/>
    <w:rsid w:val="007A0203"/>
    <w:rsid w:val="007A1CBF"/>
    <w:rsid w:val="007A299E"/>
    <w:rsid w:val="007A3C95"/>
    <w:rsid w:val="007A4E3A"/>
    <w:rsid w:val="007A4FD6"/>
    <w:rsid w:val="007A5723"/>
    <w:rsid w:val="007A5A2D"/>
    <w:rsid w:val="007A6268"/>
    <w:rsid w:val="007A6A5B"/>
    <w:rsid w:val="007A71B6"/>
    <w:rsid w:val="007B08C1"/>
    <w:rsid w:val="007B10E1"/>
    <w:rsid w:val="007B13FB"/>
    <w:rsid w:val="007B16DF"/>
    <w:rsid w:val="007B23AA"/>
    <w:rsid w:val="007B2527"/>
    <w:rsid w:val="007B3E7C"/>
    <w:rsid w:val="007B5B4E"/>
    <w:rsid w:val="007B5F11"/>
    <w:rsid w:val="007B645B"/>
    <w:rsid w:val="007B6897"/>
    <w:rsid w:val="007B6B77"/>
    <w:rsid w:val="007B73DD"/>
    <w:rsid w:val="007B768D"/>
    <w:rsid w:val="007B7763"/>
    <w:rsid w:val="007C0C35"/>
    <w:rsid w:val="007C0FB3"/>
    <w:rsid w:val="007C1429"/>
    <w:rsid w:val="007C348E"/>
    <w:rsid w:val="007C755B"/>
    <w:rsid w:val="007D0A67"/>
    <w:rsid w:val="007D1B10"/>
    <w:rsid w:val="007D1E09"/>
    <w:rsid w:val="007D1FD0"/>
    <w:rsid w:val="007D2525"/>
    <w:rsid w:val="007D404F"/>
    <w:rsid w:val="007D5BEB"/>
    <w:rsid w:val="007D668B"/>
    <w:rsid w:val="007D7F8F"/>
    <w:rsid w:val="007E0889"/>
    <w:rsid w:val="007E0DB2"/>
    <w:rsid w:val="007E1B3E"/>
    <w:rsid w:val="007E23BE"/>
    <w:rsid w:val="007E2F14"/>
    <w:rsid w:val="007E4D90"/>
    <w:rsid w:val="007E60CB"/>
    <w:rsid w:val="007E6C2A"/>
    <w:rsid w:val="007F0634"/>
    <w:rsid w:val="007F0EC6"/>
    <w:rsid w:val="007F17D8"/>
    <w:rsid w:val="007F1C9F"/>
    <w:rsid w:val="007F2377"/>
    <w:rsid w:val="007F238E"/>
    <w:rsid w:val="007F2558"/>
    <w:rsid w:val="007F273B"/>
    <w:rsid w:val="007F3280"/>
    <w:rsid w:val="007F3AB0"/>
    <w:rsid w:val="007F4545"/>
    <w:rsid w:val="007F4858"/>
    <w:rsid w:val="007F53B2"/>
    <w:rsid w:val="007F5BC6"/>
    <w:rsid w:val="007F751C"/>
    <w:rsid w:val="007F7717"/>
    <w:rsid w:val="0080304E"/>
    <w:rsid w:val="00804A5B"/>
    <w:rsid w:val="00804BDE"/>
    <w:rsid w:val="00805123"/>
    <w:rsid w:val="00805A99"/>
    <w:rsid w:val="00805C34"/>
    <w:rsid w:val="0080686B"/>
    <w:rsid w:val="00806DB1"/>
    <w:rsid w:val="00806EC9"/>
    <w:rsid w:val="00807365"/>
    <w:rsid w:val="00811D73"/>
    <w:rsid w:val="0081290A"/>
    <w:rsid w:val="00812CAE"/>
    <w:rsid w:val="0081331B"/>
    <w:rsid w:val="008146E0"/>
    <w:rsid w:val="008148AA"/>
    <w:rsid w:val="00815462"/>
    <w:rsid w:val="008173FC"/>
    <w:rsid w:val="008175EA"/>
    <w:rsid w:val="00817EC7"/>
    <w:rsid w:val="00822928"/>
    <w:rsid w:val="00824932"/>
    <w:rsid w:val="00825643"/>
    <w:rsid w:val="008265CA"/>
    <w:rsid w:val="008266DE"/>
    <w:rsid w:val="008266F6"/>
    <w:rsid w:val="00826918"/>
    <w:rsid w:val="008270C4"/>
    <w:rsid w:val="0083127E"/>
    <w:rsid w:val="008313F1"/>
    <w:rsid w:val="00831F28"/>
    <w:rsid w:val="00835CAA"/>
    <w:rsid w:val="0083611E"/>
    <w:rsid w:val="008405C2"/>
    <w:rsid w:val="00840F53"/>
    <w:rsid w:val="00841598"/>
    <w:rsid w:val="00841DBF"/>
    <w:rsid w:val="00842077"/>
    <w:rsid w:val="00844993"/>
    <w:rsid w:val="00844994"/>
    <w:rsid w:val="0084576F"/>
    <w:rsid w:val="00846C35"/>
    <w:rsid w:val="00850565"/>
    <w:rsid w:val="008522DF"/>
    <w:rsid w:val="0085259D"/>
    <w:rsid w:val="00852D61"/>
    <w:rsid w:val="00853A52"/>
    <w:rsid w:val="0085421E"/>
    <w:rsid w:val="00856AAF"/>
    <w:rsid w:val="008573B4"/>
    <w:rsid w:val="008578AE"/>
    <w:rsid w:val="00857E06"/>
    <w:rsid w:val="008606FD"/>
    <w:rsid w:val="00860FE9"/>
    <w:rsid w:val="008611A2"/>
    <w:rsid w:val="00861926"/>
    <w:rsid w:val="00861CF9"/>
    <w:rsid w:val="00862F9C"/>
    <w:rsid w:val="00863CF4"/>
    <w:rsid w:val="0086415A"/>
    <w:rsid w:val="008648D6"/>
    <w:rsid w:val="00865993"/>
    <w:rsid w:val="0086732E"/>
    <w:rsid w:val="008700BA"/>
    <w:rsid w:val="00872342"/>
    <w:rsid w:val="0087354E"/>
    <w:rsid w:val="00873D3F"/>
    <w:rsid w:val="00873D89"/>
    <w:rsid w:val="008747DB"/>
    <w:rsid w:val="00874A80"/>
    <w:rsid w:val="00874C06"/>
    <w:rsid w:val="0087661B"/>
    <w:rsid w:val="0087664F"/>
    <w:rsid w:val="00877EB6"/>
    <w:rsid w:val="00881B17"/>
    <w:rsid w:val="00881F05"/>
    <w:rsid w:val="00884760"/>
    <w:rsid w:val="00884799"/>
    <w:rsid w:val="00884E64"/>
    <w:rsid w:val="008862CB"/>
    <w:rsid w:val="008863F9"/>
    <w:rsid w:val="008876EB"/>
    <w:rsid w:val="008907B9"/>
    <w:rsid w:val="00890AB4"/>
    <w:rsid w:val="00890DE9"/>
    <w:rsid w:val="008914E4"/>
    <w:rsid w:val="00891584"/>
    <w:rsid w:val="00892034"/>
    <w:rsid w:val="0089227B"/>
    <w:rsid w:val="00892D24"/>
    <w:rsid w:val="008937B5"/>
    <w:rsid w:val="00894085"/>
    <w:rsid w:val="00894BD6"/>
    <w:rsid w:val="0089533C"/>
    <w:rsid w:val="00896A57"/>
    <w:rsid w:val="00896E28"/>
    <w:rsid w:val="00897085"/>
    <w:rsid w:val="008A1113"/>
    <w:rsid w:val="008A196B"/>
    <w:rsid w:val="008A20E8"/>
    <w:rsid w:val="008A2908"/>
    <w:rsid w:val="008A3A95"/>
    <w:rsid w:val="008A45EA"/>
    <w:rsid w:val="008A4CAD"/>
    <w:rsid w:val="008A5B7C"/>
    <w:rsid w:val="008A5EE3"/>
    <w:rsid w:val="008A64FD"/>
    <w:rsid w:val="008A73AD"/>
    <w:rsid w:val="008B0477"/>
    <w:rsid w:val="008B1545"/>
    <w:rsid w:val="008B1772"/>
    <w:rsid w:val="008B36E4"/>
    <w:rsid w:val="008B4F73"/>
    <w:rsid w:val="008B65BC"/>
    <w:rsid w:val="008B6A19"/>
    <w:rsid w:val="008B6E14"/>
    <w:rsid w:val="008B72CD"/>
    <w:rsid w:val="008B7900"/>
    <w:rsid w:val="008C1751"/>
    <w:rsid w:val="008C473E"/>
    <w:rsid w:val="008C5174"/>
    <w:rsid w:val="008C58C2"/>
    <w:rsid w:val="008C7195"/>
    <w:rsid w:val="008D025F"/>
    <w:rsid w:val="008D1621"/>
    <w:rsid w:val="008D2AB9"/>
    <w:rsid w:val="008D391C"/>
    <w:rsid w:val="008D3D0D"/>
    <w:rsid w:val="008D5441"/>
    <w:rsid w:val="008D566A"/>
    <w:rsid w:val="008D5E9E"/>
    <w:rsid w:val="008D7EF0"/>
    <w:rsid w:val="008E0250"/>
    <w:rsid w:val="008E0363"/>
    <w:rsid w:val="008E0506"/>
    <w:rsid w:val="008E0A43"/>
    <w:rsid w:val="008E0E7B"/>
    <w:rsid w:val="008E18B3"/>
    <w:rsid w:val="008E2B4C"/>
    <w:rsid w:val="008E2F3A"/>
    <w:rsid w:val="008E3C75"/>
    <w:rsid w:val="008E4880"/>
    <w:rsid w:val="008E4AFE"/>
    <w:rsid w:val="008E4BDB"/>
    <w:rsid w:val="008E5727"/>
    <w:rsid w:val="008E6AD3"/>
    <w:rsid w:val="008E7104"/>
    <w:rsid w:val="008F18AF"/>
    <w:rsid w:val="008F1F3F"/>
    <w:rsid w:val="008F24D6"/>
    <w:rsid w:val="008F2C4A"/>
    <w:rsid w:val="008F3B4E"/>
    <w:rsid w:val="008F5AD1"/>
    <w:rsid w:val="008F79DC"/>
    <w:rsid w:val="008F7D50"/>
    <w:rsid w:val="0090090E"/>
    <w:rsid w:val="00900923"/>
    <w:rsid w:val="00901274"/>
    <w:rsid w:val="009015CA"/>
    <w:rsid w:val="009018C1"/>
    <w:rsid w:val="009023B1"/>
    <w:rsid w:val="00902A2D"/>
    <w:rsid w:val="00902ACF"/>
    <w:rsid w:val="00902B44"/>
    <w:rsid w:val="00904038"/>
    <w:rsid w:val="00904B89"/>
    <w:rsid w:val="00907810"/>
    <w:rsid w:val="0091034E"/>
    <w:rsid w:val="009133BE"/>
    <w:rsid w:val="00913E87"/>
    <w:rsid w:val="0091434A"/>
    <w:rsid w:val="009157D8"/>
    <w:rsid w:val="00915BC0"/>
    <w:rsid w:val="0091745C"/>
    <w:rsid w:val="00920C97"/>
    <w:rsid w:val="00921438"/>
    <w:rsid w:val="00921B44"/>
    <w:rsid w:val="00921D54"/>
    <w:rsid w:val="00922916"/>
    <w:rsid w:val="009231B2"/>
    <w:rsid w:val="009241B2"/>
    <w:rsid w:val="0092561D"/>
    <w:rsid w:val="00925884"/>
    <w:rsid w:val="00925C18"/>
    <w:rsid w:val="00926162"/>
    <w:rsid w:val="00926455"/>
    <w:rsid w:val="00927BC5"/>
    <w:rsid w:val="00927E11"/>
    <w:rsid w:val="00931845"/>
    <w:rsid w:val="00932C12"/>
    <w:rsid w:val="00933283"/>
    <w:rsid w:val="009339C7"/>
    <w:rsid w:val="00933DFA"/>
    <w:rsid w:val="009340FC"/>
    <w:rsid w:val="00934E31"/>
    <w:rsid w:val="0093715D"/>
    <w:rsid w:val="0094172B"/>
    <w:rsid w:val="00941888"/>
    <w:rsid w:val="00941DD4"/>
    <w:rsid w:val="00942473"/>
    <w:rsid w:val="00942635"/>
    <w:rsid w:val="00943365"/>
    <w:rsid w:val="00943B76"/>
    <w:rsid w:val="00944F3D"/>
    <w:rsid w:val="00946322"/>
    <w:rsid w:val="00947DD7"/>
    <w:rsid w:val="009501FD"/>
    <w:rsid w:val="00950333"/>
    <w:rsid w:val="009503DD"/>
    <w:rsid w:val="009509C2"/>
    <w:rsid w:val="00950CCE"/>
    <w:rsid w:val="00951262"/>
    <w:rsid w:val="00951773"/>
    <w:rsid w:val="009524CD"/>
    <w:rsid w:val="00952878"/>
    <w:rsid w:val="00953746"/>
    <w:rsid w:val="009544AB"/>
    <w:rsid w:val="00954D4B"/>
    <w:rsid w:val="00955EDF"/>
    <w:rsid w:val="00956BDA"/>
    <w:rsid w:val="00957465"/>
    <w:rsid w:val="009575CD"/>
    <w:rsid w:val="009577B2"/>
    <w:rsid w:val="00957AE6"/>
    <w:rsid w:val="00960C62"/>
    <w:rsid w:val="00961E64"/>
    <w:rsid w:val="00963535"/>
    <w:rsid w:val="00964F45"/>
    <w:rsid w:val="009655B0"/>
    <w:rsid w:val="00965702"/>
    <w:rsid w:val="00966938"/>
    <w:rsid w:val="00967A3A"/>
    <w:rsid w:val="00970E5F"/>
    <w:rsid w:val="00971250"/>
    <w:rsid w:val="00971688"/>
    <w:rsid w:val="00971A64"/>
    <w:rsid w:val="00971CA5"/>
    <w:rsid w:val="009720DF"/>
    <w:rsid w:val="00972264"/>
    <w:rsid w:val="009726A0"/>
    <w:rsid w:val="0097451D"/>
    <w:rsid w:val="00974FD7"/>
    <w:rsid w:val="0097506E"/>
    <w:rsid w:val="00975349"/>
    <w:rsid w:val="00977096"/>
    <w:rsid w:val="00980BDC"/>
    <w:rsid w:val="009810FD"/>
    <w:rsid w:val="009829C6"/>
    <w:rsid w:val="009831F9"/>
    <w:rsid w:val="009834EC"/>
    <w:rsid w:val="009836D2"/>
    <w:rsid w:val="0098390C"/>
    <w:rsid w:val="00984822"/>
    <w:rsid w:val="00984F29"/>
    <w:rsid w:val="009853BB"/>
    <w:rsid w:val="00985B3D"/>
    <w:rsid w:val="009866EF"/>
    <w:rsid w:val="0098694B"/>
    <w:rsid w:val="00986D39"/>
    <w:rsid w:val="009905BE"/>
    <w:rsid w:val="00991EEC"/>
    <w:rsid w:val="00992220"/>
    <w:rsid w:val="0099385F"/>
    <w:rsid w:val="00993C6F"/>
    <w:rsid w:val="00993F45"/>
    <w:rsid w:val="009955F7"/>
    <w:rsid w:val="0099594E"/>
    <w:rsid w:val="00996AC7"/>
    <w:rsid w:val="009979E1"/>
    <w:rsid w:val="00997F91"/>
    <w:rsid w:val="009A0DCD"/>
    <w:rsid w:val="009A0F3D"/>
    <w:rsid w:val="009A26E7"/>
    <w:rsid w:val="009A2ABF"/>
    <w:rsid w:val="009A38E7"/>
    <w:rsid w:val="009A3BBC"/>
    <w:rsid w:val="009A52ED"/>
    <w:rsid w:val="009A592C"/>
    <w:rsid w:val="009A7AF9"/>
    <w:rsid w:val="009B028E"/>
    <w:rsid w:val="009B0BA6"/>
    <w:rsid w:val="009B1001"/>
    <w:rsid w:val="009B1324"/>
    <w:rsid w:val="009B1EEF"/>
    <w:rsid w:val="009B3817"/>
    <w:rsid w:val="009B4D7D"/>
    <w:rsid w:val="009B5675"/>
    <w:rsid w:val="009B5C47"/>
    <w:rsid w:val="009B6BAF"/>
    <w:rsid w:val="009B6E10"/>
    <w:rsid w:val="009C0716"/>
    <w:rsid w:val="009C09B5"/>
    <w:rsid w:val="009C09BE"/>
    <w:rsid w:val="009C0CDA"/>
    <w:rsid w:val="009C2123"/>
    <w:rsid w:val="009C3C69"/>
    <w:rsid w:val="009C41E4"/>
    <w:rsid w:val="009C498B"/>
    <w:rsid w:val="009C55C7"/>
    <w:rsid w:val="009C5D4B"/>
    <w:rsid w:val="009C675D"/>
    <w:rsid w:val="009C6A82"/>
    <w:rsid w:val="009C6B40"/>
    <w:rsid w:val="009C6EDF"/>
    <w:rsid w:val="009C7C6C"/>
    <w:rsid w:val="009D0AF1"/>
    <w:rsid w:val="009D0B10"/>
    <w:rsid w:val="009D0D7A"/>
    <w:rsid w:val="009D0E84"/>
    <w:rsid w:val="009D173E"/>
    <w:rsid w:val="009D213F"/>
    <w:rsid w:val="009D29C1"/>
    <w:rsid w:val="009D2EC1"/>
    <w:rsid w:val="009D4250"/>
    <w:rsid w:val="009D4AF7"/>
    <w:rsid w:val="009D4AF8"/>
    <w:rsid w:val="009D610B"/>
    <w:rsid w:val="009D6469"/>
    <w:rsid w:val="009D6C60"/>
    <w:rsid w:val="009D72BD"/>
    <w:rsid w:val="009E04EF"/>
    <w:rsid w:val="009E0D3A"/>
    <w:rsid w:val="009E0E80"/>
    <w:rsid w:val="009E126E"/>
    <w:rsid w:val="009E257C"/>
    <w:rsid w:val="009E3F53"/>
    <w:rsid w:val="009E4D0F"/>
    <w:rsid w:val="009E4E93"/>
    <w:rsid w:val="009E4F0B"/>
    <w:rsid w:val="009E53A1"/>
    <w:rsid w:val="009E6052"/>
    <w:rsid w:val="009E6A0E"/>
    <w:rsid w:val="009E7AFA"/>
    <w:rsid w:val="009F0109"/>
    <w:rsid w:val="009F0ED1"/>
    <w:rsid w:val="009F167B"/>
    <w:rsid w:val="009F1948"/>
    <w:rsid w:val="009F1B0A"/>
    <w:rsid w:val="009F28F8"/>
    <w:rsid w:val="009F2E00"/>
    <w:rsid w:val="009F35F4"/>
    <w:rsid w:val="009F39DD"/>
    <w:rsid w:val="009F562B"/>
    <w:rsid w:val="009F580D"/>
    <w:rsid w:val="009F58DA"/>
    <w:rsid w:val="009F590D"/>
    <w:rsid w:val="009F5B79"/>
    <w:rsid w:val="009F5C68"/>
    <w:rsid w:val="009F5F12"/>
    <w:rsid w:val="009F612D"/>
    <w:rsid w:val="009F6D43"/>
    <w:rsid w:val="00A00F0A"/>
    <w:rsid w:val="00A014C1"/>
    <w:rsid w:val="00A01DAB"/>
    <w:rsid w:val="00A02C6C"/>
    <w:rsid w:val="00A0467E"/>
    <w:rsid w:val="00A0532C"/>
    <w:rsid w:val="00A05AB7"/>
    <w:rsid w:val="00A05AB9"/>
    <w:rsid w:val="00A1023F"/>
    <w:rsid w:val="00A1075D"/>
    <w:rsid w:val="00A12FAC"/>
    <w:rsid w:val="00A14A58"/>
    <w:rsid w:val="00A15145"/>
    <w:rsid w:val="00A159C6"/>
    <w:rsid w:val="00A160D5"/>
    <w:rsid w:val="00A17263"/>
    <w:rsid w:val="00A209A0"/>
    <w:rsid w:val="00A2146B"/>
    <w:rsid w:val="00A21900"/>
    <w:rsid w:val="00A21C10"/>
    <w:rsid w:val="00A22365"/>
    <w:rsid w:val="00A2280F"/>
    <w:rsid w:val="00A231AB"/>
    <w:rsid w:val="00A236C3"/>
    <w:rsid w:val="00A23839"/>
    <w:rsid w:val="00A23B18"/>
    <w:rsid w:val="00A25AE9"/>
    <w:rsid w:val="00A26A95"/>
    <w:rsid w:val="00A26F1A"/>
    <w:rsid w:val="00A2709F"/>
    <w:rsid w:val="00A27C03"/>
    <w:rsid w:val="00A27C6B"/>
    <w:rsid w:val="00A307FC"/>
    <w:rsid w:val="00A30939"/>
    <w:rsid w:val="00A30AC6"/>
    <w:rsid w:val="00A30FC1"/>
    <w:rsid w:val="00A3141E"/>
    <w:rsid w:val="00A32AD8"/>
    <w:rsid w:val="00A3587A"/>
    <w:rsid w:val="00A35967"/>
    <w:rsid w:val="00A35BC2"/>
    <w:rsid w:val="00A35D33"/>
    <w:rsid w:val="00A35F22"/>
    <w:rsid w:val="00A377E2"/>
    <w:rsid w:val="00A403D8"/>
    <w:rsid w:val="00A404DB"/>
    <w:rsid w:val="00A408F8"/>
    <w:rsid w:val="00A40A4A"/>
    <w:rsid w:val="00A417F7"/>
    <w:rsid w:val="00A41AAE"/>
    <w:rsid w:val="00A4205C"/>
    <w:rsid w:val="00A422BB"/>
    <w:rsid w:val="00A42488"/>
    <w:rsid w:val="00A43651"/>
    <w:rsid w:val="00A440B0"/>
    <w:rsid w:val="00A44220"/>
    <w:rsid w:val="00A458FB"/>
    <w:rsid w:val="00A45E97"/>
    <w:rsid w:val="00A50917"/>
    <w:rsid w:val="00A513F9"/>
    <w:rsid w:val="00A5168F"/>
    <w:rsid w:val="00A51B53"/>
    <w:rsid w:val="00A52A31"/>
    <w:rsid w:val="00A52C12"/>
    <w:rsid w:val="00A53B35"/>
    <w:rsid w:val="00A56545"/>
    <w:rsid w:val="00A57260"/>
    <w:rsid w:val="00A579BB"/>
    <w:rsid w:val="00A61CA9"/>
    <w:rsid w:val="00A6202E"/>
    <w:rsid w:val="00A6237E"/>
    <w:rsid w:val="00A623EC"/>
    <w:rsid w:val="00A62518"/>
    <w:rsid w:val="00A626A9"/>
    <w:rsid w:val="00A62D7C"/>
    <w:rsid w:val="00A62DAC"/>
    <w:rsid w:val="00A63174"/>
    <w:rsid w:val="00A637D8"/>
    <w:rsid w:val="00A64573"/>
    <w:rsid w:val="00A65038"/>
    <w:rsid w:val="00A66233"/>
    <w:rsid w:val="00A67017"/>
    <w:rsid w:val="00A67832"/>
    <w:rsid w:val="00A706F7"/>
    <w:rsid w:val="00A7081E"/>
    <w:rsid w:val="00A7114B"/>
    <w:rsid w:val="00A712D5"/>
    <w:rsid w:val="00A71517"/>
    <w:rsid w:val="00A72F01"/>
    <w:rsid w:val="00A7382C"/>
    <w:rsid w:val="00A741F8"/>
    <w:rsid w:val="00A753E9"/>
    <w:rsid w:val="00A76D9A"/>
    <w:rsid w:val="00A77638"/>
    <w:rsid w:val="00A82604"/>
    <w:rsid w:val="00A828DD"/>
    <w:rsid w:val="00A8390C"/>
    <w:rsid w:val="00A849B6"/>
    <w:rsid w:val="00A85916"/>
    <w:rsid w:val="00A864E6"/>
    <w:rsid w:val="00A8689F"/>
    <w:rsid w:val="00A90A8C"/>
    <w:rsid w:val="00A913D9"/>
    <w:rsid w:val="00A92076"/>
    <w:rsid w:val="00A93758"/>
    <w:rsid w:val="00A9394D"/>
    <w:rsid w:val="00A94A34"/>
    <w:rsid w:val="00A94E0A"/>
    <w:rsid w:val="00A97611"/>
    <w:rsid w:val="00A976B1"/>
    <w:rsid w:val="00AA0947"/>
    <w:rsid w:val="00AA0F7C"/>
    <w:rsid w:val="00AA2394"/>
    <w:rsid w:val="00AA3925"/>
    <w:rsid w:val="00AA3EF0"/>
    <w:rsid w:val="00AA45A6"/>
    <w:rsid w:val="00AA45E1"/>
    <w:rsid w:val="00AA64D2"/>
    <w:rsid w:val="00AA7747"/>
    <w:rsid w:val="00AA7957"/>
    <w:rsid w:val="00AA7D81"/>
    <w:rsid w:val="00AB0CCA"/>
    <w:rsid w:val="00AB1240"/>
    <w:rsid w:val="00AB155D"/>
    <w:rsid w:val="00AB1D16"/>
    <w:rsid w:val="00AB1FB6"/>
    <w:rsid w:val="00AB2186"/>
    <w:rsid w:val="00AB22BA"/>
    <w:rsid w:val="00AB5100"/>
    <w:rsid w:val="00AB5537"/>
    <w:rsid w:val="00AB6F5C"/>
    <w:rsid w:val="00AB75FA"/>
    <w:rsid w:val="00AB7A76"/>
    <w:rsid w:val="00AC0907"/>
    <w:rsid w:val="00AC0CC8"/>
    <w:rsid w:val="00AC1A32"/>
    <w:rsid w:val="00AC2970"/>
    <w:rsid w:val="00AC2A7F"/>
    <w:rsid w:val="00AC2C26"/>
    <w:rsid w:val="00AC45FE"/>
    <w:rsid w:val="00AC5654"/>
    <w:rsid w:val="00AC5E24"/>
    <w:rsid w:val="00AC6616"/>
    <w:rsid w:val="00AC6A48"/>
    <w:rsid w:val="00AD1DE8"/>
    <w:rsid w:val="00AD2091"/>
    <w:rsid w:val="00AD257F"/>
    <w:rsid w:val="00AD345E"/>
    <w:rsid w:val="00AD41A2"/>
    <w:rsid w:val="00AD4279"/>
    <w:rsid w:val="00AD4D5C"/>
    <w:rsid w:val="00AD5765"/>
    <w:rsid w:val="00AD5FCD"/>
    <w:rsid w:val="00AD6A3C"/>
    <w:rsid w:val="00AE29D3"/>
    <w:rsid w:val="00AE2E8E"/>
    <w:rsid w:val="00AE3F25"/>
    <w:rsid w:val="00AE47FA"/>
    <w:rsid w:val="00AE4E49"/>
    <w:rsid w:val="00AE599A"/>
    <w:rsid w:val="00AE5A58"/>
    <w:rsid w:val="00AE6D8B"/>
    <w:rsid w:val="00AE701D"/>
    <w:rsid w:val="00AE7309"/>
    <w:rsid w:val="00AE7C9F"/>
    <w:rsid w:val="00AE7DC1"/>
    <w:rsid w:val="00AF0EE6"/>
    <w:rsid w:val="00AF1176"/>
    <w:rsid w:val="00AF1544"/>
    <w:rsid w:val="00AF1919"/>
    <w:rsid w:val="00AF28A8"/>
    <w:rsid w:val="00AF3740"/>
    <w:rsid w:val="00AF5572"/>
    <w:rsid w:val="00AF57F8"/>
    <w:rsid w:val="00AF6E2F"/>
    <w:rsid w:val="00AF7CF3"/>
    <w:rsid w:val="00B00939"/>
    <w:rsid w:val="00B01FA2"/>
    <w:rsid w:val="00B02060"/>
    <w:rsid w:val="00B02447"/>
    <w:rsid w:val="00B024F8"/>
    <w:rsid w:val="00B037F3"/>
    <w:rsid w:val="00B04776"/>
    <w:rsid w:val="00B04A8C"/>
    <w:rsid w:val="00B04DEC"/>
    <w:rsid w:val="00B0522A"/>
    <w:rsid w:val="00B06889"/>
    <w:rsid w:val="00B06C34"/>
    <w:rsid w:val="00B06D8C"/>
    <w:rsid w:val="00B07C62"/>
    <w:rsid w:val="00B07F16"/>
    <w:rsid w:val="00B101AE"/>
    <w:rsid w:val="00B10403"/>
    <w:rsid w:val="00B11F73"/>
    <w:rsid w:val="00B123CB"/>
    <w:rsid w:val="00B13031"/>
    <w:rsid w:val="00B130EE"/>
    <w:rsid w:val="00B13688"/>
    <w:rsid w:val="00B138EC"/>
    <w:rsid w:val="00B13B10"/>
    <w:rsid w:val="00B14A58"/>
    <w:rsid w:val="00B150A1"/>
    <w:rsid w:val="00B16E76"/>
    <w:rsid w:val="00B17DC2"/>
    <w:rsid w:val="00B20EAF"/>
    <w:rsid w:val="00B226AF"/>
    <w:rsid w:val="00B230B6"/>
    <w:rsid w:val="00B2324C"/>
    <w:rsid w:val="00B24456"/>
    <w:rsid w:val="00B25B02"/>
    <w:rsid w:val="00B25D0D"/>
    <w:rsid w:val="00B276D8"/>
    <w:rsid w:val="00B27A9A"/>
    <w:rsid w:val="00B302F7"/>
    <w:rsid w:val="00B3046B"/>
    <w:rsid w:val="00B305FD"/>
    <w:rsid w:val="00B31212"/>
    <w:rsid w:val="00B339F6"/>
    <w:rsid w:val="00B34190"/>
    <w:rsid w:val="00B34A61"/>
    <w:rsid w:val="00B34BD2"/>
    <w:rsid w:val="00B37395"/>
    <w:rsid w:val="00B43603"/>
    <w:rsid w:val="00B453F5"/>
    <w:rsid w:val="00B45C47"/>
    <w:rsid w:val="00B45D0F"/>
    <w:rsid w:val="00B474C0"/>
    <w:rsid w:val="00B51266"/>
    <w:rsid w:val="00B51500"/>
    <w:rsid w:val="00B51E04"/>
    <w:rsid w:val="00B5226E"/>
    <w:rsid w:val="00B52284"/>
    <w:rsid w:val="00B526B7"/>
    <w:rsid w:val="00B52850"/>
    <w:rsid w:val="00B52E07"/>
    <w:rsid w:val="00B52E5E"/>
    <w:rsid w:val="00B53697"/>
    <w:rsid w:val="00B539C8"/>
    <w:rsid w:val="00B53EFD"/>
    <w:rsid w:val="00B54525"/>
    <w:rsid w:val="00B54955"/>
    <w:rsid w:val="00B54E4F"/>
    <w:rsid w:val="00B568F8"/>
    <w:rsid w:val="00B56D2F"/>
    <w:rsid w:val="00B57801"/>
    <w:rsid w:val="00B6055F"/>
    <w:rsid w:val="00B61214"/>
    <w:rsid w:val="00B62580"/>
    <w:rsid w:val="00B632F3"/>
    <w:rsid w:val="00B6355F"/>
    <w:rsid w:val="00B640D9"/>
    <w:rsid w:val="00B64248"/>
    <w:rsid w:val="00B65397"/>
    <w:rsid w:val="00B655B1"/>
    <w:rsid w:val="00B66038"/>
    <w:rsid w:val="00B67BEA"/>
    <w:rsid w:val="00B67D0A"/>
    <w:rsid w:val="00B705EF"/>
    <w:rsid w:val="00B7184B"/>
    <w:rsid w:val="00B71C33"/>
    <w:rsid w:val="00B71E32"/>
    <w:rsid w:val="00B721EE"/>
    <w:rsid w:val="00B7380A"/>
    <w:rsid w:val="00B74156"/>
    <w:rsid w:val="00B74299"/>
    <w:rsid w:val="00B75DF6"/>
    <w:rsid w:val="00B771C9"/>
    <w:rsid w:val="00B771F5"/>
    <w:rsid w:val="00B77B28"/>
    <w:rsid w:val="00B77F68"/>
    <w:rsid w:val="00B77F75"/>
    <w:rsid w:val="00B81BFD"/>
    <w:rsid w:val="00B81F3D"/>
    <w:rsid w:val="00B8251E"/>
    <w:rsid w:val="00B82ABC"/>
    <w:rsid w:val="00B83C29"/>
    <w:rsid w:val="00B8441D"/>
    <w:rsid w:val="00B84579"/>
    <w:rsid w:val="00B85CAD"/>
    <w:rsid w:val="00B86C3C"/>
    <w:rsid w:val="00B8769F"/>
    <w:rsid w:val="00B87A96"/>
    <w:rsid w:val="00B87D52"/>
    <w:rsid w:val="00B913D1"/>
    <w:rsid w:val="00B91932"/>
    <w:rsid w:val="00B91DDC"/>
    <w:rsid w:val="00B92C75"/>
    <w:rsid w:val="00B95A75"/>
    <w:rsid w:val="00B95ED9"/>
    <w:rsid w:val="00B97026"/>
    <w:rsid w:val="00B97576"/>
    <w:rsid w:val="00B97DA5"/>
    <w:rsid w:val="00BA214F"/>
    <w:rsid w:val="00BA2CBB"/>
    <w:rsid w:val="00BA309C"/>
    <w:rsid w:val="00BA4B8B"/>
    <w:rsid w:val="00BA535B"/>
    <w:rsid w:val="00BB02DC"/>
    <w:rsid w:val="00BB0883"/>
    <w:rsid w:val="00BB2243"/>
    <w:rsid w:val="00BB26A1"/>
    <w:rsid w:val="00BB2BC7"/>
    <w:rsid w:val="00BB3744"/>
    <w:rsid w:val="00BB394D"/>
    <w:rsid w:val="00BB3A20"/>
    <w:rsid w:val="00BB43FC"/>
    <w:rsid w:val="00BB4C5D"/>
    <w:rsid w:val="00BB7D5F"/>
    <w:rsid w:val="00BC03CD"/>
    <w:rsid w:val="00BC0748"/>
    <w:rsid w:val="00BC1AAE"/>
    <w:rsid w:val="00BC2142"/>
    <w:rsid w:val="00BC2D11"/>
    <w:rsid w:val="00BC2DC7"/>
    <w:rsid w:val="00BC2E69"/>
    <w:rsid w:val="00BC34D2"/>
    <w:rsid w:val="00BC371D"/>
    <w:rsid w:val="00BC3F45"/>
    <w:rsid w:val="00BC5083"/>
    <w:rsid w:val="00BC5229"/>
    <w:rsid w:val="00BC6D19"/>
    <w:rsid w:val="00BC7147"/>
    <w:rsid w:val="00BC73AD"/>
    <w:rsid w:val="00BC74B7"/>
    <w:rsid w:val="00BC7C5A"/>
    <w:rsid w:val="00BD1944"/>
    <w:rsid w:val="00BD1CB7"/>
    <w:rsid w:val="00BD2D32"/>
    <w:rsid w:val="00BD32DE"/>
    <w:rsid w:val="00BD3869"/>
    <w:rsid w:val="00BD42A0"/>
    <w:rsid w:val="00BD48BF"/>
    <w:rsid w:val="00BD4992"/>
    <w:rsid w:val="00BD5182"/>
    <w:rsid w:val="00BD51BF"/>
    <w:rsid w:val="00BD52A5"/>
    <w:rsid w:val="00BD58E6"/>
    <w:rsid w:val="00BD6910"/>
    <w:rsid w:val="00BD6C5C"/>
    <w:rsid w:val="00BE054A"/>
    <w:rsid w:val="00BE0815"/>
    <w:rsid w:val="00BE16C2"/>
    <w:rsid w:val="00BE1A4F"/>
    <w:rsid w:val="00BE208A"/>
    <w:rsid w:val="00BE21E7"/>
    <w:rsid w:val="00BE241A"/>
    <w:rsid w:val="00BE2739"/>
    <w:rsid w:val="00BE2F27"/>
    <w:rsid w:val="00BE56CE"/>
    <w:rsid w:val="00BE5940"/>
    <w:rsid w:val="00BE73A7"/>
    <w:rsid w:val="00BE7439"/>
    <w:rsid w:val="00BE75AA"/>
    <w:rsid w:val="00BF13D3"/>
    <w:rsid w:val="00BF2199"/>
    <w:rsid w:val="00BF2F0A"/>
    <w:rsid w:val="00BF464D"/>
    <w:rsid w:val="00BF484D"/>
    <w:rsid w:val="00BF49E2"/>
    <w:rsid w:val="00BF5BCE"/>
    <w:rsid w:val="00BF6438"/>
    <w:rsid w:val="00BF647D"/>
    <w:rsid w:val="00BF6554"/>
    <w:rsid w:val="00BF7DDF"/>
    <w:rsid w:val="00C021D8"/>
    <w:rsid w:val="00C02286"/>
    <w:rsid w:val="00C037CF"/>
    <w:rsid w:val="00C0441C"/>
    <w:rsid w:val="00C0447E"/>
    <w:rsid w:val="00C0564E"/>
    <w:rsid w:val="00C05D41"/>
    <w:rsid w:val="00C06503"/>
    <w:rsid w:val="00C065EA"/>
    <w:rsid w:val="00C06FB2"/>
    <w:rsid w:val="00C06FCC"/>
    <w:rsid w:val="00C0728E"/>
    <w:rsid w:val="00C1033F"/>
    <w:rsid w:val="00C11F89"/>
    <w:rsid w:val="00C12595"/>
    <w:rsid w:val="00C125D6"/>
    <w:rsid w:val="00C13AAE"/>
    <w:rsid w:val="00C15F92"/>
    <w:rsid w:val="00C161D7"/>
    <w:rsid w:val="00C165EA"/>
    <w:rsid w:val="00C16D0E"/>
    <w:rsid w:val="00C17713"/>
    <w:rsid w:val="00C1792D"/>
    <w:rsid w:val="00C20449"/>
    <w:rsid w:val="00C205D9"/>
    <w:rsid w:val="00C20642"/>
    <w:rsid w:val="00C20A59"/>
    <w:rsid w:val="00C2130D"/>
    <w:rsid w:val="00C2393B"/>
    <w:rsid w:val="00C25803"/>
    <w:rsid w:val="00C25D0A"/>
    <w:rsid w:val="00C3301D"/>
    <w:rsid w:val="00C3373E"/>
    <w:rsid w:val="00C33FD2"/>
    <w:rsid w:val="00C34374"/>
    <w:rsid w:val="00C34DB2"/>
    <w:rsid w:val="00C352B3"/>
    <w:rsid w:val="00C372B1"/>
    <w:rsid w:val="00C37E25"/>
    <w:rsid w:val="00C42594"/>
    <w:rsid w:val="00C42F8F"/>
    <w:rsid w:val="00C43CC2"/>
    <w:rsid w:val="00C43E72"/>
    <w:rsid w:val="00C44917"/>
    <w:rsid w:val="00C4540C"/>
    <w:rsid w:val="00C461C0"/>
    <w:rsid w:val="00C47055"/>
    <w:rsid w:val="00C47BBF"/>
    <w:rsid w:val="00C47CB5"/>
    <w:rsid w:val="00C51D2D"/>
    <w:rsid w:val="00C53DA4"/>
    <w:rsid w:val="00C549DB"/>
    <w:rsid w:val="00C54FD8"/>
    <w:rsid w:val="00C551E8"/>
    <w:rsid w:val="00C55CFD"/>
    <w:rsid w:val="00C55F54"/>
    <w:rsid w:val="00C57285"/>
    <w:rsid w:val="00C57515"/>
    <w:rsid w:val="00C60158"/>
    <w:rsid w:val="00C60309"/>
    <w:rsid w:val="00C6106B"/>
    <w:rsid w:val="00C610B2"/>
    <w:rsid w:val="00C6153A"/>
    <w:rsid w:val="00C61716"/>
    <w:rsid w:val="00C61BE8"/>
    <w:rsid w:val="00C62E7C"/>
    <w:rsid w:val="00C63136"/>
    <w:rsid w:val="00C6328B"/>
    <w:rsid w:val="00C64B02"/>
    <w:rsid w:val="00C6518F"/>
    <w:rsid w:val="00C6548B"/>
    <w:rsid w:val="00C65709"/>
    <w:rsid w:val="00C66155"/>
    <w:rsid w:val="00C66F3D"/>
    <w:rsid w:val="00C7147B"/>
    <w:rsid w:val="00C71C02"/>
    <w:rsid w:val="00C73024"/>
    <w:rsid w:val="00C73877"/>
    <w:rsid w:val="00C74B2A"/>
    <w:rsid w:val="00C75266"/>
    <w:rsid w:val="00C76AEA"/>
    <w:rsid w:val="00C76AF7"/>
    <w:rsid w:val="00C80AD8"/>
    <w:rsid w:val="00C82506"/>
    <w:rsid w:val="00C82F8F"/>
    <w:rsid w:val="00C83504"/>
    <w:rsid w:val="00C83DE6"/>
    <w:rsid w:val="00C857DC"/>
    <w:rsid w:val="00C859D8"/>
    <w:rsid w:val="00C85F5A"/>
    <w:rsid w:val="00C8633B"/>
    <w:rsid w:val="00C86613"/>
    <w:rsid w:val="00C8694E"/>
    <w:rsid w:val="00C87B8D"/>
    <w:rsid w:val="00C87EEA"/>
    <w:rsid w:val="00C900D1"/>
    <w:rsid w:val="00C91805"/>
    <w:rsid w:val="00C91845"/>
    <w:rsid w:val="00C91BCC"/>
    <w:rsid w:val="00C91D54"/>
    <w:rsid w:val="00C92CFB"/>
    <w:rsid w:val="00C937F4"/>
    <w:rsid w:val="00C9451D"/>
    <w:rsid w:val="00C9486E"/>
    <w:rsid w:val="00C95919"/>
    <w:rsid w:val="00C95E1C"/>
    <w:rsid w:val="00C96354"/>
    <w:rsid w:val="00C966AE"/>
    <w:rsid w:val="00C96B4B"/>
    <w:rsid w:val="00C96C90"/>
    <w:rsid w:val="00C97D32"/>
    <w:rsid w:val="00CA0F50"/>
    <w:rsid w:val="00CA20F7"/>
    <w:rsid w:val="00CA215B"/>
    <w:rsid w:val="00CA399A"/>
    <w:rsid w:val="00CA3F89"/>
    <w:rsid w:val="00CA5C17"/>
    <w:rsid w:val="00CA64AC"/>
    <w:rsid w:val="00CA64CD"/>
    <w:rsid w:val="00CA6511"/>
    <w:rsid w:val="00CA6697"/>
    <w:rsid w:val="00CA6B24"/>
    <w:rsid w:val="00CA704A"/>
    <w:rsid w:val="00CB0147"/>
    <w:rsid w:val="00CB0224"/>
    <w:rsid w:val="00CB0C24"/>
    <w:rsid w:val="00CB1B84"/>
    <w:rsid w:val="00CB2DEC"/>
    <w:rsid w:val="00CB39DA"/>
    <w:rsid w:val="00CB3E97"/>
    <w:rsid w:val="00CB4FEE"/>
    <w:rsid w:val="00CB58AF"/>
    <w:rsid w:val="00CB6ED0"/>
    <w:rsid w:val="00CC02EE"/>
    <w:rsid w:val="00CC08B8"/>
    <w:rsid w:val="00CC08CF"/>
    <w:rsid w:val="00CC1D38"/>
    <w:rsid w:val="00CC2462"/>
    <w:rsid w:val="00CC24D3"/>
    <w:rsid w:val="00CC3361"/>
    <w:rsid w:val="00CC64D2"/>
    <w:rsid w:val="00CC6CF1"/>
    <w:rsid w:val="00CC7546"/>
    <w:rsid w:val="00CD05A7"/>
    <w:rsid w:val="00CD32AA"/>
    <w:rsid w:val="00CD33E8"/>
    <w:rsid w:val="00CD50CE"/>
    <w:rsid w:val="00CD60AE"/>
    <w:rsid w:val="00CD7261"/>
    <w:rsid w:val="00CD7C2B"/>
    <w:rsid w:val="00CE0035"/>
    <w:rsid w:val="00CE0596"/>
    <w:rsid w:val="00CE14DC"/>
    <w:rsid w:val="00CE190E"/>
    <w:rsid w:val="00CE1DF9"/>
    <w:rsid w:val="00CE2184"/>
    <w:rsid w:val="00CE3239"/>
    <w:rsid w:val="00CE3692"/>
    <w:rsid w:val="00CE3940"/>
    <w:rsid w:val="00CE3D51"/>
    <w:rsid w:val="00CE4820"/>
    <w:rsid w:val="00CE4C3E"/>
    <w:rsid w:val="00CE7289"/>
    <w:rsid w:val="00CF0932"/>
    <w:rsid w:val="00CF54FF"/>
    <w:rsid w:val="00CF7021"/>
    <w:rsid w:val="00D00A5C"/>
    <w:rsid w:val="00D01057"/>
    <w:rsid w:val="00D01D17"/>
    <w:rsid w:val="00D02706"/>
    <w:rsid w:val="00D03815"/>
    <w:rsid w:val="00D05955"/>
    <w:rsid w:val="00D05D9F"/>
    <w:rsid w:val="00D05DBC"/>
    <w:rsid w:val="00D05DD9"/>
    <w:rsid w:val="00D0734B"/>
    <w:rsid w:val="00D073BB"/>
    <w:rsid w:val="00D1027C"/>
    <w:rsid w:val="00D11746"/>
    <w:rsid w:val="00D11DEE"/>
    <w:rsid w:val="00D132F5"/>
    <w:rsid w:val="00D14D9B"/>
    <w:rsid w:val="00D151D4"/>
    <w:rsid w:val="00D1572A"/>
    <w:rsid w:val="00D15BE8"/>
    <w:rsid w:val="00D16626"/>
    <w:rsid w:val="00D17C22"/>
    <w:rsid w:val="00D2009B"/>
    <w:rsid w:val="00D2065A"/>
    <w:rsid w:val="00D20FCC"/>
    <w:rsid w:val="00D23AAF"/>
    <w:rsid w:val="00D23C2A"/>
    <w:rsid w:val="00D24362"/>
    <w:rsid w:val="00D24907"/>
    <w:rsid w:val="00D2544B"/>
    <w:rsid w:val="00D260A7"/>
    <w:rsid w:val="00D262DF"/>
    <w:rsid w:val="00D26445"/>
    <w:rsid w:val="00D26C8F"/>
    <w:rsid w:val="00D270FB"/>
    <w:rsid w:val="00D27409"/>
    <w:rsid w:val="00D27532"/>
    <w:rsid w:val="00D325C6"/>
    <w:rsid w:val="00D32FF4"/>
    <w:rsid w:val="00D33767"/>
    <w:rsid w:val="00D33870"/>
    <w:rsid w:val="00D33C30"/>
    <w:rsid w:val="00D34569"/>
    <w:rsid w:val="00D348E1"/>
    <w:rsid w:val="00D355AC"/>
    <w:rsid w:val="00D3595E"/>
    <w:rsid w:val="00D423C7"/>
    <w:rsid w:val="00D432F4"/>
    <w:rsid w:val="00D43D4F"/>
    <w:rsid w:val="00D44275"/>
    <w:rsid w:val="00D447A7"/>
    <w:rsid w:val="00D44CB8"/>
    <w:rsid w:val="00D44FD2"/>
    <w:rsid w:val="00D46F5B"/>
    <w:rsid w:val="00D47D73"/>
    <w:rsid w:val="00D5011A"/>
    <w:rsid w:val="00D50B11"/>
    <w:rsid w:val="00D50C20"/>
    <w:rsid w:val="00D5211E"/>
    <w:rsid w:val="00D529DB"/>
    <w:rsid w:val="00D53BD9"/>
    <w:rsid w:val="00D542E4"/>
    <w:rsid w:val="00D54DFF"/>
    <w:rsid w:val="00D5546A"/>
    <w:rsid w:val="00D57393"/>
    <w:rsid w:val="00D57FDE"/>
    <w:rsid w:val="00D6094A"/>
    <w:rsid w:val="00D619BF"/>
    <w:rsid w:val="00D61C71"/>
    <w:rsid w:val="00D6325D"/>
    <w:rsid w:val="00D63791"/>
    <w:rsid w:val="00D637FD"/>
    <w:rsid w:val="00D640F2"/>
    <w:rsid w:val="00D64C73"/>
    <w:rsid w:val="00D661D0"/>
    <w:rsid w:val="00D6687B"/>
    <w:rsid w:val="00D668F7"/>
    <w:rsid w:val="00D66BED"/>
    <w:rsid w:val="00D67C31"/>
    <w:rsid w:val="00D711AD"/>
    <w:rsid w:val="00D71311"/>
    <w:rsid w:val="00D72D98"/>
    <w:rsid w:val="00D7396B"/>
    <w:rsid w:val="00D73BC7"/>
    <w:rsid w:val="00D74309"/>
    <w:rsid w:val="00D75B33"/>
    <w:rsid w:val="00D7654C"/>
    <w:rsid w:val="00D76A64"/>
    <w:rsid w:val="00D778CE"/>
    <w:rsid w:val="00D77913"/>
    <w:rsid w:val="00D77A1F"/>
    <w:rsid w:val="00D806D2"/>
    <w:rsid w:val="00D808F8"/>
    <w:rsid w:val="00D814F1"/>
    <w:rsid w:val="00D8166D"/>
    <w:rsid w:val="00D82800"/>
    <w:rsid w:val="00D82C76"/>
    <w:rsid w:val="00D832FA"/>
    <w:rsid w:val="00D83E24"/>
    <w:rsid w:val="00D8572D"/>
    <w:rsid w:val="00D85F19"/>
    <w:rsid w:val="00D87289"/>
    <w:rsid w:val="00D875AE"/>
    <w:rsid w:val="00D911D1"/>
    <w:rsid w:val="00D92813"/>
    <w:rsid w:val="00D94C8D"/>
    <w:rsid w:val="00D97372"/>
    <w:rsid w:val="00D97735"/>
    <w:rsid w:val="00D979E6"/>
    <w:rsid w:val="00D97D05"/>
    <w:rsid w:val="00DA1573"/>
    <w:rsid w:val="00DA31A8"/>
    <w:rsid w:val="00DA32FB"/>
    <w:rsid w:val="00DA492C"/>
    <w:rsid w:val="00DA52F5"/>
    <w:rsid w:val="00DA5458"/>
    <w:rsid w:val="00DA61F8"/>
    <w:rsid w:val="00DA69AA"/>
    <w:rsid w:val="00DA7752"/>
    <w:rsid w:val="00DB006C"/>
    <w:rsid w:val="00DB12DB"/>
    <w:rsid w:val="00DB170C"/>
    <w:rsid w:val="00DB1FD5"/>
    <w:rsid w:val="00DB3259"/>
    <w:rsid w:val="00DB3510"/>
    <w:rsid w:val="00DB37BE"/>
    <w:rsid w:val="00DB557A"/>
    <w:rsid w:val="00DB71E4"/>
    <w:rsid w:val="00DC008C"/>
    <w:rsid w:val="00DC0F75"/>
    <w:rsid w:val="00DC153C"/>
    <w:rsid w:val="00DC42BA"/>
    <w:rsid w:val="00DC46BF"/>
    <w:rsid w:val="00DC4D60"/>
    <w:rsid w:val="00DC5196"/>
    <w:rsid w:val="00DC564B"/>
    <w:rsid w:val="00DC6A7F"/>
    <w:rsid w:val="00DC74A9"/>
    <w:rsid w:val="00DC769C"/>
    <w:rsid w:val="00DC7D5D"/>
    <w:rsid w:val="00DC7DD3"/>
    <w:rsid w:val="00DD0C03"/>
    <w:rsid w:val="00DD1932"/>
    <w:rsid w:val="00DD2BAB"/>
    <w:rsid w:val="00DD2FDB"/>
    <w:rsid w:val="00DD3AE1"/>
    <w:rsid w:val="00DD49DB"/>
    <w:rsid w:val="00DD4FDF"/>
    <w:rsid w:val="00DD537E"/>
    <w:rsid w:val="00DD6963"/>
    <w:rsid w:val="00DD69D5"/>
    <w:rsid w:val="00DD73AE"/>
    <w:rsid w:val="00DD742B"/>
    <w:rsid w:val="00DE0F82"/>
    <w:rsid w:val="00DE1C4E"/>
    <w:rsid w:val="00DE23C2"/>
    <w:rsid w:val="00DE285B"/>
    <w:rsid w:val="00DE2D44"/>
    <w:rsid w:val="00DE2DFE"/>
    <w:rsid w:val="00DE33D6"/>
    <w:rsid w:val="00DE3A00"/>
    <w:rsid w:val="00DE64FB"/>
    <w:rsid w:val="00DE6F18"/>
    <w:rsid w:val="00DE72AA"/>
    <w:rsid w:val="00DF266C"/>
    <w:rsid w:val="00DF42E7"/>
    <w:rsid w:val="00DF4FF0"/>
    <w:rsid w:val="00DF508B"/>
    <w:rsid w:val="00DF5993"/>
    <w:rsid w:val="00DF5B06"/>
    <w:rsid w:val="00DF6F83"/>
    <w:rsid w:val="00E0003D"/>
    <w:rsid w:val="00E001A3"/>
    <w:rsid w:val="00E02AB0"/>
    <w:rsid w:val="00E02EE9"/>
    <w:rsid w:val="00E03055"/>
    <w:rsid w:val="00E04524"/>
    <w:rsid w:val="00E045E6"/>
    <w:rsid w:val="00E0480A"/>
    <w:rsid w:val="00E04A6D"/>
    <w:rsid w:val="00E05DD0"/>
    <w:rsid w:val="00E06696"/>
    <w:rsid w:val="00E11322"/>
    <w:rsid w:val="00E122BB"/>
    <w:rsid w:val="00E12F83"/>
    <w:rsid w:val="00E13C96"/>
    <w:rsid w:val="00E13F23"/>
    <w:rsid w:val="00E14FC9"/>
    <w:rsid w:val="00E17765"/>
    <w:rsid w:val="00E17BF8"/>
    <w:rsid w:val="00E17D53"/>
    <w:rsid w:val="00E205C3"/>
    <w:rsid w:val="00E21E2D"/>
    <w:rsid w:val="00E21F06"/>
    <w:rsid w:val="00E22913"/>
    <w:rsid w:val="00E24C19"/>
    <w:rsid w:val="00E24F7C"/>
    <w:rsid w:val="00E27E4D"/>
    <w:rsid w:val="00E30391"/>
    <w:rsid w:val="00E30B53"/>
    <w:rsid w:val="00E31450"/>
    <w:rsid w:val="00E31D5F"/>
    <w:rsid w:val="00E328E7"/>
    <w:rsid w:val="00E33966"/>
    <w:rsid w:val="00E33A55"/>
    <w:rsid w:val="00E33EA0"/>
    <w:rsid w:val="00E3590A"/>
    <w:rsid w:val="00E36984"/>
    <w:rsid w:val="00E401A8"/>
    <w:rsid w:val="00E40361"/>
    <w:rsid w:val="00E40A88"/>
    <w:rsid w:val="00E40E74"/>
    <w:rsid w:val="00E41290"/>
    <w:rsid w:val="00E41B4A"/>
    <w:rsid w:val="00E425A4"/>
    <w:rsid w:val="00E4278E"/>
    <w:rsid w:val="00E4318C"/>
    <w:rsid w:val="00E43259"/>
    <w:rsid w:val="00E43B4E"/>
    <w:rsid w:val="00E43C0C"/>
    <w:rsid w:val="00E44BB2"/>
    <w:rsid w:val="00E45C71"/>
    <w:rsid w:val="00E5121B"/>
    <w:rsid w:val="00E53613"/>
    <w:rsid w:val="00E556B6"/>
    <w:rsid w:val="00E56D32"/>
    <w:rsid w:val="00E578D2"/>
    <w:rsid w:val="00E57B98"/>
    <w:rsid w:val="00E57CD2"/>
    <w:rsid w:val="00E57F1F"/>
    <w:rsid w:val="00E60D13"/>
    <w:rsid w:val="00E620EA"/>
    <w:rsid w:val="00E6250E"/>
    <w:rsid w:val="00E6303A"/>
    <w:rsid w:val="00E635AF"/>
    <w:rsid w:val="00E644A7"/>
    <w:rsid w:val="00E64E50"/>
    <w:rsid w:val="00E65900"/>
    <w:rsid w:val="00E65D1A"/>
    <w:rsid w:val="00E6742B"/>
    <w:rsid w:val="00E67D6B"/>
    <w:rsid w:val="00E702C0"/>
    <w:rsid w:val="00E703A1"/>
    <w:rsid w:val="00E719EA"/>
    <w:rsid w:val="00E73159"/>
    <w:rsid w:val="00E73178"/>
    <w:rsid w:val="00E736C0"/>
    <w:rsid w:val="00E73F96"/>
    <w:rsid w:val="00E74445"/>
    <w:rsid w:val="00E74D1C"/>
    <w:rsid w:val="00E7558A"/>
    <w:rsid w:val="00E75D86"/>
    <w:rsid w:val="00E80EDD"/>
    <w:rsid w:val="00E81753"/>
    <w:rsid w:val="00E81773"/>
    <w:rsid w:val="00E81B2D"/>
    <w:rsid w:val="00E84745"/>
    <w:rsid w:val="00E856BF"/>
    <w:rsid w:val="00E859E0"/>
    <w:rsid w:val="00E8695F"/>
    <w:rsid w:val="00E91758"/>
    <w:rsid w:val="00E917FE"/>
    <w:rsid w:val="00E91B57"/>
    <w:rsid w:val="00E91D3A"/>
    <w:rsid w:val="00E920A9"/>
    <w:rsid w:val="00E92226"/>
    <w:rsid w:val="00E926A7"/>
    <w:rsid w:val="00E93B1F"/>
    <w:rsid w:val="00E9429C"/>
    <w:rsid w:val="00E955A9"/>
    <w:rsid w:val="00E95911"/>
    <w:rsid w:val="00E95A95"/>
    <w:rsid w:val="00E95D17"/>
    <w:rsid w:val="00E96D66"/>
    <w:rsid w:val="00E97649"/>
    <w:rsid w:val="00E97798"/>
    <w:rsid w:val="00E97928"/>
    <w:rsid w:val="00EA061B"/>
    <w:rsid w:val="00EA1986"/>
    <w:rsid w:val="00EA1A1F"/>
    <w:rsid w:val="00EA200B"/>
    <w:rsid w:val="00EA3A9C"/>
    <w:rsid w:val="00EA3E96"/>
    <w:rsid w:val="00EA4335"/>
    <w:rsid w:val="00EA5211"/>
    <w:rsid w:val="00EA5735"/>
    <w:rsid w:val="00EA5A50"/>
    <w:rsid w:val="00EA68A1"/>
    <w:rsid w:val="00EA7575"/>
    <w:rsid w:val="00EB0CE2"/>
    <w:rsid w:val="00EB26BD"/>
    <w:rsid w:val="00EB2A7C"/>
    <w:rsid w:val="00EB345A"/>
    <w:rsid w:val="00EB34F2"/>
    <w:rsid w:val="00EB367F"/>
    <w:rsid w:val="00EB3A4A"/>
    <w:rsid w:val="00EB4B8F"/>
    <w:rsid w:val="00EB4F29"/>
    <w:rsid w:val="00EB5753"/>
    <w:rsid w:val="00EB66D5"/>
    <w:rsid w:val="00EB7020"/>
    <w:rsid w:val="00EC0174"/>
    <w:rsid w:val="00EC065A"/>
    <w:rsid w:val="00EC0EE7"/>
    <w:rsid w:val="00EC11DC"/>
    <w:rsid w:val="00EC1B96"/>
    <w:rsid w:val="00EC24DB"/>
    <w:rsid w:val="00EC2597"/>
    <w:rsid w:val="00EC269E"/>
    <w:rsid w:val="00EC3C5D"/>
    <w:rsid w:val="00EC4269"/>
    <w:rsid w:val="00EC606F"/>
    <w:rsid w:val="00EC73FC"/>
    <w:rsid w:val="00EC7C81"/>
    <w:rsid w:val="00ED0217"/>
    <w:rsid w:val="00ED041F"/>
    <w:rsid w:val="00ED07FF"/>
    <w:rsid w:val="00ED0DE2"/>
    <w:rsid w:val="00ED20A9"/>
    <w:rsid w:val="00ED2A42"/>
    <w:rsid w:val="00ED2D59"/>
    <w:rsid w:val="00ED2DB5"/>
    <w:rsid w:val="00ED5E6C"/>
    <w:rsid w:val="00ED60E0"/>
    <w:rsid w:val="00ED6DB6"/>
    <w:rsid w:val="00ED7BEF"/>
    <w:rsid w:val="00EE09A5"/>
    <w:rsid w:val="00EE3E31"/>
    <w:rsid w:val="00EE4A63"/>
    <w:rsid w:val="00EE5E72"/>
    <w:rsid w:val="00EE6006"/>
    <w:rsid w:val="00EE7277"/>
    <w:rsid w:val="00EE7A35"/>
    <w:rsid w:val="00EF032A"/>
    <w:rsid w:val="00EF03C6"/>
    <w:rsid w:val="00EF0A64"/>
    <w:rsid w:val="00EF1076"/>
    <w:rsid w:val="00EF12F5"/>
    <w:rsid w:val="00EF1B34"/>
    <w:rsid w:val="00EF2172"/>
    <w:rsid w:val="00EF3CD6"/>
    <w:rsid w:val="00EF40F2"/>
    <w:rsid w:val="00EF4EB1"/>
    <w:rsid w:val="00EF4FBF"/>
    <w:rsid w:val="00EF5FB2"/>
    <w:rsid w:val="00EF6CCC"/>
    <w:rsid w:val="00EF6EF0"/>
    <w:rsid w:val="00EF709E"/>
    <w:rsid w:val="00EF70B0"/>
    <w:rsid w:val="00F02E6F"/>
    <w:rsid w:val="00F03B71"/>
    <w:rsid w:val="00F04455"/>
    <w:rsid w:val="00F057D4"/>
    <w:rsid w:val="00F06716"/>
    <w:rsid w:val="00F06D77"/>
    <w:rsid w:val="00F074BB"/>
    <w:rsid w:val="00F07D60"/>
    <w:rsid w:val="00F10459"/>
    <w:rsid w:val="00F11809"/>
    <w:rsid w:val="00F12410"/>
    <w:rsid w:val="00F124EA"/>
    <w:rsid w:val="00F13E82"/>
    <w:rsid w:val="00F145EF"/>
    <w:rsid w:val="00F146FE"/>
    <w:rsid w:val="00F1504F"/>
    <w:rsid w:val="00F1526E"/>
    <w:rsid w:val="00F15828"/>
    <w:rsid w:val="00F15945"/>
    <w:rsid w:val="00F20D59"/>
    <w:rsid w:val="00F20DF7"/>
    <w:rsid w:val="00F23EEC"/>
    <w:rsid w:val="00F250A3"/>
    <w:rsid w:val="00F25D76"/>
    <w:rsid w:val="00F26031"/>
    <w:rsid w:val="00F270D8"/>
    <w:rsid w:val="00F276D2"/>
    <w:rsid w:val="00F276F4"/>
    <w:rsid w:val="00F30179"/>
    <w:rsid w:val="00F3043E"/>
    <w:rsid w:val="00F308F9"/>
    <w:rsid w:val="00F31A30"/>
    <w:rsid w:val="00F32D63"/>
    <w:rsid w:val="00F35950"/>
    <w:rsid w:val="00F361D2"/>
    <w:rsid w:val="00F37372"/>
    <w:rsid w:val="00F412B6"/>
    <w:rsid w:val="00F41BB6"/>
    <w:rsid w:val="00F4222A"/>
    <w:rsid w:val="00F4222E"/>
    <w:rsid w:val="00F42B2C"/>
    <w:rsid w:val="00F43649"/>
    <w:rsid w:val="00F43F03"/>
    <w:rsid w:val="00F440D8"/>
    <w:rsid w:val="00F45112"/>
    <w:rsid w:val="00F45D74"/>
    <w:rsid w:val="00F45FDF"/>
    <w:rsid w:val="00F4728D"/>
    <w:rsid w:val="00F4794D"/>
    <w:rsid w:val="00F50066"/>
    <w:rsid w:val="00F50EDA"/>
    <w:rsid w:val="00F51739"/>
    <w:rsid w:val="00F5182F"/>
    <w:rsid w:val="00F51A1B"/>
    <w:rsid w:val="00F53458"/>
    <w:rsid w:val="00F546DC"/>
    <w:rsid w:val="00F54FC6"/>
    <w:rsid w:val="00F5517E"/>
    <w:rsid w:val="00F556D5"/>
    <w:rsid w:val="00F5738C"/>
    <w:rsid w:val="00F57A3A"/>
    <w:rsid w:val="00F602E1"/>
    <w:rsid w:val="00F60D1F"/>
    <w:rsid w:val="00F61874"/>
    <w:rsid w:val="00F61971"/>
    <w:rsid w:val="00F61C48"/>
    <w:rsid w:val="00F62300"/>
    <w:rsid w:val="00F62BFC"/>
    <w:rsid w:val="00F62F10"/>
    <w:rsid w:val="00F62F51"/>
    <w:rsid w:val="00F637CB"/>
    <w:rsid w:val="00F6513F"/>
    <w:rsid w:val="00F65D0E"/>
    <w:rsid w:val="00F66372"/>
    <w:rsid w:val="00F673DA"/>
    <w:rsid w:val="00F70C96"/>
    <w:rsid w:val="00F71212"/>
    <w:rsid w:val="00F7135B"/>
    <w:rsid w:val="00F71C8E"/>
    <w:rsid w:val="00F72144"/>
    <w:rsid w:val="00F7263D"/>
    <w:rsid w:val="00F72B63"/>
    <w:rsid w:val="00F7375E"/>
    <w:rsid w:val="00F73A09"/>
    <w:rsid w:val="00F7405B"/>
    <w:rsid w:val="00F74471"/>
    <w:rsid w:val="00F74992"/>
    <w:rsid w:val="00F764C4"/>
    <w:rsid w:val="00F76C42"/>
    <w:rsid w:val="00F77A74"/>
    <w:rsid w:val="00F77AD2"/>
    <w:rsid w:val="00F8068C"/>
    <w:rsid w:val="00F8228E"/>
    <w:rsid w:val="00F82392"/>
    <w:rsid w:val="00F82F2A"/>
    <w:rsid w:val="00F83EDE"/>
    <w:rsid w:val="00F85CAC"/>
    <w:rsid w:val="00F865F5"/>
    <w:rsid w:val="00F90173"/>
    <w:rsid w:val="00F90E16"/>
    <w:rsid w:val="00F910C0"/>
    <w:rsid w:val="00F911B0"/>
    <w:rsid w:val="00F91EA1"/>
    <w:rsid w:val="00F92F4C"/>
    <w:rsid w:val="00F9328E"/>
    <w:rsid w:val="00F94322"/>
    <w:rsid w:val="00F95840"/>
    <w:rsid w:val="00F96F33"/>
    <w:rsid w:val="00F9762D"/>
    <w:rsid w:val="00F9783B"/>
    <w:rsid w:val="00F97A9F"/>
    <w:rsid w:val="00F97B29"/>
    <w:rsid w:val="00FA0CFA"/>
    <w:rsid w:val="00FA0FC0"/>
    <w:rsid w:val="00FA1589"/>
    <w:rsid w:val="00FA18A8"/>
    <w:rsid w:val="00FA22ED"/>
    <w:rsid w:val="00FA2CF8"/>
    <w:rsid w:val="00FA2D6A"/>
    <w:rsid w:val="00FA2E49"/>
    <w:rsid w:val="00FA2F66"/>
    <w:rsid w:val="00FA32EB"/>
    <w:rsid w:val="00FA3C6F"/>
    <w:rsid w:val="00FA5A54"/>
    <w:rsid w:val="00FA5AC4"/>
    <w:rsid w:val="00FA6E17"/>
    <w:rsid w:val="00FA7797"/>
    <w:rsid w:val="00FA7E8A"/>
    <w:rsid w:val="00FB01CC"/>
    <w:rsid w:val="00FB0CB9"/>
    <w:rsid w:val="00FB0E0F"/>
    <w:rsid w:val="00FB397C"/>
    <w:rsid w:val="00FB5534"/>
    <w:rsid w:val="00FB5BF3"/>
    <w:rsid w:val="00FB68DB"/>
    <w:rsid w:val="00FB6A20"/>
    <w:rsid w:val="00FB6C1D"/>
    <w:rsid w:val="00FB701E"/>
    <w:rsid w:val="00FC042E"/>
    <w:rsid w:val="00FC1093"/>
    <w:rsid w:val="00FC1487"/>
    <w:rsid w:val="00FC20FF"/>
    <w:rsid w:val="00FC21A0"/>
    <w:rsid w:val="00FC4BDF"/>
    <w:rsid w:val="00FC56AB"/>
    <w:rsid w:val="00FC5821"/>
    <w:rsid w:val="00FC58A7"/>
    <w:rsid w:val="00FC6B13"/>
    <w:rsid w:val="00FC75D2"/>
    <w:rsid w:val="00FD061F"/>
    <w:rsid w:val="00FD18C9"/>
    <w:rsid w:val="00FD190B"/>
    <w:rsid w:val="00FD1B3D"/>
    <w:rsid w:val="00FD53C1"/>
    <w:rsid w:val="00FD5A72"/>
    <w:rsid w:val="00FD5F48"/>
    <w:rsid w:val="00FD6155"/>
    <w:rsid w:val="00FD65D9"/>
    <w:rsid w:val="00FD6C3F"/>
    <w:rsid w:val="00FD6D08"/>
    <w:rsid w:val="00FD7004"/>
    <w:rsid w:val="00FD783A"/>
    <w:rsid w:val="00FE0381"/>
    <w:rsid w:val="00FE0A59"/>
    <w:rsid w:val="00FE0D03"/>
    <w:rsid w:val="00FE1488"/>
    <w:rsid w:val="00FE1802"/>
    <w:rsid w:val="00FE3F30"/>
    <w:rsid w:val="00FE5682"/>
    <w:rsid w:val="00FE636D"/>
    <w:rsid w:val="00FE727C"/>
    <w:rsid w:val="00FF3178"/>
    <w:rsid w:val="00FF4E12"/>
    <w:rsid w:val="00FF602A"/>
    <w:rsid w:val="00FF6E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1210"/>
  <w15:chartTrackingRefBased/>
  <w15:docId w15:val="{C6C9A7FD-3ED1-4543-AFD7-FBCEC303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7E"/>
    <w:pPr>
      <w:tabs>
        <w:tab w:val="left" w:pos="720"/>
      </w:tabs>
      <w:spacing w:after="0" w:line="240" w:lineRule="auto"/>
    </w:pPr>
    <w:rPr>
      <w:rFonts w:ascii="Cambria" w:eastAsia="Cambria" w:hAnsi="Cambria" w:cs="Cambria"/>
      <w:sz w:val="24"/>
      <w:szCs w:val="24"/>
      <w:lang w:val="en-US"/>
    </w:rPr>
  </w:style>
  <w:style w:type="paragraph" w:styleId="Heading1">
    <w:name w:val="heading 1"/>
    <w:basedOn w:val="Normal"/>
    <w:next w:val="Normal"/>
    <w:link w:val="Heading1Char"/>
    <w:uiPriority w:val="9"/>
    <w:qFormat/>
    <w:rsid w:val="00DD3A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6E17"/>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lang w:val="en-AU"/>
    </w:rPr>
  </w:style>
  <w:style w:type="paragraph" w:styleId="Heading3">
    <w:name w:val="heading 3"/>
    <w:basedOn w:val="Normal"/>
    <w:next w:val="Normal"/>
    <w:link w:val="Heading3Char"/>
    <w:uiPriority w:val="9"/>
    <w:semiHidden/>
    <w:unhideWhenUsed/>
    <w:qFormat/>
    <w:rsid w:val="00FA6E17"/>
    <w:pPr>
      <w:spacing w:before="240" w:after="60" w:line="264" w:lineRule="auto"/>
      <w:outlineLvl w:val="2"/>
    </w:pPr>
    <w:rPr>
      <w:rFonts w:ascii="Calibri" w:eastAsiaTheme="minorEastAsia" w:hAnsi="Calibri" w:cstheme="minorBidi"/>
      <w:b/>
      <w:bCs/>
      <w:color w:val="595959" w:themeColor="text1" w:themeTint="A6"/>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FA6E17"/>
    <w:rPr>
      <w:rFonts w:asciiTheme="majorHAnsi" w:eastAsiaTheme="majorEastAsia" w:hAnsiTheme="majorHAnsi" w:cstheme="majorBidi"/>
      <w:b/>
      <w:bCs/>
      <w:color w:val="595959" w:themeColor="text1" w:themeTint="A6"/>
      <w:sz w:val="32"/>
      <w:szCs w:val="26"/>
    </w:rPr>
  </w:style>
  <w:style w:type="character" w:customStyle="1" w:styleId="Heading3Char">
    <w:name w:val="Heading 3 Char"/>
    <w:basedOn w:val="DefaultParagraphFont"/>
    <w:link w:val="Heading3"/>
    <w:uiPriority w:val="9"/>
    <w:semiHidden/>
    <w:rsid w:val="00FA6E17"/>
    <w:rPr>
      <w:rFonts w:ascii="Calibri" w:eastAsiaTheme="minorEastAsia" w:hAnsi="Calibri"/>
      <w:b/>
      <w:bCs/>
      <w:color w:val="595959" w:themeColor="text1" w:themeTint="A6"/>
      <w:sz w:val="26"/>
      <w:szCs w:val="26"/>
    </w:rPr>
  </w:style>
  <w:style w:type="character" w:styleId="Hyperlink">
    <w:name w:val="Hyperlink"/>
    <w:basedOn w:val="DefaultParagraphFont"/>
    <w:uiPriority w:val="99"/>
    <w:semiHidden/>
    <w:unhideWhenUsed/>
    <w:qFormat/>
    <w:rsid w:val="00FA6E17"/>
    <w:rPr>
      <w:color w:val="0000FF"/>
      <w:u w:val="single"/>
    </w:rPr>
  </w:style>
  <w:style w:type="character" w:styleId="FollowedHyperlink">
    <w:name w:val="FollowedHyperlink"/>
    <w:basedOn w:val="DefaultParagraphFont"/>
    <w:uiPriority w:val="99"/>
    <w:semiHidden/>
    <w:unhideWhenUsed/>
    <w:rsid w:val="00FA6E17"/>
    <w:rPr>
      <w:color w:val="954F72" w:themeColor="followedHyperlink"/>
      <w:u w:val="single"/>
    </w:rPr>
  </w:style>
  <w:style w:type="paragraph" w:customStyle="1" w:styleId="msonormal0">
    <w:name w:val="msonormal"/>
    <w:basedOn w:val="Normal"/>
    <w:uiPriority w:val="99"/>
    <w:rsid w:val="00FA6E17"/>
    <w:pPr>
      <w:tabs>
        <w:tab w:val="right" w:pos="9360"/>
      </w:tabs>
      <w:spacing w:before="100" w:beforeAutospacing="1" w:after="100" w:afterAutospacing="1"/>
    </w:pPr>
    <w:rPr>
      <w:rFonts w:ascii="Arial Unicode MS" w:eastAsia="Times New Roman" w:hAnsi="Arial Unicode MS" w:cs="Times New Roman"/>
      <w:sz w:val="22"/>
      <w:szCs w:val="22"/>
      <w:lang w:val="en-AU"/>
    </w:rPr>
  </w:style>
  <w:style w:type="paragraph" w:styleId="NormalWeb">
    <w:name w:val="Normal (Web)"/>
    <w:basedOn w:val="Normal"/>
    <w:uiPriority w:val="99"/>
    <w:semiHidden/>
    <w:unhideWhenUsed/>
    <w:rsid w:val="00FA6E17"/>
    <w:pPr>
      <w:tabs>
        <w:tab w:val="right" w:pos="9360"/>
      </w:tabs>
      <w:spacing w:before="100" w:beforeAutospacing="1" w:after="100" w:afterAutospacing="1"/>
    </w:pPr>
    <w:rPr>
      <w:rFonts w:ascii="Arial Unicode MS" w:eastAsia="Times New Roman" w:hAnsi="Arial Unicode MS" w:cs="Times New Roman"/>
      <w:sz w:val="22"/>
      <w:szCs w:val="22"/>
      <w:lang w:val="en-AU"/>
    </w:rPr>
  </w:style>
  <w:style w:type="paragraph" w:styleId="Header">
    <w:name w:val="header"/>
    <w:basedOn w:val="Normal"/>
    <w:link w:val="HeaderChar"/>
    <w:uiPriority w:val="99"/>
    <w:unhideWhenUsed/>
    <w:qFormat/>
    <w:rsid w:val="00FA6E17"/>
    <w:pPr>
      <w:tabs>
        <w:tab w:val="clear" w:pos="720"/>
        <w:tab w:val="center" w:pos="4320"/>
        <w:tab w:val="right" w:pos="8640"/>
      </w:tabs>
    </w:pPr>
  </w:style>
  <w:style w:type="character" w:customStyle="1" w:styleId="HeaderChar">
    <w:name w:val="Header Char"/>
    <w:basedOn w:val="DefaultParagraphFont"/>
    <w:link w:val="Header"/>
    <w:uiPriority w:val="99"/>
    <w:qFormat/>
    <w:rsid w:val="00FA6E17"/>
    <w:rPr>
      <w:rFonts w:ascii="Cambria" w:eastAsia="Cambria" w:hAnsi="Cambria" w:cs="Cambria"/>
      <w:sz w:val="24"/>
      <w:szCs w:val="24"/>
      <w:lang w:val="en-US"/>
    </w:rPr>
  </w:style>
  <w:style w:type="paragraph" w:styleId="Footer">
    <w:name w:val="footer"/>
    <w:basedOn w:val="Normal"/>
    <w:link w:val="FooterChar"/>
    <w:uiPriority w:val="99"/>
    <w:unhideWhenUsed/>
    <w:rsid w:val="00FA6E17"/>
    <w:pPr>
      <w:tabs>
        <w:tab w:val="clear" w:pos="720"/>
        <w:tab w:val="center" w:pos="4320"/>
        <w:tab w:val="right" w:pos="8640"/>
      </w:tabs>
    </w:pPr>
  </w:style>
  <w:style w:type="character" w:customStyle="1" w:styleId="FooterChar">
    <w:name w:val="Footer Char"/>
    <w:basedOn w:val="DefaultParagraphFont"/>
    <w:link w:val="Footer"/>
    <w:uiPriority w:val="99"/>
    <w:rsid w:val="00FA6E17"/>
    <w:rPr>
      <w:rFonts w:ascii="Cambria" w:eastAsia="Cambria" w:hAnsi="Cambria" w:cs="Cambria"/>
      <w:sz w:val="24"/>
      <w:szCs w:val="24"/>
      <w:lang w:val="en-US"/>
    </w:rPr>
  </w:style>
  <w:style w:type="paragraph" w:styleId="BodyText">
    <w:name w:val="Body Text"/>
    <w:basedOn w:val="Normal"/>
    <w:link w:val="BodyTextChar"/>
    <w:uiPriority w:val="99"/>
    <w:semiHidden/>
    <w:unhideWhenUsed/>
    <w:rsid w:val="00FA6E17"/>
    <w:pPr>
      <w:tabs>
        <w:tab w:val="left" w:pos="-720"/>
        <w:tab w:val="right" w:pos="9360"/>
      </w:tabs>
      <w:suppressAutoHyphens/>
    </w:pPr>
    <w:rPr>
      <w:rFonts w:ascii="Arial" w:eastAsia="Times New Roman" w:hAnsi="Arial" w:cs="Arial"/>
      <w:b/>
      <w:bCs/>
      <w:spacing w:val="-2"/>
      <w:sz w:val="22"/>
      <w:szCs w:val="22"/>
    </w:rPr>
  </w:style>
  <w:style w:type="character" w:customStyle="1" w:styleId="BodyTextChar">
    <w:name w:val="Body Text Char"/>
    <w:basedOn w:val="DefaultParagraphFont"/>
    <w:link w:val="BodyText"/>
    <w:uiPriority w:val="99"/>
    <w:semiHidden/>
    <w:rsid w:val="00FA6E17"/>
    <w:rPr>
      <w:rFonts w:ascii="Arial" w:eastAsia="Times New Roman" w:hAnsi="Arial" w:cs="Arial"/>
      <w:b/>
      <w:bCs/>
      <w:spacing w:val="-2"/>
      <w:lang w:val="en-US"/>
    </w:rPr>
  </w:style>
  <w:style w:type="paragraph" w:styleId="BalloonText">
    <w:name w:val="Balloon Text"/>
    <w:basedOn w:val="Normal"/>
    <w:link w:val="BalloonTextChar"/>
    <w:uiPriority w:val="99"/>
    <w:semiHidden/>
    <w:unhideWhenUsed/>
    <w:qFormat/>
    <w:rsid w:val="00FA6E17"/>
    <w:rPr>
      <w:rFonts w:ascii="Tahoma" w:hAnsi="Tahoma" w:cs="Tahoma"/>
      <w:sz w:val="16"/>
      <w:szCs w:val="16"/>
    </w:rPr>
  </w:style>
  <w:style w:type="character" w:customStyle="1" w:styleId="BalloonTextChar">
    <w:name w:val="Balloon Text Char"/>
    <w:basedOn w:val="DefaultParagraphFont"/>
    <w:link w:val="BalloonText"/>
    <w:uiPriority w:val="99"/>
    <w:semiHidden/>
    <w:rsid w:val="00FA6E17"/>
    <w:rPr>
      <w:rFonts w:ascii="Tahoma" w:eastAsia="Cambria" w:hAnsi="Tahoma" w:cs="Tahoma"/>
      <w:sz w:val="16"/>
      <w:szCs w:val="16"/>
      <w:lang w:val="en-US"/>
    </w:rPr>
  </w:style>
  <w:style w:type="paragraph" w:styleId="ListParagraph">
    <w:name w:val="List Paragraph"/>
    <w:basedOn w:val="Normal"/>
    <w:uiPriority w:val="34"/>
    <w:qFormat/>
    <w:rsid w:val="00FA6E17"/>
    <w:pPr>
      <w:ind w:left="720"/>
      <w:contextualSpacing/>
    </w:pPr>
  </w:style>
  <w:style w:type="paragraph" w:customStyle="1" w:styleId="question">
    <w:name w:val="question"/>
    <w:basedOn w:val="Normal"/>
    <w:uiPriority w:val="99"/>
    <w:rsid w:val="00FA6E17"/>
    <w:pPr>
      <w:tabs>
        <w:tab w:val="left" w:pos="360"/>
        <w:tab w:val="right" w:pos="9360"/>
      </w:tabs>
      <w:spacing w:before="240" w:after="240"/>
    </w:pPr>
    <w:rPr>
      <w:rFonts w:ascii="Arial" w:eastAsia="Times New Roman" w:hAnsi="Arial" w:cs="Arial"/>
      <w:sz w:val="22"/>
      <w:szCs w:val="22"/>
      <w:lang w:val="en-AU"/>
    </w:rPr>
  </w:style>
  <w:style w:type="paragraph" w:customStyle="1" w:styleId="ListParagraph1">
    <w:name w:val="List Paragraph1"/>
    <w:basedOn w:val="Normal"/>
    <w:uiPriority w:val="34"/>
    <w:qFormat/>
    <w:rsid w:val="00FA6E17"/>
    <w:pPr>
      <w:ind w:left="720"/>
    </w:pPr>
  </w:style>
  <w:style w:type="paragraph" w:customStyle="1" w:styleId="xl25">
    <w:name w:val="xl25"/>
    <w:basedOn w:val="Normal"/>
    <w:uiPriority w:val="99"/>
    <w:rsid w:val="00FA6E17"/>
    <w:pPr>
      <w:tabs>
        <w:tab w:val="right" w:pos="9360"/>
      </w:tabs>
      <w:spacing w:before="100" w:beforeAutospacing="1" w:after="100" w:afterAutospacing="1"/>
      <w:jc w:val="center"/>
    </w:pPr>
    <w:rPr>
      <w:rFonts w:ascii="Arial" w:eastAsia="Arial Unicode MS" w:hAnsi="Arial" w:cs="Arial"/>
      <w:b/>
      <w:bCs/>
      <w:sz w:val="22"/>
      <w:szCs w:val="22"/>
      <w:lang w:val="en-AU"/>
    </w:rPr>
  </w:style>
  <w:style w:type="paragraph" w:customStyle="1" w:styleId="NoSpacing1">
    <w:name w:val="No Spacing1"/>
    <w:uiPriority w:val="1"/>
    <w:qFormat/>
    <w:rsid w:val="00FA6E17"/>
    <w:pPr>
      <w:tabs>
        <w:tab w:val="left" w:pos="720"/>
      </w:tabs>
      <w:spacing w:after="0" w:line="240" w:lineRule="auto"/>
    </w:pPr>
    <w:rPr>
      <w:rFonts w:ascii="Times New Roman" w:eastAsia="Times New Roman" w:hAnsi="Times New Roman" w:cs="Times New Roman"/>
      <w:sz w:val="24"/>
      <w:szCs w:val="24"/>
      <w:lang w:eastAsia="en-AU"/>
    </w:rPr>
  </w:style>
  <w:style w:type="paragraph" w:customStyle="1" w:styleId="csbullet">
    <w:name w:val="csbullet"/>
    <w:basedOn w:val="Normal"/>
    <w:uiPriority w:val="99"/>
    <w:qFormat/>
    <w:rsid w:val="00FA6E17"/>
    <w:pPr>
      <w:numPr>
        <w:numId w:val="1"/>
      </w:numPr>
      <w:tabs>
        <w:tab w:val="clear" w:pos="720"/>
        <w:tab w:val="left" w:pos="-851"/>
      </w:tabs>
      <w:spacing w:before="120" w:after="120" w:line="280" w:lineRule="exact"/>
    </w:pPr>
    <w:rPr>
      <w:rFonts w:ascii="Times New Roman" w:eastAsia="Times New Roman" w:hAnsi="Times New Roman" w:cs="Times New Roman"/>
      <w:sz w:val="22"/>
      <w:szCs w:val="20"/>
      <w:lang w:val="en-AU"/>
    </w:rPr>
  </w:style>
  <w:style w:type="character" w:customStyle="1" w:styleId="ParagraphChar">
    <w:name w:val="Paragraph Char"/>
    <w:basedOn w:val="DefaultParagraphFont"/>
    <w:link w:val="Paragraph"/>
    <w:qFormat/>
    <w:locked/>
    <w:rsid w:val="00FA6E17"/>
    <w:rPr>
      <w:rFonts w:ascii="Calibri" w:hAnsi="Calibri" w:cs="Calibri"/>
    </w:rPr>
  </w:style>
  <w:style w:type="paragraph" w:customStyle="1" w:styleId="Paragraph">
    <w:name w:val="Paragraph"/>
    <w:basedOn w:val="Normal"/>
    <w:link w:val="ParagraphChar"/>
    <w:qFormat/>
    <w:rsid w:val="00FA6E17"/>
    <w:pPr>
      <w:spacing w:before="120" w:after="120" w:line="276" w:lineRule="auto"/>
    </w:pPr>
    <w:rPr>
      <w:rFonts w:ascii="Calibri" w:eastAsiaTheme="minorHAnsi" w:hAnsi="Calibri" w:cs="Calibri"/>
      <w:sz w:val="22"/>
      <w:szCs w:val="22"/>
      <w:lang w:val="en-AU"/>
    </w:rPr>
  </w:style>
  <w:style w:type="character" w:customStyle="1" w:styleId="ListItemChar">
    <w:name w:val="List Item Char"/>
    <w:basedOn w:val="DefaultParagraphFont"/>
    <w:link w:val="ListItem"/>
    <w:qFormat/>
    <w:locked/>
    <w:rsid w:val="00FA6E17"/>
    <w:rPr>
      <w:rFonts w:ascii="Calibri" w:hAnsi="Calibri" w:cs="Calibri"/>
      <w:iCs/>
    </w:rPr>
  </w:style>
  <w:style w:type="paragraph" w:customStyle="1" w:styleId="ListItem">
    <w:name w:val="List Item"/>
    <w:basedOn w:val="Paragraph"/>
    <w:link w:val="ListItemChar"/>
    <w:qFormat/>
    <w:rsid w:val="00FA6E17"/>
    <w:pPr>
      <w:numPr>
        <w:numId w:val="2"/>
      </w:numPr>
    </w:pPr>
    <w:rPr>
      <w:iCs/>
    </w:rPr>
  </w:style>
  <w:style w:type="character" w:customStyle="1" w:styleId="labelstablesChar">
    <w:name w:val="labels/tables Char"/>
    <w:basedOn w:val="DefaultParagraphFont"/>
    <w:link w:val="labelstables"/>
    <w:locked/>
    <w:rsid w:val="00FA6E17"/>
    <w:rPr>
      <w:rFonts w:ascii="New Century Schlbk" w:eastAsia="Times New Roman" w:hAnsi="New Century Schlbk" w:cs="Times New Roman"/>
      <w:lang w:val="en-US"/>
    </w:rPr>
  </w:style>
  <w:style w:type="paragraph" w:customStyle="1" w:styleId="labelstables">
    <w:name w:val="labels/tables"/>
    <w:link w:val="labelstablesChar"/>
    <w:qFormat/>
    <w:rsid w:val="00FA6E17"/>
    <w:pPr>
      <w:tabs>
        <w:tab w:val="left" w:pos="720"/>
      </w:tabs>
      <w:spacing w:before="60" w:after="60" w:line="200" w:lineRule="atLeast"/>
    </w:pPr>
    <w:rPr>
      <w:rFonts w:ascii="New Century Schlbk" w:eastAsia="Times New Roman" w:hAnsi="New Century Schlbk" w:cs="Times New Roman"/>
      <w:lang w:val="en-US"/>
    </w:rPr>
  </w:style>
  <w:style w:type="paragraph" w:customStyle="1" w:styleId="paragraph0">
    <w:name w:val="paragraph"/>
    <w:basedOn w:val="Normal"/>
    <w:uiPriority w:val="99"/>
    <w:qFormat/>
    <w:rsid w:val="00FA6E17"/>
    <w:pPr>
      <w:spacing w:before="100" w:beforeAutospacing="1" w:after="100" w:afterAutospacing="1"/>
    </w:pPr>
    <w:rPr>
      <w:rFonts w:ascii="Times New Roman" w:eastAsia="Times New Roman" w:hAnsi="Times New Roman" w:cs="Times New Roman"/>
      <w:lang w:val="en-AU" w:eastAsia="en-AU"/>
    </w:rPr>
  </w:style>
  <w:style w:type="table" w:styleId="TableGrid">
    <w:name w:val="Table Grid"/>
    <w:basedOn w:val="TableNormal"/>
    <w:qFormat/>
    <w:rsid w:val="00FA6E17"/>
    <w:pPr>
      <w:spacing w:after="0" w:line="240" w:lineRule="auto"/>
    </w:pPr>
    <w:rPr>
      <w:rFonts w:ascii="Cambria" w:eastAsia="Cambria" w:hAnsi="Cambria" w:cs="Cambria"/>
      <w:sz w:val="20"/>
      <w:szCs w:val="20"/>
      <w:lang w:eastAsia="en-A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DD3AE1"/>
    <w:rPr>
      <w:rFonts w:asciiTheme="majorHAnsi" w:eastAsiaTheme="majorEastAsia" w:hAnsiTheme="majorHAnsi" w:cstheme="majorBidi"/>
      <w:color w:val="2F5496" w:themeColor="accent1" w:themeShade="BF"/>
      <w:sz w:val="32"/>
      <w:szCs w:val="32"/>
      <w:lang w:val="en-US"/>
    </w:rPr>
  </w:style>
  <w:style w:type="table" w:customStyle="1" w:styleId="TableGrid1">
    <w:name w:val="Table Grid1"/>
    <w:basedOn w:val="TableNormal"/>
    <w:next w:val="TableGrid"/>
    <w:uiPriority w:val="59"/>
    <w:rsid w:val="0067527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7527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7527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7527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506676"/>
    <w:pPr>
      <w:autoSpaceDE w:val="0"/>
      <w:autoSpaceDN w:val="0"/>
      <w:adjustRightInd w:val="0"/>
      <w:spacing w:after="0" w:line="240" w:lineRule="auto"/>
    </w:pPr>
    <w:rPr>
      <w:rFonts w:ascii="Arial" w:eastAsia="Calibri"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8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0218feaa-7e95-4c47-a1c9-ca38fc63c139" xsi:nil="true"/>
    <Invited_Students xmlns="0218feaa-7e95-4c47-a1c9-ca38fc63c139" xsi:nil="true"/>
    <DefaultSectionNames xmlns="0218feaa-7e95-4c47-a1c9-ca38fc63c139" xsi:nil="true"/>
    <Invited_Teachers xmlns="0218feaa-7e95-4c47-a1c9-ca38fc63c139" xsi:nil="true"/>
    <Students xmlns="0218feaa-7e95-4c47-a1c9-ca38fc63c139">
      <UserInfo>
        <DisplayName/>
        <AccountId xsi:nil="true"/>
        <AccountType/>
      </UserInfo>
    </Students>
    <Student_Groups xmlns="0218feaa-7e95-4c47-a1c9-ca38fc63c139">
      <UserInfo>
        <DisplayName/>
        <AccountId xsi:nil="true"/>
        <AccountType/>
      </UserInfo>
    </Student_Groups>
    <Owner xmlns="0218feaa-7e95-4c47-a1c9-ca38fc63c139">
      <UserInfo>
        <DisplayName/>
        <AccountId xsi:nil="true"/>
        <AccountType/>
      </UserInfo>
    </Owner>
    <NotebookType xmlns="0218feaa-7e95-4c47-a1c9-ca38fc63c139" xsi:nil="true"/>
    <FolderType xmlns="0218feaa-7e95-4c47-a1c9-ca38fc63c139" xsi:nil="true"/>
    <Teachers xmlns="0218feaa-7e95-4c47-a1c9-ca38fc63c139">
      <UserInfo>
        <DisplayName/>
        <AccountId xsi:nil="true"/>
        <AccountType/>
      </UserInfo>
    </Teachers>
    <AppVersion xmlns="0218feaa-7e95-4c47-a1c9-ca38fc63c1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261F5B61C5F04BA3CC72CA4A090D5A" ma:contentTypeVersion="21" ma:contentTypeDescription="Create a new document." ma:contentTypeScope="" ma:versionID="b88eeee7c03d6d7f6e291e3eee064c5b">
  <xsd:schema xmlns:xsd="http://www.w3.org/2001/XMLSchema" xmlns:xs="http://www.w3.org/2001/XMLSchema" xmlns:p="http://schemas.microsoft.com/office/2006/metadata/properties" xmlns:ns3="0218feaa-7e95-4c47-a1c9-ca38fc63c139" xmlns:ns4="76c450c2-647a-4a62-8c62-23e4847f6b74" targetNamespace="http://schemas.microsoft.com/office/2006/metadata/properties" ma:root="true" ma:fieldsID="1df9a18ba8d489604d016c7c6c92168e" ns3:_="" ns4:_="">
    <xsd:import namespace="0218feaa-7e95-4c47-a1c9-ca38fc63c139"/>
    <xsd:import namespace="76c450c2-647a-4a62-8c62-23e4847f6b74"/>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feaa-7e95-4c47-a1c9-ca38fc63c13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c450c2-647a-4a62-8c62-23e4847f6b74"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4D1179-12E5-43DE-9B2E-E239943E6E70}">
  <ds:schemaRefs>
    <ds:schemaRef ds:uri="http://schemas.microsoft.com/office/2006/metadata/properties"/>
    <ds:schemaRef ds:uri="http://schemas.microsoft.com/office/infopath/2007/PartnerControls"/>
    <ds:schemaRef ds:uri="0218feaa-7e95-4c47-a1c9-ca38fc63c139"/>
  </ds:schemaRefs>
</ds:datastoreItem>
</file>

<file path=customXml/itemProps2.xml><?xml version="1.0" encoding="utf-8"?>
<ds:datastoreItem xmlns:ds="http://schemas.openxmlformats.org/officeDocument/2006/customXml" ds:itemID="{5D900FAE-250E-42BF-9B0C-A30503E8E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8feaa-7e95-4c47-a1c9-ca38fc63c139"/>
    <ds:schemaRef ds:uri="76c450c2-647a-4a62-8c62-23e4847f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8749F-0C19-4E69-A4AD-FE8E85BCF1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20</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Pearce</dc:creator>
  <cp:keywords/>
  <dc:description/>
  <cp:lastModifiedBy>BRIDGER Jennifer [Willetton Senior High School]</cp:lastModifiedBy>
  <cp:revision>17</cp:revision>
  <cp:lastPrinted>2022-10-17T07:10:00Z</cp:lastPrinted>
  <dcterms:created xsi:type="dcterms:W3CDTF">2022-09-20T06:35:00Z</dcterms:created>
  <dcterms:modified xsi:type="dcterms:W3CDTF">2022-10-19T02:52:00Z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0x01010010261F5B61C5F04BA3CC72CA4A090D5A</vt:lpwstr>
  </property>
</Properties>
</file>