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982E4" w14:textId="783526B8" w:rsidR="00F636D9" w:rsidRDefault="00F636D9" w:rsidP="00F636D9">
      <w:pPr>
        <w:jc w:val="center"/>
        <w:rPr>
          <w:rFonts w:ascii="Arial" w:hAnsi="Arial" w:cs="Arial"/>
          <w:b/>
          <w:sz w:val="22"/>
          <w:szCs w:val="22"/>
        </w:rPr>
      </w:pPr>
    </w:p>
    <w:p w14:paraId="2ADF305C" w14:textId="46C82FD6" w:rsidR="00F636D9" w:rsidRDefault="00F636D9" w:rsidP="00F636D9">
      <w:pPr>
        <w:jc w:val="center"/>
        <w:rPr>
          <w:rFonts w:ascii="Arial" w:hAnsi="Arial" w:cs="Arial"/>
          <w:b/>
          <w:sz w:val="22"/>
          <w:szCs w:val="22"/>
        </w:rPr>
      </w:pPr>
      <w:bookmarkStart w:id="0" w:name="_Hlk145699283"/>
      <w:bookmarkEnd w:id="0"/>
    </w:p>
    <w:p w14:paraId="536FDB2F" w14:textId="41FBE962" w:rsidR="000A3570" w:rsidRDefault="00393A72" w:rsidP="000A3570">
      <w:pPr>
        <w:jc w:val="right"/>
        <w:rPr>
          <w:b/>
          <w:bCs/>
          <w:sz w:val="28"/>
          <w:szCs w:val="28"/>
        </w:rPr>
      </w:pPr>
      <w:r>
        <w:rPr>
          <w:b/>
          <w:sz w:val="28"/>
          <w:szCs w:val="28"/>
        </w:rPr>
        <w:t>WSHS</w:t>
      </w:r>
    </w:p>
    <w:p w14:paraId="05387125" w14:textId="77777777" w:rsidR="000A3570" w:rsidRDefault="000A3570" w:rsidP="000A3570">
      <w:pPr>
        <w:jc w:val="right"/>
        <w:rPr>
          <w:b/>
          <w:bCs/>
          <w:sz w:val="28"/>
          <w:szCs w:val="28"/>
        </w:rPr>
      </w:pPr>
      <w:r>
        <w:rPr>
          <w:b/>
          <w:sz w:val="28"/>
          <w:szCs w:val="28"/>
        </w:rPr>
        <w:t>2023 Semester Two Examination</w:t>
      </w:r>
    </w:p>
    <w:p w14:paraId="4F4EF07E" w14:textId="61594E77" w:rsidR="00F636D9" w:rsidRDefault="00F636D9" w:rsidP="00F636D9">
      <w:pPr>
        <w:jc w:val="center"/>
        <w:rPr>
          <w:rFonts w:ascii="Arial" w:hAnsi="Arial" w:cs="Arial"/>
          <w:b/>
          <w:sz w:val="22"/>
          <w:szCs w:val="22"/>
        </w:rPr>
      </w:pPr>
    </w:p>
    <w:p w14:paraId="226CFF05" w14:textId="77777777" w:rsidR="00F636D9" w:rsidRDefault="00F636D9" w:rsidP="00F636D9">
      <w:pPr>
        <w:jc w:val="center"/>
        <w:rPr>
          <w:rFonts w:ascii="Arial" w:hAnsi="Arial" w:cs="Arial"/>
          <w:b/>
          <w:sz w:val="22"/>
          <w:szCs w:val="22"/>
        </w:rPr>
      </w:pPr>
    </w:p>
    <w:p w14:paraId="4A803636" w14:textId="4A46E9CD" w:rsidR="00F636D9" w:rsidRDefault="00F636D9" w:rsidP="00F636D9">
      <w:pPr>
        <w:jc w:val="center"/>
        <w:rPr>
          <w:rFonts w:ascii="Arial" w:hAnsi="Arial" w:cs="Arial"/>
          <w:b/>
          <w:sz w:val="22"/>
          <w:szCs w:val="22"/>
        </w:rPr>
      </w:pPr>
    </w:p>
    <w:p w14:paraId="33AC95D4" w14:textId="77777777" w:rsidR="00F636D9" w:rsidRDefault="00F636D9" w:rsidP="00F636D9">
      <w:pPr>
        <w:jc w:val="center"/>
        <w:rPr>
          <w:rFonts w:ascii="Arial" w:hAnsi="Arial" w:cs="Arial"/>
          <w:b/>
          <w:sz w:val="22"/>
          <w:szCs w:val="22"/>
        </w:rPr>
      </w:pPr>
    </w:p>
    <w:p w14:paraId="7EFCA22E" w14:textId="77777777" w:rsidR="00F636D9" w:rsidRDefault="00F636D9" w:rsidP="00F636D9">
      <w:pPr>
        <w:jc w:val="center"/>
        <w:rPr>
          <w:rFonts w:ascii="Arial" w:hAnsi="Arial" w:cs="Arial"/>
          <w:b/>
          <w:sz w:val="22"/>
          <w:szCs w:val="22"/>
        </w:rPr>
      </w:pPr>
    </w:p>
    <w:p w14:paraId="3CE6B972" w14:textId="77777777" w:rsidR="00F636D9" w:rsidRDefault="00F636D9" w:rsidP="00F636D9">
      <w:pPr>
        <w:jc w:val="center"/>
        <w:rPr>
          <w:rFonts w:ascii="Arial" w:hAnsi="Arial" w:cs="Arial"/>
          <w:b/>
          <w:sz w:val="22"/>
          <w:szCs w:val="22"/>
        </w:rPr>
      </w:pPr>
    </w:p>
    <w:p w14:paraId="0A7DBB4E" w14:textId="77777777" w:rsidR="00F636D9" w:rsidRDefault="00F636D9" w:rsidP="00485533">
      <w:pPr>
        <w:rPr>
          <w:rFonts w:ascii="Arial" w:hAnsi="Arial" w:cs="Arial"/>
          <w:b/>
          <w:sz w:val="22"/>
          <w:szCs w:val="22"/>
        </w:rPr>
      </w:pPr>
    </w:p>
    <w:p w14:paraId="148747F3" w14:textId="77777777" w:rsidR="00F636D9" w:rsidRDefault="00F636D9" w:rsidP="00F636D9">
      <w:pPr>
        <w:jc w:val="center"/>
        <w:rPr>
          <w:rFonts w:ascii="Arial" w:hAnsi="Arial" w:cs="Arial"/>
          <w:b/>
          <w:sz w:val="56"/>
          <w:szCs w:val="22"/>
        </w:rPr>
      </w:pPr>
      <w:r>
        <w:rPr>
          <w:rFonts w:ascii="Arial" w:hAnsi="Arial" w:cs="Arial"/>
          <w:b/>
          <w:sz w:val="56"/>
          <w:szCs w:val="22"/>
        </w:rPr>
        <w:t>Marking Key</w:t>
      </w:r>
    </w:p>
    <w:p w14:paraId="56069E01" w14:textId="77777777" w:rsidR="00F636D9" w:rsidRDefault="00F636D9" w:rsidP="00485533">
      <w:pPr>
        <w:rPr>
          <w:rFonts w:ascii="Arial" w:hAnsi="Arial" w:cs="Arial"/>
          <w:b/>
          <w:sz w:val="22"/>
          <w:szCs w:val="22"/>
        </w:rPr>
      </w:pPr>
    </w:p>
    <w:p w14:paraId="56E87A22" w14:textId="77777777" w:rsidR="00F636D9" w:rsidRDefault="00F636D9" w:rsidP="00F636D9">
      <w:pPr>
        <w:jc w:val="center"/>
        <w:rPr>
          <w:rFonts w:ascii="Arial" w:hAnsi="Arial" w:cs="Arial"/>
          <w:b/>
          <w:sz w:val="22"/>
          <w:szCs w:val="22"/>
        </w:rPr>
      </w:pPr>
    </w:p>
    <w:p w14:paraId="2FA2482A" w14:textId="77777777" w:rsidR="00F636D9" w:rsidRDefault="00F636D9" w:rsidP="00F636D9">
      <w:pPr>
        <w:jc w:val="center"/>
        <w:rPr>
          <w:rFonts w:ascii="Arial" w:hAnsi="Arial" w:cs="Arial"/>
          <w:b/>
          <w:sz w:val="36"/>
          <w:szCs w:val="22"/>
        </w:rPr>
      </w:pPr>
      <w:r>
        <w:rPr>
          <w:rFonts w:ascii="Arial" w:hAnsi="Arial" w:cs="Arial"/>
          <w:b/>
          <w:sz w:val="36"/>
          <w:szCs w:val="22"/>
        </w:rPr>
        <w:t>ACCOUNTING AND FINANCE</w:t>
      </w:r>
    </w:p>
    <w:p w14:paraId="7FB7369D" w14:textId="6F4430C1" w:rsidR="00F636D9" w:rsidRDefault="00F636D9" w:rsidP="00F636D9">
      <w:pPr>
        <w:jc w:val="center"/>
        <w:rPr>
          <w:rFonts w:ascii="Arial" w:hAnsi="Arial" w:cs="Arial"/>
          <w:b/>
          <w:sz w:val="36"/>
          <w:szCs w:val="22"/>
        </w:rPr>
      </w:pPr>
      <w:r>
        <w:rPr>
          <w:rFonts w:ascii="Arial" w:hAnsi="Arial" w:cs="Arial"/>
          <w:b/>
          <w:sz w:val="36"/>
          <w:szCs w:val="22"/>
        </w:rPr>
        <w:t>Year 11 ATAR</w:t>
      </w:r>
    </w:p>
    <w:p w14:paraId="44AFC031" w14:textId="77777777" w:rsidR="00F636D9" w:rsidRDefault="00F636D9" w:rsidP="00485533">
      <w:pPr>
        <w:rPr>
          <w:rFonts w:ascii="Arial" w:hAnsi="Arial" w:cs="Arial"/>
          <w:b/>
          <w:sz w:val="36"/>
          <w:szCs w:val="22"/>
        </w:rPr>
      </w:pPr>
    </w:p>
    <w:p w14:paraId="256CE9A0" w14:textId="294C9C65" w:rsidR="00F636D9" w:rsidRDefault="00393A72" w:rsidP="00F636D9">
      <w:pPr>
        <w:jc w:val="center"/>
        <w:rPr>
          <w:rFonts w:ascii="Arial" w:hAnsi="Arial" w:cs="Arial"/>
          <w:b/>
          <w:sz w:val="36"/>
          <w:szCs w:val="22"/>
        </w:rPr>
      </w:pPr>
      <w:r>
        <w:rPr>
          <w:rFonts w:ascii="Arial" w:hAnsi="Arial" w:cs="Arial"/>
          <w:b/>
          <w:sz w:val="36"/>
          <w:szCs w:val="22"/>
        </w:rPr>
        <w:t xml:space="preserve">WSHS </w:t>
      </w:r>
      <w:r w:rsidR="00F636D9">
        <w:rPr>
          <w:rFonts w:ascii="Arial" w:hAnsi="Arial" w:cs="Arial"/>
          <w:b/>
          <w:sz w:val="36"/>
          <w:szCs w:val="22"/>
        </w:rPr>
        <w:t xml:space="preserve">Semester </w:t>
      </w:r>
      <w:r w:rsidR="0044707A">
        <w:rPr>
          <w:rFonts w:ascii="Arial" w:hAnsi="Arial" w:cs="Arial"/>
          <w:b/>
          <w:sz w:val="36"/>
          <w:szCs w:val="22"/>
        </w:rPr>
        <w:t>Two</w:t>
      </w:r>
      <w:r w:rsidR="00F636D9">
        <w:rPr>
          <w:rFonts w:ascii="Arial" w:hAnsi="Arial" w:cs="Arial"/>
          <w:b/>
          <w:sz w:val="36"/>
          <w:szCs w:val="22"/>
        </w:rPr>
        <w:t xml:space="preserve"> Examination 20</w:t>
      </w:r>
      <w:r w:rsidR="00C41720">
        <w:rPr>
          <w:rFonts w:ascii="Arial" w:hAnsi="Arial" w:cs="Arial"/>
          <w:b/>
          <w:sz w:val="36"/>
          <w:szCs w:val="22"/>
        </w:rPr>
        <w:t>2</w:t>
      </w:r>
      <w:r w:rsidR="000A3570">
        <w:rPr>
          <w:rFonts w:ascii="Arial" w:hAnsi="Arial" w:cs="Arial"/>
          <w:b/>
          <w:sz w:val="36"/>
          <w:szCs w:val="22"/>
        </w:rPr>
        <w:t>3</w:t>
      </w:r>
    </w:p>
    <w:p w14:paraId="0CF2AF83" w14:textId="10E473A5" w:rsidR="00485533" w:rsidRPr="00953391" w:rsidRDefault="00F636D9" w:rsidP="00485533">
      <w:pPr>
        <w:jc w:val="both"/>
        <w:rPr>
          <w:b/>
          <w:sz w:val="22"/>
          <w:szCs w:val="22"/>
        </w:rPr>
      </w:pPr>
      <w:r>
        <w:rPr>
          <w:rFonts w:ascii="Arial" w:hAnsi="Arial" w:cs="Arial"/>
          <w:b/>
          <w:sz w:val="22"/>
          <w:szCs w:val="22"/>
        </w:rPr>
        <w:br w:type="page"/>
      </w:r>
    </w:p>
    <w:p w14:paraId="5E4B6016" w14:textId="4F591A30" w:rsidR="00F636D9" w:rsidRDefault="00F636D9" w:rsidP="00F636D9">
      <w:pPr>
        <w:spacing w:after="200" w:line="276" w:lineRule="auto"/>
        <w:rPr>
          <w:rFonts w:ascii="Arial" w:hAnsi="Arial" w:cs="Arial"/>
          <w:b/>
          <w:sz w:val="22"/>
          <w:szCs w:val="22"/>
        </w:rPr>
      </w:pPr>
    </w:p>
    <w:p w14:paraId="275C8E1C" w14:textId="77777777" w:rsidR="00F636D9" w:rsidRDefault="00F636D9" w:rsidP="00F636D9">
      <w:pPr>
        <w:spacing w:line="276" w:lineRule="auto"/>
        <w:jc w:val="center"/>
        <w:rPr>
          <w:rFonts w:ascii="Arial" w:hAnsi="Arial" w:cs="Arial"/>
          <w:b/>
          <w:sz w:val="22"/>
          <w:szCs w:val="22"/>
        </w:rPr>
      </w:pPr>
      <w:r>
        <w:rPr>
          <w:rFonts w:ascii="Arial" w:hAnsi="Arial" w:cs="Arial"/>
          <w:b/>
          <w:sz w:val="22"/>
          <w:szCs w:val="22"/>
        </w:rPr>
        <w:t>Analysis of questions by practical and theory</w:t>
      </w:r>
    </w:p>
    <w:tbl>
      <w:tblPr>
        <w:tblW w:w="9015" w:type="dxa"/>
        <w:tblLayout w:type="fixed"/>
        <w:tblLook w:val="04A0" w:firstRow="1" w:lastRow="0" w:firstColumn="1" w:lastColumn="0" w:noHBand="0" w:noVBand="1"/>
      </w:tblPr>
      <w:tblGrid>
        <w:gridCol w:w="1484"/>
        <w:gridCol w:w="1517"/>
        <w:gridCol w:w="1504"/>
        <w:gridCol w:w="1486"/>
        <w:gridCol w:w="1519"/>
        <w:gridCol w:w="1505"/>
      </w:tblGrid>
      <w:tr w:rsidR="00F636D9" w14:paraId="3A7AEF1B" w14:textId="77777777" w:rsidTr="009713DA">
        <w:tc>
          <w:tcPr>
            <w:tcW w:w="14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6622D8" w14:textId="77777777" w:rsidR="00F636D9" w:rsidRDefault="00F636D9">
            <w:pPr>
              <w:spacing w:line="276" w:lineRule="auto"/>
              <w:jc w:val="right"/>
              <w:rPr>
                <w:rFonts w:ascii="Arial" w:hAnsi="Arial" w:cs="Arial"/>
                <w:sz w:val="22"/>
                <w:szCs w:val="22"/>
              </w:rPr>
            </w:pPr>
            <w:r>
              <w:rPr>
                <w:rFonts w:ascii="Arial" w:hAnsi="Arial" w:cs="Arial"/>
                <w:sz w:val="22"/>
                <w:szCs w:val="22"/>
              </w:rPr>
              <w:t>Question No</w:t>
            </w:r>
          </w:p>
        </w:tc>
        <w:tc>
          <w:tcPr>
            <w:tcW w:w="15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5390BD" w14:textId="77777777" w:rsidR="00F636D9" w:rsidRDefault="00F636D9">
            <w:pPr>
              <w:spacing w:line="276" w:lineRule="auto"/>
              <w:jc w:val="center"/>
              <w:rPr>
                <w:rFonts w:ascii="Arial" w:hAnsi="Arial" w:cs="Arial"/>
                <w:sz w:val="22"/>
                <w:szCs w:val="22"/>
              </w:rPr>
            </w:pPr>
            <w:r>
              <w:rPr>
                <w:rFonts w:ascii="Arial" w:hAnsi="Arial" w:cs="Arial"/>
                <w:sz w:val="22"/>
                <w:szCs w:val="22"/>
              </w:rPr>
              <w:t>Practical</w:t>
            </w:r>
          </w:p>
        </w:tc>
        <w:tc>
          <w:tcPr>
            <w:tcW w:w="15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E45516" w14:textId="77777777" w:rsidR="00F636D9" w:rsidRDefault="00F636D9">
            <w:pPr>
              <w:spacing w:line="276" w:lineRule="auto"/>
              <w:jc w:val="center"/>
              <w:rPr>
                <w:rFonts w:ascii="Arial" w:hAnsi="Arial" w:cs="Arial"/>
                <w:sz w:val="22"/>
                <w:szCs w:val="22"/>
              </w:rPr>
            </w:pPr>
            <w:r>
              <w:rPr>
                <w:rFonts w:ascii="Arial" w:hAnsi="Arial" w:cs="Arial"/>
                <w:sz w:val="22"/>
                <w:szCs w:val="22"/>
              </w:rPr>
              <w:t>Theory</w:t>
            </w: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A11033" w14:textId="77777777" w:rsidR="00F636D9" w:rsidRDefault="00F636D9">
            <w:pPr>
              <w:spacing w:line="276" w:lineRule="auto"/>
              <w:jc w:val="right"/>
              <w:rPr>
                <w:rFonts w:ascii="Arial" w:hAnsi="Arial" w:cs="Arial"/>
                <w:sz w:val="22"/>
                <w:szCs w:val="22"/>
              </w:rPr>
            </w:pPr>
            <w:r>
              <w:rPr>
                <w:rFonts w:ascii="Arial" w:hAnsi="Arial" w:cs="Arial"/>
                <w:sz w:val="22"/>
                <w:szCs w:val="22"/>
              </w:rPr>
              <w:t>Question No</w:t>
            </w:r>
          </w:p>
        </w:tc>
        <w:tc>
          <w:tcPr>
            <w:tcW w:w="15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F73AE3" w14:textId="77777777" w:rsidR="00F636D9" w:rsidRDefault="00F636D9">
            <w:pPr>
              <w:spacing w:line="276" w:lineRule="auto"/>
              <w:jc w:val="center"/>
              <w:rPr>
                <w:rFonts w:ascii="Arial" w:hAnsi="Arial" w:cs="Arial"/>
                <w:sz w:val="22"/>
                <w:szCs w:val="22"/>
              </w:rPr>
            </w:pPr>
            <w:r>
              <w:rPr>
                <w:rFonts w:ascii="Arial" w:hAnsi="Arial" w:cs="Arial"/>
                <w:sz w:val="22"/>
                <w:szCs w:val="22"/>
              </w:rPr>
              <w:t>Practical</w:t>
            </w:r>
          </w:p>
        </w:tc>
        <w:tc>
          <w:tcPr>
            <w:tcW w:w="15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9ADF71" w14:textId="77777777" w:rsidR="00F636D9" w:rsidRDefault="00F636D9">
            <w:pPr>
              <w:spacing w:line="276" w:lineRule="auto"/>
              <w:jc w:val="center"/>
              <w:rPr>
                <w:rFonts w:ascii="Arial" w:hAnsi="Arial" w:cs="Arial"/>
                <w:sz w:val="22"/>
                <w:szCs w:val="22"/>
              </w:rPr>
            </w:pPr>
            <w:r>
              <w:rPr>
                <w:rFonts w:ascii="Arial" w:hAnsi="Arial" w:cs="Arial"/>
                <w:sz w:val="22"/>
                <w:szCs w:val="22"/>
              </w:rPr>
              <w:t>Theory</w:t>
            </w:r>
          </w:p>
        </w:tc>
      </w:tr>
      <w:tr w:rsidR="00F636D9" w14:paraId="4E16CD53" w14:textId="77777777" w:rsidTr="009713DA">
        <w:tc>
          <w:tcPr>
            <w:tcW w:w="14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33BECB" w14:textId="39205EDA" w:rsidR="00F636D9" w:rsidRDefault="00F636D9">
            <w:pPr>
              <w:spacing w:line="276" w:lineRule="auto"/>
              <w:jc w:val="right"/>
              <w:rPr>
                <w:rFonts w:ascii="Arial" w:hAnsi="Arial" w:cs="Arial"/>
                <w:b/>
                <w:sz w:val="22"/>
                <w:szCs w:val="22"/>
              </w:rPr>
            </w:pPr>
            <w:r>
              <w:rPr>
                <w:rFonts w:ascii="Arial" w:hAnsi="Arial" w:cs="Arial"/>
                <w:b/>
                <w:sz w:val="22"/>
                <w:szCs w:val="22"/>
              </w:rPr>
              <w:t>Sec 1 (</w:t>
            </w:r>
            <w:r w:rsidR="00DA6A81">
              <w:rPr>
                <w:rFonts w:ascii="Arial" w:hAnsi="Arial" w:cs="Arial"/>
                <w:b/>
                <w:sz w:val="22"/>
                <w:szCs w:val="22"/>
              </w:rPr>
              <w:t>15</w:t>
            </w:r>
            <w:r>
              <w:rPr>
                <w:rFonts w:ascii="Arial" w:hAnsi="Arial" w:cs="Arial"/>
                <w:b/>
                <w:sz w:val="22"/>
                <w:szCs w:val="22"/>
              </w:rPr>
              <w:t>%)</w:t>
            </w:r>
          </w:p>
        </w:tc>
        <w:tc>
          <w:tcPr>
            <w:tcW w:w="15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2B3F5E" w14:textId="77777777" w:rsidR="00F636D9" w:rsidRDefault="00F636D9">
            <w:pPr>
              <w:spacing w:line="276" w:lineRule="auto"/>
              <w:jc w:val="center"/>
              <w:rPr>
                <w:rFonts w:ascii="Arial" w:hAnsi="Arial" w:cs="Arial"/>
                <w:sz w:val="22"/>
                <w:szCs w:val="22"/>
              </w:rPr>
            </w:pPr>
          </w:p>
        </w:tc>
        <w:tc>
          <w:tcPr>
            <w:tcW w:w="1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2B003F" w14:textId="77777777" w:rsidR="00F636D9" w:rsidRDefault="00F636D9">
            <w:pPr>
              <w:spacing w:line="276" w:lineRule="auto"/>
              <w:jc w:val="center"/>
              <w:rPr>
                <w:rFonts w:ascii="Arial" w:hAnsi="Arial" w:cs="Arial"/>
                <w:sz w:val="22"/>
                <w:szCs w:val="22"/>
              </w:rPr>
            </w:pP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B5378B" w14:textId="77777777" w:rsidR="00F636D9" w:rsidRDefault="00F636D9">
            <w:pPr>
              <w:spacing w:line="276" w:lineRule="auto"/>
              <w:jc w:val="right"/>
              <w:rPr>
                <w:rFonts w:ascii="Arial" w:hAnsi="Arial" w:cs="Arial"/>
                <w:b/>
                <w:sz w:val="22"/>
                <w:szCs w:val="22"/>
              </w:rPr>
            </w:pPr>
            <w:r>
              <w:rPr>
                <w:rFonts w:ascii="Arial" w:hAnsi="Arial" w:cs="Arial"/>
                <w:b/>
                <w:sz w:val="22"/>
                <w:szCs w:val="22"/>
              </w:rPr>
              <w:t>Sec 2 (70%)</w:t>
            </w:r>
          </w:p>
        </w:tc>
        <w:tc>
          <w:tcPr>
            <w:tcW w:w="15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20B45A" w14:textId="77777777" w:rsidR="00F636D9" w:rsidRDefault="00F636D9">
            <w:pPr>
              <w:spacing w:line="276" w:lineRule="auto"/>
              <w:jc w:val="center"/>
              <w:rPr>
                <w:rFonts w:ascii="Arial" w:hAnsi="Arial" w:cs="Arial"/>
                <w:sz w:val="22"/>
                <w:szCs w:val="22"/>
              </w:rPr>
            </w:pPr>
          </w:p>
        </w:tc>
        <w:tc>
          <w:tcPr>
            <w:tcW w:w="1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B3A6E6" w14:textId="77777777" w:rsidR="00F636D9" w:rsidRDefault="00F636D9">
            <w:pPr>
              <w:spacing w:line="276" w:lineRule="auto"/>
              <w:jc w:val="center"/>
              <w:rPr>
                <w:rFonts w:ascii="Arial" w:hAnsi="Arial" w:cs="Arial"/>
                <w:sz w:val="22"/>
                <w:szCs w:val="22"/>
              </w:rPr>
            </w:pPr>
          </w:p>
        </w:tc>
      </w:tr>
      <w:tr w:rsidR="00F636D9" w14:paraId="59075D6C" w14:textId="77777777" w:rsidTr="00221209">
        <w:tc>
          <w:tcPr>
            <w:tcW w:w="1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CFC816" w14:textId="192A21C6" w:rsidR="00F636D9" w:rsidRDefault="00F636D9">
            <w:pPr>
              <w:spacing w:line="276" w:lineRule="auto"/>
              <w:jc w:val="right"/>
              <w:rPr>
                <w:rFonts w:ascii="Arial" w:hAnsi="Arial" w:cs="Arial"/>
                <w:sz w:val="22"/>
                <w:szCs w:val="22"/>
              </w:rPr>
            </w:pPr>
          </w:p>
        </w:tc>
        <w:tc>
          <w:tcPr>
            <w:tcW w:w="15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3BD327" w14:textId="77777777" w:rsidR="00F636D9" w:rsidRDefault="00F636D9">
            <w:pPr>
              <w:spacing w:line="276" w:lineRule="auto"/>
              <w:jc w:val="center"/>
              <w:rPr>
                <w:rFonts w:ascii="Arial" w:hAnsi="Arial" w:cs="Arial"/>
                <w:sz w:val="22"/>
                <w:szCs w:val="22"/>
              </w:rPr>
            </w:pPr>
          </w:p>
        </w:tc>
        <w:tc>
          <w:tcPr>
            <w:tcW w:w="1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204CDF" w14:textId="3C04A491" w:rsidR="00F636D9" w:rsidRDefault="00F636D9">
            <w:pPr>
              <w:spacing w:line="276" w:lineRule="auto"/>
              <w:jc w:val="center"/>
              <w:rPr>
                <w:rFonts w:ascii="Arial" w:hAnsi="Arial" w:cs="Arial"/>
                <w:sz w:val="22"/>
                <w:szCs w:val="22"/>
              </w:rPr>
            </w:pP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31C859" w14:textId="28DD5FD8" w:rsidR="00F636D9" w:rsidRDefault="00F636D9">
            <w:pPr>
              <w:spacing w:line="276" w:lineRule="auto"/>
              <w:jc w:val="right"/>
              <w:rPr>
                <w:rFonts w:ascii="Arial" w:hAnsi="Arial" w:cs="Arial"/>
                <w:sz w:val="22"/>
                <w:szCs w:val="22"/>
              </w:rPr>
            </w:pPr>
          </w:p>
        </w:tc>
        <w:tc>
          <w:tcPr>
            <w:tcW w:w="15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DFE729" w14:textId="2CA38967" w:rsidR="00F636D9" w:rsidRDefault="00F636D9" w:rsidP="0098459E">
            <w:pPr>
              <w:spacing w:line="276" w:lineRule="auto"/>
              <w:jc w:val="center"/>
              <w:rPr>
                <w:rFonts w:ascii="Arial" w:hAnsi="Arial" w:cs="Arial"/>
                <w:sz w:val="22"/>
                <w:szCs w:val="22"/>
              </w:rPr>
            </w:pPr>
          </w:p>
        </w:tc>
        <w:tc>
          <w:tcPr>
            <w:tcW w:w="1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B3C7DE" w14:textId="77777777" w:rsidR="00F636D9" w:rsidRDefault="00F636D9">
            <w:pPr>
              <w:spacing w:line="276" w:lineRule="auto"/>
              <w:jc w:val="center"/>
              <w:rPr>
                <w:rFonts w:ascii="Arial" w:hAnsi="Arial" w:cs="Arial"/>
                <w:sz w:val="22"/>
                <w:szCs w:val="22"/>
              </w:rPr>
            </w:pPr>
          </w:p>
        </w:tc>
      </w:tr>
      <w:tr w:rsidR="009713DA" w14:paraId="1EF79532" w14:textId="77777777" w:rsidTr="00221209">
        <w:tc>
          <w:tcPr>
            <w:tcW w:w="1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97E6E8" w14:textId="7876E442" w:rsidR="009713DA" w:rsidRDefault="009713DA" w:rsidP="009713DA">
            <w:pPr>
              <w:spacing w:line="276" w:lineRule="auto"/>
              <w:jc w:val="right"/>
              <w:rPr>
                <w:rFonts w:ascii="Arial" w:hAnsi="Arial" w:cs="Arial"/>
                <w:sz w:val="22"/>
                <w:szCs w:val="22"/>
              </w:rPr>
            </w:pPr>
            <w:r>
              <w:rPr>
                <w:rFonts w:ascii="Arial" w:hAnsi="Arial" w:cs="Arial"/>
                <w:sz w:val="22"/>
                <w:szCs w:val="22"/>
              </w:rPr>
              <w:t>1</w:t>
            </w:r>
          </w:p>
        </w:tc>
        <w:tc>
          <w:tcPr>
            <w:tcW w:w="15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8210A0" w14:textId="77777777" w:rsidR="009713DA" w:rsidRDefault="009713DA" w:rsidP="009713DA">
            <w:pPr>
              <w:spacing w:line="276" w:lineRule="auto"/>
              <w:jc w:val="center"/>
              <w:rPr>
                <w:rFonts w:ascii="Arial" w:hAnsi="Arial" w:cs="Arial"/>
                <w:sz w:val="22"/>
                <w:szCs w:val="22"/>
              </w:rPr>
            </w:pPr>
          </w:p>
        </w:tc>
        <w:tc>
          <w:tcPr>
            <w:tcW w:w="1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C48266" w14:textId="64E40245" w:rsidR="009713DA" w:rsidRDefault="00016E7C" w:rsidP="009713DA">
            <w:pPr>
              <w:spacing w:line="276" w:lineRule="auto"/>
              <w:jc w:val="center"/>
              <w:rPr>
                <w:rFonts w:ascii="Arial" w:hAnsi="Arial" w:cs="Arial"/>
                <w:sz w:val="22"/>
                <w:szCs w:val="22"/>
              </w:rPr>
            </w:pPr>
            <w:r>
              <w:rPr>
                <w:rFonts w:ascii="Arial" w:hAnsi="Arial" w:cs="Arial"/>
                <w:sz w:val="22"/>
                <w:szCs w:val="22"/>
              </w:rPr>
              <w:t>1</w:t>
            </w: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CB4657" w14:textId="12971FF8" w:rsidR="009713DA" w:rsidRDefault="001E7A10" w:rsidP="009713DA">
            <w:pPr>
              <w:spacing w:line="276" w:lineRule="auto"/>
              <w:jc w:val="right"/>
              <w:rPr>
                <w:rFonts w:ascii="Arial" w:hAnsi="Arial" w:cs="Arial"/>
                <w:sz w:val="22"/>
                <w:szCs w:val="22"/>
              </w:rPr>
            </w:pPr>
            <w:r>
              <w:rPr>
                <w:rFonts w:ascii="Arial" w:hAnsi="Arial" w:cs="Arial"/>
                <w:sz w:val="22"/>
                <w:szCs w:val="22"/>
              </w:rPr>
              <w:t>16a</w:t>
            </w:r>
          </w:p>
        </w:tc>
        <w:tc>
          <w:tcPr>
            <w:tcW w:w="15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56614B" w14:textId="56B8835F" w:rsidR="009713DA" w:rsidRDefault="00B03780" w:rsidP="009713DA">
            <w:pPr>
              <w:spacing w:line="276" w:lineRule="auto"/>
              <w:jc w:val="center"/>
              <w:rPr>
                <w:rFonts w:ascii="Arial" w:hAnsi="Arial" w:cs="Arial"/>
                <w:sz w:val="22"/>
                <w:szCs w:val="22"/>
              </w:rPr>
            </w:pPr>
            <w:r>
              <w:rPr>
                <w:rFonts w:ascii="Arial" w:hAnsi="Arial" w:cs="Arial"/>
                <w:sz w:val="22"/>
                <w:szCs w:val="22"/>
              </w:rPr>
              <w:t>28</w:t>
            </w:r>
          </w:p>
        </w:tc>
        <w:tc>
          <w:tcPr>
            <w:tcW w:w="1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DF48C5" w14:textId="2D699797" w:rsidR="009713DA" w:rsidRDefault="009713DA" w:rsidP="009713DA">
            <w:pPr>
              <w:spacing w:line="276" w:lineRule="auto"/>
              <w:jc w:val="center"/>
              <w:rPr>
                <w:rFonts w:ascii="Arial" w:hAnsi="Arial" w:cs="Arial"/>
                <w:sz w:val="22"/>
                <w:szCs w:val="22"/>
              </w:rPr>
            </w:pPr>
          </w:p>
        </w:tc>
      </w:tr>
      <w:tr w:rsidR="009713DA" w14:paraId="164BAACA" w14:textId="77777777" w:rsidTr="00221209">
        <w:tc>
          <w:tcPr>
            <w:tcW w:w="1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235AA9" w14:textId="4E4BA115" w:rsidR="009713DA" w:rsidRDefault="009713DA" w:rsidP="009713DA">
            <w:pPr>
              <w:spacing w:line="276" w:lineRule="auto"/>
              <w:jc w:val="right"/>
              <w:rPr>
                <w:rFonts w:ascii="Arial" w:hAnsi="Arial" w:cs="Arial"/>
                <w:sz w:val="22"/>
                <w:szCs w:val="22"/>
              </w:rPr>
            </w:pPr>
            <w:r>
              <w:rPr>
                <w:rFonts w:ascii="Arial" w:hAnsi="Arial" w:cs="Arial"/>
                <w:sz w:val="22"/>
                <w:szCs w:val="22"/>
              </w:rPr>
              <w:t>2</w:t>
            </w:r>
          </w:p>
        </w:tc>
        <w:tc>
          <w:tcPr>
            <w:tcW w:w="15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59C16A" w14:textId="2F9EF3EF" w:rsidR="009713DA" w:rsidRDefault="009713DA" w:rsidP="009713DA">
            <w:pPr>
              <w:spacing w:line="276" w:lineRule="auto"/>
              <w:jc w:val="center"/>
              <w:rPr>
                <w:rFonts w:ascii="Arial" w:hAnsi="Arial" w:cs="Arial"/>
                <w:sz w:val="22"/>
                <w:szCs w:val="22"/>
              </w:rPr>
            </w:pPr>
          </w:p>
        </w:tc>
        <w:tc>
          <w:tcPr>
            <w:tcW w:w="1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5DC5F1" w14:textId="1A37F732" w:rsidR="009713DA" w:rsidRDefault="00016E7C" w:rsidP="009713DA">
            <w:pPr>
              <w:spacing w:line="276" w:lineRule="auto"/>
              <w:jc w:val="center"/>
              <w:rPr>
                <w:rFonts w:ascii="Arial" w:hAnsi="Arial" w:cs="Arial"/>
                <w:sz w:val="22"/>
                <w:szCs w:val="22"/>
              </w:rPr>
            </w:pPr>
            <w:r>
              <w:rPr>
                <w:rFonts w:ascii="Arial" w:hAnsi="Arial" w:cs="Arial"/>
                <w:sz w:val="22"/>
                <w:szCs w:val="22"/>
              </w:rPr>
              <w:t>1</w:t>
            </w: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7F7E80" w14:textId="11B595D2" w:rsidR="009713DA" w:rsidRDefault="0099328B" w:rsidP="009713DA">
            <w:pPr>
              <w:spacing w:line="276" w:lineRule="auto"/>
              <w:jc w:val="right"/>
              <w:rPr>
                <w:rFonts w:ascii="Arial" w:hAnsi="Arial" w:cs="Arial"/>
                <w:sz w:val="22"/>
                <w:szCs w:val="22"/>
              </w:rPr>
            </w:pPr>
            <w:r>
              <w:rPr>
                <w:rFonts w:ascii="Arial" w:hAnsi="Arial" w:cs="Arial"/>
                <w:sz w:val="22"/>
                <w:szCs w:val="22"/>
              </w:rPr>
              <w:t>16b</w:t>
            </w:r>
          </w:p>
        </w:tc>
        <w:tc>
          <w:tcPr>
            <w:tcW w:w="15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24C712" w14:textId="269F2D13" w:rsidR="009713DA" w:rsidRDefault="009713DA" w:rsidP="009713DA">
            <w:pPr>
              <w:spacing w:line="276" w:lineRule="auto"/>
              <w:jc w:val="center"/>
              <w:rPr>
                <w:rFonts w:ascii="Arial" w:hAnsi="Arial" w:cs="Arial"/>
                <w:sz w:val="22"/>
                <w:szCs w:val="22"/>
              </w:rPr>
            </w:pPr>
          </w:p>
        </w:tc>
        <w:tc>
          <w:tcPr>
            <w:tcW w:w="1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F5DDD1" w14:textId="0652414B" w:rsidR="009713DA" w:rsidRDefault="00B03780" w:rsidP="009713DA">
            <w:pPr>
              <w:spacing w:line="276" w:lineRule="auto"/>
              <w:jc w:val="center"/>
              <w:rPr>
                <w:rFonts w:ascii="Arial" w:hAnsi="Arial" w:cs="Arial"/>
                <w:sz w:val="22"/>
                <w:szCs w:val="22"/>
              </w:rPr>
            </w:pPr>
            <w:r>
              <w:rPr>
                <w:rFonts w:ascii="Arial" w:hAnsi="Arial" w:cs="Arial"/>
                <w:sz w:val="22"/>
                <w:szCs w:val="22"/>
              </w:rPr>
              <w:t>4</w:t>
            </w:r>
          </w:p>
        </w:tc>
      </w:tr>
      <w:tr w:rsidR="009713DA" w14:paraId="56516929" w14:textId="77777777" w:rsidTr="009713DA">
        <w:tc>
          <w:tcPr>
            <w:tcW w:w="1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1E340C" w14:textId="3BF31131" w:rsidR="009713DA" w:rsidRDefault="009713DA" w:rsidP="009713DA">
            <w:pPr>
              <w:spacing w:line="276" w:lineRule="auto"/>
              <w:jc w:val="right"/>
              <w:rPr>
                <w:rFonts w:ascii="Arial" w:hAnsi="Arial" w:cs="Arial"/>
                <w:sz w:val="22"/>
                <w:szCs w:val="22"/>
              </w:rPr>
            </w:pPr>
            <w:r>
              <w:rPr>
                <w:rFonts w:ascii="Arial" w:hAnsi="Arial" w:cs="Arial"/>
                <w:sz w:val="22"/>
                <w:szCs w:val="22"/>
              </w:rPr>
              <w:t>3</w:t>
            </w:r>
          </w:p>
        </w:tc>
        <w:tc>
          <w:tcPr>
            <w:tcW w:w="15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BF7F08" w14:textId="30C2984B" w:rsidR="009713DA" w:rsidRDefault="009713DA" w:rsidP="009713DA">
            <w:pPr>
              <w:spacing w:line="276" w:lineRule="auto"/>
              <w:jc w:val="center"/>
              <w:rPr>
                <w:rFonts w:ascii="Arial" w:hAnsi="Arial" w:cs="Arial"/>
                <w:sz w:val="22"/>
                <w:szCs w:val="22"/>
              </w:rPr>
            </w:pPr>
          </w:p>
        </w:tc>
        <w:tc>
          <w:tcPr>
            <w:tcW w:w="1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794B78" w14:textId="701302BE" w:rsidR="009713DA" w:rsidRDefault="00016E7C" w:rsidP="009713DA">
            <w:pPr>
              <w:spacing w:line="276" w:lineRule="auto"/>
              <w:jc w:val="center"/>
              <w:rPr>
                <w:rFonts w:ascii="Arial" w:hAnsi="Arial" w:cs="Arial"/>
                <w:sz w:val="22"/>
                <w:szCs w:val="22"/>
              </w:rPr>
            </w:pPr>
            <w:r>
              <w:rPr>
                <w:rFonts w:ascii="Arial" w:hAnsi="Arial" w:cs="Arial"/>
                <w:sz w:val="22"/>
                <w:szCs w:val="22"/>
              </w:rPr>
              <w:t>1</w:t>
            </w: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511436" w14:textId="5547B83E" w:rsidR="009713DA" w:rsidRDefault="005331CB" w:rsidP="009713DA">
            <w:pPr>
              <w:spacing w:line="276" w:lineRule="auto"/>
              <w:jc w:val="right"/>
              <w:rPr>
                <w:rFonts w:ascii="Arial" w:hAnsi="Arial" w:cs="Arial"/>
                <w:sz w:val="22"/>
                <w:szCs w:val="22"/>
              </w:rPr>
            </w:pPr>
            <w:r>
              <w:rPr>
                <w:rFonts w:ascii="Arial" w:hAnsi="Arial" w:cs="Arial"/>
                <w:sz w:val="22"/>
                <w:szCs w:val="22"/>
              </w:rPr>
              <w:t>17a</w:t>
            </w:r>
          </w:p>
        </w:tc>
        <w:tc>
          <w:tcPr>
            <w:tcW w:w="15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811862" w14:textId="47A51B9F" w:rsidR="009713DA" w:rsidRDefault="00576292" w:rsidP="009713DA">
            <w:pPr>
              <w:spacing w:line="276" w:lineRule="auto"/>
              <w:jc w:val="center"/>
              <w:rPr>
                <w:rFonts w:ascii="Arial" w:hAnsi="Arial" w:cs="Arial"/>
                <w:sz w:val="22"/>
                <w:szCs w:val="22"/>
              </w:rPr>
            </w:pPr>
            <w:r>
              <w:rPr>
                <w:rFonts w:ascii="Arial" w:hAnsi="Arial" w:cs="Arial"/>
                <w:sz w:val="22"/>
                <w:szCs w:val="22"/>
              </w:rPr>
              <w:t>29</w:t>
            </w:r>
          </w:p>
        </w:tc>
        <w:tc>
          <w:tcPr>
            <w:tcW w:w="1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914D5A" w14:textId="4390EBE6" w:rsidR="009713DA" w:rsidRDefault="009713DA" w:rsidP="009713DA">
            <w:pPr>
              <w:spacing w:line="276" w:lineRule="auto"/>
              <w:jc w:val="center"/>
              <w:rPr>
                <w:rFonts w:ascii="Arial" w:hAnsi="Arial" w:cs="Arial"/>
                <w:sz w:val="22"/>
                <w:szCs w:val="22"/>
              </w:rPr>
            </w:pPr>
          </w:p>
        </w:tc>
      </w:tr>
      <w:tr w:rsidR="009713DA" w14:paraId="0E1DC590" w14:textId="77777777" w:rsidTr="006448E8">
        <w:tc>
          <w:tcPr>
            <w:tcW w:w="1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E3D7A1" w14:textId="5F3556D2" w:rsidR="009713DA" w:rsidRDefault="009713DA" w:rsidP="009713DA">
            <w:pPr>
              <w:spacing w:line="276" w:lineRule="auto"/>
              <w:jc w:val="right"/>
              <w:rPr>
                <w:rFonts w:ascii="Arial" w:hAnsi="Arial" w:cs="Arial"/>
                <w:sz w:val="22"/>
                <w:szCs w:val="22"/>
              </w:rPr>
            </w:pPr>
            <w:r>
              <w:rPr>
                <w:rFonts w:ascii="Arial" w:hAnsi="Arial" w:cs="Arial"/>
                <w:sz w:val="22"/>
                <w:szCs w:val="22"/>
              </w:rPr>
              <w:t>4</w:t>
            </w:r>
          </w:p>
        </w:tc>
        <w:tc>
          <w:tcPr>
            <w:tcW w:w="15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D429F0" w14:textId="49453142" w:rsidR="009713DA" w:rsidRDefault="00C44695" w:rsidP="009713DA">
            <w:pPr>
              <w:spacing w:line="276" w:lineRule="auto"/>
              <w:jc w:val="center"/>
              <w:rPr>
                <w:rFonts w:ascii="Arial" w:hAnsi="Arial" w:cs="Arial"/>
                <w:sz w:val="22"/>
                <w:szCs w:val="22"/>
              </w:rPr>
            </w:pPr>
            <w:r>
              <w:rPr>
                <w:rFonts w:ascii="Arial" w:hAnsi="Arial" w:cs="Arial"/>
                <w:sz w:val="22"/>
                <w:szCs w:val="22"/>
              </w:rPr>
              <w:t>1</w:t>
            </w:r>
          </w:p>
        </w:tc>
        <w:tc>
          <w:tcPr>
            <w:tcW w:w="1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5985C5" w14:textId="00A966D2" w:rsidR="009713DA" w:rsidRDefault="009713DA" w:rsidP="009713DA">
            <w:pPr>
              <w:spacing w:line="276" w:lineRule="auto"/>
              <w:jc w:val="center"/>
              <w:rPr>
                <w:rFonts w:ascii="Arial" w:hAnsi="Arial" w:cs="Arial"/>
                <w:sz w:val="22"/>
                <w:szCs w:val="22"/>
              </w:rPr>
            </w:pP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6DCF80" w14:textId="000A5FFF" w:rsidR="009713DA" w:rsidRDefault="003760E7" w:rsidP="00012DB3">
            <w:pPr>
              <w:spacing w:line="276" w:lineRule="auto"/>
              <w:jc w:val="right"/>
              <w:rPr>
                <w:rFonts w:ascii="Arial" w:hAnsi="Arial" w:cs="Arial"/>
                <w:sz w:val="22"/>
                <w:szCs w:val="22"/>
              </w:rPr>
            </w:pPr>
            <w:r>
              <w:rPr>
                <w:rFonts w:ascii="Arial" w:hAnsi="Arial" w:cs="Arial"/>
                <w:sz w:val="22"/>
                <w:szCs w:val="22"/>
              </w:rPr>
              <w:t>17b</w:t>
            </w:r>
          </w:p>
        </w:tc>
        <w:tc>
          <w:tcPr>
            <w:tcW w:w="15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BE41EF" w14:textId="29B6A0A9" w:rsidR="009713DA" w:rsidRDefault="009713DA" w:rsidP="009713DA">
            <w:pPr>
              <w:spacing w:line="276" w:lineRule="auto"/>
              <w:jc w:val="center"/>
              <w:rPr>
                <w:rFonts w:ascii="Arial" w:hAnsi="Arial" w:cs="Arial"/>
                <w:sz w:val="22"/>
                <w:szCs w:val="22"/>
              </w:rPr>
            </w:pPr>
          </w:p>
        </w:tc>
        <w:tc>
          <w:tcPr>
            <w:tcW w:w="1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F43EE6" w14:textId="291172CF" w:rsidR="009713DA" w:rsidRDefault="003760E7" w:rsidP="009713DA">
            <w:pPr>
              <w:spacing w:line="276" w:lineRule="auto"/>
              <w:jc w:val="center"/>
              <w:rPr>
                <w:rFonts w:ascii="Arial" w:hAnsi="Arial" w:cs="Arial"/>
                <w:sz w:val="22"/>
                <w:szCs w:val="22"/>
              </w:rPr>
            </w:pPr>
            <w:r>
              <w:rPr>
                <w:rFonts w:ascii="Arial" w:hAnsi="Arial" w:cs="Arial"/>
                <w:sz w:val="22"/>
                <w:szCs w:val="22"/>
              </w:rPr>
              <w:t>4</w:t>
            </w:r>
          </w:p>
        </w:tc>
      </w:tr>
      <w:tr w:rsidR="009713DA" w14:paraId="4EC83FFE" w14:textId="77777777" w:rsidTr="00221209">
        <w:tc>
          <w:tcPr>
            <w:tcW w:w="1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30EE25" w14:textId="5CE38F0F" w:rsidR="009713DA" w:rsidRDefault="009713DA" w:rsidP="009713DA">
            <w:pPr>
              <w:spacing w:line="276" w:lineRule="auto"/>
              <w:jc w:val="right"/>
              <w:rPr>
                <w:rFonts w:ascii="Arial" w:hAnsi="Arial" w:cs="Arial"/>
                <w:sz w:val="22"/>
                <w:szCs w:val="22"/>
              </w:rPr>
            </w:pPr>
            <w:r>
              <w:rPr>
                <w:rFonts w:ascii="Arial" w:hAnsi="Arial" w:cs="Arial"/>
                <w:sz w:val="22"/>
                <w:szCs w:val="22"/>
              </w:rPr>
              <w:t>5</w:t>
            </w:r>
          </w:p>
        </w:tc>
        <w:tc>
          <w:tcPr>
            <w:tcW w:w="15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2CCA33" w14:textId="4DA12B33" w:rsidR="009713DA" w:rsidRDefault="009713DA" w:rsidP="009713DA">
            <w:pPr>
              <w:spacing w:line="276" w:lineRule="auto"/>
              <w:jc w:val="center"/>
              <w:rPr>
                <w:rFonts w:ascii="Arial" w:hAnsi="Arial" w:cs="Arial"/>
                <w:sz w:val="22"/>
                <w:szCs w:val="22"/>
              </w:rPr>
            </w:pPr>
          </w:p>
        </w:tc>
        <w:tc>
          <w:tcPr>
            <w:tcW w:w="1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55C851" w14:textId="3B032B87" w:rsidR="009713DA" w:rsidRDefault="00DF36DC" w:rsidP="009713DA">
            <w:pPr>
              <w:spacing w:line="276" w:lineRule="auto"/>
              <w:jc w:val="center"/>
              <w:rPr>
                <w:rFonts w:ascii="Arial" w:hAnsi="Arial" w:cs="Arial"/>
                <w:sz w:val="22"/>
                <w:szCs w:val="22"/>
              </w:rPr>
            </w:pPr>
            <w:r>
              <w:rPr>
                <w:rFonts w:ascii="Arial" w:hAnsi="Arial" w:cs="Arial"/>
                <w:sz w:val="22"/>
                <w:szCs w:val="22"/>
              </w:rPr>
              <w:t>1</w:t>
            </w: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F29156" w14:textId="5E4CB667" w:rsidR="009713DA" w:rsidRDefault="00AF5D85" w:rsidP="009713DA">
            <w:pPr>
              <w:spacing w:line="276" w:lineRule="auto"/>
              <w:jc w:val="right"/>
              <w:rPr>
                <w:rFonts w:ascii="Arial" w:hAnsi="Arial" w:cs="Arial"/>
                <w:sz w:val="22"/>
                <w:szCs w:val="22"/>
              </w:rPr>
            </w:pPr>
            <w:r>
              <w:rPr>
                <w:rFonts w:ascii="Arial" w:hAnsi="Arial" w:cs="Arial"/>
                <w:sz w:val="22"/>
                <w:szCs w:val="22"/>
              </w:rPr>
              <w:t>18a</w:t>
            </w:r>
          </w:p>
        </w:tc>
        <w:tc>
          <w:tcPr>
            <w:tcW w:w="15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BE55C7" w14:textId="1340ABD7" w:rsidR="009713DA" w:rsidRDefault="00426AE8" w:rsidP="009713DA">
            <w:pPr>
              <w:spacing w:line="276" w:lineRule="auto"/>
              <w:jc w:val="center"/>
              <w:rPr>
                <w:rFonts w:ascii="Arial" w:hAnsi="Arial" w:cs="Arial"/>
                <w:sz w:val="22"/>
                <w:szCs w:val="22"/>
              </w:rPr>
            </w:pPr>
            <w:r>
              <w:rPr>
                <w:rFonts w:ascii="Arial" w:hAnsi="Arial" w:cs="Arial"/>
                <w:sz w:val="22"/>
                <w:szCs w:val="22"/>
              </w:rPr>
              <w:t>13</w:t>
            </w:r>
          </w:p>
        </w:tc>
        <w:tc>
          <w:tcPr>
            <w:tcW w:w="1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ED7C59" w14:textId="77777777" w:rsidR="009713DA" w:rsidRDefault="009713DA" w:rsidP="009713DA">
            <w:pPr>
              <w:spacing w:line="276" w:lineRule="auto"/>
              <w:jc w:val="center"/>
              <w:rPr>
                <w:rFonts w:ascii="Arial" w:hAnsi="Arial" w:cs="Arial"/>
                <w:sz w:val="22"/>
                <w:szCs w:val="22"/>
              </w:rPr>
            </w:pPr>
          </w:p>
        </w:tc>
      </w:tr>
      <w:tr w:rsidR="00F54538" w14:paraId="310E2418" w14:textId="77777777" w:rsidTr="00221209">
        <w:tc>
          <w:tcPr>
            <w:tcW w:w="1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4BCF0F" w14:textId="50E97DA0" w:rsidR="00F54538" w:rsidRDefault="00F54538" w:rsidP="00F54538">
            <w:pPr>
              <w:spacing w:line="276" w:lineRule="auto"/>
              <w:jc w:val="right"/>
              <w:rPr>
                <w:rFonts w:ascii="Arial" w:hAnsi="Arial" w:cs="Arial"/>
                <w:sz w:val="22"/>
                <w:szCs w:val="22"/>
              </w:rPr>
            </w:pPr>
            <w:r>
              <w:rPr>
                <w:rFonts w:ascii="Arial" w:hAnsi="Arial" w:cs="Arial"/>
                <w:sz w:val="22"/>
                <w:szCs w:val="22"/>
              </w:rPr>
              <w:t>6</w:t>
            </w:r>
          </w:p>
        </w:tc>
        <w:tc>
          <w:tcPr>
            <w:tcW w:w="15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535FD8" w14:textId="6514FBBB" w:rsidR="00F54538" w:rsidRDefault="00F54538" w:rsidP="00F54538">
            <w:pPr>
              <w:spacing w:line="276" w:lineRule="auto"/>
              <w:jc w:val="center"/>
              <w:rPr>
                <w:rFonts w:ascii="Arial" w:hAnsi="Arial" w:cs="Arial"/>
                <w:sz w:val="22"/>
                <w:szCs w:val="22"/>
              </w:rPr>
            </w:pPr>
          </w:p>
        </w:tc>
        <w:tc>
          <w:tcPr>
            <w:tcW w:w="1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90C2CE" w14:textId="578B467D" w:rsidR="00F54538" w:rsidRDefault="00F54538" w:rsidP="00F54538">
            <w:pPr>
              <w:spacing w:line="276" w:lineRule="auto"/>
              <w:jc w:val="center"/>
              <w:rPr>
                <w:rFonts w:ascii="Arial" w:hAnsi="Arial" w:cs="Arial"/>
                <w:sz w:val="22"/>
                <w:szCs w:val="22"/>
              </w:rPr>
            </w:pPr>
            <w:r>
              <w:rPr>
                <w:rFonts w:ascii="Arial" w:hAnsi="Arial" w:cs="Arial"/>
                <w:sz w:val="22"/>
                <w:szCs w:val="22"/>
              </w:rPr>
              <w:t>1</w:t>
            </w: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8E0A71" w14:textId="475EE7E5" w:rsidR="00F54538" w:rsidRDefault="00165561" w:rsidP="00F54538">
            <w:pPr>
              <w:spacing w:line="276" w:lineRule="auto"/>
              <w:jc w:val="right"/>
              <w:rPr>
                <w:rFonts w:ascii="Arial" w:hAnsi="Arial" w:cs="Arial"/>
                <w:sz w:val="22"/>
                <w:szCs w:val="22"/>
              </w:rPr>
            </w:pPr>
            <w:r>
              <w:rPr>
                <w:rFonts w:ascii="Arial" w:hAnsi="Arial" w:cs="Arial"/>
                <w:sz w:val="22"/>
                <w:szCs w:val="22"/>
              </w:rPr>
              <w:t>18b</w:t>
            </w:r>
          </w:p>
        </w:tc>
        <w:tc>
          <w:tcPr>
            <w:tcW w:w="15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334DF7" w14:textId="61C78A39" w:rsidR="00F54538" w:rsidRDefault="00426AE8" w:rsidP="00F54538">
            <w:pPr>
              <w:spacing w:line="276" w:lineRule="auto"/>
              <w:jc w:val="center"/>
              <w:rPr>
                <w:rFonts w:ascii="Arial" w:hAnsi="Arial" w:cs="Arial"/>
                <w:sz w:val="22"/>
                <w:szCs w:val="22"/>
              </w:rPr>
            </w:pPr>
            <w:r>
              <w:rPr>
                <w:rFonts w:ascii="Arial" w:hAnsi="Arial" w:cs="Arial"/>
                <w:sz w:val="22"/>
                <w:szCs w:val="22"/>
              </w:rPr>
              <w:t>9</w:t>
            </w:r>
          </w:p>
        </w:tc>
        <w:tc>
          <w:tcPr>
            <w:tcW w:w="1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42F06B" w14:textId="1517C023" w:rsidR="00F54538" w:rsidRDefault="00F54538" w:rsidP="00F54538">
            <w:pPr>
              <w:spacing w:line="276" w:lineRule="auto"/>
              <w:jc w:val="center"/>
              <w:rPr>
                <w:rFonts w:ascii="Arial" w:hAnsi="Arial" w:cs="Arial"/>
                <w:sz w:val="22"/>
                <w:szCs w:val="22"/>
              </w:rPr>
            </w:pPr>
          </w:p>
        </w:tc>
      </w:tr>
      <w:tr w:rsidR="00020BD2" w14:paraId="3F12967F" w14:textId="77777777" w:rsidTr="00221209">
        <w:tc>
          <w:tcPr>
            <w:tcW w:w="1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8B83CA" w14:textId="1E439615" w:rsidR="00020BD2" w:rsidRDefault="00020BD2" w:rsidP="00020BD2">
            <w:pPr>
              <w:spacing w:line="276" w:lineRule="auto"/>
              <w:jc w:val="right"/>
              <w:rPr>
                <w:rFonts w:ascii="Arial" w:hAnsi="Arial" w:cs="Arial"/>
                <w:sz w:val="22"/>
                <w:szCs w:val="22"/>
              </w:rPr>
            </w:pPr>
            <w:r>
              <w:rPr>
                <w:rFonts w:ascii="Arial" w:hAnsi="Arial" w:cs="Arial"/>
                <w:sz w:val="22"/>
                <w:szCs w:val="22"/>
              </w:rPr>
              <w:t>7</w:t>
            </w:r>
          </w:p>
        </w:tc>
        <w:tc>
          <w:tcPr>
            <w:tcW w:w="15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4B9268" w14:textId="242DCC7D" w:rsidR="00020BD2" w:rsidRDefault="00020BD2" w:rsidP="00020BD2">
            <w:pPr>
              <w:spacing w:line="276" w:lineRule="auto"/>
              <w:jc w:val="center"/>
              <w:rPr>
                <w:rFonts w:ascii="Arial" w:hAnsi="Arial" w:cs="Arial"/>
                <w:sz w:val="22"/>
                <w:szCs w:val="22"/>
              </w:rPr>
            </w:pPr>
          </w:p>
        </w:tc>
        <w:tc>
          <w:tcPr>
            <w:tcW w:w="1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3C7832" w14:textId="151C1456" w:rsidR="00020BD2" w:rsidRDefault="00020BD2" w:rsidP="00020BD2">
            <w:pPr>
              <w:spacing w:line="276" w:lineRule="auto"/>
              <w:jc w:val="center"/>
              <w:rPr>
                <w:rFonts w:ascii="Arial" w:hAnsi="Arial" w:cs="Arial"/>
                <w:sz w:val="22"/>
                <w:szCs w:val="22"/>
              </w:rPr>
            </w:pPr>
            <w:r>
              <w:rPr>
                <w:rFonts w:ascii="Arial" w:hAnsi="Arial" w:cs="Arial"/>
                <w:sz w:val="22"/>
                <w:szCs w:val="22"/>
              </w:rPr>
              <w:t>1</w:t>
            </w: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DBFCE5" w14:textId="77285453" w:rsidR="00020BD2" w:rsidRDefault="00426AE8" w:rsidP="00020BD2">
            <w:pPr>
              <w:spacing w:line="276" w:lineRule="auto"/>
              <w:jc w:val="right"/>
              <w:rPr>
                <w:rFonts w:ascii="Arial" w:hAnsi="Arial" w:cs="Arial"/>
                <w:sz w:val="22"/>
                <w:szCs w:val="22"/>
              </w:rPr>
            </w:pPr>
            <w:r>
              <w:rPr>
                <w:rFonts w:ascii="Arial" w:hAnsi="Arial" w:cs="Arial"/>
                <w:sz w:val="22"/>
                <w:szCs w:val="22"/>
              </w:rPr>
              <w:t>19</w:t>
            </w:r>
          </w:p>
        </w:tc>
        <w:tc>
          <w:tcPr>
            <w:tcW w:w="15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8191CB" w14:textId="336FEDAB" w:rsidR="00020BD2" w:rsidRDefault="00426AE8" w:rsidP="00020BD2">
            <w:pPr>
              <w:spacing w:line="276" w:lineRule="auto"/>
              <w:jc w:val="center"/>
              <w:rPr>
                <w:rFonts w:ascii="Arial" w:hAnsi="Arial" w:cs="Arial"/>
                <w:sz w:val="22"/>
                <w:szCs w:val="22"/>
              </w:rPr>
            </w:pPr>
            <w:r>
              <w:rPr>
                <w:rFonts w:ascii="Arial" w:hAnsi="Arial" w:cs="Arial"/>
                <w:sz w:val="22"/>
                <w:szCs w:val="22"/>
              </w:rPr>
              <w:t>21</w:t>
            </w:r>
          </w:p>
        </w:tc>
        <w:tc>
          <w:tcPr>
            <w:tcW w:w="1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C2DFDB" w14:textId="3F0E9887" w:rsidR="00020BD2" w:rsidRDefault="00020BD2" w:rsidP="00020BD2">
            <w:pPr>
              <w:spacing w:line="276" w:lineRule="auto"/>
              <w:jc w:val="center"/>
              <w:rPr>
                <w:rFonts w:ascii="Arial" w:hAnsi="Arial" w:cs="Arial"/>
                <w:sz w:val="22"/>
                <w:szCs w:val="22"/>
              </w:rPr>
            </w:pPr>
          </w:p>
        </w:tc>
      </w:tr>
      <w:tr w:rsidR="00020BD2" w14:paraId="4AC45B2C" w14:textId="77777777" w:rsidTr="00221209">
        <w:tc>
          <w:tcPr>
            <w:tcW w:w="1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2459FB" w14:textId="5CDA585A" w:rsidR="00020BD2" w:rsidRDefault="00020BD2" w:rsidP="00020BD2">
            <w:pPr>
              <w:spacing w:line="276" w:lineRule="auto"/>
              <w:jc w:val="right"/>
              <w:rPr>
                <w:rFonts w:ascii="Arial" w:hAnsi="Arial" w:cs="Arial"/>
                <w:sz w:val="22"/>
                <w:szCs w:val="22"/>
              </w:rPr>
            </w:pPr>
            <w:r>
              <w:rPr>
                <w:rFonts w:ascii="Arial" w:hAnsi="Arial" w:cs="Arial"/>
                <w:sz w:val="22"/>
                <w:szCs w:val="22"/>
              </w:rPr>
              <w:t>8</w:t>
            </w:r>
          </w:p>
        </w:tc>
        <w:tc>
          <w:tcPr>
            <w:tcW w:w="15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9CD5D6" w14:textId="77777777" w:rsidR="00020BD2" w:rsidRDefault="00020BD2" w:rsidP="00020BD2">
            <w:pPr>
              <w:spacing w:line="276" w:lineRule="auto"/>
              <w:jc w:val="center"/>
              <w:rPr>
                <w:rFonts w:ascii="Arial" w:hAnsi="Arial" w:cs="Arial"/>
                <w:sz w:val="22"/>
                <w:szCs w:val="22"/>
              </w:rPr>
            </w:pPr>
          </w:p>
        </w:tc>
        <w:tc>
          <w:tcPr>
            <w:tcW w:w="1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C462EA" w14:textId="7144E26F" w:rsidR="00020BD2" w:rsidRDefault="00020BD2" w:rsidP="00020BD2">
            <w:pPr>
              <w:spacing w:line="276" w:lineRule="auto"/>
              <w:jc w:val="center"/>
              <w:rPr>
                <w:rFonts w:ascii="Arial" w:hAnsi="Arial" w:cs="Arial"/>
                <w:sz w:val="22"/>
                <w:szCs w:val="22"/>
              </w:rPr>
            </w:pPr>
            <w:r>
              <w:rPr>
                <w:rFonts w:ascii="Arial" w:hAnsi="Arial" w:cs="Arial"/>
                <w:sz w:val="22"/>
                <w:szCs w:val="22"/>
              </w:rPr>
              <w:t>1</w:t>
            </w: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135B42" w14:textId="74B3869A" w:rsidR="00020BD2" w:rsidRDefault="00020BD2" w:rsidP="00020BD2">
            <w:pPr>
              <w:spacing w:line="276" w:lineRule="auto"/>
              <w:jc w:val="right"/>
              <w:rPr>
                <w:rFonts w:ascii="Arial" w:hAnsi="Arial" w:cs="Arial"/>
                <w:sz w:val="22"/>
                <w:szCs w:val="22"/>
              </w:rPr>
            </w:pPr>
          </w:p>
        </w:tc>
        <w:tc>
          <w:tcPr>
            <w:tcW w:w="15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A0F248" w14:textId="1208D28F" w:rsidR="00020BD2" w:rsidRDefault="00020BD2" w:rsidP="00020BD2">
            <w:pPr>
              <w:spacing w:line="276" w:lineRule="auto"/>
              <w:jc w:val="center"/>
              <w:rPr>
                <w:rFonts w:ascii="Arial" w:hAnsi="Arial" w:cs="Arial"/>
                <w:sz w:val="22"/>
                <w:szCs w:val="22"/>
              </w:rPr>
            </w:pPr>
          </w:p>
        </w:tc>
        <w:tc>
          <w:tcPr>
            <w:tcW w:w="1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7B7F03" w14:textId="4E1AD11A" w:rsidR="00020BD2" w:rsidRDefault="00020BD2" w:rsidP="00020BD2">
            <w:pPr>
              <w:spacing w:line="276" w:lineRule="auto"/>
              <w:jc w:val="center"/>
              <w:rPr>
                <w:rFonts w:ascii="Arial" w:hAnsi="Arial" w:cs="Arial"/>
                <w:sz w:val="22"/>
                <w:szCs w:val="22"/>
              </w:rPr>
            </w:pPr>
          </w:p>
        </w:tc>
      </w:tr>
      <w:tr w:rsidR="00020BD2" w14:paraId="77A1B23B" w14:textId="77777777" w:rsidTr="00221209">
        <w:tc>
          <w:tcPr>
            <w:tcW w:w="1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EA92F4" w14:textId="1E2E5755" w:rsidR="00020BD2" w:rsidRDefault="00020BD2" w:rsidP="00020BD2">
            <w:pPr>
              <w:spacing w:line="276" w:lineRule="auto"/>
              <w:jc w:val="right"/>
              <w:rPr>
                <w:rFonts w:ascii="Arial" w:hAnsi="Arial" w:cs="Arial"/>
                <w:sz w:val="22"/>
                <w:szCs w:val="22"/>
              </w:rPr>
            </w:pPr>
            <w:r>
              <w:rPr>
                <w:rFonts w:ascii="Arial" w:hAnsi="Arial" w:cs="Arial"/>
                <w:sz w:val="22"/>
                <w:szCs w:val="22"/>
              </w:rPr>
              <w:t>9</w:t>
            </w:r>
          </w:p>
        </w:tc>
        <w:tc>
          <w:tcPr>
            <w:tcW w:w="15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149106" w14:textId="77777777" w:rsidR="00020BD2" w:rsidRDefault="00020BD2" w:rsidP="00020BD2">
            <w:pPr>
              <w:spacing w:line="276" w:lineRule="auto"/>
              <w:jc w:val="center"/>
              <w:rPr>
                <w:rFonts w:ascii="Arial" w:hAnsi="Arial" w:cs="Arial"/>
                <w:sz w:val="22"/>
                <w:szCs w:val="22"/>
              </w:rPr>
            </w:pPr>
          </w:p>
        </w:tc>
        <w:tc>
          <w:tcPr>
            <w:tcW w:w="1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0C9316" w14:textId="7AAFA931" w:rsidR="00020BD2" w:rsidRDefault="00020BD2" w:rsidP="00020BD2">
            <w:pPr>
              <w:spacing w:line="276" w:lineRule="auto"/>
              <w:jc w:val="center"/>
              <w:rPr>
                <w:rFonts w:ascii="Arial" w:hAnsi="Arial" w:cs="Arial"/>
                <w:sz w:val="22"/>
                <w:szCs w:val="22"/>
              </w:rPr>
            </w:pPr>
            <w:r>
              <w:rPr>
                <w:rFonts w:ascii="Arial" w:hAnsi="Arial" w:cs="Arial"/>
                <w:sz w:val="22"/>
                <w:szCs w:val="22"/>
              </w:rPr>
              <w:t>1</w:t>
            </w: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7368CA" w14:textId="713F8811" w:rsidR="00020BD2" w:rsidRDefault="00020BD2" w:rsidP="00020BD2">
            <w:pPr>
              <w:spacing w:line="276" w:lineRule="auto"/>
              <w:jc w:val="right"/>
              <w:rPr>
                <w:rFonts w:ascii="Arial" w:hAnsi="Arial" w:cs="Arial"/>
                <w:sz w:val="22"/>
                <w:szCs w:val="22"/>
              </w:rPr>
            </w:pPr>
          </w:p>
        </w:tc>
        <w:tc>
          <w:tcPr>
            <w:tcW w:w="15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87F743" w14:textId="77826CFF" w:rsidR="00020BD2" w:rsidRDefault="00020BD2" w:rsidP="00020BD2">
            <w:pPr>
              <w:spacing w:line="276" w:lineRule="auto"/>
              <w:jc w:val="center"/>
              <w:rPr>
                <w:rFonts w:ascii="Arial" w:hAnsi="Arial" w:cs="Arial"/>
                <w:sz w:val="22"/>
                <w:szCs w:val="22"/>
              </w:rPr>
            </w:pPr>
          </w:p>
        </w:tc>
        <w:tc>
          <w:tcPr>
            <w:tcW w:w="1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256BB4" w14:textId="4ACA8C28" w:rsidR="00020BD2" w:rsidRDefault="00020BD2" w:rsidP="00020BD2">
            <w:pPr>
              <w:spacing w:line="276" w:lineRule="auto"/>
              <w:jc w:val="center"/>
              <w:rPr>
                <w:rFonts w:ascii="Arial" w:hAnsi="Arial" w:cs="Arial"/>
                <w:sz w:val="22"/>
                <w:szCs w:val="22"/>
              </w:rPr>
            </w:pPr>
          </w:p>
        </w:tc>
      </w:tr>
      <w:tr w:rsidR="00020BD2" w14:paraId="02FCB3A6" w14:textId="77777777" w:rsidTr="009758A4">
        <w:tc>
          <w:tcPr>
            <w:tcW w:w="1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3F6A1D" w14:textId="0EB1AFE9" w:rsidR="00020BD2" w:rsidRDefault="00020BD2" w:rsidP="00020BD2">
            <w:pPr>
              <w:spacing w:line="276" w:lineRule="auto"/>
              <w:jc w:val="right"/>
              <w:rPr>
                <w:rFonts w:ascii="Arial" w:hAnsi="Arial" w:cs="Arial"/>
                <w:sz w:val="22"/>
                <w:szCs w:val="22"/>
              </w:rPr>
            </w:pPr>
            <w:r>
              <w:rPr>
                <w:rFonts w:ascii="Arial" w:hAnsi="Arial" w:cs="Arial"/>
                <w:sz w:val="22"/>
                <w:szCs w:val="22"/>
              </w:rPr>
              <w:t>10</w:t>
            </w:r>
          </w:p>
        </w:tc>
        <w:tc>
          <w:tcPr>
            <w:tcW w:w="15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D68492" w14:textId="77777777" w:rsidR="00020BD2" w:rsidRDefault="00020BD2" w:rsidP="00020BD2">
            <w:pPr>
              <w:spacing w:line="276" w:lineRule="auto"/>
              <w:jc w:val="center"/>
              <w:rPr>
                <w:rFonts w:ascii="Arial" w:hAnsi="Arial" w:cs="Arial"/>
                <w:sz w:val="22"/>
                <w:szCs w:val="22"/>
              </w:rPr>
            </w:pPr>
          </w:p>
        </w:tc>
        <w:tc>
          <w:tcPr>
            <w:tcW w:w="1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A8AB0E" w14:textId="3FFABA28" w:rsidR="00020BD2" w:rsidRDefault="00020BD2" w:rsidP="00020BD2">
            <w:pPr>
              <w:spacing w:line="276" w:lineRule="auto"/>
              <w:jc w:val="center"/>
              <w:rPr>
                <w:rFonts w:ascii="Arial" w:hAnsi="Arial" w:cs="Arial"/>
                <w:sz w:val="22"/>
                <w:szCs w:val="22"/>
              </w:rPr>
            </w:pPr>
            <w:r>
              <w:rPr>
                <w:rFonts w:ascii="Arial" w:hAnsi="Arial" w:cs="Arial"/>
                <w:sz w:val="22"/>
                <w:szCs w:val="22"/>
              </w:rPr>
              <w:t>1</w:t>
            </w: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B72602" w14:textId="009EF254" w:rsidR="00020BD2" w:rsidRDefault="00020BD2" w:rsidP="00020BD2">
            <w:pPr>
              <w:spacing w:line="276" w:lineRule="auto"/>
              <w:jc w:val="right"/>
              <w:rPr>
                <w:rFonts w:ascii="Arial" w:hAnsi="Arial" w:cs="Arial"/>
                <w:sz w:val="22"/>
                <w:szCs w:val="22"/>
              </w:rPr>
            </w:pPr>
          </w:p>
        </w:tc>
        <w:tc>
          <w:tcPr>
            <w:tcW w:w="15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39E01C" w14:textId="47A40E3C" w:rsidR="00020BD2" w:rsidRDefault="00020BD2" w:rsidP="00020BD2">
            <w:pPr>
              <w:spacing w:line="276" w:lineRule="auto"/>
              <w:jc w:val="center"/>
              <w:rPr>
                <w:rFonts w:ascii="Arial" w:hAnsi="Arial" w:cs="Arial"/>
                <w:sz w:val="22"/>
                <w:szCs w:val="22"/>
              </w:rPr>
            </w:pPr>
          </w:p>
        </w:tc>
        <w:tc>
          <w:tcPr>
            <w:tcW w:w="1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5773A8" w14:textId="3235EC0C" w:rsidR="00020BD2" w:rsidRDefault="00020BD2" w:rsidP="00020BD2">
            <w:pPr>
              <w:spacing w:line="276" w:lineRule="auto"/>
              <w:jc w:val="center"/>
              <w:rPr>
                <w:rFonts w:ascii="Arial" w:hAnsi="Arial" w:cs="Arial"/>
                <w:sz w:val="22"/>
                <w:szCs w:val="22"/>
              </w:rPr>
            </w:pPr>
          </w:p>
        </w:tc>
      </w:tr>
      <w:tr w:rsidR="00020BD2" w14:paraId="46CFD824" w14:textId="77777777" w:rsidTr="009758A4">
        <w:tc>
          <w:tcPr>
            <w:tcW w:w="1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84A2F3" w14:textId="56E0346A" w:rsidR="00020BD2" w:rsidRDefault="00020BD2" w:rsidP="00020BD2">
            <w:pPr>
              <w:spacing w:line="276" w:lineRule="auto"/>
              <w:jc w:val="right"/>
              <w:rPr>
                <w:rFonts w:ascii="Arial" w:hAnsi="Arial" w:cs="Arial"/>
                <w:sz w:val="22"/>
                <w:szCs w:val="22"/>
              </w:rPr>
            </w:pPr>
            <w:r>
              <w:rPr>
                <w:rFonts w:ascii="Arial" w:hAnsi="Arial" w:cs="Arial"/>
                <w:sz w:val="22"/>
                <w:szCs w:val="22"/>
              </w:rPr>
              <w:t>11</w:t>
            </w:r>
          </w:p>
        </w:tc>
        <w:tc>
          <w:tcPr>
            <w:tcW w:w="15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6C0E3D" w14:textId="3D22F9BE" w:rsidR="00020BD2" w:rsidRDefault="00020BD2" w:rsidP="00020BD2">
            <w:pPr>
              <w:spacing w:line="276" w:lineRule="auto"/>
              <w:jc w:val="center"/>
              <w:rPr>
                <w:rFonts w:ascii="Arial" w:hAnsi="Arial" w:cs="Arial"/>
                <w:sz w:val="22"/>
                <w:szCs w:val="22"/>
              </w:rPr>
            </w:pPr>
          </w:p>
        </w:tc>
        <w:tc>
          <w:tcPr>
            <w:tcW w:w="1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6AE8FF" w14:textId="10C46607" w:rsidR="00020BD2" w:rsidRDefault="00020BD2" w:rsidP="00020BD2">
            <w:pPr>
              <w:spacing w:line="276" w:lineRule="auto"/>
              <w:jc w:val="center"/>
              <w:rPr>
                <w:rFonts w:ascii="Arial" w:hAnsi="Arial" w:cs="Arial"/>
                <w:sz w:val="22"/>
                <w:szCs w:val="22"/>
              </w:rPr>
            </w:pPr>
            <w:r>
              <w:rPr>
                <w:rFonts w:ascii="Arial" w:hAnsi="Arial" w:cs="Arial"/>
                <w:sz w:val="22"/>
                <w:szCs w:val="22"/>
              </w:rPr>
              <w:t>1</w:t>
            </w: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791FE8" w14:textId="37DEF1FC" w:rsidR="00020BD2" w:rsidRDefault="00020BD2" w:rsidP="00020BD2">
            <w:pPr>
              <w:spacing w:line="276" w:lineRule="auto"/>
              <w:jc w:val="right"/>
              <w:rPr>
                <w:rFonts w:ascii="Arial" w:hAnsi="Arial" w:cs="Arial"/>
                <w:sz w:val="22"/>
                <w:szCs w:val="22"/>
              </w:rPr>
            </w:pPr>
          </w:p>
        </w:tc>
        <w:tc>
          <w:tcPr>
            <w:tcW w:w="15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C9EAA1" w14:textId="34E8DF3D" w:rsidR="00020BD2" w:rsidRDefault="00020BD2" w:rsidP="00020BD2">
            <w:pPr>
              <w:spacing w:line="276" w:lineRule="auto"/>
              <w:jc w:val="center"/>
              <w:rPr>
                <w:rFonts w:ascii="Arial" w:hAnsi="Arial" w:cs="Arial"/>
                <w:sz w:val="22"/>
                <w:szCs w:val="22"/>
              </w:rPr>
            </w:pPr>
          </w:p>
        </w:tc>
        <w:tc>
          <w:tcPr>
            <w:tcW w:w="1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3AE77F" w14:textId="59AD64F8" w:rsidR="00020BD2" w:rsidRDefault="00020BD2" w:rsidP="00020BD2">
            <w:pPr>
              <w:spacing w:line="276" w:lineRule="auto"/>
              <w:jc w:val="center"/>
              <w:rPr>
                <w:rFonts w:ascii="Arial" w:hAnsi="Arial" w:cs="Arial"/>
                <w:sz w:val="22"/>
                <w:szCs w:val="22"/>
              </w:rPr>
            </w:pPr>
          </w:p>
        </w:tc>
      </w:tr>
      <w:tr w:rsidR="00020BD2" w14:paraId="005FA968" w14:textId="77777777" w:rsidTr="009758A4">
        <w:tc>
          <w:tcPr>
            <w:tcW w:w="1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A3B139" w14:textId="416F018A" w:rsidR="00020BD2" w:rsidRDefault="00020BD2" w:rsidP="00020BD2">
            <w:pPr>
              <w:spacing w:line="276" w:lineRule="auto"/>
              <w:jc w:val="right"/>
              <w:rPr>
                <w:rFonts w:ascii="Arial" w:hAnsi="Arial" w:cs="Arial"/>
                <w:sz w:val="22"/>
                <w:szCs w:val="22"/>
              </w:rPr>
            </w:pPr>
            <w:r>
              <w:rPr>
                <w:rFonts w:ascii="Arial" w:hAnsi="Arial" w:cs="Arial"/>
                <w:sz w:val="22"/>
                <w:szCs w:val="22"/>
              </w:rPr>
              <w:t>12</w:t>
            </w:r>
          </w:p>
        </w:tc>
        <w:tc>
          <w:tcPr>
            <w:tcW w:w="15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D2B0DF" w14:textId="6E08A628" w:rsidR="00020BD2" w:rsidRDefault="00020BD2" w:rsidP="00020BD2">
            <w:pPr>
              <w:spacing w:line="276" w:lineRule="auto"/>
              <w:jc w:val="center"/>
              <w:rPr>
                <w:rFonts w:ascii="Arial" w:hAnsi="Arial" w:cs="Arial"/>
                <w:sz w:val="22"/>
                <w:szCs w:val="22"/>
              </w:rPr>
            </w:pPr>
          </w:p>
        </w:tc>
        <w:tc>
          <w:tcPr>
            <w:tcW w:w="1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D83AB2" w14:textId="598AD7AF" w:rsidR="00020BD2" w:rsidRDefault="00020BD2" w:rsidP="00020BD2">
            <w:pPr>
              <w:spacing w:line="276" w:lineRule="auto"/>
              <w:jc w:val="center"/>
              <w:rPr>
                <w:rFonts w:ascii="Arial" w:hAnsi="Arial" w:cs="Arial"/>
                <w:sz w:val="22"/>
                <w:szCs w:val="22"/>
              </w:rPr>
            </w:pPr>
            <w:r>
              <w:rPr>
                <w:rFonts w:ascii="Arial" w:hAnsi="Arial" w:cs="Arial"/>
                <w:sz w:val="22"/>
                <w:szCs w:val="22"/>
              </w:rPr>
              <w:t>1</w:t>
            </w: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5096C7" w14:textId="3307A5A5" w:rsidR="00020BD2" w:rsidRDefault="00020BD2" w:rsidP="00020BD2">
            <w:pPr>
              <w:spacing w:line="276" w:lineRule="auto"/>
              <w:jc w:val="right"/>
              <w:rPr>
                <w:rFonts w:ascii="Arial" w:hAnsi="Arial" w:cs="Arial"/>
                <w:sz w:val="22"/>
                <w:szCs w:val="22"/>
              </w:rPr>
            </w:pPr>
          </w:p>
        </w:tc>
        <w:tc>
          <w:tcPr>
            <w:tcW w:w="15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B54182" w14:textId="60AD6A66" w:rsidR="00020BD2" w:rsidRDefault="00020BD2" w:rsidP="00020BD2">
            <w:pPr>
              <w:spacing w:line="276" w:lineRule="auto"/>
              <w:jc w:val="center"/>
              <w:rPr>
                <w:rFonts w:ascii="Arial" w:hAnsi="Arial" w:cs="Arial"/>
                <w:sz w:val="22"/>
                <w:szCs w:val="22"/>
              </w:rPr>
            </w:pPr>
          </w:p>
        </w:tc>
        <w:tc>
          <w:tcPr>
            <w:tcW w:w="1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F03C0" w14:textId="0C4E4DB4" w:rsidR="00020BD2" w:rsidRDefault="00020BD2" w:rsidP="00020BD2">
            <w:pPr>
              <w:spacing w:line="276" w:lineRule="auto"/>
              <w:jc w:val="center"/>
              <w:rPr>
                <w:rFonts w:ascii="Arial" w:hAnsi="Arial" w:cs="Arial"/>
                <w:sz w:val="22"/>
                <w:szCs w:val="22"/>
              </w:rPr>
            </w:pPr>
          </w:p>
        </w:tc>
      </w:tr>
      <w:tr w:rsidR="00020BD2" w14:paraId="4A1E3C8B" w14:textId="77777777" w:rsidTr="006448E8">
        <w:tc>
          <w:tcPr>
            <w:tcW w:w="1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F2A749" w14:textId="011B8F7B" w:rsidR="00020BD2" w:rsidRDefault="00020BD2" w:rsidP="00020BD2">
            <w:pPr>
              <w:spacing w:line="276" w:lineRule="auto"/>
              <w:jc w:val="right"/>
              <w:rPr>
                <w:rFonts w:ascii="Arial" w:hAnsi="Arial" w:cs="Arial"/>
                <w:sz w:val="22"/>
                <w:szCs w:val="22"/>
              </w:rPr>
            </w:pPr>
            <w:r>
              <w:rPr>
                <w:rFonts w:ascii="Arial" w:hAnsi="Arial" w:cs="Arial"/>
                <w:sz w:val="22"/>
                <w:szCs w:val="22"/>
              </w:rPr>
              <w:t>13</w:t>
            </w:r>
          </w:p>
        </w:tc>
        <w:tc>
          <w:tcPr>
            <w:tcW w:w="15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0897AE" w14:textId="77777777" w:rsidR="00020BD2" w:rsidRDefault="00020BD2" w:rsidP="00020BD2">
            <w:pPr>
              <w:spacing w:line="276" w:lineRule="auto"/>
              <w:jc w:val="center"/>
              <w:rPr>
                <w:rFonts w:ascii="Arial" w:hAnsi="Arial" w:cs="Arial"/>
                <w:sz w:val="22"/>
                <w:szCs w:val="22"/>
              </w:rPr>
            </w:pPr>
          </w:p>
        </w:tc>
        <w:tc>
          <w:tcPr>
            <w:tcW w:w="1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AFAF52" w14:textId="3E8136CE" w:rsidR="00020BD2" w:rsidRDefault="00020BD2" w:rsidP="00020BD2">
            <w:pPr>
              <w:spacing w:line="276" w:lineRule="auto"/>
              <w:jc w:val="center"/>
              <w:rPr>
                <w:rFonts w:ascii="Arial" w:hAnsi="Arial" w:cs="Arial"/>
                <w:sz w:val="22"/>
                <w:szCs w:val="22"/>
              </w:rPr>
            </w:pPr>
            <w:r>
              <w:rPr>
                <w:rFonts w:ascii="Arial" w:hAnsi="Arial" w:cs="Arial"/>
                <w:sz w:val="22"/>
                <w:szCs w:val="22"/>
              </w:rPr>
              <w:t>1</w:t>
            </w: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E5D713" w14:textId="7FC00402" w:rsidR="00020BD2" w:rsidRDefault="00020BD2" w:rsidP="00020BD2">
            <w:pPr>
              <w:spacing w:line="276" w:lineRule="auto"/>
              <w:jc w:val="right"/>
              <w:rPr>
                <w:rFonts w:ascii="Arial" w:hAnsi="Arial" w:cs="Arial"/>
                <w:sz w:val="22"/>
                <w:szCs w:val="22"/>
              </w:rPr>
            </w:pPr>
          </w:p>
        </w:tc>
        <w:tc>
          <w:tcPr>
            <w:tcW w:w="15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78B829" w14:textId="7B500B43" w:rsidR="00020BD2" w:rsidRDefault="00020BD2" w:rsidP="00020BD2">
            <w:pPr>
              <w:spacing w:line="276" w:lineRule="auto"/>
              <w:jc w:val="center"/>
              <w:rPr>
                <w:rFonts w:ascii="Arial" w:hAnsi="Arial" w:cs="Arial"/>
                <w:sz w:val="22"/>
                <w:szCs w:val="22"/>
              </w:rPr>
            </w:pPr>
          </w:p>
        </w:tc>
        <w:tc>
          <w:tcPr>
            <w:tcW w:w="1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3DE8F2" w14:textId="77D7B23A" w:rsidR="00020BD2" w:rsidRDefault="00020BD2" w:rsidP="00020BD2">
            <w:pPr>
              <w:spacing w:line="276" w:lineRule="auto"/>
              <w:jc w:val="center"/>
              <w:rPr>
                <w:rFonts w:ascii="Arial" w:hAnsi="Arial" w:cs="Arial"/>
                <w:sz w:val="22"/>
                <w:szCs w:val="22"/>
              </w:rPr>
            </w:pPr>
          </w:p>
        </w:tc>
      </w:tr>
      <w:tr w:rsidR="00020BD2" w14:paraId="55A7919B" w14:textId="77777777" w:rsidTr="00691805">
        <w:tc>
          <w:tcPr>
            <w:tcW w:w="1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0575EB" w14:textId="7CE3D4B8" w:rsidR="00020BD2" w:rsidRDefault="00020BD2" w:rsidP="00020BD2">
            <w:pPr>
              <w:spacing w:line="276" w:lineRule="auto"/>
              <w:jc w:val="right"/>
              <w:rPr>
                <w:rFonts w:ascii="Arial" w:hAnsi="Arial" w:cs="Arial"/>
                <w:sz w:val="22"/>
                <w:szCs w:val="22"/>
              </w:rPr>
            </w:pPr>
            <w:r>
              <w:rPr>
                <w:rFonts w:ascii="Arial" w:hAnsi="Arial" w:cs="Arial"/>
                <w:sz w:val="22"/>
                <w:szCs w:val="22"/>
              </w:rPr>
              <w:t>14</w:t>
            </w:r>
          </w:p>
        </w:tc>
        <w:tc>
          <w:tcPr>
            <w:tcW w:w="15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896E8B" w14:textId="68DB1E89" w:rsidR="00020BD2" w:rsidRDefault="00020BD2" w:rsidP="00020BD2">
            <w:pPr>
              <w:spacing w:line="276" w:lineRule="auto"/>
              <w:jc w:val="center"/>
              <w:rPr>
                <w:rFonts w:ascii="Arial" w:hAnsi="Arial" w:cs="Arial"/>
                <w:sz w:val="22"/>
                <w:szCs w:val="22"/>
              </w:rPr>
            </w:pPr>
          </w:p>
        </w:tc>
        <w:tc>
          <w:tcPr>
            <w:tcW w:w="1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62B0D9" w14:textId="7E205BB1" w:rsidR="00020BD2" w:rsidRDefault="00020BD2" w:rsidP="00020BD2">
            <w:pPr>
              <w:spacing w:line="276" w:lineRule="auto"/>
              <w:jc w:val="center"/>
              <w:rPr>
                <w:rFonts w:ascii="Arial" w:hAnsi="Arial" w:cs="Arial"/>
                <w:sz w:val="22"/>
                <w:szCs w:val="22"/>
              </w:rPr>
            </w:pPr>
            <w:r>
              <w:rPr>
                <w:rFonts w:ascii="Arial" w:hAnsi="Arial" w:cs="Arial"/>
                <w:sz w:val="22"/>
                <w:szCs w:val="22"/>
              </w:rPr>
              <w:t>1</w:t>
            </w: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275351" w14:textId="5AD7B899" w:rsidR="00020BD2" w:rsidRDefault="00020BD2" w:rsidP="00020BD2">
            <w:pPr>
              <w:spacing w:line="276" w:lineRule="auto"/>
              <w:jc w:val="right"/>
              <w:rPr>
                <w:rFonts w:ascii="Arial" w:hAnsi="Arial" w:cs="Arial"/>
                <w:sz w:val="22"/>
                <w:szCs w:val="22"/>
              </w:rPr>
            </w:pPr>
          </w:p>
        </w:tc>
        <w:tc>
          <w:tcPr>
            <w:tcW w:w="15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B42623" w14:textId="11D975E3" w:rsidR="00020BD2" w:rsidRDefault="00020BD2" w:rsidP="00020BD2">
            <w:pPr>
              <w:spacing w:line="276" w:lineRule="auto"/>
              <w:jc w:val="center"/>
              <w:rPr>
                <w:rFonts w:ascii="Arial" w:hAnsi="Arial" w:cs="Arial"/>
                <w:sz w:val="22"/>
                <w:szCs w:val="22"/>
              </w:rPr>
            </w:pPr>
          </w:p>
        </w:tc>
        <w:tc>
          <w:tcPr>
            <w:tcW w:w="1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27F324" w14:textId="6552FBAF" w:rsidR="00020BD2" w:rsidRDefault="00020BD2" w:rsidP="00020BD2">
            <w:pPr>
              <w:spacing w:line="276" w:lineRule="auto"/>
              <w:jc w:val="center"/>
              <w:rPr>
                <w:rFonts w:ascii="Arial" w:hAnsi="Arial" w:cs="Arial"/>
                <w:sz w:val="22"/>
                <w:szCs w:val="22"/>
              </w:rPr>
            </w:pPr>
          </w:p>
        </w:tc>
      </w:tr>
      <w:tr w:rsidR="00020BD2" w14:paraId="3DAFB4BB" w14:textId="77777777" w:rsidTr="00691805">
        <w:tc>
          <w:tcPr>
            <w:tcW w:w="1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F549FB" w14:textId="11E29C5F" w:rsidR="00020BD2" w:rsidRDefault="00020BD2" w:rsidP="00020BD2">
            <w:pPr>
              <w:spacing w:line="276" w:lineRule="auto"/>
              <w:jc w:val="right"/>
              <w:rPr>
                <w:rFonts w:ascii="Arial" w:hAnsi="Arial" w:cs="Arial"/>
                <w:sz w:val="22"/>
                <w:szCs w:val="22"/>
              </w:rPr>
            </w:pPr>
            <w:r>
              <w:rPr>
                <w:rFonts w:ascii="Arial" w:hAnsi="Arial" w:cs="Arial"/>
                <w:sz w:val="22"/>
                <w:szCs w:val="22"/>
              </w:rPr>
              <w:t>15</w:t>
            </w:r>
          </w:p>
        </w:tc>
        <w:tc>
          <w:tcPr>
            <w:tcW w:w="15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242B02" w14:textId="77777777" w:rsidR="00020BD2" w:rsidRDefault="00020BD2" w:rsidP="00020BD2">
            <w:pPr>
              <w:spacing w:line="276" w:lineRule="auto"/>
              <w:jc w:val="center"/>
              <w:rPr>
                <w:rFonts w:ascii="Arial" w:hAnsi="Arial" w:cs="Arial"/>
                <w:sz w:val="22"/>
                <w:szCs w:val="22"/>
              </w:rPr>
            </w:pPr>
          </w:p>
        </w:tc>
        <w:tc>
          <w:tcPr>
            <w:tcW w:w="1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9292EB" w14:textId="3D95917F" w:rsidR="00020BD2" w:rsidRDefault="00020BD2" w:rsidP="00020BD2">
            <w:pPr>
              <w:spacing w:line="276" w:lineRule="auto"/>
              <w:jc w:val="center"/>
              <w:rPr>
                <w:rFonts w:ascii="Arial" w:hAnsi="Arial" w:cs="Arial"/>
                <w:sz w:val="22"/>
                <w:szCs w:val="22"/>
              </w:rPr>
            </w:pPr>
            <w:r>
              <w:rPr>
                <w:rFonts w:ascii="Arial" w:hAnsi="Arial" w:cs="Arial"/>
                <w:sz w:val="22"/>
                <w:szCs w:val="22"/>
              </w:rPr>
              <w:t>1</w:t>
            </w: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1AF4C6" w14:textId="20D1B06F" w:rsidR="00020BD2" w:rsidRDefault="00020BD2" w:rsidP="00020BD2">
            <w:pPr>
              <w:spacing w:line="276" w:lineRule="auto"/>
              <w:jc w:val="right"/>
              <w:rPr>
                <w:rFonts w:ascii="Arial" w:hAnsi="Arial" w:cs="Arial"/>
                <w:sz w:val="22"/>
                <w:szCs w:val="22"/>
              </w:rPr>
            </w:pPr>
          </w:p>
        </w:tc>
        <w:tc>
          <w:tcPr>
            <w:tcW w:w="15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2D2901" w14:textId="77777777" w:rsidR="00020BD2" w:rsidRDefault="00020BD2" w:rsidP="00020BD2">
            <w:pPr>
              <w:spacing w:line="276" w:lineRule="auto"/>
              <w:jc w:val="center"/>
              <w:rPr>
                <w:rFonts w:ascii="Arial" w:hAnsi="Arial" w:cs="Arial"/>
                <w:sz w:val="22"/>
                <w:szCs w:val="22"/>
              </w:rPr>
            </w:pPr>
          </w:p>
        </w:tc>
        <w:tc>
          <w:tcPr>
            <w:tcW w:w="1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8AF397" w14:textId="3B8E5393" w:rsidR="00020BD2" w:rsidRDefault="00020BD2" w:rsidP="00020BD2">
            <w:pPr>
              <w:spacing w:line="276" w:lineRule="auto"/>
              <w:jc w:val="center"/>
              <w:rPr>
                <w:rFonts w:ascii="Arial" w:hAnsi="Arial" w:cs="Arial"/>
                <w:sz w:val="22"/>
                <w:szCs w:val="22"/>
              </w:rPr>
            </w:pPr>
          </w:p>
        </w:tc>
      </w:tr>
      <w:tr w:rsidR="00020BD2" w14:paraId="7AD3ED0C" w14:textId="77777777" w:rsidTr="00691805">
        <w:tc>
          <w:tcPr>
            <w:tcW w:w="1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014FAC" w14:textId="77777777" w:rsidR="00020BD2" w:rsidRDefault="00020BD2" w:rsidP="00020BD2">
            <w:pPr>
              <w:spacing w:line="276" w:lineRule="auto"/>
              <w:jc w:val="right"/>
              <w:rPr>
                <w:rFonts w:ascii="Arial" w:hAnsi="Arial" w:cs="Arial"/>
                <w:sz w:val="22"/>
                <w:szCs w:val="22"/>
              </w:rPr>
            </w:pPr>
          </w:p>
        </w:tc>
        <w:tc>
          <w:tcPr>
            <w:tcW w:w="15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5A4D8D" w14:textId="77777777" w:rsidR="00020BD2" w:rsidRDefault="00020BD2" w:rsidP="00020BD2">
            <w:pPr>
              <w:spacing w:line="276" w:lineRule="auto"/>
              <w:jc w:val="center"/>
              <w:rPr>
                <w:rFonts w:ascii="Arial" w:hAnsi="Arial" w:cs="Arial"/>
                <w:sz w:val="22"/>
                <w:szCs w:val="22"/>
              </w:rPr>
            </w:pPr>
          </w:p>
        </w:tc>
        <w:tc>
          <w:tcPr>
            <w:tcW w:w="1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5E12C8" w14:textId="77777777" w:rsidR="00020BD2" w:rsidRDefault="00020BD2" w:rsidP="00020BD2">
            <w:pPr>
              <w:spacing w:line="276" w:lineRule="auto"/>
              <w:jc w:val="center"/>
              <w:rPr>
                <w:rFonts w:ascii="Arial" w:hAnsi="Arial" w:cs="Arial"/>
                <w:sz w:val="22"/>
                <w:szCs w:val="22"/>
              </w:rPr>
            </w:pP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036676" w14:textId="276A468D" w:rsidR="00020BD2" w:rsidRDefault="00020BD2" w:rsidP="00020BD2">
            <w:pPr>
              <w:spacing w:line="276" w:lineRule="auto"/>
              <w:jc w:val="right"/>
              <w:rPr>
                <w:rFonts w:ascii="Arial" w:hAnsi="Arial" w:cs="Arial"/>
                <w:sz w:val="22"/>
                <w:szCs w:val="22"/>
              </w:rPr>
            </w:pPr>
          </w:p>
        </w:tc>
        <w:tc>
          <w:tcPr>
            <w:tcW w:w="15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7E949B" w14:textId="74F5DCED" w:rsidR="00020BD2" w:rsidRDefault="00020BD2" w:rsidP="00020BD2">
            <w:pPr>
              <w:spacing w:line="276" w:lineRule="auto"/>
              <w:jc w:val="center"/>
              <w:rPr>
                <w:rFonts w:ascii="Arial" w:hAnsi="Arial" w:cs="Arial"/>
                <w:sz w:val="22"/>
                <w:szCs w:val="22"/>
              </w:rPr>
            </w:pPr>
          </w:p>
        </w:tc>
        <w:tc>
          <w:tcPr>
            <w:tcW w:w="1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17F30C" w14:textId="0466C08F" w:rsidR="00020BD2" w:rsidRDefault="00020BD2" w:rsidP="00020BD2">
            <w:pPr>
              <w:spacing w:line="276" w:lineRule="auto"/>
              <w:jc w:val="center"/>
              <w:rPr>
                <w:rFonts w:ascii="Arial" w:hAnsi="Arial" w:cs="Arial"/>
                <w:sz w:val="22"/>
                <w:szCs w:val="22"/>
              </w:rPr>
            </w:pPr>
          </w:p>
        </w:tc>
      </w:tr>
      <w:tr w:rsidR="00020BD2" w14:paraId="7C5F17EA" w14:textId="77777777" w:rsidTr="00691805">
        <w:tc>
          <w:tcPr>
            <w:tcW w:w="1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8AA128" w14:textId="77777777" w:rsidR="00020BD2" w:rsidRDefault="00020BD2" w:rsidP="00020BD2">
            <w:pPr>
              <w:spacing w:line="276" w:lineRule="auto"/>
              <w:jc w:val="right"/>
              <w:rPr>
                <w:rFonts w:ascii="Arial" w:hAnsi="Arial" w:cs="Arial"/>
                <w:sz w:val="22"/>
                <w:szCs w:val="22"/>
              </w:rPr>
            </w:pPr>
          </w:p>
        </w:tc>
        <w:tc>
          <w:tcPr>
            <w:tcW w:w="15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554544" w14:textId="77777777" w:rsidR="00020BD2" w:rsidRDefault="00020BD2" w:rsidP="00020BD2">
            <w:pPr>
              <w:spacing w:line="276" w:lineRule="auto"/>
              <w:jc w:val="center"/>
              <w:rPr>
                <w:rFonts w:ascii="Arial" w:hAnsi="Arial" w:cs="Arial"/>
                <w:sz w:val="22"/>
                <w:szCs w:val="22"/>
              </w:rPr>
            </w:pPr>
          </w:p>
        </w:tc>
        <w:tc>
          <w:tcPr>
            <w:tcW w:w="1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4EF960" w14:textId="77777777" w:rsidR="00020BD2" w:rsidRDefault="00020BD2" w:rsidP="00020BD2">
            <w:pPr>
              <w:spacing w:line="276" w:lineRule="auto"/>
              <w:jc w:val="center"/>
              <w:rPr>
                <w:rFonts w:ascii="Arial" w:hAnsi="Arial" w:cs="Arial"/>
                <w:sz w:val="22"/>
                <w:szCs w:val="22"/>
              </w:rPr>
            </w:pP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C1B025" w14:textId="332159DA" w:rsidR="00020BD2" w:rsidRDefault="00020BD2" w:rsidP="00020BD2">
            <w:pPr>
              <w:spacing w:line="276" w:lineRule="auto"/>
              <w:jc w:val="right"/>
              <w:rPr>
                <w:rFonts w:ascii="Arial" w:hAnsi="Arial" w:cs="Arial"/>
                <w:sz w:val="22"/>
                <w:szCs w:val="22"/>
              </w:rPr>
            </w:pPr>
          </w:p>
        </w:tc>
        <w:tc>
          <w:tcPr>
            <w:tcW w:w="15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8F2DDE" w14:textId="63A1AD0F" w:rsidR="00020BD2" w:rsidRDefault="00020BD2" w:rsidP="00020BD2">
            <w:pPr>
              <w:spacing w:line="276" w:lineRule="auto"/>
              <w:jc w:val="center"/>
              <w:rPr>
                <w:rFonts w:ascii="Arial" w:hAnsi="Arial" w:cs="Arial"/>
                <w:sz w:val="22"/>
                <w:szCs w:val="22"/>
              </w:rPr>
            </w:pPr>
          </w:p>
        </w:tc>
        <w:tc>
          <w:tcPr>
            <w:tcW w:w="1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DF80DB" w14:textId="77777777" w:rsidR="00020BD2" w:rsidRDefault="00020BD2" w:rsidP="00020BD2">
            <w:pPr>
              <w:spacing w:line="276" w:lineRule="auto"/>
              <w:jc w:val="center"/>
              <w:rPr>
                <w:rFonts w:ascii="Arial" w:hAnsi="Arial" w:cs="Arial"/>
                <w:sz w:val="22"/>
                <w:szCs w:val="22"/>
              </w:rPr>
            </w:pPr>
          </w:p>
        </w:tc>
      </w:tr>
      <w:tr w:rsidR="00020BD2" w14:paraId="690F0EC3" w14:textId="77777777" w:rsidTr="009713DA">
        <w:tc>
          <w:tcPr>
            <w:tcW w:w="1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89C5DF" w14:textId="32F587C8" w:rsidR="00020BD2" w:rsidRDefault="00020BD2" w:rsidP="00020BD2">
            <w:pPr>
              <w:spacing w:line="276" w:lineRule="auto"/>
              <w:jc w:val="right"/>
              <w:rPr>
                <w:rFonts w:ascii="Arial" w:hAnsi="Arial" w:cs="Arial"/>
                <w:sz w:val="22"/>
                <w:szCs w:val="22"/>
              </w:rPr>
            </w:pPr>
          </w:p>
        </w:tc>
        <w:tc>
          <w:tcPr>
            <w:tcW w:w="15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78B853" w14:textId="7C6CFE56" w:rsidR="00020BD2" w:rsidRDefault="00020BD2" w:rsidP="00020BD2">
            <w:pPr>
              <w:spacing w:line="276" w:lineRule="auto"/>
              <w:jc w:val="center"/>
              <w:rPr>
                <w:rFonts w:ascii="Arial" w:hAnsi="Arial" w:cs="Arial"/>
                <w:sz w:val="22"/>
                <w:szCs w:val="22"/>
              </w:rPr>
            </w:pPr>
          </w:p>
        </w:tc>
        <w:tc>
          <w:tcPr>
            <w:tcW w:w="1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4450D2" w14:textId="41213B87" w:rsidR="00020BD2" w:rsidRDefault="00020BD2" w:rsidP="00020BD2">
            <w:pPr>
              <w:spacing w:line="276" w:lineRule="auto"/>
              <w:jc w:val="center"/>
              <w:rPr>
                <w:rFonts w:ascii="Arial" w:hAnsi="Arial" w:cs="Arial"/>
                <w:sz w:val="22"/>
                <w:szCs w:val="22"/>
              </w:rPr>
            </w:pP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DD6E1E" w14:textId="4D0B45EE" w:rsidR="00020BD2" w:rsidRDefault="00020BD2" w:rsidP="00020BD2">
            <w:pPr>
              <w:spacing w:line="276" w:lineRule="auto"/>
              <w:jc w:val="right"/>
              <w:rPr>
                <w:rFonts w:ascii="Arial" w:hAnsi="Arial" w:cs="Arial"/>
                <w:sz w:val="22"/>
                <w:szCs w:val="22"/>
              </w:rPr>
            </w:pPr>
          </w:p>
        </w:tc>
        <w:tc>
          <w:tcPr>
            <w:tcW w:w="15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D648F7" w14:textId="5C51D4BC" w:rsidR="00020BD2" w:rsidRDefault="00020BD2" w:rsidP="00020BD2">
            <w:pPr>
              <w:spacing w:line="276" w:lineRule="auto"/>
              <w:jc w:val="center"/>
              <w:rPr>
                <w:rFonts w:ascii="Arial" w:hAnsi="Arial" w:cs="Arial"/>
                <w:sz w:val="22"/>
                <w:szCs w:val="22"/>
              </w:rPr>
            </w:pPr>
          </w:p>
        </w:tc>
        <w:tc>
          <w:tcPr>
            <w:tcW w:w="1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BA2449" w14:textId="4C79161B" w:rsidR="00020BD2" w:rsidRDefault="00020BD2" w:rsidP="00020BD2">
            <w:pPr>
              <w:spacing w:line="276" w:lineRule="auto"/>
              <w:jc w:val="center"/>
              <w:rPr>
                <w:rFonts w:ascii="Arial" w:hAnsi="Arial" w:cs="Arial"/>
                <w:sz w:val="22"/>
                <w:szCs w:val="22"/>
              </w:rPr>
            </w:pPr>
          </w:p>
        </w:tc>
      </w:tr>
      <w:tr w:rsidR="00020BD2" w14:paraId="51EE19AE" w14:textId="77777777" w:rsidTr="009713DA">
        <w:tc>
          <w:tcPr>
            <w:tcW w:w="1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B62DA1" w14:textId="5A791E03" w:rsidR="00020BD2" w:rsidRDefault="00020BD2" w:rsidP="00020BD2">
            <w:pPr>
              <w:spacing w:line="276" w:lineRule="auto"/>
              <w:jc w:val="right"/>
              <w:rPr>
                <w:rFonts w:ascii="Arial" w:hAnsi="Arial" w:cs="Arial"/>
                <w:sz w:val="22"/>
                <w:szCs w:val="22"/>
              </w:rPr>
            </w:pPr>
            <w:r>
              <w:rPr>
                <w:rFonts w:ascii="Arial" w:hAnsi="Arial" w:cs="Arial"/>
                <w:b/>
                <w:sz w:val="22"/>
                <w:szCs w:val="22"/>
              </w:rPr>
              <w:t>Total</w:t>
            </w:r>
            <w:r>
              <w:rPr>
                <w:rFonts w:ascii="Arial" w:hAnsi="Arial" w:cs="Arial"/>
                <w:sz w:val="22"/>
                <w:szCs w:val="22"/>
              </w:rPr>
              <w:t xml:space="preserve"> </w:t>
            </w:r>
          </w:p>
        </w:tc>
        <w:tc>
          <w:tcPr>
            <w:tcW w:w="15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012459" w14:textId="0243195E" w:rsidR="00020BD2" w:rsidRDefault="00020BD2" w:rsidP="00020BD2">
            <w:pPr>
              <w:spacing w:line="276" w:lineRule="auto"/>
              <w:jc w:val="center"/>
              <w:rPr>
                <w:rFonts w:ascii="Arial" w:hAnsi="Arial" w:cs="Arial"/>
                <w:sz w:val="22"/>
                <w:szCs w:val="22"/>
              </w:rPr>
            </w:pPr>
            <w:r>
              <w:rPr>
                <w:rFonts w:ascii="Arial" w:hAnsi="Arial" w:cs="Arial"/>
                <w:b/>
                <w:sz w:val="22"/>
                <w:szCs w:val="22"/>
              </w:rPr>
              <w:t xml:space="preserve"> (</w:t>
            </w:r>
            <w:r w:rsidR="002200B2">
              <w:rPr>
                <w:rFonts w:ascii="Arial" w:hAnsi="Arial" w:cs="Arial"/>
                <w:b/>
                <w:sz w:val="22"/>
                <w:szCs w:val="22"/>
              </w:rPr>
              <w:t>1</w:t>
            </w:r>
            <w:r>
              <w:rPr>
                <w:rFonts w:ascii="Arial" w:hAnsi="Arial" w:cs="Arial"/>
                <w:b/>
                <w:sz w:val="22"/>
                <w:szCs w:val="22"/>
              </w:rPr>
              <w:t>%)</w:t>
            </w:r>
          </w:p>
        </w:tc>
        <w:tc>
          <w:tcPr>
            <w:tcW w:w="1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DC4047" w14:textId="66CABB6C" w:rsidR="00020BD2" w:rsidRDefault="00020BD2" w:rsidP="00020BD2">
            <w:pPr>
              <w:spacing w:line="276" w:lineRule="auto"/>
              <w:jc w:val="center"/>
              <w:rPr>
                <w:rFonts w:ascii="Arial" w:hAnsi="Arial" w:cs="Arial"/>
                <w:sz w:val="22"/>
                <w:szCs w:val="22"/>
              </w:rPr>
            </w:pPr>
            <w:r>
              <w:rPr>
                <w:rFonts w:ascii="Arial" w:hAnsi="Arial" w:cs="Arial"/>
                <w:b/>
                <w:sz w:val="22"/>
                <w:szCs w:val="22"/>
              </w:rPr>
              <w:t>(1</w:t>
            </w:r>
            <w:r w:rsidR="002200B2">
              <w:rPr>
                <w:rFonts w:ascii="Arial" w:hAnsi="Arial" w:cs="Arial"/>
                <w:b/>
                <w:sz w:val="22"/>
                <w:szCs w:val="22"/>
              </w:rPr>
              <w:t>4</w:t>
            </w:r>
            <w:r>
              <w:rPr>
                <w:rFonts w:ascii="Arial" w:hAnsi="Arial" w:cs="Arial"/>
                <w:b/>
                <w:sz w:val="22"/>
                <w:szCs w:val="22"/>
              </w:rPr>
              <w:t>%)</w:t>
            </w: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9ABB63" w14:textId="6434B0E5" w:rsidR="00020BD2" w:rsidRPr="00691805" w:rsidRDefault="00020BD2" w:rsidP="00020BD2">
            <w:pPr>
              <w:spacing w:line="276" w:lineRule="auto"/>
              <w:jc w:val="right"/>
              <w:rPr>
                <w:rFonts w:ascii="Arial" w:hAnsi="Arial" w:cs="Arial"/>
                <w:bCs/>
                <w:sz w:val="22"/>
                <w:szCs w:val="22"/>
              </w:rPr>
            </w:pPr>
            <w:r>
              <w:rPr>
                <w:rFonts w:ascii="Arial" w:hAnsi="Arial" w:cs="Arial"/>
                <w:b/>
                <w:sz w:val="22"/>
                <w:szCs w:val="22"/>
              </w:rPr>
              <w:t>Total</w:t>
            </w:r>
          </w:p>
        </w:tc>
        <w:tc>
          <w:tcPr>
            <w:tcW w:w="15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138567" w14:textId="2FF348CC" w:rsidR="00020BD2" w:rsidRPr="00691805" w:rsidRDefault="003858D6" w:rsidP="00020BD2">
            <w:pPr>
              <w:spacing w:line="276" w:lineRule="auto"/>
              <w:jc w:val="center"/>
              <w:rPr>
                <w:rFonts w:ascii="Arial" w:hAnsi="Arial" w:cs="Arial"/>
                <w:bCs/>
                <w:sz w:val="22"/>
                <w:szCs w:val="22"/>
              </w:rPr>
            </w:pPr>
            <w:r>
              <w:rPr>
                <w:rFonts w:ascii="Arial" w:hAnsi="Arial" w:cs="Arial"/>
                <w:b/>
                <w:sz w:val="22"/>
                <w:szCs w:val="22"/>
              </w:rPr>
              <w:t>1</w:t>
            </w:r>
            <w:r w:rsidR="00426AE8">
              <w:rPr>
                <w:rFonts w:ascii="Arial" w:hAnsi="Arial" w:cs="Arial"/>
                <w:b/>
                <w:sz w:val="22"/>
                <w:szCs w:val="22"/>
              </w:rPr>
              <w:t>00</w:t>
            </w:r>
            <w:r w:rsidR="00020BD2">
              <w:rPr>
                <w:rFonts w:ascii="Arial" w:hAnsi="Arial" w:cs="Arial"/>
                <w:b/>
                <w:sz w:val="22"/>
                <w:szCs w:val="22"/>
              </w:rPr>
              <w:t xml:space="preserve"> (6</w:t>
            </w:r>
            <w:r w:rsidR="002200B2">
              <w:rPr>
                <w:rFonts w:ascii="Arial" w:hAnsi="Arial" w:cs="Arial"/>
                <w:b/>
                <w:sz w:val="22"/>
                <w:szCs w:val="22"/>
              </w:rPr>
              <w:t>5</w:t>
            </w:r>
            <w:r w:rsidR="00020BD2">
              <w:rPr>
                <w:rFonts w:ascii="Arial" w:hAnsi="Arial" w:cs="Arial"/>
                <w:b/>
                <w:sz w:val="22"/>
                <w:szCs w:val="22"/>
              </w:rPr>
              <w:t>%)</w:t>
            </w:r>
          </w:p>
        </w:tc>
        <w:tc>
          <w:tcPr>
            <w:tcW w:w="1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F1A259" w14:textId="4EF8322E" w:rsidR="00020BD2" w:rsidRPr="00691805" w:rsidRDefault="00426AE8" w:rsidP="00020BD2">
            <w:pPr>
              <w:spacing w:line="276" w:lineRule="auto"/>
              <w:jc w:val="center"/>
              <w:rPr>
                <w:rFonts w:ascii="Arial" w:hAnsi="Arial" w:cs="Arial"/>
                <w:bCs/>
                <w:sz w:val="22"/>
                <w:szCs w:val="22"/>
              </w:rPr>
            </w:pPr>
            <w:r>
              <w:rPr>
                <w:rFonts w:ascii="Arial" w:hAnsi="Arial" w:cs="Arial"/>
                <w:b/>
                <w:sz w:val="22"/>
                <w:szCs w:val="22"/>
              </w:rPr>
              <w:t>8</w:t>
            </w:r>
            <w:r w:rsidR="00020BD2">
              <w:rPr>
                <w:rFonts w:ascii="Arial" w:hAnsi="Arial" w:cs="Arial"/>
                <w:b/>
                <w:sz w:val="22"/>
                <w:szCs w:val="22"/>
              </w:rPr>
              <w:t xml:space="preserve"> (</w:t>
            </w:r>
            <w:r w:rsidR="002200B2">
              <w:rPr>
                <w:rFonts w:ascii="Arial" w:hAnsi="Arial" w:cs="Arial"/>
                <w:b/>
                <w:sz w:val="22"/>
                <w:szCs w:val="22"/>
              </w:rPr>
              <w:t>5</w:t>
            </w:r>
            <w:r w:rsidR="00020BD2">
              <w:rPr>
                <w:rFonts w:ascii="Arial" w:hAnsi="Arial" w:cs="Arial"/>
                <w:b/>
                <w:sz w:val="22"/>
                <w:szCs w:val="22"/>
              </w:rPr>
              <w:t>%)</w:t>
            </w:r>
          </w:p>
        </w:tc>
      </w:tr>
      <w:tr w:rsidR="00020BD2" w14:paraId="4D892F49" w14:textId="77777777" w:rsidTr="009713DA">
        <w:tc>
          <w:tcPr>
            <w:tcW w:w="1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9780A7" w14:textId="77777777" w:rsidR="00020BD2" w:rsidRDefault="00020BD2" w:rsidP="00020BD2">
            <w:pPr>
              <w:spacing w:line="276" w:lineRule="auto"/>
              <w:jc w:val="right"/>
              <w:rPr>
                <w:rFonts w:ascii="Arial" w:hAnsi="Arial" w:cs="Arial"/>
                <w:sz w:val="22"/>
                <w:szCs w:val="22"/>
              </w:rPr>
            </w:pPr>
          </w:p>
        </w:tc>
        <w:tc>
          <w:tcPr>
            <w:tcW w:w="15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2F3AD2" w14:textId="77777777" w:rsidR="00020BD2" w:rsidRDefault="00020BD2" w:rsidP="00020BD2">
            <w:pPr>
              <w:spacing w:line="276" w:lineRule="auto"/>
              <w:jc w:val="center"/>
              <w:rPr>
                <w:rFonts w:ascii="Arial" w:hAnsi="Arial" w:cs="Arial"/>
                <w:sz w:val="22"/>
                <w:szCs w:val="22"/>
              </w:rPr>
            </w:pPr>
          </w:p>
        </w:tc>
        <w:tc>
          <w:tcPr>
            <w:tcW w:w="1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F04DF3" w14:textId="77777777" w:rsidR="00020BD2" w:rsidRDefault="00020BD2" w:rsidP="00020BD2">
            <w:pPr>
              <w:spacing w:line="276" w:lineRule="auto"/>
              <w:jc w:val="center"/>
              <w:rPr>
                <w:rFonts w:ascii="Arial" w:hAnsi="Arial" w:cs="Arial"/>
                <w:sz w:val="22"/>
                <w:szCs w:val="22"/>
              </w:rPr>
            </w:pP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EB3DF0" w14:textId="444E0EA4" w:rsidR="00020BD2" w:rsidRDefault="00020BD2" w:rsidP="00020BD2">
            <w:pPr>
              <w:spacing w:line="276" w:lineRule="auto"/>
              <w:jc w:val="right"/>
              <w:rPr>
                <w:rFonts w:ascii="Arial" w:hAnsi="Arial" w:cs="Arial"/>
                <w:sz w:val="22"/>
                <w:szCs w:val="22"/>
              </w:rPr>
            </w:pPr>
          </w:p>
        </w:tc>
        <w:tc>
          <w:tcPr>
            <w:tcW w:w="15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B41826" w14:textId="1DEDBBE5" w:rsidR="00020BD2" w:rsidRDefault="00020BD2" w:rsidP="00020BD2">
            <w:pPr>
              <w:spacing w:line="276" w:lineRule="auto"/>
              <w:jc w:val="center"/>
              <w:rPr>
                <w:rFonts w:ascii="Arial" w:hAnsi="Arial" w:cs="Arial"/>
                <w:sz w:val="22"/>
                <w:szCs w:val="22"/>
              </w:rPr>
            </w:pPr>
          </w:p>
        </w:tc>
        <w:tc>
          <w:tcPr>
            <w:tcW w:w="1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0F3C4C" w14:textId="6E4D1363" w:rsidR="00020BD2" w:rsidRDefault="00020BD2" w:rsidP="00020BD2">
            <w:pPr>
              <w:spacing w:line="276" w:lineRule="auto"/>
              <w:jc w:val="center"/>
              <w:rPr>
                <w:rFonts w:ascii="Arial" w:hAnsi="Arial" w:cs="Arial"/>
                <w:sz w:val="22"/>
                <w:szCs w:val="22"/>
              </w:rPr>
            </w:pPr>
          </w:p>
        </w:tc>
      </w:tr>
      <w:tr w:rsidR="00020BD2" w14:paraId="7FAC6CAB" w14:textId="77777777" w:rsidTr="009713DA">
        <w:tc>
          <w:tcPr>
            <w:tcW w:w="1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161DD1" w14:textId="77777777" w:rsidR="00020BD2" w:rsidRDefault="00020BD2" w:rsidP="00020BD2">
            <w:pPr>
              <w:spacing w:line="276" w:lineRule="auto"/>
              <w:jc w:val="right"/>
              <w:rPr>
                <w:rFonts w:ascii="Arial" w:hAnsi="Arial" w:cs="Arial"/>
                <w:sz w:val="22"/>
                <w:szCs w:val="22"/>
              </w:rPr>
            </w:pPr>
          </w:p>
        </w:tc>
        <w:tc>
          <w:tcPr>
            <w:tcW w:w="15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82C0E8" w14:textId="77777777" w:rsidR="00020BD2" w:rsidRDefault="00020BD2" w:rsidP="00020BD2">
            <w:pPr>
              <w:spacing w:line="276" w:lineRule="auto"/>
              <w:jc w:val="center"/>
              <w:rPr>
                <w:rFonts w:ascii="Arial" w:hAnsi="Arial" w:cs="Arial"/>
                <w:sz w:val="22"/>
                <w:szCs w:val="22"/>
              </w:rPr>
            </w:pPr>
          </w:p>
        </w:tc>
        <w:tc>
          <w:tcPr>
            <w:tcW w:w="1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2F4000" w14:textId="77777777" w:rsidR="00020BD2" w:rsidRDefault="00020BD2" w:rsidP="00020BD2">
            <w:pPr>
              <w:spacing w:line="276" w:lineRule="auto"/>
              <w:jc w:val="center"/>
              <w:rPr>
                <w:rFonts w:ascii="Arial" w:hAnsi="Arial" w:cs="Arial"/>
                <w:sz w:val="22"/>
                <w:szCs w:val="22"/>
              </w:rPr>
            </w:pP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B710EC" w14:textId="350070B7" w:rsidR="00020BD2" w:rsidRDefault="00020BD2" w:rsidP="00020BD2">
            <w:pPr>
              <w:spacing w:line="276" w:lineRule="auto"/>
              <w:jc w:val="right"/>
              <w:rPr>
                <w:rFonts w:ascii="Arial" w:hAnsi="Arial" w:cs="Arial"/>
                <w:sz w:val="22"/>
                <w:szCs w:val="22"/>
              </w:rPr>
            </w:pPr>
            <w:r>
              <w:rPr>
                <w:rFonts w:ascii="Arial" w:hAnsi="Arial" w:cs="Arial"/>
                <w:b/>
                <w:sz w:val="22"/>
                <w:szCs w:val="22"/>
              </w:rPr>
              <w:t>Sec 3 (15%)</w:t>
            </w:r>
          </w:p>
        </w:tc>
        <w:tc>
          <w:tcPr>
            <w:tcW w:w="15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110E2B" w14:textId="77777777" w:rsidR="00020BD2" w:rsidRDefault="00020BD2" w:rsidP="00020BD2">
            <w:pPr>
              <w:spacing w:line="276" w:lineRule="auto"/>
              <w:jc w:val="center"/>
              <w:rPr>
                <w:rFonts w:ascii="Arial" w:hAnsi="Arial" w:cs="Arial"/>
                <w:sz w:val="22"/>
                <w:szCs w:val="22"/>
              </w:rPr>
            </w:pPr>
          </w:p>
        </w:tc>
        <w:tc>
          <w:tcPr>
            <w:tcW w:w="1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5958B1" w14:textId="77777777" w:rsidR="00020BD2" w:rsidRDefault="00020BD2" w:rsidP="00020BD2">
            <w:pPr>
              <w:spacing w:line="276" w:lineRule="auto"/>
              <w:jc w:val="center"/>
              <w:rPr>
                <w:rFonts w:ascii="Arial" w:hAnsi="Arial" w:cs="Arial"/>
                <w:sz w:val="22"/>
                <w:szCs w:val="22"/>
              </w:rPr>
            </w:pPr>
          </w:p>
        </w:tc>
      </w:tr>
      <w:tr w:rsidR="00020BD2" w14:paraId="72889C59" w14:textId="77777777" w:rsidTr="009713DA">
        <w:tc>
          <w:tcPr>
            <w:tcW w:w="1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D1CB64" w14:textId="77777777" w:rsidR="00020BD2" w:rsidRDefault="00020BD2" w:rsidP="00020BD2">
            <w:pPr>
              <w:spacing w:line="276" w:lineRule="auto"/>
              <w:jc w:val="right"/>
              <w:rPr>
                <w:rFonts w:ascii="Arial" w:hAnsi="Arial" w:cs="Arial"/>
                <w:sz w:val="22"/>
                <w:szCs w:val="22"/>
              </w:rPr>
            </w:pPr>
          </w:p>
        </w:tc>
        <w:tc>
          <w:tcPr>
            <w:tcW w:w="15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748B20" w14:textId="77777777" w:rsidR="00020BD2" w:rsidRDefault="00020BD2" w:rsidP="00020BD2">
            <w:pPr>
              <w:spacing w:line="276" w:lineRule="auto"/>
              <w:jc w:val="center"/>
              <w:rPr>
                <w:rFonts w:ascii="Arial" w:hAnsi="Arial" w:cs="Arial"/>
                <w:sz w:val="22"/>
                <w:szCs w:val="22"/>
              </w:rPr>
            </w:pPr>
          </w:p>
        </w:tc>
        <w:tc>
          <w:tcPr>
            <w:tcW w:w="1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0A359F" w14:textId="77777777" w:rsidR="00020BD2" w:rsidRDefault="00020BD2" w:rsidP="00020BD2">
            <w:pPr>
              <w:spacing w:line="276" w:lineRule="auto"/>
              <w:jc w:val="center"/>
              <w:rPr>
                <w:rFonts w:ascii="Arial" w:hAnsi="Arial" w:cs="Arial"/>
                <w:sz w:val="22"/>
                <w:szCs w:val="22"/>
              </w:rPr>
            </w:pP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B7FD4A" w14:textId="4AC900CF" w:rsidR="00020BD2" w:rsidRDefault="00020BD2" w:rsidP="00020BD2">
            <w:pPr>
              <w:spacing w:line="276" w:lineRule="auto"/>
              <w:jc w:val="right"/>
              <w:rPr>
                <w:rFonts w:ascii="Arial" w:hAnsi="Arial" w:cs="Arial"/>
                <w:sz w:val="22"/>
                <w:szCs w:val="22"/>
              </w:rPr>
            </w:pPr>
            <w:r>
              <w:rPr>
                <w:rFonts w:ascii="Arial" w:hAnsi="Arial" w:cs="Arial"/>
                <w:sz w:val="22"/>
                <w:szCs w:val="22"/>
              </w:rPr>
              <w:t>20</w:t>
            </w:r>
          </w:p>
        </w:tc>
        <w:tc>
          <w:tcPr>
            <w:tcW w:w="15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7CC245" w14:textId="77777777" w:rsidR="00020BD2" w:rsidRDefault="00020BD2" w:rsidP="00020BD2">
            <w:pPr>
              <w:spacing w:line="276" w:lineRule="auto"/>
              <w:jc w:val="center"/>
              <w:rPr>
                <w:rFonts w:ascii="Arial" w:hAnsi="Arial" w:cs="Arial"/>
                <w:sz w:val="22"/>
                <w:szCs w:val="22"/>
              </w:rPr>
            </w:pPr>
          </w:p>
        </w:tc>
        <w:tc>
          <w:tcPr>
            <w:tcW w:w="15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35A85C" w14:textId="400B3468" w:rsidR="00020BD2" w:rsidRDefault="00DF36DC" w:rsidP="00020BD2">
            <w:pPr>
              <w:spacing w:line="276" w:lineRule="auto"/>
              <w:jc w:val="center"/>
              <w:rPr>
                <w:rFonts w:ascii="Arial" w:hAnsi="Arial" w:cs="Arial"/>
                <w:sz w:val="22"/>
                <w:szCs w:val="22"/>
              </w:rPr>
            </w:pPr>
            <w:r>
              <w:rPr>
                <w:rFonts w:ascii="Arial" w:hAnsi="Arial" w:cs="Arial"/>
                <w:sz w:val="22"/>
                <w:szCs w:val="22"/>
              </w:rPr>
              <w:t>25</w:t>
            </w:r>
          </w:p>
        </w:tc>
      </w:tr>
      <w:tr w:rsidR="00020BD2" w14:paraId="3E57957B" w14:textId="77777777" w:rsidTr="009713DA">
        <w:tc>
          <w:tcPr>
            <w:tcW w:w="1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E2F4BE" w14:textId="77777777" w:rsidR="00020BD2" w:rsidRDefault="00020BD2" w:rsidP="00020BD2">
            <w:pPr>
              <w:spacing w:line="276" w:lineRule="auto"/>
              <w:jc w:val="right"/>
              <w:rPr>
                <w:rFonts w:ascii="Arial" w:hAnsi="Arial" w:cs="Arial"/>
                <w:b/>
                <w:sz w:val="22"/>
                <w:szCs w:val="22"/>
              </w:rPr>
            </w:pPr>
          </w:p>
        </w:tc>
        <w:tc>
          <w:tcPr>
            <w:tcW w:w="15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D42B51" w14:textId="77777777" w:rsidR="00020BD2" w:rsidRDefault="00020BD2" w:rsidP="00020BD2">
            <w:pPr>
              <w:spacing w:line="276" w:lineRule="auto"/>
              <w:jc w:val="center"/>
              <w:rPr>
                <w:rFonts w:ascii="Arial" w:hAnsi="Arial" w:cs="Arial"/>
                <w:b/>
                <w:sz w:val="22"/>
                <w:szCs w:val="22"/>
              </w:rPr>
            </w:pPr>
          </w:p>
        </w:tc>
        <w:tc>
          <w:tcPr>
            <w:tcW w:w="1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8E7382" w14:textId="77777777" w:rsidR="00020BD2" w:rsidRDefault="00020BD2" w:rsidP="00020BD2">
            <w:pPr>
              <w:spacing w:line="276" w:lineRule="auto"/>
              <w:jc w:val="center"/>
              <w:rPr>
                <w:rFonts w:ascii="Arial" w:hAnsi="Arial" w:cs="Arial"/>
                <w:b/>
                <w:sz w:val="22"/>
                <w:szCs w:val="22"/>
              </w:rPr>
            </w:pP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F1F4BB" w14:textId="77777777" w:rsidR="00020BD2" w:rsidRDefault="00020BD2" w:rsidP="00020BD2">
            <w:pPr>
              <w:spacing w:line="276" w:lineRule="auto"/>
              <w:jc w:val="right"/>
              <w:rPr>
                <w:rFonts w:ascii="Arial" w:hAnsi="Arial" w:cs="Arial"/>
                <w:sz w:val="22"/>
                <w:szCs w:val="22"/>
              </w:rPr>
            </w:pPr>
            <w:r>
              <w:rPr>
                <w:rFonts w:ascii="Arial" w:hAnsi="Arial" w:cs="Arial"/>
                <w:b/>
                <w:sz w:val="22"/>
                <w:szCs w:val="22"/>
              </w:rPr>
              <w:t>or</w:t>
            </w:r>
          </w:p>
        </w:tc>
        <w:tc>
          <w:tcPr>
            <w:tcW w:w="15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466DBE" w14:textId="77777777" w:rsidR="00020BD2" w:rsidRDefault="00020BD2" w:rsidP="00020BD2">
            <w:pPr>
              <w:spacing w:line="276" w:lineRule="auto"/>
              <w:jc w:val="center"/>
              <w:rPr>
                <w:rFonts w:ascii="Arial" w:hAnsi="Arial" w:cs="Arial"/>
                <w:sz w:val="22"/>
                <w:szCs w:val="22"/>
              </w:rPr>
            </w:pPr>
          </w:p>
        </w:tc>
        <w:tc>
          <w:tcPr>
            <w:tcW w:w="1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ECFAA0" w14:textId="77777777" w:rsidR="00020BD2" w:rsidRDefault="00020BD2" w:rsidP="00020BD2">
            <w:pPr>
              <w:spacing w:line="276" w:lineRule="auto"/>
              <w:jc w:val="center"/>
              <w:rPr>
                <w:rFonts w:ascii="Arial" w:hAnsi="Arial" w:cs="Arial"/>
                <w:sz w:val="22"/>
                <w:szCs w:val="22"/>
              </w:rPr>
            </w:pPr>
          </w:p>
        </w:tc>
      </w:tr>
      <w:tr w:rsidR="00020BD2" w14:paraId="0C652854" w14:textId="77777777" w:rsidTr="009713DA">
        <w:tc>
          <w:tcPr>
            <w:tcW w:w="1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0E62DB" w14:textId="77777777" w:rsidR="00020BD2" w:rsidRDefault="00020BD2" w:rsidP="00020BD2">
            <w:pPr>
              <w:spacing w:line="276" w:lineRule="auto"/>
              <w:jc w:val="right"/>
              <w:rPr>
                <w:rFonts w:ascii="Arial" w:hAnsi="Arial" w:cs="Arial"/>
                <w:sz w:val="22"/>
                <w:szCs w:val="22"/>
              </w:rPr>
            </w:pPr>
          </w:p>
        </w:tc>
        <w:tc>
          <w:tcPr>
            <w:tcW w:w="15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F336DC" w14:textId="77777777" w:rsidR="00020BD2" w:rsidRDefault="00020BD2" w:rsidP="00020BD2">
            <w:pPr>
              <w:spacing w:line="276" w:lineRule="auto"/>
              <w:jc w:val="center"/>
              <w:rPr>
                <w:rFonts w:ascii="Arial" w:hAnsi="Arial" w:cs="Arial"/>
                <w:sz w:val="22"/>
                <w:szCs w:val="22"/>
              </w:rPr>
            </w:pPr>
          </w:p>
        </w:tc>
        <w:tc>
          <w:tcPr>
            <w:tcW w:w="1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8C84D2" w14:textId="77777777" w:rsidR="00020BD2" w:rsidRDefault="00020BD2" w:rsidP="00020BD2">
            <w:pPr>
              <w:spacing w:line="276" w:lineRule="auto"/>
              <w:jc w:val="center"/>
              <w:rPr>
                <w:rFonts w:ascii="Arial" w:hAnsi="Arial" w:cs="Arial"/>
                <w:sz w:val="22"/>
                <w:szCs w:val="22"/>
              </w:rPr>
            </w:pP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D0192B" w14:textId="6C76AC7E" w:rsidR="00020BD2" w:rsidRDefault="00020BD2" w:rsidP="00020BD2">
            <w:pPr>
              <w:spacing w:line="276" w:lineRule="auto"/>
              <w:jc w:val="right"/>
              <w:rPr>
                <w:rFonts w:ascii="Arial" w:hAnsi="Arial" w:cs="Arial"/>
                <w:sz w:val="22"/>
                <w:szCs w:val="22"/>
              </w:rPr>
            </w:pPr>
            <w:r>
              <w:rPr>
                <w:rFonts w:ascii="Arial" w:hAnsi="Arial" w:cs="Arial"/>
                <w:sz w:val="22"/>
                <w:szCs w:val="22"/>
              </w:rPr>
              <w:t>21</w:t>
            </w:r>
          </w:p>
        </w:tc>
        <w:tc>
          <w:tcPr>
            <w:tcW w:w="15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627F42" w14:textId="77777777" w:rsidR="00020BD2" w:rsidRDefault="00020BD2" w:rsidP="00020BD2">
            <w:pPr>
              <w:spacing w:line="276" w:lineRule="auto"/>
              <w:jc w:val="center"/>
              <w:rPr>
                <w:rFonts w:ascii="Arial" w:hAnsi="Arial" w:cs="Arial"/>
                <w:sz w:val="22"/>
                <w:szCs w:val="22"/>
              </w:rPr>
            </w:pPr>
          </w:p>
        </w:tc>
        <w:tc>
          <w:tcPr>
            <w:tcW w:w="15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B8CB89" w14:textId="6DD05F6B" w:rsidR="00020BD2" w:rsidRDefault="00DF36DC" w:rsidP="00020BD2">
            <w:pPr>
              <w:spacing w:line="276" w:lineRule="auto"/>
              <w:jc w:val="center"/>
              <w:rPr>
                <w:rFonts w:ascii="Arial" w:hAnsi="Arial" w:cs="Arial"/>
                <w:sz w:val="22"/>
                <w:szCs w:val="22"/>
              </w:rPr>
            </w:pPr>
            <w:r>
              <w:rPr>
                <w:rFonts w:ascii="Arial" w:hAnsi="Arial" w:cs="Arial"/>
                <w:sz w:val="22"/>
                <w:szCs w:val="22"/>
              </w:rPr>
              <w:t>25</w:t>
            </w:r>
          </w:p>
        </w:tc>
      </w:tr>
      <w:tr w:rsidR="00020BD2" w14:paraId="13E6E17E" w14:textId="77777777" w:rsidTr="009713DA">
        <w:tc>
          <w:tcPr>
            <w:tcW w:w="1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C8E507" w14:textId="77777777" w:rsidR="00020BD2" w:rsidRDefault="00020BD2" w:rsidP="00020BD2">
            <w:pPr>
              <w:spacing w:line="276" w:lineRule="auto"/>
              <w:jc w:val="right"/>
              <w:rPr>
                <w:rFonts w:ascii="Arial" w:hAnsi="Arial" w:cs="Arial"/>
                <w:sz w:val="22"/>
                <w:szCs w:val="22"/>
              </w:rPr>
            </w:pPr>
          </w:p>
        </w:tc>
        <w:tc>
          <w:tcPr>
            <w:tcW w:w="15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06EE18" w14:textId="77777777" w:rsidR="00020BD2" w:rsidRDefault="00020BD2" w:rsidP="00020BD2">
            <w:pPr>
              <w:spacing w:line="276" w:lineRule="auto"/>
              <w:jc w:val="center"/>
              <w:rPr>
                <w:rFonts w:ascii="Arial" w:hAnsi="Arial" w:cs="Arial"/>
                <w:sz w:val="22"/>
                <w:szCs w:val="22"/>
              </w:rPr>
            </w:pPr>
          </w:p>
        </w:tc>
        <w:tc>
          <w:tcPr>
            <w:tcW w:w="1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E90389" w14:textId="77777777" w:rsidR="00020BD2" w:rsidRDefault="00020BD2" w:rsidP="00020BD2">
            <w:pPr>
              <w:spacing w:line="276" w:lineRule="auto"/>
              <w:jc w:val="center"/>
              <w:rPr>
                <w:rFonts w:ascii="Arial" w:hAnsi="Arial" w:cs="Arial"/>
                <w:sz w:val="22"/>
                <w:szCs w:val="22"/>
              </w:rPr>
            </w:pP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395924" w14:textId="77777777" w:rsidR="00020BD2" w:rsidRDefault="00020BD2" w:rsidP="00020BD2">
            <w:pPr>
              <w:spacing w:line="276" w:lineRule="auto"/>
              <w:jc w:val="right"/>
              <w:rPr>
                <w:rFonts w:ascii="Arial" w:hAnsi="Arial" w:cs="Arial"/>
                <w:b/>
                <w:sz w:val="22"/>
                <w:szCs w:val="22"/>
              </w:rPr>
            </w:pPr>
          </w:p>
        </w:tc>
        <w:tc>
          <w:tcPr>
            <w:tcW w:w="15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1D80AA" w14:textId="77777777" w:rsidR="00020BD2" w:rsidRDefault="00020BD2" w:rsidP="00020BD2">
            <w:pPr>
              <w:spacing w:line="276" w:lineRule="auto"/>
              <w:jc w:val="center"/>
              <w:rPr>
                <w:rFonts w:ascii="Arial" w:hAnsi="Arial" w:cs="Arial"/>
                <w:b/>
                <w:sz w:val="22"/>
                <w:szCs w:val="22"/>
              </w:rPr>
            </w:pPr>
          </w:p>
        </w:tc>
        <w:tc>
          <w:tcPr>
            <w:tcW w:w="1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DDB148" w14:textId="77777777" w:rsidR="00020BD2" w:rsidRDefault="00020BD2" w:rsidP="00020BD2">
            <w:pPr>
              <w:spacing w:line="276" w:lineRule="auto"/>
              <w:jc w:val="center"/>
              <w:rPr>
                <w:rFonts w:ascii="Arial" w:hAnsi="Arial" w:cs="Arial"/>
                <w:b/>
                <w:sz w:val="22"/>
                <w:szCs w:val="22"/>
              </w:rPr>
            </w:pPr>
          </w:p>
        </w:tc>
      </w:tr>
      <w:tr w:rsidR="00020BD2" w14:paraId="7EF63FA8" w14:textId="77777777" w:rsidTr="009713DA">
        <w:trPr>
          <w:trHeight w:val="1796"/>
        </w:trPr>
        <w:tc>
          <w:tcPr>
            <w:tcW w:w="9015"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654A16" w14:textId="77777777" w:rsidR="00020BD2" w:rsidRDefault="00020BD2" w:rsidP="00020BD2">
            <w:pPr>
              <w:spacing w:line="276" w:lineRule="auto"/>
              <w:jc w:val="center"/>
              <w:rPr>
                <w:rFonts w:ascii="Arial" w:hAnsi="Arial" w:cs="Arial"/>
                <w:b/>
                <w:sz w:val="22"/>
                <w:szCs w:val="22"/>
              </w:rPr>
            </w:pPr>
          </w:p>
          <w:p w14:paraId="17D7E105" w14:textId="77777777" w:rsidR="00020BD2" w:rsidRDefault="00020BD2" w:rsidP="00020BD2">
            <w:pPr>
              <w:spacing w:line="276" w:lineRule="auto"/>
              <w:rPr>
                <w:rFonts w:ascii="Arial" w:hAnsi="Arial" w:cs="Arial"/>
                <w:b/>
                <w:sz w:val="22"/>
                <w:szCs w:val="22"/>
              </w:rPr>
            </w:pPr>
            <w:r>
              <w:rPr>
                <w:rFonts w:ascii="Arial" w:hAnsi="Arial" w:cs="Arial"/>
                <w:b/>
                <w:sz w:val="22"/>
                <w:szCs w:val="22"/>
              </w:rPr>
              <w:t>Summary:</w:t>
            </w:r>
          </w:p>
          <w:p w14:paraId="4FE04B0A" w14:textId="1E2F1B2F" w:rsidR="00020BD2" w:rsidRDefault="00020BD2" w:rsidP="00020BD2">
            <w:pPr>
              <w:spacing w:line="276" w:lineRule="auto"/>
              <w:rPr>
                <w:rFonts w:ascii="Arial" w:hAnsi="Arial" w:cs="Arial"/>
                <w:sz w:val="22"/>
                <w:szCs w:val="22"/>
              </w:rPr>
            </w:pPr>
            <w:r>
              <w:rPr>
                <w:rFonts w:ascii="Arial" w:hAnsi="Arial" w:cs="Arial"/>
                <w:sz w:val="22"/>
                <w:szCs w:val="22"/>
              </w:rPr>
              <w:t>Section 1 = 15% of examination (</w:t>
            </w:r>
            <w:r w:rsidR="00DF36DC">
              <w:rPr>
                <w:rFonts w:ascii="Arial" w:hAnsi="Arial" w:cs="Arial"/>
                <w:sz w:val="22"/>
                <w:szCs w:val="22"/>
              </w:rPr>
              <w:t>1</w:t>
            </w:r>
            <w:r>
              <w:rPr>
                <w:rFonts w:ascii="Arial" w:hAnsi="Arial" w:cs="Arial"/>
                <w:sz w:val="22"/>
                <w:szCs w:val="22"/>
              </w:rPr>
              <w:t>% practical, 1</w:t>
            </w:r>
            <w:r w:rsidR="00DF36DC">
              <w:rPr>
                <w:rFonts w:ascii="Arial" w:hAnsi="Arial" w:cs="Arial"/>
                <w:sz w:val="22"/>
                <w:szCs w:val="22"/>
              </w:rPr>
              <w:t>4</w:t>
            </w:r>
            <w:r>
              <w:rPr>
                <w:rFonts w:ascii="Arial" w:hAnsi="Arial" w:cs="Arial"/>
                <w:sz w:val="22"/>
                <w:szCs w:val="22"/>
              </w:rPr>
              <w:t>% theory)</w:t>
            </w:r>
          </w:p>
          <w:p w14:paraId="6AABB0BF" w14:textId="6776F431" w:rsidR="00020BD2" w:rsidRDefault="00020BD2" w:rsidP="00020BD2">
            <w:pPr>
              <w:spacing w:line="276" w:lineRule="auto"/>
              <w:rPr>
                <w:rFonts w:ascii="Arial" w:hAnsi="Arial" w:cs="Arial"/>
                <w:sz w:val="22"/>
                <w:szCs w:val="22"/>
              </w:rPr>
            </w:pPr>
            <w:r>
              <w:rPr>
                <w:rFonts w:ascii="Arial" w:hAnsi="Arial" w:cs="Arial"/>
                <w:sz w:val="22"/>
                <w:szCs w:val="22"/>
              </w:rPr>
              <w:t>Section 2 = 70% of examination (6</w:t>
            </w:r>
            <w:r w:rsidR="002200B2">
              <w:rPr>
                <w:rFonts w:ascii="Arial" w:hAnsi="Arial" w:cs="Arial"/>
                <w:sz w:val="22"/>
                <w:szCs w:val="22"/>
              </w:rPr>
              <w:t>5</w:t>
            </w:r>
            <w:r>
              <w:rPr>
                <w:rFonts w:ascii="Arial" w:hAnsi="Arial" w:cs="Arial"/>
                <w:sz w:val="22"/>
                <w:szCs w:val="22"/>
              </w:rPr>
              <w:t xml:space="preserve">% practical, </w:t>
            </w:r>
            <w:r w:rsidR="002200B2">
              <w:rPr>
                <w:rFonts w:ascii="Arial" w:hAnsi="Arial" w:cs="Arial"/>
                <w:sz w:val="22"/>
                <w:szCs w:val="22"/>
              </w:rPr>
              <w:t>5</w:t>
            </w:r>
            <w:r>
              <w:rPr>
                <w:rFonts w:ascii="Arial" w:hAnsi="Arial" w:cs="Arial"/>
                <w:sz w:val="22"/>
                <w:szCs w:val="22"/>
              </w:rPr>
              <w:t>% theory)</w:t>
            </w:r>
          </w:p>
          <w:p w14:paraId="57A881BA" w14:textId="66DD80DA" w:rsidR="00020BD2" w:rsidRDefault="00020BD2" w:rsidP="00020BD2">
            <w:pPr>
              <w:spacing w:line="276" w:lineRule="auto"/>
              <w:rPr>
                <w:rFonts w:ascii="Arial" w:hAnsi="Arial" w:cs="Arial"/>
                <w:sz w:val="22"/>
                <w:szCs w:val="22"/>
              </w:rPr>
            </w:pPr>
            <w:r>
              <w:rPr>
                <w:rFonts w:ascii="Arial" w:hAnsi="Arial" w:cs="Arial"/>
                <w:sz w:val="22"/>
                <w:szCs w:val="22"/>
              </w:rPr>
              <w:t>Section 3 = 15% of examination (15% theory)</w:t>
            </w:r>
          </w:p>
          <w:p w14:paraId="76859D73" w14:textId="095F9671" w:rsidR="00020BD2" w:rsidRDefault="00020BD2" w:rsidP="00020BD2">
            <w:pPr>
              <w:spacing w:line="276" w:lineRule="auto"/>
              <w:rPr>
                <w:rFonts w:ascii="Arial" w:hAnsi="Arial" w:cs="Arial"/>
                <w:b/>
                <w:sz w:val="22"/>
                <w:szCs w:val="22"/>
              </w:rPr>
            </w:pPr>
            <w:r>
              <w:rPr>
                <w:rFonts w:ascii="Arial" w:hAnsi="Arial" w:cs="Arial"/>
                <w:b/>
                <w:sz w:val="22"/>
                <w:szCs w:val="22"/>
              </w:rPr>
              <w:t>Total examination = 6</w:t>
            </w:r>
            <w:r w:rsidR="002200B2">
              <w:rPr>
                <w:rFonts w:ascii="Arial" w:hAnsi="Arial" w:cs="Arial"/>
                <w:b/>
                <w:sz w:val="22"/>
                <w:szCs w:val="22"/>
              </w:rPr>
              <w:t>6</w:t>
            </w:r>
            <w:r>
              <w:rPr>
                <w:rFonts w:ascii="Arial" w:hAnsi="Arial" w:cs="Arial"/>
                <w:b/>
                <w:sz w:val="22"/>
                <w:szCs w:val="22"/>
              </w:rPr>
              <w:t>% practical, 3</w:t>
            </w:r>
            <w:r w:rsidR="002200B2">
              <w:rPr>
                <w:rFonts w:ascii="Arial" w:hAnsi="Arial" w:cs="Arial"/>
                <w:b/>
                <w:sz w:val="22"/>
                <w:szCs w:val="22"/>
              </w:rPr>
              <w:t>4</w:t>
            </w:r>
            <w:r>
              <w:rPr>
                <w:rFonts w:ascii="Arial" w:hAnsi="Arial" w:cs="Arial"/>
                <w:b/>
                <w:sz w:val="22"/>
                <w:szCs w:val="22"/>
              </w:rPr>
              <w:t xml:space="preserve">% theory </w:t>
            </w:r>
          </w:p>
        </w:tc>
      </w:tr>
    </w:tbl>
    <w:p w14:paraId="47F50C0A" w14:textId="77777777" w:rsidR="00F636D9" w:rsidRDefault="00F636D9" w:rsidP="00F636D9">
      <w:pPr>
        <w:spacing w:line="276" w:lineRule="auto"/>
        <w:rPr>
          <w:rFonts w:ascii="Arial" w:hAnsi="Arial" w:cs="Arial"/>
          <w:b/>
          <w:sz w:val="22"/>
          <w:szCs w:val="22"/>
        </w:rPr>
      </w:pPr>
      <w:r>
        <w:rPr>
          <w:rFonts w:ascii="Arial" w:hAnsi="Arial" w:cs="Arial"/>
          <w:b/>
          <w:sz w:val="22"/>
          <w:szCs w:val="22"/>
        </w:rPr>
        <w:br w:type="page"/>
      </w:r>
    </w:p>
    <w:p w14:paraId="1EDBA6CA" w14:textId="77777777" w:rsidR="00F636D9" w:rsidRPr="00505C67" w:rsidRDefault="00F636D9" w:rsidP="00F636D9">
      <w:pPr>
        <w:tabs>
          <w:tab w:val="left" w:pos="2160"/>
          <w:tab w:val="right" w:pos="9360"/>
        </w:tabs>
        <w:rPr>
          <w:rFonts w:ascii="Arial" w:hAnsi="Arial" w:cs="Arial"/>
          <w:b/>
          <w:sz w:val="23"/>
          <w:szCs w:val="23"/>
        </w:rPr>
      </w:pPr>
      <w:r w:rsidRPr="00505C67">
        <w:rPr>
          <w:rFonts w:ascii="Arial" w:hAnsi="Arial" w:cs="Arial"/>
          <w:b/>
          <w:sz w:val="23"/>
          <w:szCs w:val="23"/>
        </w:rPr>
        <w:lastRenderedPageBreak/>
        <w:t>Section One: Multiple-choice</w:t>
      </w:r>
      <w:r w:rsidRPr="00505C67">
        <w:rPr>
          <w:rFonts w:ascii="Arial" w:hAnsi="Arial" w:cs="Arial"/>
          <w:b/>
          <w:sz w:val="23"/>
          <w:szCs w:val="23"/>
        </w:rPr>
        <w:tab/>
        <w:t>15 Marks (15%)</w:t>
      </w:r>
    </w:p>
    <w:p w14:paraId="6B9A4DF9" w14:textId="77777777" w:rsidR="00F636D9" w:rsidRDefault="00F636D9" w:rsidP="00F636D9">
      <w:pPr>
        <w:rPr>
          <w:rFonts w:ascii="Arial" w:hAnsi="Arial" w:cs="Arial"/>
          <w:b/>
          <w:sz w:val="22"/>
          <w:szCs w:val="22"/>
        </w:rPr>
      </w:pPr>
    </w:p>
    <w:p w14:paraId="19AE4B4F" w14:textId="77777777" w:rsidR="00F636D9" w:rsidRDefault="00F636D9" w:rsidP="00F636D9">
      <w:pPr>
        <w:rPr>
          <w:rFonts w:ascii="Arial" w:hAnsi="Arial" w:cs="Arial"/>
          <w:sz w:val="22"/>
          <w:szCs w:val="22"/>
        </w:rPr>
      </w:pPr>
    </w:p>
    <w:tbl>
      <w:tblPr>
        <w:tblpPr w:leftFromText="180" w:rightFromText="180" w:bottomFromText="160" w:vertAnchor="page" w:horzAnchor="margin" w:tblpXSpec="center" w:tblpY="2251"/>
        <w:tblW w:w="3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0"/>
        <w:gridCol w:w="1745"/>
      </w:tblGrid>
      <w:tr w:rsidR="00BA6A05" w14:paraId="1994B11C" w14:textId="77777777" w:rsidTr="00BA6A05">
        <w:tc>
          <w:tcPr>
            <w:tcW w:w="1780" w:type="dxa"/>
            <w:tcBorders>
              <w:top w:val="single" w:sz="4" w:space="0" w:color="auto"/>
              <w:left w:val="single" w:sz="4" w:space="0" w:color="auto"/>
              <w:bottom w:val="single" w:sz="4" w:space="0" w:color="auto"/>
              <w:right w:val="single" w:sz="4" w:space="0" w:color="auto"/>
            </w:tcBorders>
            <w:hideMark/>
          </w:tcPr>
          <w:p w14:paraId="225F439A" w14:textId="77777777" w:rsidR="00BA6A05" w:rsidRDefault="00BA6A05" w:rsidP="00BA6A05">
            <w:pPr>
              <w:spacing w:before="60" w:after="60" w:line="256" w:lineRule="auto"/>
              <w:jc w:val="center"/>
              <w:rPr>
                <w:rFonts w:ascii="Arial" w:hAnsi="Arial" w:cs="Arial"/>
                <w:b/>
                <w:sz w:val="22"/>
                <w:szCs w:val="22"/>
                <w:lang w:val="en-US"/>
              </w:rPr>
            </w:pPr>
            <w:r>
              <w:rPr>
                <w:rFonts w:ascii="Arial" w:hAnsi="Arial" w:cs="Arial"/>
                <w:b/>
                <w:sz w:val="22"/>
                <w:szCs w:val="22"/>
                <w:lang w:val="en-US"/>
              </w:rPr>
              <w:t>Question</w:t>
            </w:r>
          </w:p>
        </w:tc>
        <w:tc>
          <w:tcPr>
            <w:tcW w:w="1745" w:type="dxa"/>
            <w:tcBorders>
              <w:top w:val="single" w:sz="4" w:space="0" w:color="auto"/>
              <w:left w:val="single" w:sz="4" w:space="0" w:color="auto"/>
              <w:bottom w:val="single" w:sz="4" w:space="0" w:color="auto"/>
              <w:right w:val="single" w:sz="4" w:space="0" w:color="auto"/>
            </w:tcBorders>
            <w:hideMark/>
          </w:tcPr>
          <w:p w14:paraId="3BB13D98" w14:textId="77777777" w:rsidR="00BA6A05" w:rsidRDefault="00BA6A05" w:rsidP="00BA6A05">
            <w:pPr>
              <w:spacing w:before="60" w:after="60" w:line="256" w:lineRule="auto"/>
              <w:jc w:val="center"/>
              <w:rPr>
                <w:rFonts w:ascii="Arial" w:hAnsi="Arial" w:cs="Arial"/>
                <w:b/>
                <w:sz w:val="22"/>
                <w:szCs w:val="22"/>
                <w:lang w:val="en-US"/>
              </w:rPr>
            </w:pPr>
            <w:r>
              <w:rPr>
                <w:rFonts w:ascii="Arial" w:hAnsi="Arial" w:cs="Arial"/>
                <w:b/>
                <w:sz w:val="22"/>
                <w:szCs w:val="22"/>
                <w:lang w:val="en-US"/>
              </w:rPr>
              <w:t>Answer</w:t>
            </w:r>
          </w:p>
        </w:tc>
      </w:tr>
      <w:tr w:rsidR="00BA6A05" w14:paraId="08099260" w14:textId="77777777" w:rsidTr="00BA6A05">
        <w:tc>
          <w:tcPr>
            <w:tcW w:w="1780" w:type="dxa"/>
            <w:tcBorders>
              <w:top w:val="single" w:sz="4" w:space="0" w:color="auto"/>
              <w:left w:val="single" w:sz="4" w:space="0" w:color="auto"/>
              <w:bottom w:val="single" w:sz="4" w:space="0" w:color="auto"/>
              <w:right w:val="single" w:sz="4" w:space="0" w:color="auto"/>
            </w:tcBorders>
            <w:hideMark/>
          </w:tcPr>
          <w:p w14:paraId="785B3E2F" w14:textId="77777777" w:rsidR="00BA6A05" w:rsidRDefault="00BA6A05" w:rsidP="00BA6A05">
            <w:pPr>
              <w:spacing w:before="60" w:after="60" w:line="256" w:lineRule="auto"/>
              <w:jc w:val="center"/>
              <w:rPr>
                <w:rFonts w:ascii="Arial" w:hAnsi="Arial" w:cs="Arial"/>
                <w:sz w:val="22"/>
                <w:szCs w:val="22"/>
                <w:lang w:val="en-US"/>
              </w:rPr>
            </w:pPr>
            <w:r>
              <w:rPr>
                <w:rFonts w:ascii="Arial" w:hAnsi="Arial" w:cs="Arial"/>
                <w:sz w:val="22"/>
                <w:szCs w:val="22"/>
                <w:lang w:val="en-US"/>
              </w:rPr>
              <w:t>1</w:t>
            </w:r>
          </w:p>
        </w:tc>
        <w:tc>
          <w:tcPr>
            <w:tcW w:w="1745" w:type="dxa"/>
            <w:tcBorders>
              <w:top w:val="single" w:sz="4" w:space="0" w:color="auto"/>
              <w:left w:val="single" w:sz="4" w:space="0" w:color="auto"/>
              <w:bottom w:val="single" w:sz="4" w:space="0" w:color="auto"/>
              <w:right w:val="single" w:sz="4" w:space="0" w:color="auto"/>
            </w:tcBorders>
          </w:tcPr>
          <w:p w14:paraId="5F6D880F" w14:textId="7D555649" w:rsidR="00BA6A05" w:rsidRDefault="00E82BB0" w:rsidP="00BA6A05">
            <w:pPr>
              <w:spacing w:before="60" w:after="60" w:line="256" w:lineRule="auto"/>
              <w:jc w:val="center"/>
              <w:rPr>
                <w:rFonts w:ascii="Arial" w:hAnsi="Arial" w:cs="Arial"/>
                <w:sz w:val="22"/>
                <w:szCs w:val="22"/>
                <w:lang w:val="en-US"/>
              </w:rPr>
            </w:pPr>
            <w:r>
              <w:rPr>
                <w:rFonts w:ascii="Arial" w:hAnsi="Arial" w:cs="Arial"/>
                <w:sz w:val="22"/>
                <w:szCs w:val="22"/>
                <w:lang w:val="en-US"/>
              </w:rPr>
              <w:t>c</w:t>
            </w:r>
          </w:p>
        </w:tc>
      </w:tr>
      <w:tr w:rsidR="00BA6A05" w14:paraId="63540059" w14:textId="77777777" w:rsidTr="00BA6A05">
        <w:tc>
          <w:tcPr>
            <w:tcW w:w="1780" w:type="dxa"/>
            <w:tcBorders>
              <w:top w:val="single" w:sz="4" w:space="0" w:color="auto"/>
              <w:left w:val="single" w:sz="4" w:space="0" w:color="auto"/>
              <w:bottom w:val="single" w:sz="4" w:space="0" w:color="auto"/>
              <w:right w:val="single" w:sz="4" w:space="0" w:color="auto"/>
            </w:tcBorders>
            <w:hideMark/>
          </w:tcPr>
          <w:p w14:paraId="72412811" w14:textId="77777777" w:rsidR="00BA6A05" w:rsidRDefault="00BA6A05" w:rsidP="00BA6A05">
            <w:pPr>
              <w:spacing w:before="60" w:after="60" w:line="256" w:lineRule="auto"/>
              <w:jc w:val="center"/>
              <w:rPr>
                <w:rFonts w:ascii="Arial" w:hAnsi="Arial" w:cs="Arial"/>
                <w:sz w:val="22"/>
                <w:szCs w:val="22"/>
                <w:lang w:val="en-US"/>
              </w:rPr>
            </w:pPr>
            <w:r>
              <w:rPr>
                <w:rFonts w:ascii="Arial" w:hAnsi="Arial" w:cs="Arial"/>
                <w:sz w:val="22"/>
                <w:szCs w:val="22"/>
                <w:lang w:val="en-US"/>
              </w:rPr>
              <w:t>2</w:t>
            </w:r>
          </w:p>
        </w:tc>
        <w:tc>
          <w:tcPr>
            <w:tcW w:w="1745" w:type="dxa"/>
            <w:tcBorders>
              <w:top w:val="single" w:sz="4" w:space="0" w:color="auto"/>
              <w:left w:val="single" w:sz="4" w:space="0" w:color="auto"/>
              <w:bottom w:val="single" w:sz="4" w:space="0" w:color="auto"/>
              <w:right w:val="single" w:sz="4" w:space="0" w:color="auto"/>
            </w:tcBorders>
          </w:tcPr>
          <w:p w14:paraId="48AB010C" w14:textId="26651723" w:rsidR="00BA6A05" w:rsidRDefault="00393A72" w:rsidP="00BA6A05">
            <w:pPr>
              <w:spacing w:before="60" w:after="60" w:line="256" w:lineRule="auto"/>
              <w:jc w:val="center"/>
              <w:rPr>
                <w:rFonts w:ascii="Arial" w:hAnsi="Arial" w:cs="Arial"/>
                <w:sz w:val="22"/>
                <w:szCs w:val="22"/>
                <w:lang w:val="en-US"/>
              </w:rPr>
            </w:pPr>
            <w:r>
              <w:rPr>
                <w:rFonts w:ascii="Arial" w:hAnsi="Arial" w:cs="Arial"/>
                <w:sz w:val="22"/>
                <w:szCs w:val="22"/>
                <w:lang w:val="en-US"/>
              </w:rPr>
              <w:t>d</w:t>
            </w:r>
          </w:p>
        </w:tc>
      </w:tr>
      <w:tr w:rsidR="00BA6A05" w14:paraId="73063BE3" w14:textId="77777777" w:rsidTr="00BA6A05">
        <w:tc>
          <w:tcPr>
            <w:tcW w:w="1780" w:type="dxa"/>
            <w:tcBorders>
              <w:top w:val="single" w:sz="4" w:space="0" w:color="auto"/>
              <w:left w:val="single" w:sz="4" w:space="0" w:color="auto"/>
              <w:bottom w:val="single" w:sz="4" w:space="0" w:color="auto"/>
              <w:right w:val="single" w:sz="4" w:space="0" w:color="auto"/>
            </w:tcBorders>
            <w:hideMark/>
          </w:tcPr>
          <w:p w14:paraId="289E521E" w14:textId="77777777" w:rsidR="00BA6A05" w:rsidRDefault="00BA6A05" w:rsidP="00BA6A05">
            <w:pPr>
              <w:spacing w:before="60" w:after="60" w:line="256" w:lineRule="auto"/>
              <w:jc w:val="center"/>
              <w:rPr>
                <w:rFonts w:ascii="Arial" w:hAnsi="Arial" w:cs="Arial"/>
                <w:sz w:val="22"/>
                <w:szCs w:val="22"/>
                <w:lang w:val="en-US"/>
              </w:rPr>
            </w:pPr>
            <w:r>
              <w:rPr>
                <w:rFonts w:ascii="Arial" w:hAnsi="Arial" w:cs="Arial"/>
                <w:sz w:val="22"/>
                <w:szCs w:val="22"/>
                <w:lang w:val="en-US"/>
              </w:rPr>
              <w:t>3</w:t>
            </w:r>
          </w:p>
        </w:tc>
        <w:tc>
          <w:tcPr>
            <w:tcW w:w="1745" w:type="dxa"/>
            <w:tcBorders>
              <w:top w:val="single" w:sz="4" w:space="0" w:color="auto"/>
              <w:left w:val="single" w:sz="4" w:space="0" w:color="auto"/>
              <w:bottom w:val="single" w:sz="4" w:space="0" w:color="auto"/>
              <w:right w:val="single" w:sz="4" w:space="0" w:color="auto"/>
            </w:tcBorders>
          </w:tcPr>
          <w:p w14:paraId="5CC0FF12" w14:textId="0BA5798D" w:rsidR="00BA6A05" w:rsidRDefault="00393A72" w:rsidP="00BA6A05">
            <w:pPr>
              <w:spacing w:before="60" w:after="60" w:line="256" w:lineRule="auto"/>
              <w:jc w:val="center"/>
              <w:rPr>
                <w:rFonts w:ascii="Arial" w:hAnsi="Arial" w:cs="Arial"/>
                <w:sz w:val="22"/>
                <w:szCs w:val="22"/>
                <w:lang w:val="en-US"/>
              </w:rPr>
            </w:pPr>
            <w:r>
              <w:rPr>
                <w:rFonts w:ascii="Arial" w:hAnsi="Arial" w:cs="Arial"/>
                <w:sz w:val="22"/>
                <w:szCs w:val="22"/>
                <w:lang w:val="en-US"/>
              </w:rPr>
              <w:t>b</w:t>
            </w:r>
          </w:p>
        </w:tc>
      </w:tr>
      <w:tr w:rsidR="00BA6A05" w14:paraId="2A0E223B" w14:textId="77777777" w:rsidTr="00BA6A05">
        <w:tc>
          <w:tcPr>
            <w:tcW w:w="1780" w:type="dxa"/>
            <w:tcBorders>
              <w:top w:val="single" w:sz="4" w:space="0" w:color="auto"/>
              <w:left w:val="single" w:sz="4" w:space="0" w:color="auto"/>
              <w:bottom w:val="single" w:sz="4" w:space="0" w:color="auto"/>
              <w:right w:val="single" w:sz="4" w:space="0" w:color="auto"/>
            </w:tcBorders>
            <w:hideMark/>
          </w:tcPr>
          <w:p w14:paraId="51347850" w14:textId="77777777" w:rsidR="00BA6A05" w:rsidRDefault="00BA6A05" w:rsidP="00BA6A05">
            <w:pPr>
              <w:spacing w:before="60" w:after="60" w:line="256" w:lineRule="auto"/>
              <w:jc w:val="center"/>
              <w:rPr>
                <w:rFonts w:ascii="Arial" w:hAnsi="Arial" w:cs="Arial"/>
                <w:sz w:val="22"/>
                <w:szCs w:val="22"/>
                <w:lang w:val="en-US"/>
              </w:rPr>
            </w:pPr>
            <w:r>
              <w:rPr>
                <w:rFonts w:ascii="Arial" w:hAnsi="Arial" w:cs="Arial"/>
                <w:sz w:val="22"/>
                <w:szCs w:val="22"/>
                <w:lang w:val="en-US"/>
              </w:rPr>
              <w:t>4</w:t>
            </w:r>
          </w:p>
        </w:tc>
        <w:tc>
          <w:tcPr>
            <w:tcW w:w="1745" w:type="dxa"/>
            <w:tcBorders>
              <w:top w:val="single" w:sz="4" w:space="0" w:color="auto"/>
              <w:left w:val="single" w:sz="4" w:space="0" w:color="auto"/>
              <w:bottom w:val="single" w:sz="4" w:space="0" w:color="auto"/>
              <w:right w:val="single" w:sz="4" w:space="0" w:color="auto"/>
            </w:tcBorders>
          </w:tcPr>
          <w:p w14:paraId="64F870D9" w14:textId="3BFC1C8C" w:rsidR="00BA6A05" w:rsidRDefault="00FA5E39" w:rsidP="00BA6A05">
            <w:pPr>
              <w:spacing w:before="60" w:after="60" w:line="256" w:lineRule="auto"/>
              <w:jc w:val="center"/>
              <w:rPr>
                <w:rFonts w:ascii="Arial" w:hAnsi="Arial" w:cs="Arial"/>
                <w:sz w:val="22"/>
                <w:szCs w:val="22"/>
                <w:lang w:val="en-US"/>
              </w:rPr>
            </w:pPr>
            <w:r>
              <w:rPr>
                <w:rFonts w:ascii="Arial" w:hAnsi="Arial" w:cs="Arial"/>
                <w:sz w:val="22"/>
                <w:szCs w:val="22"/>
                <w:lang w:val="en-US"/>
              </w:rPr>
              <w:t>b</w:t>
            </w:r>
          </w:p>
        </w:tc>
      </w:tr>
      <w:tr w:rsidR="00BA6A05" w14:paraId="287BAA08" w14:textId="77777777" w:rsidTr="00BA6A05">
        <w:tc>
          <w:tcPr>
            <w:tcW w:w="1780" w:type="dxa"/>
            <w:tcBorders>
              <w:top w:val="single" w:sz="4" w:space="0" w:color="auto"/>
              <w:left w:val="single" w:sz="4" w:space="0" w:color="auto"/>
              <w:bottom w:val="single" w:sz="4" w:space="0" w:color="auto"/>
              <w:right w:val="single" w:sz="4" w:space="0" w:color="auto"/>
            </w:tcBorders>
            <w:hideMark/>
          </w:tcPr>
          <w:p w14:paraId="7B43EC66" w14:textId="77777777" w:rsidR="00BA6A05" w:rsidRDefault="00BA6A05" w:rsidP="00BA6A05">
            <w:pPr>
              <w:spacing w:before="60" w:after="60" w:line="256" w:lineRule="auto"/>
              <w:jc w:val="center"/>
              <w:rPr>
                <w:rFonts w:ascii="Arial" w:hAnsi="Arial" w:cs="Arial"/>
                <w:sz w:val="22"/>
                <w:szCs w:val="22"/>
                <w:lang w:val="en-US"/>
              </w:rPr>
            </w:pPr>
            <w:r>
              <w:rPr>
                <w:rFonts w:ascii="Arial" w:hAnsi="Arial" w:cs="Arial"/>
                <w:sz w:val="22"/>
                <w:szCs w:val="22"/>
                <w:lang w:val="en-US"/>
              </w:rPr>
              <w:t>5</w:t>
            </w:r>
          </w:p>
        </w:tc>
        <w:tc>
          <w:tcPr>
            <w:tcW w:w="1745" w:type="dxa"/>
            <w:tcBorders>
              <w:top w:val="single" w:sz="4" w:space="0" w:color="auto"/>
              <w:left w:val="single" w:sz="4" w:space="0" w:color="auto"/>
              <w:bottom w:val="single" w:sz="4" w:space="0" w:color="auto"/>
              <w:right w:val="single" w:sz="4" w:space="0" w:color="auto"/>
            </w:tcBorders>
          </w:tcPr>
          <w:p w14:paraId="77D10361" w14:textId="157AA38D" w:rsidR="00BA6A05" w:rsidRDefault="00393A72" w:rsidP="00BA6A05">
            <w:pPr>
              <w:spacing w:before="60" w:after="60" w:line="256" w:lineRule="auto"/>
              <w:jc w:val="center"/>
              <w:rPr>
                <w:rFonts w:ascii="Arial" w:hAnsi="Arial" w:cs="Arial"/>
                <w:sz w:val="22"/>
                <w:szCs w:val="22"/>
                <w:lang w:val="en-US"/>
              </w:rPr>
            </w:pPr>
            <w:r>
              <w:rPr>
                <w:rFonts w:ascii="Arial" w:hAnsi="Arial" w:cs="Arial"/>
                <w:sz w:val="22"/>
                <w:szCs w:val="22"/>
                <w:lang w:val="en-US"/>
              </w:rPr>
              <w:t>d</w:t>
            </w:r>
          </w:p>
        </w:tc>
      </w:tr>
      <w:tr w:rsidR="00BA6A05" w14:paraId="538129A7" w14:textId="77777777" w:rsidTr="00BA6A05">
        <w:tc>
          <w:tcPr>
            <w:tcW w:w="1780" w:type="dxa"/>
            <w:tcBorders>
              <w:top w:val="single" w:sz="4" w:space="0" w:color="auto"/>
              <w:left w:val="single" w:sz="4" w:space="0" w:color="auto"/>
              <w:bottom w:val="single" w:sz="4" w:space="0" w:color="auto"/>
              <w:right w:val="single" w:sz="4" w:space="0" w:color="auto"/>
            </w:tcBorders>
            <w:hideMark/>
          </w:tcPr>
          <w:p w14:paraId="2B36D03F" w14:textId="77777777" w:rsidR="00BA6A05" w:rsidRDefault="00BA6A05" w:rsidP="00BA6A05">
            <w:pPr>
              <w:spacing w:before="60" w:after="60" w:line="256" w:lineRule="auto"/>
              <w:jc w:val="center"/>
              <w:rPr>
                <w:rFonts w:ascii="Arial" w:hAnsi="Arial" w:cs="Arial"/>
                <w:sz w:val="22"/>
                <w:szCs w:val="22"/>
                <w:lang w:val="en-US"/>
              </w:rPr>
            </w:pPr>
            <w:r>
              <w:rPr>
                <w:rFonts w:ascii="Arial" w:hAnsi="Arial" w:cs="Arial"/>
                <w:sz w:val="22"/>
                <w:szCs w:val="22"/>
                <w:lang w:val="en-US"/>
              </w:rPr>
              <w:t>6</w:t>
            </w:r>
          </w:p>
        </w:tc>
        <w:tc>
          <w:tcPr>
            <w:tcW w:w="1745" w:type="dxa"/>
            <w:tcBorders>
              <w:top w:val="single" w:sz="4" w:space="0" w:color="auto"/>
              <w:left w:val="single" w:sz="4" w:space="0" w:color="auto"/>
              <w:bottom w:val="single" w:sz="4" w:space="0" w:color="auto"/>
              <w:right w:val="single" w:sz="4" w:space="0" w:color="auto"/>
            </w:tcBorders>
          </w:tcPr>
          <w:p w14:paraId="70DFC478" w14:textId="02426FEB" w:rsidR="00BA6A05" w:rsidRDefault="00393A72" w:rsidP="00BA6A05">
            <w:pPr>
              <w:spacing w:before="60" w:after="60" w:line="256" w:lineRule="auto"/>
              <w:jc w:val="center"/>
              <w:rPr>
                <w:rFonts w:ascii="Arial" w:hAnsi="Arial" w:cs="Arial"/>
                <w:sz w:val="22"/>
                <w:szCs w:val="22"/>
                <w:lang w:val="en-US"/>
              </w:rPr>
            </w:pPr>
            <w:r>
              <w:rPr>
                <w:rFonts w:ascii="Arial" w:hAnsi="Arial" w:cs="Arial"/>
                <w:sz w:val="22"/>
                <w:szCs w:val="22"/>
                <w:lang w:val="en-US"/>
              </w:rPr>
              <w:t>a</w:t>
            </w:r>
          </w:p>
        </w:tc>
      </w:tr>
      <w:tr w:rsidR="00BA6A05" w14:paraId="3A0343D9" w14:textId="77777777" w:rsidTr="00BA6A05">
        <w:tc>
          <w:tcPr>
            <w:tcW w:w="1780" w:type="dxa"/>
            <w:tcBorders>
              <w:top w:val="single" w:sz="4" w:space="0" w:color="auto"/>
              <w:left w:val="single" w:sz="4" w:space="0" w:color="auto"/>
              <w:bottom w:val="single" w:sz="4" w:space="0" w:color="auto"/>
              <w:right w:val="single" w:sz="4" w:space="0" w:color="auto"/>
            </w:tcBorders>
            <w:hideMark/>
          </w:tcPr>
          <w:p w14:paraId="1D27C177" w14:textId="77777777" w:rsidR="00BA6A05" w:rsidRDefault="00BA6A05" w:rsidP="00BA6A05">
            <w:pPr>
              <w:spacing w:before="60" w:after="60" w:line="256" w:lineRule="auto"/>
              <w:jc w:val="center"/>
              <w:rPr>
                <w:rFonts w:ascii="Arial" w:hAnsi="Arial" w:cs="Arial"/>
                <w:sz w:val="22"/>
                <w:szCs w:val="22"/>
                <w:lang w:val="en-US"/>
              </w:rPr>
            </w:pPr>
            <w:r>
              <w:rPr>
                <w:rFonts w:ascii="Arial" w:hAnsi="Arial" w:cs="Arial"/>
                <w:sz w:val="22"/>
                <w:szCs w:val="22"/>
                <w:lang w:val="en-US"/>
              </w:rPr>
              <w:t>7</w:t>
            </w:r>
          </w:p>
        </w:tc>
        <w:tc>
          <w:tcPr>
            <w:tcW w:w="1745" w:type="dxa"/>
            <w:tcBorders>
              <w:top w:val="single" w:sz="4" w:space="0" w:color="auto"/>
              <w:left w:val="single" w:sz="4" w:space="0" w:color="auto"/>
              <w:bottom w:val="single" w:sz="4" w:space="0" w:color="auto"/>
              <w:right w:val="single" w:sz="4" w:space="0" w:color="auto"/>
            </w:tcBorders>
          </w:tcPr>
          <w:p w14:paraId="1935A4E2" w14:textId="38DB3D1F" w:rsidR="00BA6A05" w:rsidRDefault="00393A72" w:rsidP="00BA6A05">
            <w:pPr>
              <w:spacing w:before="60" w:after="60" w:line="256" w:lineRule="auto"/>
              <w:jc w:val="center"/>
              <w:rPr>
                <w:rFonts w:ascii="Arial" w:hAnsi="Arial" w:cs="Arial"/>
                <w:sz w:val="22"/>
                <w:szCs w:val="22"/>
                <w:lang w:val="en-US"/>
              </w:rPr>
            </w:pPr>
            <w:r>
              <w:rPr>
                <w:rFonts w:ascii="Arial" w:hAnsi="Arial" w:cs="Arial"/>
                <w:sz w:val="22"/>
                <w:szCs w:val="22"/>
                <w:lang w:val="en-US"/>
              </w:rPr>
              <w:t>b</w:t>
            </w:r>
          </w:p>
        </w:tc>
      </w:tr>
      <w:tr w:rsidR="00BA6A05" w14:paraId="0B032969" w14:textId="77777777" w:rsidTr="00BA6A05">
        <w:tc>
          <w:tcPr>
            <w:tcW w:w="1780" w:type="dxa"/>
            <w:tcBorders>
              <w:top w:val="single" w:sz="4" w:space="0" w:color="auto"/>
              <w:left w:val="single" w:sz="4" w:space="0" w:color="auto"/>
              <w:bottom w:val="single" w:sz="4" w:space="0" w:color="auto"/>
              <w:right w:val="single" w:sz="4" w:space="0" w:color="auto"/>
            </w:tcBorders>
            <w:hideMark/>
          </w:tcPr>
          <w:p w14:paraId="2A4EBC31" w14:textId="77777777" w:rsidR="00BA6A05" w:rsidRDefault="00BA6A05" w:rsidP="00BA6A05">
            <w:pPr>
              <w:spacing w:before="60" w:after="60" w:line="256" w:lineRule="auto"/>
              <w:jc w:val="center"/>
              <w:rPr>
                <w:rFonts w:ascii="Arial" w:hAnsi="Arial" w:cs="Arial"/>
                <w:sz w:val="22"/>
                <w:szCs w:val="22"/>
                <w:lang w:val="en-US"/>
              </w:rPr>
            </w:pPr>
            <w:r>
              <w:rPr>
                <w:rFonts w:ascii="Arial" w:hAnsi="Arial" w:cs="Arial"/>
                <w:sz w:val="22"/>
                <w:szCs w:val="22"/>
                <w:lang w:val="en-US"/>
              </w:rPr>
              <w:t>8</w:t>
            </w:r>
          </w:p>
        </w:tc>
        <w:tc>
          <w:tcPr>
            <w:tcW w:w="1745" w:type="dxa"/>
            <w:tcBorders>
              <w:top w:val="single" w:sz="4" w:space="0" w:color="auto"/>
              <w:left w:val="single" w:sz="4" w:space="0" w:color="auto"/>
              <w:bottom w:val="single" w:sz="4" w:space="0" w:color="auto"/>
              <w:right w:val="single" w:sz="4" w:space="0" w:color="auto"/>
            </w:tcBorders>
          </w:tcPr>
          <w:p w14:paraId="29966DE8" w14:textId="0D85B2B5" w:rsidR="00BA6A05" w:rsidRDefault="00393A72" w:rsidP="00BA6A05">
            <w:pPr>
              <w:spacing w:before="60" w:after="60" w:line="256" w:lineRule="auto"/>
              <w:jc w:val="center"/>
              <w:rPr>
                <w:rFonts w:ascii="Arial" w:hAnsi="Arial" w:cs="Arial"/>
                <w:sz w:val="22"/>
                <w:szCs w:val="22"/>
                <w:lang w:val="en-US"/>
              </w:rPr>
            </w:pPr>
            <w:r>
              <w:rPr>
                <w:rFonts w:ascii="Arial" w:hAnsi="Arial" w:cs="Arial"/>
                <w:sz w:val="22"/>
                <w:szCs w:val="22"/>
                <w:lang w:val="en-US"/>
              </w:rPr>
              <w:t>b</w:t>
            </w:r>
          </w:p>
        </w:tc>
      </w:tr>
      <w:tr w:rsidR="00BA6A05" w14:paraId="174D321A" w14:textId="77777777" w:rsidTr="00BA6A05">
        <w:tc>
          <w:tcPr>
            <w:tcW w:w="1780" w:type="dxa"/>
            <w:tcBorders>
              <w:top w:val="single" w:sz="4" w:space="0" w:color="auto"/>
              <w:left w:val="single" w:sz="4" w:space="0" w:color="auto"/>
              <w:bottom w:val="single" w:sz="4" w:space="0" w:color="auto"/>
              <w:right w:val="single" w:sz="4" w:space="0" w:color="auto"/>
            </w:tcBorders>
            <w:hideMark/>
          </w:tcPr>
          <w:p w14:paraId="1358699A" w14:textId="77777777" w:rsidR="00BA6A05" w:rsidRDefault="00BA6A05" w:rsidP="00BA6A05">
            <w:pPr>
              <w:spacing w:before="60" w:after="60" w:line="256" w:lineRule="auto"/>
              <w:jc w:val="center"/>
              <w:rPr>
                <w:rFonts w:ascii="Arial" w:hAnsi="Arial" w:cs="Arial"/>
                <w:sz w:val="22"/>
                <w:szCs w:val="22"/>
                <w:lang w:val="en-US"/>
              </w:rPr>
            </w:pPr>
            <w:r>
              <w:rPr>
                <w:rFonts w:ascii="Arial" w:hAnsi="Arial" w:cs="Arial"/>
                <w:sz w:val="22"/>
                <w:szCs w:val="22"/>
                <w:lang w:val="en-US"/>
              </w:rPr>
              <w:t>9</w:t>
            </w:r>
          </w:p>
        </w:tc>
        <w:tc>
          <w:tcPr>
            <w:tcW w:w="1745" w:type="dxa"/>
            <w:tcBorders>
              <w:top w:val="single" w:sz="4" w:space="0" w:color="auto"/>
              <w:left w:val="single" w:sz="4" w:space="0" w:color="auto"/>
              <w:bottom w:val="single" w:sz="4" w:space="0" w:color="auto"/>
              <w:right w:val="single" w:sz="4" w:space="0" w:color="auto"/>
            </w:tcBorders>
          </w:tcPr>
          <w:p w14:paraId="41D80539" w14:textId="0064E794" w:rsidR="00BA6A05" w:rsidRDefault="00393A72" w:rsidP="00BA6A05">
            <w:pPr>
              <w:spacing w:before="60" w:after="60" w:line="256" w:lineRule="auto"/>
              <w:jc w:val="center"/>
              <w:rPr>
                <w:rFonts w:ascii="Arial" w:hAnsi="Arial" w:cs="Arial"/>
                <w:sz w:val="22"/>
                <w:szCs w:val="22"/>
                <w:lang w:val="en-US"/>
              </w:rPr>
            </w:pPr>
            <w:r>
              <w:rPr>
                <w:rFonts w:ascii="Arial" w:hAnsi="Arial" w:cs="Arial"/>
                <w:sz w:val="22"/>
                <w:szCs w:val="22"/>
                <w:lang w:val="en-US"/>
              </w:rPr>
              <w:t>c</w:t>
            </w:r>
          </w:p>
        </w:tc>
      </w:tr>
      <w:tr w:rsidR="00BA6A05" w14:paraId="37323E02" w14:textId="77777777" w:rsidTr="00BA6A05">
        <w:tc>
          <w:tcPr>
            <w:tcW w:w="1780" w:type="dxa"/>
            <w:tcBorders>
              <w:top w:val="single" w:sz="4" w:space="0" w:color="auto"/>
              <w:left w:val="single" w:sz="4" w:space="0" w:color="auto"/>
              <w:bottom w:val="single" w:sz="4" w:space="0" w:color="auto"/>
              <w:right w:val="single" w:sz="4" w:space="0" w:color="auto"/>
            </w:tcBorders>
            <w:hideMark/>
          </w:tcPr>
          <w:p w14:paraId="0787D37C" w14:textId="77777777" w:rsidR="00BA6A05" w:rsidRDefault="00BA6A05" w:rsidP="00BA6A05">
            <w:pPr>
              <w:spacing w:before="60" w:after="60" w:line="256" w:lineRule="auto"/>
              <w:jc w:val="center"/>
              <w:rPr>
                <w:rFonts w:ascii="Arial" w:hAnsi="Arial" w:cs="Arial"/>
                <w:sz w:val="22"/>
                <w:szCs w:val="22"/>
                <w:lang w:val="en-US"/>
              </w:rPr>
            </w:pPr>
            <w:r>
              <w:rPr>
                <w:rFonts w:ascii="Arial" w:hAnsi="Arial" w:cs="Arial"/>
                <w:sz w:val="22"/>
                <w:szCs w:val="22"/>
                <w:lang w:val="en-US"/>
              </w:rPr>
              <w:t>10</w:t>
            </w:r>
          </w:p>
        </w:tc>
        <w:tc>
          <w:tcPr>
            <w:tcW w:w="1745" w:type="dxa"/>
            <w:tcBorders>
              <w:top w:val="single" w:sz="4" w:space="0" w:color="auto"/>
              <w:left w:val="single" w:sz="4" w:space="0" w:color="auto"/>
              <w:bottom w:val="single" w:sz="4" w:space="0" w:color="auto"/>
              <w:right w:val="single" w:sz="4" w:space="0" w:color="auto"/>
            </w:tcBorders>
          </w:tcPr>
          <w:p w14:paraId="00C8ECD4" w14:textId="49E3C418" w:rsidR="00BA6A05" w:rsidRDefault="00393A72" w:rsidP="00BA6A05">
            <w:pPr>
              <w:spacing w:before="60" w:after="60" w:line="256" w:lineRule="auto"/>
              <w:jc w:val="center"/>
              <w:rPr>
                <w:rFonts w:ascii="Arial" w:hAnsi="Arial" w:cs="Arial"/>
                <w:sz w:val="22"/>
                <w:szCs w:val="22"/>
                <w:lang w:val="en-US"/>
              </w:rPr>
            </w:pPr>
            <w:r>
              <w:rPr>
                <w:rFonts w:ascii="Arial" w:hAnsi="Arial" w:cs="Arial"/>
                <w:sz w:val="22"/>
                <w:szCs w:val="22"/>
                <w:lang w:val="en-US"/>
              </w:rPr>
              <w:t>d</w:t>
            </w:r>
          </w:p>
        </w:tc>
      </w:tr>
      <w:tr w:rsidR="00BA6A05" w14:paraId="73984806" w14:textId="77777777" w:rsidTr="00BA6A05">
        <w:tc>
          <w:tcPr>
            <w:tcW w:w="1780" w:type="dxa"/>
            <w:tcBorders>
              <w:top w:val="single" w:sz="4" w:space="0" w:color="auto"/>
              <w:left w:val="single" w:sz="4" w:space="0" w:color="auto"/>
              <w:bottom w:val="single" w:sz="4" w:space="0" w:color="auto"/>
              <w:right w:val="single" w:sz="4" w:space="0" w:color="auto"/>
            </w:tcBorders>
            <w:hideMark/>
          </w:tcPr>
          <w:p w14:paraId="1D81A706" w14:textId="77777777" w:rsidR="00BA6A05" w:rsidRDefault="00BA6A05" w:rsidP="00BA6A05">
            <w:pPr>
              <w:spacing w:before="60" w:after="60" w:line="256" w:lineRule="auto"/>
              <w:jc w:val="center"/>
              <w:rPr>
                <w:rFonts w:ascii="Arial" w:hAnsi="Arial" w:cs="Arial"/>
                <w:sz w:val="22"/>
                <w:szCs w:val="22"/>
                <w:lang w:val="en-US"/>
              </w:rPr>
            </w:pPr>
            <w:r>
              <w:rPr>
                <w:rFonts w:ascii="Arial" w:hAnsi="Arial" w:cs="Arial"/>
                <w:sz w:val="22"/>
                <w:szCs w:val="22"/>
                <w:lang w:val="en-US"/>
              </w:rPr>
              <w:t>11</w:t>
            </w:r>
          </w:p>
        </w:tc>
        <w:tc>
          <w:tcPr>
            <w:tcW w:w="1745" w:type="dxa"/>
            <w:tcBorders>
              <w:top w:val="single" w:sz="4" w:space="0" w:color="auto"/>
              <w:left w:val="single" w:sz="4" w:space="0" w:color="auto"/>
              <w:bottom w:val="single" w:sz="4" w:space="0" w:color="auto"/>
              <w:right w:val="single" w:sz="4" w:space="0" w:color="auto"/>
            </w:tcBorders>
          </w:tcPr>
          <w:p w14:paraId="11F15D63" w14:textId="49FABD53" w:rsidR="00BA6A05" w:rsidRDefault="00393A72" w:rsidP="004C14B8">
            <w:pPr>
              <w:spacing w:before="60" w:after="60" w:line="256" w:lineRule="auto"/>
              <w:jc w:val="center"/>
              <w:rPr>
                <w:rFonts w:ascii="Arial" w:hAnsi="Arial" w:cs="Arial"/>
                <w:sz w:val="22"/>
                <w:szCs w:val="22"/>
                <w:lang w:val="en-US"/>
              </w:rPr>
            </w:pPr>
            <w:r>
              <w:rPr>
                <w:rFonts w:ascii="Arial" w:hAnsi="Arial" w:cs="Arial"/>
                <w:sz w:val="22"/>
                <w:szCs w:val="22"/>
                <w:lang w:val="en-US"/>
              </w:rPr>
              <w:t>b</w:t>
            </w:r>
          </w:p>
        </w:tc>
      </w:tr>
      <w:tr w:rsidR="00BA6A05" w14:paraId="0D45737F" w14:textId="77777777" w:rsidTr="00BA6A05">
        <w:tc>
          <w:tcPr>
            <w:tcW w:w="1780" w:type="dxa"/>
            <w:tcBorders>
              <w:top w:val="single" w:sz="4" w:space="0" w:color="auto"/>
              <w:left w:val="single" w:sz="4" w:space="0" w:color="auto"/>
              <w:bottom w:val="single" w:sz="4" w:space="0" w:color="auto"/>
              <w:right w:val="single" w:sz="4" w:space="0" w:color="auto"/>
            </w:tcBorders>
            <w:hideMark/>
          </w:tcPr>
          <w:p w14:paraId="340FFCB3" w14:textId="77777777" w:rsidR="00BA6A05" w:rsidRDefault="00BA6A05" w:rsidP="00BA6A05">
            <w:pPr>
              <w:spacing w:before="60" w:after="60" w:line="256" w:lineRule="auto"/>
              <w:jc w:val="center"/>
              <w:rPr>
                <w:rFonts w:ascii="Arial" w:hAnsi="Arial" w:cs="Arial"/>
                <w:sz w:val="22"/>
                <w:szCs w:val="22"/>
                <w:lang w:val="en-US"/>
              </w:rPr>
            </w:pPr>
            <w:r>
              <w:rPr>
                <w:rFonts w:ascii="Arial" w:hAnsi="Arial" w:cs="Arial"/>
                <w:sz w:val="22"/>
                <w:szCs w:val="22"/>
                <w:lang w:val="en-US"/>
              </w:rPr>
              <w:t xml:space="preserve"> 12</w:t>
            </w:r>
          </w:p>
        </w:tc>
        <w:tc>
          <w:tcPr>
            <w:tcW w:w="1745" w:type="dxa"/>
            <w:tcBorders>
              <w:top w:val="single" w:sz="4" w:space="0" w:color="auto"/>
              <w:left w:val="single" w:sz="4" w:space="0" w:color="auto"/>
              <w:bottom w:val="single" w:sz="4" w:space="0" w:color="auto"/>
              <w:right w:val="single" w:sz="4" w:space="0" w:color="auto"/>
            </w:tcBorders>
          </w:tcPr>
          <w:p w14:paraId="645E35DE" w14:textId="26CAF0B6" w:rsidR="00BA6A05" w:rsidRDefault="0068602B" w:rsidP="00BA6A05">
            <w:pPr>
              <w:spacing w:before="60" w:after="60" w:line="256" w:lineRule="auto"/>
              <w:jc w:val="center"/>
              <w:rPr>
                <w:rFonts w:ascii="Arial" w:hAnsi="Arial" w:cs="Arial"/>
                <w:sz w:val="22"/>
                <w:szCs w:val="22"/>
                <w:lang w:val="en-US"/>
              </w:rPr>
            </w:pPr>
            <w:r>
              <w:rPr>
                <w:rFonts w:ascii="Arial" w:hAnsi="Arial" w:cs="Arial"/>
                <w:sz w:val="22"/>
                <w:szCs w:val="22"/>
                <w:lang w:val="en-US"/>
              </w:rPr>
              <w:t>c</w:t>
            </w:r>
          </w:p>
        </w:tc>
      </w:tr>
      <w:tr w:rsidR="00BA6A05" w14:paraId="4BC0672E" w14:textId="77777777" w:rsidTr="00BA6A05">
        <w:tc>
          <w:tcPr>
            <w:tcW w:w="1780" w:type="dxa"/>
            <w:tcBorders>
              <w:top w:val="single" w:sz="4" w:space="0" w:color="auto"/>
              <w:left w:val="single" w:sz="4" w:space="0" w:color="auto"/>
              <w:bottom w:val="single" w:sz="4" w:space="0" w:color="auto"/>
              <w:right w:val="single" w:sz="4" w:space="0" w:color="auto"/>
            </w:tcBorders>
            <w:hideMark/>
          </w:tcPr>
          <w:p w14:paraId="3C6C8D8D" w14:textId="77777777" w:rsidR="00BA6A05" w:rsidRDefault="00BA6A05" w:rsidP="00BA6A05">
            <w:pPr>
              <w:spacing w:before="60" w:after="60" w:line="256" w:lineRule="auto"/>
              <w:jc w:val="center"/>
              <w:rPr>
                <w:rFonts w:ascii="Arial" w:hAnsi="Arial" w:cs="Arial"/>
                <w:sz w:val="22"/>
                <w:szCs w:val="22"/>
                <w:lang w:val="en-US"/>
              </w:rPr>
            </w:pPr>
            <w:r>
              <w:rPr>
                <w:rFonts w:ascii="Arial" w:hAnsi="Arial" w:cs="Arial"/>
                <w:sz w:val="22"/>
                <w:szCs w:val="22"/>
                <w:lang w:val="en-US"/>
              </w:rPr>
              <w:t>13</w:t>
            </w:r>
          </w:p>
        </w:tc>
        <w:tc>
          <w:tcPr>
            <w:tcW w:w="1745" w:type="dxa"/>
            <w:tcBorders>
              <w:top w:val="single" w:sz="4" w:space="0" w:color="auto"/>
              <w:left w:val="single" w:sz="4" w:space="0" w:color="auto"/>
              <w:bottom w:val="single" w:sz="4" w:space="0" w:color="auto"/>
              <w:right w:val="single" w:sz="4" w:space="0" w:color="auto"/>
            </w:tcBorders>
          </w:tcPr>
          <w:p w14:paraId="2B7F3FD4" w14:textId="44360F13" w:rsidR="00BA6A05" w:rsidRDefault="0068602B" w:rsidP="00BA6A05">
            <w:pPr>
              <w:spacing w:before="60" w:after="60" w:line="256" w:lineRule="auto"/>
              <w:jc w:val="center"/>
              <w:rPr>
                <w:rFonts w:ascii="Arial" w:hAnsi="Arial" w:cs="Arial"/>
                <w:sz w:val="22"/>
                <w:szCs w:val="22"/>
                <w:lang w:val="en-US"/>
              </w:rPr>
            </w:pPr>
            <w:r>
              <w:rPr>
                <w:rFonts w:ascii="Arial" w:hAnsi="Arial" w:cs="Arial"/>
                <w:sz w:val="22"/>
                <w:szCs w:val="22"/>
                <w:lang w:val="en-US"/>
              </w:rPr>
              <w:t>b</w:t>
            </w:r>
          </w:p>
        </w:tc>
      </w:tr>
      <w:tr w:rsidR="00BA6A05" w14:paraId="6BC454B1" w14:textId="77777777" w:rsidTr="00BA6A05">
        <w:tc>
          <w:tcPr>
            <w:tcW w:w="1780" w:type="dxa"/>
            <w:tcBorders>
              <w:top w:val="single" w:sz="4" w:space="0" w:color="auto"/>
              <w:left w:val="single" w:sz="4" w:space="0" w:color="auto"/>
              <w:bottom w:val="single" w:sz="4" w:space="0" w:color="auto"/>
              <w:right w:val="single" w:sz="4" w:space="0" w:color="auto"/>
            </w:tcBorders>
            <w:hideMark/>
          </w:tcPr>
          <w:p w14:paraId="2F432E46" w14:textId="77777777" w:rsidR="00BA6A05" w:rsidRDefault="00BA6A05" w:rsidP="00BA6A05">
            <w:pPr>
              <w:spacing w:before="60" w:after="60" w:line="256" w:lineRule="auto"/>
              <w:jc w:val="center"/>
              <w:rPr>
                <w:rFonts w:ascii="Arial" w:hAnsi="Arial" w:cs="Arial"/>
                <w:sz w:val="22"/>
                <w:szCs w:val="22"/>
                <w:lang w:val="en-US"/>
              </w:rPr>
            </w:pPr>
            <w:r>
              <w:rPr>
                <w:rFonts w:ascii="Arial" w:hAnsi="Arial" w:cs="Arial"/>
                <w:sz w:val="22"/>
                <w:szCs w:val="22"/>
                <w:lang w:val="en-US"/>
              </w:rPr>
              <w:t>14</w:t>
            </w:r>
          </w:p>
        </w:tc>
        <w:tc>
          <w:tcPr>
            <w:tcW w:w="1745" w:type="dxa"/>
            <w:tcBorders>
              <w:top w:val="single" w:sz="4" w:space="0" w:color="auto"/>
              <w:left w:val="single" w:sz="4" w:space="0" w:color="auto"/>
              <w:bottom w:val="single" w:sz="4" w:space="0" w:color="auto"/>
              <w:right w:val="single" w:sz="4" w:space="0" w:color="auto"/>
            </w:tcBorders>
          </w:tcPr>
          <w:p w14:paraId="3F52EFBF" w14:textId="6D6334F8" w:rsidR="00BA6A05" w:rsidRDefault="0068602B" w:rsidP="00BA6A05">
            <w:pPr>
              <w:spacing w:before="60" w:after="60" w:line="256" w:lineRule="auto"/>
              <w:jc w:val="center"/>
              <w:rPr>
                <w:rFonts w:ascii="Arial" w:hAnsi="Arial" w:cs="Arial"/>
                <w:sz w:val="22"/>
                <w:szCs w:val="22"/>
                <w:lang w:val="en-US"/>
              </w:rPr>
            </w:pPr>
            <w:r>
              <w:rPr>
                <w:rFonts w:ascii="Arial" w:hAnsi="Arial" w:cs="Arial"/>
                <w:sz w:val="22"/>
                <w:szCs w:val="22"/>
                <w:lang w:val="en-US"/>
              </w:rPr>
              <w:t>a</w:t>
            </w:r>
          </w:p>
        </w:tc>
      </w:tr>
      <w:tr w:rsidR="00BA6A05" w14:paraId="4D104F84" w14:textId="77777777" w:rsidTr="00D54B2C">
        <w:tc>
          <w:tcPr>
            <w:tcW w:w="1780" w:type="dxa"/>
            <w:tcBorders>
              <w:top w:val="single" w:sz="4" w:space="0" w:color="auto"/>
              <w:left w:val="single" w:sz="4" w:space="0" w:color="auto"/>
              <w:bottom w:val="single" w:sz="4" w:space="0" w:color="auto"/>
              <w:right w:val="single" w:sz="4" w:space="0" w:color="auto"/>
            </w:tcBorders>
            <w:hideMark/>
          </w:tcPr>
          <w:p w14:paraId="65F1F020" w14:textId="77777777" w:rsidR="00BA6A05" w:rsidRDefault="00BA6A05" w:rsidP="00BA6A05">
            <w:pPr>
              <w:spacing w:before="60" w:after="60" w:line="256" w:lineRule="auto"/>
              <w:jc w:val="center"/>
              <w:rPr>
                <w:rFonts w:ascii="Arial" w:hAnsi="Arial" w:cs="Arial"/>
                <w:sz w:val="22"/>
                <w:szCs w:val="22"/>
                <w:lang w:val="en-US"/>
              </w:rPr>
            </w:pPr>
            <w:r>
              <w:rPr>
                <w:rFonts w:ascii="Arial" w:hAnsi="Arial" w:cs="Arial"/>
                <w:sz w:val="22"/>
                <w:szCs w:val="22"/>
                <w:lang w:val="en-US"/>
              </w:rPr>
              <w:t>15</w:t>
            </w:r>
          </w:p>
        </w:tc>
        <w:tc>
          <w:tcPr>
            <w:tcW w:w="1745" w:type="dxa"/>
            <w:tcBorders>
              <w:top w:val="single" w:sz="4" w:space="0" w:color="auto"/>
              <w:left w:val="single" w:sz="4" w:space="0" w:color="auto"/>
              <w:bottom w:val="single" w:sz="4" w:space="0" w:color="auto"/>
              <w:right w:val="single" w:sz="4" w:space="0" w:color="auto"/>
            </w:tcBorders>
            <w:shd w:val="clear" w:color="auto" w:fill="auto"/>
          </w:tcPr>
          <w:p w14:paraId="0D95F623" w14:textId="5765B2EE" w:rsidR="00BA6A05" w:rsidRDefault="0068602B" w:rsidP="00BA6A05">
            <w:pPr>
              <w:spacing w:before="60" w:after="60" w:line="256" w:lineRule="auto"/>
              <w:jc w:val="center"/>
              <w:rPr>
                <w:rFonts w:ascii="Arial" w:hAnsi="Arial" w:cs="Arial"/>
                <w:sz w:val="22"/>
                <w:szCs w:val="22"/>
                <w:highlight w:val="yellow"/>
                <w:lang w:val="en-US"/>
              </w:rPr>
            </w:pPr>
            <w:r>
              <w:rPr>
                <w:rFonts w:ascii="Arial" w:hAnsi="Arial" w:cs="Arial"/>
                <w:sz w:val="22"/>
                <w:szCs w:val="22"/>
                <w:lang w:val="en-US"/>
              </w:rPr>
              <w:t>a</w:t>
            </w:r>
          </w:p>
        </w:tc>
      </w:tr>
    </w:tbl>
    <w:p w14:paraId="1FE3BE97" w14:textId="77777777" w:rsidR="00FA5E39" w:rsidRDefault="00FA5E39" w:rsidP="00F636D9">
      <w:pPr>
        <w:pStyle w:val="NoSpacing1"/>
        <w:rPr>
          <w:sz w:val="22"/>
          <w:szCs w:val="22"/>
        </w:rPr>
      </w:pPr>
    </w:p>
    <w:p w14:paraId="285FD3CE" w14:textId="77777777" w:rsidR="00FA5E39" w:rsidRDefault="00FA5E39" w:rsidP="00F636D9">
      <w:pPr>
        <w:pStyle w:val="NoSpacing1"/>
        <w:rPr>
          <w:sz w:val="22"/>
          <w:szCs w:val="22"/>
        </w:rPr>
      </w:pPr>
    </w:p>
    <w:p w14:paraId="5553CD6B" w14:textId="77777777" w:rsidR="00FA5E39" w:rsidRDefault="00FA5E39" w:rsidP="00F636D9">
      <w:pPr>
        <w:pStyle w:val="NoSpacing1"/>
        <w:rPr>
          <w:sz w:val="22"/>
          <w:szCs w:val="22"/>
        </w:rPr>
      </w:pPr>
    </w:p>
    <w:p w14:paraId="0D9F2F12" w14:textId="77777777" w:rsidR="00FA5E39" w:rsidRDefault="00FA5E39" w:rsidP="00F636D9">
      <w:pPr>
        <w:pStyle w:val="NoSpacing1"/>
        <w:rPr>
          <w:sz w:val="22"/>
          <w:szCs w:val="22"/>
        </w:rPr>
      </w:pPr>
    </w:p>
    <w:p w14:paraId="00AF292F" w14:textId="77777777" w:rsidR="00FA5E39" w:rsidRDefault="00FA5E39" w:rsidP="00F636D9">
      <w:pPr>
        <w:pStyle w:val="NoSpacing1"/>
        <w:rPr>
          <w:sz w:val="22"/>
          <w:szCs w:val="22"/>
        </w:rPr>
      </w:pPr>
    </w:p>
    <w:p w14:paraId="4E79CA7C" w14:textId="77777777" w:rsidR="00FA5E39" w:rsidRDefault="00FA5E39" w:rsidP="00F636D9">
      <w:pPr>
        <w:pStyle w:val="NoSpacing1"/>
        <w:rPr>
          <w:sz w:val="22"/>
          <w:szCs w:val="22"/>
        </w:rPr>
      </w:pPr>
    </w:p>
    <w:p w14:paraId="5FBD6E78" w14:textId="77777777" w:rsidR="00FA5E39" w:rsidRDefault="00FA5E39" w:rsidP="00F636D9">
      <w:pPr>
        <w:pStyle w:val="NoSpacing1"/>
        <w:rPr>
          <w:sz w:val="22"/>
          <w:szCs w:val="22"/>
        </w:rPr>
      </w:pPr>
    </w:p>
    <w:p w14:paraId="22C5FD24" w14:textId="77777777" w:rsidR="00FA5E39" w:rsidRDefault="00FA5E39" w:rsidP="00F636D9">
      <w:pPr>
        <w:pStyle w:val="NoSpacing1"/>
        <w:rPr>
          <w:sz w:val="22"/>
          <w:szCs w:val="22"/>
        </w:rPr>
      </w:pPr>
    </w:p>
    <w:p w14:paraId="614CEA89" w14:textId="77777777" w:rsidR="00FA5E39" w:rsidRDefault="00FA5E39" w:rsidP="00F636D9">
      <w:pPr>
        <w:pStyle w:val="NoSpacing1"/>
        <w:rPr>
          <w:sz w:val="22"/>
          <w:szCs w:val="22"/>
        </w:rPr>
      </w:pPr>
    </w:p>
    <w:p w14:paraId="31B17823" w14:textId="77777777" w:rsidR="00FA5E39" w:rsidRDefault="00FA5E39" w:rsidP="00F636D9">
      <w:pPr>
        <w:pStyle w:val="NoSpacing1"/>
        <w:rPr>
          <w:sz w:val="22"/>
          <w:szCs w:val="22"/>
        </w:rPr>
      </w:pPr>
    </w:p>
    <w:p w14:paraId="2E6E34B6" w14:textId="77777777" w:rsidR="00FA5E39" w:rsidRDefault="00FA5E39" w:rsidP="00F636D9">
      <w:pPr>
        <w:pStyle w:val="NoSpacing1"/>
        <w:rPr>
          <w:sz w:val="22"/>
          <w:szCs w:val="22"/>
        </w:rPr>
      </w:pPr>
    </w:p>
    <w:p w14:paraId="0AC268A2" w14:textId="77777777" w:rsidR="00FA5E39" w:rsidRDefault="00FA5E39" w:rsidP="00F636D9">
      <w:pPr>
        <w:pStyle w:val="NoSpacing1"/>
        <w:rPr>
          <w:sz w:val="22"/>
          <w:szCs w:val="22"/>
        </w:rPr>
      </w:pPr>
    </w:p>
    <w:p w14:paraId="08154AEA" w14:textId="77777777" w:rsidR="00FA5E39" w:rsidRDefault="00FA5E39" w:rsidP="00F636D9">
      <w:pPr>
        <w:pStyle w:val="NoSpacing1"/>
        <w:rPr>
          <w:sz w:val="22"/>
          <w:szCs w:val="22"/>
        </w:rPr>
      </w:pPr>
    </w:p>
    <w:p w14:paraId="56EB0BBD" w14:textId="77777777" w:rsidR="00FA5E39" w:rsidRDefault="00FA5E39" w:rsidP="00F636D9">
      <w:pPr>
        <w:pStyle w:val="NoSpacing1"/>
        <w:rPr>
          <w:sz w:val="22"/>
          <w:szCs w:val="22"/>
        </w:rPr>
      </w:pPr>
    </w:p>
    <w:p w14:paraId="10E897EF" w14:textId="77777777" w:rsidR="00FA5E39" w:rsidRDefault="00FA5E39" w:rsidP="00F636D9">
      <w:pPr>
        <w:pStyle w:val="NoSpacing1"/>
        <w:rPr>
          <w:sz w:val="22"/>
          <w:szCs w:val="22"/>
        </w:rPr>
      </w:pPr>
    </w:p>
    <w:p w14:paraId="5641A074" w14:textId="77777777" w:rsidR="00FA5E39" w:rsidRDefault="00FA5E39" w:rsidP="00F636D9">
      <w:pPr>
        <w:pStyle w:val="NoSpacing1"/>
        <w:rPr>
          <w:sz w:val="22"/>
          <w:szCs w:val="22"/>
        </w:rPr>
      </w:pPr>
    </w:p>
    <w:p w14:paraId="016ADD45" w14:textId="77777777" w:rsidR="00FA5E39" w:rsidRDefault="00FA5E39" w:rsidP="00F636D9">
      <w:pPr>
        <w:pStyle w:val="NoSpacing1"/>
        <w:rPr>
          <w:sz w:val="22"/>
          <w:szCs w:val="22"/>
        </w:rPr>
      </w:pPr>
    </w:p>
    <w:p w14:paraId="4294129A" w14:textId="77777777" w:rsidR="00FA5E39" w:rsidRDefault="00FA5E39" w:rsidP="00F636D9">
      <w:pPr>
        <w:pStyle w:val="NoSpacing1"/>
        <w:rPr>
          <w:sz w:val="22"/>
          <w:szCs w:val="22"/>
        </w:rPr>
      </w:pPr>
    </w:p>
    <w:p w14:paraId="50CCF8E2" w14:textId="77777777" w:rsidR="00FA5E39" w:rsidRDefault="00FA5E39" w:rsidP="00F636D9">
      <w:pPr>
        <w:pStyle w:val="NoSpacing1"/>
        <w:rPr>
          <w:sz w:val="22"/>
          <w:szCs w:val="22"/>
        </w:rPr>
      </w:pPr>
    </w:p>
    <w:p w14:paraId="3609A5D8" w14:textId="77777777" w:rsidR="00FA5E39" w:rsidRDefault="00FA5E39" w:rsidP="00F636D9">
      <w:pPr>
        <w:pStyle w:val="NoSpacing1"/>
        <w:rPr>
          <w:sz w:val="22"/>
          <w:szCs w:val="22"/>
        </w:rPr>
      </w:pPr>
    </w:p>
    <w:p w14:paraId="5833CDA1" w14:textId="77777777" w:rsidR="00FA5E39" w:rsidRDefault="00FA5E39" w:rsidP="00F636D9">
      <w:pPr>
        <w:pStyle w:val="NoSpacing1"/>
        <w:rPr>
          <w:sz w:val="22"/>
          <w:szCs w:val="22"/>
        </w:rPr>
      </w:pPr>
    </w:p>
    <w:p w14:paraId="67D421BC" w14:textId="77777777" w:rsidR="00FA5E39" w:rsidRDefault="00FA5E39" w:rsidP="00F636D9">
      <w:pPr>
        <w:pStyle w:val="NoSpacing1"/>
        <w:rPr>
          <w:sz w:val="22"/>
          <w:szCs w:val="22"/>
        </w:rPr>
      </w:pPr>
    </w:p>
    <w:p w14:paraId="5579B154" w14:textId="77777777" w:rsidR="00FA5E39" w:rsidRDefault="00FA5E39" w:rsidP="00F636D9">
      <w:pPr>
        <w:pStyle w:val="NoSpacing1"/>
        <w:rPr>
          <w:sz w:val="22"/>
          <w:szCs w:val="22"/>
        </w:rPr>
      </w:pPr>
    </w:p>
    <w:p w14:paraId="3DAF980A" w14:textId="77777777" w:rsidR="00FA5E39" w:rsidRDefault="00FA5E39" w:rsidP="00F636D9">
      <w:pPr>
        <w:pStyle w:val="NoSpacing1"/>
        <w:rPr>
          <w:sz w:val="22"/>
          <w:szCs w:val="22"/>
        </w:rPr>
      </w:pPr>
    </w:p>
    <w:p w14:paraId="0C22CF4D" w14:textId="77777777" w:rsidR="00FA5E39" w:rsidRDefault="00FA5E39" w:rsidP="00F636D9">
      <w:pPr>
        <w:pStyle w:val="NoSpacing1"/>
        <w:rPr>
          <w:sz w:val="22"/>
          <w:szCs w:val="22"/>
        </w:rPr>
      </w:pPr>
    </w:p>
    <w:p w14:paraId="3A8B9623" w14:textId="77777777" w:rsidR="00FA5E39" w:rsidRDefault="00FA5E39" w:rsidP="00F636D9">
      <w:pPr>
        <w:pStyle w:val="NoSpacing1"/>
        <w:rPr>
          <w:sz w:val="22"/>
          <w:szCs w:val="22"/>
        </w:rPr>
      </w:pPr>
    </w:p>
    <w:p w14:paraId="0BC4837E" w14:textId="77777777" w:rsidR="00FA5E39" w:rsidRDefault="00FA5E39" w:rsidP="00F636D9">
      <w:pPr>
        <w:pStyle w:val="NoSpacing1"/>
        <w:rPr>
          <w:sz w:val="22"/>
          <w:szCs w:val="22"/>
        </w:rPr>
      </w:pPr>
    </w:p>
    <w:p w14:paraId="70411198" w14:textId="099BF5C3" w:rsidR="00FA5E39" w:rsidRPr="00FA5E39" w:rsidRDefault="00FA5E39" w:rsidP="00F636D9">
      <w:pPr>
        <w:pStyle w:val="NoSpacing1"/>
        <w:rPr>
          <w:rFonts w:ascii="Arial" w:hAnsi="Arial" w:cs="Arial"/>
          <w:sz w:val="22"/>
          <w:szCs w:val="22"/>
        </w:rPr>
      </w:pPr>
      <w:r w:rsidRPr="00FA5E39">
        <w:rPr>
          <w:rFonts w:ascii="Arial" w:hAnsi="Arial" w:cs="Arial"/>
          <w:sz w:val="22"/>
          <w:szCs w:val="22"/>
        </w:rPr>
        <w:t>Q</w:t>
      </w:r>
      <w:r w:rsidR="000A7BA3">
        <w:rPr>
          <w:rFonts w:ascii="Arial" w:hAnsi="Arial" w:cs="Arial"/>
          <w:sz w:val="22"/>
          <w:szCs w:val="22"/>
        </w:rPr>
        <w:t>3</w:t>
      </w:r>
      <w:r w:rsidRPr="00FA5E39">
        <w:rPr>
          <w:rFonts w:ascii="Arial" w:hAnsi="Arial" w:cs="Arial"/>
          <w:sz w:val="22"/>
          <w:szCs w:val="22"/>
        </w:rPr>
        <w:t xml:space="preserve">) workings </w:t>
      </w:r>
    </w:p>
    <w:p w14:paraId="2131410A" w14:textId="77777777" w:rsidR="00FA5E39" w:rsidRPr="00FA5E39" w:rsidRDefault="00FA5E39" w:rsidP="00F636D9">
      <w:pPr>
        <w:pStyle w:val="NoSpacing1"/>
        <w:rPr>
          <w:rFonts w:ascii="Arial" w:hAnsi="Arial" w:cs="Arial"/>
          <w:sz w:val="22"/>
          <w:szCs w:val="22"/>
        </w:rPr>
      </w:pPr>
      <w:r w:rsidRPr="00FA5E39">
        <w:rPr>
          <w:rFonts w:ascii="Arial" w:hAnsi="Arial" w:cs="Arial"/>
          <w:sz w:val="22"/>
          <w:szCs w:val="22"/>
        </w:rPr>
        <w:t>Profit/av total assets</w:t>
      </w:r>
    </w:p>
    <w:p w14:paraId="04C5691B" w14:textId="77777777" w:rsidR="00FA5E39" w:rsidRDefault="00FA5E39" w:rsidP="00F636D9">
      <w:pPr>
        <w:pStyle w:val="NoSpacing1"/>
        <w:rPr>
          <w:rFonts w:ascii="Arial" w:hAnsi="Arial" w:cs="Arial"/>
          <w:sz w:val="22"/>
          <w:szCs w:val="22"/>
          <w:u w:val="single"/>
        </w:rPr>
      </w:pPr>
      <w:r w:rsidRPr="00FA5E39">
        <w:rPr>
          <w:rFonts w:ascii="Arial" w:hAnsi="Arial" w:cs="Arial"/>
          <w:sz w:val="22"/>
          <w:szCs w:val="22"/>
          <w:u w:val="single"/>
        </w:rPr>
        <w:t>120,000</w:t>
      </w:r>
    </w:p>
    <w:p w14:paraId="61F16964" w14:textId="13F6A30C" w:rsidR="00FA5E39" w:rsidRDefault="00FA5E39" w:rsidP="00F636D9">
      <w:pPr>
        <w:pStyle w:val="NoSpacing1"/>
        <w:rPr>
          <w:rFonts w:ascii="Arial" w:hAnsi="Arial" w:cs="Arial"/>
          <w:sz w:val="22"/>
          <w:szCs w:val="22"/>
        </w:rPr>
      </w:pPr>
      <w:r>
        <w:rPr>
          <w:rFonts w:ascii="Arial" w:hAnsi="Arial" w:cs="Arial"/>
          <w:sz w:val="22"/>
          <w:szCs w:val="22"/>
        </w:rPr>
        <w:t>95,000 **</w:t>
      </w:r>
    </w:p>
    <w:p w14:paraId="76E33A6D" w14:textId="77777777" w:rsidR="00FA5E39" w:rsidRDefault="00FA5E39" w:rsidP="00F636D9">
      <w:pPr>
        <w:pStyle w:val="NoSpacing1"/>
        <w:rPr>
          <w:rFonts w:ascii="Arial" w:hAnsi="Arial" w:cs="Arial"/>
          <w:sz w:val="22"/>
          <w:szCs w:val="22"/>
        </w:rPr>
      </w:pPr>
      <w:r>
        <w:rPr>
          <w:rFonts w:ascii="Arial" w:hAnsi="Arial" w:cs="Arial"/>
          <w:sz w:val="22"/>
          <w:szCs w:val="22"/>
        </w:rPr>
        <w:t>= $1.26</w:t>
      </w:r>
    </w:p>
    <w:p w14:paraId="30BFE8CE" w14:textId="77777777" w:rsidR="00FA5E39" w:rsidRDefault="00FA5E39" w:rsidP="00F636D9">
      <w:pPr>
        <w:pStyle w:val="NoSpacing1"/>
        <w:rPr>
          <w:rFonts w:ascii="Arial" w:hAnsi="Arial" w:cs="Arial"/>
          <w:sz w:val="22"/>
          <w:szCs w:val="22"/>
        </w:rPr>
      </w:pPr>
    </w:p>
    <w:p w14:paraId="554CEBA4" w14:textId="6B074D00" w:rsidR="00E1170F" w:rsidRDefault="00FA5E39" w:rsidP="00F636D9">
      <w:pPr>
        <w:pStyle w:val="NoSpacing1"/>
        <w:rPr>
          <w:sz w:val="22"/>
          <w:szCs w:val="22"/>
        </w:rPr>
      </w:pPr>
      <w:r>
        <w:rPr>
          <w:rFonts w:ascii="Arial" w:hAnsi="Arial" w:cs="Arial"/>
          <w:sz w:val="22"/>
          <w:szCs w:val="22"/>
        </w:rPr>
        <w:t>** (100,000+90,000)/2</w:t>
      </w:r>
      <w:r w:rsidR="00F636D9">
        <w:rPr>
          <w:sz w:val="22"/>
          <w:szCs w:val="22"/>
        </w:rPr>
        <w:br w:type="page"/>
      </w:r>
    </w:p>
    <w:p w14:paraId="5A802767" w14:textId="17AEAC2D" w:rsidR="00F636D9" w:rsidRPr="00505C67" w:rsidRDefault="00F636D9" w:rsidP="00F636D9">
      <w:pPr>
        <w:tabs>
          <w:tab w:val="right" w:pos="9356"/>
        </w:tabs>
        <w:ind w:left="567" w:hanging="567"/>
        <w:rPr>
          <w:rFonts w:ascii="Arial" w:hAnsi="Arial" w:cs="Arial"/>
          <w:b/>
          <w:bCs/>
          <w:sz w:val="23"/>
          <w:szCs w:val="23"/>
        </w:rPr>
      </w:pPr>
      <w:r w:rsidRPr="00505C67">
        <w:rPr>
          <w:rFonts w:ascii="Arial" w:hAnsi="Arial" w:cs="Arial"/>
          <w:b/>
          <w:bCs/>
          <w:sz w:val="23"/>
          <w:szCs w:val="23"/>
        </w:rPr>
        <w:lastRenderedPageBreak/>
        <w:t>Section Two: Short answer</w:t>
      </w:r>
      <w:r w:rsidRPr="00505C67">
        <w:rPr>
          <w:rFonts w:ascii="Arial" w:hAnsi="Arial" w:cs="Arial"/>
          <w:b/>
          <w:bCs/>
          <w:sz w:val="23"/>
          <w:szCs w:val="23"/>
        </w:rPr>
        <w:tab/>
        <w:t>70% (</w:t>
      </w:r>
      <w:r w:rsidR="00322836">
        <w:rPr>
          <w:rFonts w:ascii="Arial" w:hAnsi="Arial" w:cs="Arial"/>
          <w:b/>
          <w:bCs/>
          <w:sz w:val="23"/>
          <w:szCs w:val="23"/>
        </w:rPr>
        <w:t>1</w:t>
      </w:r>
      <w:r w:rsidR="002200B2">
        <w:rPr>
          <w:rFonts w:ascii="Arial" w:hAnsi="Arial" w:cs="Arial"/>
          <w:b/>
          <w:bCs/>
          <w:sz w:val="23"/>
          <w:szCs w:val="23"/>
        </w:rPr>
        <w:t>60</w:t>
      </w:r>
      <w:r w:rsidR="00322836">
        <w:rPr>
          <w:rFonts w:ascii="Arial" w:hAnsi="Arial" w:cs="Arial"/>
          <w:b/>
          <w:bCs/>
          <w:sz w:val="23"/>
          <w:szCs w:val="23"/>
        </w:rPr>
        <w:t xml:space="preserve"> </w:t>
      </w:r>
      <w:r w:rsidRPr="00505C67">
        <w:rPr>
          <w:rFonts w:ascii="Arial" w:hAnsi="Arial" w:cs="Arial"/>
          <w:b/>
          <w:bCs/>
          <w:sz w:val="23"/>
          <w:szCs w:val="23"/>
        </w:rPr>
        <w:t>Marks)</w:t>
      </w:r>
    </w:p>
    <w:p w14:paraId="17C66B7D" w14:textId="77777777" w:rsidR="00DF36DC" w:rsidRDefault="00DF36DC" w:rsidP="00F636D9">
      <w:pPr>
        <w:rPr>
          <w:rFonts w:ascii="Arial" w:hAnsi="Arial" w:cs="Arial"/>
          <w:b/>
          <w:bCs/>
          <w:sz w:val="23"/>
          <w:szCs w:val="23"/>
        </w:rPr>
      </w:pPr>
    </w:p>
    <w:p w14:paraId="6B71BB96" w14:textId="09D7E2C2" w:rsidR="00F636D9" w:rsidRPr="001D0E96" w:rsidRDefault="00F636D9" w:rsidP="00F636D9">
      <w:pPr>
        <w:rPr>
          <w:rFonts w:ascii="Arial" w:hAnsi="Arial" w:cs="Arial"/>
          <w:b/>
          <w:bCs/>
          <w:sz w:val="23"/>
          <w:szCs w:val="23"/>
        </w:rPr>
      </w:pPr>
      <w:r w:rsidRPr="001D0E96">
        <w:rPr>
          <w:rFonts w:ascii="Arial" w:hAnsi="Arial" w:cs="Arial"/>
          <w:b/>
          <w:bCs/>
          <w:sz w:val="23"/>
          <w:szCs w:val="23"/>
        </w:rPr>
        <w:t>Question 1</w:t>
      </w:r>
      <w:r w:rsidR="00DF36DC">
        <w:rPr>
          <w:rFonts w:ascii="Arial" w:hAnsi="Arial" w:cs="Arial"/>
          <w:b/>
          <w:bCs/>
          <w:sz w:val="23"/>
          <w:szCs w:val="23"/>
        </w:rPr>
        <w:t>6</w:t>
      </w:r>
      <w:r w:rsidRPr="001D0E96">
        <w:rPr>
          <w:rFonts w:ascii="Arial" w:hAnsi="Arial" w:cs="Arial"/>
          <w:b/>
          <w:bCs/>
          <w:sz w:val="23"/>
          <w:szCs w:val="23"/>
        </w:rPr>
        <w:tab/>
        <w:t xml:space="preserve"> </w:t>
      </w:r>
      <w:r w:rsidR="002838B7">
        <w:rPr>
          <w:rFonts w:ascii="Arial" w:hAnsi="Arial" w:cs="Arial"/>
          <w:b/>
          <w:bCs/>
          <w:sz w:val="23"/>
          <w:szCs w:val="23"/>
        </w:rPr>
        <w:tab/>
      </w:r>
      <w:r w:rsidR="002838B7">
        <w:rPr>
          <w:rFonts w:ascii="Arial" w:hAnsi="Arial" w:cs="Arial"/>
          <w:b/>
          <w:bCs/>
          <w:sz w:val="23"/>
          <w:szCs w:val="23"/>
        </w:rPr>
        <w:tab/>
      </w:r>
      <w:r w:rsidR="002838B7">
        <w:rPr>
          <w:rFonts w:ascii="Arial" w:hAnsi="Arial" w:cs="Arial"/>
          <w:b/>
          <w:bCs/>
          <w:sz w:val="23"/>
          <w:szCs w:val="23"/>
        </w:rPr>
        <w:tab/>
      </w:r>
      <w:r w:rsidR="002838B7">
        <w:rPr>
          <w:rFonts w:ascii="Arial" w:hAnsi="Arial" w:cs="Arial"/>
          <w:b/>
          <w:bCs/>
          <w:sz w:val="23"/>
          <w:szCs w:val="23"/>
        </w:rPr>
        <w:tab/>
      </w:r>
      <w:r w:rsidR="002838B7">
        <w:rPr>
          <w:rFonts w:ascii="Arial" w:hAnsi="Arial" w:cs="Arial"/>
          <w:b/>
          <w:bCs/>
          <w:sz w:val="23"/>
          <w:szCs w:val="23"/>
        </w:rPr>
        <w:tab/>
      </w:r>
      <w:r w:rsidR="002838B7">
        <w:rPr>
          <w:rFonts w:ascii="Arial" w:hAnsi="Arial" w:cs="Arial"/>
          <w:b/>
          <w:bCs/>
          <w:sz w:val="23"/>
          <w:szCs w:val="23"/>
        </w:rPr>
        <w:tab/>
      </w:r>
      <w:r w:rsidR="002838B7">
        <w:rPr>
          <w:rFonts w:ascii="Arial" w:hAnsi="Arial" w:cs="Arial"/>
          <w:b/>
          <w:bCs/>
          <w:sz w:val="23"/>
          <w:szCs w:val="23"/>
        </w:rPr>
        <w:tab/>
      </w:r>
      <w:r w:rsidR="002838B7">
        <w:rPr>
          <w:rFonts w:ascii="Arial" w:hAnsi="Arial" w:cs="Arial"/>
          <w:b/>
          <w:bCs/>
          <w:sz w:val="23"/>
          <w:szCs w:val="23"/>
        </w:rPr>
        <w:tab/>
        <w:t xml:space="preserve">    </w:t>
      </w:r>
      <w:proofErr w:type="gramStart"/>
      <w:r w:rsidR="002838B7">
        <w:rPr>
          <w:rFonts w:ascii="Arial" w:hAnsi="Arial" w:cs="Arial"/>
          <w:b/>
          <w:bCs/>
          <w:sz w:val="23"/>
          <w:szCs w:val="23"/>
        </w:rPr>
        <w:t xml:space="preserve">  </w:t>
      </w:r>
      <w:r w:rsidRPr="001D0E96">
        <w:rPr>
          <w:rFonts w:ascii="Arial" w:hAnsi="Arial" w:cs="Arial"/>
          <w:b/>
          <w:bCs/>
          <w:sz w:val="23"/>
          <w:szCs w:val="23"/>
        </w:rPr>
        <w:t xml:space="preserve"> (</w:t>
      </w:r>
      <w:proofErr w:type="gramEnd"/>
      <w:r w:rsidR="00EC3F30">
        <w:rPr>
          <w:rFonts w:ascii="Arial" w:hAnsi="Arial" w:cs="Arial"/>
          <w:b/>
          <w:bCs/>
          <w:sz w:val="23"/>
          <w:szCs w:val="23"/>
        </w:rPr>
        <w:t>3</w:t>
      </w:r>
      <w:r w:rsidR="003E5BCE">
        <w:rPr>
          <w:rFonts w:ascii="Arial" w:hAnsi="Arial" w:cs="Arial"/>
          <w:b/>
          <w:bCs/>
          <w:sz w:val="23"/>
          <w:szCs w:val="23"/>
        </w:rPr>
        <w:t>2</w:t>
      </w:r>
      <w:r w:rsidR="00EC3F30">
        <w:rPr>
          <w:rFonts w:ascii="Arial" w:hAnsi="Arial" w:cs="Arial"/>
          <w:b/>
          <w:bCs/>
          <w:sz w:val="23"/>
          <w:szCs w:val="23"/>
        </w:rPr>
        <w:t xml:space="preserve"> </w:t>
      </w:r>
      <w:r w:rsidRPr="001D0E96">
        <w:rPr>
          <w:rFonts w:ascii="Arial" w:hAnsi="Arial" w:cs="Arial"/>
          <w:b/>
          <w:bCs/>
          <w:sz w:val="23"/>
          <w:szCs w:val="23"/>
        </w:rPr>
        <w:t>Marks)</w:t>
      </w:r>
    </w:p>
    <w:p w14:paraId="32F36475" w14:textId="77777777" w:rsidR="008D3D39" w:rsidRPr="008D3D39" w:rsidRDefault="008D3D39" w:rsidP="008D3D39">
      <w:pPr>
        <w:spacing w:line="259" w:lineRule="auto"/>
        <w:jc w:val="both"/>
        <w:rPr>
          <w:rFonts w:ascii="Arial" w:hAnsi="Arial" w:cs="Arial"/>
          <w:sz w:val="23"/>
          <w:szCs w:val="23"/>
        </w:rPr>
      </w:pPr>
    </w:p>
    <w:p w14:paraId="6E32C15C" w14:textId="4843CDF3" w:rsidR="00467265" w:rsidRPr="00112141" w:rsidRDefault="00467265" w:rsidP="00467265">
      <w:pPr>
        <w:pStyle w:val="ListParagraph"/>
        <w:numPr>
          <w:ilvl w:val="0"/>
          <w:numId w:val="10"/>
        </w:numPr>
        <w:spacing w:line="259" w:lineRule="auto"/>
        <w:ind w:hanging="720"/>
        <w:jc w:val="both"/>
        <w:rPr>
          <w:rFonts w:ascii="Arial" w:hAnsi="Arial" w:cs="Arial"/>
          <w:b/>
          <w:bCs/>
          <w:sz w:val="23"/>
          <w:szCs w:val="23"/>
        </w:rPr>
      </w:pPr>
      <w:r w:rsidRPr="00B46FE2">
        <w:rPr>
          <w:rFonts w:ascii="Arial" w:hAnsi="Arial" w:cs="Arial"/>
          <w:sz w:val="23"/>
          <w:szCs w:val="23"/>
        </w:rPr>
        <w:t xml:space="preserve">Prepare the required General Journal entries to account for the sale of the computer </w:t>
      </w:r>
      <w:r w:rsidR="006E0862">
        <w:rPr>
          <w:rFonts w:ascii="Arial" w:hAnsi="Arial" w:cs="Arial"/>
          <w:sz w:val="23"/>
          <w:szCs w:val="23"/>
        </w:rPr>
        <w:t xml:space="preserve">on the 1 March 2023 </w:t>
      </w:r>
      <w:r w:rsidRPr="00B46FE2">
        <w:rPr>
          <w:rFonts w:ascii="Arial" w:hAnsi="Arial" w:cs="Arial"/>
          <w:sz w:val="23"/>
          <w:szCs w:val="23"/>
        </w:rPr>
        <w:t xml:space="preserve">and </w:t>
      </w:r>
      <w:r w:rsidR="006E0862">
        <w:rPr>
          <w:rFonts w:ascii="Arial" w:hAnsi="Arial" w:cs="Arial"/>
          <w:sz w:val="23"/>
          <w:szCs w:val="23"/>
        </w:rPr>
        <w:t xml:space="preserve">the </w:t>
      </w:r>
      <w:r w:rsidRPr="00B46FE2">
        <w:rPr>
          <w:rFonts w:ascii="Arial" w:hAnsi="Arial" w:cs="Arial"/>
          <w:sz w:val="23"/>
          <w:szCs w:val="23"/>
        </w:rPr>
        <w:t>depreciation at the end of 30 June 2023 for the above assets.</w:t>
      </w:r>
      <w:r>
        <w:rPr>
          <w:rFonts w:ascii="Arial" w:hAnsi="Arial" w:cs="Arial"/>
          <w:sz w:val="23"/>
          <w:szCs w:val="23"/>
        </w:rPr>
        <w:br/>
      </w:r>
      <w:r w:rsidR="00112141">
        <w:rPr>
          <w:rFonts w:ascii="Arial" w:hAnsi="Arial" w:cs="Arial"/>
          <w:sz w:val="23"/>
          <w:szCs w:val="23"/>
        </w:rPr>
        <w:t xml:space="preserve">Depreciate to the nearest dollar.  </w:t>
      </w:r>
      <w:r w:rsidR="00112141">
        <w:rPr>
          <w:rFonts w:ascii="Arial" w:hAnsi="Arial" w:cs="Arial"/>
          <w:sz w:val="23"/>
          <w:szCs w:val="23"/>
        </w:rPr>
        <w:tab/>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r>
      <w:r w:rsidR="001F6994">
        <w:rPr>
          <w:rFonts w:ascii="Arial" w:hAnsi="Arial" w:cs="Arial"/>
          <w:b/>
          <w:bCs/>
          <w:sz w:val="23"/>
          <w:szCs w:val="23"/>
        </w:rPr>
        <w:t xml:space="preserve">          </w:t>
      </w:r>
      <w:r>
        <w:rPr>
          <w:rFonts w:ascii="Arial" w:hAnsi="Arial" w:cs="Arial"/>
          <w:b/>
          <w:bCs/>
          <w:sz w:val="23"/>
          <w:szCs w:val="23"/>
        </w:rPr>
        <w:t xml:space="preserve"> </w:t>
      </w:r>
      <w:r w:rsidRPr="00B46FE2">
        <w:rPr>
          <w:rFonts w:ascii="Arial" w:hAnsi="Arial" w:cs="Arial"/>
          <w:sz w:val="23"/>
          <w:szCs w:val="23"/>
        </w:rPr>
        <w:t>(</w:t>
      </w:r>
      <w:r w:rsidR="003E5BCE">
        <w:rPr>
          <w:rFonts w:ascii="Arial" w:hAnsi="Arial" w:cs="Arial"/>
          <w:sz w:val="23"/>
          <w:szCs w:val="23"/>
        </w:rPr>
        <w:t>28</w:t>
      </w:r>
      <w:r w:rsidRPr="00B46FE2">
        <w:rPr>
          <w:rFonts w:ascii="Arial" w:hAnsi="Arial" w:cs="Arial"/>
          <w:sz w:val="23"/>
          <w:szCs w:val="23"/>
        </w:rPr>
        <w:t xml:space="preserve"> marks)</w:t>
      </w:r>
    </w:p>
    <w:p w14:paraId="359A4E35" w14:textId="77777777" w:rsidR="00112141" w:rsidRPr="00B46FE2" w:rsidRDefault="00112141" w:rsidP="00981F8B">
      <w:pPr>
        <w:pStyle w:val="ListParagraph"/>
        <w:spacing w:line="259" w:lineRule="auto"/>
        <w:rPr>
          <w:rFonts w:ascii="Arial" w:hAnsi="Arial" w:cs="Arial"/>
          <w:b/>
          <w:bCs/>
          <w:sz w:val="23"/>
          <w:szCs w:val="23"/>
        </w:rPr>
      </w:pPr>
    </w:p>
    <w:p w14:paraId="5ED34ADF" w14:textId="77777777" w:rsidR="00305D01" w:rsidRPr="00305D01" w:rsidRDefault="00305D01" w:rsidP="00305D01">
      <w:pPr>
        <w:spacing w:after="160" w:line="259" w:lineRule="auto"/>
        <w:rPr>
          <w:rFonts w:ascii="Arial" w:hAnsi="Arial" w:cs="Arial"/>
          <w:sz w:val="23"/>
          <w:szCs w:val="23"/>
        </w:rPr>
      </w:pPr>
      <w:r w:rsidRPr="00305D01">
        <w:rPr>
          <w:rFonts w:ascii="Arial" w:hAnsi="Arial" w:cs="Arial"/>
          <w:b/>
          <w:bCs/>
          <w:sz w:val="23"/>
          <w:szCs w:val="23"/>
        </w:rPr>
        <w:t>Workings</w:t>
      </w:r>
      <w:r w:rsidRPr="00305D01">
        <w:rPr>
          <w:rFonts w:ascii="Arial" w:hAnsi="Arial" w:cs="Arial"/>
          <w:sz w:val="23"/>
          <w:szCs w:val="23"/>
        </w:rPr>
        <w:t>:</w:t>
      </w:r>
    </w:p>
    <w:p w14:paraId="2C30E1AE" w14:textId="5AD138C1" w:rsidR="00467265" w:rsidRDefault="00820118" w:rsidP="00820118">
      <w:pPr>
        <w:spacing w:line="259" w:lineRule="auto"/>
        <w:jc w:val="both"/>
        <w:rPr>
          <w:rFonts w:ascii="Arial" w:hAnsi="Arial" w:cs="Arial"/>
          <w:sz w:val="23"/>
          <w:szCs w:val="23"/>
        </w:rPr>
      </w:pPr>
      <w:r>
        <w:rPr>
          <w:rFonts w:ascii="Arial" w:hAnsi="Arial" w:cs="Arial"/>
          <w:sz w:val="23"/>
          <w:szCs w:val="23"/>
        </w:rPr>
        <w:t>Computer</w:t>
      </w:r>
    </w:p>
    <w:p w14:paraId="03FDAA75" w14:textId="679D139F" w:rsidR="006C03A7" w:rsidRDefault="00820118" w:rsidP="004F2576">
      <w:pPr>
        <w:spacing w:line="259" w:lineRule="auto"/>
        <w:jc w:val="both"/>
        <w:rPr>
          <w:rFonts w:ascii="Arial" w:hAnsi="Arial" w:cs="Arial"/>
          <w:sz w:val="23"/>
          <w:szCs w:val="23"/>
        </w:rPr>
      </w:pPr>
      <w:r>
        <w:rPr>
          <w:rFonts w:ascii="Arial" w:hAnsi="Arial" w:cs="Arial"/>
          <w:sz w:val="23"/>
          <w:szCs w:val="23"/>
        </w:rPr>
        <w:t xml:space="preserve">3,632 x 0.08 = </w:t>
      </w:r>
      <w:r w:rsidR="008C4FC8">
        <w:rPr>
          <w:rFonts w:ascii="Arial" w:hAnsi="Arial" w:cs="Arial"/>
          <w:sz w:val="23"/>
          <w:szCs w:val="23"/>
        </w:rPr>
        <w:t>290</w:t>
      </w:r>
      <w:r w:rsidR="004F2576">
        <w:rPr>
          <w:rFonts w:ascii="Arial" w:hAnsi="Arial" w:cs="Arial"/>
          <w:sz w:val="23"/>
          <w:szCs w:val="23"/>
        </w:rPr>
        <w:t xml:space="preserve"> x </w:t>
      </w:r>
      <w:r w:rsidR="00FC2AE9">
        <w:rPr>
          <w:rFonts w:ascii="Arial" w:hAnsi="Arial" w:cs="Arial"/>
          <w:sz w:val="23"/>
          <w:szCs w:val="23"/>
        </w:rPr>
        <w:t>8</w:t>
      </w:r>
      <w:r w:rsidR="006E0862">
        <w:rPr>
          <w:rFonts w:ascii="Arial" w:hAnsi="Arial" w:cs="Arial"/>
          <w:sz w:val="23"/>
          <w:szCs w:val="23"/>
        </w:rPr>
        <w:t>/</w:t>
      </w:r>
      <w:r w:rsidR="004F2576">
        <w:rPr>
          <w:rFonts w:ascii="Arial" w:hAnsi="Arial" w:cs="Arial"/>
          <w:sz w:val="23"/>
          <w:szCs w:val="23"/>
        </w:rPr>
        <w:t xml:space="preserve">12 = </w:t>
      </w:r>
      <w:r w:rsidR="000E69D4">
        <w:rPr>
          <w:rFonts w:ascii="Arial" w:hAnsi="Arial" w:cs="Arial"/>
          <w:sz w:val="23"/>
          <w:szCs w:val="23"/>
        </w:rPr>
        <w:t>19</w:t>
      </w:r>
      <w:r w:rsidR="006E0862">
        <w:rPr>
          <w:rFonts w:ascii="Arial" w:hAnsi="Arial" w:cs="Arial"/>
          <w:sz w:val="23"/>
          <w:szCs w:val="23"/>
        </w:rPr>
        <w:t>4</w:t>
      </w:r>
      <w:r w:rsidR="00383932">
        <w:rPr>
          <w:rFonts w:ascii="Arial" w:hAnsi="Arial" w:cs="Arial"/>
          <w:sz w:val="23"/>
          <w:szCs w:val="23"/>
        </w:rPr>
        <w:t xml:space="preserve"> (1+1</w:t>
      </w:r>
      <w:r w:rsidR="004F2576">
        <w:rPr>
          <w:rFonts w:ascii="Arial" w:hAnsi="Arial" w:cs="Arial"/>
          <w:sz w:val="23"/>
          <w:szCs w:val="23"/>
        </w:rPr>
        <w:t>+1</w:t>
      </w:r>
      <w:r w:rsidR="006C03A7">
        <w:rPr>
          <w:rFonts w:ascii="Arial" w:hAnsi="Arial" w:cs="Arial"/>
          <w:sz w:val="23"/>
          <w:szCs w:val="23"/>
        </w:rPr>
        <w:t>)</w:t>
      </w:r>
      <w:r w:rsidR="001A5C55">
        <w:rPr>
          <w:rFonts w:ascii="Arial" w:hAnsi="Arial" w:cs="Arial"/>
          <w:sz w:val="23"/>
          <w:szCs w:val="23"/>
        </w:rPr>
        <w:t xml:space="preserve"> up to sale date</w:t>
      </w:r>
    </w:p>
    <w:p w14:paraId="6764310F" w14:textId="51312004" w:rsidR="00060514" w:rsidRDefault="00060514" w:rsidP="004F2576">
      <w:pPr>
        <w:spacing w:line="259" w:lineRule="auto"/>
        <w:jc w:val="both"/>
        <w:rPr>
          <w:rFonts w:ascii="Arial" w:hAnsi="Arial" w:cs="Arial"/>
          <w:sz w:val="23"/>
          <w:szCs w:val="23"/>
        </w:rPr>
      </w:pPr>
      <w:r>
        <w:rPr>
          <w:rFonts w:ascii="Arial" w:hAnsi="Arial" w:cs="Arial"/>
          <w:sz w:val="23"/>
          <w:szCs w:val="23"/>
        </w:rPr>
        <w:t xml:space="preserve">Total accumulated depreciation </w:t>
      </w:r>
      <w:r w:rsidR="00771647">
        <w:rPr>
          <w:rFonts w:ascii="Arial" w:hAnsi="Arial" w:cs="Arial"/>
          <w:sz w:val="23"/>
          <w:szCs w:val="23"/>
        </w:rPr>
        <w:t xml:space="preserve">  </w:t>
      </w:r>
      <w:r w:rsidR="00A10697">
        <w:rPr>
          <w:rFonts w:ascii="Arial" w:hAnsi="Arial" w:cs="Arial"/>
          <w:sz w:val="23"/>
          <w:szCs w:val="23"/>
        </w:rPr>
        <w:t xml:space="preserve">1,124 </w:t>
      </w:r>
      <w:r w:rsidR="00771647">
        <w:rPr>
          <w:rFonts w:ascii="Arial" w:hAnsi="Arial" w:cs="Arial"/>
          <w:sz w:val="23"/>
          <w:szCs w:val="23"/>
        </w:rPr>
        <w:t xml:space="preserve">+ </w:t>
      </w:r>
      <w:r w:rsidR="000E69D4">
        <w:rPr>
          <w:rFonts w:ascii="Arial" w:hAnsi="Arial" w:cs="Arial"/>
          <w:sz w:val="23"/>
          <w:szCs w:val="23"/>
        </w:rPr>
        <w:t>19</w:t>
      </w:r>
      <w:r w:rsidR="006E0862">
        <w:rPr>
          <w:rFonts w:ascii="Arial" w:hAnsi="Arial" w:cs="Arial"/>
          <w:sz w:val="23"/>
          <w:szCs w:val="23"/>
        </w:rPr>
        <w:t>4</w:t>
      </w:r>
      <w:r w:rsidR="00771647">
        <w:rPr>
          <w:rFonts w:ascii="Arial" w:hAnsi="Arial" w:cs="Arial"/>
          <w:sz w:val="23"/>
          <w:szCs w:val="23"/>
        </w:rPr>
        <w:t xml:space="preserve"> =</w:t>
      </w:r>
      <w:r w:rsidR="003229AD">
        <w:rPr>
          <w:rFonts w:ascii="Arial" w:hAnsi="Arial" w:cs="Arial"/>
          <w:sz w:val="23"/>
          <w:szCs w:val="23"/>
        </w:rPr>
        <w:t xml:space="preserve"> </w:t>
      </w:r>
      <w:r w:rsidR="002E0EC1">
        <w:rPr>
          <w:rFonts w:ascii="Arial" w:hAnsi="Arial" w:cs="Arial"/>
          <w:sz w:val="23"/>
          <w:szCs w:val="23"/>
        </w:rPr>
        <w:t>1,</w:t>
      </w:r>
      <w:r w:rsidR="000E69D4">
        <w:rPr>
          <w:rFonts w:ascii="Arial" w:hAnsi="Arial" w:cs="Arial"/>
          <w:sz w:val="23"/>
          <w:szCs w:val="23"/>
        </w:rPr>
        <w:t>31</w:t>
      </w:r>
      <w:r w:rsidR="006E0862">
        <w:rPr>
          <w:rFonts w:ascii="Arial" w:hAnsi="Arial" w:cs="Arial"/>
          <w:sz w:val="23"/>
          <w:szCs w:val="23"/>
        </w:rPr>
        <w:t>8</w:t>
      </w:r>
      <w:r w:rsidR="002E0EC1">
        <w:rPr>
          <w:rFonts w:ascii="Arial" w:hAnsi="Arial" w:cs="Arial"/>
          <w:sz w:val="23"/>
          <w:szCs w:val="23"/>
        </w:rPr>
        <w:t xml:space="preserve"> </w:t>
      </w:r>
      <w:r w:rsidR="003229AD">
        <w:rPr>
          <w:rFonts w:ascii="Arial" w:hAnsi="Arial" w:cs="Arial"/>
          <w:sz w:val="23"/>
          <w:szCs w:val="23"/>
        </w:rPr>
        <w:t>(1+1)</w:t>
      </w:r>
    </w:p>
    <w:p w14:paraId="25FE7988" w14:textId="77777777" w:rsidR="0083291B" w:rsidRDefault="0083291B" w:rsidP="004F2576">
      <w:pPr>
        <w:spacing w:line="259" w:lineRule="auto"/>
        <w:jc w:val="both"/>
        <w:rPr>
          <w:rFonts w:ascii="Arial" w:hAnsi="Arial" w:cs="Arial"/>
          <w:sz w:val="23"/>
          <w:szCs w:val="23"/>
        </w:rPr>
      </w:pPr>
    </w:p>
    <w:p w14:paraId="7B5AD0F8" w14:textId="118E9533" w:rsidR="0083291B" w:rsidRDefault="0083291B" w:rsidP="004F2576">
      <w:pPr>
        <w:spacing w:line="259" w:lineRule="auto"/>
        <w:jc w:val="both"/>
        <w:rPr>
          <w:rFonts w:ascii="Arial" w:hAnsi="Arial" w:cs="Arial"/>
          <w:sz w:val="23"/>
          <w:szCs w:val="23"/>
        </w:rPr>
      </w:pPr>
      <w:r>
        <w:rPr>
          <w:rFonts w:ascii="Arial" w:hAnsi="Arial" w:cs="Arial"/>
          <w:sz w:val="23"/>
          <w:szCs w:val="23"/>
        </w:rPr>
        <w:t>Loss on sale</w:t>
      </w:r>
    </w:p>
    <w:p w14:paraId="719D07A9" w14:textId="313B0FEB" w:rsidR="006C03A7" w:rsidRDefault="0083291B" w:rsidP="004F2576">
      <w:pPr>
        <w:spacing w:line="259" w:lineRule="auto"/>
        <w:jc w:val="both"/>
        <w:rPr>
          <w:rFonts w:ascii="Arial" w:hAnsi="Arial" w:cs="Arial"/>
          <w:sz w:val="23"/>
          <w:szCs w:val="23"/>
        </w:rPr>
      </w:pPr>
      <w:r>
        <w:rPr>
          <w:rFonts w:ascii="Arial" w:hAnsi="Arial" w:cs="Arial"/>
          <w:sz w:val="23"/>
          <w:szCs w:val="23"/>
        </w:rPr>
        <w:t>5,</w:t>
      </w:r>
      <w:r w:rsidR="001D03E8">
        <w:rPr>
          <w:rFonts w:ascii="Arial" w:hAnsi="Arial" w:cs="Arial"/>
          <w:sz w:val="23"/>
          <w:szCs w:val="23"/>
        </w:rPr>
        <w:t>500 – 1,</w:t>
      </w:r>
      <w:r w:rsidR="000E69D4">
        <w:rPr>
          <w:rFonts w:ascii="Arial" w:hAnsi="Arial" w:cs="Arial"/>
          <w:sz w:val="23"/>
          <w:szCs w:val="23"/>
        </w:rPr>
        <w:t>317</w:t>
      </w:r>
      <w:r w:rsidR="001D03E8">
        <w:rPr>
          <w:rFonts w:ascii="Arial" w:hAnsi="Arial" w:cs="Arial"/>
          <w:sz w:val="23"/>
          <w:szCs w:val="23"/>
        </w:rPr>
        <w:t xml:space="preserve"> – 2,400 = </w:t>
      </w:r>
      <w:proofErr w:type="gramStart"/>
      <w:r w:rsidR="001D03E8">
        <w:rPr>
          <w:rFonts w:ascii="Arial" w:hAnsi="Arial" w:cs="Arial"/>
          <w:sz w:val="23"/>
          <w:szCs w:val="23"/>
        </w:rPr>
        <w:t>1,</w:t>
      </w:r>
      <w:r w:rsidR="000E69D4">
        <w:rPr>
          <w:rFonts w:ascii="Arial" w:hAnsi="Arial" w:cs="Arial"/>
          <w:sz w:val="23"/>
          <w:szCs w:val="23"/>
        </w:rPr>
        <w:t>783</w:t>
      </w:r>
      <w:r w:rsidR="001D03E8">
        <w:rPr>
          <w:rFonts w:ascii="Arial" w:hAnsi="Arial" w:cs="Arial"/>
          <w:sz w:val="23"/>
          <w:szCs w:val="23"/>
        </w:rPr>
        <w:t xml:space="preserve">  (</w:t>
      </w:r>
      <w:proofErr w:type="gramEnd"/>
      <w:r w:rsidR="001D03E8">
        <w:rPr>
          <w:rFonts w:ascii="Arial" w:hAnsi="Arial" w:cs="Arial"/>
          <w:sz w:val="23"/>
          <w:szCs w:val="23"/>
        </w:rPr>
        <w:t>1+1+1)</w:t>
      </w:r>
    </w:p>
    <w:p w14:paraId="5AA330E4" w14:textId="77777777" w:rsidR="0083291B" w:rsidRDefault="0083291B" w:rsidP="004F2576">
      <w:pPr>
        <w:spacing w:line="259" w:lineRule="auto"/>
        <w:jc w:val="both"/>
        <w:rPr>
          <w:rFonts w:ascii="Arial" w:hAnsi="Arial" w:cs="Arial"/>
          <w:sz w:val="23"/>
          <w:szCs w:val="23"/>
        </w:rPr>
      </w:pPr>
    </w:p>
    <w:p w14:paraId="03FFA386" w14:textId="29DD65F4" w:rsidR="006C03A7" w:rsidRDefault="006C03A7" w:rsidP="004F2576">
      <w:pPr>
        <w:spacing w:line="259" w:lineRule="auto"/>
        <w:jc w:val="both"/>
        <w:rPr>
          <w:rFonts w:ascii="Arial" w:hAnsi="Arial" w:cs="Arial"/>
          <w:sz w:val="23"/>
          <w:szCs w:val="23"/>
        </w:rPr>
      </w:pPr>
      <w:r>
        <w:rPr>
          <w:rFonts w:ascii="Arial" w:hAnsi="Arial" w:cs="Arial"/>
          <w:sz w:val="23"/>
          <w:szCs w:val="23"/>
        </w:rPr>
        <w:t>Remaining Equipment</w:t>
      </w:r>
    </w:p>
    <w:p w14:paraId="59435A5C" w14:textId="16372F79" w:rsidR="00204BE1" w:rsidRDefault="00060514" w:rsidP="004F2576">
      <w:pPr>
        <w:spacing w:line="259" w:lineRule="auto"/>
        <w:jc w:val="both"/>
        <w:rPr>
          <w:rFonts w:ascii="Arial" w:hAnsi="Arial" w:cs="Arial"/>
          <w:sz w:val="23"/>
          <w:szCs w:val="23"/>
        </w:rPr>
      </w:pPr>
      <w:r>
        <w:rPr>
          <w:rFonts w:ascii="Arial" w:hAnsi="Arial" w:cs="Arial"/>
          <w:sz w:val="23"/>
          <w:szCs w:val="23"/>
        </w:rPr>
        <w:t xml:space="preserve">10,000 – </w:t>
      </w:r>
      <w:r w:rsidR="006E0862">
        <w:rPr>
          <w:rFonts w:ascii="Arial" w:hAnsi="Arial" w:cs="Arial"/>
          <w:sz w:val="23"/>
          <w:szCs w:val="23"/>
        </w:rPr>
        <w:t>3</w:t>
      </w:r>
      <w:r>
        <w:rPr>
          <w:rFonts w:ascii="Arial" w:hAnsi="Arial" w:cs="Arial"/>
          <w:sz w:val="23"/>
          <w:szCs w:val="23"/>
        </w:rPr>
        <w:t xml:space="preserve">,500 = </w:t>
      </w:r>
      <w:r w:rsidR="006E0862">
        <w:rPr>
          <w:rFonts w:ascii="Arial" w:hAnsi="Arial" w:cs="Arial"/>
          <w:sz w:val="23"/>
          <w:szCs w:val="23"/>
        </w:rPr>
        <w:t>6</w:t>
      </w:r>
      <w:r>
        <w:rPr>
          <w:rFonts w:ascii="Arial" w:hAnsi="Arial" w:cs="Arial"/>
          <w:sz w:val="23"/>
          <w:szCs w:val="23"/>
        </w:rPr>
        <w:t xml:space="preserve">,500 </w:t>
      </w:r>
      <w:r w:rsidR="00204BE1">
        <w:rPr>
          <w:rFonts w:ascii="Arial" w:hAnsi="Arial" w:cs="Arial"/>
          <w:sz w:val="23"/>
          <w:szCs w:val="23"/>
        </w:rPr>
        <w:t>(1+1)</w:t>
      </w:r>
      <w:r w:rsidR="001931EA">
        <w:rPr>
          <w:rFonts w:ascii="Arial" w:hAnsi="Arial" w:cs="Arial"/>
          <w:sz w:val="23"/>
          <w:szCs w:val="23"/>
        </w:rPr>
        <w:t xml:space="preserve"> remaining equipment</w:t>
      </w:r>
    </w:p>
    <w:p w14:paraId="17AAD7F8" w14:textId="0C26A6D3" w:rsidR="00204BE1" w:rsidRDefault="006E0862" w:rsidP="004F2576">
      <w:pPr>
        <w:spacing w:line="259" w:lineRule="auto"/>
        <w:jc w:val="both"/>
        <w:rPr>
          <w:rFonts w:ascii="Arial" w:hAnsi="Arial" w:cs="Arial"/>
          <w:sz w:val="23"/>
          <w:szCs w:val="23"/>
        </w:rPr>
      </w:pPr>
      <w:r>
        <w:rPr>
          <w:rFonts w:ascii="Arial" w:hAnsi="Arial" w:cs="Arial"/>
          <w:sz w:val="23"/>
          <w:szCs w:val="23"/>
        </w:rPr>
        <w:t>6</w:t>
      </w:r>
      <w:r w:rsidR="005F6AF9">
        <w:rPr>
          <w:rFonts w:ascii="Arial" w:hAnsi="Arial" w:cs="Arial"/>
          <w:sz w:val="23"/>
          <w:szCs w:val="23"/>
        </w:rPr>
        <w:t xml:space="preserve">,500 x 0.08 = </w:t>
      </w:r>
      <w:proofErr w:type="gramStart"/>
      <w:r>
        <w:rPr>
          <w:rFonts w:ascii="Arial" w:hAnsi="Arial" w:cs="Arial"/>
          <w:sz w:val="23"/>
          <w:szCs w:val="23"/>
        </w:rPr>
        <w:t>520</w:t>
      </w:r>
      <w:r w:rsidR="001931EA">
        <w:rPr>
          <w:rFonts w:ascii="Arial" w:hAnsi="Arial" w:cs="Arial"/>
          <w:sz w:val="23"/>
          <w:szCs w:val="23"/>
        </w:rPr>
        <w:t xml:space="preserve"> </w:t>
      </w:r>
      <w:r w:rsidR="00661897">
        <w:rPr>
          <w:rFonts w:ascii="Arial" w:hAnsi="Arial" w:cs="Arial"/>
          <w:sz w:val="23"/>
          <w:szCs w:val="23"/>
        </w:rPr>
        <w:t xml:space="preserve"> (</w:t>
      </w:r>
      <w:proofErr w:type="gramEnd"/>
      <w:r w:rsidR="00661897">
        <w:rPr>
          <w:rFonts w:ascii="Arial" w:hAnsi="Arial" w:cs="Arial"/>
          <w:sz w:val="23"/>
          <w:szCs w:val="23"/>
        </w:rPr>
        <w:t>1+1)</w:t>
      </w:r>
      <w:r w:rsidR="00380E9F">
        <w:rPr>
          <w:rFonts w:ascii="Arial" w:hAnsi="Arial" w:cs="Arial"/>
          <w:sz w:val="23"/>
          <w:szCs w:val="23"/>
        </w:rPr>
        <w:t xml:space="preserve"> </w:t>
      </w:r>
      <w:r w:rsidR="001931EA">
        <w:rPr>
          <w:rFonts w:ascii="Arial" w:hAnsi="Arial" w:cs="Arial"/>
          <w:sz w:val="23"/>
          <w:szCs w:val="23"/>
        </w:rPr>
        <w:t>depreciation</w:t>
      </w:r>
    </w:p>
    <w:p w14:paraId="5658CA48" w14:textId="77777777" w:rsidR="00305D01" w:rsidRDefault="00305D01" w:rsidP="00467265">
      <w:pPr>
        <w:spacing w:line="259" w:lineRule="auto"/>
        <w:jc w:val="center"/>
        <w:rPr>
          <w:rFonts w:ascii="Arial" w:hAnsi="Arial" w:cs="Arial"/>
          <w:sz w:val="23"/>
          <w:szCs w:val="23"/>
        </w:rPr>
      </w:pPr>
    </w:p>
    <w:p w14:paraId="05003BC3" w14:textId="11A19BAF" w:rsidR="00305D01" w:rsidRDefault="001931EA" w:rsidP="001931EA">
      <w:pPr>
        <w:spacing w:line="259" w:lineRule="auto"/>
        <w:rPr>
          <w:rFonts w:ascii="Arial" w:hAnsi="Arial" w:cs="Arial"/>
          <w:sz w:val="23"/>
          <w:szCs w:val="23"/>
        </w:rPr>
      </w:pPr>
      <w:r>
        <w:rPr>
          <w:rFonts w:ascii="Arial" w:hAnsi="Arial" w:cs="Arial"/>
          <w:sz w:val="23"/>
          <w:szCs w:val="23"/>
        </w:rPr>
        <w:t>Furniture</w:t>
      </w:r>
    </w:p>
    <w:p w14:paraId="0A95FD34" w14:textId="2A4F1BE1" w:rsidR="001931EA" w:rsidRDefault="001931EA" w:rsidP="001931EA">
      <w:pPr>
        <w:spacing w:line="259" w:lineRule="auto"/>
        <w:rPr>
          <w:rFonts w:ascii="Arial" w:hAnsi="Arial" w:cs="Arial"/>
          <w:sz w:val="23"/>
          <w:szCs w:val="23"/>
        </w:rPr>
      </w:pPr>
      <w:r>
        <w:rPr>
          <w:rFonts w:ascii="Arial" w:hAnsi="Arial" w:cs="Arial"/>
          <w:sz w:val="23"/>
          <w:szCs w:val="23"/>
        </w:rPr>
        <w:t>17,000 x 0</w:t>
      </w:r>
      <w:r w:rsidR="00661897">
        <w:rPr>
          <w:rFonts w:ascii="Arial" w:hAnsi="Arial" w:cs="Arial"/>
          <w:sz w:val="23"/>
          <w:szCs w:val="23"/>
        </w:rPr>
        <w:t>.05 = 850 (1+1) depreciation</w:t>
      </w:r>
    </w:p>
    <w:p w14:paraId="4E3619D3" w14:textId="77777777" w:rsidR="00305D01" w:rsidRPr="00305D01" w:rsidRDefault="00305D01" w:rsidP="00467265">
      <w:pPr>
        <w:spacing w:line="259" w:lineRule="auto"/>
        <w:jc w:val="center"/>
        <w:rPr>
          <w:rFonts w:ascii="Arial" w:hAnsi="Arial" w:cs="Arial"/>
          <w:sz w:val="23"/>
          <w:szCs w:val="23"/>
        </w:rPr>
      </w:pPr>
    </w:p>
    <w:p w14:paraId="6A4EA268" w14:textId="77777777" w:rsidR="00467265" w:rsidRPr="00B46FE2" w:rsidRDefault="00467265" w:rsidP="00467265">
      <w:pPr>
        <w:spacing w:line="259" w:lineRule="auto"/>
        <w:jc w:val="center"/>
        <w:rPr>
          <w:rFonts w:ascii="Arial" w:hAnsi="Arial" w:cs="Arial"/>
          <w:b/>
          <w:bCs/>
          <w:sz w:val="23"/>
          <w:szCs w:val="23"/>
        </w:rPr>
      </w:pPr>
      <w:r w:rsidRPr="00B46FE2">
        <w:rPr>
          <w:rFonts w:ascii="Arial" w:hAnsi="Arial" w:cs="Arial"/>
          <w:b/>
          <w:bCs/>
          <w:sz w:val="23"/>
          <w:szCs w:val="23"/>
        </w:rPr>
        <w:t>Blue Traders</w:t>
      </w:r>
    </w:p>
    <w:p w14:paraId="65B95395" w14:textId="77777777" w:rsidR="00467265" w:rsidRDefault="00467265" w:rsidP="00467265">
      <w:pPr>
        <w:spacing w:line="259" w:lineRule="auto"/>
        <w:jc w:val="center"/>
        <w:rPr>
          <w:rFonts w:ascii="Arial" w:hAnsi="Arial" w:cs="Arial"/>
          <w:b/>
          <w:bCs/>
          <w:sz w:val="23"/>
          <w:szCs w:val="23"/>
        </w:rPr>
      </w:pPr>
      <w:r w:rsidRPr="00B46FE2">
        <w:rPr>
          <w:rFonts w:ascii="Arial" w:hAnsi="Arial" w:cs="Arial"/>
          <w:b/>
          <w:bCs/>
          <w:sz w:val="23"/>
          <w:szCs w:val="23"/>
        </w:rPr>
        <w:t xml:space="preserve">General Journal </w:t>
      </w:r>
    </w:p>
    <w:p w14:paraId="11C8793D" w14:textId="77777777" w:rsidR="00467265" w:rsidRPr="00B46FE2" w:rsidRDefault="00467265" w:rsidP="00467265">
      <w:pPr>
        <w:spacing w:line="259" w:lineRule="auto"/>
        <w:jc w:val="center"/>
        <w:rPr>
          <w:rFonts w:ascii="Arial" w:hAnsi="Arial" w:cs="Arial"/>
          <w:b/>
          <w:bCs/>
          <w:sz w:val="23"/>
          <w:szCs w:val="23"/>
        </w:rPr>
      </w:pPr>
    </w:p>
    <w:tbl>
      <w:tblPr>
        <w:tblStyle w:val="TableGrid"/>
        <w:tblW w:w="0" w:type="auto"/>
        <w:tblInd w:w="0" w:type="dxa"/>
        <w:tblLook w:val="04A0" w:firstRow="1" w:lastRow="0" w:firstColumn="1" w:lastColumn="0" w:noHBand="0" w:noVBand="1"/>
      </w:tblPr>
      <w:tblGrid>
        <w:gridCol w:w="1142"/>
        <w:gridCol w:w="3811"/>
        <w:gridCol w:w="1490"/>
        <w:gridCol w:w="1363"/>
        <w:gridCol w:w="1210"/>
      </w:tblGrid>
      <w:tr w:rsidR="00467265" w:rsidRPr="005269CC" w14:paraId="0C1F3D52" w14:textId="12017781" w:rsidTr="00467265">
        <w:tc>
          <w:tcPr>
            <w:tcW w:w="1142" w:type="dxa"/>
          </w:tcPr>
          <w:p w14:paraId="52DFC12C" w14:textId="77777777" w:rsidR="00467265" w:rsidRPr="005269CC" w:rsidRDefault="00467265" w:rsidP="00240C4F">
            <w:pPr>
              <w:spacing w:after="160" w:line="259" w:lineRule="auto"/>
              <w:rPr>
                <w:rFonts w:ascii="Arial" w:hAnsi="Arial" w:cs="Arial"/>
                <w:b/>
                <w:bCs/>
                <w:sz w:val="23"/>
                <w:szCs w:val="23"/>
              </w:rPr>
            </w:pPr>
            <w:r w:rsidRPr="005269CC">
              <w:rPr>
                <w:rFonts w:ascii="Arial" w:hAnsi="Arial" w:cs="Arial"/>
                <w:b/>
                <w:bCs/>
                <w:sz w:val="23"/>
                <w:szCs w:val="23"/>
              </w:rPr>
              <w:t>Date</w:t>
            </w:r>
          </w:p>
        </w:tc>
        <w:tc>
          <w:tcPr>
            <w:tcW w:w="3811" w:type="dxa"/>
          </w:tcPr>
          <w:p w14:paraId="6D028EAC" w14:textId="77777777" w:rsidR="00467265" w:rsidRPr="005269CC" w:rsidRDefault="00467265" w:rsidP="00240C4F">
            <w:pPr>
              <w:spacing w:after="160" w:line="259" w:lineRule="auto"/>
              <w:rPr>
                <w:rFonts w:ascii="Arial" w:hAnsi="Arial" w:cs="Arial"/>
                <w:b/>
                <w:bCs/>
                <w:sz w:val="23"/>
                <w:szCs w:val="23"/>
              </w:rPr>
            </w:pPr>
            <w:r w:rsidRPr="005269CC">
              <w:rPr>
                <w:rFonts w:ascii="Arial" w:hAnsi="Arial" w:cs="Arial"/>
                <w:b/>
                <w:bCs/>
                <w:sz w:val="23"/>
                <w:szCs w:val="23"/>
              </w:rPr>
              <w:t xml:space="preserve"> Particulars</w:t>
            </w:r>
          </w:p>
        </w:tc>
        <w:tc>
          <w:tcPr>
            <w:tcW w:w="1490" w:type="dxa"/>
          </w:tcPr>
          <w:p w14:paraId="16284696" w14:textId="77777777" w:rsidR="00467265" w:rsidRPr="005269CC" w:rsidRDefault="00467265" w:rsidP="00240C4F">
            <w:pPr>
              <w:spacing w:after="160" w:line="259" w:lineRule="auto"/>
              <w:rPr>
                <w:rFonts w:ascii="Arial" w:hAnsi="Arial" w:cs="Arial"/>
                <w:b/>
                <w:bCs/>
                <w:sz w:val="23"/>
                <w:szCs w:val="23"/>
              </w:rPr>
            </w:pPr>
            <w:r w:rsidRPr="005269CC">
              <w:rPr>
                <w:rFonts w:ascii="Arial" w:hAnsi="Arial" w:cs="Arial"/>
                <w:b/>
                <w:bCs/>
                <w:sz w:val="23"/>
                <w:szCs w:val="23"/>
              </w:rPr>
              <w:t>Debit</w:t>
            </w:r>
          </w:p>
        </w:tc>
        <w:tc>
          <w:tcPr>
            <w:tcW w:w="1363" w:type="dxa"/>
          </w:tcPr>
          <w:p w14:paraId="2228A3C3" w14:textId="77777777" w:rsidR="00467265" w:rsidRPr="005269CC" w:rsidRDefault="00467265" w:rsidP="00240C4F">
            <w:pPr>
              <w:spacing w:after="160" w:line="259" w:lineRule="auto"/>
              <w:rPr>
                <w:rFonts w:ascii="Arial" w:hAnsi="Arial" w:cs="Arial"/>
                <w:b/>
                <w:bCs/>
                <w:sz w:val="23"/>
                <w:szCs w:val="23"/>
              </w:rPr>
            </w:pPr>
            <w:r w:rsidRPr="005269CC">
              <w:rPr>
                <w:rFonts w:ascii="Arial" w:hAnsi="Arial" w:cs="Arial"/>
                <w:b/>
                <w:bCs/>
                <w:sz w:val="23"/>
                <w:szCs w:val="23"/>
              </w:rPr>
              <w:t>Credit</w:t>
            </w:r>
          </w:p>
        </w:tc>
        <w:tc>
          <w:tcPr>
            <w:tcW w:w="1210" w:type="dxa"/>
            <w:tcBorders>
              <w:top w:val="nil"/>
              <w:bottom w:val="nil"/>
              <w:right w:val="nil"/>
            </w:tcBorders>
          </w:tcPr>
          <w:p w14:paraId="5D523EFE" w14:textId="77777777" w:rsidR="00467265" w:rsidRPr="005269CC" w:rsidRDefault="00467265" w:rsidP="00240C4F">
            <w:pPr>
              <w:spacing w:after="160" w:line="259" w:lineRule="auto"/>
              <w:rPr>
                <w:rFonts w:ascii="Arial" w:hAnsi="Arial" w:cs="Arial"/>
                <w:b/>
                <w:bCs/>
                <w:sz w:val="23"/>
                <w:szCs w:val="23"/>
              </w:rPr>
            </w:pPr>
          </w:p>
        </w:tc>
      </w:tr>
      <w:tr w:rsidR="00467265" w14:paraId="28C9D388" w14:textId="42CF588A" w:rsidTr="00467265">
        <w:tc>
          <w:tcPr>
            <w:tcW w:w="1142" w:type="dxa"/>
          </w:tcPr>
          <w:p w14:paraId="7E91B585" w14:textId="77777777" w:rsidR="00467265" w:rsidRDefault="004D4E4C" w:rsidP="004D4E4C">
            <w:pPr>
              <w:spacing w:line="259" w:lineRule="auto"/>
              <w:rPr>
                <w:rFonts w:ascii="Arial" w:hAnsi="Arial" w:cs="Arial"/>
                <w:sz w:val="23"/>
                <w:szCs w:val="23"/>
              </w:rPr>
            </w:pPr>
            <w:r>
              <w:rPr>
                <w:rFonts w:ascii="Arial" w:hAnsi="Arial" w:cs="Arial"/>
                <w:sz w:val="23"/>
                <w:szCs w:val="23"/>
              </w:rPr>
              <w:t>2023</w:t>
            </w:r>
          </w:p>
          <w:p w14:paraId="25801F39" w14:textId="57154E5C" w:rsidR="004D4E4C" w:rsidRDefault="004D4E4C" w:rsidP="004D4E4C">
            <w:pPr>
              <w:spacing w:line="259" w:lineRule="auto"/>
              <w:rPr>
                <w:rFonts w:ascii="Arial" w:hAnsi="Arial" w:cs="Arial"/>
                <w:sz w:val="23"/>
                <w:szCs w:val="23"/>
              </w:rPr>
            </w:pPr>
            <w:proofErr w:type="gramStart"/>
            <w:r>
              <w:rPr>
                <w:rFonts w:ascii="Arial" w:hAnsi="Arial" w:cs="Arial"/>
                <w:sz w:val="23"/>
                <w:szCs w:val="23"/>
              </w:rPr>
              <w:t>March  1</w:t>
            </w:r>
            <w:proofErr w:type="gramEnd"/>
          </w:p>
        </w:tc>
        <w:tc>
          <w:tcPr>
            <w:tcW w:w="3811" w:type="dxa"/>
          </w:tcPr>
          <w:p w14:paraId="383183E1" w14:textId="77777777" w:rsidR="00467265" w:rsidRDefault="00467265" w:rsidP="004D4E4C">
            <w:pPr>
              <w:spacing w:line="259" w:lineRule="auto"/>
              <w:rPr>
                <w:rFonts w:ascii="Arial" w:hAnsi="Arial" w:cs="Arial"/>
                <w:sz w:val="23"/>
                <w:szCs w:val="23"/>
              </w:rPr>
            </w:pPr>
          </w:p>
          <w:p w14:paraId="3F3A9C88" w14:textId="7534DD81" w:rsidR="004D4E4C" w:rsidRDefault="006E2BE5" w:rsidP="004D4E4C">
            <w:pPr>
              <w:spacing w:line="259" w:lineRule="auto"/>
              <w:rPr>
                <w:rFonts w:ascii="Arial" w:hAnsi="Arial" w:cs="Arial"/>
                <w:sz w:val="23"/>
                <w:szCs w:val="23"/>
              </w:rPr>
            </w:pPr>
            <w:r>
              <w:rPr>
                <w:rFonts w:ascii="Arial" w:hAnsi="Arial" w:cs="Arial"/>
                <w:sz w:val="23"/>
                <w:szCs w:val="23"/>
              </w:rPr>
              <w:t>Depreciation</w:t>
            </w:r>
          </w:p>
        </w:tc>
        <w:tc>
          <w:tcPr>
            <w:tcW w:w="1490" w:type="dxa"/>
          </w:tcPr>
          <w:p w14:paraId="35D12B18" w14:textId="77777777" w:rsidR="00467265" w:rsidRDefault="00467265" w:rsidP="004D4E4C">
            <w:pPr>
              <w:spacing w:line="259" w:lineRule="auto"/>
              <w:jc w:val="right"/>
              <w:rPr>
                <w:rFonts w:ascii="Arial" w:hAnsi="Arial" w:cs="Arial"/>
                <w:sz w:val="23"/>
                <w:szCs w:val="23"/>
              </w:rPr>
            </w:pPr>
          </w:p>
          <w:p w14:paraId="4693EA8B" w14:textId="69571468" w:rsidR="001A5C55" w:rsidRDefault="000E69D4" w:rsidP="004D4E4C">
            <w:pPr>
              <w:spacing w:line="259" w:lineRule="auto"/>
              <w:jc w:val="right"/>
              <w:rPr>
                <w:rFonts w:ascii="Arial" w:hAnsi="Arial" w:cs="Arial"/>
                <w:sz w:val="23"/>
                <w:szCs w:val="23"/>
              </w:rPr>
            </w:pPr>
            <w:r>
              <w:rPr>
                <w:rFonts w:ascii="Arial" w:hAnsi="Arial" w:cs="Arial"/>
                <w:sz w:val="23"/>
                <w:szCs w:val="23"/>
              </w:rPr>
              <w:t>19</w:t>
            </w:r>
            <w:r w:rsidR="006E0862">
              <w:rPr>
                <w:rFonts w:ascii="Arial" w:hAnsi="Arial" w:cs="Arial"/>
                <w:sz w:val="23"/>
                <w:szCs w:val="23"/>
              </w:rPr>
              <w:t>4</w:t>
            </w:r>
          </w:p>
        </w:tc>
        <w:tc>
          <w:tcPr>
            <w:tcW w:w="1363" w:type="dxa"/>
          </w:tcPr>
          <w:p w14:paraId="3399A7DF" w14:textId="77777777" w:rsidR="00467265" w:rsidRDefault="00467265" w:rsidP="004D4E4C">
            <w:pPr>
              <w:spacing w:line="259" w:lineRule="auto"/>
              <w:jc w:val="right"/>
              <w:rPr>
                <w:rFonts w:ascii="Arial" w:hAnsi="Arial" w:cs="Arial"/>
                <w:sz w:val="23"/>
                <w:szCs w:val="23"/>
              </w:rPr>
            </w:pPr>
          </w:p>
        </w:tc>
        <w:tc>
          <w:tcPr>
            <w:tcW w:w="1210" w:type="dxa"/>
            <w:tcBorders>
              <w:top w:val="nil"/>
              <w:bottom w:val="nil"/>
              <w:right w:val="nil"/>
            </w:tcBorders>
          </w:tcPr>
          <w:p w14:paraId="27847E53" w14:textId="3E220DBB" w:rsidR="00467265" w:rsidRDefault="007E113F" w:rsidP="004D4E4C">
            <w:pPr>
              <w:spacing w:line="259" w:lineRule="auto"/>
              <w:rPr>
                <w:rFonts w:ascii="Arial" w:hAnsi="Arial" w:cs="Arial"/>
                <w:sz w:val="23"/>
                <w:szCs w:val="23"/>
              </w:rPr>
            </w:pPr>
            <w:r>
              <w:rPr>
                <w:rFonts w:ascii="Arial" w:hAnsi="Arial" w:cs="Arial"/>
                <w:sz w:val="23"/>
                <w:szCs w:val="23"/>
              </w:rPr>
              <w:t>3</w:t>
            </w:r>
          </w:p>
        </w:tc>
      </w:tr>
      <w:tr w:rsidR="00467265" w14:paraId="65A04F43" w14:textId="7D6A5F00" w:rsidTr="00773B74">
        <w:tc>
          <w:tcPr>
            <w:tcW w:w="1142" w:type="dxa"/>
          </w:tcPr>
          <w:p w14:paraId="61C4C0C0" w14:textId="77777777" w:rsidR="00467265" w:rsidRDefault="00467265" w:rsidP="004D4E4C">
            <w:pPr>
              <w:spacing w:line="259" w:lineRule="auto"/>
              <w:jc w:val="right"/>
              <w:rPr>
                <w:rFonts w:ascii="Arial" w:hAnsi="Arial" w:cs="Arial"/>
                <w:sz w:val="23"/>
                <w:szCs w:val="23"/>
              </w:rPr>
            </w:pPr>
          </w:p>
        </w:tc>
        <w:tc>
          <w:tcPr>
            <w:tcW w:w="3811" w:type="dxa"/>
            <w:tcBorders>
              <w:bottom w:val="single" w:sz="4" w:space="0" w:color="000000" w:themeColor="text1"/>
            </w:tcBorders>
          </w:tcPr>
          <w:p w14:paraId="5423765E" w14:textId="5C6ED2FD" w:rsidR="00467265" w:rsidRDefault="001D4C67" w:rsidP="004D4E4C">
            <w:pPr>
              <w:spacing w:line="259" w:lineRule="auto"/>
              <w:rPr>
                <w:rFonts w:ascii="Arial" w:hAnsi="Arial" w:cs="Arial"/>
                <w:sz w:val="23"/>
                <w:szCs w:val="23"/>
              </w:rPr>
            </w:pPr>
            <w:r>
              <w:rPr>
                <w:rFonts w:ascii="Arial" w:hAnsi="Arial" w:cs="Arial"/>
                <w:sz w:val="23"/>
                <w:szCs w:val="23"/>
              </w:rPr>
              <w:t xml:space="preserve">    </w:t>
            </w:r>
            <w:r w:rsidR="006E2BE5">
              <w:rPr>
                <w:rFonts w:ascii="Arial" w:hAnsi="Arial" w:cs="Arial"/>
                <w:sz w:val="23"/>
                <w:szCs w:val="23"/>
              </w:rPr>
              <w:t>Accumulated Depreciation</w:t>
            </w:r>
          </w:p>
        </w:tc>
        <w:tc>
          <w:tcPr>
            <w:tcW w:w="1490" w:type="dxa"/>
          </w:tcPr>
          <w:p w14:paraId="6F80CE36" w14:textId="77777777" w:rsidR="00467265" w:rsidRDefault="00467265" w:rsidP="004D4E4C">
            <w:pPr>
              <w:spacing w:line="259" w:lineRule="auto"/>
              <w:jc w:val="right"/>
              <w:rPr>
                <w:rFonts w:ascii="Arial" w:hAnsi="Arial" w:cs="Arial"/>
                <w:sz w:val="23"/>
                <w:szCs w:val="23"/>
              </w:rPr>
            </w:pPr>
          </w:p>
        </w:tc>
        <w:tc>
          <w:tcPr>
            <w:tcW w:w="1363" w:type="dxa"/>
          </w:tcPr>
          <w:p w14:paraId="3B73D432" w14:textId="1A37D3DD" w:rsidR="00467265" w:rsidRDefault="000E69D4" w:rsidP="004D4E4C">
            <w:pPr>
              <w:spacing w:line="259" w:lineRule="auto"/>
              <w:jc w:val="right"/>
              <w:rPr>
                <w:rFonts w:ascii="Arial" w:hAnsi="Arial" w:cs="Arial"/>
                <w:sz w:val="23"/>
                <w:szCs w:val="23"/>
              </w:rPr>
            </w:pPr>
            <w:r>
              <w:rPr>
                <w:rFonts w:ascii="Arial" w:hAnsi="Arial" w:cs="Arial"/>
                <w:sz w:val="23"/>
                <w:szCs w:val="23"/>
              </w:rPr>
              <w:t>19</w:t>
            </w:r>
            <w:r w:rsidR="006E0862">
              <w:rPr>
                <w:rFonts w:ascii="Arial" w:hAnsi="Arial" w:cs="Arial"/>
                <w:sz w:val="23"/>
                <w:szCs w:val="23"/>
              </w:rPr>
              <w:t>4</w:t>
            </w:r>
          </w:p>
        </w:tc>
        <w:tc>
          <w:tcPr>
            <w:tcW w:w="1210" w:type="dxa"/>
            <w:tcBorders>
              <w:top w:val="nil"/>
              <w:bottom w:val="nil"/>
              <w:right w:val="nil"/>
            </w:tcBorders>
          </w:tcPr>
          <w:p w14:paraId="74CB75DD" w14:textId="3B759254" w:rsidR="00467265" w:rsidRDefault="007E113F" w:rsidP="004D4E4C">
            <w:pPr>
              <w:spacing w:line="259" w:lineRule="auto"/>
              <w:rPr>
                <w:rFonts w:ascii="Arial" w:hAnsi="Arial" w:cs="Arial"/>
                <w:sz w:val="23"/>
                <w:szCs w:val="23"/>
              </w:rPr>
            </w:pPr>
            <w:r>
              <w:rPr>
                <w:rFonts w:ascii="Arial" w:hAnsi="Arial" w:cs="Arial"/>
                <w:sz w:val="23"/>
                <w:szCs w:val="23"/>
              </w:rPr>
              <w:t>1</w:t>
            </w:r>
          </w:p>
        </w:tc>
      </w:tr>
      <w:tr w:rsidR="00467265" w14:paraId="6C2D2F93" w14:textId="53BCF149" w:rsidTr="00773B74">
        <w:tc>
          <w:tcPr>
            <w:tcW w:w="1142" w:type="dxa"/>
          </w:tcPr>
          <w:p w14:paraId="520DBA05" w14:textId="77777777" w:rsidR="00467265" w:rsidRDefault="00467265" w:rsidP="004D4E4C">
            <w:pPr>
              <w:spacing w:line="259" w:lineRule="auto"/>
              <w:jc w:val="right"/>
              <w:rPr>
                <w:rFonts w:ascii="Arial" w:hAnsi="Arial" w:cs="Arial"/>
                <w:sz w:val="23"/>
                <w:szCs w:val="23"/>
              </w:rPr>
            </w:pPr>
          </w:p>
        </w:tc>
        <w:tc>
          <w:tcPr>
            <w:tcW w:w="3811" w:type="dxa"/>
            <w:tcBorders>
              <w:bottom w:val="single" w:sz="12" w:space="0" w:color="000000" w:themeColor="text1"/>
            </w:tcBorders>
          </w:tcPr>
          <w:p w14:paraId="73A6353E" w14:textId="3F666B2B" w:rsidR="00467265" w:rsidRPr="001D4C67" w:rsidRDefault="006E2BE5" w:rsidP="004D4E4C">
            <w:pPr>
              <w:spacing w:line="259" w:lineRule="auto"/>
              <w:rPr>
                <w:rFonts w:ascii="Arial" w:hAnsi="Arial" w:cs="Arial"/>
                <w:i/>
                <w:iCs/>
                <w:sz w:val="23"/>
                <w:szCs w:val="23"/>
              </w:rPr>
            </w:pPr>
            <w:r w:rsidRPr="001D4C67">
              <w:rPr>
                <w:rFonts w:ascii="Arial" w:hAnsi="Arial" w:cs="Arial"/>
                <w:i/>
                <w:iCs/>
                <w:sz w:val="23"/>
                <w:szCs w:val="23"/>
              </w:rPr>
              <w:t>Depreciation up to sale date</w:t>
            </w:r>
            <w:r w:rsidR="006E0862" w:rsidRPr="001D4C67">
              <w:rPr>
                <w:rFonts w:ascii="Arial" w:hAnsi="Arial" w:cs="Arial"/>
                <w:i/>
                <w:iCs/>
                <w:sz w:val="23"/>
                <w:szCs w:val="23"/>
              </w:rPr>
              <w:t>.</w:t>
            </w:r>
          </w:p>
        </w:tc>
        <w:tc>
          <w:tcPr>
            <w:tcW w:w="1490" w:type="dxa"/>
          </w:tcPr>
          <w:p w14:paraId="4A558D26" w14:textId="1CD5CF63" w:rsidR="00467265" w:rsidRDefault="00467265" w:rsidP="004D4E4C">
            <w:pPr>
              <w:spacing w:line="259" w:lineRule="auto"/>
              <w:jc w:val="right"/>
              <w:rPr>
                <w:rFonts w:ascii="Arial" w:hAnsi="Arial" w:cs="Arial"/>
                <w:sz w:val="23"/>
                <w:szCs w:val="23"/>
              </w:rPr>
            </w:pPr>
          </w:p>
        </w:tc>
        <w:tc>
          <w:tcPr>
            <w:tcW w:w="1363" w:type="dxa"/>
          </w:tcPr>
          <w:p w14:paraId="4F14CDEF" w14:textId="77777777" w:rsidR="00467265" w:rsidRDefault="00467265" w:rsidP="004D4E4C">
            <w:pPr>
              <w:spacing w:line="259" w:lineRule="auto"/>
              <w:jc w:val="right"/>
              <w:rPr>
                <w:rFonts w:ascii="Arial" w:hAnsi="Arial" w:cs="Arial"/>
                <w:sz w:val="23"/>
                <w:szCs w:val="23"/>
              </w:rPr>
            </w:pPr>
          </w:p>
        </w:tc>
        <w:tc>
          <w:tcPr>
            <w:tcW w:w="1210" w:type="dxa"/>
            <w:tcBorders>
              <w:top w:val="nil"/>
              <w:bottom w:val="nil"/>
              <w:right w:val="nil"/>
            </w:tcBorders>
          </w:tcPr>
          <w:p w14:paraId="12815291" w14:textId="6AC78EF0" w:rsidR="00467265" w:rsidRDefault="00467265" w:rsidP="004D4E4C">
            <w:pPr>
              <w:spacing w:line="259" w:lineRule="auto"/>
              <w:rPr>
                <w:rFonts w:ascii="Arial" w:hAnsi="Arial" w:cs="Arial"/>
                <w:sz w:val="23"/>
                <w:szCs w:val="23"/>
              </w:rPr>
            </w:pPr>
          </w:p>
        </w:tc>
      </w:tr>
      <w:tr w:rsidR="00467265" w14:paraId="0BB2AFB8" w14:textId="3CB3C36C" w:rsidTr="00773B74">
        <w:tc>
          <w:tcPr>
            <w:tcW w:w="1142" w:type="dxa"/>
          </w:tcPr>
          <w:p w14:paraId="1C870DDF" w14:textId="52A9D2DE" w:rsidR="00467265" w:rsidRDefault="00467265" w:rsidP="004D4E4C">
            <w:pPr>
              <w:spacing w:line="259" w:lineRule="auto"/>
              <w:jc w:val="right"/>
              <w:rPr>
                <w:rFonts w:ascii="Arial" w:hAnsi="Arial" w:cs="Arial"/>
                <w:sz w:val="23"/>
                <w:szCs w:val="23"/>
              </w:rPr>
            </w:pPr>
          </w:p>
        </w:tc>
        <w:tc>
          <w:tcPr>
            <w:tcW w:w="3811" w:type="dxa"/>
            <w:tcBorders>
              <w:top w:val="single" w:sz="12" w:space="0" w:color="000000" w:themeColor="text1"/>
            </w:tcBorders>
          </w:tcPr>
          <w:p w14:paraId="042BD40B" w14:textId="7AED6FCB" w:rsidR="00467265" w:rsidRDefault="00773B74" w:rsidP="004D4E4C">
            <w:pPr>
              <w:spacing w:line="259" w:lineRule="auto"/>
              <w:rPr>
                <w:rFonts w:ascii="Arial" w:hAnsi="Arial" w:cs="Arial"/>
                <w:sz w:val="23"/>
                <w:szCs w:val="23"/>
              </w:rPr>
            </w:pPr>
            <w:r>
              <w:rPr>
                <w:rFonts w:ascii="Arial" w:hAnsi="Arial" w:cs="Arial"/>
                <w:sz w:val="23"/>
                <w:szCs w:val="23"/>
              </w:rPr>
              <w:t>Sale of Asset</w:t>
            </w:r>
          </w:p>
        </w:tc>
        <w:tc>
          <w:tcPr>
            <w:tcW w:w="1490" w:type="dxa"/>
          </w:tcPr>
          <w:p w14:paraId="20726E09" w14:textId="3B311F2C" w:rsidR="00467265" w:rsidRDefault="00773B74" w:rsidP="004D4E4C">
            <w:pPr>
              <w:spacing w:line="259" w:lineRule="auto"/>
              <w:jc w:val="right"/>
              <w:rPr>
                <w:rFonts w:ascii="Arial" w:hAnsi="Arial" w:cs="Arial"/>
                <w:sz w:val="23"/>
                <w:szCs w:val="23"/>
              </w:rPr>
            </w:pPr>
            <w:r>
              <w:rPr>
                <w:rFonts w:ascii="Arial" w:hAnsi="Arial" w:cs="Arial"/>
                <w:sz w:val="23"/>
                <w:szCs w:val="23"/>
              </w:rPr>
              <w:t>5,5</w:t>
            </w:r>
            <w:r w:rsidR="002079A2">
              <w:rPr>
                <w:rFonts w:ascii="Arial" w:hAnsi="Arial" w:cs="Arial"/>
                <w:sz w:val="23"/>
                <w:szCs w:val="23"/>
              </w:rPr>
              <w:t>00</w:t>
            </w:r>
          </w:p>
        </w:tc>
        <w:tc>
          <w:tcPr>
            <w:tcW w:w="1363" w:type="dxa"/>
          </w:tcPr>
          <w:p w14:paraId="60F4000C" w14:textId="77777777" w:rsidR="00467265" w:rsidRDefault="00467265" w:rsidP="004D4E4C">
            <w:pPr>
              <w:spacing w:line="259" w:lineRule="auto"/>
              <w:jc w:val="right"/>
              <w:rPr>
                <w:rFonts w:ascii="Arial" w:hAnsi="Arial" w:cs="Arial"/>
                <w:sz w:val="23"/>
                <w:szCs w:val="23"/>
              </w:rPr>
            </w:pPr>
          </w:p>
        </w:tc>
        <w:tc>
          <w:tcPr>
            <w:tcW w:w="1210" w:type="dxa"/>
            <w:tcBorders>
              <w:top w:val="nil"/>
              <w:bottom w:val="nil"/>
              <w:right w:val="nil"/>
            </w:tcBorders>
          </w:tcPr>
          <w:p w14:paraId="575CCD31" w14:textId="25061BBD" w:rsidR="00467265" w:rsidRDefault="007E113F" w:rsidP="004D4E4C">
            <w:pPr>
              <w:spacing w:line="259" w:lineRule="auto"/>
              <w:rPr>
                <w:rFonts w:ascii="Arial" w:hAnsi="Arial" w:cs="Arial"/>
                <w:sz w:val="23"/>
                <w:szCs w:val="23"/>
              </w:rPr>
            </w:pPr>
            <w:r>
              <w:rPr>
                <w:rFonts w:ascii="Arial" w:hAnsi="Arial" w:cs="Arial"/>
                <w:sz w:val="23"/>
                <w:szCs w:val="23"/>
              </w:rPr>
              <w:t>1</w:t>
            </w:r>
          </w:p>
        </w:tc>
      </w:tr>
      <w:tr w:rsidR="00467265" w14:paraId="38327757" w14:textId="6E9680DF" w:rsidTr="00773B74">
        <w:tc>
          <w:tcPr>
            <w:tcW w:w="1142" w:type="dxa"/>
          </w:tcPr>
          <w:p w14:paraId="610BD3C6" w14:textId="77777777" w:rsidR="00467265" w:rsidRDefault="00467265" w:rsidP="004D4E4C">
            <w:pPr>
              <w:spacing w:line="259" w:lineRule="auto"/>
              <w:jc w:val="right"/>
              <w:rPr>
                <w:rFonts w:ascii="Arial" w:hAnsi="Arial" w:cs="Arial"/>
                <w:sz w:val="23"/>
                <w:szCs w:val="23"/>
              </w:rPr>
            </w:pPr>
          </w:p>
        </w:tc>
        <w:tc>
          <w:tcPr>
            <w:tcW w:w="3811" w:type="dxa"/>
            <w:tcBorders>
              <w:bottom w:val="single" w:sz="4" w:space="0" w:color="000000" w:themeColor="text1"/>
            </w:tcBorders>
          </w:tcPr>
          <w:p w14:paraId="1DC83A09" w14:textId="73B42C25" w:rsidR="00467265" w:rsidRDefault="001D4C67" w:rsidP="004D4E4C">
            <w:pPr>
              <w:spacing w:line="259" w:lineRule="auto"/>
              <w:rPr>
                <w:rFonts w:ascii="Arial" w:hAnsi="Arial" w:cs="Arial"/>
                <w:sz w:val="23"/>
                <w:szCs w:val="23"/>
              </w:rPr>
            </w:pPr>
            <w:r>
              <w:rPr>
                <w:rFonts w:ascii="Arial" w:hAnsi="Arial" w:cs="Arial"/>
                <w:sz w:val="23"/>
                <w:szCs w:val="23"/>
              </w:rPr>
              <w:t xml:space="preserve">    </w:t>
            </w:r>
            <w:r w:rsidR="00773B74">
              <w:rPr>
                <w:rFonts w:ascii="Arial" w:hAnsi="Arial" w:cs="Arial"/>
                <w:sz w:val="23"/>
                <w:szCs w:val="23"/>
              </w:rPr>
              <w:t>Equipment</w:t>
            </w:r>
          </w:p>
        </w:tc>
        <w:tc>
          <w:tcPr>
            <w:tcW w:w="1490" w:type="dxa"/>
          </w:tcPr>
          <w:p w14:paraId="25671C59" w14:textId="77777777" w:rsidR="00467265" w:rsidRDefault="00467265" w:rsidP="004D4E4C">
            <w:pPr>
              <w:spacing w:line="259" w:lineRule="auto"/>
              <w:jc w:val="right"/>
              <w:rPr>
                <w:rFonts w:ascii="Arial" w:hAnsi="Arial" w:cs="Arial"/>
                <w:sz w:val="23"/>
                <w:szCs w:val="23"/>
              </w:rPr>
            </w:pPr>
          </w:p>
        </w:tc>
        <w:tc>
          <w:tcPr>
            <w:tcW w:w="1363" w:type="dxa"/>
          </w:tcPr>
          <w:p w14:paraId="7FB75B32" w14:textId="1D32F41F" w:rsidR="00467265" w:rsidRDefault="002079A2" w:rsidP="004D4E4C">
            <w:pPr>
              <w:spacing w:line="259" w:lineRule="auto"/>
              <w:jc w:val="right"/>
              <w:rPr>
                <w:rFonts w:ascii="Arial" w:hAnsi="Arial" w:cs="Arial"/>
                <w:sz w:val="23"/>
                <w:szCs w:val="23"/>
              </w:rPr>
            </w:pPr>
            <w:r>
              <w:rPr>
                <w:rFonts w:ascii="Arial" w:hAnsi="Arial" w:cs="Arial"/>
                <w:sz w:val="23"/>
                <w:szCs w:val="23"/>
              </w:rPr>
              <w:t>5,500</w:t>
            </w:r>
          </w:p>
        </w:tc>
        <w:tc>
          <w:tcPr>
            <w:tcW w:w="1210" w:type="dxa"/>
            <w:tcBorders>
              <w:top w:val="nil"/>
              <w:bottom w:val="nil"/>
              <w:right w:val="nil"/>
            </w:tcBorders>
          </w:tcPr>
          <w:p w14:paraId="1EDAE23A" w14:textId="7662F607" w:rsidR="00467265" w:rsidRDefault="007E113F" w:rsidP="004D4E4C">
            <w:pPr>
              <w:spacing w:line="259" w:lineRule="auto"/>
              <w:rPr>
                <w:rFonts w:ascii="Arial" w:hAnsi="Arial" w:cs="Arial"/>
                <w:sz w:val="23"/>
                <w:szCs w:val="23"/>
              </w:rPr>
            </w:pPr>
            <w:r>
              <w:rPr>
                <w:rFonts w:ascii="Arial" w:hAnsi="Arial" w:cs="Arial"/>
                <w:sz w:val="23"/>
                <w:szCs w:val="23"/>
              </w:rPr>
              <w:t>1</w:t>
            </w:r>
          </w:p>
        </w:tc>
      </w:tr>
      <w:tr w:rsidR="00467265" w14:paraId="5C805646" w14:textId="4D0C9D3C" w:rsidTr="00773B74">
        <w:tc>
          <w:tcPr>
            <w:tcW w:w="1142" w:type="dxa"/>
          </w:tcPr>
          <w:p w14:paraId="031906EC" w14:textId="77777777" w:rsidR="00467265" w:rsidRDefault="00467265" w:rsidP="004D4E4C">
            <w:pPr>
              <w:spacing w:line="259" w:lineRule="auto"/>
              <w:jc w:val="right"/>
              <w:rPr>
                <w:rFonts w:ascii="Arial" w:hAnsi="Arial" w:cs="Arial"/>
                <w:sz w:val="23"/>
                <w:szCs w:val="23"/>
              </w:rPr>
            </w:pPr>
          </w:p>
        </w:tc>
        <w:tc>
          <w:tcPr>
            <w:tcW w:w="3811" w:type="dxa"/>
            <w:tcBorders>
              <w:bottom w:val="single" w:sz="12" w:space="0" w:color="000000" w:themeColor="text1"/>
            </w:tcBorders>
          </w:tcPr>
          <w:p w14:paraId="722B35B1" w14:textId="76E88317" w:rsidR="00467265" w:rsidRPr="001D4C67" w:rsidRDefault="00773B74" w:rsidP="004D4E4C">
            <w:pPr>
              <w:spacing w:line="259" w:lineRule="auto"/>
              <w:rPr>
                <w:rFonts w:ascii="Arial" w:hAnsi="Arial" w:cs="Arial"/>
                <w:i/>
                <w:iCs/>
                <w:sz w:val="23"/>
                <w:szCs w:val="23"/>
              </w:rPr>
            </w:pPr>
            <w:r w:rsidRPr="001D4C67">
              <w:rPr>
                <w:rFonts w:ascii="Arial" w:hAnsi="Arial" w:cs="Arial"/>
                <w:i/>
                <w:iCs/>
                <w:sz w:val="23"/>
                <w:szCs w:val="23"/>
              </w:rPr>
              <w:t>Transferred historical cost</w:t>
            </w:r>
          </w:p>
        </w:tc>
        <w:tc>
          <w:tcPr>
            <w:tcW w:w="1490" w:type="dxa"/>
          </w:tcPr>
          <w:p w14:paraId="7EB7BCB6" w14:textId="77777777" w:rsidR="00467265" w:rsidRDefault="00467265" w:rsidP="004D4E4C">
            <w:pPr>
              <w:spacing w:line="259" w:lineRule="auto"/>
              <w:jc w:val="right"/>
              <w:rPr>
                <w:rFonts w:ascii="Arial" w:hAnsi="Arial" w:cs="Arial"/>
                <w:sz w:val="23"/>
                <w:szCs w:val="23"/>
              </w:rPr>
            </w:pPr>
          </w:p>
        </w:tc>
        <w:tc>
          <w:tcPr>
            <w:tcW w:w="1363" w:type="dxa"/>
          </w:tcPr>
          <w:p w14:paraId="69CF9B29" w14:textId="77777777" w:rsidR="00467265" w:rsidRDefault="00467265" w:rsidP="004D4E4C">
            <w:pPr>
              <w:spacing w:line="259" w:lineRule="auto"/>
              <w:jc w:val="right"/>
              <w:rPr>
                <w:rFonts w:ascii="Arial" w:hAnsi="Arial" w:cs="Arial"/>
                <w:sz w:val="23"/>
                <w:szCs w:val="23"/>
              </w:rPr>
            </w:pPr>
          </w:p>
        </w:tc>
        <w:tc>
          <w:tcPr>
            <w:tcW w:w="1210" w:type="dxa"/>
            <w:tcBorders>
              <w:top w:val="nil"/>
              <w:bottom w:val="nil"/>
              <w:right w:val="nil"/>
            </w:tcBorders>
          </w:tcPr>
          <w:p w14:paraId="77F8D385" w14:textId="572A33E6" w:rsidR="00467265" w:rsidRDefault="00467265" w:rsidP="004D4E4C">
            <w:pPr>
              <w:spacing w:line="259" w:lineRule="auto"/>
              <w:rPr>
                <w:rFonts w:ascii="Arial" w:hAnsi="Arial" w:cs="Arial"/>
                <w:sz w:val="23"/>
                <w:szCs w:val="23"/>
              </w:rPr>
            </w:pPr>
          </w:p>
        </w:tc>
      </w:tr>
      <w:tr w:rsidR="00467265" w14:paraId="08918721" w14:textId="26BA032C" w:rsidTr="00773B74">
        <w:tc>
          <w:tcPr>
            <w:tcW w:w="1142" w:type="dxa"/>
          </w:tcPr>
          <w:p w14:paraId="427AA83A" w14:textId="77777777" w:rsidR="00467265" w:rsidRDefault="00467265" w:rsidP="004D4E4C">
            <w:pPr>
              <w:spacing w:line="259" w:lineRule="auto"/>
              <w:jc w:val="right"/>
              <w:rPr>
                <w:rFonts w:ascii="Arial" w:hAnsi="Arial" w:cs="Arial"/>
                <w:sz w:val="23"/>
                <w:szCs w:val="23"/>
              </w:rPr>
            </w:pPr>
          </w:p>
        </w:tc>
        <w:tc>
          <w:tcPr>
            <w:tcW w:w="3811" w:type="dxa"/>
            <w:tcBorders>
              <w:top w:val="single" w:sz="12" w:space="0" w:color="000000" w:themeColor="text1"/>
            </w:tcBorders>
          </w:tcPr>
          <w:p w14:paraId="76948904" w14:textId="772EBD60" w:rsidR="00467265" w:rsidRDefault="00007BBD" w:rsidP="004D4E4C">
            <w:pPr>
              <w:spacing w:line="259" w:lineRule="auto"/>
              <w:rPr>
                <w:rFonts w:ascii="Arial" w:hAnsi="Arial" w:cs="Arial"/>
                <w:sz w:val="23"/>
                <w:szCs w:val="23"/>
              </w:rPr>
            </w:pPr>
            <w:r>
              <w:rPr>
                <w:rFonts w:ascii="Arial" w:hAnsi="Arial" w:cs="Arial"/>
                <w:sz w:val="23"/>
                <w:szCs w:val="23"/>
              </w:rPr>
              <w:t>Accumulated Depreciation</w:t>
            </w:r>
          </w:p>
        </w:tc>
        <w:tc>
          <w:tcPr>
            <w:tcW w:w="1490" w:type="dxa"/>
          </w:tcPr>
          <w:p w14:paraId="3B595763" w14:textId="766BBD5E" w:rsidR="00467265" w:rsidRDefault="00007BBD" w:rsidP="004D4E4C">
            <w:pPr>
              <w:spacing w:line="259" w:lineRule="auto"/>
              <w:jc w:val="right"/>
              <w:rPr>
                <w:rFonts w:ascii="Arial" w:hAnsi="Arial" w:cs="Arial"/>
                <w:sz w:val="23"/>
                <w:szCs w:val="23"/>
              </w:rPr>
            </w:pPr>
            <w:r>
              <w:rPr>
                <w:rFonts w:ascii="Arial" w:hAnsi="Arial" w:cs="Arial"/>
                <w:sz w:val="23"/>
                <w:szCs w:val="23"/>
              </w:rPr>
              <w:t>1,</w:t>
            </w:r>
            <w:r w:rsidR="000E69D4">
              <w:rPr>
                <w:rFonts w:ascii="Arial" w:hAnsi="Arial" w:cs="Arial"/>
                <w:sz w:val="23"/>
                <w:szCs w:val="23"/>
              </w:rPr>
              <w:t>317</w:t>
            </w:r>
          </w:p>
        </w:tc>
        <w:tc>
          <w:tcPr>
            <w:tcW w:w="1363" w:type="dxa"/>
          </w:tcPr>
          <w:p w14:paraId="6D7A5165" w14:textId="77777777" w:rsidR="00467265" w:rsidRDefault="00467265" w:rsidP="004D4E4C">
            <w:pPr>
              <w:spacing w:line="259" w:lineRule="auto"/>
              <w:jc w:val="right"/>
              <w:rPr>
                <w:rFonts w:ascii="Arial" w:hAnsi="Arial" w:cs="Arial"/>
                <w:sz w:val="23"/>
                <w:szCs w:val="23"/>
              </w:rPr>
            </w:pPr>
          </w:p>
        </w:tc>
        <w:tc>
          <w:tcPr>
            <w:tcW w:w="1210" w:type="dxa"/>
            <w:tcBorders>
              <w:top w:val="nil"/>
              <w:bottom w:val="nil"/>
              <w:right w:val="nil"/>
            </w:tcBorders>
          </w:tcPr>
          <w:p w14:paraId="49187917" w14:textId="3554F26D" w:rsidR="00467265" w:rsidRDefault="0083291B" w:rsidP="004D4E4C">
            <w:pPr>
              <w:spacing w:line="259" w:lineRule="auto"/>
              <w:rPr>
                <w:rFonts w:ascii="Arial" w:hAnsi="Arial" w:cs="Arial"/>
                <w:sz w:val="23"/>
                <w:szCs w:val="23"/>
              </w:rPr>
            </w:pPr>
            <w:r>
              <w:rPr>
                <w:rFonts w:ascii="Arial" w:hAnsi="Arial" w:cs="Arial"/>
                <w:sz w:val="23"/>
                <w:szCs w:val="23"/>
              </w:rPr>
              <w:t>2</w:t>
            </w:r>
          </w:p>
        </w:tc>
      </w:tr>
      <w:tr w:rsidR="00467265" w14:paraId="1AF85291" w14:textId="63DBF523" w:rsidTr="00007BBD">
        <w:tc>
          <w:tcPr>
            <w:tcW w:w="1142" w:type="dxa"/>
          </w:tcPr>
          <w:p w14:paraId="51F9C525" w14:textId="77777777" w:rsidR="00467265" w:rsidRDefault="00467265" w:rsidP="004D4E4C">
            <w:pPr>
              <w:spacing w:line="259" w:lineRule="auto"/>
              <w:jc w:val="right"/>
              <w:rPr>
                <w:rFonts w:ascii="Arial" w:hAnsi="Arial" w:cs="Arial"/>
                <w:sz w:val="23"/>
                <w:szCs w:val="23"/>
              </w:rPr>
            </w:pPr>
          </w:p>
        </w:tc>
        <w:tc>
          <w:tcPr>
            <w:tcW w:w="3811" w:type="dxa"/>
            <w:tcBorders>
              <w:bottom w:val="single" w:sz="4" w:space="0" w:color="000000" w:themeColor="text1"/>
            </w:tcBorders>
          </w:tcPr>
          <w:p w14:paraId="760CF335" w14:textId="66FE613A" w:rsidR="00467265" w:rsidRDefault="001D4C67" w:rsidP="004D4E4C">
            <w:pPr>
              <w:spacing w:line="259" w:lineRule="auto"/>
              <w:rPr>
                <w:rFonts w:ascii="Arial" w:hAnsi="Arial" w:cs="Arial"/>
                <w:sz w:val="23"/>
                <w:szCs w:val="23"/>
              </w:rPr>
            </w:pPr>
            <w:r>
              <w:rPr>
                <w:rFonts w:ascii="Arial" w:hAnsi="Arial" w:cs="Arial"/>
                <w:sz w:val="23"/>
                <w:szCs w:val="23"/>
              </w:rPr>
              <w:t xml:space="preserve">   </w:t>
            </w:r>
            <w:r w:rsidR="00007BBD">
              <w:rPr>
                <w:rFonts w:ascii="Arial" w:hAnsi="Arial" w:cs="Arial"/>
                <w:sz w:val="23"/>
                <w:szCs w:val="23"/>
              </w:rPr>
              <w:t>Sale of Asset</w:t>
            </w:r>
          </w:p>
        </w:tc>
        <w:tc>
          <w:tcPr>
            <w:tcW w:w="1490" w:type="dxa"/>
          </w:tcPr>
          <w:p w14:paraId="69DB1F21" w14:textId="77777777" w:rsidR="00467265" w:rsidRDefault="00467265" w:rsidP="004D4E4C">
            <w:pPr>
              <w:spacing w:line="259" w:lineRule="auto"/>
              <w:jc w:val="right"/>
              <w:rPr>
                <w:rFonts w:ascii="Arial" w:hAnsi="Arial" w:cs="Arial"/>
                <w:sz w:val="23"/>
                <w:szCs w:val="23"/>
              </w:rPr>
            </w:pPr>
          </w:p>
        </w:tc>
        <w:tc>
          <w:tcPr>
            <w:tcW w:w="1363" w:type="dxa"/>
          </w:tcPr>
          <w:p w14:paraId="16461DF7" w14:textId="20E5000B" w:rsidR="00467265" w:rsidRDefault="000E69D4" w:rsidP="004D4E4C">
            <w:pPr>
              <w:spacing w:line="259" w:lineRule="auto"/>
              <w:jc w:val="right"/>
              <w:rPr>
                <w:rFonts w:ascii="Arial" w:hAnsi="Arial" w:cs="Arial"/>
                <w:sz w:val="23"/>
                <w:szCs w:val="23"/>
              </w:rPr>
            </w:pPr>
            <w:r>
              <w:rPr>
                <w:rFonts w:ascii="Arial" w:hAnsi="Arial" w:cs="Arial"/>
                <w:sz w:val="23"/>
                <w:szCs w:val="23"/>
              </w:rPr>
              <w:t>1,317</w:t>
            </w:r>
          </w:p>
        </w:tc>
        <w:tc>
          <w:tcPr>
            <w:tcW w:w="1210" w:type="dxa"/>
            <w:tcBorders>
              <w:top w:val="nil"/>
              <w:bottom w:val="nil"/>
              <w:right w:val="nil"/>
            </w:tcBorders>
          </w:tcPr>
          <w:p w14:paraId="08583C79" w14:textId="16E50FEC" w:rsidR="00467265" w:rsidRDefault="0083291B" w:rsidP="004D4E4C">
            <w:pPr>
              <w:spacing w:line="259" w:lineRule="auto"/>
              <w:rPr>
                <w:rFonts w:ascii="Arial" w:hAnsi="Arial" w:cs="Arial"/>
                <w:sz w:val="23"/>
                <w:szCs w:val="23"/>
              </w:rPr>
            </w:pPr>
            <w:r>
              <w:rPr>
                <w:rFonts w:ascii="Arial" w:hAnsi="Arial" w:cs="Arial"/>
                <w:sz w:val="23"/>
                <w:szCs w:val="23"/>
              </w:rPr>
              <w:t>1</w:t>
            </w:r>
          </w:p>
        </w:tc>
      </w:tr>
      <w:tr w:rsidR="00467265" w14:paraId="073A5A27" w14:textId="0CD0A9DE" w:rsidTr="00007BBD">
        <w:tc>
          <w:tcPr>
            <w:tcW w:w="1142" w:type="dxa"/>
          </w:tcPr>
          <w:p w14:paraId="4384433E" w14:textId="77777777" w:rsidR="00467265" w:rsidRDefault="00467265" w:rsidP="004D4E4C">
            <w:pPr>
              <w:spacing w:line="259" w:lineRule="auto"/>
              <w:jc w:val="right"/>
              <w:rPr>
                <w:rFonts w:ascii="Arial" w:hAnsi="Arial" w:cs="Arial"/>
                <w:sz w:val="23"/>
                <w:szCs w:val="23"/>
              </w:rPr>
            </w:pPr>
          </w:p>
        </w:tc>
        <w:tc>
          <w:tcPr>
            <w:tcW w:w="3811" w:type="dxa"/>
            <w:tcBorders>
              <w:bottom w:val="single" w:sz="12" w:space="0" w:color="000000" w:themeColor="text1"/>
            </w:tcBorders>
          </w:tcPr>
          <w:p w14:paraId="44146EB3" w14:textId="21FDB975" w:rsidR="00467265" w:rsidRPr="001D4C67" w:rsidRDefault="006E0862" w:rsidP="004D4E4C">
            <w:pPr>
              <w:spacing w:line="259" w:lineRule="auto"/>
              <w:rPr>
                <w:rFonts w:ascii="Arial" w:hAnsi="Arial" w:cs="Arial"/>
                <w:i/>
                <w:iCs/>
                <w:sz w:val="23"/>
                <w:szCs w:val="23"/>
              </w:rPr>
            </w:pPr>
            <w:r w:rsidRPr="001D4C67">
              <w:rPr>
                <w:rFonts w:ascii="Arial" w:hAnsi="Arial" w:cs="Arial"/>
                <w:i/>
                <w:iCs/>
                <w:sz w:val="23"/>
                <w:szCs w:val="23"/>
              </w:rPr>
              <w:t>T</w:t>
            </w:r>
            <w:r w:rsidR="00007BBD" w:rsidRPr="001D4C67">
              <w:rPr>
                <w:rFonts w:ascii="Arial" w:hAnsi="Arial" w:cs="Arial"/>
                <w:i/>
                <w:iCs/>
                <w:sz w:val="23"/>
                <w:szCs w:val="23"/>
              </w:rPr>
              <w:t>ransferred accumulated depreciation</w:t>
            </w:r>
          </w:p>
        </w:tc>
        <w:tc>
          <w:tcPr>
            <w:tcW w:w="1490" w:type="dxa"/>
          </w:tcPr>
          <w:p w14:paraId="5EE7A650" w14:textId="77777777" w:rsidR="00467265" w:rsidRDefault="00467265" w:rsidP="004D4E4C">
            <w:pPr>
              <w:spacing w:line="259" w:lineRule="auto"/>
              <w:jc w:val="right"/>
              <w:rPr>
                <w:rFonts w:ascii="Arial" w:hAnsi="Arial" w:cs="Arial"/>
                <w:sz w:val="23"/>
                <w:szCs w:val="23"/>
              </w:rPr>
            </w:pPr>
          </w:p>
        </w:tc>
        <w:tc>
          <w:tcPr>
            <w:tcW w:w="1363" w:type="dxa"/>
          </w:tcPr>
          <w:p w14:paraId="77E42A5E" w14:textId="77777777" w:rsidR="00467265" w:rsidRDefault="00467265" w:rsidP="004D4E4C">
            <w:pPr>
              <w:spacing w:line="259" w:lineRule="auto"/>
              <w:jc w:val="right"/>
              <w:rPr>
                <w:rFonts w:ascii="Arial" w:hAnsi="Arial" w:cs="Arial"/>
                <w:sz w:val="23"/>
                <w:szCs w:val="23"/>
              </w:rPr>
            </w:pPr>
          </w:p>
        </w:tc>
        <w:tc>
          <w:tcPr>
            <w:tcW w:w="1210" w:type="dxa"/>
            <w:tcBorders>
              <w:top w:val="nil"/>
              <w:bottom w:val="nil"/>
              <w:right w:val="nil"/>
            </w:tcBorders>
          </w:tcPr>
          <w:p w14:paraId="3C115795" w14:textId="0915F23F" w:rsidR="00467265" w:rsidRDefault="00467265" w:rsidP="004D4E4C">
            <w:pPr>
              <w:spacing w:line="259" w:lineRule="auto"/>
              <w:rPr>
                <w:rFonts w:ascii="Arial" w:hAnsi="Arial" w:cs="Arial"/>
                <w:sz w:val="23"/>
                <w:szCs w:val="23"/>
              </w:rPr>
            </w:pPr>
          </w:p>
        </w:tc>
      </w:tr>
      <w:tr w:rsidR="00467265" w14:paraId="1EA4F573" w14:textId="7FCCEC80" w:rsidTr="00007BBD">
        <w:tc>
          <w:tcPr>
            <w:tcW w:w="1142" w:type="dxa"/>
          </w:tcPr>
          <w:p w14:paraId="64A14356" w14:textId="77777777" w:rsidR="00467265" w:rsidRDefault="00467265" w:rsidP="004D4E4C">
            <w:pPr>
              <w:spacing w:line="259" w:lineRule="auto"/>
              <w:jc w:val="right"/>
              <w:rPr>
                <w:rFonts w:ascii="Arial" w:hAnsi="Arial" w:cs="Arial"/>
                <w:sz w:val="23"/>
                <w:szCs w:val="23"/>
              </w:rPr>
            </w:pPr>
          </w:p>
        </w:tc>
        <w:tc>
          <w:tcPr>
            <w:tcW w:w="3811" w:type="dxa"/>
            <w:tcBorders>
              <w:top w:val="single" w:sz="12" w:space="0" w:color="000000" w:themeColor="text1"/>
            </w:tcBorders>
          </w:tcPr>
          <w:p w14:paraId="19A12ACA" w14:textId="1079198D" w:rsidR="00467265" w:rsidRDefault="00334E1B" w:rsidP="004D4E4C">
            <w:pPr>
              <w:spacing w:line="259" w:lineRule="auto"/>
              <w:rPr>
                <w:rFonts w:ascii="Arial" w:hAnsi="Arial" w:cs="Arial"/>
                <w:sz w:val="23"/>
                <w:szCs w:val="23"/>
              </w:rPr>
            </w:pPr>
            <w:r>
              <w:rPr>
                <w:rFonts w:ascii="Arial" w:hAnsi="Arial" w:cs="Arial"/>
                <w:sz w:val="23"/>
                <w:szCs w:val="23"/>
              </w:rPr>
              <w:t>Bank</w:t>
            </w:r>
          </w:p>
        </w:tc>
        <w:tc>
          <w:tcPr>
            <w:tcW w:w="1490" w:type="dxa"/>
          </w:tcPr>
          <w:p w14:paraId="56F3341D" w14:textId="3AED9AFB" w:rsidR="00467265" w:rsidRDefault="0094057A" w:rsidP="004D4E4C">
            <w:pPr>
              <w:spacing w:line="259" w:lineRule="auto"/>
              <w:jc w:val="right"/>
              <w:rPr>
                <w:rFonts w:ascii="Arial" w:hAnsi="Arial" w:cs="Arial"/>
                <w:sz w:val="23"/>
                <w:szCs w:val="23"/>
              </w:rPr>
            </w:pPr>
            <w:r>
              <w:rPr>
                <w:rFonts w:ascii="Arial" w:hAnsi="Arial" w:cs="Arial"/>
                <w:sz w:val="23"/>
                <w:szCs w:val="23"/>
              </w:rPr>
              <w:t>2,400</w:t>
            </w:r>
          </w:p>
        </w:tc>
        <w:tc>
          <w:tcPr>
            <w:tcW w:w="1363" w:type="dxa"/>
          </w:tcPr>
          <w:p w14:paraId="4B23273C" w14:textId="77777777" w:rsidR="00467265" w:rsidRDefault="00467265" w:rsidP="004D4E4C">
            <w:pPr>
              <w:spacing w:line="259" w:lineRule="auto"/>
              <w:jc w:val="right"/>
              <w:rPr>
                <w:rFonts w:ascii="Arial" w:hAnsi="Arial" w:cs="Arial"/>
                <w:sz w:val="23"/>
                <w:szCs w:val="23"/>
              </w:rPr>
            </w:pPr>
          </w:p>
        </w:tc>
        <w:tc>
          <w:tcPr>
            <w:tcW w:w="1210" w:type="dxa"/>
            <w:tcBorders>
              <w:top w:val="nil"/>
              <w:bottom w:val="nil"/>
              <w:right w:val="nil"/>
            </w:tcBorders>
          </w:tcPr>
          <w:p w14:paraId="7399E510" w14:textId="691EADB2" w:rsidR="00467265" w:rsidRDefault="0083291B" w:rsidP="004D4E4C">
            <w:pPr>
              <w:spacing w:line="259" w:lineRule="auto"/>
              <w:rPr>
                <w:rFonts w:ascii="Arial" w:hAnsi="Arial" w:cs="Arial"/>
                <w:sz w:val="23"/>
                <w:szCs w:val="23"/>
              </w:rPr>
            </w:pPr>
            <w:r>
              <w:rPr>
                <w:rFonts w:ascii="Arial" w:hAnsi="Arial" w:cs="Arial"/>
                <w:sz w:val="23"/>
                <w:szCs w:val="23"/>
              </w:rPr>
              <w:t>1</w:t>
            </w:r>
          </w:p>
        </w:tc>
      </w:tr>
      <w:tr w:rsidR="00467265" w14:paraId="518B1A5F" w14:textId="2B93C22B" w:rsidTr="0094057A">
        <w:tc>
          <w:tcPr>
            <w:tcW w:w="1142" w:type="dxa"/>
          </w:tcPr>
          <w:p w14:paraId="39690FA6" w14:textId="77777777" w:rsidR="00467265" w:rsidRDefault="00467265" w:rsidP="004D4E4C">
            <w:pPr>
              <w:spacing w:line="259" w:lineRule="auto"/>
              <w:jc w:val="right"/>
              <w:rPr>
                <w:rFonts w:ascii="Arial" w:hAnsi="Arial" w:cs="Arial"/>
                <w:sz w:val="23"/>
                <w:szCs w:val="23"/>
              </w:rPr>
            </w:pPr>
          </w:p>
        </w:tc>
        <w:tc>
          <w:tcPr>
            <w:tcW w:w="3811" w:type="dxa"/>
            <w:tcBorders>
              <w:bottom w:val="single" w:sz="4" w:space="0" w:color="000000" w:themeColor="text1"/>
            </w:tcBorders>
          </w:tcPr>
          <w:p w14:paraId="0E8A291A" w14:textId="36788AD2" w:rsidR="00467265" w:rsidRDefault="001D4C67" w:rsidP="004D4E4C">
            <w:pPr>
              <w:spacing w:line="259" w:lineRule="auto"/>
              <w:rPr>
                <w:rFonts w:ascii="Arial" w:hAnsi="Arial" w:cs="Arial"/>
                <w:sz w:val="23"/>
                <w:szCs w:val="23"/>
              </w:rPr>
            </w:pPr>
            <w:r>
              <w:rPr>
                <w:rFonts w:ascii="Arial" w:hAnsi="Arial" w:cs="Arial"/>
                <w:sz w:val="23"/>
                <w:szCs w:val="23"/>
              </w:rPr>
              <w:t xml:space="preserve">    </w:t>
            </w:r>
            <w:r w:rsidR="00334E1B">
              <w:rPr>
                <w:rFonts w:ascii="Arial" w:hAnsi="Arial" w:cs="Arial"/>
                <w:sz w:val="23"/>
                <w:szCs w:val="23"/>
              </w:rPr>
              <w:t>Sale of Asset</w:t>
            </w:r>
          </w:p>
        </w:tc>
        <w:tc>
          <w:tcPr>
            <w:tcW w:w="1490" w:type="dxa"/>
          </w:tcPr>
          <w:p w14:paraId="65577D18" w14:textId="77777777" w:rsidR="00467265" w:rsidRDefault="00467265" w:rsidP="004D4E4C">
            <w:pPr>
              <w:spacing w:line="259" w:lineRule="auto"/>
              <w:jc w:val="right"/>
              <w:rPr>
                <w:rFonts w:ascii="Arial" w:hAnsi="Arial" w:cs="Arial"/>
                <w:sz w:val="23"/>
                <w:szCs w:val="23"/>
              </w:rPr>
            </w:pPr>
          </w:p>
        </w:tc>
        <w:tc>
          <w:tcPr>
            <w:tcW w:w="1363" w:type="dxa"/>
          </w:tcPr>
          <w:p w14:paraId="6866F9D4" w14:textId="5B39C71E" w:rsidR="00467265" w:rsidRDefault="0094057A" w:rsidP="004D4E4C">
            <w:pPr>
              <w:spacing w:line="259" w:lineRule="auto"/>
              <w:jc w:val="right"/>
              <w:rPr>
                <w:rFonts w:ascii="Arial" w:hAnsi="Arial" w:cs="Arial"/>
                <w:sz w:val="23"/>
                <w:szCs w:val="23"/>
              </w:rPr>
            </w:pPr>
            <w:r>
              <w:rPr>
                <w:rFonts w:ascii="Arial" w:hAnsi="Arial" w:cs="Arial"/>
                <w:sz w:val="23"/>
                <w:szCs w:val="23"/>
              </w:rPr>
              <w:t>2,400</w:t>
            </w:r>
          </w:p>
        </w:tc>
        <w:tc>
          <w:tcPr>
            <w:tcW w:w="1210" w:type="dxa"/>
            <w:tcBorders>
              <w:top w:val="nil"/>
              <w:bottom w:val="nil"/>
              <w:right w:val="nil"/>
            </w:tcBorders>
          </w:tcPr>
          <w:p w14:paraId="5E8CB739" w14:textId="58FA712F" w:rsidR="00467265" w:rsidRDefault="0083291B" w:rsidP="004D4E4C">
            <w:pPr>
              <w:spacing w:line="259" w:lineRule="auto"/>
              <w:rPr>
                <w:rFonts w:ascii="Arial" w:hAnsi="Arial" w:cs="Arial"/>
                <w:sz w:val="23"/>
                <w:szCs w:val="23"/>
              </w:rPr>
            </w:pPr>
            <w:r>
              <w:rPr>
                <w:rFonts w:ascii="Arial" w:hAnsi="Arial" w:cs="Arial"/>
                <w:sz w:val="23"/>
                <w:szCs w:val="23"/>
              </w:rPr>
              <w:t>1</w:t>
            </w:r>
          </w:p>
        </w:tc>
      </w:tr>
      <w:tr w:rsidR="00467265" w14:paraId="324CE79D" w14:textId="7ECFC060" w:rsidTr="0094057A">
        <w:tc>
          <w:tcPr>
            <w:tcW w:w="1142" w:type="dxa"/>
          </w:tcPr>
          <w:p w14:paraId="607F9EFA" w14:textId="77777777" w:rsidR="00467265" w:rsidRDefault="00467265" w:rsidP="004D4E4C">
            <w:pPr>
              <w:spacing w:line="259" w:lineRule="auto"/>
              <w:jc w:val="right"/>
              <w:rPr>
                <w:rFonts w:ascii="Arial" w:hAnsi="Arial" w:cs="Arial"/>
                <w:sz w:val="23"/>
                <w:szCs w:val="23"/>
              </w:rPr>
            </w:pPr>
          </w:p>
        </w:tc>
        <w:tc>
          <w:tcPr>
            <w:tcW w:w="3811" w:type="dxa"/>
            <w:tcBorders>
              <w:bottom w:val="single" w:sz="12" w:space="0" w:color="000000" w:themeColor="text1"/>
            </w:tcBorders>
          </w:tcPr>
          <w:p w14:paraId="1B02CF50" w14:textId="7F1602A4" w:rsidR="00467265" w:rsidRDefault="00334E1B" w:rsidP="004D4E4C">
            <w:pPr>
              <w:spacing w:line="259" w:lineRule="auto"/>
              <w:rPr>
                <w:rFonts w:ascii="Arial" w:hAnsi="Arial" w:cs="Arial"/>
                <w:sz w:val="23"/>
                <w:szCs w:val="23"/>
              </w:rPr>
            </w:pPr>
            <w:r>
              <w:rPr>
                <w:rFonts w:ascii="Arial" w:hAnsi="Arial" w:cs="Arial"/>
                <w:sz w:val="23"/>
                <w:szCs w:val="23"/>
              </w:rPr>
              <w:t>Proceeds on Sale of Asset</w:t>
            </w:r>
          </w:p>
        </w:tc>
        <w:tc>
          <w:tcPr>
            <w:tcW w:w="1490" w:type="dxa"/>
          </w:tcPr>
          <w:p w14:paraId="55D7F884" w14:textId="77777777" w:rsidR="00467265" w:rsidRDefault="00467265" w:rsidP="004D4E4C">
            <w:pPr>
              <w:spacing w:line="259" w:lineRule="auto"/>
              <w:jc w:val="right"/>
              <w:rPr>
                <w:rFonts w:ascii="Arial" w:hAnsi="Arial" w:cs="Arial"/>
                <w:sz w:val="23"/>
                <w:szCs w:val="23"/>
              </w:rPr>
            </w:pPr>
          </w:p>
        </w:tc>
        <w:tc>
          <w:tcPr>
            <w:tcW w:w="1363" w:type="dxa"/>
          </w:tcPr>
          <w:p w14:paraId="5965D298" w14:textId="77777777" w:rsidR="00467265" w:rsidRDefault="00467265" w:rsidP="004D4E4C">
            <w:pPr>
              <w:spacing w:line="259" w:lineRule="auto"/>
              <w:jc w:val="right"/>
              <w:rPr>
                <w:rFonts w:ascii="Arial" w:hAnsi="Arial" w:cs="Arial"/>
                <w:sz w:val="23"/>
                <w:szCs w:val="23"/>
              </w:rPr>
            </w:pPr>
          </w:p>
        </w:tc>
        <w:tc>
          <w:tcPr>
            <w:tcW w:w="1210" w:type="dxa"/>
            <w:tcBorders>
              <w:top w:val="nil"/>
              <w:bottom w:val="nil"/>
              <w:right w:val="nil"/>
            </w:tcBorders>
          </w:tcPr>
          <w:p w14:paraId="031425EE" w14:textId="18175FED" w:rsidR="00467265" w:rsidRDefault="00467265" w:rsidP="004D4E4C">
            <w:pPr>
              <w:spacing w:line="259" w:lineRule="auto"/>
              <w:rPr>
                <w:rFonts w:ascii="Arial" w:hAnsi="Arial" w:cs="Arial"/>
                <w:sz w:val="23"/>
                <w:szCs w:val="23"/>
              </w:rPr>
            </w:pPr>
          </w:p>
        </w:tc>
      </w:tr>
      <w:tr w:rsidR="00334E1B" w14:paraId="7EABB85F" w14:textId="77777777" w:rsidTr="0094057A">
        <w:tc>
          <w:tcPr>
            <w:tcW w:w="1142" w:type="dxa"/>
          </w:tcPr>
          <w:p w14:paraId="2A3BF327" w14:textId="77777777" w:rsidR="00334E1B" w:rsidRDefault="00334E1B" w:rsidP="004D4E4C">
            <w:pPr>
              <w:spacing w:line="259" w:lineRule="auto"/>
              <w:jc w:val="right"/>
              <w:rPr>
                <w:rFonts w:ascii="Arial" w:hAnsi="Arial" w:cs="Arial"/>
                <w:sz w:val="23"/>
                <w:szCs w:val="23"/>
              </w:rPr>
            </w:pPr>
          </w:p>
        </w:tc>
        <w:tc>
          <w:tcPr>
            <w:tcW w:w="3811" w:type="dxa"/>
            <w:tcBorders>
              <w:top w:val="single" w:sz="12" w:space="0" w:color="000000" w:themeColor="text1"/>
            </w:tcBorders>
          </w:tcPr>
          <w:p w14:paraId="58EBED78" w14:textId="641863F8" w:rsidR="00334E1B" w:rsidRDefault="0094057A" w:rsidP="004D4E4C">
            <w:pPr>
              <w:spacing w:line="259" w:lineRule="auto"/>
              <w:rPr>
                <w:rFonts w:ascii="Arial" w:hAnsi="Arial" w:cs="Arial"/>
                <w:sz w:val="23"/>
                <w:szCs w:val="23"/>
              </w:rPr>
            </w:pPr>
            <w:r>
              <w:rPr>
                <w:rFonts w:ascii="Arial" w:hAnsi="Arial" w:cs="Arial"/>
                <w:sz w:val="23"/>
                <w:szCs w:val="23"/>
              </w:rPr>
              <w:t>Loss on Sale of Asset</w:t>
            </w:r>
          </w:p>
        </w:tc>
        <w:tc>
          <w:tcPr>
            <w:tcW w:w="1490" w:type="dxa"/>
          </w:tcPr>
          <w:p w14:paraId="6E01E750" w14:textId="0D8DD1CE" w:rsidR="00334E1B" w:rsidRDefault="0094057A" w:rsidP="004D4E4C">
            <w:pPr>
              <w:spacing w:line="259" w:lineRule="auto"/>
              <w:jc w:val="right"/>
              <w:rPr>
                <w:rFonts w:ascii="Arial" w:hAnsi="Arial" w:cs="Arial"/>
                <w:sz w:val="23"/>
                <w:szCs w:val="23"/>
              </w:rPr>
            </w:pPr>
            <w:r>
              <w:rPr>
                <w:rFonts w:ascii="Arial" w:hAnsi="Arial" w:cs="Arial"/>
                <w:sz w:val="23"/>
                <w:szCs w:val="23"/>
              </w:rPr>
              <w:t>1,</w:t>
            </w:r>
            <w:r w:rsidR="000E69D4">
              <w:rPr>
                <w:rFonts w:ascii="Arial" w:hAnsi="Arial" w:cs="Arial"/>
                <w:sz w:val="23"/>
                <w:szCs w:val="23"/>
              </w:rPr>
              <w:t>783</w:t>
            </w:r>
          </w:p>
        </w:tc>
        <w:tc>
          <w:tcPr>
            <w:tcW w:w="1363" w:type="dxa"/>
          </w:tcPr>
          <w:p w14:paraId="5A13D648" w14:textId="77777777" w:rsidR="00334E1B" w:rsidRDefault="00334E1B" w:rsidP="004D4E4C">
            <w:pPr>
              <w:spacing w:line="259" w:lineRule="auto"/>
              <w:jc w:val="right"/>
              <w:rPr>
                <w:rFonts w:ascii="Arial" w:hAnsi="Arial" w:cs="Arial"/>
                <w:sz w:val="23"/>
                <w:szCs w:val="23"/>
              </w:rPr>
            </w:pPr>
          </w:p>
        </w:tc>
        <w:tc>
          <w:tcPr>
            <w:tcW w:w="1210" w:type="dxa"/>
            <w:tcBorders>
              <w:top w:val="nil"/>
              <w:bottom w:val="nil"/>
              <w:right w:val="nil"/>
            </w:tcBorders>
          </w:tcPr>
          <w:p w14:paraId="4610697D" w14:textId="3F93A30F" w:rsidR="00334E1B" w:rsidRDefault="001D03E8" w:rsidP="004D4E4C">
            <w:pPr>
              <w:spacing w:line="259" w:lineRule="auto"/>
              <w:rPr>
                <w:rFonts w:ascii="Arial" w:hAnsi="Arial" w:cs="Arial"/>
                <w:sz w:val="23"/>
                <w:szCs w:val="23"/>
              </w:rPr>
            </w:pPr>
            <w:r>
              <w:rPr>
                <w:rFonts w:ascii="Arial" w:hAnsi="Arial" w:cs="Arial"/>
                <w:sz w:val="23"/>
                <w:szCs w:val="23"/>
              </w:rPr>
              <w:t>3</w:t>
            </w:r>
          </w:p>
        </w:tc>
      </w:tr>
      <w:tr w:rsidR="00334E1B" w14:paraId="0DF7F4F9" w14:textId="77777777" w:rsidTr="0094057A">
        <w:tc>
          <w:tcPr>
            <w:tcW w:w="1142" w:type="dxa"/>
          </w:tcPr>
          <w:p w14:paraId="10D5CA26" w14:textId="77777777" w:rsidR="00334E1B" w:rsidRDefault="00334E1B" w:rsidP="004D4E4C">
            <w:pPr>
              <w:spacing w:line="259" w:lineRule="auto"/>
              <w:jc w:val="right"/>
              <w:rPr>
                <w:rFonts w:ascii="Arial" w:hAnsi="Arial" w:cs="Arial"/>
                <w:sz w:val="23"/>
                <w:szCs w:val="23"/>
              </w:rPr>
            </w:pPr>
          </w:p>
        </w:tc>
        <w:tc>
          <w:tcPr>
            <w:tcW w:w="3811" w:type="dxa"/>
            <w:tcBorders>
              <w:bottom w:val="single" w:sz="4" w:space="0" w:color="000000" w:themeColor="text1"/>
            </w:tcBorders>
          </w:tcPr>
          <w:p w14:paraId="74B8C601" w14:textId="301F9460" w:rsidR="00334E1B" w:rsidRDefault="001D4C67" w:rsidP="004D4E4C">
            <w:pPr>
              <w:spacing w:line="259" w:lineRule="auto"/>
              <w:rPr>
                <w:rFonts w:ascii="Arial" w:hAnsi="Arial" w:cs="Arial"/>
                <w:sz w:val="23"/>
                <w:szCs w:val="23"/>
              </w:rPr>
            </w:pPr>
            <w:r>
              <w:rPr>
                <w:rFonts w:ascii="Arial" w:hAnsi="Arial" w:cs="Arial"/>
                <w:sz w:val="23"/>
                <w:szCs w:val="23"/>
              </w:rPr>
              <w:t xml:space="preserve">    </w:t>
            </w:r>
            <w:r w:rsidR="0094057A">
              <w:rPr>
                <w:rFonts w:ascii="Arial" w:hAnsi="Arial" w:cs="Arial"/>
                <w:sz w:val="23"/>
                <w:szCs w:val="23"/>
              </w:rPr>
              <w:t>Sale of Asset</w:t>
            </w:r>
          </w:p>
        </w:tc>
        <w:tc>
          <w:tcPr>
            <w:tcW w:w="1490" w:type="dxa"/>
          </w:tcPr>
          <w:p w14:paraId="6F910906" w14:textId="77777777" w:rsidR="00334E1B" w:rsidRDefault="00334E1B" w:rsidP="004D4E4C">
            <w:pPr>
              <w:spacing w:line="259" w:lineRule="auto"/>
              <w:jc w:val="right"/>
              <w:rPr>
                <w:rFonts w:ascii="Arial" w:hAnsi="Arial" w:cs="Arial"/>
                <w:sz w:val="23"/>
                <w:szCs w:val="23"/>
              </w:rPr>
            </w:pPr>
          </w:p>
        </w:tc>
        <w:tc>
          <w:tcPr>
            <w:tcW w:w="1363" w:type="dxa"/>
          </w:tcPr>
          <w:p w14:paraId="2A142457" w14:textId="4BA0341A" w:rsidR="00334E1B" w:rsidRDefault="0094057A" w:rsidP="004D4E4C">
            <w:pPr>
              <w:spacing w:line="259" w:lineRule="auto"/>
              <w:jc w:val="right"/>
              <w:rPr>
                <w:rFonts w:ascii="Arial" w:hAnsi="Arial" w:cs="Arial"/>
                <w:sz w:val="23"/>
                <w:szCs w:val="23"/>
              </w:rPr>
            </w:pPr>
            <w:r>
              <w:rPr>
                <w:rFonts w:ascii="Arial" w:hAnsi="Arial" w:cs="Arial"/>
                <w:sz w:val="23"/>
                <w:szCs w:val="23"/>
              </w:rPr>
              <w:t>1,</w:t>
            </w:r>
            <w:r w:rsidR="000E69D4">
              <w:rPr>
                <w:rFonts w:ascii="Arial" w:hAnsi="Arial" w:cs="Arial"/>
                <w:sz w:val="23"/>
                <w:szCs w:val="23"/>
              </w:rPr>
              <w:t>783</w:t>
            </w:r>
          </w:p>
        </w:tc>
        <w:tc>
          <w:tcPr>
            <w:tcW w:w="1210" w:type="dxa"/>
            <w:tcBorders>
              <w:top w:val="nil"/>
              <w:bottom w:val="nil"/>
              <w:right w:val="nil"/>
            </w:tcBorders>
          </w:tcPr>
          <w:p w14:paraId="61C2EC81" w14:textId="1DE35A2E" w:rsidR="00334E1B" w:rsidRDefault="001D03E8" w:rsidP="004D4E4C">
            <w:pPr>
              <w:spacing w:line="259" w:lineRule="auto"/>
              <w:rPr>
                <w:rFonts w:ascii="Arial" w:hAnsi="Arial" w:cs="Arial"/>
                <w:sz w:val="23"/>
                <w:szCs w:val="23"/>
              </w:rPr>
            </w:pPr>
            <w:r>
              <w:rPr>
                <w:rFonts w:ascii="Arial" w:hAnsi="Arial" w:cs="Arial"/>
                <w:sz w:val="23"/>
                <w:szCs w:val="23"/>
              </w:rPr>
              <w:t>1</w:t>
            </w:r>
          </w:p>
        </w:tc>
      </w:tr>
      <w:tr w:rsidR="00334E1B" w14:paraId="11F44FBD" w14:textId="77777777" w:rsidTr="00C524AB">
        <w:tc>
          <w:tcPr>
            <w:tcW w:w="1142" w:type="dxa"/>
          </w:tcPr>
          <w:p w14:paraId="10B94FB2" w14:textId="77777777" w:rsidR="00334E1B" w:rsidRDefault="00334E1B" w:rsidP="004D4E4C">
            <w:pPr>
              <w:spacing w:line="259" w:lineRule="auto"/>
              <w:jc w:val="right"/>
              <w:rPr>
                <w:rFonts w:ascii="Arial" w:hAnsi="Arial" w:cs="Arial"/>
                <w:sz w:val="23"/>
                <w:szCs w:val="23"/>
              </w:rPr>
            </w:pPr>
          </w:p>
        </w:tc>
        <w:tc>
          <w:tcPr>
            <w:tcW w:w="3811" w:type="dxa"/>
          </w:tcPr>
          <w:p w14:paraId="3033268C" w14:textId="2B62BA80" w:rsidR="00334E1B" w:rsidRPr="001D4C67" w:rsidRDefault="0094057A" w:rsidP="004D4E4C">
            <w:pPr>
              <w:spacing w:line="259" w:lineRule="auto"/>
              <w:rPr>
                <w:rFonts w:ascii="Arial" w:hAnsi="Arial" w:cs="Arial"/>
                <w:i/>
                <w:iCs/>
                <w:sz w:val="23"/>
                <w:szCs w:val="23"/>
              </w:rPr>
            </w:pPr>
            <w:r w:rsidRPr="001D4C67">
              <w:rPr>
                <w:rFonts w:ascii="Arial" w:hAnsi="Arial" w:cs="Arial"/>
                <w:i/>
                <w:iCs/>
                <w:sz w:val="23"/>
                <w:szCs w:val="23"/>
              </w:rPr>
              <w:t>Loss on sale of asset due to under depreciation</w:t>
            </w:r>
          </w:p>
        </w:tc>
        <w:tc>
          <w:tcPr>
            <w:tcW w:w="1490" w:type="dxa"/>
          </w:tcPr>
          <w:p w14:paraId="355A9C41" w14:textId="77777777" w:rsidR="00334E1B" w:rsidRDefault="00334E1B" w:rsidP="004D4E4C">
            <w:pPr>
              <w:spacing w:line="259" w:lineRule="auto"/>
              <w:jc w:val="right"/>
              <w:rPr>
                <w:rFonts w:ascii="Arial" w:hAnsi="Arial" w:cs="Arial"/>
                <w:sz w:val="23"/>
                <w:szCs w:val="23"/>
              </w:rPr>
            </w:pPr>
          </w:p>
        </w:tc>
        <w:tc>
          <w:tcPr>
            <w:tcW w:w="1363" w:type="dxa"/>
          </w:tcPr>
          <w:p w14:paraId="702949D2" w14:textId="77777777" w:rsidR="00334E1B" w:rsidRDefault="00334E1B" w:rsidP="004D4E4C">
            <w:pPr>
              <w:spacing w:line="259" w:lineRule="auto"/>
              <w:jc w:val="right"/>
              <w:rPr>
                <w:rFonts w:ascii="Arial" w:hAnsi="Arial" w:cs="Arial"/>
                <w:sz w:val="23"/>
                <w:szCs w:val="23"/>
              </w:rPr>
            </w:pPr>
          </w:p>
        </w:tc>
        <w:tc>
          <w:tcPr>
            <w:tcW w:w="1210" w:type="dxa"/>
            <w:tcBorders>
              <w:top w:val="nil"/>
              <w:bottom w:val="nil"/>
              <w:right w:val="nil"/>
            </w:tcBorders>
          </w:tcPr>
          <w:p w14:paraId="7B01DFD1" w14:textId="3151542F" w:rsidR="00334E1B" w:rsidRDefault="00334E1B" w:rsidP="004D4E4C">
            <w:pPr>
              <w:spacing w:line="259" w:lineRule="auto"/>
              <w:rPr>
                <w:rFonts w:ascii="Arial" w:hAnsi="Arial" w:cs="Arial"/>
                <w:sz w:val="23"/>
                <w:szCs w:val="23"/>
              </w:rPr>
            </w:pPr>
          </w:p>
        </w:tc>
      </w:tr>
      <w:tr w:rsidR="00C524AB" w14:paraId="499D0F17" w14:textId="77777777" w:rsidTr="00C524AB">
        <w:tc>
          <w:tcPr>
            <w:tcW w:w="1142" w:type="dxa"/>
          </w:tcPr>
          <w:p w14:paraId="41FAA1D3" w14:textId="46864383" w:rsidR="00C524AB" w:rsidRDefault="00030F97" w:rsidP="004D4E4C">
            <w:pPr>
              <w:spacing w:line="259" w:lineRule="auto"/>
              <w:jc w:val="right"/>
              <w:rPr>
                <w:rFonts w:ascii="Arial" w:hAnsi="Arial" w:cs="Arial"/>
                <w:sz w:val="23"/>
                <w:szCs w:val="23"/>
              </w:rPr>
            </w:pPr>
            <w:r>
              <w:rPr>
                <w:rFonts w:ascii="Arial" w:hAnsi="Arial" w:cs="Arial"/>
                <w:sz w:val="23"/>
                <w:szCs w:val="23"/>
              </w:rPr>
              <w:t>June 30</w:t>
            </w:r>
          </w:p>
        </w:tc>
        <w:tc>
          <w:tcPr>
            <w:tcW w:w="3811" w:type="dxa"/>
            <w:tcBorders>
              <w:top w:val="single" w:sz="12" w:space="0" w:color="000000" w:themeColor="text1"/>
              <w:bottom w:val="single" w:sz="2" w:space="0" w:color="000000" w:themeColor="text1"/>
            </w:tcBorders>
          </w:tcPr>
          <w:p w14:paraId="471EF531" w14:textId="7BCEEF4E" w:rsidR="00C524AB" w:rsidRDefault="00222A14" w:rsidP="004D4E4C">
            <w:pPr>
              <w:spacing w:line="259" w:lineRule="auto"/>
              <w:rPr>
                <w:rFonts w:ascii="Arial" w:hAnsi="Arial" w:cs="Arial"/>
                <w:sz w:val="23"/>
                <w:szCs w:val="23"/>
              </w:rPr>
            </w:pPr>
            <w:r>
              <w:rPr>
                <w:rFonts w:ascii="Arial" w:hAnsi="Arial" w:cs="Arial"/>
                <w:sz w:val="23"/>
                <w:szCs w:val="23"/>
              </w:rPr>
              <w:t>Depreciation - Equipment</w:t>
            </w:r>
          </w:p>
        </w:tc>
        <w:tc>
          <w:tcPr>
            <w:tcW w:w="1490" w:type="dxa"/>
          </w:tcPr>
          <w:p w14:paraId="09B134F7" w14:textId="54B0345B" w:rsidR="00C524AB" w:rsidRDefault="006E0862" w:rsidP="004D4E4C">
            <w:pPr>
              <w:spacing w:line="259" w:lineRule="auto"/>
              <w:jc w:val="right"/>
              <w:rPr>
                <w:rFonts w:ascii="Arial" w:hAnsi="Arial" w:cs="Arial"/>
                <w:sz w:val="23"/>
                <w:szCs w:val="23"/>
              </w:rPr>
            </w:pPr>
            <w:r>
              <w:rPr>
                <w:rFonts w:ascii="Arial" w:hAnsi="Arial" w:cs="Arial"/>
                <w:sz w:val="23"/>
                <w:szCs w:val="23"/>
              </w:rPr>
              <w:t>520</w:t>
            </w:r>
          </w:p>
        </w:tc>
        <w:tc>
          <w:tcPr>
            <w:tcW w:w="1363" w:type="dxa"/>
          </w:tcPr>
          <w:p w14:paraId="6E49AB3D" w14:textId="77777777" w:rsidR="00C524AB" w:rsidRDefault="00C524AB" w:rsidP="004D4E4C">
            <w:pPr>
              <w:spacing w:line="259" w:lineRule="auto"/>
              <w:jc w:val="right"/>
              <w:rPr>
                <w:rFonts w:ascii="Arial" w:hAnsi="Arial" w:cs="Arial"/>
                <w:sz w:val="23"/>
                <w:szCs w:val="23"/>
              </w:rPr>
            </w:pPr>
          </w:p>
        </w:tc>
        <w:tc>
          <w:tcPr>
            <w:tcW w:w="1210" w:type="dxa"/>
            <w:tcBorders>
              <w:top w:val="nil"/>
              <w:bottom w:val="nil"/>
              <w:right w:val="nil"/>
            </w:tcBorders>
          </w:tcPr>
          <w:p w14:paraId="1B3B3641" w14:textId="79B1B3F2" w:rsidR="00C524AB" w:rsidRDefault="003E5BCE" w:rsidP="004D4E4C">
            <w:pPr>
              <w:spacing w:line="259" w:lineRule="auto"/>
              <w:rPr>
                <w:rFonts w:ascii="Arial" w:hAnsi="Arial" w:cs="Arial"/>
                <w:sz w:val="23"/>
                <w:szCs w:val="23"/>
              </w:rPr>
            </w:pPr>
            <w:r>
              <w:rPr>
                <w:rFonts w:ascii="Arial" w:hAnsi="Arial" w:cs="Arial"/>
                <w:sz w:val="23"/>
                <w:szCs w:val="23"/>
              </w:rPr>
              <w:t>4</w:t>
            </w:r>
          </w:p>
        </w:tc>
      </w:tr>
      <w:tr w:rsidR="00C524AB" w14:paraId="4FE0310B" w14:textId="77777777" w:rsidTr="00842007">
        <w:tc>
          <w:tcPr>
            <w:tcW w:w="1142" w:type="dxa"/>
          </w:tcPr>
          <w:p w14:paraId="7FF2DA36" w14:textId="77777777" w:rsidR="00C524AB" w:rsidRDefault="00C524AB" w:rsidP="004D4E4C">
            <w:pPr>
              <w:spacing w:line="259" w:lineRule="auto"/>
              <w:jc w:val="right"/>
              <w:rPr>
                <w:rFonts w:ascii="Arial" w:hAnsi="Arial" w:cs="Arial"/>
                <w:sz w:val="23"/>
                <w:szCs w:val="23"/>
              </w:rPr>
            </w:pPr>
          </w:p>
        </w:tc>
        <w:tc>
          <w:tcPr>
            <w:tcW w:w="3811" w:type="dxa"/>
            <w:tcBorders>
              <w:top w:val="single" w:sz="2" w:space="0" w:color="000000" w:themeColor="text1"/>
              <w:bottom w:val="single" w:sz="2" w:space="0" w:color="000000" w:themeColor="text1"/>
            </w:tcBorders>
          </w:tcPr>
          <w:p w14:paraId="4049D0A1" w14:textId="77777777" w:rsidR="001D4C67" w:rsidRDefault="001D4C67" w:rsidP="004D4E4C">
            <w:pPr>
              <w:spacing w:line="259" w:lineRule="auto"/>
              <w:rPr>
                <w:rFonts w:ascii="Arial" w:hAnsi="Arial" w:cs="Arial"/>
                <w:sz w:val="23"/>
                <w:szCs w:val="23"/>
              </w:rPr>
            </w:pPr>
            <w:r>
              <w:rPr>
                <w:rFonts w:ascii="Arial" w:hAnsi="Arial" w:cs="Arial"/>
                <w:sz w:val="23"/>
                <w:szCs w:val="23"/>
              </w:rPr>
              <w:t xml:space="preserve">    </w:t>
            </w:r>
            <w:r w:rsidR="00222A14">
              <w:rPr>
                <w:rFonts w:ascii="Arial" w:hAnsi="Arial" w:cs="Arial"/>
                <w:sz w:val="23"/>
                <w:szCs w:val="23"/>
              </w:rPr>
              <w:t xml:space="preserve">Accumulated Depreciation - </w:t>
            </w:r>
            <w:r>
              <w:rPr>
                <w:rFonts w:ascii="Arial" w:hAnsi="Arial" w:cs="Arial"/>
                <w:sz w:val="23"/>
                <w:szCs w:val="23"/>
              </w:rPr>
              <w:t xml:space="preserve">      </w:t>
            </w:r>
          </w:p>
          <w:p w14:paraId="22AA4421" w14:textId="2E541E65" w:rsidR="00C524AB" w:rsidRDefault="001D4C67" w:rsidP="004D4E4C">
            <w:pPr>
              <w:spacing w:line="259" w:lineRule="auto"/>
              <w:rPr>
                <w:rFonts w:ascii="Arial" w:hAnsi="Arial" w:cs="Arial"/>
                <w:sz w:val="23"/>
                <w:szCs w:val="23"/>
              </w:rPr>
            </w:pPr>
            <w:r>
              <w:rPr>
                <w:rFonts w:ascii="Arial" w:hAnsi="Arial" w:cs="Arial"/>
                <w:sz w:val="23"/>
                <w:szCs w:val="23"/>
              </w:rPr>
              <w:t xml:space="preserve">    </w:t>
            </w:r>
            <w:r w:rsidR="00222A14">
              <w:rPr>
                <w:rFonts w:ascii="Arial" w:hAnsi="Arial" w:cs="Arial"/>
                <w:sz w:val="23"/>
                <w:szCs w:val="23"/>
              </w:rPr>
              <w:t>Equipment</w:t>
            </w:r>
          </w:p>
        </w:tc>
        <w:tc>
          <w:tcPr>
            <w:tcW w:w="1490" w:type="dxa"/>
          </w:tcPr>
          <w:p w14:paraId="790458DD" w14:textId="77777777" w:rsidR="00C524AB" w:rsidRDefault="00C524AB" w:rsidP="004D4E4C">
            <w:pPr>
              <w:spacing w:line="259" w:lineRule="auto"/>
              <w:jc w:val="right"/>
              <w:rPr>
                <w:rFonts w:ascii="Arial" w:hAnsi="Arial" w:cs="Arial"/>
                <w:sz w:val="23"/>
                <w:szCs w:val="23"/>
              </w:rPr>
            </w:pPr>
          </w:p>
        </w:tc>
        <w:tc>
          <w:tcPr>
            <w:tcW w:w="1363" w:type="dxa"/>
          </w:tcPr>
          <w:p w14:paraId="36D1FCF0" w14:textId="576CC296" w:rsidR="00C524AB" w:rsidRDefault="006E0862" w:rsidP="004D4E4C">
            <w:pPr>
              <w:spacing w:line="259" w:lineRule="auto"/>
              <w:jc w:val="right"/>
              <w:rPr>
                <w:rFonts w:ascii="Arial" w:hAnsi="Arial" w:cs="Arial"/>
                <w:sz w:val="23"/>
                <w:szCs w:val="23"/>
              </w:rPr>
            </w:pPr>
            <w:r>
              <w:rPr>
                <w:rFonts w:ascii="Arial" w:hAnsi="Arial" w:cs="Arial"/>
                <w:sz w:val="23"/>
                <w:szCs w:val="23"/>
              </w:rPr>
              <w:t>520</w:t>
            </w:r>
          </w:p>
        </w:tc>
        <w:tc>
          <w:tcPr>
            <w:tcW w:w="1210" w:type="dxa"/>
            <w:tcBorders>
              <w:top w:val="nil"/>
              <w:bottom w:val="nil"/>
              <w:right w:val="nil"/>
            </w:tcBorders>
          </w:tcPr>
          <w:p w14:paraId="30E15755" w14:textId="2E008CCB" w:rsidR="00C524AB" w:rsidRDefault="00F647CF" w:rsidP="004D4E4C">
            <w:pPr>
              <w:spacing w:line="259" w:lineRule="auto"/>
              <w:rPr>
                <w:rFonts w:ascii="Arial" w:hAnsi="Arial" w:cs="Arial"/>
                <w:sz w:val="23"/>
                <w:szCs w:val="23"/>
              </w:rPr>
            </w:pPr>
            <w:r>
              <w:rPr>
                <w:rFonts w:ascii="Arial" w:hAnsi="Arial" w:cs="Arial"/>
                <w:sz w:val="23"/>
                <w:szCs w:val="23"/>
              </w:rPr>
              <w:t>1</w:t>
            </w:r>
          </w:p>
        </w:tc>
      </w:tr>
      <w:tr w:rsidR="00C524AB" w14:paraId="131DC55A" w14:textId="77777777" w:rsidTr="00842007">
        <w:tc>
          <w:tcPr>
            <w:tcW w:w="1142" w:type="dxa"/>
          </w:tcPr>
          <w:p w14:paraId="788EB1F7" w14:textId="77777777" w:rsidR="00C524AB" w:rsidRDefault="00C524AB" w:rsidP="004D4E4C">
            <w:pPr>
              <w:spacing w:line="259" w:lineRule="auto"/>
              <w:jc w:val="right"/>
              <w:rPr>
                <w:rFonts w:ascii="Arial" w:hAnsi="Arial" w:cs="Arial"/>
                <w:sz w:val="23"/>
                <w:szCs w:val="23"/>
              </w:rPr>
            </w:pPr>
          </w:p>
        </w:tc>
        <w:tc>
          <w:tcPr>
            <w:tcW w:w="3811" w:type="dxa"/>
            <w:tcBorders>
              <w:top w:val="single" w:sz="2" w:space="0" w:color="000000" w:themeColor="text1"/>
              <w:bottom w:val="single" w:sz="12" w:space="0" w:color="000000" w:themeColor="text1"/>
            </w:tcBorders>
          </w:tcPr>
          <w:p w14:paraId="154E3703" w14:textId="6B8FA309" w:rsidR="00C524AB" w:rsidRPr="001D4C67" w:rsidRDefault="00F647CF" w:rsidP="004D4E4C">
            <w:pPr>
              <w:spacing w:line="259" w:lineRule="auto"/>
              <w:rPr>
                <w:rFonts w:ascii="Arial" w:hAnsi="Arial" w:cs="Arial"/>
                <w:i/>
                <w:iCs/>
                <w:sz w:val="23"/>
                <w:szCs w:val="23"/>
              </w:rPr>
            </w:pPr>
            <w:r w:rsidRPr="001D4C67">
              <w:rPr>
                <w:rFonts w:ascii="Arial" w:hAnsi="Arial" w:cs="Arial"/>
                <w:i/>
                <w:iCs/>
                <w:sz w:val="23"/>
                <w:szCs w:val="23"/>
              </w:rPr>
              <w:t>Depreciated equipment at 8% pa reducing balance</w:t>
            </w:r>
            <w:r w:rsidR="008C5070" w:rsidRPr="001D4C67">
              <w:rPr>
                <w:rFonts w:ascii="Arial" w:hAnsi="Arial" w:cs="Arial"/>
                <w:i/>
                <w:iCs/>
                <w:sz w:val="23"/>
                <w:szCs w:val="23"/>
              </w:rPr>
              <w:t xml:space="preserve"> method</w:t>
            </w:r>
          </w:p>
        </w:tc>
        <w:tc>
          <w:tcPr>
            <w:tcW w:w="1490" w:type="dxa"/>
          </w:tcPr>
          <w:p w14:paraId="74A11F51" w14:textId="77777777" w:rsidR="00C524AB" w:rsidRDefault="00C524AB" w:rsidP="004D4E4C">
            <w:pPr>
              <w:spacing w:line="259" w:lineRule="auto"/>
              <w:jc w:val="right"/>
              <w:rPr>
                <w:rFonts w:ascii="Arial" w:hAnsi="Arial" w:cs="Arial"/>
                <w:sz w:val="23"/>
                <w:szCs w:val="23"/>
              </w:rPr>
            </w:pPr>
          </w:p>
        </w:tc>
        <w:tc>
          <w:tcPr>
            <w:tcW w:w="1363" w:type="dxa"/>
          </w:tcPr>
          <w:p w14:paraId="643B4D3A" w14:textId="77777777" w:rsidR="00C524AB" w:rsidRDefault="00C524AB" w:rsidP="004D4E4C">
            <w:pPr>
              <w:spacing w:line="259" w:lineRule="auto"/>
              <w:jc w:val="right"/>
              <w:rPr>
                <w:rFonts w:ascii="Arial" w:hAnsi="Arial" w:cs="Arial"/>
                <w:sz w:val="23"/>
                <w:szCs w:val="23"/>
              </w:rPr>
            </w:pPr>
          </w:p>
        </w:tc>
        <w:tc>
          <w:tcPr>
            <w:tcW w:w="1210" w:type="dxa"/>
            <w:tcBorders>
              <w:top w:val="nil"/>
              <w:bottom w:val="nil"/>
              <w:right w:val="nil"/>
            </w:tcBorders>
          </w:tcPr>
          <w:p w14:paraId="520E8C00" w14:textId="77777777" w:rsidR="00C524AB" w:rsidRDefault="00C524AB" w:rsidP="004D4E4C">
            <w:pPr>
              <w:spacing w:line="259" w:lineRule="auto"/>
              <w:rPr>
                <w:rFonts w:ascii="Arial" w:hAnsi="Arial" w:cs="Arial"/>
                <w:sz w:val="23"/>
                <w:szCs w:val="23"/>
              </w:rPr>
            </w:pPr>
          </w:p>
        </w:tc>
      </w:tr>
      <w:tr w:rsidR="00C524AB" w14:paraId="19A6D959" w14:textId="77777777" w:rsidTr="00842007">
        <w:tc>
          <w:tcPr>
            <w:tcW w:w="1142" w:type="dxa"/>
          </w:tcPr>
          <w:p w14:paraId="798CCA68" w14:textId="77777777" w:rsidR="00C524AB" w:rsidRDefault="00C524AB" w:rsidP="004D4E4C">
            <w:pPr>
              <w:spacing w:line="259" w:lineRule="auto"/>
              <w:jc w:val="right"/>
              <w:rPr>
                <w:rFonts w:ascii="Arial" w:hAnsi="Arial" w:cs="Arial"/>
                <w:sz w:val="23"/>
                <w:szCs w:val="23"/>
              </w:rPr>
            </w:pPr>
          </w:p>
        </w:tc>
        <w:tc>
          <w:tcPr>
            <w:tcW w:w="3811" w:type="dxa"/>
            <w:tcBorders>
              <w:top w:val="single" w:sz="12" w:space="0" w:color="000000" w:themeColor="text1"/>
              <w:bottom w:val="single" w:sz="2" w:space="0" w:color="000000" w:themeColor="text1"/>
            </w:tcBorders>
          </w:tcPr>
          <w:p w14:paraId="293DFB95" w14:textId="20757E8E" w:rsidR="00C524AB" w:rsidRDefault="00183B8A" w:rsidP="004D4E4C">
            <w:pPr>
              <w:spacing w:line="259" w:lineRule="auto"/>
              <w:rPr>
                <w:rFonts w:ascii="Arial" w:hAnsi="Arial" w:cs="Arial"/>
                <w:sz w:val="23"/>
                <w:szCs w:val="23"/>
              </w:rPr>
            </w:pPr>
            <w:r>
              <w:rPr>
                <w:rFonts w:ascii="Arial" w:hAnsi="Arial" w:cs="Arial"/>
                <w:sz w:val="23"/>
                <w:szCs w:val="23"/>
              </w:rPr>
              <w:t>Depreciation - Furnitur</w:t>
            </w:r>
            <w:r w:rsidR="000A4EA0">
              <w:rPr>
                <w:rFonts w:ascii="Arial" w:hAnsi="Arial" w:cs="Arial"/>
                <w:sz w:val="23"/>
                <w:szCs w:val="23"/>
              </w:rPr>
              <w:t>e</w:t>
            </w:r>
          </w:p>
        </w:tc>
        <w:tc>
          <w:tcPr>
            <w:tcW w:w="1490" w:type="dxa"/>
          </w:tcPr>
          <w:p w14:paraId="49E94A16" w14:textId="2AD0FDF9" w:rsidR="00C524AB" w:rsidRDefault="000A4EA0" w:rsidP="004D4E4C">
            <w:pPr>
              <w:spacing w:line="259" w:lineRule="auto"/>
              <w:jc w:val="right"/>
              <w:rPr>
                <w:rFonts w:ascii="Arial" w:hAnsi="Arial" w:cs="Arial"/>
                <w:sz w:val="23"/>
                <w:szCs w:val="23"/>
              </w:rPr>
            </w:pPr>
            <w:r>
              <w:rPr>
                <w:rFonts w:ascii="Arial" w:hAnsi="Arial" w:cs="Arial"/>
                <w:sz w:val="23"/>
                <w:szCs w:val="23"/>
              </w:rPr>
              <w:t>850</w:t>
            </w:r>
          </w:p>
        </w:tc>
        <w:tc>
          <w:tcPr>
            <w:tcW w:w="1363" w:type="dxa"/>
          </w:tcPr>
          <w:p w14:paraId="15CC085C" w14:textId="1A619CCD" w:rsidR="00C524AB" w:rsidRDefault="00C524AB" w:rsidP="004D4E4C">
            <w:pPr>
              <w:spacing w:line="259" w:lineRule="auto"/>
              <w:jc w:val="right"/>
              <w:rPr>
                <w:rFonts w:ascii="Arial" w:hAnsi="Arial" w:cs="Arial"/>
                <w:sz w:val="23"/>
                <w:szCs w:val="23"/>
              </w:rPr>
            </w:pPr>
          </w:p>
        </w:tc>
        <w:tc>
          <w:tcPr>
            <w:tcW w:w="1210" w:type="dxa"/>
            <w:tcBorders>
              <w:top w:val="nil"/>
              <w:bottom w:val="nil"/>
              <w:right w:val="nil"/>
            </w:tcBorders>
          </w:tcPr>
          <w:p w14:paraId="4F696725" w14:textId="2DC927FC" w:rsidR="00C524AB" w:rsidRDefault="000A4EA0" w:rsidP="004D4E4C">
            <w:pPr>
              <w:spacing w:line="259" w:lineRule="auto"/>
              <w:rPr>
                <w:rFonts w:ascii="Arial" w:hAnsi="Arial" w:cs="Arial"/>
                <w:sz w:val="23"/>
                <w:szCs w:val="23"/>
              </w:rPr>
            </w:pPr>
            <w:r>
              <w:rPr>
                <w:rFonts w:ascii="Arial" w:hAnsi="Arial" w:cs="Arial"/>
                <w:sz w:val="23"/>
                <w:szCs w:val="23"/>
              </w:rPr>
              <w:t>2</w:t>
            </w:r>
          </w:p>
        </w:tc>
      </w:tr>
      <w:tr w:rsidR="00C524AB" w14:paraId="387EF9FA" w14:textId="77777777" w:rsidTr="00C524AB">
        <w:tc>
          <w:tcPr>
            <w:tcW w:w="1142" w:type="dxa"/>
          </w:tcPr>
          <w:p w14:paraId="4B3FC3D4" w14:textId="77777777" w:rsidR="00C524AB" w:rsidRDefault="00C524AB" w:rsidP="004D4E4C">
            <w:pPr>
              <w:spacing w:line="259" w:lineRule="auto"/>
              <w:jc w:val="right"/>
              <w:rPr>
                <w:rFonts w:ascii="Arial" w:hAnsi="Arial" w:cs="Arial"/>
                <w:sz w:val="23"/>
                <w:szCs w:val="23"/>
              </w:rPr>
            </w:pPr>
          </w:p>
        </w:tc>
        <w:tc>
          <w:tcPr>
            <w:tcW w:w="3811" w:type="dxa"/>
            <w:tcBorders>
              <w:top w:val="single" w:sz="2" w:space="0" w:color="000000" w:themeColor="text1"/>
              <w:bottom w:val="single" w:sz="2" w:space="0" w:color="000000" w:themeColor="text1"/>
            </w:tcBorders>
          </w:tcPr>
          <w:p w14:paraId="482C5DC7" w14:textId="20237DB2" w:rsidR="001D4C67" w:rsidRDefault="001D4C67" w:rsidP="000A4EA0">
            <w:pPr>
              <w:spacing w:line="259" w:lineRule="auto"/>
              <w:rPr>
                <w:rFonts w:ascii="Arial" w:hAnsi="Arial" w:cs="Arial"/>
                <w:sz w:val="23"/>
                <w:szCs w:val="23"/>
              </w:rPr>
            </w:pPr>
            <w:r>
              <w:rPr>
                <w:rFonts w:ascii="Arial" w:hAnsi="Arial" w:cs="Arial"/>
                <w:sz w:val="23"/>
                <w:szCs w:val="23"/>
              </w:rPr>
              <w:t xml:space="preserve">    </w:t>
            </w:r>
            <w:r w:rsidR="000A4EA0">
              <w:rPr>
                <w:rFonts w:ascii="Arial" w:hAnsi="Arial" w:cs="Arial"/>
                <w:sz w:val="23"/>
                <w:szCs w:val="23"/>
              </w:rPr>
              <w:t xml:space="preserve">Accumulated Depreciation </w:t>
            </w:r>
            <w:r>
              <w:rPr>
                <w:rFonts w:ascii="Arial" w:hAnsi="Arial" w:cs="Arial"/>
                <w:sz w:val="23"/>
                <w:szCs w:val="23"/>
              </w:rPr>
              <w:t>–</w:t>
            </w:r>
            <w:r w:rsidR="000A4EA0">
              <w:rPr>
                <w:rFonts w:ascii="Arial" w:hAnsi="Arial" w:cs="Arial"/>
                <w:sz w:val="23"/>
                <w:szCs w:val="23"/>
              </w:rPr>
              <w:t xml:space="preserve"> </w:t>
            </w:r>
          </w:p>
          <w:p w14:paraId="68488BE2" w14:textId="6F71241A" w:rsidR="00C524AB" w:rsidRDefault="001D4C67" w:rsidP="000A4EA0">
            <w:pPr>
              <w:spacing w:line="259" w:lineRule="auto"/>
              <w:rPr>
                <w:rFonts w:ascii="Arial" w:hAnsi="Arial" w:cs="Arial"/>
                <w:sz w:val="23"/>
                <w:szCs w:val="23"/>
              </w:rPr>
            </w:pPr>
            <w:r>
              <w:rPr>
                <w:rFonts w:ascii="Arial" w:hAnsi="Arial" w:cs="Arial"/>
                <w:sz w:val="23"/>
                <w:szCs w:val="23"/>
              </w:rPr>
              <w:t xml:space="preserve">    </w:t>
            </w:r>
            <w:r w:rsidR="000A4EA0">
              <w:rPr>
                <w:rFonts w:ascii="Arial" w:hAnsi="Arial" w:cs="Arial"/>
                <w:sz w:val="23"/>
                <w:szCs w:val="23"/>
              </w:rPr>
              <w:t>Furniture</w:t>
            </w:r>
          </w:p>
        </w:tc>
        <w:tc>
          <w:tcPr>
            <w:tcW w:w="1490" w:type="dxa"/>
          </w:tcPr>
          <w:p w14:paraId="422B3E35" w14:textId="77777777" w:rsidR="00C524AB" w:rsidRDefault="00C524AB" w:rsidP="004D4E4C">
            <w:pPr>
              <w:spacing w:line="259" w:lineRule="auto"/>
              <w:jc w:val="right"/>
              <w:rPr>
                <w:rFonts w:ascii="Arial" w:hAnsi="Arial" w:cs="Arial"/>
                <w:sz w:val="23"/>
                <w:szCs w:val="23"/>
              </w:rPr>
            </w:pPr>
          </w:p>
        </w:tc>
        <w:tc>
          <w:tcPr>
            <w:tcW w:w="1363" w:type="dxa"/>
          </w:tcPr>
          <w:p w14:paraId="0FFE60AE" w14:textId="38E496BD" w:rsidR="00C524AB" w:rsidRDefault="000A4EA0" w:rsidP="004D4E4C">
            <w:pPr>
              <w:spacing w:line="259" w:lineRule="auto"/>
              <w:jc w:val="right"/>
              <w:rPr>
                <w:rFonts w:ascii="Arial" w:hAnsi="Arial" w:cs="Arial"/>
                <w:sz w:val="23"/>
                <w:szCs w:val="23"/>
              </w:rPr>
            </w:pPr>
            <w:r>
              <w:rPr>
                <w:rFonts w:ascii="Arial" w:hAnsi="Arial" w:cs="Arial"/>
                <w:sz w:val="23"/>
                <w:szCs w:val="23"/>
              </w:rPr>
              <w:t>850</w:t>
            </w:r>
          </w:p>
        </w:tc>
        <w:tc>
          <w:tcPr>
            <w:tcW w:w="1210" w:type="dxa"/>
            <w:tcBorders>
              <w:top w:val="nil"/>
              <w:bottom w:val="nil"/>
              <w:right w:val="nil"/>
            </w:tcBorders>
          </w:tcPr>
          <w:p w14:paraId="2CCFBC7E" w14:textId="3477AA0D" w:rsidR="00C524AB" w:rsidRDefault="000A4EA0" w:rsidP="004D4E4C">
            <w:pPr>
              <w:spacing w:line="259" w:lineRule="auto"/>
              <w:rPr>
                <w:rFonts w:ascii="Arial" w:hAnsi="Arial" w:cs="Arial"/>
                <w:sz w:val="23"/>
                <w:szCs w:val="23"/>
              </w:rPr>
            </w:pPr>
            <w:r>
              <w:rPr>
                <w:rFonts w:ascii="Arial" w:hAnsi="Arial" w:cs="Arial"/>
                <w:sz w:val="23"/>
                <w:szCs w:val="23"/>
              </w:rPr>
              <w:t>1</w:t>
            </w:r>
          </w:p>
        </w:tc>
      </w:tr>
      <w:tr w:rsidR="00842007" w14:paraId="3AF5B4BB" w14:textId="77777777" w:rsidTr="00C524AB">
        <w:tc>
          <w:tcPr>
            <w:tcW w:w="1142" w:type="dxa"/>
          </w:tcPr>
          <w:p w14:paraId="45450529" w14:textId="77777777" w:rsidR="00842007" w:rsidRDefault="00842007" w:rsidP="004D4E4C">
            <w:pPr>
              <w:spacing w:line="259" w:lineRule="auto"/>
              <w:jc w:val="right"/>
              <w:rPr>
                <w:rFonts w:ascii="Arial" w:hAnsi="Arial" w:cs="Arial"/>
                <w:sz w:val="23"/>
                <w:szCs w:val="23"/>
              </w:rPr>
            </w:pPr>
          </w:p>
        </w:tc>
        <w:tc>
          <w:tcPr>
            <w:tcW w:w="3811" w:type="dxa"/>
            <w:tcBorders>
              <w:top w:val="single" w:sz="2" w:space="0" w:color="000000" w:themeColor="text1"/>
              <w:bottom w:val="single" w:sz="2" w:space="0" w:color="000000" w:themeColor="text1"/>
            </w:tcBorders>
          </w:tcPr>
          <w:p w14:paraId="03E3D116" w14:textId="5DB5110C" w:rsidR="00842007" w:rsidRPr="001D4C67" w:rsidRDefault="000A4EA0" w:rsidP="004D4E4C">
            <w:pPr>
              <w:spacing w:line="259" w:lineRule="auto"/>
              <w:rPr>
                <w:rFonts w:ascii="Arial" w:hAnsi="Arial" w:cs="Arial"/>
                <w:i/>
                <w:iCs/>
                <w:sz w:val="23"/>
                <w:szCs w:val="23"/>
              </w:rPr>
            </w:pPr>
            <w:r w:rsidRPr="001D4C67">
              <w:rPr>
                <w:rFonts w:ascii="Arial" w:hAnsi="Arial" w:cs="Arial"/>
                <w:i/>
                <w:iCs/>
                <w:sz w:val="23"/>
                <w:szCs w:val="23"/>
              </w:rPr>
              <w:t>Depreciated fur</w:t>
            </w:r>
            <w:r w:rsidR="00986E65" w:rsidRPr="001D4C67">
              <w:rPr>
                <w:rFonts w:ascii="Arial" w:hAnsi="Arial" w:cs="Arial"/>
                <w:i/>
                <w:iCs/>
                <w:sz w:val="23"/>
                <w:szCs w:val="23"/>
              </w:rPr>
              <w:t xml:space="preserve">niture at </w:t>
            </w:r>
            <w:r w:rsidR="008C5070" w:rsidRPr="001D4C67">
              <w:rPr>
                <w:rFonts w:ascii="Arial" w:hAnsi="Arial" w:cs="Arial"/>
                <w:i/>
                <w:iCs/>
                <w:sz w:val="23"/>
                <w:szCs w:val="23"/>
              </w:rPr>
              <w:t>5% pa straight-line method</w:t>
            </w:r>
          </w:p>
        </w:tc>
        <w:tc>
          <w:tcPr>
            <w:tcW w:w="1490" w:type="dxa"/>
          </w:tcPr>
          <w:p w14:paraId="55D8FC47" w14:textId="77777777" w:rsidR="00842007" w:rsidRDefault="00842007" w:rsidP="004D4E4C">
            <w:pPr>
              <w:spacing w:line="259" w:lineRule="auto"/>
              <w:jc w:val="right"/>
              <w:rPr>
                <w:rFonts w:ascii="Arial" w:hAnsi="Arial" w:cs="Arial"/>
                <w:sz w:val="23"/>
                <w:szCs w:val="23"/>
              </w:rPr>
            </w:pPr>
          </w:p>
        </w:tc>
        <w:tc>
          <w:tcPr>
            <w:tcW w:w="1363" w:type="dxa"/>
          </w:tcPr>
          <w:p w14:paraId="00530DFB" w14:textId="77777777" w:rsidR="00842007" w:rsidRDefault="00842007" w:rsidP="004D4E4C">
            <w:pPr>
              <w:spacing w:line="259" w:lineRule="auto"/>
              <w:jc w:val="right"/>
              <w:rPr>
                <w:rFonts w:ascii="Arial" w:hAnsi="Arial" w:cs="Arial"/>
                <w:sz w:val="23"/>
                <w:szCs w:val="23"/>
              </w:rPr>
            </w:pPr>
          </w:p>
        </w:tc>
        <w:tc>
          <w:tcPr>
            <w:tcW w:w="1210" w:type="dxa"/>
            <w:tcBorders>
              <w:top w:val="nil"/>
              <w:bottom w:val="nil"/>
              <w:right w:val="nil"/>
            </w:tcBorders>
          </w:tcPr>
          <w:p w14:paraId="0D4C1607" w14:textId="0271CD83" w:rsidR="00842007" w:rsidRDefault="00842007" w:rsidP="004D4E4C">
            <w:pPr>
              <w:spacing w:line="259" w:lineRule="auto"/>
              <w:rPr>
                <w:rFonts w:ascii="Arial" w:hAnsi="Arial" w:cs="Arial"/>
                <w:sz w:val="23"/>
                <w:szCs w:val="23"/>
              </w:rPr>
            </w:pPr>
          </w:p>
        </w:tc>
      </w:tr>
    </w:tbl>
    <w:p w14:paraId="529FA80B" w14:textId="53C7BA33" w:rsidR="00F7444B" w:rsidRDefault="00F7444B">
      <w:pPr>
        <w:spacing w:after="160" w:line="259" w:lineRule="auto"/>
        <w:rPr>
          <w:rFonts w:ascii="Arial" w:hAnsi="Arial" w:cs="Arial"/>
          <w:b/>
          <w:bCs/>
          <w:sz w:val="22"/>
          <w:szCs w:val="22"/>
        </w:rPr>
      </w:pPr>
    </w:p>
    <w:p w14:paraId="303F0BB9" w14:textId="7B145853" w:rsidR="003E5BCE" w:rsidRDefault="003E5BCE">
      <w:pPr>
        <w:spacing w:after="160" w:line="259" w:lineRule="auto"/>
        <w:rPr>
          <w:rFonts w:ascii="Arial" w:hAnsi="Arial" w:cs="Arial"/>
          <w:b/>
          <w:bCs/>
          <w:sz w:val="22"/>
          <w:szCs w:val="22"/>
        </w:rPr>
      </w:pPr>
      <w:r>
        <w:rPr>
          <w:rFonts w:ascii="Arial" w:hAnsi="Arial" w:cs="Arial"/>
          <w:b/>
          <w:bCs/>
          <w:sz w:val="22"/>
          <w:szCs w:val="22"/>
        </w:rPr>
        <w:t>Add 3 for narration, add 2 for dates.</w:t>
      </w:r>
    </w:p>
    <w:p w14:paraId="590EC52D" w14:textId="6819FD2E" w:rsidR="00D771F6" w:rsidRDefault="000E69D4" w:rsidP="00941A9E">
      <w:pPr>
        <w:pStyle w:val="ListParagraph"/>
        <w:numPr>
          <w:ilvl w:val="0"/>
          <w:numId w:val="10"/>
        </w:numPr>
        <w:spacing w:after="160" w:line="259" w:lineRule="auto"/>
        <w:ind w:hanging="720"/>
        <w:rPr>
          <w:rFonts w:ascii="Arial" w:hAnsi="Arial" w:cs="Arial"/>
          <w:sz w:val="23"/>
          <w:szCs w:val="23"/>
        </w:rPr>
      </w:pPr>
      <w:r>
        <w:rPr>
          <w:rFonts w:ascii="Arial" w:hAnsi="Arial" w:cs="Arial"/>
          <w:sz w:val="23"/>
          <w:szCs w:val="23"/>
        </w:rPr>
        <w:t>Describe the nature of depreciation and the reporting consequence if depreciation is not carried out.</w:t>
      </w:r>
      <w:r w:rsidR="00941A9E">
        <w:rPr>
          <w:rFonts w:ascii="Arial" w:hAnsi="Arial" w:cs="Arial"/>
          <w:sz w:val="23"/>
          <w:szCs w:val="23"/>
        </w:rPr>
        <w:tab/>
      </w:r>
      <w:r w:rsidR="00941A9E">
        <w:rPr>
          <w:rFonts w:ascii="Arial" w:hAnsi="Arial" w:cs="Arial"/>
          <w:sz w:val="23"/>
          <w:szCs w:val="23"/>
        </w:rPr>
        <w:tab/>
      </w:r>
      <w:r w:rsidR="00941A9E">
        <w:rPr>
          <w:rFonts w:ascii="Arial" w:hAnsi="Arial" w:cs="Arial"/>
          <w:sz w:val="23"/>
          <w:szCs w:val="23"/>
        </w:rPr>
        <w:tab/>
      </w:r>
      <w:r w:rsidR="00941A9E">
        <w:rPr>
          <w:rFonts w:ascii="Arial" w:hAnsi="Arial" w:cs="Arial"/>
          <w:sz w:val="23"/>
          <w:szCs w:val="23"/>
        </w:rPr>
        <w:tab/>
      </w:r>
      <w:r w:rsidR="00941A9E">
        <w:rPr>
          <w:rFonts w:ascii="Arial" w:hAnsi="Arial" w:cs="Arial"/>
          <w:sz w:val="23"/>
          <w:szCs w:val="23"/>
        </w:rPr>
        <w:tab/>
      </w:r>
      <w:r w:rsidR="00941A9E">
        <w:rPr>
          <w:rFonts w:ascii="Arial" w:hAnsi="Arial" w:cs="Arial"/>
          <w:sz w:val="23"/>
          <w:szCs w:val="23"/>
        </w:rPr>
        <w:tab/>
        <w:t>(4 marks)</w:t>
      </w:r>
    </w:p>
    <w:p w14:paraId="75AE478C" w14:textId="77777777" w:rsidR="00D771F6" w:rsidRDefault="00D771F6" w:rsidP="00D771F6">
      <w:pPr>
        <w:spacing w:line="259" w:lineRule="auto"/>
        <w:rPr>
          <w:rFonts w:ascii="Arial" w:hAnsi="Arial" w:cs="Arial"/>
          <w:sz w:val="23"/>
          <w:szCs w:val="23"/>
        </w:rPr>
      </w:pPr>
    </w:p>
    <w:tbl>
      <w:tblPr>
        <w:tblStyle w:val="TableGrid"/>
        <w:tblW w:w="0" w:type="auto"/>
        <w:tblInd w:w="0" w:type="dxa"/>
        <w:tblLook w:val="04A0" w:firstRow="1" w:lastRow="0" w:firstColumn="1" w:lastColumn="0" w:noHBand="0" w:noVBand="1"/>
      </w:tblPr>
      <w:tblGrid>
        <w:gridCol w:w="7933"/>
        <w:gridCol w:w="1083"/>
      </w:tblGrid>
      <w:tr w:rsidR="00374576" w:rsidRPr="00505C67" w14:paraId="7EC55CE9" w14:textId="77777777" w:rsidTr="00240C4F">
        <w:tc>
          <w:tcPr>
            <w:tcW w:w="7933" w:type="dxa"/>
          </w:tcPr>
          <w:p w14:paraId="52CA42CC" w14:textId="77777777" w:rsidR="00374576" w:rsidRPr="00505C67" w:rsidRDefault="00374576" w:rsidP="00240C4F">
            <w:pPr>
              <w:jc w:val="center"/>
              <w:rPr>
                <w:rFonts w:ascii="Arial" w:hAnsi="Arial" w:cs="Arial"/>
                <w:b/>
                <w:bCs/>
                <w:sz w:val="23"/>
                <w:szCs w:val="23"/>
              </w:rPr>
            </w:pPr>
            <w:r w:rsidRPr="00505C67">
              <w:rPr>
                <w:rFonts w:ascii="Arial" w:hAnsi="Arial" w:cs="Arial"/>
                <w:b/>
                <w:sz w:val="23"/>
                <w:szCs w:val="23"/>
              </w:rPr>
              <w:t>Description</w:t>
            </w:r>
          </w:p>
        </w:tc>
        <w:tc>
          <w:tcPr>
            <w:tcW w:w="1083" w:type="dxa"/>
          </w:tcPr>
          <w:p w14:paraId="34716F3E" w14:textId="77777777" w:rsidR="00374576" w:rsidRPr="00505C67" w:rsidRDefault="00374576" w:rsidP="00240C4F">
            <w:pPr>
              <w:jc w:val="center"/>
              <w:rPr>
                <w:rFonts w:ascii="Arial" w:hAnsi="Arial" w:cs="Arial"/>
                <w:b/>
                <w:bCs/>
                <w:sz w:val="23"/>
                <w:szCs w:val="23"/>
              </w:rPr>
            </w:pPr>
            <w:r w:rsidRPr="00505C67">
              <w:rPr>
                <w:rFonts w:ascii="Arial" w:hAnsi="Arial" w:cs="Arial"/>
                <w:b/>
                <w:sz w:val="23"/>
                <w:szCs w:val="23"/>
              </w:rPr>
              <w:t>Marks</w:t>
            </w:r>
          </w:p>
        </w:tc>
      </w:tr>
      <w:tr w:rsidR="00374576" w:rsidRPr="00505C67" w14:paraId="46B880C9" w14:textId="77777777" w:rsidTr="00240C4F">
        <w:tc>
          <w:tcPr>
            <w:tcW w:w="7933" w:type="dxa"/>
          </w:tcPr>
          <w:p w14:paraId="748A4A1B" w14:textId="1CD4D717" w:rsidR="00374576" w:rsidRPr="00EF6790" w:rsidRDefault="00EF6790" w:rsidP="00240C4F">
            <w:pPr>
              <w:rPr>
                <w:rFonts w:ascii="Arial" w:hAnsi="Arial" w:cs="Arial"/>
                <w:b/>
                <w:bCs/>
                <w:sz w:val="23"/>
                <w:szCs w:val="23"/>
              </w:rPr>
            </w:pPr>
            <w:r w:rsidRPr="00EF6790">
              <w:rPr>
                <w:rFonts w:ascii="Arial" w:hAnsi="Arial" w:cs="Arial"/>
                <w:b/>
                <w:bCs/>
                <w:sz w:val="23"/>
                <w:szCs w:val="23"/>
              </w:rPr>
              <w:t>Nature of Depreciation</w:t>
            </w:r>
          </w:p>
        </w:tc>
        <w:tc>
          <w:tcPr>
            <w:tcW w:w="1083" w:type="dxa"/>
          </w:tcPr>
          <w:p w14:paraId="7849EA90" w14:textId="0005675B" w:rsidR="00374576" w:rsidRPr="00505C67" w:rsidRDefault="00374576" w:rsidP="00240C4F">
            <w:pPr>
              <w:jc w:val="center"/>
              <w:rPr>
                <w:rFonts w:ascii="Arial" w:hAnsi="Arial" w:cs="Arial"/>
                <w:sz w:val="23"/>
                <w:szCs w:val="23"/>
              </w:rPr>
            </w:pPr>
          </w:p>
        </w:tc>
      </w:tr>
      <w:tr w:rsidR="00374576" w:rsidRPr="00505C67" w14:paraId="5E154506" w14:textId="77777777" w:rsidTr="00240C4F">
        <w:tc>
          <w:tcPr>
            <w:tcW w:w="7933" w:type="dxa"/>
          </w:tcPr>
          <w:p w14:paraId="5DFBD6B8" w14:textId="7C090AA5" w:rsidR="00374576" w:rsidRPr="00505C67" w:rsidRDefault="00E80045" w:rsidP="00240C4F">
            <w:pPr>
              <w:rPr>
                <w:rFonts w:ascii="Arial" w:hAnsi="Arial" w:cs="Arial"/>
                <w:sz w:val="23"/>
                <w:szCs w:val="23"/>
              </w:rPr>
            </w:pPr>
            <w:r>
              <w:rPr>
                <w:rFonts w:ascii="Arial" w:hAnsi="Arial" w:cs="Arial"/>
                <w:sz w:val="23"/>
                <w:szCs w:val="23"/>
              </w:rPr>
              <w:t>Describes the nature of depreciation.</w:t>
            </w:r>
          </w:p>
        </w:tc>
        <w:tc>
          <w:tcPr>
            <w:tcW w:w="1083" w:type="dxa"/>
          </w:tcPr>
          <w:p w14:paraId="216941FD" w14:textId="2A38055B" w:rsidR="00374576" w:rsidRPr="00505C67" w:rsidRDefault="00EF6790" w:rsidP="00240C4F">
            <w:pPr>
              <w:jc w:val="center"/>
              <w:rPr>
                <w:rFonts w:ascii="Arial" w:hAnsi="Arial" w:cs="Arial"/>
                <w:sz w:val="23"/>
                <w:szCs w:val="23"/>
              </w:rPr>
            </w:pPr>
            <w:r>
              <w:rPr>
                <w:rFonts w:ascii="Arial" w:hAnsi="Arial" w:cs="Arial"/>
                <w:sz w:val="23"/>
                <w:szCs w:val="23"/>
              </w:rPr>
              <w:t>2</w:t>
            </w:r>
          </w:p>
        </w:tc>
      </w:tr>
      <w:tr w:rsidR="00374576" w:rsidRPr="00505C67" w14:paraId="5DFEDB44" w14:textId="77777777" w:rsidTr="00240C4F">
        <w:tc>
          <w:tcPr>
            <w:tcW w:w="7933" w:type="dxa"/>
          </w:tcPr>
          <w:p w14:paraId="2F317D35" w14:textId="2598EEC1" w:rsidR="00374576" w:rsidRPr="00505C67" w:rsidRDefault="00E80045" w:rsidP="00240C4F">
            <w:pPr>
              <w:rPr>
                <w:rFonts w:ascii="Arial" w:hAnsi="Arial" w:cs="Arial"/>
                <w:sz w:val="23"/>
                <w:szCs w:val="23"/>
              </w:rPr>
            </w:pPr>
            <w:r>
              <w:rPr>
                <w:rFonts w:ascii="Arial" w:hAnsi="Arial" w:cs="Arial"/>
                <w:sz w:val="23"/>
                <w:szCs w:val="23"/>
              </w:rPr>
              <w:t>States a relevant point about depreciation.</w:t>
            </w:r>
          </w:p>
        </w:tc>
        <w:tc>
          <w:tcPr>
            <w:tcW w:w="1083" w:type="dxa"/>
          </w:tcPr>
          <w:p w14:paraId="189D1A18" w14:textId="1CD25A06" w:rsidR="00374576" w:rsidRPr="00505C67" w:rsidRDefault="00EF6790" w:rsidP="00240C4F">
            <w:pPr>
              <w:jc w:val="center"/>
              <w:rPr>
                <w:rFonts w:ascii="Arial" w:hAnsi="Arial" w:cs="Arial"/>
                <w:sz w:val="23"/>
                <w:szCs w:val="23"/>
              </w:rPr>
            </w:pPr>
            <w:r>
              <w:rPr>
                <w:rFonts w:ascii="Arial" w:hAnsi="Arial" w:cs="Arial"/>
                <w:sz w:val="23"/>
                <w:szCs w:val="23"/>
              </w:rPr>
              <w:t>1</w:t>
            </w:r>
          </w:p>
        </w:tc>
      </w:tr>
      <w:tr w:rsidR="00E80045" w:rsidRPr="00505C67" w14:paraId="7A184288" w14:textId="77777777" w:rsidTr="00240C4F">
        <w:tc>
          <w:tcPr>
            <w:tcW w:w="7933" w:type="dxa"/>
          </w:tcPr>
          <w:p w14:paraId="0C8621D0" w14:textId="6FBCB761" w:rsidR="00E80045" w:rsidRPr="00505C67" w:rsidRDefault="00E80045" w:rsidP="00E80045">
            <w:pPr>
              <w:jc w:val="right"/>
              <w:rPr>
                <w:rFonts w:ascii="Arial" w:hAnsi="Arial" w:cs="Arial"/>
                <w:sz w:val="23"/>
                <w:szCs w:val="23"/>
              </w:rPr>
            </w:pPr>
            <w:r>
              <w:rPr>
                <w:rFonts w:ascii="Arial" w:hAnsi="Arial" w:cs="Arial"/>
                <w:b/>
                <w:sz w:val="23"/>
                <w:szCs w:val="23"/>
              </w:rPr>
              <w:t xml:space="preserve">Sub </w:t>
            </w:r>
            <w:r w:rsidRPr="00505C67">
              <w:rPr>
                <w:rFonts w:ascii="Arial" w:hAnsi="Arial" w:cs="Arial"/>
                <w:b/>
                <w:sz w:val="23"/>
                <w:szCs w:val="23"/>
              </w:rPr>
              <w:t>Total</w:t>
            </w:r>
          </w:p>
        </w:tc>
        <w:tc>
          <w:tcPr>
            <w:tcW w:w="1083" w:type="dxa"/>
          </w:tcPr>
          <w:p w14:paraId="10CBEB8D" w14:textId="35D3F5C1" w:rsidR="00E80045" w:rsidRDefault="00E80045" w:rsidP="00E80045">
            <w:pPr>
              <w:jc w:val="center"/>
              <w:rPr>
                <w:rFonts w:ascii="Arial" w:hAnsi="Arial" w:cs="Arial"/>
                <w:sz w:val="23"/>
                <w:szCs w:val="23"/>
              </w:rPr>
            </w:pPr>
            <w:r w:rsidRPr="00505C67">
              <w:rPr>
                <w:rFonts w:ascii="Arial" w:hAnsi="Arial" w:cs="Arial"/>
                <w:b/>
                <w:bCs/>
                <w:sz w:val="23"/>
                <w:szCs w:val="23"/>
              </w:rPr>
              <w:t>2</w:t>
            </w:r>
          </w:p>
        </w:tc>
      </w:tr>
      <w:tr w:rsidR="00E80045" w:rsidRPr="00505C67" w14:paraId="401F6745" w14:textId="77777777" w:rsidTr="00240C4F">
        <w:tc>
          <w:tcPr>
            <w:tcW w:w="7933" w:type="dxa"/>
          </w:tcPr>
          <w:p w14:paraId="5F77AAA8" w14:textId="24EEDDF0" w:rsidR="00E80045" w:rsidRPr="00E80045" w:rsidRDefault="00E80045" w:rsidP="00E80045">
            <w:pPr>
              <w:rPr>
                <w:rFonts w:ascii="Arial" w:hAnsi="Arial" w:cs="Arial"/>
                <w:b/>
                <w:bCs/>
                <w:sz w:val="23"/>
                <w:szCs w:val="23"/>
              </w:rPr>
            </w:pPr>
            <w:r w:rsidRPr="00E80045">
              <w:rPr>
                <w:rFonts w:ascii="Arial" w:hAnsi="Arial" w:cs="Arial"/>
                <w:b/>
                <w:bCs/>
                <w:sz w:val="23"/>
                <w:szCs w:val="23"/>
              </w:rPr>
              <w:t>Consequence if Depreciation not Carried Out</w:t>
            </w:r>
          </w:p>
        </w:tc>
        <w:tc>
          <w:tcPr>
            <w:tcW w:w="1083" w:type="dxa"/>
          </w:tcPr>
          <w:p w14:paraId="0CDAC760" w14:textId="77777777" w:rsidR="00E80045" w:rsidRDefault="00E80045" w:rsidP="00E80045">
            <w:pPr>
              <w:jc w:val="center"/>
              <w:rPr>
                <w:rFonts w:ascii="Arial" w:hAnsi="Arial" w:cs="Arial"/>
                <w:sz w:val="23"/>
                <w:szCs w:val="23"/>
              </w:rPr>
            </w:pPr>
          </w:p>
        </w:tc>
      </w:tr>
      <w:tr w:rsidR="00E80045" w:rsidRPr="00505C67" w14:paraId="5098F904" w14:textId="77777777" w:rsidTr="00240C4F">
        <w:tc>
          <w:tcPr>
            <w:tcW w:w="7933" w:type="dxa"/>
          </w:tcPr>
          <w:p w14:paraId="7D774B3F" w14:textId="507A207B" w:rsidR="00E80045" w:rsidRPr="00505C67" w:rsidRDefault="00E80045" w:rsidP="00E80045">
            <w:pPr>
              <w:rPr>
                <w:rFonts w:ascii="Arial" w:hAnsi="Arial" w:cs="Arial"/>
                <w:sz w:val="23"/>
                <w:szCs w:val="23"/>
              </w:rPr>
            </w:pPr>
            <w:r>
              <w:rPr>
                <w:rFonts w:ascii="Arial" w:hAnsi="Arial" w:cs="Arial"/>
                <w:sz w:val="23"/>
                <w:szCs w:val="23"/>
              </w:rPr>
              <w:t>Describes the consequence for reporting.</w:t>
            </w:r>
          </w:p>
        </w:tc>
        <w:tc>
          <w:tcPr>
            <w:tcW w:w="1083" w:type="dxa"/>
          </w:tcPr>
          <w:p w14:paraId="648EAD3D" w14:textId="7AC50AD0" w:rsidR="00E80045" w:rsidRDefault="00E80045" w:rsidP="00E80045">
            <w:pPr>
              <w:jc w:val="center"/>
              <w:rPr>
                <w:rFonts w:ascii="Arial" w:hAnsi="Arial" w:cs="Arial"/>
                <w:sz w:val="23"/>
                <w:szCs w:val="23"/>
              </w:rPr>
            </w:pPr>
            <w:r>
              <w:rPr>
                <w:rFonts w:ascii="Arial" w:hAnsi="Arial" w:cs="Arial"/>
                <w:sz w:val="23"/>
                <w:szCs w:val="23"/>
              </w:rPr>
              <w:t>2</w:t>
            </w:r>
          </w:p>
        </w:tc>
      </w:tr>
      <w:tr w:rsidR="00E80045" w:rsidRPr="00505C67" w14:paraId="71CCF3A6" w14:textId="77777777" w:rsidTr="00240C4F">
        <w:tc>
          <w:tcPr>
            <w:tcW w:w="7933" w:type="dxa"/>
          </w:tcPr>
          <w:p w14:paraId="09CF8DC8" w14:textId="77B5BC31" w:rsidR="00E80045" w:rsidRPr="00505C67" w:rsidRDefault="00E80045" w:rsidP="00E80045">
            <w:pPr>
              <w:rPr>
                <w:rFonts w:ascii="Arial" w:hAnsi="Arial" w:cs="Arial"/>
                <w:sz w:val="23"/>
                <w:szCs w:val="23"/>
              </w:rPr>
            </w:pPr>
            <w:r>
              <w:rPr>
                <w:rFonts w:ascii="Arial" w:hAnsi="Arial" w:cs="Arial"/>
                <w:sz w:val="23"/>
                <w:szCs w:val="23"/>
              </w:rPr>
              <w:t>States a relevant point about the consequence.</w:t>
            </w:r>
          </w:p>
        </w:tc>
        <w:tc>
          <w:tcPr>
            <w:tcW w:w="1083" w:type="dxa"/>
          </w:tcPr>
          <w:p w14:paraId="7A7EE966" w14:textId="743CCA77" w:rsidR="00E80045" w:rsidRDefault="00E80045" w:rsidP="00E80045">
            <w:pPr>
              <w:jc w:val="center"/>
              <w:rPr>
                <w:rFonts w:ascii="Arial" w:hAnsi="Arial" w:cs="Arial"/>
                <w:sz w:val="23"/>
                <w:szCs w:val="23"/>
              </w:rPr>
            </w:pPr>
            <w:r>
              <w:rPr>
                <w:rFonts w:ascii="Arial" w:hAnsi="Arial" w:cs="Arial"/>
                <w:sz w:val="23"/>
                <w:szCs w:val="23"/>
              </w:rPr>
              <w:t>1</w:t>
            </w:r>
          </w:p>
        </w:tc>
      </w:tr>
      <w:tr w:rsidR="00E80045" w:rsidRPr="00505C67" w14:paraId="4B9D9140" w14:textId="77777777" w:rsidTr="00240C4F">
        <w:tc>
          <w:tcPr>
            <w:tcW w:w="7933" w:type="dxa"/>
          </w:tcPr>
          <w:p w14:paraId="152EA3A9" w14:textId="68B76B8E" w:rsidR="00E80045" w:rsidRPr="00505C67" w:rsidRDefault="00E80045" w:rsidP="00E80045">
            <w:pPr>
              <w:jc w:val="right"/>
              <w:rPr>
                <w:rFonts w:ascii="Arial" w:hAnsi="Arial" w:cs="Arial"/>
                <w:b/>
                <w:bCs/>
                <w:sz w:val="23"/>
                <w:szCs w:val="23"/>
              </w:rPr>
            </w:pPr>
            <w:r>
              <w:rPr>
                <w:rFonts w:ascii="Arial" w:hAnsi="Arial" w:cs="Arial"/>
                <w:b/>
                <w:sz w:val="23"/>
                <w:szCs w:val="23"/>
              </w:rPr>
              <w:t xml:space="preserve">Sub </w:t>
            </w:r>
            <w:r w:rsidRPr="00505C67">
              <w:rPr>
                <w:rFonts w:ascii="Arial" w:hAnsi="Arial" w:cs="Arial"/>
                <w:b/>
                <w:sz w:val="23"/>
                <w:szCs w:val="23"/>
              </w:rPr>
              <w:t>Total</w:t>
            </w:r>
          </w:p>
        </w:tc>
        <w:tc>
          <w:tcPr>
            <w:tcW w:w="1083" w:type="dxa"/>
          </w:tcPr>
          <w:p w14:paraId="394949B6" w14:textId="77777777" w:rsidR="00E80045" w:rsidRPr="00505C67" w:rsidRDefault="00E80045" w:rsidP="00E80045">
            <w:pPr>
              <w:jc w:val="center"/>
              <w:rPr>
                <w:rFonts w:ascii="Arial" w:hAnsi="Arial" w:cs="Arial"/>
                <w:b/>
                <w:bCs/>
                <w:sz w:val="23"/>
                <w:szCs w:val="23"/>
              </w:rPr>
            </w:pPr>
            <w:r w:rsidRPr="00505C67">
              <w:rPr>
                <w:rFonts w:ascii="Arial" w:hAnsi="Arial" w:cs="Arial"/>
                <w:b/>
                <w:bCs/>
                <w:sz w:val="23"/>
                <w:szCs w:val="23"/>
              </w:rPr>
              <w:t>2</w:t>
            </w:r>
          </w:p>
        </w:tc>
      </w:tr>
      <w:tr w:rsidR="00E80045" w:rsidRPr="00505C67" w14:paraId="1D1F2A38" w14:textId="77777777" w:rsidTr="00240C4F">
        <w:tc>
          <w:tcPr>
            <w:tcW w:w="7933" w:type="dxa"/>
          </w:tcPr>
          <w:p w14:paraId="3E504426" w14:textId="2524D49D" w:rsidR="00E80045" w:rsidRDefault="00E80045" w:rsidP="00E80045">
            <w:pPr>
              <w:jc w:val="right"/>
              <w:rPr>
                <w:rFonts w:ascii="Arial" w:hAnsi="Arial" w:cs="Arial"/>
                <w:b/>
                <w:sz w:val="23"/>
                <w:szCs w:val="23"/>
              </w:rPr>
            </w:pPr>
            <w:r>
              <w:rPr>
                <w:rFonts w:ascii="Arial" w:hAnsi="Arial" w:cs="Arial"/>
                <w:b/>
                <w:sz w:val="23"/>
                <w:szCs w:val="23"/>
              </w:rPr>
              <w:t>Total</w:t>
            </w:r>
          </w:p>
        </w:tc>
        <w:tc>
          <w:tcPr>
            <w:tcW w:w="1083" w:type="dxa"/>
          </w:tcPr>
          <w:p w14:paraId="28534231" w14:textId="10FD4854" w:rsidR="00E80045" w:rsidRPr="00505C67" w:rsidRDefault="00E80045" w:rsidP="00E80045">
            <w:pPr>
              <w:jc w:val="center"/>
              <w:rPr>
                <w:rFonts w:ascii="Arial" w:hAnsi="Arial" w:cs="Arial"/>
                <w:b/>
                <w:bCs/>
                <w:sz w:val="23"/>
                <w:szCs w:val="23"/>
              </w:rPr>
            </w:pPr>
            <w:r>
              <w:rPr>
                <w:rFonts w:ascii="Arial" w:hAnsi="Arial" w:cs="Arial"/>
                <w:b/>
                <w:bCs/>
                <w:sz w:val="23"/>
                <w:szCs w:val="23"/>
              </w:rPr>
              <w:t>4</w:t>
            </w:r>
          </w:p>
        </w:tc>
      </w:tr>
      <w:tr w:rsidR="002838B7" w:rsidRPr="00505C67" w14:paraId="27CF6BF5" w14:textId="77777777" w:rsidTr="00F16A59">
        <w:tc>
          <w:tcPr>
            <w:tcW w:w="9016" w:type="dxa"/>
            <w:gridSpan w:val="2"/>
            <w:tcBorders>
              <w:bottom w:val="single" w:sz="4" w:space="0" w:color="auto"/>
            </w:tcBorders>
          </w:tcPr>
          <w:p w14:paraId="52F1A982" w14:textId="77777777" w:rsidR="002838B7" w:rsidRPr="00505C67" w:rsidRDefault="002838B7" w:rsidP="002838B7">
            <w:pPr>
              <w:rPr>
                <w:rFonts w:ascii="Arial" w:hAnsi="Arial" w:cs="Arial"/>
                <w:sz w:val="23"/>
                <w:szCs w:val="23"/>
              </w:rPr>
            </w:pPr>
            <w:r w:rsidRPr="00505C67">
              <w:rPr>
                <w:rFonts w:ascii="Arial" w:hAnsi="Arial" w:cs="Arial"/>
                <w:sz w:val="23"/>
                <w:szCs w:val="23"/>
              </w:rPr>
              <w:t>Answer could include:</w:t>
            </w:r>
          </w:p>
          <w:p w14:paraId="1C00B3D9" w14:textId="77777777" w:rsidR="002838B7" w:rsidRDefault="002838B7" w:rsidP="002838B7">
            <w:pPr>
              <w:rPr>
                <w:rFonts w:ascii="Arial" w:hAnsi="Arial" w:cs="Arial"/>
                <w:sz w:val="23"/>
                <w:szCs w:val="23"/>
              </w:rPr>
            </w:pPr>
            <w:r w:rsidRPr="00EF6790">
              <w:rPr>
                <w:rFonts w:ascii="Arial" w:hAnsi="Arial" w:cs="Arial"/>
                <w:b/>
                <w:bCs/>
                <w:sz w:val="23"/>
                <w:szCs w:val="23"/>
              </w:rPr>
              <w:t>Nature of Depreciation</w:t>
            </w:r>
          </w:p>
          <w:p w14:paraId="62005A94" w14:textId="77777777" w:rsidR="002838B7" w:rsidRDefault="002838B7" w:rsidP="002838B7">
            <w:pPr>
              <w:jc w:val="both"/>
              <w:rPr>
                <w:rFonts w:ascii="Arial" w:hAnsi="Arial" w:cs="Arial"/>
                <w:sz w:val="23"/>
                <w:szCs w:val="23"/>
              </w:rPr>
            </w:pPr>
            <w:r>
              <w:rPr>
                <w:rFonts w:ascii="Arial" w:hAnsi="Arial" w:cs="Arial"/>
                <w:sz w:val="23"/>
                <w:szCs w:val="23"/>
              </w:rPr>
              <w:t>Depreciation is an expense account that represents the historical cost used up in an accounting period. This account is transferred to profit and loss as that portion of the historical cost that has contributed to earning income for the period. It reflects the wear and tear of a depreciable non-current asset and/or its obsolescence.</w:t>
            </w:r>
          </w:p>
          <w:p w14:paraId="429FDC4C" w14:textId="77777777" w:rsidR="002838B7" w:rsidRDefault="002838B7" w:rsidP="002838B7">
            <w:pPr>
              <w:rPr>
                <w:rFonts w:ascii="Arial" w:hAnsi="Arial" w:cs="Arial"/>
                <w:sz w:val="23"/>
                <w:szCs w:val="23"/>
              </w:rPr>
            </w:pPr>
            <w:r w:rsidRPr="00E80045">
              <w:rPr>
                <w:rFonts w:ascii="Arial" w:hAnsi="Arial" w:cs="Arial"/>
                <w:b/>
                <w:bCs/>
                <w:sz w:val="23"/>
                <w:szCs w:val="23"/>
              </w:rPr>
              <w:t>Consequence if Depreciation not Carried Out</w:t>
            </w:r>
          </w:p>
          <w:p w14:paraId="09D3251B" w14:textId="77777777" w:rsidR="002838B7" w:rsidRPr="00E80045" w:rsidRDefault="002838B7" w:rsidP="002838B7">
            <w:pPr>
              <w:jc w:val="both"/>
              <w:rPr>
                <w:rFonts w:ascii="Arial" w:hAnsi="Arial" w:cs="Arial"/>
                <w:sz w:val="23"/>
                <w:szCs w:val="23"/>
              </w:rPr>
            </w:pPr>
            <w:r>
              <w:rPr>
                <w:rFonts w:ascii="Arial" w:hAnsi="Arial" w:cs="Arial"/>
                <w:sz w:val="23"/>
                <w:szCs w:val="23"/>
              </w:rPr>
              <w:t xml:space="preserve">If depreciation were not carried out, then profits will be overstated because total expenses will be understated. The non-current assets of the balance sheet will also be overstated because the carrying value will </w:t>
            </w:r>
            <w:proofErr w:type="gramStart"/>
            <w:r>
              <w:rPr>
                <w:rFonts w:ascii="Arial" w:hAnsi="Arial" w:cs="Arial"/>
                <w:sz w:val="23"/>
                <w:szCs w:val="23"/>
              </w:rPr>
              <w:t>still remain</w:t>
            </w:r>
            <w:proofErr w:type="gramEnd"/>
            <w:r>
              <w:rPr>
                <w:rFonts w:ascii="Arial" w:hAnsi="Arial" w:cs="Arial"/>
                <w:sz w:val="23"/>
                <w:szCs w:val="23"/>
              </w:rPr>
              <w:t xml:space="preserve"> at the original cost indicating that the has not been used.</w:t>
            </w:r>
          </w:p>
          <w:p w14:paraId="044339F4" w14:textId="77777777" w:rsidR="002838B7" w:rsidRPr="00505C67" w:rsidRDefault="002838B7" w:rsidP="002838B7">
            <w:pPr>
              <w:rPr>
                <w:rFonts w:ascii="Arial" w:hAnsi="Arial" w:cs="Arial"/>
                <w:sz w:val="23"/>
                <w:szCs w:val="23"/>
              </w:rPr>
            </w:pPr>
          </w:p>
          <w:p w14:paraId="7275AF35" w14:textId="22130183" w:rsidR="002838B7" w:rsidRPr="00505C67" w:rsidRDefault="002838B7" w:rsidP="002838B7">
            <w:pPr>
              <w:rPr>
                <w:rFonts w:ascii="Arial" w:hAnsi="Arial" w:cs="Arial"/>
                <w:sz w:val="23"/>
                <w:szCs w:val="23"/>
              </w:rPr>
            </w:pPr>
            <w:r w:rsidRPr="00505C67">
              <w:rPr>
                <w:rFonts w:ascii="Arial" w:hAnsi="Arial" w:cs="Arial"/>
                <w:sz w:val="23"/>
                <w:szCs w:val="23"/>
              </w:rPr>
              <w:t>Accept other relevant responses.</w:t>
            </w:r>
          </w:p>
        </w:tc>
      </w:tr>
    </w:tbl>
    <w:p w14:paraId="23821660" w14:textId="5CC466F2" w:rsidR="00941A9E" w:rsidRPr="00D771F6" w:rsidRDefault="00941A9E" w:rsidP="00D771F6">
      <w:pPr>
        <w:spacing w:line="259" w:lineRule="auto"/>
        <w:rPr>
          <w:rFonts w:ascii="Arial" w:hAnsi="Arial" w:cs="Arial"/>
          <w:sz w:val="23"/>
          <w:szCs w:val="23"/>
        </w:rPr>
      </w:pPr>
      <w:r w:rsidRPr="00D771F6">
        <w:rPr>
          <w:rFonts w:ascii="Arial" w:hAnsi="Arial" w:cs="Arial"/>
          <w:sz w:val="23"/>
          <w:szCs w:val="23"/>
        </w:rPr>
        <w:br w:type="page"/>
      </w:r>
    </w:p>
    <w:p w14:paraId="68E47849" w14:textId="78743C3E" w:rsidR="005A0BE0" w:rsidRDefault="005A0BE0" w:rsidP="00F374DC">
      <w:pPr>
        <w:rPr>
          <w:rFonts w:ascii="Arial" w:hAnsi="Arial" w:cs="Arial"/>
          <w:b/>
          <w:bCs/>
          <w:sz w:val="22"/>
          <w:szCs w:val="22"/>
        </w:rPr>
      </w:pPr>
      <w:r>
        <w:rPr>
          <w:rFonts w:ascii="Arial" w:hAnsi="Arial" w:cs="Arial"/>
          <w:b/>
          <w:bCs/>
          <w:sz w:val="22"/>
          <w:szCs w:val="22"/>
        </w:rPr>
        <w:lastRenderedPageBreak/>
        <w:t>Question 1</w:t>
      </w:r>
      <w:r w:rsidR="00A372B6">
        <w:rPr>
          <w:rFonts w:ascii="Arial" w:hAnsi="Arial" w:cs="Arial"/>
          <w:b/>
          <w:bCs/>
          <w:sz w:val="22"/>
          <w:szCs w:val="22"/>
        </w:rPr>
        <w:t xml:space="preserve">7 </w:t>
      </w:r>
      <w:proofErr w:type="gramStart"/>
      <w:r>
        <w:rPr>
          <w:rFonts w:ascii="Arial" w:hAnsi="Arial" w:cs="Arial"/>
          <w:b/>
          <w:bCs/>
          <w:sz w:val="22"/>
          <w:szCs w:val="22"/>
        </w:rPr>
        <w:tab/>
        <w:t xml:space="preserve">  </w:t>
      </w:r>
      <w:r w:rsidR="002838B7">
        <w:rPr>
          <w:rFonts w:ascii="Arial" w:hAnsi="Arial" w:cs="Arial"/>
          <w:b/>
          <w:bCs/>
          <w:sz w:val="22"/>
          <w:szCs w:val="22"/>
        </w:rPr>
        <w:tab/>
      </w:r>
      <w:proofErr w:type="gramEnd"/>
      <w:r w:rsidR="002838B7">
        <w:rPr>
          <w:rFonts w:ascii="Arial" w:hAnsi="Arial" w:cs="Arial"/>
          <w:b/>
          <w:bCs/>
          <w:sz w:val="22"/>
          <w:szCs w:val="22"/>
        </w:rPr>
        <w:tab/>
      </w:r>
      <w:r w:rsidR="002838B7">
        <w:rPr>
          <w:rFonts w:ascii="Arial" w:hAnsi="Arial" w:cs="Arial"/>
          <w:b/>
          <w:bCs/>
          <w:sz w:val="22"/>
          <w:szCs w:val="22"/>
        </w:rPr>
        <w:tab/>
      </w:r>
      <w:r w:rsidR="002838B7">
        <w:rPr>
          <w:rFonts w:ascii="Arial" w:hAnsi="Arial" w:cs="Arial"/>
          <w:b/>
          <w:bCs/>
          <w:sz w:val="22"/>
          <w:szCs w:val="22"/>
        </w:rPr>
        <w:tab/>
      </w:r>
      <w:r w:rsidR="002838B7">
        <w:rPr>
          <w:rFonts w:ascii="Arial" w:hAnsi="Arial" w:cs="Arial"/>
          <w:b/>
          <w:bCs/>
          <w:sz w:val="22"/>
          <w:szCs w:val="22"/>
        </w:rPr>
        <w:tab/>
      </w:r>
      <w:r w:rsidR="002838B7">
        <w:rPr>
          <w:rFonts w:ascii="Arial" w:hAnsi="Arial" w:cs="Arial"/>
          <w:b/>
          <w:bCs/>
          <w:sz w:val="22"/>
          <w:szCs w:val="22"/>
        </w:rPr>
        <w:tab/>
      </w:r>
      <w:r w:rsidR="002838B7">
        <w:rPr>
          <w:rFonts w:ascii="Arial" w:hAnsi="Arial" w:cs="Arial"/>
          <w:b/>
          <w:bCs/>
          <w:sz w:val="22"/>
          <w:szCs w:val="22"/>
        </w:rPr>
        <w:tab/>
      </w:r>
      <w:r w:rsidR="002838B7">
        <w:rPr>
          <w:rFonts w:ascii="Arial" w:hAnsi="Arial" w:cs="Arial"/>
          <w:b/>
          <w:bCs/>
          <w:sz w:val="22"/>
          <w:szCs w:val="22"/>
        </w:rPr>
        <w:tab/>
      </w:r>
      <w:r w:rsidR="002838B7">
        <w:rPr>
          <w:rFonts w:ascii="Arial" w:hAnsi="Arial" w:cs="Arial"/>
          <w:b/>
          <w:bCs/>
          <w:sz w:val="22"/>
          <w:szCs w:val="22"/>
        </w:rPr>
        <w:tab/>
      </w:r>
      <w:r>
        <w:rPr>
          <w:rFonts w:ascii="Arial" w:hAnsi="Arial" w:cs="Arial"/>
          <w:b/>
          <w:bCs/>
          <w:sz w:val="22"/>
          <w:szCs w:val="22"/>
        </w:rPr>
        <w:t>(</w:t>
      </w:r>
      <w:r w:rsidR="00426AE8">
        <w:rPr>
          <w:rFonts w:ascii="Arial" w:hAnsi="Arial" w:cs="Arial"/>
          <w:b/>
          <w:bCs/>
          <w:sz w:val="22"/>
          <w:szCs w:val="22"/>
        </w:rPr>
        <w:t>33</w:t>
      </w:r>
      <w:r w:rsidR="00CB56DF">
        <w:rPr>
          <w:rFonts w:ascii="Arial" w:hAnsi="Arial" w:cs="Arial"/>
          <w:b/>
          <w:bCs/>
          <w:sz w:val="22"/>
          <w:szCs w:val="22"/>
        </w:rPr>
        <w:t xml:space="preserve"> </w:t>
      </w:r>
      <w:r>
        <w:rPr>
          <w:rFonts w:ascii="Arial" w:hAnsi="Arial" w:cs="Arial"/>
          <w:b/>
          <w:bCs/>
          <w:sz w:val="22"/>
          <w:szCs w:val="22"/>
        </w:rPr>
        <w:t>Marks)</w:t>
      </w:r>
    </w:p>
    <w:p w14:paraId="343DE672" w14:textId="77777777" w:rsidR="00F374DC" w:rsidRDefault="00F374DC" w:rsidP="00F374DC">
      <w:pPr>
        <w:rPr>
          <w:rFonts w:ascii="Arial" w:hAnsi="Arial" w:cs="Arial"/>
          <w:b/>
          <w:bCs/>
          <w:sz w:val="22"/>
          <w:szCs w:val="22"/>
        </w:rPr>
      </w:pPr>
    </w:p>
    <w:p w14:paraId="36F4E281" w14:textId="007DA62C" w:rsidR="00F374DC" w:rsidRDefault="00F374DC" w:rsidP="00F374DC">
      <w:pPr>
        <w:rPr>
          <w:rFonts w:ascii="Arial" w:hAnsi="Arial" w:cs="Arial"/>
          <w:b/>
          <w:bCs/>
          <w:sz w:val="22"/>
          <w:szCs w:val="22"/>
        </w:rPr>
      </w:pPr>
      <w:r>
        <w:rPr>
          <w:rFonts w:ascii="Arial" w:hAnsi="Arial" w:cs="Arial"/>
          <w:b/>
          <w:bCs/>
          <w:sz w:val="22"/>
          <w:szCs w:val="22"/>
        </w:rPr>
        <w:t>Workings:</w:t>
      </w:r>
    </w:p>
    <w:p w14:paraId="2C56B0BE" w14:textId="47CE5DD2" w:rsidR="00AE3B77" w:rsidRPr="003A41D3" w:rsidRDefault="003A41D3" w:rsidP="00F374DC">
      <w:pPr>
        <w:rPr>
          <w:rFonts w:ascii="Arial" w:hAnsi="Arial" w:cs="Arial"/>
          <w:bCs/>
          <w:sz w:val="22"/>
          <w:szCs w:val="22"/>
          <w:u w:val="single"/>
        </w:rPr>
      </w:pPr>
      <w:r w:rsidRPr="003A41D3">
        <w:rPr>
          <w:rFonts w:ascii="Arial" w:hAnsi="Arial" w:cs="Arial"/>
          <w:bCs/>
          <w:sz w:val="22"/>
          <w:szCs w:val="22"/>
          <w:u w:val="single"/>
        </w:rPr>
        <w:t>Doubtful debts</w:t>
      </w:r>
    </w:p>
    <w:p w14:paraId="2029CF2E" w14:textId="12C7184B" w:rsidR="003A41D3" w:rsidRDefault="00DA0107" w:rsidP="00F374DC">
      <w:pPr>
        <w:rPr>
          <w:rFonts w:ascii="Arial" w:hAnsi="Arial" w:cs="Arial"/>
          <w:bCs/>
          <w:sz w:val="22"/>
          <w:szCs w:val="22"/>
        </w:rPr>
      </w:pPr>
      <w:r>
        <w:rPr>
          <w:rFonts w:ascii="Arial" w:hAnsi="Arial" w:cs="Arial"/>
          <w:bCs/>
          <w:sz w:val="22"/>
          <w:szCs w:val="22"/>
        </w:rPr>
        <w:t xml:space="preserve">50,000 – 900 = 49,100 x 0.05 = </w:t>
      </w:r>
      <w:proofErr w:type="gramStart"/>
      <w:r w:rsidR="001D689C">
        <w:rPr>
          <w:rFonts w:ascii="Arial" w:hAnsi="Arial" w:cs="Arial"/>
          <w:bCs/>
          <w:sz w:val="22"/>
          <w:szCs w:val="22"/>
        </w:rPr>
        <w:t>2,455</w:t>
      </w:r>
      <w:r w:rsidR="00D96029">
        <w:rPr>
          <w:rFonts w:ascii="Arial" w:hAnsi="Arial" w:cs="Arial"/>
          <w:bCs/>
          <w:sz w:val="22"/>
          <w:szCs w:val="22"/>
        </w:rPr>
        <w:t xml:space="preserve">  (</w:t>
      </w:r>
      <w:proofErr w:type="gramEnd"/>
      <w:r w:rsidR="00D96029">
        <w:rPr>
          <w:rFonts w:ascii="Arial" w:hAnsi="Arial" w:cs="Arial"/>
          <w:bCs/>
          <w:sz w:val="22"/>
          <w:szCs w:val="22"/>
        </w:rPr>
        <w:t>1+1+1)</w:t>
      </w:r>
    </w:p>
    <w:p w14:paraId="24E902D8" w14:textId="16A12FEC" w:rsidR="00D96029" w:rsidRDefault="00D96029" w:rsidP="00F374DC">
      <w:pPr>
        <w:rPr>
          <w:rFonts w:ascii="Arial" w:hAnsi="Arial" w:cs="Arial"/>
          <w:bCs/>
          <w:sz w:val="22"/>
          <w:szCs w:val="22"/>
        </w:rPr>
      </w:pPr>
      <w:r>
        <w:rPr>
          <w:rFonts w:ascii="Arial" w:hAnsi="Arial" w:cs="Arial"/>
          <w:bCs/>
          <w:sz w:val="22"/>
          <w:szCs w:val="22"/>
        </w:rPr>
        <w:t xml:space="preserve">600+900 </w:t>
      </w:r>
      <w:r w:rsidR="00DB1982">
        <w:rPr>
          <w:rFonts w:ascii="Arial" w:hAnsi="Arial" w:cs="Arial"/>
          <w:bCs/>
          <w:sz w:val="22"/>
          <w:szCs w:val="22"/>
        </w:rPr>
        <w:t xml:space="preserve">+2,455 – 1,200 = </w:t>
      </w:r>
      <w:r w:rsidR="00D7656E">
        <w:rPr>
          <w:rFonts w:ascii="Arial" w:hAnsi="Arial" w:cs="Arial"/>
          <w:bCs/>
          <w:sz w:val="22"/>
          <w:szCs w:val="22"/>
        </w:rPr>
        <w:t>2,755 doubtful debts</w:t>
      </w:r>
      <w:proofErr w:type="gramStart"/>
      <w:r w:rsidR="005036A6">
        <w:rPr>
          <w:rFonts w:ascii="Arial" w:hAnsi="Arial" w:cs="Arial"/>
          <w:bCs/>
          <w:sz w:val="22"/>
          <w:szCs w:val="22"/>
        </w:rPr>
        <w:t xml:space="preserve">   (</w:t>
      </w:r>
      <w:proofErr w:type="gramEnd"/>
      <w:r w:rsidR="005036A6">
        <w:rPr>
          <w:rFonts w:ascii="Arial" w:hAnsi="Arial" w:cs="Arial"/>
          <w:bCs/>
          <w:sz w:val="22"/>
          <w:szCs w:val="22"/>
        </w:rPr>
        <w:t>1+1+1+1)</w:t>
      </w:r>
    </w:p>
    <w:p w14:paraId="2746641B" w14:textId="77777777" w:rsidR="0053338F" w:rsidRDefault="0053338F" w:rsidP="00F374DC">
      <w:pPr>
        <w:rPr>
          <w:rFonts w:ascii="Arial" w:hAnsi="Arial" w:cs="Arial"/>
          <w:bCs/>
          <w:sz w:val="22"/>
          <w:szCs w:val="22"/>
        </w:rPr>
      </w:pPr>
    </w:p>
    <w:p w14:paraId="6E7927C8" w14:textId="0C21F49A" w:rsidR="003A41D3" w:rsidRPr="003141D2" w:rsidRDefault="003141D2" w:rsidP="00F374DC">
      <w:pPr>
        <w:rPr>
          <w:rFonts w:ascii="Arial" w:hAnsi="Arial" w:cs="Arial"/>
          <w:bCs/>
          <w:sz w:val="22"/>
          <w:szCs w:val="22"/>
          <w:u w:val="single"/>
        </w:rPr>
      </w:pPr>
      <w:r w:rsidRPr="003141D2">
        <w:rPr>
          <w:rFonts w:ascii="Arial" w:hAnsi="Arial" w:cs="Arial"/>
          <w:bCs/>
          <w:sz w:val="22"/>
          <w:szCs w:val="22"/>
          <w:u w:val="single"/>
        </w:rPr>
        <w:t>Electricity</w:t>
      </w:r>
    </w:p>
    <w:p w14:paraId="6AEE7A58" w14:textId="0907D8D2" w:rsidR="003141D2" w:rsidRDefault="003141D2" w:rsidP="00F374DC">
      <w:pPr>
        <w:rPr>
          <w:rFonts w:ascii="Arial" w:hAnsi="Arial" w:cs="Arial"/>
          <w:bCs/>
          <w:sz w:val="22"/>
          <w:szCs w:val="22"/>
        </w:rPr>
      </w:pPr>
      <w:r>
        <w:rPr>
          <w:rFonts w:ascii="Arial" w:hAnsi="Arial" w:cs="Arial"/>
          <w:bCs/>
          <w:sz w:val="22"/>
          <w:szCs w:val="22"/>
        </w:rPr>
        <w:t xml:space="preserve">14,000 + 750 = 14,750 </w:t>
      </w:r>
      <w:r w:rsidR="005F0561">
        <w:rPr>
          <w:rFonts w:ascii="Arial" w:hAnsi="Arial" w:cs="Arial"/>
          <w:bCs/>
          <w:sz w:val="22"/>
          <w:szCs w:val="22"/>
        </w:rPr>
        <w:t xml:space="preserve">used </w:t>
      </w:r>
      <w:r>
        <w:rPr>
          <w:rFonts w:ascii="Arial" w:hAnsi="Arial" w:cs="Arial"/>
          <w:bCs/>
          <w:sz w:val="22"/>
          <w:szCs w:val="22"/>
        </w:rPr>
        <w:t>(1</w:t>
      </w:r>
      <w:r w:rsidR="00950FDD">
        <w:rPr>
          <w:rFonts w:ascii="Arial" w:hAnsi="Arial" w:cs="Arial"/>
          <w:bCs/>
          <w:sz w:val="22"/>
          <w:szCs w:val="22"/>
        </w:rPr>
        <w:t>+1</w:t>
      </w:r>
      <w:r>
        <w:rPr>
          <w:rFonts w:ascii="Arial" w:hAnsi="Arial" w:cs="Arial"/>
          <w:bCs/>
          <w:sz w:val="22"/>
          <w:szCs w:val="22"/>
        </w:rPr>
        <w:t>)</w:t>
      </w:r>
    </w:p>
    <w:p w14:paraId="3FF61ABD" w14:textId="77777777" w:rsidR="003141D2" w:rsidRDefault="003141D2" w:rsidP="00F374DC">
      <w:pPr>
        <w:rPr>
          <w:rFonts w:ascii="Arial" w:hAnsi="Arial" w:cs="Arial"/>
          <w:bCs/>
          <w:sz w:val="22"/>
          <w:szCs w:val="22"/>
        </w:rPr>
      </w:pPr>
    </w:p>
    <w:p w14:paraId="64EF8755" w14:textId="02256361" w:rsidR="003141D2" w:rsidRPr="00415C86" w:rsidRDefault="005C7646" w:rsidP="00F374DC">
      <w:pPr>
        <w:rPr>
          <w:rFonts w:ascii="Arial" w:hAnsi="Arial" w:cs="Arial"/>
          <w:bCs/>
          <w:sz w:val="22"/>
          <w:szCs w:val="22"/>
          <w:u w:val="single"/>
        </w:rPr>
      </w:pPr>
      <w:r w:rsidRPr="00415C86">
        <w:rPr>
          <w:rFonts w:ascii="Arial" w:hAnsi="Arial" w:cs="Arial"/>
          <w:bCs/>
          <w:sz w:val="22"/>
          <w:szCs w:val="22"/>
          <w:u w:val="single"/>
        </w:rPr>
        <w:t>Insurance</w:t>
      </w:r>
    </w:p>
    <w:p w14:paraId="259A82D4" w14:textId="630F09E6" w:rsidR="005C7646" w:rsidRDefault="005C7646" w:rsidP="00F374DC">
      <w:pPr>
        <w:rPr>
          <w:rFonts w:ascii="Arial" w:hAnsi="Arial" w:cs="Arial"/>
          <w:bCs/>
          <w:sz w:val="22"/>
          <w:szCs w:val="22"/>
        </w:rPr>
      </w:pPr>
      <w:r>
        <w:rPr>
          <w:rFonts w:ascii="Arial" w:hAnsi="Arial" w:cs="Arial"/>
          <w:bCs/>
          <w:sz w:val="22"/>
          <w:szCs w:val="22"/>
        </w:rPr>
        <w:t xml:space="preserve">6,000 ÷ 8 = </w:t>
      </w:r>
      <w:r w:rsidR="00DD6AEB">
        <w:rPr>
          <w:rFonts w:ascii="Arial" w:hAnsi="Arial" w:cs="Arial"/>
          <w:bCs/>
          <w:sz w:val="22"/>
          <w:szCs w:val="22"/>
        </w:rPr>
        <w:t>750 x 4 = 3,000</w:t>
      </w:r>
      <w:r w:rsidR="00415C86">
        <w:rPr>
          <w:rFonts w:ascii="Arial" w:hAnsi="Arial" w:cs="Arial"/>
          <w:bCs/>
          <w:sz w:val="22"/>
          <w:szCs w:val="22"/>
        </w:rPr>
        <w:t xml:space="preserve"> </w:t>
      </w:r>
      <w:r w:rsidR="005F0561">
        <w:rPr>
          <w:rFonts w:ascii="Arial" w:hAnsi="Arial" w:cs="Arial"/>
          <w:bCs/>
          <w:sz w:val="22"/>
          <w:szCs w:val="22"/>
        </w:rPr>
        <w:t xml:space="preserve">used </w:t>
      </w:r>
      <w:r w:rsidR="00F65FC0">
        <w:rPr>
          <w:rFonts w:ascii="Arial" w:hAnsi="Arial" w:cs="Arial"/>
          <w:bCs/>
          <w:sz w:val="22"/>
          <w:szCs w:val="22"/>
        </w:rPr>
        <w:t xml:space="preserve">and left </w:t>
      </w:r>
      <w:r w:rsidR="00415C86">
        <w:rPr>
          <w:rFonts w:ascii="Arial" w:hAnsi="Arial" w:cs="Arial"/>
          <w:bCs/>
          <w:sz w:val="22"/>
          <w:szCs w:val="22"/>
        </w:rPr>
        <w:t>(1+1+1)</w:t>
      </w:r>
    </w:p>
    <w:p w14:paraId="07750CBF" w14:textId="77777777" w:rsidR="00415C86" w:rsidRDefault="00415C86" w:rsidP="00F374DC">
      <w:pPr>
        <w:rPr>
          <w:rFonts w:ascii="Arial" w:hAnsi="Arial" w:cs="Arial"/>
          <w:bCs/>
          <w:sz w:val="22"/>
          <w:szCs w:val="22"/>
        </w:rPr>
      </w:pPr>
    </w:p>
    <w:p w14:paraId="546702B9" w14:textId="521F1645" w:rsidR="00415C86" w:rsidRPr="00C540C1" w:rsidRDefault="00415C86" w:rsidP="00F374DC">
      <w:pPr>
        <w:rPr>
          <w:rFonts w:ascii="Arial" w:hAnsi="Arial" w:cs="Arial"/>
          <w:bCs/>
          <w:sz w:val="22"/>
          <w:szCs w:val="22"/>
          <w:u w:val="single"/>
        </w:rPr>
      </w:pPr>
      <w:r w:rsidRPr="00C540C1">
        <w:rPr>
          <w:rFonts w:ascii="Arial" w:hAnsi="Arial" w:cs="Arial"/>
          <w:bCs/>
          <w:sz w:val="22"/>
          <w:szCs w:val="22"/>
          <w:u w:val="single"/>
        </w:rPr>
        <w:t>Rent Income</w:t>
      </w:r>
    </w:p>
    <w:p w14:paraId="3A3FF904" w14:textId="329FCA8C" w:rsidR="00415C86" w:rsidRDefault="00473ECC" w:rsidP="00F374DC">
      <w:pPr>
        <w:rPr>
          <w:rFonts w:ascii="Arial" w:hAnsi="Arial" w:cs="Arial"/>
          <w:bCs/>
          <w:sz w:val="22"/>
          <w:szCs w:val="22"/>
        </w:rPr>
      </w:pPr>
      <w:r>
        <w:rPr>
          <w:rFonts w:ascii="Arial" w:hAnsi="Arial" w:cs="Arial"/>
          <w:bCs/>
          <w:sz w:val="22"/>
          <w:szCs w:val="22"/>
        </w:rPr>
        <w:t>6,000 ÷ 4 = 1,500</w:t>
      </w:r>
      <w:r w:rsidR="000C6A4F">
        <w:rPr>
          <w:rFonts w:ascii="Arial" w:hAnsi="Arial" w:cs="Arial"/>
          <w:bCs/>
          <w:sz w:val="22"/>
          <w:szCs w:val="22"/>
        </w:rPr>
        <w:t xml:space="preserve"> x 2 = </w:t>
      </w:r>
      <w:proofErr w:type="gramStart"/>
      <w:r w:rsidR="000C6A4F">
        <w:rPr>
          <w:rFonts w:ascii="Arial" w:hAnsi="Arial" w:cs="Arial"/>
          <w:bCs/>
          <w:sz w:val="22"/>
          <w:szCs w:val="22"/>
        </w:rPr>
        <w:t>3,000  (</w:t>
      </w:r>
      <w:proofErr w:type="gramEnd"/>
      <w:r w:rsidR="000C6A4F">
        <w:rPr>
          <w:rFonts w:ascii="Arial" w:hAnsi="Arial" w:cs="Arial"/>
          <w:bCs/>
          <w:sz w:val="22"/>
          <w:szCs w:val="22"/>
        </w:rPr>
        <w:t>1+1+1)</w:t>
      </w:r>
    </w:p>
    <w:p w14:paraId="65AA2EED" w14:textId="42B223B0" w:rsidR="000C6A4F" w:rsidRDefault="00FB7776" w:rsidP="00F374DC">
      <w:pPr>
        <w:rPr>
          <w:rFonts w:ascii="Arial" w:hAnsi="Arial" w:cs="Arial"/>
          <w:bCs/>
          <w:sz w:val="22"/>
          <w:szCs w:val="22"/>
        </w:rPr>
      </w:pPr>
      <w:r>
        <w:rPr>
          <w:rFonts w:ascii="Arial" w:hAnsi="Arial" w:cs="Arial"/>
          <w:bCs/>
          <w:sz w:val="22"/>
          <w:szCs w:val="22"/>
        </w:rPr>
        <w:t xml:space="preserve">25,000 – 3,000 = 22,000 rent </w:t>
      </w:r>
      <w:proofErr w:type="gramStart"/>
      <w:r>
        <w:rPr>
          <w:rFonts w:ascii="Arial" w:hAnsi="Arial" w:cs="Arial"/>
          <w:bCs/>
          <w:sz w:val="22"/>
          <w:szCs w:val="22"/>
        </w:rPr>
        <w:t>earned</w:t>
      </w:r>
      <w:r w:rsidR="007B0277">
        <w:rPr>
          <w:rFonts w:ascii="Arial" w:hAnsi="Arial" w:cs="Arial"/>
          <w:bCs/>
          <w:sz w:val="22"/>
          <w:szCs w:val="22"/>
        </w:rPr>
        <w:t xml:space="preserve">  (</w:t>
      </w:r>
      <w:proofErr w:type="gramEnd"/>
      <w:r w:rsidR="007B0277">
        <w:rPr>
          <w:rFonts w:ascii="Arial" w:hAnsi="Arial" w:cs="Arial"/>
          <w:bCs/>
          <w:sz w:val="22"/>
          <w:szCs w:val="22"/>
        </w:rPr>
        <w:t>1+1)</w:t>
      </w:r>
    </w:p>
    <w:p w14:paraId="49F0CFD3" w14:textId="77777777" w:rsidR="007B0277" w:rsidRDefault="007B0277" w:rsidP="00F374DC">
      <w:pPr>
        <w:rPr>
          <w:rFonts w:ascii="Arial" w:hAnsi="Arial" w:cs="Arial"/>
          <w:bCs/>
          <w:sz w:val="22"/>
          <w:szCs w:val="22"/>
        </w:rPr>
      </w:pPr>
    </w:p>
    <w:p w14:paraId="034A19EC" w14:textId="091E9C2F" w:rsidR="00C540C1" w:rsidRPr="00C540C1" w:rsidRDefault="00C540C1" w:rsidP="00F374DC">
      <w:pPr>
        <w:rPr>
          <w:rFonts w:ascii="Arial" w:hAnsi="Arial" w:cs="Arial"/>
          <w:bCs/>
          <w:sz w:val="22"/>
          <w:szCs w:val="22"/>
          <w:u w:val="single"/>
        </w:rPr>
      </w:pPr>
      <w:r w:rsidRPr="00C540C1">
        <w:rPr>
          <w:rFonts w:ascii="Arial" w:hAnsi="Arial" w:cs="Arial"/>
          <w:bCs/>
          <w:sz w:val="22"/>
          <w:szCs w:val="22"/>
          <w:u w:val="single"/>
        </w:rPr>
        <w:t>Wages</w:t>
      </w:r>
    </w:p>
    <w:p w14:paraId="17E2E958" w14:textId="45ED5507" w:rsidR="003A41D3" w:rsidRDefault="00E02D83" w:rsidP="00F374DC">
      <w:pPr>
        <w:rPr>
          <w:rFonts w:ascii="Arial" w:hAnsi="Arial" w:cs="Arial"/>
          <w:bCs/>
          <w:sz w:val="22"/>
          <w:szCs w:val="22"/>
        </w:rPr>
      </w:pPr>
      <w:r>
        <w:rPr>
          <w:rFonts w:ascii="Arial" w:hAnsi="Arial" w:cs="Arial"/>
          <w:bCs/>
          <w:sz w:val="22"/>
          <w:szCs w:val="22"/>
        </w:rPr>
        <w:t>4,500 ÷ 2 = 2,250</w:t>
      </w:r>
      <w:r w:rsidR="000263CB">
        <w:rPr>
          <w:rFonts w:ascii="Arial" w:hAnsi="Arial" w:cs="Arial"/>
          <w:bCs/>
          <w:sz w:val="22"/>
          <w:szCs w:val="22"/>
        </w:rPr>
        <w:t xml:space="preserve"> per week </w:t>
      </w:r>
      <w:r w:rsidR="00DE5165">
        <w:rPr>
          <w:rFonts w:ascii="Arial" w:hAnsi="Arial" w:cs="Arial"/>
          <w:bCs/>
          <w:sz w:val="22"/>
          <w:szCs w:val="22"/>
        </w:rPr>
        <w:t xml:space="preserve">+ </w:t>
      </w:r>
      <w:r w:rsidR="00A12E60">
        <w:rPr>
          <w:rFonts w:ascii="Arial" w:hAnsi="Arial" w:cs="Arial"/>
          <w:bCs/>
          <w:sz w:val="22"/>
          <w:szCs w:val="22"/>
        </w:rPr>
        <w:t>110,000</w:t>
      </w:r>
      <w:r w:rsidR="000263CB">
        <w:rPr>
          <w:rFonts w:ascii="Arial" w:hAnsi="Arial" w:cs="Arial"/>
          <w:bCs/>
          <w:sz w:val="22"/>
          <w:szCs w:val="22"/>
        </w:rPr>
        <w:t xml:space="preserve"> </w:t>
      </w:r>
      <w:r w:rsidR="004512BB">
        <w:rPr>
          <w:rFonts w:ascii="Arial" w:hAnsi="Arial" w:cs="Arial"/>
          <w:bCs/>
          <w:sz w:val="22"/>
          <w:szCs w:val="22"/>
        </w:rPr>
        <w:t>= 112,250</w:t>
      </w:r>
      <w:r w:rsidR="009F034F">
        <w:rPr>
          <w:rFonts w:ascii="Arial" w:hAnsi="Arial" w:cs="Arial"/>
          <w:bCs/>
          <w:sz w:val="22"/>
          <w:szCs w:val="22"/>
        </w:rPr>
        <w:t xml:space="preserve"> </w:t>
      </w:r>
      <w:proofErr w:type="gramStart"/>
      <w:r w:rsidR="009F034F">
        <w:rPr>
          <w:rFonts w:ascii="Arial" w:hAnsi="Arial" w:cs="Arial"/>
          <w:bCs/>
          <w:sz w:val="22"/>
          <w:szCs w:val="22"/>
        </w:rPr>
        <w:t>used</w:t>
      </w:r>
      <w:r w:rsidR="000263CB">
        <w:rPr>
          <w:rFonts w:ascii="Arial" w:hAnsi="Arial" w:cs="Arial"/>
          <w:bCs/>
          <w:sz w:val="22"/>
          <w:szCs w:val="22"/>
        </w:rPr>
        <w:t>(</w:t>
      </w:r>
      <w:proofErr w:type="gramEnd"/>
      <w:r w:rsidR="000263CB">
        <w:rPr>
          <w:rFonts w:ascii="Arial" w:hAnsi="Arial" w:cs="Arial"/>
          <w:bCs/>
          <w:sz w:val="22"/>
          <w:szCs w:val="22"/>
        </w:rPr>
        <w:t>1+1</w:t>
      </w:r>
      <w:r w:rsidR="00A12E60">
        <w:rPr>
          <w:rFonts w:ascii="Arial" w:hAnsi="Arial" w:cs="Arial"/>
          <w:bCs/>
          <w:sz w:val="22"/>
          <w:szCs w:val="22"/>
        </w:rPr>
        <w:t>+1</w:t>
      </w:r>
      <w:r w:rsidR="000263CB">
        <w:rPr>
          <w:rFonts w:ascii="Arial" w:hAnsi="Arial" w:cs="Arial"/>
          <w:bCs/>
          <w:sz w:val="22"/>
          <w:szCs w:val="22"/>
        </w:rPr>
        <w:t>)</w:t>
      </w:r>
    </w:p>
    <w:p w14:paraId="4D20C9C2" w14:textId="77777777" w:rsidR="00535F52" w:rsidRDefault="00535F52" w:rsidP="00F374DC">
      <w:pPr>
        <w:rPr>
          <w:rFonts w:ascii="Arial" w:hAnsi="Arial" w:cs="Arial"/>
          <w:bCs/>
          <w:sz w:val="22"/>
          <w:szCs w:val="22"/>
        </w:rPr>
      </w:pPr>
    </w:p>
    <w:p w14:paraId="6A1A66F0" w14:textId="77777777" w:rsidR="003A41D3" w:rsidRDefault="003A41D3" w:rsidP="00F374DC">
      <w:pPr>
        <w:rPr>
          <w:rFonts w:ascii="Arial" w:hAnsi="Arial" w:cs="Arial"/>
          <w:bCs/>
          <w:sz w:val="22"/>
          <w:szCs w:val="22"/>
        </w:rPr>
      </w:pPr>
    </w:p>
    <w:p w14:paraId="221F9279" w14:textId="77777777" w:rsidR="003A41D3" w:rsidRPr="003A41D3" w:rsidRDefault="003A41D3" w:rsidP="00F374DC">
      <w:pPr>
        <w:rPr>
          <w:rFonts w:ascii="Arial" w:hAnsi="Arial" w:cs="Arial"/>
          <w:bCs/>
          <w:sz w:val="22"/>
          <w:szCs w:val="22"/>
        </w:rPr>
      </w:pPr>
    </w:p>
    <w:p w14:paraId="13199B69" w14:textId="0F168C85" w:rsidR="00AD57DA" w:rsidRPr="004E0004" w:rsidRDefault="00AD57DA" w:rsidP="00AD57DA">
      <w:pPr>
        <w:pStyle w:val="ListParagraph"/>
        <w:numPr>
          <w:ilvl w:val="0"/>
          <w:numId w:val="11"/>
        </w:numPr>
        <w:tabs>
          <w:tab w:val="left" w:pos="3544"/>
        </w:tabs>
        <w:spacing w:line="259" w:lineRule="auto"/>
        <w:ind w:hanging="720"/>
        <w:rPr>
          <w:rFonts w:ascii="Arial" w:hAnsi="Arial" w:cs="Arial"/>
          <w:b/>
          <w:bCs/>
          <w:sz w:val="23"/>
          <w:szCs w:val="23"/>
        </w:rPr>
      </w:pPr>
      <w:r>
        <w:rPr>
          <w:rFonts w:ascii="Arial" w:hAnsi="Arial" w:cs="Arial"/>
          <w:sz w:val="23"/>
          <w:szCs w:val="23"/>
        </w:rPr>
        <w:t>Prepare the adjusting General Journal entries.</w:t>
      </w:r>
      <w:r w:rsidR="00586FC8">
        <w:rPr>
          <w:rFonts w:ascii="Arial" w:hAnsi="Arial" w:cs="Arial"/>
          <w:sz w:val="23"/>
          <w:szCs w:val="23"/>
        </w:rPr>
        <w:t xml:space="preserve"> </w:t>
      </w:r>
      <w:r w:rsidR="00586FC8">
        <w:rPr>
          <w:rFonts w:ascii="Arial" w:hAnsi="Arial" w:cs="Arial"/>
          <w:sz w:val="23"/>
          <w:szCs w:val="23"/>
        </w:rPr>
        <w:br/>
        <w:t xml:space="preserve">                                                                                                                </w:t>
      </w:r>
      <w:r>
        <w:rPr>
          <w:rFonts w:ascii="Arial" w:hAnsi="Arial" w:cs="Arial"/>
          <w:sz w:val="23"/>
          <w:szCs w:val="23"/>
        </w:rPr>
        <w:t>(</w:t>
      </w:r>
      <w:r w:rsidR="00576292">
        <w:rPr>
          <w:rFonts w:ascii="Arial" w:hAnsi="Arial" w:cs="Arial"/>
          <w:sz w:val="23"/>
          <w:szCs w:val="23"/>
        </w:rPr>
        <w:t>29</w:t>
      </w:r>
      <w:r w:rsidR="00070579">
        <w:rPr>
          <w:rFonts w:ascii="Arial" w:hAnsi="Arial" w:cs="Arial"/>
          <w:sz w:val="23"/>
          <w:szCs w:val="23"/>
        </w:rPr>
        <w:t xml:space="preserve"> </w:t>
      </w:r>
      <w:r>
        <w:rPr>
          <w:rFonts w:ascii="Arial" w:hAnsi="Arial" w:cs="Arial"/>
          <w:sz w:val="23"/>
          <w:szCs w:val="23"/>
        </w:rPr>
        <w:t>marks)</w:t>
      </w:r>
    </w:p>
    <w:p w14:paraId="627ED288" w14:textId="77777777" w:rsidR="00AD57DA" w:rsidRPr="00045B80" w:rsidRDefault="00AD57DA" w:rsidP="00AD57DA">
      <w:pPr>
        <w:spacing w:line="259" w:lineRule="auto"/>
        <w:jc w:val="center"/>
        <w:rPr>
          <w:rFonts w:ascii="Arial" w:hAnsi="Arial" w:cs="Arial"/>
          <w:b/>
          <w:spacing w:val="-2"/>
          <w:sz w:val="23"/>
          <w:szCs w:val="23"/>
        </w:rPr>
      </w:pPr>
      <w:r w:rsidRPr="00045B80">
        <w:rPr>
          <w:rFonts w:ascii="Arial" w:hAnsi="Arial" w:cs="Arial"/>
          <w:b/>
          <w:spacing w:val="-2"/>
          <w:sz w:val="23"/>
          <w:szCs w:val="23"/>
        </w:rPr>
        <w:t>Merv Traders</w:t>
      </w:r>
    </w:p>
    <w:p w14:paraId="365F8AB7" w14:textId="77777777" w:rsidR="00AD57DA" w:rsidRPr="00045B80" w:rsidRDefault="00AD57DA" w:rsidP="00AD57DA">
      <w:pPr>
        <w:spacing w:line="259" w:lineRule="auto"/>
        <w:jc w:val="center"/>
        <w:rPr>
          <w:rFonts w:ascii="Arial" w:hAnsi="Arial" w:cs="Arial"/>
          <w:b/>
          <w:spacing w:val="-2"/>
          <w:sz w:val="23"/>
          <w:szCs w:val="23"/>
        </w:rPr>
      </w:pPr>
      <w:r>
        <w:rPr>
          <w:rFonts w:ascii="Arial" w:hAnsi="Arial" w:cs="Arial"/>
          <w:b/>
          <w:spacing w:val="-2"/>
          <w:sz w:val="23"/>
          <w:szCs w:val="23"/>
        </w:rPr>
        <w:t>General Journal</w:t>
      </w:r>
    </w:p>
    <w:tbl>
      <w:tblPr>
        <w:tblStyle w:val="TableGrid"/>
        <w:tblW w:w="9634" w:type="dxa"/>
        <w:tblInd w:w="0" w:type="dxa"/>
        <w:tblLook w:val="04A0" w:firstRow="1" w:lastRow="0" w:firstColumn="1" w:lastColumn="0" w:noHBand="0" w:noVBand="1"/>
      </w:tblPr>
      <w:tblGrid>
        <w:gridCol w:w="1093"/>
        <w:gridCol w:w="4263"/>
        <w:gridCol w:w="1234"/>
        <w:gridCol w:w="1242"/>
        <w:gridCol w:w="1802"/>
      </w:tblGrid>
      <w:tr w:rsidR="00597BEA" w14:paraId="1E1006AD" w14:textId="14315A1B" w:rsidTr="00544687">
        <w:tc>
          <w:tcPr>
            <w:tcW w:w="1093" w:type="dxa"/>
          </w:tcPr>
          <w:p w14:paraId="2348E05C" w14:textId="77777777" w:rsidR="00597BEA" w:rsidRDefault="00597BEA" w:rsidP="007966E2">
            <w:pPr>
              <w:tabs>
                <w:tab w:val="left" w:pos="3544"/>
              </w:tabs>
              <w:rPr>
                <w:rFonts w:ascii="Arial" w:hAnsi="Arial" w:cs="Arial"/>
                <w:b/>
                <w:bCs/>
                <w:sz w:val="23"/>
                <w:szCs w:val="23"/>
              </w:rPr>
            </w:pPr>
            <w:r>
              <w:rPr>
                <w:rFonts w:ascii="Arial" w:hAnsi="Arial" w:cs="Arial"/>
                <w:b/>
                <w:bCs/>
                <w:sz w:val="23"/>
                <w:szCs w:val="23"/>
              </w:rPr>
              <w:t>Date</w:t>
            </w:r>
          </w:p>
        </w:tc>
        <w:tc>
          <w:tcPr>
            <w:tcW w:w="4263" w:type="dxa"/>
          </w:tcPr>
          <w:p w14:paraId="3DD3ECA2" w14:textId="77777777" w:rsidR="00597BEA" w:rsidRDefault="00597BEA" w:rsidP="007966E2">
            <w:pPr>
              <w:tabs>
                <w:tab w:val="left" w:pos="3544"/>
              </w:tabs>
              <w:rPr>
                <w:rFonts w:ascii="Arial" w:hAnsi="Arial" w:cs="Arial"/>
                <w:b/>
                <w:bCs/>
                <w:sz w:val="23"/>
                <w:szCs w:val="23"/>
              </w:rPr>
            </w:pPr>
            <w:r>
              <w:rPr>
                <w:rFonts w:ascii="Arial" w:hAnsi="Arial" w:cs="Arial"/>
                <w:b/>
                <w:bCs/>
                <w:sz w:val="23"/>
                <w:szCs w:val="23"/>
              </w:rPr>
              <w:t>Particulars</w:t>
            </w:r>
          </w:p>
        </w:tc>
        <w:tc>
          <w:tcPr>
            <w:tcW w:w="1234" w:type="dxa"/>
          </w:tcPr>
          <w:p w14:paraId="0629DA12" w14:textId="77777777" w:rsidR="00597BEA" w:rsidRDefault="00597BEA" w:rsidP="007966E2">
            <w:pPr>
              <w:tabs>
                <w:tab w:val="left" w:pos="3544"/>
              </w:tabs>
              <w:rPr>
                <w:rFonts w:ascii="Arial" w:hAnsi="Arial" w:cs="Arial"/>
                <w:b/>
                <w:bCs/>
                <w:sz w:val="23"/>
                <w:szCs w:val="23"/>
              </w:rPr>
            </w:pPr>
            <w:r>
              <w:rPr>
                <w:rFonts w:ascii="Arial" w:hAnsi="Arial" w:cs="Arial"/>
                <w:b/>
                <w:bCs/>
                <w:sz w:val="23"/>
                <w:szCs w:val="23"/>
              </w:rPr>
              <w:t>Debit</w:t>
            </w:r>
          </w:p>
        </w:tc>
        <w:tc>
          <w:tcPr>
            <w:tcW w:w="1242" w:type="dxa"/>
          </w:tcPr>
          <w:p w14:paraId="0E9FA881" w14:textId="77777777" w:rsidR="00597BEA" w:rsidRDefault="00597BEA" w:rsidP="007966E2">
            <w:pPr>
              <w:tabs>
                <w:tab w:val="left" w:pos="3544"/>
              </w:tabs>
              <w:rPr>
                <w:rFonts w:ascii="Arial" w:hAnsi="Arial" w:cs="Arial"/>
                <w:b/>
                <w:bCs/>
                <w:sz w:val="23"/>
                <w:szCs w:val="23"/>
              </w:rPr>
            </w:pPr>
            <w:r>
              <w:rPr>
                <w:rFonts w:ascii="Arial" w:hAnsi="Arial" w:cs="Arial"/>
                <w:b/>
                <w:bCs/>
                <w:sz w:val="23"/>
                <w:szCs w:val="23"/>
              </w:rPr>
              <w:t>Credit</w:t>
            </w:r>
          </w:p>
        </w:tc>
        <w:tc>
          <w:tcPr>
            <w:tcW w:w="1802" w:type="dxa"/>
            <w:tcBorders>
              <w:top w:val="nil"/>
              <w:bottom w:val="nil"/>
              <w:right w:val="nil"/>
            </w:tcBorders>
          </w:tcPr>
          <w:p w14:paraId="445A8CB5" w14:textId="77777777" w:rsidR="00597BEA" w:rsidRDefault="00597BEA" w:rsidP="007966E2">
            <w:pPr>
              <w:tabs>
                <w:tab w:val="left" w:pos="3544"/>
              </w:tabs>
              <w:rPr>
                <w:rFonts w:ascii="Arial" w:hAnsi="Arial" w:cs="Arial"/>
                <w:b/>
                <w:bCs/>
                <w:sz w:val="23"/>
                <w:szCs w:val="23"/>
              </w:rPr>
            </w:pPr>
          </w:p>
        </w:tc>
      </w:tr>
      <w:tr w:rsidR="00597BEA" w14:paraId="34D5429E" w14:textId="56B8243D" w:rsidTr="00544687">
        <w:tc>
          <w:tcPr>
            <w:tcW w:w="1093" w:type="dxa"/>
          </w:tcPr>
          <w:p w14:paraId="6C3646E6" w14:textId="77777777" w:rsidR="00597BEA" w:rsidRDefault="007966E2" w:rsidP="007966E2">
            <w:pPr>
              <w:tabs>
                <w:tab w:val="left" w:pos="3544"/>
              </w:tabs>
              <w:rPr>
                <w:rFonts w:ascii="Arial" w:hAnsi="Arial" w:cs="Arial"/>
                <w:sz w:val="23"/>
                <w:szCs w:val="23"/>
              </w:rPr>
            </w:pPr>
            <w:r>
              <w:rPr>
                <w:rFonts w:ascii="Arial" w:hAnsi="Arial" w:cs="Arial"/>
                <w:sz w:val="23"/>
                <w:szCs w:val="23"/>
              </w:rPr>
              <w:t>2023</w:t>
            </w:r>
          </w:p>
          <w:p w14:paraId="67DCDBF5" w14:textId="06C09210" w:rsidR="007966E2" w:rsidRPr="00255878" w:rsidRDefault="007966E2" w:rsidP="007966E2">
            <w:pPr>
              <w:tabs>
                <w:tab w:val="left" w:pos="3544"/>
              </w:tabs>
              <w:rPr>
                <w:rFonts w:ascii="Arial" w:hAnsi="Arial" w:cs="Arial"/>
                <w:sz w:val="23"/>
                <w:szCs w:val="23"/>
              </w:rPr>
            </w:pPr>
            <w:proofErr w:type="gramStart"/>
            <w:r>
              <w:rPr>
                <w:rFonts w:ascii="Arial" w:hAnsi="Arial" w:cs="Arial"/>
                <w:sz w:val="23"/>
                <w:szCs w:val="23"/>
              </w:rPr>
              <w:t>Dec  31</w:t>
            </w:r>
            <w:proofErr w:type="gramEnd"/>
          </w:p>
        </w:tc>
        <w:tc>
          <w:tcPr>
            <w:tcW w:w="4263" w:type="dxa"/>
            <w:tcBorders>
              <w:bottom w:val="single" w:sz="4" w:space="0" w:color="000000" w:themeColor="text1"/>
            </w:tcBorders>
          </w:tcPr>
          <w:p w14:paraId="25B8D79D" w14:textId="77777777" w:rsidR="00535F52" w:rsidRDefault="00535F52" w:rsidP="007966E2">
            <w:pPr>
              <w:tabs>
                <w:tab w:val="left" w:pos="3544"/>
              </w:tabs>
              <w:rPr>
                <w:rFonts w:ascii="Arial" w:hAnsi="Arial" w:cs="Arial"/>
                <w:sz w:val="23"/>
                <w:szCs w:val="23"/>
              </w:rPr>
            </w:pPr>
          </w:p>
          <w:p w14:paraId="1EEF404A" w14:textId="45068212" w:rsidR="00EC2138" w:rsidRPr="00255878" w:rsidRDefault="00EC2138" w:rsidP="007966E2">
            <w:pPr>
              <w:tabs>
                <w:tab w:val="left" w:pos="3544"/>
              </w:tabs>
              <w:rPr>
                <w:rFonts w:ascii="Arial" w:hAnsi="Arial" w:cs="Arial"/>
                <w:sz w:val="23"/>
                <w:szCs w:val="23"/>
              </w:rPr>
            </w:pPr>
            <w:r>
              <w:rPr>
                <w:rFonts w:ascii="Arial" w:hAnsi="Arial" w:cs="Arial"/>
                <w:sz w:val="23"/>
                <w:szCs w:val="23"/>
              </w:rPr>
              <w:t>Bad Debts</w:t>
            </w:r>
          </w:p>
        </w:tc>
        <w:tc>
          <w:tcPr>
            <w:tcW w:w="1234" w:type="dxa"/>
          </w:tcPr>
          <w:p w14:paraId="0C2DF5C8" w14:textId="77777777" w:rsidR="00597BEA" w:rsidRDefault="00597BEA" w:rsidP="007966E2">
            <w:pPr>
              <w:tabs>
                <w:tab w:val="left" w:pos="3544"/>
              </w:tabs>
              <w:rPr>
                <w:rFonts w:ascii="Arial" w:hAnsi="Arial" w:cs="Arial"/>
                <w:sz w:val="23"/>
                <w:szCs w:val="23"/>
              </w:rPr>
            </w:pPr>
          </w:p>
          <w:p w14:paraId="5B821B24" w14:textId="26E3F441" w:rsidR="00EA24D0" w:rsidRPr="00255878" w:rsidRDefault="00EA24D0" w:rsidP="007966E2">
            <w:pPr>
              <w:tabs>
                <w:tab w:val="left" w:pos="3544"/>
              </w:tabs>
              <w:rPr>
                <w:rFonts w:ascii="Arial" w:hAnsi="Arial" w:cs="Arial"/>
                <w:sz w:val="23"/>
                <w:szCs w:val="23"/>
              </w:rPr>
            </w:pPr>
            <w:r>
              <w:rPr>
                <w:rFonts w:ascii="Arial" w:hAnsi="Arial" w:cs="Arial"/>
                <w:sz w:val="23"/>
                <w:szCs w:val="23"/>
              </w:rPr>
              <w:t>900</w:t>
            </w:r>
          </w:p>
        </w:tc>
        <w:tc>
          <w:tcPr>
            <w:tcW w:w="1242" w:type="dxa"/>
          </w:tcPr>
          <w:p w14:paraId="29582020" w14:textId="77777777" w:rsidR="00597BEA" w:rsidRPr="00255878" w:rsidRDefault="00597BEA" w:rsidP="007966E2">
            <w:pPr>
              <w:tabs>
                <w:tab w:val="left" w:pos="3544"/>
              </w:tabs>
              <w:rPr>
                <w:rFonts w:ascii="Arial" w:hAnsi="Arial" w:cs="Arial"/>
                <w:sz w:val="23"/>
                <w:szCs w:val="23"/>
              </w:rPr>
            </w:pPr>
          </w:p>
        </w:tc>
        <w:tc>
          <w:tcPr>
            <w:tcW w:w="1802" w:type="dxa"/>
            <w:tcBorders>
              <w:top w:val="nil"/>
              <w:bottom w:val="nil"/>
              <w:right w:val="nil"/>
            </w:tcBorders>
          </w:tcPr>
          <w:p w14:paraId="714E4A03" w14:textId="77777777" w:rsidR="00597BEA" w:rsidRDefault="00597BEA" w:rsidP="007966E2">
            <w:pPr>
              <w:tabs>
                <w:tab w:val="left" w:pos="3544"/>
              </w:tabs>
              <w:rPr>
                <w:rFonts w:ascii="Arial" w:hAnsi="Arial" w:cs="Arial"/>
                <w:sz w:val="23"/>
                <w:szCs w:val="23"/>
              </w:rPr>
            </w:pPr>
          </w:p>
          <w:p w14:paraId="71531358" w14:textId="5265C826" w:rsidR="005B6E78" w:rsidRPr="00255878" w:rsidRDefault="00FF1B31" w:rsidP="007966E2">
            <w:pPr>
              <w:tabs>
                <w:tab w:val="left" w:pos="3544"/>
              </w:tabs>
              <w:rPr>
                <w:rFonts w:ascii="Arial" w:hAnsi="Arial" w:cs="Arial"/>
                <w:sz w:val="23"/>
                <w:szCs w:val="23"/>
              </w:rPr>
            </w:pPr>
            <w:r>
              <w:rPr>
                <w:rFonts w:ascii="Arial" w:hAnsi="Arial" w:cs="Arial"/>
                <w:sz w:val="23"/>
                <w:szCs w:val="23"/>
              </w:rPr>
              <w:t>1</w:t>
            </w:r>
          </w:p>
        </w:tc>
      </w:tr>
      <w:tr w:rsidR="00597BEA" w14:paraId="02CB239F" w14:textId="043A3941" w:rsidTr="00544687">
        <w:tc>
          <w:tcPr>
            <w:tcW w:w="1093" w:type="dxa"/>
          </w:tcPr>
          <w:p w14:paraId="74697CD0" w14:textId="77777777" w:rsidR="00597BEA" w:rsidRPr="00255878" w:rsidRDefault="00597BEA" w:rsidP="007966E2">
            <w:pPr>
              <w:tabs>
                <w:tab w:val="left" w:pos="3544"/>
              </w:tabs>
              <w:rPr>
                <w:rFonts w:ascii="Arial" w:hAnsi="Arial" w:cs="Arial"/>
                <w:sz w:val="23"/>
                <w:szCs w:val="23"/>
              </w:rPr>
            </w:pPr>
          </w:p>
        </w:tc>
        <w:tc>
          <w:tcPr>
            <w:tcW w:w="4263" w:type="dxa"/>
            <w:tcBorders>
              <w:bottom w:val="single" w:sz="12" w:space="0" w:color="000000" w:themeColor="text1"/>
            </w:tcBorders>
          </w:tcPr>
          <w:p w14:paraId="0DE63A77" w14:textId="20941AD5" w:rsidR="00597BEA" w:rsidRPr="00255878" w:rsidRDefault="001D4C67" w:rsidP="007966E2">
            <w:pPr>
              <w:tabs>
                <w:tab w:val="left" w:pos="3544"/>
              </w:tabs>
              <w:rPr>
                <w:rFonts w:ascii="Arial" w:hAnsi="Arial" w:cs="Arial"/>
                <w:sz w:val="23"/>
                <w:szCs w:val="23"/>
              </w:rPr>
            </w:pPr>
            <w:r>
              <w:rPr>
                <w:rFonts w:ascii="Arial" w:hAnsi="Arial" w:cs="Arial"/>
                <w:sz w:val="23"/>
                <w:szCs w:val="23"/>
              </w:rPr>
              <w:t xml:space="preserve">    </w:t>
            </w:r>
            <w:r w:rsidR="00EC2138">
              <w:rPr>
                <w:rFonts w:ascii="Arial" w:hAnsi="Arial" w:cs="Arial"/>
                <w:sz w:val="23"/>
                <w:szCs w:val="23"/>
              </w:rPr>
              <w:t>Accounts Receivable</w:t>
            </w:r>
          </w:p>
        </w:tc>
        <w:tc>
          <w:tcPr>
            <w:tcW w:w="1234" w:type="dxa"/>
          </w:tcPr>
          <w:p w14:paraId="545DA74B" w14:textId="77777777" w:rsidR="00597BEA" w:rsidRPr="00255878" w:rsidRDefault="00597BEA" w:rsidP="007966E2">
            <w:pPr>
              <w:tabs>
                <w:tab w:val="left" w:pos="3544"/>
              </w:tabs>
              <w:rPr>
                <w:rFonts w:ascii="Arial" w:hAnsi="Arial" w:cs="Arial"/>
                <w:sz w:val="23"/>
                <w:szCs w:val="23"/>
              </w:rPr>
            </w:pPr>
          </w:p>
        </w:tc>
        <w:tc>
          <w:tcPr>
            <w:tcW w:w="1242" w:type="dxa"/>
          </w:tcPr>
          <w:p w14:paraId="27E7CDB3" w14:textId="0882FF69" w:rsidR="00B03780" w:rsidRPr="00255878" w:rsidRDefault="00EA24D0" w:rsidP="007966E2">
            <w:pPr>
              <w:tabs>
                <w:tab w:val="left" w:pos="3544"/>
              </w:tabs>
              <w:rPr>
                <w:rFonts w:ascii="Arial" w:hAnsi="Arial" w:cs="Arial"/>
                <w:sz w:val="23"/>
                <w:szCs w:val="23"/>
              </w:rPr>
            </w:pPr>
            <w:r>
              <w:rPr>
                <w:rFonts w:ascii="Arial" w:hAnsi="Arial" w:cs="Arial"/>
                <w:sz w:val="23"/>
                <w:szCs w:val="23"/>
              </w:rPr>
              <w:t>900</w:t>
            </w:r>
          </w:p>
        </w:tc>
        <w:tc>
          <w:tcPr>
            <w:tcW w:w="1802" w:type="dxa"/>
            <w:tcBorders>
              <w:top w:val="nil"/>
              <w:bottom w:val="nil"/>
              <w:right w:val="nil"/>
            </w:tcBorders>
          </w:tcPr>
          <w:p w14:paraId="48B32557" w14:textId="59E82E14" w:rsidR="00B03780" w:rsidRPr="00255878" w:rsidRDefault="00FF1B31" w:rsidP="007966E2">
            <w:pPr>
              <w:tabs>
                <w:tab w:val="left" w:pos="3544"/>
              </w:tabs>
              <w:rPr>
                <w:rFonts w:ascii="Arial" w:hAnsi="Arial" w:cs="Arial"/>
                <w:sz w:val="23"/>
                <w:szCs w:val="23"/>
              </w:rPr>
            </w:pPr>
            <w:r>
              <w:rPr>
                <w:rFonts w:ascii="Arial" w:hAnsi="Arial" w:cs="Arial"/>
                <w:sz w:val="23"/>
                <w:szCs w:val="23"/>
              </w:rPr>
              <w:t>1</w:t>
            </w:r>
          </w:p>
        </w:tc>
      </w:tr>
      <w:tr w:rsidR="00B03780" w14:paraId="56C9B558" w14:textId="77777777" w:rsidTr="00544687">
        <w:tc>
          <w:tcPr>
            <w:tcW w:w="1093" w:type="dxa"/>
          </w:tcPr>
          <w:p w14:paraId="716A4265" w14:textId="77777777" w:rsidR="00B03780" w:rsidRPr="00255878" w:rsidRDefault="00B03780" w:rsidP="007966E2">
            <w:pPr>
              <w:tabs>
                <w:tab w:val="left" w:pos="3544"/>
              </w:tabs>
              <w:rPr>
                <w:rFonts w:ascii="Arial" w:hAnsi="Arial" w:cs="Arial"/>
                <w:sz w:val="23"/>
                <w:szCs w:val="23"/>
              </w:rPr>
            </w:pPr>
          </w:p>
        </w:tc>
        <w:tc>
          <w:tcPr>
            <w:tcW w:w="4263" w:type="dxa"/>
            <w:tcBorders>
              <w:top w:val="single" w:sz="12" w:space="0" w:color="000000" w:themeColor="text1"/>
            </w:tcBorders>
          </w:tcPr>
          <w:p w14:paraId="14820A51" w14:textId="7F47A7A2" w:rsidR="00B03780" w:rsidRPr="001D4C67" w:rsidRDefault="00B03780" w:rsidP="007966E2">
            <w:pPr>
              <w:tabs>
                <w:tab w:val="left" w:pos="3544"/>
              </w:tabs>
              <w:rPr>
                <w:rFonts w:ascii="Arial" w:hAnsi="Arial" w:cs="Arial"/>
                <w:i/>
                <w:iCs/>
                <w:sz w:val="23"/>
                <w:szCs w:val="23"/>
              </w:rPr>
            </w:pPr>
            <w:r w:rsidRPr="001D4C67">
              <w:rPr>
                <w:rFonts w:ascii="Arial" w:hAnsi="Arial" w:cs="Arial"/>
                <w:i/>
                <w:iCs/>
                <w:sz w:val="23"/>
                <w:szCs w:val="23"/>
              </w:rPr>
              <w:t>Write- off bad debts</w:t>
            </w:r>
          </w:p>
        </w:tc>
        <w:tc>
          <w:tcPr>
            <w:tcW w:w="1234" w:type="dxa"/>
          </w:tcPr>
          <w:p w14:paraId="5BD26F02" w14:textId="77777777" w:rsidR="00B03780" w:rsidRDefault="00B03780" w:rsidP="007966E2">
            <w:pPr>
              <w:tabs>
                <w:tab w:val="left" w:pos="3544"/>
              </w:tabs>
              <w:rPr>
                <w:rFonts w:ascii="Arial" w:hAnsi="Arial" w:cs="Arial"/>
                <w:sz w:val="23"/>
                <w:szCs w:val="23"/>
              </w:rPr>
            </w:pPr>
          </w:p>
        </w:tc>
        <w:tc>
          <w:tcPr>
            <w:tcW w:w="1242" w:type="dxa"/>
          </w:tcPr>
          <w:p w14:paraId="32F998A9" w14:textId="77777777" w:rsidR="00B03780" w:rsidRPr="00255878" w:rsidRDefault="00B03780" w:rsidP="007966E2">
            <w:pPr>
              <w:tabs>
                <w:tab w:val="left" w:pos="3544"/>
              </w:tabs>
              <w:rPr>
                <w:rFonts w:ascii="Arial" w:hAnsi="Arial" w:cs="Arial"/>
                <w:sz w:val="23"/>
                <w:szCs w:val="23"/>
              </w:rPr>
            </w:pPr>
          </w:p>
        </w:tc>
        <w:tc>
          <w:tcPr>
            <w:tcW w:w="1802" w:type="dxa"/>
            <w:tcBorders>
              <w:top w:val="nil"/>
              <w:bottom w:val="nil"/>
              <w:right w:val="nil"/>
            </w:tcBorders>
          </w:tcPr>
          <w:p w14:paraId="2C626BAE" w14:textId="77777777" w:rsidR="00B03780" w:rsidRDefault="00B03780" w:rsidP="007966E2">
            <w:pPr>
              <w:tabs>
                <w:tab w:val="left" w:pos="3544"/>
              </w:tabs>
              <w:rPr>
                <w:rFonts w:ascii="Arial" w:hAnsi="Arial" w:cs="Arial"/>
                <w:sz w:val="23"/>
                <w:szCs w:val="23"/>
              </w:rPr>
            </w:pPr>
          </w:p>
        </w:tc>
      </w:tr>
      <w:tr w:rsidR="00597BEA" w14:paraId="0FB68C62" w14:textId="6546A50F" w:rsidTr="00544687">
        <w:tc>
          <w:tcPr>
            <w:tcW w:w="1093" w:type="dxa"/>
          </w:tcPr>
          <w:p w14:paraId="1CD9C48B" w14:textId="77777777" w:rsidR="00597BEA" w:rsidRPr="00255878" w:rsidRDefault="00597BEA" w:rsidP="007966E2">
            <w:pPr>
              <w:tabs>
                <w:tab w:val="left" w:pos="3544"/>
              </w:tabs>
              <w:rPr>
                <w:rFonts w:ascii="Arial" w:hAnsi="Arial" w:cs="Arial"/>
                <w:sz w:val="23"/>
                <w:szCs w:val="23"/>
              </w:rPr>
            </w:pPr>
          </w:p>
        </w:tc>
        <w:tc>
          <w:tcPr>
            <w:tcW w:w="4263" w:type="dxa"/>
            <w:tcBorders>
              <w:top w:val="single" w:sz="12" w:space="0" w:color="000000" w:themeColor="text1"/>
            </w:tcBorders>
          </w:tcPr>
          <w:p w14:paraId="6955CD34" w14:textId="6EFBF99A" w:rsidR="00597BEA" w:rsidRPr="00255878" w:rsidRDefault="00EA24D0" w:rsidP="007966E2">
            <w:pPr>
              <w:tabs>
                <w:tab w:val="left" w:pos="3544"/>
              </w:tabs>
              <w:rPr>
                <w:rFonts w:ascii="Arial" w:hAnsi="Arial" w:cs="Arial"/>
                <w:sz w:val="23"/>
                <w:szCs w:val="23"/>
              </w:rPr>
            </w:pPr>
            <w:r>
              <w:rPr>
                <w:rFonts w:ascii="Arial" w:hAnsi="Arial" w:cs="Arial"/>
                <w:sz w:val="23"/>
                <w:szCs w:val="23"/>
              </w:rPr>
              <w:t>Allowance for Doubtful</w:t>
            </w:r>
            <w:r w:rsidR="00AE381D">
              <w:rPr>
                <w:rFonts w:ascii="Arial" w:hAnsi="Arial" w:cs="Arial"/>
                <w:sz w:val="23"/>
                <w:szCs w:val="23"/>
              </w:rPr>
              <w:t xml:space="preserve"> Debts</w:t>
            </w:r>
          </w:p>
        </w:tc>
        <w:tc>
          <w:tcPr>
            <w:tcW w:w="1234" w:type="dxa"/>
          </w:tcPr>
          <w:p w14:paraId="1BAE3EE3" w14:textId="682638A0" w:rsidR="00597BEA" w:rsidRPr="00255878" w:rsidRDefault="00AC7AEC" w:rsidP="007966E2">
            <w:pPr>
              <w:tabs>
                <w:tab w:val="left" w:pos="3544"/>
              </w:tabs>
              <w:rPr>
                <w:rFonts w:ascii="Arial" w:hAnsi="Arial" w:cs="Arial"/>
                <w:sz w:val="23"/>
                <w:szCs w:val="23"/>
              </w:rPr>
            </w:pPr>
            <w:r>
              <w:rPr>
                <w:rFonts w:ascii="Arial" w:hAnsi="Arial" w:cs="Arial"/>
                <w:sz w:val="23"/>
                <w:szCs w:val="23"/>
              </w:rPr>
              <w:t>900</w:t>
            </w:r>
          </w:p>
        </w:tc>
        <w:tc>
          <w:tcPr>
            <w:tcW w:w="1242" w:type="dxa"/>
          </w:tcPr>
          <w:p w14:paraId="06AF5758" w14:textId="77777777" w:rsidR="00597BEA" w:rsidRPr="00255878" w:rsidRDefault="00597BEA" w:rsidP="007966E2">
            <w:pPr>
              <w:tabs>
                <w:tab w:val="left" w:pos="3544"/>
              </w:tabs>
              <w:rPr>
                <w:rFonts w:ascii="Arial" w:hAnsi="Arial" w:cs="Arial"/>
                <w:sz w:val="23"/>
                <w:szCs w:val="23"/>
              </w:rPr>
            </w:pPr>
          </w:p>
        </w:tc>
        <w:tc>
          <w:tcPr>
            <w:tcW w:w="1802" w:type="dxa"/>
            <w:tcBorders>
              <w:top w:val="nil"/>
              <w:bottom w:val="nil"/>
              <w:right w:val="nil"/>
            </w:tcBorders>
          </w:tcPr>
          <w:p w14:paraId="623726E9" w14:textId="50996A58" w:rsidR="00597BEA" w:rsidRPr="00255878" w:rsidRDefault="00FF1B31" w:rsidP="007966E2">
            <w:pPr>
              <w:tabs>
                <w:tab w:val="left" w:pos="3544"/>
              </w:tabs>
              <w:rPr>
                <w:rFonts w:ascii="Arial" w:hAnsi="Arial" w:cs="Arial"/>
                <w:sz w:val="23"/>
                <w:szCs w:val="23"/>
              </w:rPr>
            </w:pPr>
            <w:r>
              <w:rPr>
                <w:rFonts w:ascii="Arial" w:hAnsi="Arial" w:cs="Arial"/>
                <w:sz w:val="23"/>
                <w:szCs w:val="23"/>
              </w:rPr>
              <w:t>1</w:t>
            </w:r>
          </w:p>
        </w:tc>
      </w:tr>
      <w:tr w:rsidR="00597BEA" w14:paraId="6BF35924" w14:textId="2027EC94" w:rsidTr="00544687">
        <w:trPr>
          <w:trHeight w:val="54"/>
        </w:trPr>
        <w:tc>
          <w:tcPr>
            <w:tcW w:w="1093" w:type="dxa"/>
          </w:tcPr>
          <w:p w14:paraId="69345507" w14:textId="77777777" w:rsidR="00597BEA" w:rsidRPr="00255878" w:rsidRDefault="00597BEA" w:rsidP="007966E2">
            <w:pPr>
              <w:tabs>
                <w:tab w:val="left" w:pos="3544"/>
              </w:tabs>
              <w:rPr>
                <w:rFonts w:ascii="Arial" w:hAnsi="Arial" w:cs="Arial"/>
                <w:sz w:val="23"/>
                <w:szCs w:val="23"/>
              </w:rPr>
            </w:pPr>
          </w:p>
        </w:tc>
        <w:tc>
          <w:tcPr>
            <w:tcW w:w="4263" w:type="dxa"/>
            <w:tcBorders>
              <w:bottom w:val="single" w:sz="4" w:space="0" w:color="000000" w:themeColor="text1"/>
            </w:tcBorders>
          </w:tcPr>
          <w:p w14:paraId="17AEEE0C" w14:textId="43FACD4C" w:rsidR="00597BEA" w:rsidRPr="00255878" w:rsidRDefault="001D4C67" w:rsidP="007966E2">
            <w:pPr>
              <w:tabs>
                <w:tab w:val="left" w:pos="3544"/>
              </w:tabs>
              <w:rPr>
                <w:rFonts w:ascii="Arial" w:hAnsi="Arial" w:cs="Arial"/>
                <w:sz w:val="23"/>
                <w:szCs w:val="23"/>
              </w:rPr>
            </w:pPr>
            <w:r>
              <w:rPr>
                <w:rFonts w:ascii="Arial" w:hAnsi="Arial" w:cs="Arial"/>
                <w:sz w:val="23"/>
                <w:szCs w:val="23"/>
              </w:rPr>
              <w:t xml:space="preserve">    </w:t>
            </w:r>
            <w:r w:rsidR="00AC7AEC">
              <w:rPr>
                <w:rFonts w:ascii="Arial" w:hAnsi="Arial" w:cs="Arial"/>
                <w:sz w:val="23"/>
                <w:szCs w:val="23"/>
              </w:rPr>
              <w:t>Bad Debts</w:t>
            </w:r>
          </w:p>
        </w:tc>
        <w:tc>
          <w:tcPr>
            <w:tcW w:w="1234" w:type="dxa"/>
          </w:tcPr>
          <w:p w14:paraId="2CEF098B" w14:textId="77777777" w:rsidR="00597BEA" w:rsidRPr="00255878" w:rsidRDefault="00597BEA" w:rsidP="007966E2">
            <w:pPr>
              <w:tabs>
                <w:tab w:val="left" w:pos="3544"/>
              </w:tabs>
              <w:rPr>
                <w:rFonts w:ascii="Arial" w:hAnsi="Arial" w:cs="Arial"/>
                <w:sz w:val="23"/>
                <w:szCs w:val="23"/>
              </w:rPr>
            </w:pPr>
          </w:p>
        </w:tc>
        <w:tc>
          <w:tcPr>
            <w:tcW w:w="1242" w:type="dxa"/>
          </w:tcPr>
          <w:p w14:paraId="694DE266" w14:textId="4465089C" w:rsidR="00597BEA" w:rsidRPr="00255878" w:rsidRDefault="00AC7AEC" w:rsidP="007966E2">
            <w:pPr>
              <w:tabs>
                <w:tab w:val="left" w:pos="3544"/>
              </w:tabs>
              <w:rPr>
                <w:rFonts w:ascii="Arial" w:hAnsi="Arial" w:cs="Arial"/>
                <w:sz w:val="23"/>
                <w:szCs w:val="23"/>
              </w:rPr>
            </w:pPr>
            <w:r>
              <w:rPr>
                <w:rFonts w:ascii="Arial" w:hAnsi="Arial" w:cs="Arial"/>
                <w:sz w:val="23"/>
                <w:szCs w:val="23"/>
              </w:rPr>
              <w:t>900</w:t>
            </w:r>
          </w:p>
        </w:tc>
        <w:tc>
          <w:tcPr>
            <w:tcW w:w="1802" w:type="dxa"/>
            <w:tcBorders>
              <w:top w:val="nil"/>
              <w:bottom w:val="nil"/>
              <w:right w:val="nil"/>
            </w:tcBorders>
          </w:tcPr>
          <w:p w14:paraId="36ABB9F1" w14:textId="289188BD" w:rsidR="00597BEA" w:rsidRPr="00255878" w:rsidRDefault="00FF1B31" w:rsidP="007966E2">
            <w:pPr>
              <w:tabs>
                <w:tab w:val="left" w:pos="3544"/>
              </w:tabs>
              <w:rPr>
                <w:rFonts w:ascii="Arial" w:hAnsi="Arial" w:cs="Arial"/>
                <w:sz w:val="23"/>
                <w:szCs w:val="23"/>
              </w:rPr>
            </w:pPr>
            <w:r>
              <w:rPr>
                <w:rFonts w:ascii="Arial" w:hAnsi="Arial" w:cs="Arial"/>
                <w:sz w:val="23"/>
                <w:szCs w:val="23"/>
              </w:rPr>
              <w:t>1</w:t>
            </w:r>
          </w:p>
        </w:tc>
      </w:tr>
      <w:tr w:rsidR="00B03780" w14:paraId="57E42605" w14:textId="77777777" w:rsidTr="00544687">
        <w:tc>
          <w:tcPr>
            <w:tcW w:w="1093" w:type="dxa"/>
          </w:tcPr>
          <w:p w14:paraId="3ACA809B" w14:textId="77777777" w:rsidR="00B03780" w:rsidRPr="00255878" w:rsidRDefault="00B03780" w:rsidP="007966E2">
            <w:pPr>
              <w:tabs>
                <w:tab w:val="left" w:pos="3544"/>
              </w:tabs>
              <w:rPr>
                <w:rFonts w:ascii="Arial" w:hAnsi="Arial" w:cs="Arial"/>
                <w:sz w:val="23"/>
                <w:szCs w:val="23"/>
              </w:rPr>
            </w:pPr>
          </w:p>
        </w:tc>
        <w:tc>
          <w:tcPr>
            <w:tcW w:w="4263" w:type="dxa"/>
            <w:tcBorders>
              <w:top w:val="single" w:sz="12" w:space="0" w:color="000000" w:themeColor="text1"/>
            </w:tcBorders>
          </w:tcPr>
          <w:p w14:paraId="05B491FB" w14:textId="6023456B" w:rsidR="00B03780" w:rsidRPr="001D4C67" w:rsidRDefault="00B03780" w:rsidP="007966E2">
            <w:pPr>
              <w:tabs>
                <w:tab w:val="left" w:pos="3544"/>
              </w:tabs>
              <w:rPr>
                <w:rFonts w:ascii="Arial" w:hAnsi="Arial" w:cs="Arial"/>
                <w:i/>
                <w:iCs/>
                <w:sz w:val="23"/>
                <w:szCs w:val="23"/>
              </w:rPr>
            </w:pPr>
            <w:r w:rsidRPr="001D4C67">
              <w:rPr>
                <w:rFonts w:ascii="Arial" w:hAnsi="Arial" w:cs="Arial"/>
                <w:i/>
                <w:iCs/>
                <w:sz w:val="23"/>
                <w:szCs w:val="23"/>
              </w:rPr>
              <w:t>Transfer bad debts</w:t>
            </w:r>
          </w:p>
        </w:tc>
        <w:tc>
          <w:tcPr>
            <w:tcW w:w="1234" w:type="dxa"/>
          </w:tcPr>
          <w:p w14:paraId="7B50EB39" w14:textId="77777777" w:rsidR="00B03780" w:rsidRDefault="00B03780" w:rsidP="007966E2">
            <w:pPr>
              <w:tabs>
                <w:tab w:val="left" w:pos="3544"/>
              </w:tabs>
              <w:rPr>
                <w:rFonts w:ascii="Arial" w:hAnsi="Arial" w:cs="Arial"/>
                <w:sz w:val="23"/>
                <w:szCs w:val="23"/>
              </w:rPr>
            </w:pPr>
          </w:p>
        </w:tc>
        <w:tc>
          <w:tcPr>
            <w:tcW w:w="1242" w:type="dxa"/>
          </w:tcPr>
          <w:p w14:paraId="6A5CEDE1" w14:textId="77777777" w:rsidR="00B03780" w:rsidRPr="00255878" w:rsidRDefault="00B03780" w:rsidP="007966E2">
            <w:pPr>
              <w:tabs>
                <w:tab w:val="left" w:pos="3544"/>
              </w:tabs>
              <w:rPr>
                <w:rFonts w:ascii="Arial" w:hAnsi="Arial" w:cs="Arial"/>
                <w:sz w:val="23"/>
                <w:szCs w:val="23"/>
              </w:rPr>
            </w:pPr>
          </w:p>
        </w:tc>
        <w:tc>
          <w:tcPr>
            <w:tcW w:w="1802" w:type="dxa"/>
            <w:tcBorders>
              <w:top w:val="nil"/>
              <w:bottom w:val="nil"/>
              <w:right w:val="nil"/>
            </w:tcBorders>
          </w:tcPr>
          <w:p w14:paraId="0A1EBA77" w14:textId="77777777" w:rsidR="00B03780" w:rsidRDefault="00B03780" w:rsidP="007966E2">
            <w:pPr>
              <w:tabs>
                <w:tab w:val="left" w:pos="3544"/>
              </w:tabs>
              <w:rPr>
                <w:rFonts w:ascii="Arial" w:hAnsi="Arial" w:cs="Arial"/>
                <w:sz w:val="23"/>
                <w:szCs w:val="23"/>
              </w:rPr>
            </w:pPr>
          </w:p>
        </w:tc>
      </w:tr>
      <w:tr w:rsidR="00597BEA" w14:paraId="7A4C09F3" w14:textId="1690A549" w:rsidTr="00544687">
        <w:tc>
          <w:tcPr>
            <w:tcW w:w="1093" w:type="dxa"/>
          </w:tcPr>
          <w:p w14:paraId="30C9964E" w14:textId="77777777" w:rsidR="00597BEA" w:rsidRPr="00255878" w:rsidRDefault="00597BEA" w:rsidP="007966E2">
            <w:pPr>
              <w:tabs>
                <w:tab w:val="left" w:pos="3544"/>
              </w:tabs>
              <w:rPr>
                <w:rFonts w:ascii="Arial" w:hAnsi="Arial" w:cs="Arial"/>
                <w:sz w:val="23"/>
                <w:szCs w:val="23"/>
              </w:rPr>
            </w:pPr>
          </w:p>
        </w:tc>
        <w:tc>
          <w:tcPr>
            <w:tcW w:w="4263" w:type="dxa"/>
            <w:tcBorders>
              <w:top w:val="single" w:sz="12" w:space="0" w:color="000000" w:themeColor="text1"/>
            </w:tcBorders>
          </w:tcPr>
          <w:p w14:paraId="4097E9AE" w14:textId="704983F6" w:rsidR="00597BEA" w:rsidRPr="00255878" w:rsidRDefault="00AC7AEC" w:rsidP="007966E2">
            <w:pPr>
              <w:tabs>
                <w:tab w:val="left" w:pos="3544"/>
              </w:tabs>
              <w:rPr>
                <w:rFonts w:ascii="Arial" w:hAnsi="Arial" w:cs="Arial"/>
                <w:sz w:val="23"/>
                <w:szCs w:val="23"/>
              </w:rPr>
            </w:pPr>
            <w:r>
              <w:rPr>
                <w:rFonts w:ascii="Arial" w:hAnsi="Arial" w:cs="Arial"/>
                <w:sz w:val="23"/>
                <w:szCs w:val="23"/>
              </w:rPr>
              <w:t>Doubtful Debts</w:t>
            </w:r>
          </w:p>
        </w:tc>
        <w:tc>
          <w:tcPr>
            <w:tcW w:w="1234" w:type="dxa"/>
          </w:tcPr>
          <w:p w14:paraId="1EEC8CA8" w14:textId="15F9BCA3" w:rsidR="00597BEA" w:rsidRPr="00255878" w:rsidRDefault="00814747" w:rsidP="007966E2">
            <w:pPr>
              <w:tabs>
                <w:tab w:val="left" w:pos="3544"/>
              </w:tabs>
              <w:rPr>
                <w:rFonts w:ascii="Arial" w:hAnsi="Arial" w:cs="Arial"/>
                <w:sz w:val="23"/>
                <w:szCs w:val="23"/>
              </w:rPr>
            </w:pPr>
            <w:r>
              <w:rPr>
                <w:rFonts w:ascii="Arial" w:hAnsi="Arial" w:cs="Arial"/>
                <w:sz w:val="23"/>
                <w:szCs w:val="23"/>
              </w:rPr>
              <w:t>2,755</w:t>
            </w:r>
          </w:p>
        </w:tc>
        <w:tc>
          <w:tcPr>
            <w:tcW w:w="1242" w:type="dxa"/>
          </w:tcPr>
          <w:p w14:paraId="73DCD7B4" w14:textId="77777777" w:rsidR="00597BEA" w:rsidRPr="00255878" w:rsidRDefault="00597BEA" w:rsidP="007966E2">
            <w:pPr>
              <w:tabs>
                <w:tab w:val="left" w:pos="3544"/>
              </w:tabs>
              <w:rPr>
                <w:rFonts w:ascii="Arial" w:hAnsi="Arial" w:cs="Arial"/>
                <w:sz w:val="23"/>
                <w:szCs w:val="23"/>
              </w:rPr>
            </w:pPr>
          </w:p>
        </w:tc>
        <w:tc>
          <w:tcPr>
            <w:tcW w:w="1802" w:type="dxa"/>
            <w:tcBorders>
              <w:top w:val="nil"/>
              <w:bottom w:val="nil"/>
              <w:right w:val="nil"/>
            </w:tcBorders>
          </w:tcPr>
          <w:p w14:paraId="4621AC4C" w14:textId="41D76D31" w:rsidR="00597BEA" w:rsidRPr="00255878" w:rsidRDefault="00A914D9" w:rsidP="007966E2">
            <w:pPr>
              <w:tabs>
                <w:tab w:val="left" w:pos="3544"/>
              </w:tabs>
              <w:rPr>
                <w:rFonts w:ascii="Arial" w:hAnsi="Arial" w:cs="Arial"/>
                <w:sz w:val="23"/>
                <w:szCs w:val="23"/>
              </w:rPr>
            </w:pPr>
            <w:r>
              <w:rPr>
                <w:rFonts w:ascii="Arial" w:hAnsi="Arial" w:cs="Arial"/>
                <w:sz w:val="23"/>
                <w:szCs w:val="23"/>
              </w:rPr>
              <w:t>7</w:t>
            </w:r>
            <w:r w:rsidR="00544687">
              <w:rPr>
                <w:rFonts w:ascii="Arial" w:hAnsi="Arial" w:cs="Arial"/>
                <w:sz w:val="23"/>
                <w:szCs w:val="23"/>
              </w:rPr>
              <w:t xml:space="preserve"> – F/T to 3.5 marks</w:t>
            </w:r>
          </w:p>
        </w:tc>
      </w:tr>
      <w:tr w:rsidR="00597BEA" w14:paraId="6D6EB094" w14:textId="351ECBA4" w:rsidTr="00544687">
        <w:tc>
          <w:tcPr>
            <w:tcW w:w="1093" w:type="dxa"/>
          </w:tcPr>
          <w:p w14:paraId="5226AF54" w14:textId="77777777" w:rsidR="00597BEA" w:rsidRPr="00255878" w:rsidRDefault="00597BEA" w:rsidP="007966E2">
            <w:pPr>
              <w:tabs>
                <w:tab w:val="left" w:pos="3544"/>
              </w:tabs>
              <w:rPr>
                <w:rFonts w:ascii="Arial" w:hAnsi="Arial" w:cs="Arial"/>
                <w:sz w:val="23"/>
                <w:szCs w:val="23"/>
              </w:rPr>
            </w:pPr>
          </w:p>
        </w:tc>
        <w:tc>
          <w:tcPr>
            <w:tcW w:w="4263" w:type="dxa"/>
            <w:tcBorders>
              <w:bottom w:val="single" w:sz="4" w:space="0" w:color="000000" w:themeColor="text1"/>
            </w:tcBorders>
          </w:tcPr>
          <w:p w14:paraId="312113B1" w14:textId="0CDA48B7" w:rsidR="00597BEA" w:rsidRPr="00255878" w:rsidRDefault="001D4C67" w:rsidP="007966E2">
            <w:pPr>
              <w:tabs>
                <w:tab w:val="left" w:pos="3544"/>
              </w:tabs>
              <w:rPr>
                <w:rFonts w:ascii="Arial" w:hAnsi="Arial" w:cs="Arial"/>
                <w:sz w:val="23"/>
                <w:szCs w:val="23"/>
              </w:rPr>
            </w:pPr>
            <w:r>
              <w:rPr>
                <w:rFonts w:ascii="Arial" w:hAnsi="Arial" w:cs="Arial"/>
                <w:sz w:val="23"/>
                <w:szCs w:val="23"/>
              </w:rPr>
              <w:t xml:space="preserve">    </w:t>
            </w:r>
            <w:r w:rsidR="00AC7AEC">
              <w:rPr>
                <w:rFonts w:ascii="Arial" w:hAnsi="Arial" w:cs="Arial"/>
                <w:sz w:val="23"/>
                <w:szCs w:val="23"/>
              </w:rPr>
              <w:t>Allowance for Doubtful Debts</w:t>
            </w:r>
          </w:p>
        </w:tc>
        <w:tc>
          <w:tcPr>
            <w:tcW w:w="1234" w:type="dxa"/>
          </w:tcPr>
          <w:p w14:paraId="5CFD2F89" w14:textId="77777777" w:rsidR="00597BEA" w:rsidRPr="00255878" w:rsidRDefault="00597BEA" w:rsidP="007966E2">
            <w:pPr>
              <w:tabs>
                <w:tab w:val="left" w:pos="3544"/>
              </w:tabs>
              <w:rPr>
                <w:rFonts w:ascii="Arial" w:hAnsi="Arial" w:cs="Arial"/>
                <w:sz w:val="23"/>
                <w:szCs w:val="23"/>
              </w:rPr>
            </w:pPr>
          </w:p>
        </w:tc>
        <w:tc>
          <w:tcPr>
            <w:tcW w:w="1242" w:type="dxa"/>
          </w:tcPr>
          <w:p w14:paraId="78158A7C" w14:textId="224B9C2F" w:rsidR="00597BEA" w:rsidRPr="00255878" w:rsidRDefault="00814747" w:rsidP="007966E2">
            <w:pPr>
              <w:tabs>
                <w:tab w:val="left" w:pos="3544"/>
              </w:tabs>
              <w:rPr>
                <w:rFonts w:ascii="Arial" w:hAnsi="Arial" w:cs="Arial"/>
                <w:sz w:val="23"/>
                <w:szCs w:val="23"/>
              </w:rPr>
            </w:pPr>
            <w:r>
              <w:rPr>
                <w:rFonts w:ascii="Arial" w:hAnsi="Arial" w:cs="Arial"/>
                <w:sz w:val="23"/>
                <w:szCs w:val="23"/>
              </w:rPr>
              <w:t>2,755</w:t>
            </w:r>
          </w:p>
        </w:tc>
        <w:tc>
          <w:tcPr>
            <w:tcW w:w="1802" w:type="dxa"/>
            <w:tcBorders>
              <w:top w:val="nil"/>
              <w:bottom w:val="nil"/>
              <w:right w:val="nil"/>
            </w:tcBorders>
          </w:tcPr>
          <w:p w14:paraId="79772FA3" w14:textId="415235EB" w:rsidR="00597BEA" w:rsidRPr="00255878" w:rsidRDefault="00A914D9" w:rsidP="007966E2">
            <w:pPr>
              <w:tabs>
                <w:tab w:val="left" w:pos="3544"/>
              </w:tabs>
              <w:rPr>
                <w:rFonts w:ascii="Arial" w:hAnsi="Arial" w:cs="Arial"/>
                <w:sz w:val="23"/>
                <w:szCs w:val="23"/>
              </w:rPr>
            </w:pPr>
            <w:r>
              <w:rPr>
                <w:rFonts w:ascii="Arial" w:hAnsi="Arial" w:cs="Arial"/>
                <w:sz w:val="23"/>
                <w:szCs w:val="23"/>
              </w:rPr>
              <w:t>1</w:t>
            </w:r>
          </w:p>
        </w:tc>
      </w:tr>
      <w:tr w:rsidR="00B03780" w14:paraId="564D856B" w14:textId="77777777" w:rsidTr="00544687">
        <w:tc>
          <w:tcPr>
            <w:tcW w:w="1093" w:type="dxa"/>
          </w:tcPr>
          <w:p w14:paraId="4C130B3E" w14:textId="77777777" w:rsidR="00B03780" w:rsidRPr="00255878" w:rsidRDefault="00B03780" w:rsidP="007966E2">
            <w:pPr>
              <w:tabs>
                <w:tab w:val="left" w:pos="3544"/>
              </w:tabs>
              <w:rPr>
                <w:rFonts w:ascii="Arial" w:hAnsi="Arial" w:cs="Arial"/>
                <w:sz w:val="23"/>
                <w:szCs w:val="23"/>
              </w:rPr>
            </w:pPr>
          </w:p>
        </w:tc>
        <w:tc>
          <w:tcPr>
            <w:tcW w:w="4263" w:type="dxa"/>
            <w:tcBorders>
              <w:top w:val="single" w:sz="12" w:space="0" w:color="000000" w:themeColor="text1"/>
            </w:tcBorders>
          </w:tcPr>
          <w:p w14:paraId="11A338A5" w14:textId="22D7F455" w:rsidR="00B03780" w:rsidRPr="001D4C67" w:rsidRDefault="00B03780" w:rsidP="007966E2">
            <w:pPr>
              <w:tabs>
                <w:tab w:val="left" w:pos="3544"/>
              </w:tabs>
              <w:rPr>
                <w:rFonts w:ascii="Arial" w:hAnsi="Arial" w:cs="Arial"/>
                <w:i/>
                <w:iCs/>
                <w:sz w:val="23"/>
                <w:szCs w:val="23"/>
              </w:rPr>
            </w:pPr>
            <w:r w:rsidRPr="001D4C67">
              <w:rPr>
                <w:rFonts w:ascii="Arial" w:hAnsi="Arial" w:cs="Arial"/>
                <w:i/>
                <w:iCs/>
                <w:sz w:val="23"/>
                <w:szCs w:val="23"/>
              </w:rPr>
              <w:t>Set allowance for doubtful debts</w:t>
            </w:r>
          </w:p>
        </w:tc>
        <w:tc>
          <w:tcPr>
            <w:tcW w:w="1234" w:type="dxa"/>
          </w:tcPr>
          <w:p w14:paraId="3DC0D3BB" w14:textId="77777777" w:rsidR="00B03780" w:rsidRDefault="00B03780" w:rsidP="007966E2">
            <w:pPr>
              <w:tabs>
                <w:tab w:val="left" w:pos="3544"/>
              </w:tabs>
              <w:rPr>
                <w:rFonts w:ascii="Arial" w:hAnsi="Arial" w:cs="Arial"/>
                <w:sz w:val="23"/>
                <w:szCs w:val="23"/>
              </w:rPr>
            </w:pPr>
          </w:p>
        </w:tc>
        <w:tc>
          <w:tcPr>
            <w:tcW w:w="1242" w:type="dxa"/>
          </w:tcPr>
          <w:p w14:paraId="298772D8" w14:textId="77777777" w:rsidR="00B03780" w:rsidRPr="00255878" w:rsidRDefault="00B03780" w:rsidP="007966E2">
            <w:pPr>
              <w:tabs>
                <w:tab w:val="left" w:pos="3544"/>
              </w:tabs>
              <w:rPr>
                <w:rFonts w:ascii="Arial" w:hAnsi="Arial" w:cs="Arial"/>
                <w:sz w:val="23"/>
                <w:szCs w:val="23"/>
              </w:rPr>
            </w:pPr>
          </w:p>
        </w:tc>
        <w:tc>
          <w:tcPr>
            <w:tcW w:w="1802" w:type="dxa"/>
            <w:tcBorders>
              <w:top w:val="nil"/>
              <w:bottom w:val="nil"/>
              <w:right w:val="nil"/>
            </w:tcBorders>
          </w:tcPr>
          <w:p w14:paraId="4C4D8E00" w14:textId="77777777" w:rsidR="00B03780" w:rsidRDefault="00B03780" w:rsidP="007966E2">
            <w:pPr>
              <w:tabs>
                <w:tab w:val="left" w:pos="3544"/>
              </w:tabs>
              <w:rPr>
                <w:rFonts w:ascii="Arial" w:hAnsi="Arial" w:cs="Arial"/>
                <w:sz w:val="23"/>
                <w:szCs w:val="23"/>
              </w:rPr>
            </w:pPr>
          </w:p>
        </w:tc>
      </w:tr>
      <w:tr w:rsidR="00597BEA" w14:paraId="1C4ED247" w14:textId="69257A67" w:rsidTr="00544687">
        <w:tc>
          <w:tcPr>
            <w:tcW w:w="1093" w:type="dxa"/>
          </w:tcPr>
          <w:p w14:paraId="1D02E04A" w14:textId="77777777" w:rsidR="00597BEA" w:rsidRPr="00255878" w:rsidRDefault="00597BEA" w:rsidP="007966E2">
            <w:pPr>
              <w:tabs>
                <w:tab w:val="left" w:pos="3544"/>
              </w:tabs>
              <w:rPr>
                <w:rFonts w:ascii="Arial" w:hAnsi="Arial" w:cs="Arial"/>
                <w:sz w:val="23"/>
                <w:szCs w:val="23"/>
              </w:rPr>
            </w:pPr>
          </w:p>
        </w:tc>
        <w:tc>
          <w:tcPr>
            <w:tcW w:w="4263" w:type="dxa"/>
            <w:tcBorders>
              <w:top w:val="single" w:sz="12" w:space="0" w:color="000000" w:themeColor="text1"/>
            </w:tcBorders>
          </w:tcPr>
          <w:p w14:paraId="12633740" w14:textId="1F189E99" w:rsidR="00597BEA" w:rsidRPr="00255878" w:rsidRDefault="00785141" w:rsidP="007966E2">
            <w:pPr>
              <w:tabs>
                <w:tab w:val="left" w:pos="3544"/>
              </w:tabs>
              <w:rPr>
                <w:rFonts w:ascii="Arial" w:hAnsi="Arial" w:cs="Arial"/>
                <w:sz w:val="23"/>
                <w:szCs w:val="23"/>
              </w:rPr>
            </w:pPr>
            <w:r>
              <w:rPr>
                <w:rFonts w:ascii="Arial" w:hAnsi="Arial" w:cs="Arial"/>
                <w:sz w:val="23"/>
                <w:szCs w:val="23"/>
              </w:rPr>
              <w:t>Electricity</w:t>
            </w:r>
          </w:p>
        </w:tc>
        <w:tc>
          <w:tcPr>
            <w:tcW w:w="1234" w:type="dxa"/>
          </w:tcPr>
          <w:p w14:paraId="034B46DB" w14:textId="48403945" w:rsidR="00597BEA" w:rsidRPr="00255878" w:rsidRDefault="00170B60" w:rsidP="007966E2">
            <w:pPr>
              <w:tabs>
                <w:tab w:val="left" w:pos="3544"/>
              </w:tabs>
              <w:rPr>
                <w:rFonts w:ascii="Arial" w:hAnsi="Arial" w:cs="Arial"/>
                <w:sz w:val="23"/>
                <w:szCs w:val="23"/>
              </w:rPr>
            </w:pPr>
            <w:r>
              <w:rPr>
                <w:rFonts w:ascii="Arial" w:hAnsi="Arial" w:cs="Arial"/>
                <w:sz w:val="23"/>
                <w:szCs w:val="23"/>
              </w:rPr>
              <w:t>750</w:t>
            </w:r>
          </w:p>
        </w:tc>
        <w:tc>
          <w:tcPr>
            <w:tcW w:w="1242" w:type="dxa"/>
          </w:tcPr>
          <w:p w14:paraId="79E9E04D" w14:textId="77777777" w:rsidR="00597BEA" w:rsidRPr="00255878" w:rsidRDefault="00597BEA" w:rsidP="007966E2">
            <w:pPr>
              <w:tabs>
                <w:tab w:val="left" w:pos="3544"/>
              </w:tabs>
              <w:rPr>
                <w:rFonts w:ascii="Arial" w:hAnsi="Arial" w:cs="Arial"/>
                <w:sz w:val="23"/>
                <w:szCs w:val="23"/>
              </w:rPr>
            </w:pPr>
          </w:p>
        </w:tc>
        <w:tc>
          <w:tcPr>
            <w:tcW w:w="1802" w:type="dxa"/>
            <w:tcBorders>
              <w:top w:val="nil"/>
              <w:bottom w:val="nil"/>
              <w:right w:val="nil"/>
            </w:tcBorders>
          </w:tcPr>
          <w:p w14:paraId="5DD5B987" w14:textId="1C9D0192" w:rsidR="00597BEA" w:rsidRPr="00255878" w:rsidRDefault="00950FDD" w:rsidP="007966E2">
            <w:pPr>
              <w:tabs>
                <w:tab w:val="left" w:pos="3544"/>
              </w:tabs>
              <w:rPr>
                <w:rFonts w:ascii="Arial" w:hAnsi="Arial" w:cs="Arial"/>
                <w:sz w:val="23"/>
                <w:szCs w:val="23"/>
              </w:rPr>
            </w:pPr>
            <w:r>
              <w:rPr>
                <w:rFonts w:ascii="Arial" w:hAnsi="Arial" w:cs="Arial"/>
                <w:sz w:val="23"/>
                <w:szCs w:val="23"/>
              </w:rPr>
              <w:t>2</w:t>
            </w:r>
          </w:p>
        </w:tc>
      </w:tr>
      <w:tr w:rsidR="00597BEA" w14:paraId="600F8B29" w14:textId="507965E2" w:rsidTr="00544687">
        <w:tc>
          <w:tcPr>
            <w:tcW w:w="1093" w:type="dxa"/>
          </w:tcPr>
          <w:p w14:paraId="16E5B25B" w14:textId="77777777" w:rsidR="00597BEA" w:rsidRPr="00255878" w:rsidRDefault="00597BEA" w:rsidP="007966E2">
            <w:pPr>
              <w:tabs>
                <w:tab w:val="left" w:pos="3544"/>
              </w:tabs>
              <w:rPr>
                <w:rFonts w:ascii="Arial" w:hAnsi="Arial" w:cs="Arial"/>
                <w:sz w:val="23"/>
                <w:szCs w:val="23"/>
              </w:rPr>
            </w:pPr>
          </w:p>
        </w:tc>
        <w:tc>
          <w:tcPr>
            <w:tcW w:w="4263" w:type="dxa"/>
            <w:tcBorders>
              <w:bottom w:val="single" w:sz="4" w:space="0" w:color="000000" w:themeColor="text1"/>
            </w:tcBorders>
          </w:tcPr>
          <w:p w14:paraId="04F80842" w14:textId="6EA7B3F0" w:rsidR="00597BEA" w:rsidRPr="00255878" w:rsidRDefault="001D4C67" w:rsidP="007966E2">
            <w:pPr>
              <w:tabs>
                <w:tab w:val="left" w:pos="3544"/>
              </w:tabs>
              <w:rPr>
                <w:rFonts w:ascii="Arial" w:hAnsi="Arial" w:cs="Arial"/>
                <w:sz w:val="23"/>
                <w:szCs w:val="23"/>
              </w:rPr>
            </w:pPr>
            <w:r>
              <w:rPr>
                <w:rFonts w:ascii="Arial" w:hAnsi="Arial" w:cs="Arial"/>
                <w:sz w:val="23"/>
                <w:szCs w:val="23"/>
              </w:rPr>
              <w:t xml:space="preserve">    </w:t>
            </w:r>
            <w:r w:rsidR="00170B60">
              <w:rPr>
                <w:rFonts w:ascii="Arial" w:hAnsi="Arial" w:cs="Arial"/>
                <w:sz w:val="23"/>
                <w:szCs w:val="23"/>
              </w:rPr>
              <w:t>Accrued Electricity</w:t>
            </w:r>
          </w:p>
        </w:tc>
        <w:tc>
          <w:tcPr>
            <w:tcW w:w="1234" w:type="dxa"/>
          </w:tcPr>
          <w:p w14:paraId="3A616C1F" w14:textId="77777777" w:rsidR="00597BEA" w:rsidRPr="00255878" w:rsidRDefault="00597BEA" w:rsidP="007966E2">
            <w:pPr>
              <w:tabs>
                <w:tab w:val="left" w:pos="3544"/>
              </w:tabs>
              <w:rPr>
                <w:rFonts w:ascii="Arial" w:hAnsi="Arial" w:cs="Arial"/>
                <w:sz w:val="23"/>
                <w:szCs w:val="23"/>
              </w:rPr>
            </w:pPr>
          </w:p>
        </w:tc>
        <w:tc>
          <w:tcPr>
            <w:tcW w:w="1242" w:type="dxa"/>
          </w:tcPr>
          <w:p w14:paraId="467DB82E" w14:textId="0ADEB32A" w:rsidR="00597BEA" w:rsidRPr="00255878" w:rsidRDefault="00170B60" w:rsidP="007966E2">
            <w:pPr>
              <w:tabs>
                <w:tab w:val="left" w:pos="3544"/>
              </w:tabs>
              <w:rPr>
                <w:rFonts w:ascii="Arial" w:hAnsi="Arial" w:cs="Arial"/>
                <w:sz w:val="23"/>
                <w:szCs w:val="23"/>
              </w:rPr>
            </w:pPr>
            <w:r>
              <w:rPr>
                <w:rFonts w:ascii="Arial" w:hAnsi="Arial" w:cs="Arial"/>
                <w:sz w:val="23"/>
                <w:szCs w:val="23"/>
              </w:rPr>
              <w:t>750</w:t>
            </w:r>
          </w:p>
        </w:tc>
        <w:tc>
          <w:tcPr>
            <w:tcW w:w="1802" w:type="dxa"/>
            <w:tcBorders>
              <w:top w:val="nil"/>
              <w:bottom w:val="nil"/>
              <w:right w:val="nil"/>
            </w:tcBorders>
          </w:tcPr>
          <w:p w14:paraId="5C465E86" w14:textId="4E5210D6" w:rsidR="00597BEA" w:rsidRPr="00255878" w:rsidRDefault="00950FDD" w:rsidP="007966E2">
            <w:pPr>
              <w:tabs>
                <w:tab w:val="left" w:pos="3544"/>
              </w:tabs>
              <w:rPr>
                <w:rFonts w:ascii="Arial" w:hAnsi="Arial" w:cs="Arial"/>
                <w:sz w:val="23"/>
                <w:szCs w:val="23"/>
              </w:rPr>
            </w:pPr>
            <w:r>
              <w:rPr>
                <w:rFonts w:ascii="Arial" w:hAnsi="Arial" w:cs="Arial"/>
                <w:sz w:val="23"/>
                <w:szCs w:val="23"/>
              </w:rPr>
              <w:t>1</w:t>
            </w:r>
          </w:p>
        </w:tc>
      </w:tr>
      <w:tr w:rsidR="00B03780" w14:paraId="263E50AD" w14:textId="77777777" w:rsidTr="00544687">
        <w:tc>
          <w:tcPr>
            <w:tcW w:w="1093" w:type="dxa"/>
          </w:tcPr>
          <w:p w14:paraId="5BE26AB0" w14:textId="77777777" w:rsidR="00B03780" w:rsidRPr="00255878" w:rsidRDefault="00B03780" w:rsidP="007966E2">
            <w:pPr>
              <w:tabs>
                <w:tab w:val="left" w:pos="3544"/>
              </w:tabs>
              <w:rPr>
                <w:rFonts w:ascii="Arial" w:hAnsi="Arial" w:cs="Arial"/>
                <w:sz w:val="23"/>
                <w:szCs w:val="23"/>
              </w:rPr>
            </w:pPr>
          </w:p>
        </w:tc>
        <w:tc>
          <w:tcPr>
            <w:tcW w:w="4263" w:type="dxa"/>
            <w:tcBorders>
              <w:top w:val="single" w:sz="12" w:space="0" w:color="000000" w:themeColor="text1"/>
              <w:bottom w:val="single" w:sz="2" w:space="0" w:color="000000" w:themeColor="text1"/>
            </w:tcBorders>
          </w:tcPr>
          <w:p w14:paraId="1823CE5D" w14:textId="223F5656" w:rsidR="00B03780" w:rsidRPr="001D4C67" w:rsidRDefault="00B03780" w:rsidP="007966E2">
            <w:pPr>
              <w:tabs>
                <w:tab w:val="left" w:pos="3544"/>
              </w:tabs>
              <w:rPr>
                <w:rFonts w:ascii="Arial" w:hAnsi="Arial" w:cs="Arial"/>
                <w:i/>
                <w:iCs/>
                <w:sz w:val="23"/>
                <w:szCs w:val="23"/>
              </w:rPr>
            </w:pPr>
            <w:r w:rsidRPr="001D4C67">
              <w:rPr>
                <w:rFonts w:ascii="Arial" w:hAnsi="Arial" w:cs="Arial"/>
                <w:i/>
                <w:iCs/>
                <w:sz w:val="23"/>
                <w:szCs w:val="23"/>
              </w:rPr>
              <w:t>Accrued electricity at period end</w:t>
            </w:r>
          </w:p>
        </w:tc>
        <w:tc>
          <w:tcPr>
            <w:tcW w:w="1234" w:type="dxa"/>
          </w:tcPr>
          <w:p w14:paraId="30B072E5" w14:textId="77777777" w:rsidR="00B03780" w:rsidRDefault="00B03780" w:rsidP="007966E2">
            <w:pPr>
              <w:tabs>
                <w:tab w:val="left" w:pos="3544"/>
              </w:tabs>
              <w:rPr>
                <w:rFonts w:ascii="Arial" w:hAnsi="Arial" w:cs="Arial"/>
                <w:sz w:val="23"/>
                <w:szCs w:val="23"/>
              </w:rPr>
            </w:pPr>
          </w:p>
        </w:tc>
        <w:tc>
          <w:tcPr>
            <w:tcW w:w="1242" w:type="dxa"/>
          </w:tcPr>
          <w:p w14:paraId="7C347C00" w14:textId="77777777" w:rsidR="00B03780" w:rsidRPr="00255878" w:rsidRDefault="00B03780" w:rsidP="007966E2">
            <w:pPr>
              <w:tabs>
                <w:tab w:val="left" w:pos="3544"/>
              </w:tabs>
              <w:rPr>
                <w:rFonts w:ascii="Arial" w:hAnsi="Arial" w:cs="Arial"/>
                <w:sz w:val="23"/>
                <w:szCs w:val="23"/>
              </w:rPr>
            </w:pPr>
          </w:p>
        </w:tc>
        <w:tc>
          <w:tcPr>
            <w:tcW w:w="1802" w:type="dxa"/>
            <w:tcBorders>
              <w:top w:val="nil"/>
              <w:bottom w:val="nil"/>
              <w:right w:val="nil"/>
            </w:tcBorders>
          </w:tcPr>
          <w:p w14:paraId="048610C7" w14:textId="77777777" w:rsidR="00B03780" w:rsidRDefault="00B03780" w:rsidP="007966E2">
            <w:pPr>
              <w:tabs>
                <w:tab w:val="left" w:pos="3544"/>
              </w:tabs>
              <w:rPr>
                <w:rFonts w:ascii="Arial" w:hAnsi="Arial" w:cs="Arial"/>
                <w:sz w:val="23"/>
                <w:szCs w:val="23"/>
              </w:rPr>
            </w:pPr>
          </w:p>
        </w:tc>
      </w:tr>
      <w:tr w:rsidR="00BC159E" w14:paraId="4089FDF0" w14:textId="77777777" w:rsidTr="00544687">
        <w:tc>
          <w:tcPr>
            <w:tcW w:w="1093" w:type="dxa"/>
          </w:tcPr>
          <w:p w14:paraId="2074332E" w14:textId="77777777" w:rsidR="00BC159E" w:rsidRPr="00255878" w:rsidRDefault="00BC159E" w:rsidP="007966E2">
            <w:pPr>
              <w:tabs>
                <w:tab w:val="left" w:pos="3544"/>
              </w:tabs>
              <w:rPr>
                <w:rFonts w:ascii="Arial" w:hAnsi="Arial" w:cs="Arial"/>
                <w:sz w:val="23"/>
                <w:szCs w:val="23"/>
              </w:rPr>
            </w:pPr>
          </w:p>
        </w:tc>
        <w:tc>
          <w:tcPr>
            <w:tcW w:w="4263" w:type="dxa"/>
            <w:tcBorders>
              <w:top w:val="single" w:sz="12" w:space="0" w:color="000000" w:themeColor="text1"/>
              <w:bottom w:val="single" w:sz="2" w:space="0" w:color="000000" w:themeColor="text1"/>
            </w:tcBorders>
          </w:tcPr>
          <w:p w14:paraId="24DC3A9D" w14:textId="5E90E268" w:rsidR="00BC159E" w:rsidRDefault="00BC159E" w:rsidP="007966E2">
            <w:pPr>
              <w:tabs>
                <w:tab w:val="left" w:pos="3544"/>
              </w:tabs>
              <w:rPr>
                <w:rFonts w:ascii="Arial" w:hAnsi="Arial" w:cs="Arial"/>
                <w:sz w:val="23"/>
                <w:szCs w:val="23"/>
              </w:rPr>
            </w:pPr>
            <w:r>
              <w:rPr>
                <w:rFonts w:ascii="Arial" w:hAnsi="Arial" w:cs="Arial"/>
                <w:sz w:val="23"/>
                <w:szCs w:val="23"/>
              </w:rPr>
              <w:t>Insurance</w:t>
            </w:r>
          </w:p>
        </w:tc>
        <w:tc>
          <w:tcPr>
            <w:tcW w:w="1234" w:type="dxa"/>
          </w:tcPr>
          <w:p w14:paraId="2FC156C7" w14:textId="47E0ECE8" w:rsidR="00BC159E" w:rsidRPr="00255878" w:rsidRDefault="009F034F" w:rsidP="007966E2">
            <w:pPr>
              <w:tabs>
                <w:tab w:val="left" w:pos="3544"/>
              </w:tabs>
              <w:rPr>
                <w:rFonts w:ascii="Arial" w:hAnsi="Arial" w:cs="Arial"/>
                <w:sz w:val="23"/>
                <w:szCs w:val="23"/>
              </w:rPr>
            </w:pPr>
            <w:r>
              <w:rPr>
                <w:rFonts w:ascii="Arial" w:hAnsi="Arial" w:cs="Arial"/>
                <w:sz w:val="23"/>
                <w:szCs w:val="23"/>
              </w:rPr>
              <w:t>3,000</w:t>
            </w:r>
          </w:p>
        </w:tc>
        <w:tc>
          <w:tcPr>
            <w:tcW w:w="1242" w:type="dxa"/>
          </w:tcPr>
          <w:p w14:paraId="272ADD8C" w14:textId="77777777" w:rsidR="00BC159E" w:rsidRPr="00255878" w:rsidRDefault="00BC159E" w:rsidP="007966E2">
            <w:pPr>
              <w:tabs>
                <w:tab w:val="left" w:pos="3544"/>
              </w:tabs>
              <w:rPr>
                <w:rFonts w:ascii="Arial" w:hAnsi="Arial" w:cs="Arial"/>
                <w:sz w:val="23"/>
                <w:szCs w:val="23"/>
              </w:rPr>
            </w:pPr>
          </w:p>
        </w:tc>
        <w:tc>
          <w:tcPr>
            <w:tcW w:w="1802" w:type="dxa"/>
            <w:tcBorders>
              <w:top w:val="nil"/>
              <w:bottom w:val="nil"/>
              <w:right w:val="nil"/>
            </w:tcBorders>
          </w:tcPr>
          <w:p w14:paraId="328201C0" w14:textId="0BDFFF9A" w:rsidR="00BC159E" w:rsidRDefault="009F034F" w:rsidP="007966E2">
            <w:pPr>
              <w:tabs>
                <w:tab w:val="left" w:pos="3544"/>
              </w:tabs>
              <w:rPr>
                <w:rFonts w:ascii="Arial" w:hAnsi="Arial" w:cs="Arial"/>
                <w:sz w:val="23"/>
                <w:szCs w:val="23"/>
              </w:rPr>
            </w:pPr>
            <w:r>
              <w:rPr>
                <w:rFonts w:ascii="Arial" w:hAnsi="Arial" w:cs="Arial"/>
                <w:sz w:val="23"/>
                <w:szCs w:val="23"/>
              </w:rPr>
              <w:t>3</w:t>
            </w:r>
          </w:p>
        </w:tc>
      </w:tr>
      <w:tr w:rsidR="00BC159E" w14:paraId="066D59C0" w14:textId="77777777" w:rsidTr="00544687">
        <w:tc>
          <w:tcPr>
            <w:tcW w:w="1093" w:type="dxa"/>
          </w:tcPr>
          <w:p w14:paraId="4876EA9A" w14:textId="77777777" w:rsidR="00BC159E" w:rsidRPr="00255878" w:rsidRDefault="00BC159E" w:rsidP="007966E2">
            <w:pPr>
              <w:tabs>
                <w:tab w:val="left" w:pos="3544"/>
              </w:tabs>
              <w:rPr>
                <w:rFonts w:ascii="Arial" w:hAnsi="Arial" w:cs="Arial"/>
                <w:sz w:val="23"/>
                <w:szCs w:val="23"/>
              </w:rPr>
            </w:pPr>
          </w:p>
        </w:tc>
        <w:tc>
          <w:tcPr>
            <w:tcW w:w="4263" w:type="dxa"/>
            <w:tcBorders>
              <w:top w:val="single" w:sz="2" w:space="0" w:color="000000" w:themeColor="text1"/>
              <w:bottom w:val="single" w:sz="2" w:space="0" w:color="000000" w:themeColor="text1"/>
            </w:tcBorders>
          </w:tcPr>
          <w:p w14:paraId="1512E260" w14:textId="0A24322B" w:rsidR="00BC159E" w:rsidRDefault="001D4C67" w:rsidP="007966E2">
            <w:pPr>
              <w:tabs>
                <w:tab w:val="left" w:pos="3544"/>
              </w:tabs>
              <w:rPr>
                <w:rFonts w:ascii="Arial" w:hAnsi="Arial" w:cs="Arial"/>
                <w:sz w:val="23"/>
                <w:szCs w:val="23"/>
              </w:rPr>
            </w:pPr>
            <w:r>
              <w:rPr>
                <w:rFonts w:ascii="Arial" w:hAnsi="Arial" w:cs="Arial"/>
                <w:sz w:val="23"/>
                <w:szCs w:val="23"/>
              </w:rPr>
              <w:t xml:space="preserve">    </w:t>
            </w:r>
            <w:r w:rsidR="00BC159E">
              <w:rPr>
                <w:rFonts w:ascii="Arial" w:hAnsi="Arial" w:cs="Arial"/>
                <w:sz w:val="23"/>
                <w:szCs w:val="23"/>
              </w:rPr>
              <w:t>Prepaid Insurance</w:t>
            </w:r>
          </w:p>
        </w:tc>
        <w:tc>
          <w:tcPr>
            <w:tcW w:w="1234" w:type="dxa"/>
          </w:tcPr>
          <w:p w14:paraId="10833AD8" w14:textId="77777777" w:rsidR="00BC159E" w:rsidRPr="00255878" w:rsidRDefault="00BC159E" w:rsidP="007966E2">
            <w:pPr>
              <w:tabs>
                <w:tab w:val="left" w:pos="3544"/>
              </w:tabs>
              <w:rPr>
                <w:rFonts w:ascii="Arial" w:hAnsi="Arial" w:cs="Arial"/>
                <w:sz w:val="23"/>
                <w:szCs w:val="23"/>
              </w:rPr>
            </w:pPr>
          </w:p>
        </w:tc>
        <w:tc>
          <w:tcPr>
            <w:tcW w:w="1242" w:type="dxa"/>
          </w:tcPr>
          <w:p w14:paraId="15752C44" w14:textId="47B87EA9" w:rsidR="00BC159E" w:rsidRPr="00255878" w:rsidRDefault="009F034F" w:rsidP="007966E2">
            <w:pPr>
              <w:tabs>
                <w:tab w:val="left" w:pos="3544"/>
              </w:tabs>
              <w:rPr>
                <w:rFonts w:ascii="Arial" w:hAnsi="Arial" w:cs="Arial"/>
                <w:sz w:val="23"/>
                <w:szCs w:val="23"/>
              </w:rPr>
            </w:pPr>
            <w:r>
              <w:rPr>
                <w:rFonts w:ascii="Arial" w:hAnsi="Arial" w:cs="Arial"/>
                <w:sz w:val="23"/>
                <w:szCs w:val="23"/>
              </w:rPr>
              <w:t>3,000</w:t>
            </w:r>
          </w:p>
        </w:tc>
        <w:tc>
          <w:tcPr>
            <w:tcW w:w="1802" w:type="dxa"/>
            <w:tcBorders>
              <w:top w:val="nil"/>
              <w:bottom w:val="nil"/>
              <w:right w:val="nil"/>
            </w:tcBorders>
          </w:tcPr>
          <w:p w14:paraId="4B2FDE3B" w14:textId="2B5D7822" w:rsidR="00BC159E" w:rsidRDefault="009F034F" w:rsidP="007966E2">
            <w:pPr>
              <w:tabs>
                <w:tab w:val="left" w:pos="3544"/>
              </w:tabs>
              <w:rPr>
                <w:rFonts w:ascii="Arial" w:hAnsi="Arial" w:cs="Arial"/>
                <w:sz w:val="23"/>
                <w:szCs w:val="23"/>
              </w:rPr>
            </w:pPr>
            <w:r>
              <w:rPr>
                <w:rFonts w:ascii="Arial" w:hAnsi="Arial" w:cs="Arial"/>
                <w:sz w:val="23"/>
                <w:szCs w:val="23"/>
              </w:rPr>
              <w:t>1</w:t>
            </w:r>
          </w:p>
        </w:tc>
      </w:tr>
      <w:tr w:rsidR="00B03780" w14:paraId="379DEE40" w14:textId="77777777" w:rsidTr="00544687">
        <w:tc>
          <w:tcPr>
            <w:tcW w:w="1093" w:type="dxa"/>
          </w:tcPr>
          <w:p w14:paraId="676F6DFB" w14:textId="77777777" w:rsidR="00B03780" w:rsidRPr="00255878" w:rsidRDefault="00B03780" w:rsidP="007966E2">
            <w:pPr>
              <w:tabs>
                <w:tab w:val="left" w:pos="3544"/>
              </w:tabs>
              <w:rPr>
                <w:rFonts w:ascii="Arial" w:hAnsi="Arial" w:cs="Arial"/>
                <w:sz w:val="23"/>
                <w:szCs w:val="23"/>
              </w:rPr>
            </w:pPr>
          </w:p>
        </w:tc>
        <w:tc>
          <w:tcPr>
            <w:tcW w:w="4263" w:type="dxa"/>
            <w:tcBorders>
              <w:top w:val="single" w:sz="12" w:space="0" w:color="000000" w:themeColor="text1"/>
            </w:tcBorders>
          </w:tcPr>
          <w:p w14:paraId="38DB12CC" w14:textId="05D5024C" w:rsidR="00B03780" w:rsidRPr="001D4C67" w:rsidRDefault="00B03780" w:rsidP="007966E2">
            <w:pPr>
              <w:tabs>
                <w:tab w:val="left" w:pos="3544"/>
              </w:tabs>
              <w:rPr>
                <w:rFonts w:ascii="Arial" w:hAnsi="Arial" w:cs="Arial"/>
                <w:i/>
                <w:iCs/>
                <w:sz w:val="23"/>
                <w:szCs w:val="23"/>
              </w:rPr>
            </w:pPr>
            <w:r w:rsidRPr="001D4C67">
              <w:rPr>
                <w:rFonts w:ascii="Arial" w:hAnsi="Arial" w:cs="Arial"/>
                <w:i/>
                <w:iCs/>
                <w:sz w:val="23"/>
                <w:szCs w:val="23"/>
              </w:rPr>
              <w:t>Insurance at period end</w:t>
            </w:r>
          </w:p>
        </w:tc>
        <w:tc>
          <w:tcPr>
            <w:tcW w:w="1234" w:type="dxa"/>
          </w:tcPr>
          <w:p w14:paraId="476CE311" w14:textId="77777777" w:rsidR="00B03780" w:rsidRDefault="00B03780" w:rsidP="007966E2">
            <w:pPr>
              <w:tabs>
                <w:tab w:val="left" w:pos="3544"/>
              </w:tabs>
              <w:rPr>
                <w:rFonts w:ascii="Arial" w:hAnsi="Arial" w:cs="Arial"/>
                <w:sz w:val="23"/>
                <w:szCs w:val="23"/>
              </w:rPr>
            </w:pPr>
          </w:p>
        </w:tc>
        <w:tc>
          <w:tcPr>
            <w:tcW w:w="1242" w:type="dxa"/>
          </w:tcPr>
          <w:p w14:paraId="374FDD8A" w14:textId="77777777" w:rsidR="00B03780" w:rsidRPr="00255878" w:rsidRDefault="00B03780" w:rsidP="007966E2">
            <w:pPr>
              <w:tabs>
                <w:tab w:val="left" w:pos="3544"/>
              </w:tabs>
              <w:rPr>
                <w:rFonts w:ascii="Arial" w:hAnsi="Arial" w:cs="Arial"/>
                <w:sz w:val="23"/>
                <w:szCs w:val="23"/>
              </w:rPr>
            </w:pPr>
          </w:p>
        </w:tc>
        <w:tc>
          <w:tcPr>
            <w:tcW w:w="1802" w:type="dxa"/>
            <w:tcBorders>
              <w:top w:val="nil"/>
              <w:bottom w:val="nil"/>
              <w:right w:val="nil"/>
            </w:tcBorders>
          </w:tcPr>
          <w:p w14:paraId="0DF2D339" w14:textId="77777777" w:rsidR="00B03780" w:rsidRDefault="00B03780" w:rsidP="007966E2">
            <w:pPr>
              <w:tabs>
                <w:tab w:val="left" w:pos="3544"/>
              </w:tabs>
              <w:rPr>
                <w:rFonts w:ascii="Arial" w:hAnsi="Arial" w:cs="Arial"/>
                <w:sz w:val="23"/>
                <w:szCs w:val="23"/>
              </w:rPr>
            </w:pPr>
          </w:p>
        </w:tc>
      </w:tr>
      <w:tr w:rsidR="00597BEA" w14:paraId="772B08E2" w14:textId="761643DC" w:rsidTr="00544687">
        <w:tc>
          <w:tcPr>
            <w:tcW w:w="1093" w:type="dxa"/>
          </w:tcPr>
          <w:p w14:paraId="369A348A" w14:textId="77777777" w:rsidR="00597BEA" w:rsidRPr="00255878" w:rsidRDefault="00597BEA" w:rsidP="007966E2">
            <w:pPr>
              <w:tabs>
                <w:tab w:val="left" w:pos="3544"/>
              </w:tabs>
              <w:rPr>
                <w:rFonts w:ascii="Arial" w:hAnsi="Arial" w:cs="Arial"/>
                <w:sz w:val="23"/>
                <w:szCs w:val="23"/>
              </w:rPr>
            </w:pPr>
          </w:p>
        </w:tc>
        <w:tc>
          <w:tcPr>
            <w:tcW w:w="4263" w:type="dxa"/>
            <w:tcBorders>
              <w:top w:val="single" w:sz="12" w:space="0" w:color="000000" w:themeColor="text1"/>
            </w:tcBorders>
          </w:tcPr>
          <w:p w14:paraId="54DE5DA9" w14:textId="5B36D470" w:rsidR="00597BEA" w:rsidRPr="00255878" w:rsidRDefault="008B1B25" w:rsidP="007966E2">
            <w:pPr>
              <w:tabs>
                <w:tab w:val="left" w:pos="3544"/>
              </w:tabs>
              <w:rPr>
                <w:rFonts w:ascii="Arial" w:hAnsi="Arial" w:cs="Arial"/>
                <w:sz w:val="23"/>
                <w:szCs w:val="23"/>
              </w:rPr>
            </w:pPr>
            <w:r>
              <w:rPr>
                <w:rFonts w:ascii="Arial" w:hAnsi="Arial" w:cs="Arial"/>
                <w:sz w:val="23"/>
                <w:szCs w:val="23"/>
              </w:rPr>
              <w:t>Rent Income</w:t>
            </w:r>
          </w:p>
        </w:tc>
        <w:tc>
          <w:tcPr>
            <w:tcW w:w="1234" w:type="dxa"/>
          </w:tcPr>
          <w:p w14:paraId="71BBF9D4" w14:textId="10613B93" w:rsidR="00597BEA" w:rsidRPr="00255878" w:rsidRDefault="008B1B25" w:rsidP="007966E2">
            <w:pPr>
              <w:tabs>
                <w:tab w:val="left" w:pos="3544"/>
              </w:tabs>
              <w:rPr>
                <w:rFonts w:ascii="Arial" w:hAnsi="Arial" w:cs="Arial"/>
                <w:sz w:val="23"/>
                <w:szCs w:val="23"/>
              </w:rPr>
            </w:pPr>
            <w:r>
              <w:rPr>
                <w:rFonts w:ascii="Arial" w:hAnsi="Arial" w:cs="Arial"/>
                <w:sz w:val="23"/>
                <w:szCs w:val="23"/>
              </w:rPr>
              <w:t>22,000</w:t>
            </w:r>
          </w:p>
        </w:tc>
        <w:tc>
          <w:tcPr>
            <w:tcW w:w="1242" w:type="dxa"/>
          </w:tcPr>
          <w:p w14:paraId="536C2743" w14:textId="77777777" w:rsidR="00597BEA" w:rsidRPr="00255878" w:rsidRDefault="00597BEA" w:rsidP="007966E2">
            <w:pPr>
              <w:tabs>
                <w:tab w:val="left" w:pos="3544"/>
              </w:tabs>
              <w:rPr>
                <w:rFonts w:ascii="Arial" w:hAnsi="Arial" w:cs="Arial"/>
                <w:sz w:val="23"/>
                <w:szCs w:val="23"/>
              </w:rPr>
            </w:pPr>
          </w:p>
        </w:tc>
        <w:tc>
          <w:tcPr>
            <w:tcW w:w="1802" w:type="dxa"/>
            <w:tcBorders>
              <w:top w:val="nil"/>
              <w:bottom w:val="nil"/>
              <w:right w:val="nil"/>
            </w:tcBorders>
          </w:tcPr>
          <w:p w14:paraId="4F365618" w14:textId="1420925A" w:rsidR="00597BEA" w:rsidRPr="00255878" w:rsidRDefault="00435DD2" w:rsidP="007966E2">
            <w:pPr>
              <w:tabs>
                <w:tab w:val="left" w:pos="3544"/>
              </w:tabs>
              <w:rPr>
                <w:rFonts w:ascii="Arial" w:hAnsi="Arial" w:cs="Arial"/>
                <w:sz w:val="23"/>
                <w:szCs w:val="23"/>
              </w:rPr>
            </w:pPr>
            <w:r>
              <w:rPr>
                <w:rFonts w:ascii="Arial" w:hAnsi="Arial" w:cs="Arial"/>
                <w:sz w:val="23"/>
                <w:szCs w:val="23"/>
              </w:rPr>
              <w:t>5</w:t>
            </w:r>
          </w:p>
        </w:tc>
      </w:tr>
      <w:tr w:rsidR="00597BEA" w14:paraId="13AD76DC" w14:textId="3A26EA3C" w:rsidTr="00544687">
        <w:tc>
          <w:tcPr>
            <w:tcW w:w="1093" w:type="dxa"/>
          </w:tcPr>
          <w:p w14:paraId="4900B43F" w14:textId="77777777" w:rsidR="00597BEA" w:rsidRPr="00255878" w:rsidRDefault="00597BEA" w:rsidP="007966E2">
            <w:pPr>
              <w:tabs>
                <w:tab w:val="left" w:pos="3544"/>
              </w:tabs>
              <w:rPr>
                <w:rFonts w:ascii="Arial" w:hAnsi="Arial" w:cs="Arial"/>
                <w:sz w:val="23"/>
                <w:szCs w:val="23"/>
              </w:rPr>
            </w:pPr>
          </w:p>
        </w:tc>
        <w:tc>
          <w:tcPr>
            <w:tcW w:w="4263" w:type="dxa"/>
            <w:tcBorders>
              <w:bottom w:val="single" w:sz="4" w:space="0" w:color="000000" w:themeColor="text1"/>
            </w:tcBorders>
          </w:tcPr>
          <w:p w14:paraId="3B0FAF53" w14:textId="2E5B0F1C" w:rsidR="00597BEA" w:rsidRPr="00255878" w:rsidRDefault="001D4C67" w:rsidP="007966E2">
            <w:pPr>
              <w:tabs>
                <w:tab w:val="left" w:pos="3544"/>
              </w:tabs>
              <w:rPr>
                <w:rFonts w:ascii="Arial" w:hAnsi="Arial" w:cs="Arial"/>
                <w:sz w:val="23"/>
                <w:szCs w:val="23"/>
              </w:rPr>
            </w:pPr>
            <w:r>
              <w:rPr>
                <w:rFonts w:ascii="Arial" w:hAnsi="Arial" w:cs="Arial"/>
                <w:sz w:val="23"/>
                <w:szCs w:val="23"/>
              </w:rPr>
              <w:t xml:space="preserve">    </w:t>
            </w:r>
            <w:r w:rsidR="008B1B25">
              <w:rPr>
                <w:rFonts w:ascii="Arial" w:hAnsi="Arial" w:cs="Arial"/>
                <w:sz w:val="23"/>
                <w:szCs w:val="23"/>
              </w:rPr>
              <w:t>Rent Received in Advance</w:t>
            </w:r>
          </w:p>
        </w:tc>
        <w:tc>
          <w:tcPr>
            <w:tcW w:w="1234" w:type="dxa"/>
          </w:tcPr>
          <w:p w14:paraId="63C5E635" w14:textId="77777777" w:rsidR="00597BEA" w:rsidRPr="00255878" w:rsidRDefault="00597BEA" w:rsidP="007966E2">
            <w:pPr>
              <w:tabs>
                <w:tab w:val="left" w:pos="3544"/>
              </w:tabs>
              <w:rPr>
                <w:rFonts w:ascii="Arial" w:hAnsi="Arial" w:cs="Arial"/>
                <w:sz w:val="23"/>
                <w:szCs w:val="23"/>
              </w:rPr>
            </w:pPr>
          </w:p>
        </w:tc>
        <w:tc>
          <w:tcPr>
            <w:tcW w:w="1242" w:type="dxa"/>
          </w:tcPr>
          <w:p w14:paraId="3A1D5E0A" w14:textId="3AF9830D" w:rsidR="00597BEA" w:rsidRPr="00255878" w:rsidRDefault="008B1B25" w:rsidP="007966E2">
            <w:pPr>
              <w:tabs>
                <w:tab w:val="left" w:pos="3544"/>
              </w:tabs>
              <w:rPr>
                <w:rFonts w:ascii="Arial" w:hAnsi="Arial" w:cs="Arial"/>
                <w:sz w:val="23"/>
                <w:szCs w:val="23"/>
              </w:rPr>
            </w:pPr>
            <w:r>
              <w:rPr>
                <w:rFonts w:ascii="Arial" w:hAnsi="Arial" w:cs="Arial"/>
                <w:sz w:val="23"/>
                <w:szCs w:val="23"/>
              </w:rPr>
              <w:t>22,000</w:t>
            </w:r>
          </w:p>
        </w:tc>
        <w:tc>
          <w:tcPr>
            <w:tcW w:w="1802" w:type="dxa"/>
            <w:tcBorders>
              <w:top w:val="nil"/>
              <w:bottom w:val="nil"/>
              <w:right w:val="nil"/>
            </w:tcBorders>
          </w:tcPr>
          <w:p w14:paraId="01F4C4E3" w14:textId="409B2FE8" w:rsidR="00597BEA" w:rsidRPr="00255878" w:rsidRDefault="00435DD2" w:rsidP="007966E2">
            <w:pPr>
              <w:tabs>
                <w:tab w:val="left" w:pos="3544"/>
              </w:tabs>
              <w:rPr>
                <w:rFonts w:ascii="Arial" w:hAnsi="Arial" w:cs="Arial"/>
                <w:sz w:val="23"/>
                <w:szCs w:val="23"/>
              </w:rPr>
            </w:pPr>
            <w:r>
              <w:rPr>
                <w:rFonts w:ascii="Arial" w:hAnsi="Arial" w:cs="Arial"/>
                <w:sz w:val="23"/>
                <w:szCs w:val="23"/>
              </w:rPr>
              <w:t>1</w:t>
            </w:r>
          </w:p>
        </w:tc>
      </w:tr>
      <w:tr w:rsidR="00B03780" w14:paraId="5C642F88" w14:textId="77777777" w:rsidTr="00544687">
        <w:tc>
          <w:tcPr>
            <w:tcW w:w="1093" w:type="dxa"/>
          </w:tcPr>
          <w:p w14:paraId="16AE6C87" w14:textId="77777777" w:rsidR="00B03780" w:rsidRPr="00255878" w:rsidRDefault="00B03780" w:rsidP="007966E2">
            <w:pPr>
              <w:tabs>
                <w:tab w:val="left" w:pos="3544"/>
              </w:tabs>
              <w:rPr>
                <w:rFonts w:ascii="Arial" w:hAnsi="Arial" w:cs="Arial"/>
                <w:sz w:val="23"/>
                <w:szCs w:val="23"/>
              </w:rPr>
            </w:pPr>
          </w:p>
        </w:tc>
        <w:tc>
          <w:tcPr>
            <w:tcW w:w="4263" w:type="dxa"/>
            <w:tcBorders>
              <w:top w:val="single" w:sz="12" w:space="0" w:color="000000" w:themeColor="text1"/>
            </w:tcBorders>
          </w:tcPr>
          <w:p w14:paraId="3C8636F5" w14:textId="120E05DA" w:rsidR="00B03780" w:rsidRPr="001D4C67" w:rsidRDefault="00B03780" w:rsidP="007966E2">
            <w:pPr>
              <w:tabs>
                <w:tab w:val="left" w:pos="3544"/>
              </w:tabs>
              <w:rPr>
                <w:rFonts w:ascii="Arial" w:hAnsi="Arial" w:cs="Arial"/>
                <w:i/>
                <w:iCs/>
                <w:sz w:val="23"/>
                <w:szCs w:val="23"/>
              </w:rPr>
            </w:pPr>
            <w:r w:rsidRPr="001D4C67">
              <w:rPr>
                <w:rFonts w:ascii="Arial" w:hAnsi="Arial" w:cs="Arial"/>
                <w:i/>
                <w:iCs/>
                <w:sz w:val="23"/>
                <w:szCs w:val="23"/>
              </w:rPr>
              <w:t xml:space="preserve">Rent in advance </w:t>
            </w:r>
            <w:proofErr w:type="gramStart"/>
            <w:r w:rsidRPr="001D4C67">
              <w:rPr>
                <w:rFonts w:ascii="Arial" w:hAnsi="Arial" w:cs="Arial"/>
                <w:i/>
                <w:iCs/>
                <w:sz w:val="23"/>
                <w:szCs w:val="23"/>
              </w:rPr>
              <w:t>at</w:t>
            </w:r>
            <w:proofErr w:type="gramEnd"/>
            <w:r w:rsidRPr="001D4C67">
              <w:rPr>
                <w:rFonts w:ascii="Arial" w:hAnsi="Arial" w:cs="Arial"/>
                <w:i/>
                <w:iCs/>
                <w:sz w:val="23"/>
                <w:szCs w:val="23"/>
              </w:rPr>
              <w:t xml:space="preserve"> 31 Dec</w:t>
            </w:r>
          </w:p>
        </w:tc>
        <w:tc>
          <w:tcPr>
            <w:tcW w:w="1234" w:type="dxa"/>
          </w:tcPr>
          <w:p w14:paraId="03F72C86" w14:textId="77777777" w:rsidR="00B03780" w:rsidRDefault="00B03780" w:rsidP="007966E2">
            <w:pPr>
              <w:tabs>
                <w:tab w:val="left" w:pos="3544"/>
              </w:tabs>
              <w:rPr>
                <w:rFonts w:ascii="Arial" w:hAnsi="Arial" w:cs="Arial"/>
                <w:sz w:val="23"/>
                <w:szCs w:val="23"/>
              </w:rPr>
            </w:pPr>
          </w:p>
        </w:tc>
        <w:tc>
          <w:tcPr>
            <w:tcW w:w="1242" w:type="dxa"/>
          </w:tcPr>
          <w:p w14:paraId="3C73CA26" w14:textId="77777777" w:rsidR="00B03780" w:rsidRPr="00255878" w:rsidRDefault="00B03780" w:rsidP="007966E2">
            <w:pPr>
              <w:tabs>
                <w:tab w:val="left" w:pos="3544"/>
              </w:tabs>
              <w:rPr>
                <w:rFonts w:ascii="Arial" w:hAnsi="Arial" w:cs="Arial"/>
                <w:sz w:val="23"/>
                <w:szCs w:val="23"/>
              </w:rPr>
            </w:pPr>
          </w:p>
        </w:tc>
        <w:tc>
          <w:tcPr>
            <w:tcW w:w="1802" w:type="dxa"/>
            <w:tcBorders>
              <w:top w:val="nil"/>
              <w:bottom w:val="nil"/>
              <w:right w:val="nil"/>
            </w:tcBorders>
          </w:tcPr>
          <w:p w14:paraId="411EF9DB" w14:textId="77777777" w:rsidR="00B03780" w:rsidRDefault="00B03780" w:rsidP="007966E2">
            <w:pPr>
              <w:tabs>
                <w:tab w:val="left" w:pos="3544"/>
              </w:tabs>
              <w:rPr>
                <w:rFonts w:ascii="Arial" w:hAnsi="Arial" w:cs="Arial"/>
                <w:sz w:val="23"/>
                <w:szCs w:val="23"/>
              </w:rPr>
            </w:pPr>
          </w:p>
        </w:tc>
      </w:tr>
      <w:tr w:rsidR="00597BEA" w14:paraId="40FA4A64" w14:textId="399B7F5C" w:rsidTr="00544687">
        <w:tc>
          <w:tcPr>
            <w:tcW w:w="1093" w:type="dxa"/>
          </w:tcPr>
          <w:p w14:paraId="52F6C292" w14:textId="77777777" w:rsidR="00597BEA" w:rsidRPr="00255878" w:rsidRDefault="00597BEA" w:rsidP="007966E2">
            <w:pPr>
              <w:tabs>
                <w:tab w:val="left" w:pos="3544"/>
              </w:tabs>
              <w:rPr>
                <w:rFonts w:ascii="Arial" w:hAnsi="Arial" w:cs="Arial"/>
                <w:sz w:val="23"/>
                <w:szCs w:val="23"/>
              </w:rPr>
            </w:pPr>
          </w:p>
        </w:tc>
        <w:tc>
          <w:tcPr>
            <w:tcW w:w="4263" w:type="dxa"/>
            <w:tcBorders>
              <w:top w:val="single" w:sz="12" w:space="0" w:color="000000" w:themeColor="text1"/>
            </w:tcBorders>
          </w:tcPr>
          <w:p w14:paraId="5F933A32" w14:textId="67B678A0" w:rsidR="00597BEA" w:rsidRPr="00255878" w:rsidRDefault="001E1C79" w:rsidP="007966E2">
            <w:pPr>
              <w:tabs>
                <w:tab w:val="left" w:pos="3544"/>
              </w:tabs>
              <w:rPr>
                <w:rFonts w:ascii="Arial" w:hAnsi="Arial" w:cs="Arial"/>
                <w:sz w:val="23"/>
                <w:szCs w:val="23"/>
              </w:rPr>
            </w:pPr>
            <w:r>
              <w:rPr>
                <w:rFonts w:ascii="Arial" w:hAnsi="Arial" w:cs="Arial"/>
                <w:sz w:val="23"/>
                <w:szCs w:val="23"/>
              </w:rPr>
              <w:t>Wages</w:t>
            </w:r>
          </w:p>
        </w:tc>
        <w:tc>
          <w:tcPr>
            <w:tcW w:w="1234" w:type="dxa"/>
          </w:tcPr>
          <w:p w14:paraId="2E2C843B" w14:textId="5BC8A219" w:rsidR="00597BEA" w:rsidRPr="00255878" w:rsidRDefault="001E1C79" w:rsidP="007966E2">
            <w:pPr>
              <w:tabs>
                <w:tab w:val="left" w:pos="3544"/>
              </w:tabs>
              <w:rPr>
                <w:rFonts w:ascii="Arial" w:hAnsi="Arial" w:cs="Arial"/>
                <w:sz w:val="23"/>
                <w:szCs w:val="23"/>
              </w:rPr>
            </w:pPr>
            <w:r>
              <w:rPr>
                <w:rFonts w:ascii="Arial" w:hAnsi="Arial" w:cs="Arial"/>
                <w:sz w:val="23"/>
                <w:szCs w:val="23"/>
              </w:rPr>
              <w:t>2,250</w:t>
            </w:r>
          </w:p>
        </w:tc>
        <w:tc>
          <w:tcPr>
            <w:tcW w:w="1242" w:type="dxa"/>
          </w:tcPr>
          <w:p w14:paraId="7CD98CC5" w14:textId="77777777" w:rsidR="00597BEA" w:rsidRPr="00255878" w:rsidRDefault="00597BEA" w:rsidP="007966E2">
            <w:pPr>
              <w:tabs>
                <w:tab w:val="left" w:pos="3544"/>
              </w:tabs>
              <w:rPr>
                <w:rFonts w:ascii="Arial" w:hAnsi="Arial" w:cs="Arial"/>
                <w:sz w:val="23"/>
                <w:szCs w:val="23"/>
              </w:rPr>
            </w:pPr>
          </w:p>
        </w:tc>
        <w:tc>
          <w:tcPr>
            <w:tcW w:w="1802" w:type="dxa"/>
            <w:tcBorders>
              <w:top w:val="nil"/>
              <w:bottom w:val="nil"/>
              <w:right w:val="nil"/>
            </w:tcBorders>
          </w:tcPr>
          <w:p w14:paraId="1D71C238" w14:textId="7C05762C" w:rsidR="00597BEA" w:rsidRPr="00255878" w:rsidRDefault="004512BB" w:rsidP="007966E2">
            <w:pPr>
              <w:tabs>
                <w:tab w:val="left" w:pos="3544"/>
              </w:tabs>
              <w:rPr>
                <w:rFonts w:ascii="Arial" w:hAnsi="Arial" w:cs="Arial"/>
                <w:sz w:val="23"/>
                <w:szCs w:val="23"/>
              </w:rPr>
            </w:pPr>
            <w:r>
              <w:rPr>
                <w:rFonts w:ascii="Arial" w:hAnsi="Arial" w:cs="Arial"/>
                <w:sz w:val="23"/>
                <w:szCs w:val="23"/>
              </w:rPr>
              <w:t>3</w:t>
            </w:r>
          </w:p>
        </w:tc>
      </w:tr>
      <w:tr w:rsidR="00597BEA" w14:paraId="27DA70F2" w14:textId="276A87F6" w:rsidTr="00544687">
        <w:tc>
          <w:tcPr>
            <w:tcW w:w="1093" w:type="dxa"/>
          </w:tcPr>
          <w:p w14:paraId="5D04BCA9" w14:textId="77777777" w:rsidR="00597BEA" w:rsidRPr="00255878" w:rsidRDefault="00597BEA" w:rsidP="007966E2">
            <w:pPr>
              <w:tabs>
                <w:tab w:val="left" w:pos="3544"/>
              </w:tabs>
              <w:rPr>
                <w:rFonts w:ascii="Arial" w:hAnsi="Arial" w:cs="Arial"/>
                <w:sz w:val="23"/>
                <w:szCs w:val="23"/>
              </w:rPr>
            </w:pPr>
          </w:p>
        </w:tc>
        <w:tc>
          <w:tcPr>
            <w:tcW w:w="4263" w:type="dxa"/>
          </w:tcPr>
          <w:p w14:paraId="19C69389" w14:textId="7F419E40" w:rsidR="00597BEA" w:rsidRPr="00255878" w:rsidRDefault="001D4C67" w:rsidP="007966E2">
            <w:pPr>
              <w:tabs>
                <w:tab w:val="left" w:pos="3544"/>
              </w:tabs>
              <w:rPr>
                <w:rFonts w:ascii="Arial" w:hAnsi="Arial" w:cs="Arial"/>
                <w:sz w:val="23"/>
                <w:szCs w:val="23"/>
              </w:rPr>
            </w:pPr>
            <w:r>
              <w:rPr>
                <w:rFonts w:ascii="Arial" w:hAnsi="Arial" w:cs="Arial"/>
                <w:sz w:val="23"/>
                <w:szCs w:val="23"/>
              </w:rPr>
              <w:t xml:space="preserve">    </w:t>
            </w:r>
            <w:r w:rsidR="001E1C79">
              <w:rPr>
                <w:rFonts w:ascii="Arial" w:hAnsi="Arial" w:cs="Arial"/>
                <w:sz w:val="23"/>
                <w:szCs w:val="23"/>
              </w:rPr>
              <w:t>Accrued Wages</w:t>
            </w:r>
          </w:p>
        </w:tc>
        <w:tc>
          <w:tcPr>
            <w:tcW w:w="1234" w:type="dxa"/>
          </w:tcPr>
          <w:p w14:paraId="7216B713" w14:textId="77777777" w:rsidR="00597BEA" w:rsidRPr="00255878" w:rsidRDefault="00597BEA" w:rsidP="007966E2">
            <w:pPr>
              <w:tabs>
                <w:tab w:val="left" w:pos="3544"/>
              </w:tabs>
              <w:rPr>
                <w:rFonts w:ascii="Arial" w:hAnsi="Arial" w:cs="Arial"/>
                <w:sz w:val="23"/>
                <w:szCs w:val="23"/>
              </w:rPr>
            </w:pPr>
          </w:p>
        </w:tc>
        <w:tc>
          <w:tcPr>
            <w:tcW w:w="1242" w:type="dxa"/>
          </w:tcPr>
          <w:p w14:paraId="6C7A389B" w14:textId="7E427C16" w:rsidR="00597BEA" w:rsidRPr="00255878" w:rsidRDefault="001E1C79" w:rsidP="007966E2">
            <w:pPr>
              <w:tabs>
                <w:tab w:val="left" w:pos="3544"/>
              </w:tabs>
              <w:rPr>
                <w:rFonts w:ascii="Arial" w:hAnsi="Arial" w:cs="Arial"/>
                <w:sz w:val="23"/>
                <w:szCs w:val="23"/>
              </w:rPr>
            </w:pPr>
            <w:r>
              <w:rPr>
                <w:rFonts w:ascii="Arial" w:hAnsi="Arial" w:cs="Arial"/>
                <w:sz w:val="23"/>
                <w:szCs w:val="23"/>
              </w:rPr>
              <w:t>2,250</w:t>
            </w:r>
          </w:p>
        </w:tc>
        <w:tc>
          <w:tcPr>
            <w:tcW w:w="1802" w:type="dxa"/>
            <w:tcBorders>
              <w:top w:val="nil"/>
              <w:bottom w:val="nil"/>
              <w:right w:val="nil"/>
            </w:tcBorders>
          </w:tcPr>
          <w:p w14:paraId="3CEEB29F" w14:textId="22F7518F" w:rsidR="00597BEA" w:rsidRPr="00255878" w:rsidRDefault="00435DD2" w:rsidP="007966E2">
            <w:pPr>
              <w:tabs>
                <w:tab w:val="left" w:pos="3544"/>
              </w:tabs>
              <w:rPr>
                <w:rFonts w:ascii="Arial" w:hAnsi="Arial" w:cs="Arial"/>
                <w:sz w:val="23"/>
                <w:szCs w:val="23"/>
              </w:rPr>
            </w:pPr>
            <w:r>
              <w:rPr>
                <w:rFonts w:ascii="Arial" w:hAnsi="Arial" w:cs="Arial"/>
                <w:sz w:val="23"/>
                <w:szCs w:val="23"/>
              </w:rPr>
              <w:t>1</w:t>
            </w:r>
          </w:p>
        </w:tc>
      </w:tr>
      <w:tr w:rsidR="00B03780" w14:paraId="168E06CB" w14:textId="77777777" w:rsidTr="00544687">
        <w:tc>
          <w:tcPr>
            <w:tcW w:w="1093" w:type="dxa"/>
          </w:tcPr>
          <w:p w14:paraId="23DA6510" w14:textId="77777777" w:rsidR="00B03780" w:rsidRPr="00255878" w:rsidRDefault="00B03780" w:rsidP="007966E2">
            <w:pPr>
              <w:tabs>
                <w:tab w:val="left" w:pos="3544"/>
              </w:tabs>
              <w:rPr>
                <w:rFonts w:ascii="Arial" w:hAnsi="Arial" w:cs="Arial"/>
                <w:sz w:val="23"/>
                <w:szCs w:val="23"/>
              </w:rPr>
            </w:pPr>
          </w:p>
        </w:tc>
        <w:tc>
          <w:tcPr>
            <w:tcW w:w="4263" w:type="dxa"/>
            <w:tcBorders>
              <w:bottom w:val="single" w:sz="4" w:space="0" w:color="000000" w:themeColor="text1"/>
            </w:tcBorders>
          </w:tcPr>
          <w:p w14:paraId="0C63CCB0" w14:textId="4EB18E4E" w:rsidR="00B03780" w:rsidRPr="001D4C67" w:rsidRDefault="00B03780" w:rsidP="007966E2">
            <w:pPr>
              <w:tabs>
                <w:tab w:val="left" w:pos="3544"/>
              </w:tabs>
              <w:rPr>
                <w:rFonts w:ascii="Arial" w:hAnsi="Arial" w:cs="Arial"/>
                <w:i/>
                <w:iCs/>
                <w:sz w:val="23"/>
                <w:szCs w:val="23"/>
              </w:rPr>
            </w:pPr>
            <w:r w:rsidRPr="001D4C67">
              <w:rPr>
                <w:rFonts w:ascii="Arial" w:hAnsi="Arial" w:cs="Arial"/>
                <w:i/>
                <w:iCs/>
                <w:sz w:val="23"/>
                <w:szCs w:val="23"/>
              </w:rPr>
              <w:t xml:space="preserve">Accrued wages </w:t>
            </w:r>
            <w:proofErr w:type="gramStart"/>
            <w:r w:rsidRPr="001D4C67">
              <w:rPr>
                <w:rFonts w:ascii="Arial" w:hAnsi="Arial" w:cs="Arial"/>
                <w:i/>
                <w:iCs/>
                <w:sz w:val="23"/>
                <w:szCs w:val="23"/>
              </w:rPr>
              <w:t>at</w:t>
            </w:r>
            <w:proofErr w:type="gramEnd"/>
            <w:r w:rsidRPr="001D4C67">
              <w:rPr>
                <w:rFonts w:ascii="Arial" w:hAnsi="Arial" w:cs="Arial"/>
                <w:i/>
                <w:iCs/>
                <w:sz w:val="23"/>
                <w:szCs w:val="23"/>
              </w:rPr>
              <w:t xml:space="preserve"> 31 Dec</w:t>
            </w:r>
          </w:p>
        </w:tc>
        <w:tc>
          <w:tcPr>
            <w:tcW w:w="1234" w:type="dxa"/>
          </w:tcPr>
          <w:p w14:paraId="6BB0466A" w14:textId="77777777" w:rsidR="00B03780" w:rsidRPr="00255878" w:rsidRDefault="00B03780" w:rsidP="007966E2">
            <w:pPr>
              <w:tabs>
                <w:tab w:val="left" w:pos="3544"/>
              </w:tabs>
              <w:rPr>
                <w:rFonts w:ascii="Arial" w:hAnsi="Arial" w:cs="Arial"/>
                <w:sz w:val="23"/>
                <w:szCs w:val="23"/>
              </w:rPr>
            </w:pPr>
          </w:p>
        </w:tc>
        <w:tc>
          <w:tcPr>
            <w:tcW w:w="1242" w:type="dxa"/>
          </w:tcPr>
          <w:p w14:paraId="648A3F7A" w14:textId="77777777" w:rsidR="00B03780" w:rsidRDefault="00B03780" w:rsidP="007966E2">
            <w:pPr>
              <w:tabs>
                <w:tab w:val="left" w:pos="3544"/>
              </w:tabs>
              <w:rPr>
                <w:rFonts w:ascii="Arial" w:hAnsi="Arial" w:cs="Arial"/>
                <w:sz w:val="23"/>
                <w:szCs w:val="23"/>
              </w:rPr>
            </w:pPr>
          </w:p>
        </w:tc>
        <w:tc>
          <w:tcPr>
            <w:tcW w:w="1802" w:type="dxa"/>
            <w:tcBorders>
              <w:top w:val="nil"/>
              <w:bottom w:val="nil"/>
              <w:right w:val="nil"/>
            </w:tcBorders>
          </w:tcPr>
          <w:p w14:paraId="26B2059C" w14:textId="77777777" w:rsidR="00B03780" w:rsidRDefault="00B03780" w:rsidP="007966E2">
            <w:pPr>
              <w:tabs>
                <w:tab w:val="left" w:pos="3544"/>
              </w:tabs>
              <w:rPr>
                <w:rFonts w:ascii="Arial" w:hAnsi="Arial" w:cs="Arial"/>
                <w:sz w:val="23"/>
                <w:szCs w:val="23"/>
              </w:rPr>
            </w:pPr>
          </w:p>
        </w:tc>
      </w:tr>
    </w:tbl>
    <w:p w14:paraId="5DFD80D0" w14:textId="77777777" w:rsidR="00777FA6" w:rsidRDefault="00777FA6" w:rsidP="00AD57DA">
      <w:pPr>
        <w:tabs>
          <w:tab w:val="left" w:pos="3544"/>
        </w:tabs>
        <w:spacing w:after="160" w:line="259" w:lineRule="auto"/>
        <w:rPr>
          <w:rFonts w:ascii="Arial" w:hAnsi="Arial" w:cs="Arial"/>
          <w:b/>
          <w:bCs/>
          <w:sz w:val="23"/>
          <w:szCs w:val="23"/>
        </w:rPr>
      </w:pPr>
    </w:p>
    <w:p w14:paraId="760B6E2E" w14:textId="77777777" w:rsidR="00070579" w:rsidRDefault="00070579" w:rsidP="00AD57DA">
      <w:pPr>
        <w:tabs>
          <w:tab w:val="left" w:pos="3544"/>
        </w:tabs>
        <w:spacing w:after="160" w:line="259" w:lineRule="auto"/>
        <w:rPr>
          <w:rFonts w:ascii="Arial" w:hAnsi="Arial" w:cs="Arial"/>
          <w:b/>
          <w:bCs/>
          <w:sz w:val="23"/>
          <w:szCs w:val="23"/>
        </w:rPr>
      </w:pPr>
    </w:p>
    <w:p w14:paraId="1EF16E69" w14:textId="77777777" w:rsidR="00BE7E2C" w:rsidRDefault="00BE7E2C" w:rsidP="00AD57DA">
      <w:pPr>
        <w:tabs>
          <w:tab w:val="left" w:pos="3544"/>
        </w:tabs>
        <w:spacing w:after="160" w:line="259" w:lineRule="auto"/>
        <w:rPr>
          <w:rFonts w:ascii="Arial" w:hAnsi="Arial" w:cs="Arial"/>
          <w:b/>
          <w:bCs/>
          <w:sz w:val="23"/>
          <w:szCs w:val="23"/>
        </w:rPr>
      </w:pPr>
    </w:p>
    <w:p w14:paraId="159DD2A2" w14:textId="77777777" w:rsidR="007F57F7" w:rsidRDefault="007F57F7" w:rsidP="00AD57DA">
      <w:pPr>
        <w:tabs>
          <w:tab w:val="left" w:pos="3544"/>
        </w:tabs>
        <w:spacing w:after="160" w:line="259" w:lineRule="auto"/>
        <w:rPr>
          <w:rFonts w:ascii="Arial" w:hAnsi="Arial" w:cs="Arial"/>
          <w:b/>
          <w:bCs/>
          <w:sz w:val="23"/>
          <w:szCs w:val="23"/>
        </w:rPr>
      </w:pPr>
    </w:p>
    <w:p w14:paraId="203CA2F7" w14:textId="77777777" w:rsidR="00045B80" w:rsidRDefault="00045B80" w:rsidP="00045B80">
      <w:pPr>
        <w:spacing w:line="259" w:lineRule="auto"/>
        <w:jc w:val="center"/>
        <w:rPr>
          <w:rFonts w:ascii="Arial" w:hAnsi="Arial" w:cs="Arial"/>
          <w:b/>
          <w:spacing w:val="-2"/>
          <w:sz w:val="23"/>
          <w:szCs w:val="23"/>
        </w:rPr>
      </w:pPr>
    </w:p>
    <w:p w14:paraId="1432BDAA" w14:textId="5FD2424B" w:rsidR="00684936" w:rsidRPr="00684936" w:rsidRDefault="002F67BE" w:rsidP="00684936">
      <w:pPr>
        <w:pStyle w:val="ListParagraph"/>
        <w:numPr>
          <w:ilvl w:val="0"/>
          <w:numId w:val="11"/>
        </w:numPr>
        <w:spacing w:line="259" w:lineRule="auto"/>
        <w:ind w:hanging="720"/>
        <w:jc w:val="both"/>
        <w:rPr>
          <w:rFonts w:ascii="Arial" w:hAnsi="Arial" w:cs="Arial"/>
          <w:bCs/>
          <w:spacing w:val="-2"/>
          <w:sz w:val="23"/>
          <w:szCs w:val="23"/>
        </w:rPr>
      </w:pPr>
      <w:r>
        <w:rPr>
          <w:rFonts w:ascii="Arial" w:hAnsi="Arial" w:cs="Arial"/>
          <w:bCs/>
          <w:spacing w:val="-2"/>
          <w:sz w:val="23"/>
          <w:szCs w:val="23"/>
        </w:rPr>
        <w:t>Merv</w:t>
      </w:r>
      <w:r w:rsidR="00B066DD">
        <w:rPr>
          <w:rFonts w:ascii="Arial" w:hAnsi="Arial" w:cs="Arial"/>
          <w:bCs/>
          <w:spacing w:val="-2"/>
          <w:sz w:val="23"/>
          <w:szCs w:val="23"/>
        </w:rPr>
        <w:t xml:space="preserve"> Traders </w:t>
      </w:r>
      <w:r w:rsidR="005A015A">
        <w:rPr>
          <w:rFonts w:ascii="Arial" w:hAnsi="Arial" w:cs="Arial"/>
          <w:bCs/>
          <w:spacing w:val="-2"/>
          <w:sz w:val="23"/>
          <w:szCs w:val="23"/>
        </w:rPr>
        <w:t>sells</w:t>
      </w:r>
      <w:r w:rsidR="00B066DD">
        <w:rPr>
          <w:rFonts w:ascii="Arial" w:hAnsi="Arial" w:cs="Arial"/>
          <w:bCs/>
          <w:spacing w:val="-2"/>
          <w:sz w:val="23"/>
          <w:szCs w:val="23"/>
        </w:rPr>
        <w:t xml:space="preserve"> </w:t>
      </w:r>
      <w:r w:rsidR="003A5EE7">
        <w:rPr>
          <w:rFonts w:ascii="Arial" w:hAnsi="Arial" w:cs="Arial"/>
          <w:bCs/>
          <w:spacing w:val="-2"/>
          <w:sz w:val="23"/>
          <w:szCs w:val="23"/>
        </w:rPr>
        <w:t>air conditioners</w:t>
      </w:r>
      <w:r w:rsidR="004B26C0">
        <w:rPr>
          <w:rFonts w:ascii="Arial" w:hAnsi="Arial" w:cs="Arial"/>
          <w:bCs/>
          <w:spacing w:val="-2"/>
          <w:sz w:val="23"/>
          <w:szCs w:val="23"/>
        </w:rPr>
        <w:t xml:space="preserve">. </w:t>
      </w:r>
      <w:r w:rsidR="0032472D">
        <w:rPr>
          <w:rFonts w:ascii="Arial" w:hAnsi="Arial" w:cs="Arial"/>
          <w:bCs/>
          <w:spacing w:val="-2"/>
          <w:sz w:val="23"/>
          <w:szCs w:val="23"/>
        </w:rPr>
        <w:t>Describe the most suitable metho</w:t>
      </w:r>
      <w:r w:rsidR="00BF02D2">
        <w:rPr>
          <w:rFonts w:ascii="Arial" w:hAnsi="Arial" w:cs="Arial"/>
          <w:bCs/>
          <w:spacing w:val="-2"/>
          <w:sz w:val="23"/>
          <w:szCs w:val="23"/>
        </w:rPr>
        <w:t xml:space="preserve">d of costing inventory </w:t>
      </w:r>
      <w:r w:rsidR="00965134">
        <w:rPr>
          <w:rFonts w:ascii="Arial" w:hAnsi="Arial" w:cs="Arial"/>
          <w:bCs/>
          <w:spacing w:val="-2"/>
          <w:sz w:val="23"/>
          <w:szCs w:val="23"/>
        </w:rPr>
        <w:t xml:space="preserve">for the business </w:t>
      </w:r>
      <w:r w:rsidR="00BF02D2">
        <w:rPr>
          <w:rFonts w:ascii="Arial" w:hAnsi="Arial" w:cs="Arial"/>
          <w:bCs/>
          <w:spacing w:val="-2"/>
          <w:sz w:val="23"/>
          <w:szCs w:val="23"/>
        </w:rPr>
        <w:t xml:space="preserve">and </w:t>
      </w:r>
      <w:r w:rsidR="004E3D9D" w:rsidRPr="00563C00">
        <w:rPr>
          <w:rFonts w:ascii="Arial" w:hAnsi="Arial" w:cs="Arial"/>
          <w:b/>
          <w:spacing w:val="-2"/>
          <w:sz w:val="23"/>
          <w:szCs w:val="23"/>
        </w:rPr>
        <w:t>one (1)</w:t>
      </w:r>
      <w:r w:rsidR="004E3D9D">
        <w:rPr>
          <w:rFonts w:ascii="Arial" w:hAnsi="Arial" w:cs="Arial"/>
          <w:bCs/>
          <w:spacing w:val="-2"/>
          <w:sz w:val="23"/>
          <w:szCs w:val="23"/>
        </w:rPr>
        <w:t xml:space="preserve"> principle of internal control</w:t>
      </w:r>
      <w:r w:rsidR="00563C00">
        <w:rPr>
          <w:rFonts w:ascii="Arial" w:hAnsi="Arial" w:cs="Arial"/>
          <w:bCs/>
          <w:spacing w:val="-2"/>
          <w:sz w:val="23"/>
          <w:szCs w:val="23"/>
        </w:rPr>
        <w:t xml:space="preserve"> applicable to </w:t>
      </w:r>
      <w:r w:rsidR="009A558B">
        <w:rPr>
          <w:rFonts w:ascii="Arial" w:hAnsi="Arial" w:cs="Arial"/>
          <w:bCs/>
          <w:spacing w:val="-2"/>
          <w:sz w:val="23"/>
          <w:szCs w:val="23"/>
        </w:rPr>
        <w:t xml:space="preserve">the </w:t>
      </w:r>
      <w:r w:rsidR="00563C00">
        <w:rPr>
          <w:rFonts w:ascii="Arial" w:hAnsi="Arial" w:cs="Arial"/>
          <w:bCs/>
          <w:spacing w:val="-2"/>
          <w:sz w:val="23"/>
          <w:szCs w:val="23"/>
        </w:rPr>
        <w:t>inventor</w:t>
      </w:r>
      <w:r w:rsidR="009A558B">
        <w:rPr>
          <w:rFonts w:ascii="Arial" w:hAnsi="Arial" w:cs="Arial"/>
          <w:bCs/>
          <w:spacing w:val="-2"/>
          <w:sz w:val="23"/>
          <w:szCs w:val="23"/>
        </w:rPr>
        <w:t>y of air conditioners</w:t>
      </w:r>
      <w:r w:rsidR="00563C00">
        <w:rPr>
          <w:rFonts w:ascii="Arial" w:hAnsi="Arial" w:cs="Arial"/>
          <w:bCs/>
          <w:spacing w:val="-2"/>
          <w:sz w:val="23"/>
          <w:szCs w:val="23"/>
        </w:rPr>
        <w:t xml:space="preserve">. </w:t>
      </w:r>
      <w:r w:rsidR="00965134">
        <w:rPr>
          <w:rFonts w:ascii="Arial" w:hAnsi="Arial" w:cs="Arial"/>
          <w:bCs/>
          <w:spacing w:val="-2"/>
          <w:sz w:val="23"/>
          <w:szCs w:val="23"/>
        </w:rPr>
        <w:t xml:space="preserve">                                          </w:t>
      </w:r>
      <w:r w:rsidR="00BE53C6">
        <w:rPr>
          <w:rFonts w:ascii="Arial" w:hAnsi="Arial" w:cs="Arial"/>
          <w:bCs/>
          <w:spacing w:val="-2"/>
          <w:sz w:val="23"/>
          <w:szCs w:val="23"/>
        </w:rPr>
        <w:t xml:space="preserve">          </w:t>
      </w:r>
      <w:r w:rsidR="00965134">
        <w:rPr>
          <w:rFonts w:ascii="Arial" w:hAnsi="Arial" w:cs="Arial"/>
          <w:bCs/>
          <w:spacing w:val="-2"/>
          <w:sz w:val="23"/>
          <w:szCs w:val="23"/>
        </w:rPr>
        <w:t xml:space="preserve">                     </w:t>
      </w:r>
      <w:r w:rsidR="00563C00">
        <w:rPr>
          <w:rFonts w:ascii="Arial" w:hAnsi="Arial" w:cs="Arial"/>
          <w:bCs/>
          <w:spacing w:val="-2"/>
          <w:sz w:val="23"/>
          <w:szCs w:val="23"/>
        </w:rPr>
        <w:t>(4 marks)</w:t>
      </w:r>
    </w:p>
    <w:p w14:paraId="171EFB0B" w14:textId="77777777" w:rsidR="00563C00" w:rsidRDefault="00563C00" w:rsidP="00AF0811">
      <w:pPr>
        <w:spacing w:after="160" w:line="259" w:lineRule="auto"/>
        <w:rPr>
          <w:rFonts w:ascii="Arial" w:hAnsi="Arial" w:cs="Arial"/>
          <w:b/>
          <w:spacing w:val="-2"/>
          <w:sz w:val="23"/>
          <w:szCs w:val="23"/>
        </w:rPr>
      </w:pPr>
    </w:p>
    <w:tbl>
      <w:tblPr>
        <w:tblStyle w:val="TableGrid"/>
        <w:tblW w:w="0" w:type="auto"/>
        <w:tblInd w:w="0" w:type="dxa"/>
        <w:tblLook w:val="04A0" w:firstRow="1" w:lastRow="0" w:firstColumn="1" w:lastColumn="0" w:noHBand="0" w:noVBand="1"/>
      </w:tblPr>
      <w:tblGrid>
        <w:gridCol w:w="7933"/>
        <w:gridCol w:w="1083"/>
      </w:tblGrid>
      <w:tr w:rsidR="00112FF1" w:rsidRPr="00505C67" w14:paraId="1B4059D3" w14:textId="77777777" w:rsidTr="00F845F5">
        <w:tc>
          <w:tcPr>
            <w:tcW w:w="7933" w:type="dxa"/>
          </w:tcPr>
          <w:p w14:paraId="2F6755D8" w14:textId="77777777" w:rsidR="00112FF1" w:rsidRPr="00505C67" w:rsidRDefault="00112FF1" w:rsidP="00F845F5">
            <w:pPr>
              <w:jc w:val="center"/>
              <w:rPr>
                <w:rFonts w:ascii="Arial" w:hAnsi="Arial" w:cs="Arial"/>
                <w:b/>
                <w:bCs/>
                <w:sz w:val="23"/>
                <w:szCs w:val="23"/>
              </w:rPr>
            </w:pPr>
            <w:r w:rsidRPr="00505C67">
              <w:rPr>
                <w:rFonts w:ascii="Arial" w:hAnsi="Arial" w:cs="Arial"/>
                <w:b/>
                <w:sz w:val="23"/>
                <w:szCs w:val="23"/>
              </w:rPr>
              <w:t>Description</w:t>
            </w:r>
          </w:p>
        </w:tc>
        <w:tc>
          <w:tcPr>
            <w:tcW w:w="1083" w:type="dxa"/>
          </w:tcPr>
          <w:p w14:paraId="2A5508D3" w14:textId="77777777" w:rsidR="00112FF1" w:rsidRPr="00505C67" w:rsidRDefault="00112FF1" w:rsidP="00F845F5">
            <w:pPr>
              <w:jc w:val="center"/>
              <w:rPr>
                <w:rFonts w:ascii="Arial" w:hAnsi="Arial" w:cs="Arial"/>
                <w:b/>
                <w:bCs/>
                <w:sz w:val="23"/>
                <w:szCs w:val="23"/>
              </w:rPr>
            </w:pPr>
            <w:r w:rsidRPr="00505C67">
              <w:rPr>
                <w:rFonts w:ascii="Arial" w:hAnsi="Arial" w:cs="Arial"/>
                <w:b/>
                <w:sz w:val="23"/>
                <w:szCs w:val="23"/>
              </w:rPr>
              <w:t>Marks</w:t>
            </w:r>
          </w:p>
        </w:tc>
      </w:tr>
      <w:tr w:rsidR="00112FF1" w:rsidRPr="00505C67" w14:paraId="79CBF75C" w14:textId="77777777" w:rsidTr="00F845F5">
        <w:tc>
          <w:tcPr>
            <w:tcW w:w="7933" w:type="dxa"/>
          </w:tcPr>
          <w:p w14:paraId="2987B3C0" w14:textId="6CB43F04" w:rsidR="00112FF1" w:rsidRPr="00E80045" w:rsidRDefault="00665715" w:rsidP="00F845F5">
            <w:pPr>
              <w:rPr>
                <w:rFonts w:ascii="Arial" w:hAnsi="Arial" w:cs="Arial"/>
                <w:b/>
                <w:bCs/>
                <w:sz w:val="23"/>
                <w:szCs w:val="23"/>
              </w:rPr>
            </w:pPr>
            <w:r>
              <w:rPr>
                <w:rFonts w:ascii="Arial" w:hAnsi="Arial" w:cs="Arial"/>
                <w:b/>
                <w:bCs/>
                <w:sz w:val="23"/>
                <w:szCs w:val="23"/>
              </w:rPr>
              <w:t>Principle of Internal Control</w:t>
            </w:r>
          </w:p>
        </w:tc>
        <w:tc>
          <w:tcPr>
            <w:tcW w:w="1083" w:type="dxa"/>
          </w:tcPr>
          <w:p w14:paraId="560786D2" w14:textId="77777777" w:rsidR="00112FF1" w:rsidRDefault="00112FF1" w:rsidP="00F845F5">
            <w:pPr>
              <w:jc w:val="center"/>
              <w:rPr>
                <w:rFonts w:ascii="Arial" w:hAnsi="Arial" w:cs="Arial"/>
                <w:sz w:val="23"/>
                <w:szCs w:val="23"/>
              </w:rPr>
            </w:pPr>
          </w:p>
        </w:tc>
      </w:tr>
      <w:tr w:rsidR="00112FF1" w:rsidRPr="00505C67" w14:paraId="3C983C64" w14:textId="77777777" w:rsidTr="00F845F5">
        <w:tc>
          <w:tcPr>
            <w:tcW w:w="7933" w:type="dxa"/>
          </w:tcPr>
          <w:p w14:paraId="20DD72CB" w14:textId="0EE2DB21" w:rsidR="00112FF1" w:rsidRPr="00505C67" w:rsidRDefault="00886C3A" w:rsidP="00F845F5">
            <w:pPr>
              <w:rPr>
                <w:rFonts w:ascii="Arial" w:hAnsi="Arial" w:cs="Arial"/>
                <w:sz w:val="23"/>
                <w:szCs w:val="23"/>
              </w:rPr>
            </w:pPr>
            <w:r>
              <w:rPr>
                <w:rFonts w:ascii="Arial" w:hAnsi="Arial" w:cs="Arial"/>
                <w:sz w:val="23"/>
                <w:szCs w:val="23"/>
              </w:rPr>
              <w:t>Describes a principle of internal control.</w:t>
            </w:r>
          </w:p>
        </w:tc>
        <w:tc>
          <w:tcPr>
            <w:tcW w:w="1083" w:type="dxa"/>
          </w:tcPr>
          <w:p w14:paraId="6A899EA6" w14:textId="77777777" w:rsidR="00112FF1" w:rsidRDefault="00112FF1" w:rsidP="00F845F5">
            <w:pPr>
              <w:jc w:val="center"/>
              <w:rPr>
                <w:rFonts w:ascii="Arial" w:hAnsi="Arial" w:cs="Arial"/>
                <w:sz w:val="23"/>
                <w:szCs w:val="23"/>
              </w:rPr>
            </w:pPr>
            <w:r>
              <w:rPr>
                <w:rFonts w:ascii="Arial" w:hAnsi="Arial" w:cs="Arial"/>
                <w:sz w:val="23"/>
                <w:szCs w:val="23"/>
              </w:rPr>
              <w:t>2</w:t>
            </w:r>
          </w:p>
        </w:tc>
      </w:tr>
      <w:tr w:rsidR="00112FF1" w:rsidRPr="00505C67" w14:paraId="7423E0C3" w14:textId="77777777" w:rsidTr="00F845F5">
        <w:tc>
          <w:tcPr>
            <w:tcW w:w="7933" w:type="dxa"/>
          </w:tcPr>
          <w:p w14:paraId="3751AC5C" w14:textId="4C5A2495" w:rsidR="00112FF1" w:rsidRPr="00505C67" w:rsidRDefault="006F7963" w:rsidP="00F845F5">
            <w:pPr>
              <w:rPr>
                <w:rFonts w:ascii="Arial" w:hAnsi="Arial" w:cs="Arial"/>
                <w:sz w:val="23"/>
                <w:szCs w:val="23"/>
              </w:rPr>
            </w:pPr>
            <w:r>
              <w:rPr>
                <w:rFonts w:ascii="Arial" w:hAnsi="Arial" w:cs="Arial"/>
                <w:sz w:val="23"/>
                <w:szCs w:val="23"/>
              </w:rPr>
              <w:t>Identifies a principle.</w:t>
            </w:r>
          </w:p>
        </w:tc>
        <w:tc>
          <w:tcPr>
            <w:tcW w:w="1083" w:type="dxa"/>
          </w:tcPr>
          <w:p w14:paraId="534E0BB4" w14:textId="77777777" w:rsidR="00112FF1" w:rsidRDefault="00112FF1" w:rsidP="00F845F5">
            <w:pPr>
              <w:jc w:val="center"/>
              <w:rPr>
                <w:rFonts w:ascii="Arial" w:hAnsi="Arial" w:cs="Arial"/>
                <w:sz w:val="23"/>
                <w:szCs w:val="23"/>
              </w:rPr>
            </w:pPr>
            <w:r>
              <w:rPr>
                <w:rFonts w:ascii="Arial" w:hAnsi="Arial" w:cs="Arial"/>
                <w:sz w:val="23"/>
                <w:szCs w:val="23"/>
              </w:rPr>
              <w:t>1</w:t>
            </w:r>
          </w:p>
        </w:tc>
      </w:tr>
      <w:tr w:rsidR="00112FF1" w:rsidRPr="00505C67" w14:paraId="21943617" w14:textId="77777777" w:rsidTr="00F845F5">
        <w:tc>
          <w:tcPr>
            <w:tcW w:w="7933" w:type="dxa"/>
          </w:tcPr>
          <w:p w14:paraId="1F729A05" w14:textId="77777777" w:rsidR="00112FF1" w:rsidRPr="00505C67" w:rsidRDefault="00112FF1" w:rsidP="00F845F5">
            <w:pPr>
              <w:jc w:val="right"/>
              <w:rPr>
                <w:rFonts w:ascii="Arial" w:hAnsi="Arial" w:cs="Arial"/>
                <w:b/>
                <w:bCs/>
                <w:sz w:val="23"/>
                <w:szCs w:val="23"/>
              </w:rPr>
            </w:pPr>
            <w:r>
              <w:rPr>
                <w:rFonts w:ascii="Arial" w:hAnsi="Arial" w:cs="Arial"/>
                <w:b/>
                <w:sz w:val="23"/>
                <w:szCs w:val="23"/>
              </w:rPr>
              <w:t xml:space="preserve">Sub </w:t>
            </w:r>
            <w:r w:rsidRPr="00505C67">
              <w:rPr>
                <w:rFonts w:ascii="Arial" w:hAnsi="Arial" w:cs="Arial"/>
                <w:b/>
                <w:sz w:val="23"/>
                <w:szCs w:val="23"/>
              </w:rPr>
              <w:t>Total</w:t>
            </w:r>
          </w:p>
        </w:tc>
        <w:tc>
          <w:tcPr>
            <w:tcW w:w="1083" w:type="dxa"/>
          </w:tcPr>
          <w:p w14:paraId="0A8B6AFE" w14:textId="77777777" w:rsidR="00112FF1" w:rsidRPr="00505C67" w:rsidRDefault="00112FF1" w:rsidP="00F845F5">
            <w:pPr>
              <w:jc w:val="center"/>
              <w:rPr>
                <w:rFonts w:ascii="Arial" w:hAnsi="Arial" w:cs="Arial"/>
                <w:b/>
                <w:bCs/>
                <w:sz w:val="23"/>
                <w:szCs w:val="23"/>
              </w:rPr>
            </w:pPr>
            <w:r w:rsidRPr="00505C67">
              <w:rPr>
                <w:rFonts w:ascii="Arial" w:hAnsi="Arial" w:cs="Arial"/>
                <w:b/>
                <w:bCs/>
                <w:sz w:val="23"/>
                <w:szCs w:val="23"/>
              </w:rPr>
              <w:t>2</w:t>
            </w:r>
          </w:p>
        </w:tc>
      </w:tr>
      <w:tr w:rsidR="00112FF1" w:rsidRPr="00505C67" w14:paraId="20831DF9" w14:textId="77777777" w:rsidTr="00F845F5">
        <w:tc>
          <w:tcPr>
            <w:tcW w:w="7933" w:type="dxa"/>
          </w:tcPr>
          <w:p w14:paraId="4DEBE373" w14:textId="77777777" w:rsidR="00112FF1" w:rsidRDefault="00112FF1" w:rsidP="00F845F5">
            <w:pPr>
              <w:jc w:val="right"/>
              <w:rPr>
                <w:rFonts w:ascii="Arial" w:hAnsi="Arial" w:cs="Arial"/>
                <w:b/>
                <w:sz w:val="23"/>
                <w:szCs w:val="23"/>
              </w:rPr>
            </w:pPr>
            <w:r>
              <w:rPr>
                <w:rFonts w:ascii="Arial" w:hAnsi="Arial" w:cs="Arial"/>
                <w:b/>
                <w:sz w:val="23"/>
                <w:szCs w:val="23"/>
              </w:rPr>
              <w:t>Total</w:t>
            </w:r>
          </w:p>
        </w:tc>
        <w:tc>
          <w:tcPr>
            <w:tcW w:w="1083" w:type="dxa"/>
          </w:tcPr>
          <w:p w14:paraId="6D819D79" w14:textId="77777777" w:rsidR="00112FF1" w:rsidRPr="00505C67" w:rsidRDefault="00112FF1" w:rsidP="00F845F5">
            <w:pPr>
              <w:jc w:val="center"/>
              <w:rPr>
                <w:rFonts w:ascii="Arial" w:hAnsi="Arial" w:cs="Arial"/>
                <w:b/>
                <w:bCs/>
                <w:sz w:val="23"/>
                <w:szCs w:val="23"/>
              </w:rPr>
            </w:pPr>
            <w:r>
              <w:rPr>
                <w:rFonts w:ascii="Arial" w:hAnsi="Arial" w:cs="Arial"/>
                <w:b/>
                <w:bCs/>
                <w:sz w:val="23"/>
                <w:szCs w:val="23"/>
              </w:rPr>
              <w:t>4</w:t>
            </w:r>
          </w:p>
        </w:tc>
      </w:tr>
      <w:tr w:rsidR="002838B7" w:rsidRPr="00505C67" w14:paraId="3B8E11D2" w14:textId="77777777" w:rsidTr="006A2A52">
        <w:tc>
          <w:tcPr>
            <w:tcW w:w="9016" w:type="dxa"/>
            <w:gridSpan w:val="2"/>
            <w:tcBorders>
              <w:bottom w:val="single" w:sz="4" w:space="0" w:color="auto"/>
            </w:tcBorders>
          </w:tcPr>
          <w:p w14:paraId="2DBC0E46" w14:textId="77777777" w:rsidR="002838B7" w:rsidRPr="00177D33" w:rsidRDefault="002838B7" w:rsidP="002838B7">
            <w:pPr>
              <w:rPr>
                <w:rFonts w:ascii="Arial" w:hAnsi="Arial" w:cs="Arial"/>
                <w:sz w:val="23"/>
                <w:szCs w:val="23"/>
              </w:rPr>
            </w:pPr>
            <w:r w:rsidRPr="00505C67">
              <w:rPr>
                <w:rFonts w:ascii="Arial" w:hAnsi="Arial" w:cs="Arial"/>
                <w:sz w:val="23"/>
                <w:szCs w:val="23"/>
              </w:rPr>
              <w:t>Answer could include:</w:t>
            </w:r>
          </w:p>
          <w:p w14:paraId="227C5658" w14:textId="75FC3741" w:rsidR="002838B7" w:rsidRPr="006F7963" w:rsidRDefault="002838B7" w:rsidP="002838B7">
            <w:pPr>
              <w:rPr>
                <w:rFonts w:ascii="Arial" w:hAnsi="Arial" w:cs="Arial"/>
                <w:sz w:val="23"/>
                <w:szCs w:val="23"/>
              </w:rPr>
            </w:pPr>
            <w:r>
              <w:rPr>
                <w:rFonts w:ascii="Arial" w:hAnsi="Arial" w:cs="Arial"/>
                <w:b/>
                <w:bCs/>
                <w:sz w:val="23"/>
                <w:szCs w:val="23"/>
              </w:rPr>
              <w:t xml:space="preserve">Principle of Internal Control </w:t>
            </w:r>
            <w:r>
              <w:rPr>
                <w:rFonts w:ascii="Arial" w:hAnsi="Arial" w:cs="Arial"/>
                <w:sz w:val="23"/>
                <w:szCs w:val="23"/>
              </w:rPr>
              <w:t>(Any two of the following)</w:t>
            </w:r>
          </w:p>
          <w:p w14:paraId="17092951" w14:textId="77777777" w:rsidR="002838B7" w:rsidRDefault="002838B7" w:rsidP="002838B7">
            <w:pPr>
              <w:rPr>
                <w:rFonts w:ascii="Arial" w:hAnsi="Arial" w:cs="Arial"/>
                <w:sz w:val="23"/>
                <w:szCs w:val="23"/>
              </w:rPr>
            </w:pPr>
            <w:r w:rsidRPr="006F7963">
              <w:rPr>
                <w:rFonts w:ascii="Arial" w:hAnsi="Arial" w:cs="Arial"/>
                <w:sz w:val="23"/>
                <w:szCs w:val="23"/>
                <w:u w:val="single"/>
              </w:rPr>
              <w:t>Segregation of Duties</w:t>
            </w:r>
            <w:r>
              <w:rPr>
                <w:rFonts w:ascii="Arial" w:hAnsi="Arial" w:cs="Arial"/>
                <w:sz w:val="23"/>
                <w:szCs w:val="23"/>
              </w:rPr>
              <w:t xml:space="preserve"> – separating the sale, purchase and recording of stock as separate jobs enables errors to be identified related stock management.</w:t>
            </w:r>
          </w:p>
          <w:p w14:paraId="5582B681" w14:textId="77777777" w:rsidR="002838B7" w:rsidRDefault="002838B7" w:rsidP="002838B7">
            <w:pPr>
              <w:rPr>
                <w:rFonts w:ascii="Arial" w:hAnsi="Arial" w:cs="Arial"/>
                <w:sz w:val="23"/>
                <w:szCs w:val="23"/>
              </w:rPr>
            </w:pPr>
            <w:r w:rsidRPr="00EF4C3B">
              <w:rPr>
                <w:rFonts w:ascii="Arial" w:hAnsi="Arial" w:cs="Arial"/>
                <w:sz w:val="23"/>
                <w:szCs w:val="23"/>
                <w:u w:val="single"/>
              </w:rPr>
              <w:t>Security of assets</w:t>
            </w:r>
            <w:r>
              <w:rPr>
                <w:rFonts w:ascii="Arial" w:hAnsi="Arial" w:cs="Arial"/>
                <w:sz w:val="23"/>
                <w:szCs w:val="23"/>
              </w:rPr>
              <w:t xml:space="preserve"> – securing the air conditioners in a warehouse with restricted access is necessary to avoid units going missing due to theft. </w:t>
            </w:r>
          </w:p>
          <w:p w14:paraId="12A067E8" w14:textId="77777777" w:rsidR="002838B7" w:rsidRDefault="002838B7" w:rsidP="002838B7">
            <w:pPr>
              <w:rPr>
                <w:rFonts w:ascii="Arial" w:hAnsi="Arial" w:cs="Arial"/>
                <w:sz w:val="23"/>
                <w:szCs w:val="23"/>
              </w:rPr>
            </w:pPr>
            <w:r w:rsidRPr="007E200A">
              <w:rPr>
                <w:rFonts w:ascii="Arial" w:hAnsi="Arial" w:cs="Arial"/>
                <w:sz w:val="23"/>
                <w:szCs w:val="23"/>
                <w:u w:val="single"/>
              </w:rPr>
              <w:t xml:space="preserve">Stocktaking </w:t>
            </w:r>
            <w:r>
              <w:rPr>
                <w:rFonts w:ascii="Arial" w:hAnsi="Arial" w:cs="Arial"/>
                <w:sz w:val="23"/>
                <w:szCs w:val="23"/>
                <w:u w:val="single"/>
              </w:rPr>
              <w:t>and</w:t>
            </w:r>
            <w:r w:rsidRPr="007E200A">
              <w:rPr>
                <w:rFonts w:ascii="Arial" w:hAnsi="Arial" w:cs="Arial"/>
                <w:sz w:val="23"/>
                <w:szCs w:val="23"/>
                <w:u w:val="single"/>
              </w:rPr>
              <w:t xml:space="preserve"> audits</w:t>
            </w:r>
            <w:r>
              <w:rPr>
                <w:rFonts w:ascii="Arial" w:hAnsi="Arial" w:cs="Arial"/>
                <w:sz w:val="23"/>
                <w:szCs w:val="23"/>
              </w:rPr>
              <w:t xml:space="preserve"> – counting air conditioning units and making sure the units are maintained according to policies and procedures is important to avoid theft and deterioration of the air conditioners.</w:t>
            </w:r>
          </w:p>
          <w:p w14:paraId="2EBED81E" w14:textId="77777777" w:rsidR="002838B7" w:rsidRDefault="002838B7" w:rsidP="002838B7">
            <w:pPr>
              <w:rPr>
                <w:rFonts w:ascii="Arial" w:hAnsi="Arial" w:cs="Arial"/>
                <w:sz w:val="23"/>
                <w:szCs w:val="23"/>
              </w:rPr>
            </w:pPr>
          </w:p>
          <w:p w14:paraId="106631B8" w14:textId="6A75D083" w:rsidR="002838B7" w:rsidRPr="00505C67" w:rsidRDefault="002838B7" w:rsidP="002838B7">
            <w:pPr>
              <w:rPr>
                <w:rFonts w:ascii="Arial" w:hAnsi="Arial" w:cs="Arial"/>
                <w:sz w:val="23"/>
                <w:szCs w:val="23"/>
              </w:rPr>
            </w:pPr>
            <w:r w:rsidRPr="00505C67">
              <w:rPr>
                <w:rFonts w:ascii="Arial" w:hAnsi="Arial" w:cs="Arial"/>
                <w:sz w:val="23"/>
                <w:szCs w:val="23"/>
              </w:rPr>
              <w:t>Accept other relevant responses.</w:t>
            </w:r>
          </w:p>
        </w:tc>
      </w:tr>
    </w:tbl>
    <w:p w14:paraId="7811DE57" w14:textId="760ACB1C" w:rsidR="009F5C27" w:rsidRDefault="009F5C27" w:rsidP="00AF0811">
      <w:pPr>
        <w:spacing w:after="160" w:line="259" w:lineRule="auto"/>
        <w:rPr>
          <w:rFonts w:ascii="Arial" w:hAnsi="Arial" w:cs="Arial"/>
          <w:b/>
          <w:spacing w:val="-2"/>
          <w:sz w:val="23"/>
          <w:szCs w:val="23"/>
        </w:rPr>
      </w:pPr>
      <w:r>
        <w:rPr>
          <w:rFonts w:ascii="Arial" w:hAnsi="Arial" w:cs="Arial"/>
          <w:b/>
          <w:spacing w:val="-2"/>
          <w:sz w:val="23"/>
          <w:szCs w:val="23"/>
        </w:rPr>
        <w:br w:type="page"/>
      </w:r>
    </w:p>
    <w:p w14:paraId="09F5F475" w14:textId="67A49C90" w:rsidR="00890BF6" w:rsidRDefault="00890BF6" w:rsidP="00890BF6">
      <w:pPr>
        <w:tabs>
          <w:tab w:val="left" w:pos="377"/>
          <w:tab w:val="center" w:pos="4513"/>
        </w:tabs>
        <w:spacing w:after="160" w:line="259" w:lineRule="auto"/>
        <w:rPr>
          <w:rFonts w:ascii="Arial" w:hAnsi="Arial" w:cs="Arial"/>
          <w:b/>
          <w:spacing w:val="-2"/>
          <w:sz w:val="23"/>
          <w:szCs w:val="23"/>
        </w:rPr>
      </w:pPr>
      <w:r w:rsidRPr="0032223D">
        <w:rPr>
          <w:rFonts w:ascii="Arial" w:hAnsi="Arial" w:cs="Arial"/>
          <w:b/>
          <w:spacing w:val="-2"/>
          <w:sz w:val="23"/>
          <w:szCs w:val="23"/>
        </w:rPr>
        <w:lastRenderedPageBreak/>
        <w:t xml:space="preserve">Question </w:t>
      </w:r>
      <w:proofErr w:type="gramStart"/>
      <w:r w:rsidR="00D903E4">
        <w:rPr>
          <w:rFonts w:ascii="Arial" w:hAnsi="Arial" w:cs="Arial"/>
          <w:b/>
          <w:spacing w:val="-2"/>
          <w:sz w:val="23"/>
          <w:szCs w:val="23"/>
        </w:rPr>
        <w:t>1</w:t>
      </w:r>
      <w:r w:rsidR="00426AE8">
        <w:rPr>
          <w:rFonts w:ascii="Arial" w:hAnsi="Arial" w:cs="Arial"/>
          <w:b/>
          <w:spacing w:val="-2"/>
          <w:sz w:val="23"/>
          <w:szCs w:val="23"/>
        </w:rPr>
        <w:t>8</w:t>
      </w:r>
      <w:r w:rsidRPr="0032223D">
        <w:rPr>
          <w:rFonts w:ascii="Arial" w:hAnsi="Arial" w:cs="Arial"/>
          <w:b/>
          <w:spacing w:val="-2"/>
          <w:sz w:val="23"/>
          <w:szCs w:val="23"/>
        </w:rPr>
        <w:t xml:space="preserve">  </w:t>
      </w:r>
      <w:r w:rsidR="002838B7">
        <w:rPr>
          <w:rFonts w:ascii="Arial" w:hAnsi="Arial" w:cs="Arial"/>
          <w:b/>
          <w:spacing w:val="-2"/>
          <w:sz w:val="23"/>
          <w:szCs w:val="23"/>
        </w:rPr>
        <w:tab/>
      </w:r>
      <w:proofErr w:type="gramEnd"/>
      <w:r w:rsidR="002838B7">
        <w:rPr>
          <w:rFonts w:ascii="Arial" w:hAnsi="Arial" w:cs="Arial"/>
          <w:b/>
          <w:spacing w:val="-2"/>
          <w:sz w:val="23"/>
          <w:szCs w:val="23"/>
        </w:rPr>
        <w:tab/>
      </w:r>
      <w:r w:rsidR="002838B7">
        <w:rPr>
          <w:rFonts w:ascii="Arial" w:hAnsi="Arial" w:cs="Arial"/>
          <w:b/>
          <w:spacing w:val="-2"/>
          <w:sz w:val="23"/>
          <w:szCs w:val="23"/>
        </w:rPr>
        <w:tab/>
      </w:r>
      <w:r w:rsidR="002838B7">
        <w:rPr>
          <w:rFonts w:ascii="Arial" w:hAnsi="Arial" w:cs="Arial"/>
          <w:b/>
          <w:spacing w:val="-2"/>
          <w:sz w:val="23"/>
          <w:szCs w:val="23"/>
        </w:rPr>
        <w:tab/>
      </w:r>
      <w:r w:rsidR="002838B7">
        <w:rPr>
          <w:rFonts w:ascii="Arial" w:hAnsi="Arial" w:cs="Arial"/>
          <w:b/>
          <w:spacing w:val="-2"/>
          <w:sz w:val="23"/>
          <w:szCs w:val="23"/>
        </w:rPr>
        <w:tab/>
        <w:t xml:space="preserve">           </w:t>
      </w:r>
      <w:r w:rsidRPr="0032223D">
        <w:rPr>
          <w:rFonts w:ascii="Arial" w:hAnsi="Arial" w:cs="Arial"/>
          <w:b/>
          <w:spacing w:val="-2"/>
          <w:sz w:val="23"/>
          <w:szCs w:val="23"/>
        </w:rPr>
        <w:t>(</w:t>
      </w:r>
      <w:r w:rsidR="00963EAD">
        <w:rPr>
          <w:rFonts w:ascii="Arial" w:hAnsi="Arial" w:cs="Arial"/>
          <w:b/>
          <w:spacing w:val="-2"/>
          <w:sz w:val="23"/>
          <w:szCs w:val="23"/>
        </w:rPr>
        <w:t>2</w:t>
      </w:r>
      <w:r w:rsidR="007F104E">
        <w:rPr>
          <w:rFonts w:ascii="Arial" w:hAnsi="Arial" w:cs="Arial"/>
          <w:b/>
          <w:spacing w:val="-2"/>
          <w:sz w:val="23"/>
          <w:szCs w:val="23"/>
        </w:rPr>
        <w:t>2</w:t>
      </w:r>
      <w:r w:rsidR="00963EAD">
        <w:rPr>
          <w:rFonts w:ascii="Arial" w:hAnsi="Arial" w:cs="Arial"/>
          <w:b/>
          <w:spacing w:val="-2"/>
          <w:sz w:val="23"/>
          <w:szCs w:val="23"/>
        </w:rPr>
        <w:t xml:space="preserve"> </w:t>
      </w:r>
      <w:r w:rsidRPr="0032223D">
        <w:rPr>
          <w:rFonts w:ascii="Arial" w:hAnsi="Arial" w:cs="Arial"/>
          <w:b/>
          <w:spacing w:val="-2"/>
          <w:sz w:val="23"/>
          <w:szCs w:val="23"/>
        </w:rPr>
        <w:t>Marks)</w:t>
      </w:r>
    </w:p>
    <w:p w14:paraId="519BF136" w14:textId="6C014802" w:rsidR="005E2ED7" w:rsidRDefault="005E2ED7" w:rsidP="00890BF6">
      <w:pPr>
        <w:tabs>
          <w:tab w:val="left" w:pos="377"/>
          <w:tab w:val="center" w:pos="4513"/>
        </w:tabs>
        <w:spacing w:after="160" w:line="259" w:lineRule="auto"/>
        <w:rPr>
          <w:rFonts w:ascii="Arial" w:hAnsi="Arial" w:cs="Arial"/>
          <w:bCs/>
          <w:spacing w:val="-2"/>
          <w:sz w:val="23"/>
          <w:szCs w:val="23"/>
        </w:rPr>
      </w:pPr>
      <w:r>
        <w:rPr>
          <w:rFonts w:ascii="Arial" w:hAnsi="Arial" w:cs="Arial"/>
          <w:b/>
          <w:spacing w:val="-2"/>
          <w:sz w:val="23"/>
          <w:szCs w:val="23"/>
        </w:rPr>
        <w:t>Workings</w:t>
      </w:r>
    </w:p>
    <w:p w14:paraId="3EB72A49" w14:textId="5923377F" w:rsidR="0034498E" w:rsidRPr="00AF5A17" w:rsidRDefault="00AF5A17" w:rsidP="00161E8C">
      <w:pPr>
        <w:tabs>
          <w:tab w:val="left" w:pos="377"/>
          <w:tab w:val="center" w:pos="4513"/>
        </w:tabs>
        <w:spacing w:line="259" w:lineRule="auto"/>
        <w:rPr>
          <w:rFonts w:ascii="Arial" w:hAnsi="Arial" w:cs="Arial"/>
          <w:bCs/>
          <w:spacing w:val="-2"/>
          <w:sz w:val="23"/>
          <w:szCs w:val="23"/>
          <w:u w:val="single"/>
        </w:rPr>
      </w:pPr>
      <w:r w:rsidRPr="00AF5A17">
        <w:rPr>
          <w:rFonts w:ascii="Arial" w:hAnsi="Arial" w:cs="Arial"/>
          <w:bCs/>
          <w:spacing w:val="-2"/>
          <w:sz w:val="23"/>
          <w:szCs w:val="23"/>
          <w:u w:val="single"/>
        </w:rPr>
        <w:t>Depreciation</w:t>
      </w:r>
    </w:p>
    <w:p w14:paraId="3DE1CEFA" w14:textId="238EEFE4" w:rsidR="00161E8C" w:rsidRDefault="00AF5A17" w:rsidP="00161E8C">
      <w:pPr>
        <w:tabs>
          <w:tab w:val="left" w:pos="377"/>
          <w:tab w:val="center" w:pos="4513"/>
        </w:tabs>
        <w:spacing w:line="259" w:lineRule="auto"/>
        <w:rPr>
          <w:rFonts w:ascii="Arial" w:hAnsi="Arial" w:cs="Arial"/>
          <w:bCs/>
          <w:spacing w:val="-2"/>
          <w:sz w:val="23"/>
          <w:szCs w:val="23"/>
        </w:rPr>
      </w:pPr>
      <w:r>
        <w:rPr>
          <w:rFonts w:ascii="Arial" w:hAnsi="Arial" w:cs="Arial"/>
          <w:bCs/>
          <w:spacing w:val="-2"/>
          <w:sz w:val="23"/>
          <w:szCs w:val="23"/>
        </w:rPr>
        <w:t xml:space="preserve">105,000 x </w:t>
      </w:r>
      <w:r w:rsidR="007256B9">
        <w:rPr>
          <w:rFonts w:ascii="Arial" w:hAnsi="Arial" w:cs="Arial"/>
          <w:bCs/>
          <w:spacing w:val="-2"/>
          <w:sz w:val="23"/>
          <w:szCs w:val="23"/>
        </w:rPr>
        <w:t>0.12 = 12,600 (1+1)</w:t>
      </w:r>
      <w:r w:rsidR="002C1F48">
        <w:rPr>
          <w:rFonts w:ascii="Arial" w:hAnsi="Arial" w:cs="Arial"/>
          <w:bCs/>
          <w:spacing w:val="-2"/>
          <w:sz w:val="23"/>
          <w:szCs w:val="23"/>
        </w:rPr>
        <w:t xml:space="preserve">  </w:t>
      </w:r>
      <w:proofErr w:type="gramStart"/>
      <w:r w:rsidR="002C1F48">
        <w:rPr>
          <w:rFonts w:ascii="Arial" w:hAnsi="Arial" w:cs="Arial"/>
          <w:bCs/>
          <w:spacing w:val="-2"/>
          <w:sz w:val="23"/>
          <w:szCs w:val="23"/>
        </w:rPr>
        <w:t xml:space="preserve">   (</w:t>
      </w:r>
      <w:proofErr w:type="gramEnd"/>
      <w:r w:rsidR="002C1F48">
        <w:rPr>
          <w:rFonts w:ascii="Arial" w:hAnsi="Arial" w:cs="Arial"/>
          <w:bCs/>
          <w:spacing w:val="-2"/>
          <w:sz w:val="23"/>
          <w:szCs w:val="23"/>
        </w:rPr>
        <w:t>awarded in (a) with 2 marks in journal entry</w:t>
      </w:r>
      <w:r w:rsidR="001D4C67">
        <w:rPr>
          <w:rFonts w:ascii="Arial" w:hAnsi="Arial" w:cs="Arial"/>
          <w:bCs/>
          <w:spacing w:val="-2"/>
          <w:sz w:val="23"/>
          <w:szCs w:val="23"/>
        </w:rPr>
        <w:t xml:space="preserve"> OR if not journaled 1 mark awarded for workings)</w:t>
      </w:r>
    </w:p>
    <w:p w14:paraId="568BE74E" w14:textId="77777777" w:rsidR="007256B9" w:rsidRDefault="007256B9" w:rsidP="00161E8C">
      <w:pPr>
        <w:tabs>
          <w:tab w:val="left" w:pos="377"/>
          <w:tab w:val="center" w:pos="4513"/>
        </w:tabs>
        <w:spacing w:line="259" w:lineRule="auto"/>
        <w:rPr>
          <w:rFonts w:ascii="Arial" w:hAnsi="Arial" w:cs="Arial"/>
          <w:bCs/>
          <w:spacing w:val="-2"/>
          <w:sz w:val="23"/>
          <w:szCs w:val="23"/>
        </w:rPr>
      </w:pPr>
    </w:p>
    <w:p w14:paraId="2CF9FB3D" w14:textId="0A45BEAF" w:rsidR="007256B9" w:rsidRPr="007256B9" w:rsidRDefault="007256B9" w:rsidP="00161E8C">
      <w:pPr>
        <w:tabs>
          <w:tab w:val="left" w:pos="377"/>
          <w:tab w:val="center" w:pos="4513"/>
        </w:tabs>
        <w:spacing w:line="259" w:lineRule="auto"/>
        <w:rPr>
          <w:rFonts w:ascii="Arial" w:hAnsi="Arial" w:cs="Arial"/>
          <w:bCs/>
          <w:spacing w:val="-2"/>
          <w:sz w:val="23"/>
          <w:szCs w:val="23"/>
          <w:u w:val="single"/>
        </w:rPr>
      </w:pPr>
      <w:r w:rsidRPr="007256B9">
        <w:rPr>
          <w:rFonts w:ascii="Arial" w:hAnsi="Arial" w:cs="Arial"/>
          <w:bCs/>
          <w:spacing w:val="-2"/>
          <w:sz w:val="23"/>
          <w:szCs w:val="23"/>
          <w:u w:val="single"/>
        </w:rPr>
        <w:t>Fees</w:t>
      </w:r>
      <w:r w:rsidR="00E65220">
        <w:rPr>
          <w:rFonts w:ascii="Arial" w:hAnsi="Arial" w:cs="Arial"/>
          <w:bCs/>
          <w:spacing w:val="-2"/>
          <w:sz w:val="23"/>
          <w:szCs w:val="23"/>
          <w:u w:val="single"/>
        </w:rPr>
        <w:t xml:space="preserve"> Income</w:t>
      </w:r>
    </w:p>
    <w:p w14:paraId="57793641" w14:textId="7470C19A" w:rsidR="007256B9" w:rsidRDefault="004B0930" w:rsidP="00161E8C">
      <w:pPr>
        <w:tabs>
          <w:tab w:val="left" w:pos="377"/>
          <w:tab w:val="center" w:pos="4513"/>
        </w:tabs>
        <w:spacing w:line="259" w:lineRule="auto"/>
        <w:rPr>
          <w:rFonts w:ascii="Arial" w:hAnsi="Arial" w:cs="Arial"/>
          <w:bCs/>
          <w:spacing w:val="-2"/>
          <w:sz w:val="23"/>
          <w:szCs w:val="23"/>
        </w:rPr>
      </w:pPr>
      <w:r>
        <w:rPr>
          <w:rFonts w:ascii="Arial" w:hAnsi="Arial" w:cs="Arial"/>
          <w:bCs/>
          <w:spacing w:val="-2"/>
          <w:sz w:val="23"/>
          <w:szCs w:val="23"/>
        </w:rPr>
        <w:t>1</w:t>
      </w:r>
      <w:r w:rsidR="00E65220">
        <w:rPr>
          <w:rFonts w:ascii="Arial" w:hAnsi="Arial" w:cs="Arial"/>
          <w:bCs/>
          <w:spacing w:val="-2"/>
          <w:sz w:val="23"/>
          <w:szCs w:val="23"/>
        </w:rPr>
        <w:t>5,000</w:t>
      </w:r>
      <w:r w:rsidR="00C10193">
        <w:rPr>
          <w:rFonts w:ascii="Arial" w:hAnsi="Arial" w:cs="Arial"/>
          <w:bCs/>
          <w:spacing w:val="-2"/>
          <w:sz w:val="23"/>
          <w:szCs w:val="23"/>
        </w:rPr>
        <w:t xml:space="preserve"> x 0.05 = </w:t>
      </w:r>
      <w:r w:rsidR="00E65220">
        <w:rPr>
          <w:rFonts w:ascii="Arial" w:hAnsi="Arial" w:cs="Arial"/>
          <w:bCs/>
          <w:spacing w:val="-2"/>
          <w:sz w:val="23"/>
          <w:szCs w:val="23"/>
        </w:rPr>
        <w:t xml:space="preserve">750 </w:t>
      </w:r>
      <w:r w:rsidR="00C10193">
        <w:rPr>
          <w:rFonts w:ascii="Arial" w:hAnsi="Arial" w:cs="Arial"/>
          <w:bCs/>
          <w:spacing w:val="-2"/>
          <w:sz w:val="23"/>
          <w:szCs w:val="23"/>
        </w:rPr>
        <w:t>(1+1)</w:t>
      </w:r>
      <w:r w:rsidR="002C1F48">
        <w:rPr>
          <w:rFonts w:ascii="Arial" w:hAnsi="Arial" w:cs="Arial"/>
          <w:bCs/>
          <w:spacing w:val="-2"/>
          <w:sz w:val="23"/>
          <w:szCs w:val="23"/>
        </w:rPr>
        <w:t xml:space="preserve">        </w:t>
      </w:r>
      <w:proofErr w:type="gramStart"/>
      <w:r w:rsidR="002C1F48">
        <w:rPr>
          <w:rFonts w:ascii="Arial" w:hAnsi="Arial" w:cs="Arial"/>
          <w:bCs/>
          <w:spacing w:val="-2"/>
          <w:sz w:val="23"/>
          <w:szCs w:val="23"/>
        </w:rPr>
        <w:t xml:space="preserve">   (</w:t>
      </w:r>
      <w:proofErr w:type="gramEnd"/>
      <w:r w:rsidR="002C1F48">
        <w:rPr>
          <w:rFonts w:ascii="Arial" w:hAnsi="Arial" w:cs="Arial"/>
          <w:bCs/>
          <w:spacing w:val="-2"/>
          <w:sz w:val="23"/>
          <w:szCs w:val="23"/>
        </w:rPr>
        <w:t>awarded in (a) with 2 marks in journal entry</w:t>
      </w:r>
      <w:r w:rsidR="001D4C67">
        <w:rPr>
          <w:rFonts w:ascii="Arial" w:hAnsi="Arial" w:cs="Arial"/>
          <w:bCs/>
          <w:spacing w:val="-2"/>
          <w:sz w:val="23"/>
          <w:szCs w:val="23"/>
        </w:rPr>
        <w:t xml:space="preserve"> OR if not journaled 1 mark awarded for workings)</w:t>
      </w:r>
    </w:p>
    <w:p w14:paraId="1F5579A5" w14:textId="77777777" w:rsidR="005E2ED7" w:rsidRPr="005E2ED7" w:rsidRDefault="005E2ED7" w:rsidP="00161E8C">
      <w:pPr>
        <w:tabs>
          <w:tab w:val="left" w:pos="377"/>
          <w:tab w:val="center" w:pos="4513"/>
        </w:tabs>
        <w:spacing w:line="259" w:lineRule="auto"/>
        <w:rPr>
          <w:rFonts w:ascii="Arial" w:hAnsi="Arial" w:cs="Arial"/>
          <w:bCs/>
          <w:spacing w:val="-2"/>
          <w:sz w:val="23"/>
          <w:szCs w:val="23"/>
        </w:rPr>
      </w:pPr>
    </w:p>
    <w:p w14:paraId="5186D4B6" w14:textId="7E0B0165" w:rsidR="005E2ED7" w:rsidRDefault="005E2ED7" w:rsidP="005E2ED7">
      <w:pPr>
        <w:pStyle w:val="ListParagraph"/>
        <w:numPr>
          <w:ilvl w:val="0"/>
          <w:numId w:val="14"/>
        </w:numPr>
        <w:spacing w:line="259" w:lineRule="auto"/>
        <w:ind w:hanging="720"/>
        <w:rPr>
          <w:rFonts w:ascii="Arial" w:hAnsi="Arial" w:cs="Arial"/>
          <w:sz w:val="23"/>
          <w:szCs w:val="23"/>
        </w:rPr>
      </w:pPr>
      <w:r>
        <w:rPr>
          <w:rFonts w:ascii="Arial" w:hAnsi="Arial" w:cs="Arial"/>
          <w:sz w:val="23"/>
          <w:szCs w:val="23"/>
        </w:rPr>
        <w:t>Prepare closing General Journal entries to determine profit or loss.</w:t>
      </w:r>
      <w:r>
        <w:rPr>
          <w:rFonts w:ascii="Arial" w:hAnsi="Arial" w:cs="Arial"/>
          <w:sz w:val="23"/>
          <w:szCs w:val="23"/>
        </w:rPr>
        <w:tab/>
        <w:t>(</w:t>
      </w:r>
      <w:r w:rsidR="00712EE2">
        <w:rPr>
          <w:rFonts w:ascii="Arial" w:hAnsi="Arial" w:cs="Arial"/>
          <w:sz w:val="23"/>
          <w:szCs w:val="23"/>
        </w:rPr>
        <w:t>1</w:t>
      </w:r>
      <w:r w:rsidR="005A2D11">
        <w:rPr>
          <w:rFonts w:ascii="Arial" w:hAnsi="Arial" w:cs="Arial"/>
          <w:sz w:val="23"/>
          <w:szCs w:val="23"/>
        </w:rPr>
        <w:t>3</w:t>
      </w:r>
      <w:r w:rsidR="00712EE2">
        <w:rPr>
          <w:rFonts w:ascii="Arial" w:hAnsi="Arial" w:cs="Arial"/>
          <w:sz w:val="23"/>
          <w:szCs w:val="23"/>
        </w:rPr>
        <w:t xml:space="preserve"> </w:t>
      </w:r>
      <w:r>
        <w:rPr>
          <w:rFonts w:ascii="Arial" w:hAnsi="Arial" w:cs="Arial"/>
          <w:sz w:val="23"/>
          <w:szCs w:val="23"/>
        </w:rPr>
        <w:t>marks)</w:t>
      </w:r>
    </w:p>
    <w:p w14:paraId="3C9B1CD7" w14:textId="77777777" w:rsidR="005E2ED7" w:rsidRDefault="005E2ED7" w:rsidP="005E2ED7">
      <w:pPr>
        <w:spacing w:line="259" w:lineRule="auto"/>
        <w:rPr>
          <w:rFonts w:ascii="Arial" w:hAnsi="Arial" w:cs="Arial"/>
          <w:sz w:val="23"/>
          <w:szCs w:val="23"/>
        </w:rPr>
      </w:pPr>
    </w:p>
    <w:p w14:paraId="25AE2BF7" w14:textId="77777777" w:rsidR="005E2ED7" w:rsidRPr="00D701CE" w:rsidRDefault="005E2ED7" w:rsidP="005E2ED7">
      <w:pPr>
        <w:spacing w:line="259" w:lineRule="auto"/>
        <w:jc w:val="center"/>
        <w:rPr>
          <w:rFonts w:ascii="Arial" w:hAnsi="Arial" w:cs="Arial"/>
          <w:b/>
          <w:bCs/>
          <w:sz w:val="23"/>
          <w:szCs w:val="23"/>
        </w:rPr>
      </w:pPr>
      <w:r w:rsidRPr="00D701CE">
        <w:rPr>
          <w:rFonts w:ascii="Arial" w:hAnsi="Arial" w:cs="Arial"/>
          <w:b/>
          <w:bCs/>
          <w:sz w:val="23"/>
          <w:szCs w:val="23"/>
        </w:rPr>
        <w:t>Thursday Winter’s Strawberries</w:t>
      </w:r>
    </w:p>
    <w:p w14:paraId="25D95DA0" w14:textId="77777777" w:rsidR="005E2ED7" w:rsidRDefault="005E2ED7" w:rsidP="005E2ED7">
      <w:pPr>
        <w:spacing w:line="259" w:lineRule="auto"/>
        <w:jc w:val="center"/>
        <w:rPr>
          <w:rFonts w:ascii="Arial" w:hAnsi="Arial" w:cs="Arial"/>
          <w:sz w:val="23"/>
          <w:szCs w:val="23"/>
        </w:rPr>
      </w:pPr>
      <w:r>
        <w:rPr>
          <w:rFonts w:ascii="Arial" w:hAnsi="Arial" w:cs="Arial"/>
          <w:b/>
          <w:bCs/>
          <w:sz w:val="23"/>
          <w:szCs w:val="23"/>
        </w:rPr>
        <w:t>General Journal</w:t>
      </w:r>
      <w:r w:rsidRPr="00D701CE">
        <w:rPr>
          <w:rFonts w:ascii="Arial" w:hAnsi="Arial" w:cs="Arial"/>
          <w:b/>
          <w:bCs/>
          <w:sz w:val="23"/>
          <w:szCs w:val="23"/>
        </w:rPr>
        <w:t xml:space="preserve"> </w:t>
      </w:r>
    </w:p>
    <w:p w14:paraId="1EE99420" w14:textId="77777777" w:rsidR="005E2ED7" w:rsidRDefault="005E2ED7" w:rsidP="005E2ED7">
      <w:pPr>
        <w:spacing w:line="259" w:lineRule="auto"/>
        <w:jc w:val="center"/>
        <w:rPr>
          <w:rFonts w:ascii="Arial" w:hAnsi="Arial" w:cs="Arial"/>
          <w:sz w:val="23"/>
          <w:szCs w:val="23"/>
        </w:rPr>
      </w:pPr>
    </w:p>
    <w:tbl>
      <w:tblPr>
        <w:tblStyle w:val="TableGrid"/>
        <w:tblW w:w="9351" w:type="dxa"/>
        <w:tblInd w:w="0" w:type="dxa"/>
        <w:tblLook w:val="04A0" w:firstRow="1" w:lastRow="0" w:firstColumn="1" w:lastColumn="0" w:noHBand="0" w:noVBand="1"/>
      </w:tblPr>
      <w:tblGrid>
        <w:gridCol w:w="1075"/>
        <w:gridCol w:w="4000"/>
        <w:gridCol w:w="1334"/>
        <w:gridCol w:w="1347"/>
        <w:gridCol w:w="1595"/>
      </w:tblGrid>
      <w:tr w:rsidR="000F5833" w14:paraId="16194B03" w14:textId="3079B33D" w:rsidTr="002C1F48">
        <w:tc>
          <w:tcPr>
            <w:tcW w:w="1075" w:type="dxa"/>
          </w:tcPr>
          <w:p w14:paraId="01E450AB" w14:textId="77777777" w:rsidR="000F5833" w:rsidRDefault="000F5833" w:rsidP="002979F3">
            <w:pPr>
              <w:tabs>
                <w:tab w:val="left" w:pos="3544"/>
              </w:tabs>
              <w:rPr>
                <w:rFonts w:ascii="Arial" w:hAnsi="Arial" w:cs="Arial"/>
                <w:b/>
                <w:bCs/>
                <w:sz w:val="23"/>
                <w:szCs w:val="23"/>
              </w:rPr>
            </w:pPr>
            <w:r>
              <w:rPr>
                <w:rFonts w:ascii="Arial" w:hAnsi="Arial" w:cs="Arial"/>
                <w:b/>
                <w:bCs/>
                <w:sz w:val="23"/>
                <w:szCs w:val="23"/>
              </w:rPr>
              <w:t>Date</w:t>
            </w:r>
          </w:p>
        </w:tc>
        <w:tc>
          <w:tcPr>
            <w:tcW w:w="4000" w:type="dxa"/>
          </w:tcPr>
          <w:p w14:paraId="2EF756B6" w14:textId="77777777" w:rsidR="000F5833" w:rsidRDefault="000F5833" w:rsidP="002979F3">
            <w:pPr>
              <w:tabs>
                <w:tab w:val="left" w:pos="3544"/>
              </w:tabs>
              <w:rPr>
                <w:rFonts w:ascii="Arial" w:hAnsi="Arial" w:cs="Arial"/>
                <w:b/>
                <w:bCs/>
                <w:sz w:val="23"/>
                <w:szCs w:val="23"/>
              </w:rPr>
            </w:pPr>
            <w:r>
              <w:rPr>
                <w:rFonts w:ascii="Arial" w:hAnsi="Arial" w:cs="Arial"/>
                <w:b/>
                <w:bCs/>
                <w:sz w:val="23"/>
                <w:szCs w:val="23"/>
              </w:rPr>
              <w:t>Particulars</w:t>
            </w:r>
          </w:p>
        </w:tc>
        <w:tc>
          <w:tcPr>
            <w:tcW w:w="1334" w:type="dxa"/>
          </w:tcPr>
          <w:p w14:paraId="61C64C80" w14:textId="77777777" w:rsidR="000F5833" w:rsidRDefault="000F5833" w:rsidP="002979F3">
            <w:pPr>
              <w:tabs>
                <w:tab w:val="left" w:pos="3544"/>
              </w:tabs>
              <w:rPr>
                <w:rFonts w:ascii="Arial" w:hAnsi="Arial" w:cs="Arial"/>
                <w:b/>
                <w:bCs/>
                <w:sz w:val="23"/>
                <w:szCs w:val="23"/>
              </w:rPr>
            </w:pPr>
            <w:r>
              <w:rPr>
                <w:rFonts w:ascii="Arial" w:hAnsi="Arial" w:cs="Arial"/>
                <w:b/>
                <w:bCs/>
                <w:sz w:val="23"/>
                <w:szCs w:val="23"/>
              </w:rPr>
              <w:t>Debit</w:t>
            </w:r>
          </w:p>
        </w:tc>
        <w:tc>
          <w:tcPr>
            <w:tcW w:w="1347" w:type="dxa"/>
          </w:tcPr>
          <w:p w14:paraId="0F71A6D1" w14:textId="77777777" w:rsidR="000F5833" w:rsidRDefault="000F5833" w:rsidP="002979F3">
            <w:pPr>
              <w:tabs>
                <w:tab w:val="left" w:pos="3544"/>
              </w:tabs>
              <w:rPr>
                <w:rFonts w:ascii="Arial" w:hAnsi="Arial" w:cs="Arial"/>
                <w:b/>
                <w:bCs/>
                <w:sz w:val="23"/>
                <w:szCs w:val="23"/>
              </w:rPr>
            </w:pPr>
            <w:r>
              <w:rPr>
                <w:rFonts w:ascii="Arial" w:hAnsi="Arial" w:cs="Arial"/>
                <w:b/>
                <w:bCs/>
                <w:sz w:val="23"/>
                <w:szCs w:val="23"/>
              </w:rPr>
              <w:t>Credit</w:t>
            </w:r>
          </w:p>
        </w:tc>
        <w:tc>
          <w:tcPr>
            <w:tcW w:w="1595" w:type="dxa"/>
            <w:tcBorders>
              <w:top w:val="nil"/>
              <w:bottom w:val="nil"/>
              <w:right w:val="nil"/>
            </w:tcBorders>
          </w:tcPr>
          <w:p w14:paraId="47DDF7A9" w14:textId="77777777" w:rsidR="000F5833" w:rsidRDefault="000F5833" w:rsidP="002979F3">
            <w:pPr>
              <w:tabs>
                <w:tab w:val="left" w:pos="3544"/>
              </w:tabs>
              <w:rPr>
                <w:rFonts w:ascii="Arial" w:hAnsi="Arial" w:cs="Arial"/>
                <w:b/>
                <w:bCs/>
                <w:sz w:val="23"/>
                <w:szCs w:val="23"/>
              </w:rPr>
            </w:pPr>
          </w:p>
        </w:tc>
      </w:tr>
      <w:tr w:rsidR="000F5833" w14:paraId="165289D7" w14:textId="055B9083" w:rsidTr="002C1F48">
        <w:tc>
          <w:tcPr>
            <w:tcW w:w="1075" w:type="dxa"/>
          </w:tcPr>
          <w:p w14:paraId="6E357F4D" w14:textId="77777777" w:rsidR="000F5833" w:rsidRDefault="002979F3" w:rsidP="002979F3">
            <w:pPr>
              <w:tabs>
                <w:tab w:val="left" w:pos="3544"/>
              </w:tabs>
              <w:rPr>
                <w:rFonts w:ascii="Arial" w:hAnsi="Arial" w:cs="Arial"/>
                <w:sz w:val="23"/>
                <w:szCs w:val="23"/>
              </w:rPr>
            </w:pPr>
            <w:r>
              <w:rPr>
                <w:rFonts w:ascii="Arial" w:hAnsi="Arial" w:cs="Arial"/>
                <w:sz w:val="23"/>
                <w:szCs w:val="23"/>
              </w:rPr>
              <w:t>2023</w:t>
            </w:r>
          </w:p>
          <w:p w14:paraId="635F7693" w14:textId="16217F7F" w:rsidR="002979F3" w:rsidRPr="00255878" w:rsidRDefault="002979F3" w:rsidP="002979F3">
            <w:pPr>
              <w:tabs>
                <w:tab w:val="left" w:pos="3544"/>
              </w:tabs>
              <w:rPr>
                <w:rFonts w:ascii="Arial" w:hAnsi="Arial" w:cs="Arial"/>
                <w:sz w:val="23"/>
                <w:szCs w:val="23"/>
              </w:rPr>
            </w:pPr>
            <w:r>
              <w:rPr>
                <w:rFonts w:ascii="Arial" w:hAnsi="Arial" w:cs="Arial"/>
                <w:sz w:val="23"/>
                <w:szCs w:val="23"/>
              </w:rPr>
              <w:t>June 30</w:t>
            </w:r>
          </w:p>
        </w:tc>
        <w:tc>
          <w:tcPr>
            <w:tcW w:w="4000" w:type="dxa"/>
          </w:tcPr>
          <w:p w14:paraId="34E5306A" w14:textId="77777777" w:rsidR="000F5833" w:rsidRDefault="000F5833" w:rsidP="002979F3">
            <w:pPr>
              <w:tabs>
                <w:tab w:val="left" w:pos="3544"/>
              </w:tabs>
              <w:rPr>
                <w:rFonts w:ascii="Arial" w:hAnsi="Arial" w:cs="Arial"/>
                <w:sz w:val="23"/>
                <w:szCs w:val="23"/>
              </w:rPr>
            </w:pPr>
          </w:p>
          <w:p w14:paraId="6054BFFD" w14:textId="23D4BE2B" w:rsidR="002979F3" w:rsidRPr="00255878" w:rsidRDefault="00697B7E" w:rsidP="002979F3">
            <w:pPr>
              <w:tabs>
                <w:tab w:val="left" w:pos="3544"/>
              </w:tabs>
              <w:rPr>
                <w:rFonts w:ascii="Arial" w:hAnsi="Arial" w:cs="Arial"/>
                <w:sz w:val="23"/>
                <w:szCs w:val="23"/>
              </w:rPr>
            </w:pPr>
            <w:r>
              <w:rPr>
                <w:rFonts w:ascii="Arial" w:hAnsi="Arial" w:cs="Arial"/>
                <w:sz w:val="23"/>
                <w:szCs w:val="23"/>
              </w:rPr>
              <w:t>Profit and loss</w:t>
            </w:r>
          </w:p>
        </w:tc>
        <w:tc>
          <w:tcPr>
            <w:tcW w:w="1334" w:type="dxa"/>
          </w:tcPr>
          <w:p w14:paraId="76720304" w14:textId="77777777" w:rsidR="00FC6309" w:rsidRDefault="00FC6309" w:rsidP="002979F3">
            <w:pPr>
              <w:tabs>
                <w:tab w:val="left" w:pos="3544"/>
              </w:tabs>
              <w:rPr>
                <w:rFonts w:ascii="Arial" w:hAnsi="Arial" w:cs="Arial"/>
                <w:sz w:val="23"/>
                <w:szCs w:val="23"/>
              </w:rPr>
            </w:pPr>
          </w:p>
          <w:p w14:paraId="2E563DE7" w14:textId="1F1CBBF5" w:rsidR="000F5833" w:rsidRPr="00255878" w:rsidRDefault="00FC6309" w:rsidP="002979F3">
            <w:pPr>
              <w:tabs>
                <w:tab w:val="left" w:pos="3544"/>
              </w:tabs>
              <w:rPr>
                <w:rFonts w:ascii="Arial" w:hAnsi="Arial" w:cs="Arial"/>
                <w:sz w:val="23"/>
                <w:szCs w:val="23"/>
              </w:rPr>
            </w:pPr>
            <w:r>
              <w:rPr>
                <w:rFonts w:ascii="Arial" w:hAnsi="Arial" w:cs="Arial"/>
                <w:sz w:val="23"/>
                <w:szCs w:val="23"/>
              </w:rPr>
              <w:t>75,300</w:t>
            </w:r>
          </w:p>
        </w:tc>
        <w:tc>
          <w:tcPr>
            <w:tcW w:w="1347" w:type="dxa"/>
          </w:tcPr>
          <w:p w14:paraId="3D919D76" w14:textId="77777777" w:rsidR="000F5833" w:rsidRPr="00255878" w:rsidRDefault="000F5833" w:rsidP="002979F3">
            <w:pPr>
              <w:tabs>
                <w:tab w:val="left" w:pos="3544"/>
              </w:tabs>
              <w:rPr>
                <w:rFonts w:ascii="Arial" w:hAnsi="Arial" w:cs="Arial"/>
                <w:sz w:val="23"/>
                <w:szCs w:val="23"/>
              </w:rPr>
            </w:pPr>
          </w:p>
        </w:tc>
        <w:tc>
          <w:tcPr>
            <w:tcW w:w="1595" w:type="dxa"/>
            <w:tcBorders>
              <w:top w:val="nil"/>
              <w:bottom w:val="nil"/>
              <w:right w:val="nil"/>
            </w:tcBorders>
          </w:tcPr>
          <w:p w14:paraId="37CC601F" w14:textId="77777777" w:rsidR="000F5833" w:rsidRDefault="000F5833" w:rsidP="002979F3">
            <w:pPr>
              <w:tabs>
                <w:tab w:val="left" w:pos="3544"/>
              </w:tabs>
              <w:rPr>
                <w:rFonts w:ascii="Arial" w:hAnsi="Arial" w:cs="Arial"/>
                <w:sz w:val="23"/>
                <w:szCs w:val="23"/>
              </w:rPr>
            </w:pPr>
          </w:p>
          <w:p w14:paraId="24C3A405" w14:textId="57D32D5D" w:rsidR="005872A1" w:rsidRPr="00255878" w:rsidRDefault="005872A1" w:rsidP="002979F3">
            <w:pPr>
              <w:tabs>
                <w:tab w:val="left" w:pos="3544"/>
              </w:tabs>
              <w:rPr>
                <w:rFonts w:ascii="Arial" w:hAnsi="Arial" w:cs="Arial"/>
                <w:sz w:val="23"/>
                <w:szCs w:val="23"/>
              </w:rPr>
            </w:pPr>
            <w:proofErr w:type="gramStart"/>
            <w:r>
              <w:rPr>
                <w:rFonts w:ascii="Arial" w:hAnsi="Arial" w:cs="Arial"/>
                <w:sz w:val="23"/>
                <w:szCs w:val="23"/>
              </w:rPr>
              <w:t>1</w:t>
            </w:r>
            <w:r w:rsidR="002C1F48">
              <w:rPr>
                <w:rFonts w:ascii="Arial" w:hAnsi="Arial" w:cs="Arial"/>
                <w:sz w:val="23"/>
                <w:szCs w:val="23"/>
              </w:rPr>
              <w:t xml:space="preserve">  No</w:t>
            </w:r>
            <w:proofErr w:type="gramEnd"/>
            <w:r w:rsidR="002C1F48">
              <w:rPr>
                <w:rFonts w:ascii="Arial" w:hAnsi="Arial" w:cs="Arial"/>
                <w:sz w:val="23"/>
                <w:szCs w:val="23"/>
              </w:rPr>
              <w:t xml:space="preserve"> F/T</w:t>
            </w:r>
          </w:p>
        </w:tc>
      </w:tr>
      <w:tr w:rsidR="000F5833" w14:paraId="76E25465" w14:textId="11CB5A19" w:rsidTr="002C1F48">
        <w:tc>
          <w:tcPr>
            <w:tcW w:w="1075" w:type="dxa"/>
          </w:tcPr>
          <w:p w14:paraId="777ECC00" w14:textId="77777777" w:rsidR="000F5833" w:rsidRPr="00255878" w:rsidRDefault="000F5833" w:rsidP="002979F3">
            <w:pPr>
              <w:tabs>
                <w:tab w:val="left" w:pos="3544"/>
              </w:tabs>
              <w:rPr>
                <w:rFonts w:ascii="Arial" w:hAnsi="Arial" w:cs="Arial"/>
                <w:sz w:val="23"/>
                <w:szCs w:val="23"/>
              </w:rPr>
            </w:pPr>
          </w:p>
        </w:tc>
        <w:tc>
          <w:tcPr>
            <w:tcW w:w="4000" w:type="dxa"/>
          </w:tcPr>
          <w:p w14:paraId="56652677" w14:textId="38F0428B" w:rsidR="000F5833" w:rsidRPr="00255878" w:rsidRDefault="002C1F48" w:rsidP="002979F3">
            <w:pPr>
              <w:tabs>
                <w:tab w:val="left" w:pos="3544"/>
              </w:tabs>
              <w:rPr>
                <w:rFonts w:ascii="Arial" w:hAnsi="Arial" w:cs="Arial"/>
                <w:sz w:val="23"/>
                <w:szCs w:val="23"/>
              </w:rPr>
            </w:pPr>
            <w:r>
              <w:rPr>
                <w:rFonts w:ascii="Arial" w:hAnsi="Arial" w:cs="Arial"/>
                <w:sz w:val="23"/>
                <w:szCs w:val="23"/>
              </w:rPr>
              <w:t xml:space="preserve">    </w:t>
            </w:r>
            <w:r w:rsidR="00697B7E">
              <w:rPr>
                <w:rFonts w:ascii="Arial" w:hAnsi="Arial" w:cs="Arial"/>
                <w:sz w:val="23"/>
                <w:szCs w:val="23"/>
              </w:rPr>
              <w:t>Utilities</w:t>
            </w:r>
          </w:p>
        </w:tc>
        <w:tc>
          <w:tcPr>
            <w:tcW w:w="1334" w:type="dxa"/>
          </w:tcPr>
          <w:p w14:paraId="018196D9" w14:textId="77777777" w:rsidR="000F5833" w:rsidRPr="00255878" w:rsidRDefault="000F5833" w:rsidP="002979F3">
            <w:pPr>
              <w:tabs>
                <w:tab w:val="left" w:pos="3544"/>
              </w:tabs>
              <w:rPr>
                <w:rFonts w:ascii="Arial" w:hAnsi="Arial" w:cs="Arial"/>
                <w:sz w:val="23"/>
                <w:szCs w:val="23"/>
              </w:rPr>
            </w:pPr>
          </w:p>
        </w:tc>
        <w:tc>
          <w:tcPr>
            <w:tcW w:w="1347" w:type="dxa"/>
          </w:tcPr>
          <w:p w14:paraId="6384C0B9" w14:textId="5159287F" w:rsidR="000F5833" w:rsidRPr="00255878" w:rsidRDefault="00F17BA4" w:rsidP="002979F3">
            <w:pPr>
              <w:tabs>
                <w:tab w:val="left" w:pos="3544"/>
              </w:tabs>
              <w:rPr>
                <w:rFonts w:ascii="Arial" w:hAnsi="Arial" w:cs="Arial"/>
                <w:sz w:val="23"/>
                <w:szCs w:val="23"/>
              </w:rPr>
            </w:pPr>
            <w:r>
              <w:rPr>
                <w:rFonts w:ascii="Arial" w:hAnsi="Arial" w:cs="Arial"/>
                <w:sz w:val="23"/>
                <w:szCs w:val="23"/>
              </w:rPr>
              <w:t>25,000</w:t>
            </w:r>
          </w:p>
        </w:tc>
        <w:tc>
          <w:tcPr>
            <w:tcW w:w="1595" w:type="dxa"/>
            <w:tcBorders>
              <w:top w:val="nil"/>
              <w:bottom w:val="nil"/>
              <w:right w:val="nil"/>
            </w:tcBorders>
          </w:tcPr>
          <w:p w14:paraId="414C2CEA" w14:textId="59C2EF74" w:rsidR="000F5833" w:rsidRPr="00255878" w:rsidRDefault="005872A1" w:rsidP="002979F3">
            <w:pPr>
              <w:tabs>
                <w:tab w:val="left" w:pos="3544"/>
              </w:tabs>
              <w:rPr>
                <w:rFonts w:ascii="Arial" w:hAnsi="Arial" w:cs="Arial"/>
                <w:sz w:val="23"/>
                <w:szCs w:val="23"/>
              </w:rPr>
            </w:pPr>
            <w:r>
              <w:rPr>
                <w:rFonts w:ascii="Arial" w:hAnsi="Arial" w:cs="Arial"/>
                <w:sz w:val="23"/>
                <w:szCs w:val="23"/>
              </w:rPr>
              <w:t>1</w:t>
            </w:r>
          </w:p>
        </w:tc>
      </w:tr>
      <w:tr w:rsidR="000F5833" w14:paraId="30A56317" w14:textId="1ED22912" w:rsidTr="002C1F48">
        <w:tc>
          <w:tcPr>
            <w:tcW w:w="1075" w:type="dxa"/>
          </w:tcPr>
          <w:p w14:paraId="63CC8E2A" w14:textId="77777777" w:rsidR="000F5833" w:rsidRPr="00255878" w:rsidRDefault="000F5833" w:rsidP="002979F3">
            <w:pPr>
              <w:tabs>
                <w:tab w:val="left" w:pos="3544"/>
              </w:tabs>
              <w:rPr>
                <w:rFonts w:ascii="Arial" w:hAnsi="Arial" w:cs="Arial"/>
                <w:sz w:val="23"/>
                <w:szCs w:val="23"/>
              </w:rPr>
            </w:pPr>
          </w:p>
        </w:tc>
        <w:tc>
          <w:tcPr>
            <w:tcW w:w="4000" w:type="dxa"/>
          </w:tcPr>
          <w:p w14:paraId="3976DB9E" w14:textId="2BDB028E" w:rsidR="000F5833" w:rsidRPr="00255878" w:rsidRDefault="002C1F48" w:rsidP="002979F3">
            <w:pPr>
              <w:tabs>
                <w:tab w:val="left" w:pos="3544"/>
              </w:tabs>
              <w:rPr>
                <w:rFonts w:ascii="Arial" w:hAnsi="Arial" w:cs="Arial"/>
                <w:sz w:val="23"/>
                <w:szCs w:val="23"/>
              </w:rPr>
            </w:pPr>
            <w:r>
              <w:rPr>
                <w:rFonts w:ascii="Arial" w:hAnsi="Arial" w:cs="Arial"/>
                <w:sz w:val="23"/>
                <w:szCs w:val="23"/>
              </w:rPr>
              <w:t xml:space="preserve">    </w:t>
            </w:r>
            <w:r w:rsidR="00697B7E">
              <w:rPr>
                <w:rFonts w:ascii="Arial" w:hAnsi="Arial" w:cs="Arial"/>
                <w:sz w:val="23"/>
                <w:szCs w:val="23"/>
              </w:rPr>
              <w:t>Advertising</w:t>
            </w:r>
          </w:p>
        </w:tc>
        <w:tc>
          <w:tcPr>
            <w:tcW w:w="1334" w:type="dxa"/>
          </w:tcPr>
          <w:p w14:paraId="1FD407A1" w14:textId="77777777" w:rsidR="000F5833" w:rsidRPr="00255878" w:rsidRDefault="000F5833" w:rsidP="002979F3">
            <w:pPr>
              <w:tabs>
                <w:tab w:val="left" w:pos="3544"/>
              </w:tabs>
              <w:rPr>
                <w:rFonts w:ascii="Arial" w:hAnsi="Arial" w:cs="Arial"/>
                <w:sz w:val="23"/>
                <w:szCs w:val="23"/>
              </w:rPr>
            </w:pPr>
          </w:p>
        </w:tc>
        <w:tc>
          <w:tcPr>
            <w:tcW w:w="1347" w:type="dxa"/>
          </w:tcPr>
          <w:p w14:paraId="24356D0D" w14:textId="096AAEDA" w:rsidR="000F5833" w:rsidRPr="00255878" w:rsidRDefault="00F17BA4" w:rsidP="002979F3">
            <w:pPr>
              <w:tabs>
                <w:tab w:val="left" w:pos="3544"/>
              </w:tabs>
              <w:rPr>
                <w:rFonts w:ascii="Arial" w:hAnsi="Arial" w:cs="Arial"/>
                <w:sz w:val="23"/>
                <w:szCs w:val="23"/>
              </w:rPr>
            </w:pPr>
            <w:r>
              <w:rPr>
                <w:rFonts w:ascii="Arial" w:hAnsi="Arial" w:cs="Arial"/>
                <w:sz w:val="23"/>
                <w:szCs w:val="23"/>
              </w:rPr>
              <w:t>3,500</w:t>
            </w:r>
          </w:p>
        </w:tc>
        <w:tc>
          <w:tcPr>
            <w:tcW w:w="1595" w:type="dxa"/>
            <w:tcBorders>
              <w:top w:val="nil"/>
              <w:bottom w:val="nil"/>
              <w:right w:val="nil"/>
            </w:tcBorders>
          </w:tcPr>
          <w:p w14:paraId="7F7E4937" w14:textId="26692A55" w:rsidR="000F5833" w:rsidRPr="00255878" w:rsidRDefault="005872A1" w:rsidP="002979F3">
            <w:pPr>
              <w:tabs>
                <w:tab w:val="left" w:pos="3544"/>
              </w:tabs>
              <w:rPr>
                <w:rFonts w:ascii="Arial" w:hAnsi="Arial" w:cs="Arial"/>
                <w:sz w:val="23"/>
                <w:szCs w:val="23"/>
              </w:rPr>
            </w:pPr>
            <w:r>
              <w:rPr>
                <w:rFonts w:ascii="Arial" w:hAnsi="Arial" w:cs="Arial"/>
                <w:sz w:val="23"/>
                <w:szCs w:val="23"/>
              </w:rPr>
              <w:t>1</w:t>
            </w:r>
          </w:p>
        </w:tc>
      </w:tr>
      <w:tr w:rsidR="000F5833" w14:paraId="1FC23267" w14:textId="336A0D8E" w:rsidTr="002C1F48">
        <w:tc>
          <w:tcPr>
            <w:tcW w:w="1075" w:type="dxa"/>
          </w:tcPr>
          <w:p w14:paraId="53D73B40" w14:textId="77777777" w:rsidR="000F5833" w:rsidRPr="00255878" w:rsidRDefault="000F5833" w:rsidP="002979F3">
            <w:pPr>
              <w:tabs>
                <w:tab w:val="left" w:pos="3544"/>
              </w:tabs>
              <w:rPr>
                <w:rFonts w:ascii="Arial" w:hAnsi="Arial" w:cs="Arial"/>
                <w:sz w:val="23"/>
                <w:szCs w:val="23"/>
              </w:rPr>
            </w:pPr>
          </w:p>
        </w:tc>
        <w:tc>
          <w:tcPr>
            <w:tcW w:w="4000" w:type="dxa"/>
          </w:tcPr>
          <w:p w14:paraId="0308F48C" w14:textId="35295BA0" w:rsidR="000F5833" w:rsidRPr="00255878" w:rsidRDefault="002C1F48" w:rsidP="002979F3">
            <w:pPr>
              <w:tabs>
                <w:tab w:val="left" w:pos="3544"/>
              </w:tabs>
              <w:rPr>
                <w:rFonts w:ascii="Arial" w:hAnsi="Arial" w:cs="Arial"/>
                <w:sz w:val="23"/>
                <w:szCs w:val="23"/>
              </w:rPr>
            </w:pPr>
            <w:r>
              <w:rPr>
                <w:rFonts w:ascii="Arial" w:hAnsi="Arial" w:cs="Arial"/>
                <w:sz w:val="23"/>
                <w:szCs w:val="23"/>
              </w:rPr>
              <w:t xml:space="preserve">    </w:t>
            </w:r>
            <w:r w:rsidR="00697B7E">
              <w:rPr>
                <w:rFonts w:ascii="Arial" w:hAnsi="Arial" w:cs="Arial"/>
                <w:sz w:val="23"/>
                <w:szCs w:val="23"/>
              </w:rPr>
              <w:t>Cartage Outwards</w:t>
            </w:r>
          </w:p>
        </w:tc>
        <w:tc>
          <w:tcPr>
            <w:tcW w:w="1334" w:type="dxa"/>
          </w:tcPr>
          <w:p w14:paraId="099A60BA" w14:textId="77777777" w:rsidR="000F5833" w:rsidRPr="00255878" w:rsidRDefault="000F5833" w:rsidP="002979F3">
            <w:pPr>
              <w:tabs>
                <w:tab w:val="left" w:pos="3544"/>
              </w:tabs>
              <w:rPr>
                <w:rFonts w:ascii="Arial" w:hAnsi="Arial" w:cs="Arial"/>
                <w:sz w:val="23"/>
                <w:szCs w:val="23"/>
              </w:rPr>
            </w:pPr>
          </w:p>
        </w:tc>
        <w:tc>
          <w:tcPr>
            <w:tcW w:w="1347" w:type="dxa"/>
          </w:tcPr>
          <w:p w14:paraId="027D6617" w14:textId="2F84EDAD" w:rsidR="000F5833" w:rsidRPr="00255878" w:rsidRDefault="00826CD4" w:rsidP="002979F3">
            <w:pPr>
              <w:tabs>
                <w:tab w:val="left" w:pos="3544"/>
              </w:tabs>
              <w:rPr>
                <w:rFonts w:ascii="Arial" w:hAnsi="Arial" w:cs="Arial"/>
                <w:sz w:val="23"/>
                <w:szCs w:val="23"/>
              </w:rPr>
            </w:pPr>
            <w:r>
              <w:rPr>
                <w:rFonts w:ascii="Arial" w:hAnsi="Arial" w:cs="Arial"/>
                <w:sz w:val="23"/>
                <w:szCs w:val="23"/>
              </w:rPr>
              <w:t>11,200</w:t>
            </w:r>
          </w:p>
        </w:tc>
        <w:tc>
          <w:tcPr>
            <w:tcW w:w="1595" w:type="dxa"/>
            <w:tcBorders>
              <w:top w:val="nil"/>
              <w:bottom w:val="nil"/>
              <w:right w:val="nil"/>
            </w:tcBorders>
          </w:tcPr>
          <w:p w14:paraId="0696CBE5" w14:textId="2B89B5A7" w:rsidR="000F5833" w:rsidRPr="00255878" w:rsidRDefault="005872A1" w:rsidP="002979F3">
            <w:pPr>
              <w:tabs>
                <w:tab w:val="left" w:pos="3544"/>
              </w:tabs>
              <w:rPr>
                <w:rFonts w:ascii="Arial" w:hAnsi="Arial" w:cs="Arial"/>
                <w:sz w:val="23"/>
                <w:szCs w:val="23"/>
              </w:rPr>
            </w:pPr>
            <w:r>
              <w:rPr>
                <w:rFonts w:ascii="Arial" w:hAnsi="Arial" w:cs="Arial"/>
                <w:sz w:val="23"/>
                <w:szCs w:val="23"/>
              </w:rPr>
              <w:t>1</w:t>
            </w:r>
          </w:p>
        </w:tc>
      </w:tr>
      <w:tr w:rsidR="000F5833" w14:paraId="6E4655E2" w14:textId="75C6E064" w:rsidTr="002C1F48">
        <w:tc>
          <w:tcPr>
            <w:tcW w:w="1075" w:type="dxa"/>
          </w:tcPr>
          <w:p w14:paraId="78144A86" w14:textId="77777777" w:rsidR="000F5833" w:rsidRPr="00255878" w:rsidRDefault="000F5833" w:rsidP="002979F3">
            <w:pPr>
              <w:tabs>
                <w:tab w:val="left" w:pos="3544"/>
              </w:tabs>
              <w:rPr>
                <w:rFonts w:ascii="Arial" w:hAnsi="Arial" w:cs="Arial"/>
                <w:sz w:val="23"/>
                <w:szCs w:val="23"/>
              </w:rPr>
            </w:pPr>
          </w:p>
        </w:tc>
        <w:tc>
          <w:tcPr>
            <w:tcW w:w="4000" w:type="dxa"/>
          </w:tcPr>
          <w:p w14:paraId="3D7BEDF7" w14:textId="0F7B9F1C" w:rsidR="000F5833" w:rsidRPr="00255878" w:rsidRDefault="002C1F48" w:rsidP="002979F3">
            <w:pPr>
              <w:tabs>
                <w:tab w:val="left" w:pos="3544"/>
              </w:tabs>
              <w:rPr>
                <w:rFonts w:ascii="Arial" w:hAnsi="Arial" w:cs="Arial"/>
                <w:sz w:val="23"/>
                <w:szCs w:val="23"/>
              </w:rPr>
            </w:pPr>
            <w:r>
              <w:rPr>
                <w:rFonts w:ascii="Arial" w:hAnsi="Arial" w:cs="Arial"/>
                <w:sz w:val="23"/>
                <w:szCs w:val="23"/>
              </w:rPr>
              <w:t xml:space="preserve">    </w:t>
            </w:r>
            <w:r w:rsidR="00697B7E">
              <w:rPr>
                <w:rFonts w:ascii="Arial" w:hAnsi="Arial" w:cs="Arial"/>
                <w:sz w:val="23"/>
                <w:szCs w:val="23"/>
              </w:rPr>
              <w:t>Cost of Sales</w:t>
            </w:r>
          </w:p>
        </w:tc>
        <w:tc>
          <w:tcPr>
            <w:tcW w:w="1334" w:type="dxa"/>
          </w:tcPr>
          <w:p w14:paraId="5664FD2A" w14:textId="77777777" w:rsidR="000F5833" w:rsidRPr="00255878" w:rsidRDefault="000F5833" w:rsidP="002979F3">
            <w:pPr>
              <w:tabs>
                <w:tab w:val="left" w:pos="3544"/>
              </w:tabs>
              <w:rPr>
                <w:rFonts w:ascii="Arial" w:hAnsi="Arial" w:cs="Arial"/>
                <w:sz w:val="23"/>
                <w:szCs w:val="23"/>
              </w:rPr>
            </w:pPr>
          </w:p>
        </w:tc>
        <w:tc>
          <w:tcPr>
            <w:tcW w:w="1347" w:type="dxa"/>
          </w:tcPr>
          <w:p w14:paraId="7B510554" w14:textId="3980947A" w:rsidR="000F5833" w:rsidRPr="00255878" w:rsidRDefault="00826CD4" w:rsidP="002979F3">
            <w:pPr>
              <w:tabs>
                <w:tab w:val="left" w:pos="3544"/>
              </w:tabs>
              <w:rPr>
                <w:rFonts w:ascii="Arial" w:hAnsi="Arial" w:cs="Arial"/>
                <w:sz w:val="23"/>
                <w:szCs w:val="23"/>
              </w:rPr>
            </w:pPr>
            <w:r>
              <w:rPr>
                <w:rFonts w:ascii="Arial" w:hAnsi="Arial" w:cs="Arial"/>
                <w:sz w:val="23"/>
                <w:szCs w:val="23"/>
              </w:rPr>
              <w:t>23,000</w:t>
            </w:r>
          </w:p>
        </w:tc>
        <w:tc>
          <w:tcPr>
            <w:tcW w:w="1595" w:type="dxa"/>
            <w:tcBorders>
              <w:top w:val="nil"/>
              <w:bottom w:val="nil"/>
              <w:right w:val="nil"/>
            </w:tcBorders>
          </w:tcPr>
          <w:p w14:paraId="699B4719" w14:textId="5D0A990A" w:rsidR="000F5833" w:rsidRPr="00255878" w:rsidRDefault="005872A1" w:rsidP="002979F3">
            <w:pPr>
              <w:tabs>
                <w:tab w:val="left" w:pos="3544"/>
              </w:tabs>
              <w:rPr>
                <w:rFonts w:ascii="Arial" w:hAnsi="Arial" w:cs="Arial"/>
                <w:sz w:val="23"/>
                <w:szCs w:val="23"/>
              </w:rPr>
            </w:pPr>
            <w:r>
              <w:rPr>
                <w:rFonts w:ascii="Arial" w:hAnsi="Arial" w:cs="Arial"/>
                <w:sz w:val="23"/>
                <w:szCs w:val="23"/>
              </w:rPr>
              <w:t>1</w:t>
            </w:r>
          </w:p>
        </w:tc>
      </w:tr>
      <w:tr w:rsidR="000F5833" w14:paraId="1C19B307" w14:textId="241A9CEA" w:rsidTr="002C1F48">
        <w:tc>
          <w:tcPr>
            <w:tcW w:w="1075" w:type="dxa"/>
          </w:tcPr>
          <w:p w14:paraId="094FFE9A" w14:textId="77777777" w:rsidR="000F5833" w:rsidRPr="00255878" w:rsidRDefault="000F5833" w:rsidP="002979F3">
            <w:pPr>
              <w:tabs>
                <w:tab w:val="left" w:pos="3544"/>
              </w:tabs>
              <w:rPr>
                <w:rFonts w:ascii="Arial" w:hAnsi="Arial" w:cs="Arial"/>
                <w:sz w:val="23"/>
                <w:szCs w:val="23"/>
              </w:rPr>
            </w:pPr>
          </w:p>
        </w:tc>
        <w:tc>
          <w:tcPr>
            <w:tcW w:w="4000" w:type="dxa"/>
            <w:tcBorders>
              <w:bottom w:val="single" w:sz="4" w:space="0" w:color="000000" w:themeColor="text1"/>
            </w:tcBorders>
          </w:tcPr>
          <w:p w14:paraId="5CE720C0" w14:textId="1A54C234" w:rsidR="000F5833" w:rsidRPr="00255878" w:rsidRDefault="002C1F48" w:rsidP="002979F3">
            <w:pPr>
              <w:tabs>
                <w:tab w:val="left" w:pos="3544"/>
              </w:tabs>
              <w:rPr>
                <w:rFonts w:ascii="Arial" w:hAnsi="Arial" w:cs="Arial"/>
                <w:sz w:val="23"/>
                <w:szCs w:val="23"/>
              </w:rPr>
            </w:pPr>
            <w:r>
              <w:rPr>
                <w:rFonts w:ascii="Arial" w:hAnsi="Arial" w:cs="Arial"/>
                <w:sz w:val="23"/>
                <w:szCs w:val="23"/>
              </w:rPr>
              <w:t xml:space="preserve">    </w:t>
            </w:r>
            <w:r w:rsidR="00697B7E">
              <w:rPr>
                <w:rFonts w:ascii="Arial" w:hAnsi="Arial" w:cs="Arial"/>
                <w:sz w:val="23"/>
                <w:szCs w:val="23"/>
              </w:rPr>
              <w:t>Depreciation - Equipme</w:t>
            </w:r>
            <w:r w:rsidR="00ED6851">
              <w:rPr>
                <w:rFonts w:ascii="Arial" w:hAnsi="Arial" w:cs="Arial"/>
                <w:sz w:val="23"/>
                <w:szCs w:val="23"/>
              </w:rPr>
              <w:t>nt</w:t>
            </w:r>
          </w:p>
        </w:tc>
        <w:tc>
          <w:tcPr>
            <w:tcW w:w="1334" w:type="dxa"/>
          </w:tcPr>
          <w:p w14:paraId="29E0588B" w14:textId="77777777" w:rsidR="000F5833" w:rsidRPr="00255878" w:rsidRDefault="000F5833" w:rsidP="002979F3">
            <w:pPr>
              <w:tabs>
                <w:tab w:val="left" w:pos="3544"/>
              </w:tabs>
              <w:rPr>
                <w:rFonts w:ascii="Arial" w:hAnsi="Arial" w:cs="Arial"/>
                <w:sz w:val="23"/>
                <w:szCs w:val="23"/>
              </w:rPr>
            </w:pPr>
          </w:p>
        </w:tc>
        <w:tc>
          <w:tcPr>
            <w:tcW w:w="1347" w:type="dxa"/>
          </w:tcPr>
          <w:p w14:paraId="1EB18A77" w14:textId="0E6CDC17" w:rsidR="000F5833" w:rsidRPr="00255878" w:rsidRDefault="00826CD4" w:rsidP="002979F3">
            <w:pPr>
              <w:tabs>
                <w:tab w:val="left" w:pos="3544"/>
              </w:tabs>
              <w:rPr>
                <w:rFonts w:ascii="Arial" w:hAnsi="Arial" w:cs="Arial"/>
                <w:sz w:val="23"/>
                <w:szCs w:val="23"/>
              </w:rPr>
            </w:pPr>
            <w:r>
              <w:rPr>
                <w:rFonts w:ascii="Arial" w:hAnsi="Arial" w:cs="Arial"/>
                <w:sz w:val="23"/>
                <w:szCs w:val="23"/>
              </w:rPr>
              <w:t>12,600</w:t>
            </w:r>
          </w:p>
        </w:tc>
        <w:tc>
          <w:tcPr>
            <w:tcW w:w="1595" w:type="dxa"/>
            <w:tcBorders>
              <w:top w:val="nil"/>
              <w:bottom w:val="nil"/>
              <w:right w:val="nil"/>
            </w:tcBorders>
          </w:tcPr>
          <w:p w14:paraId="2C028012" w14:textId="3C1AEF8B" w:rsidR="000F5833" w:rsidRPr="00255878" w:rsidRDefault="004668B9" w:rsidP="002979F3">
            <w:pPr>
              <w:tabs>
                <w:tab w:val="left" w:pos="3544"/>
              </w:tabs>
              <w:rPr>
                <w:rFonts w:ascii="Arial" w:hAnsi="Arial" w:cs="Arial"/>
                <w:sz w:val="23"/>
                <w:szCs w:val="23"/>
              </w:rPr>
            </w:pPr>
            <w:r>
              <w:rPr>
                <w:rFonts w:ascii="Arial" w:hAnsi="Arial" w:cs="Arial"/>
                <w:sz w:val="23"/>
                <w:szCs w:val="23"/>
              </w:rPr>
              <w:t>2</w:t>
            </w:r>
          </w:p>
        </w:tc>
      </w:tr>
      <w:tr w:rsidR="000F5833" w14:paraId="1AD8ED30" w14:textId="4E4F7846" w:rsidTr="002C1F48">
        <w:tc>
          <w:tcPr>
            <w:tcW w:w="1075" w:type="dxa"/>
          </w:tcPr>
          <w:p w14:paraId="20F5C513" w14:textId="77777777" w:rsidR="000F5833" w:rsidRPr="00255878" w:rsidRDefault="000F5833" w:rsidP="002979F3">
            <w:pPr>
              <w:tabs>
                <w:tab w:val="left" w:pos="3544"/>
              </w:tabs>
              <w:rPr>
                <w:rFonts w:ascii="Arial" w:hAnsi="Arial" w:cs="Arial"/>
                <w:sz w:val="23"/>
                <w:szCs w:val="23"/>
              </w:rPr>
            </w:pPr>
          </w:p>
        </w:tc>
        <w:tc>
          <w:tcPr>
            <w:tcW w:w="4000" w:type="dxa"/>
            <w:tcBorders>
              <w:bottom w:val="single" w:sz="12" w:space="0" w:color="000000" w:themeColor="text1"/>
            </w:tcBorders>
          </w:tcPr>
          <w:p w14:paraId="0F961FDB" w14:textId="00E6A8EF" w:rsidR="000F5833" w:rsidRPr="002C1F48" w:rsidRDefault="00ED6851" w:rsidP="002979F3">
            <w:pPr>
              <w:tabs>
                <w:tab w:val="left" w:pos="3544"/>
              </w:tabs>
              <w:rPr>
                <w:rFonts w:ascii="Arial" w:hAnsi="Arial" w:cs="Arial"/>
                <w:i/>
                <w:iCs/>
                <w:sz w:val="23"/>
                <w:szCs w:val="23"/>
              </w:rPr>
            </w:pPr>
            <w:r w:rsidRPr="002C1F48">
              <w:rPr>
                <w:rFonts w:ascii="Arial" w:hAnsi="Arial" w:cs="Arial"/>
                <w:i/>
                <w:iCs/>
                <w:sz w:val="23"/>
                <w:szCs w:val="23"/>
              </w:rPr>
              <w:t>Accounts Transferred</w:t>
            </w:r>
          </w:p>
        </w:tc>
        <w:tc>
          <w:tcPr>
            <w:tcW w:w="1334" w:type="dxa"/>
          </w:tcPr>
          <w:p w14:paraId="0D50BFA5" w14:textId="77777777" w:rsidR="000F5833" w:rsidRPr="00255878" w:rsidRDefault="000F5833" w:rsidP="002979F3">
            <w:pPr>
              <w:tabs>
                <w:tab w:val="left" w:pos="3544"/>
              </w:tabs>
              <w:rPr>
                <w:rFonts w:ascii="Arial" w:hAnsi="Arial" w:cs="Arial"/>
                <w:sz w:val="23"/>
                <w:szCs w:val="23"/>
              </w:rPr>
            </w:pPr>
          </w:p>
        </w:tc>
        <w:tc>
          <w:tcPr>
            <w:tcW w:w="1347" w:type="dxa"/>
          </w:tcPr>
          <w:p w14:paraId="6DD4E16C" w14:textId="77777777" w:rsidR="000F5833" w:rsidRPr="00255878" w:rsidRDefault="000F5833" w:rsidP="002979F3">
            <w:pPr>
              <w:tabs>
                <w:tab w:val="left" w:pos="3544"/>
              </w:tabs>
              <w:rPr>
                <w:rFonts w:ascii="Arial" w:hAnsi="Arial" w:cs="Arial"/>
                <w:sz w:val="23"/>
                <w:szCs w:val="23"/>
              </w:rPr>
            </w:pPr>
          </w:p>
        </w:tc>
        <w:tc>
          <w:tcPr>
            <w:tcW w:w="1595" w:type="dxa"/>
            <w:tcBorders>
              <w:top w:val="nil"/>
              <w:bottom w:val="nil"/>
              <w:right w:val="nil"/>
            </w:tcBorders>
          </w:tcPr>
          <w:p w14:paraId="59C5E48D" w14:textId="63749BA0" w:rsidR="000F5833" w:rsidRPr="00255878" w:rsidRDefault="000F5833" w:rsidP="002979F3">
            <w:pPr>
              <w:tabs>
                <w:tab w:val="left" w:pos="3544"/>
              </w:tabs>
              <w:rPr>
                <w:rFonts w:ascii="Arial" w:hAnsi="Arial" w:cs="Arial"/>
                <w:sz w:val="23"/>
                <w:szCs w:val="23"/>
              </w:rPr>
            </w:pPr>
          </w:p>
        </w:tc>
      </w:tr>
      <w:tr w:rsidR="000F5833" w14:paraId="04936D00" w14:textId="543702F4" w:rsidTr="002C1F48">
        <w:tc>
          <w:tcPr>
            <w:tcW w:w="1075" w:type="dxa"/>
          </w:tcPr>
          <w:p w14:paraId="0F101525" w14:textId="77777777" w:rsidR="000F5833" w:rsidRPr="00255878" w:rsidRDefault="000F5833" w:rsidP="002979F3">
            <w:pPr>
              <w:tabs>
                <w:tab w:val="left" w:pos="3544"/>
              </w:tabs>
              <w:rPr>
                <w:rFonts w:ascii="Arial" w:hAnsi="Arial" w:cs="Arial"/>
                <w:sz w:val="23"/>
                <w:szCs w:val="23"/>
              </w:rPr>
            </w:pPr>
          </w:p>
        </w:tc>
        <w:tc>
          <w:tcPr>
            <w:tcW w:w="4000" w:type="dxa"/>
            <w:tcBorders>
              <w:top w:val="single" w:sz="12" w:space="0" w:color="000000" w:themeColor="text1"/>
            </w:tcBorders>
          </w:tcPr>
          <w:p w14:paraId="7707E396" w14:textId="3FE34C63" w:rsidR="000F5833" w:rsidRPr="00255878" w:rsidRDefault="00ED6851" w:rsidP="002979F3">
            <w:pPr>
              <w:tabs>
                <w:tab w:val="left" w:pos="3544"/>
              </w:tabs>
              <w:rPr>
                <w:rFonts w:ascii="Arial" w:hAnsi="Arial" w:cs="Arial"/>
                <w:sz w:val="23"/>
                <w:szCs w:val="23"/>
              </w:rPr>
            </w:pPr>
            <w:r>
              <w:rPr>
                <w:rFonts w:ascii="Arial" w:hAnsi="Arial" w:cs="Arial"/>
                <w:sz w:val="23"/>
                <w:szCs w:val="23"/>
              </w:rPr>
              <w:t>Sales</w:t>
            </w:r>
          </w:p>
        </w:tc>
        <w:tc>
          <w:tcPr>
            <w:tcW w:w="1334" w:type="dxa"/>
          </w:tcPr>
          <w:p w14:paraId="04B2E5B6" w14:textId="4EEB80A0" w:rsidR="000F5833" w:rsidRPr="00255878" w:rsidRDefault="00F17BA4" w:rsidP="002979F3">
            <w:pPr>
              <w:tabs>
                <w:tab w:val="left" w:pos="3544"/>
              </w:tabs>
              <w:rPr>
                <w:rFonts w:ascii="Arial" w:hAnsi="Arial" w:cs="Arial"/>
                <w:sz w:val="23"/>
                <w:szCs w:val="23"/>
              </w:rPr>
            </w:pPr>
            <w:r>
              <w:rPr>
                <w:rFonts w:ascii="Arial" w:hAnsi="Arial" w:cs="Arial"/>
                <w:sz w:val="23"/>
                <w:szCs w:val="23"/>
              </w:rPr>
              <w:t>95,000</w:t>
            </w:r>
          </w:p>
        </w:tc>
        <w:tc>
          <w:tcPr>
            <w:tcW w:w="1347" w:type="dxa"/>
          </w:tcPr>
          <w:p w14:paraId="5E23201A" w14:textId="77777777" w:rsidR="000F5833" w:rsidRPr="00255878" w:rsidRDefault="000F5833" w:rsidP="002979F3">
            <w:pPr>
              <w:tabs>
                <w:tab w:val="left" w:pos="3544"/>
              </w:tabs>
              <w:rPr>
                <w:rFonts w:ascii="Arial" w:hAnsi="Arial" w:cs="Arial"/>
                <w:sz w:val="23"/>
                <w:szCs w:val="23"/>
              </w:rPr>
            </w:pPr>
          </w:p>
        </w:tc>
        <w:tc>
          <w:tcPr>
            <w:tcW w:w="1595" w:type="dxa"/>
            <w:tcBorders>
              <w:top w:val="nil"/>
              <w:bottom w:val="nil"/>
              <w:right w:val="nil"/>
            </w:tcBorders>
          </w:tcPr>
          <w:p w14:paraId="5D791B43" w14:textId="7064733F" w:rsidR="000F5833" w:rsidRPr="00255878" w:rsidRDefault="004668B9" w:rsidP="002979F3">
            <w:pPr>
              <w:tabs>
                <w:tab w:val="left" w:pos="3544"/>
              </w:tabs>
              <w:rPr>
                <w:rFonts w:ascii="Arial" w:hAnsi="Arial" w:cs="Arial"/>
                <w:sz w:val="23"/>
                <w:szCs w:val="23"/>
              </w:rPr>
            </w:pPr>
            <w:r>
              <w:rPr>
                <w:rFonts w:ascii="Arial" w:hAnsi="Arial" w:cs="Arial"/>
                <w:sz w:val="23"/>
                <w:szCs w:val="23"/>
              </w:rPr>
              <w:t>1</w:t>
            </w:r>
          </w:p>
        </w:tc>
      </w:tr>
      <w:tr w:rsidR="000F5833" w14:paraId="617C9B77" w14:textId="0DC18111" w:rsidTr="002C1F48">
        <w:tc>
          <w:tcPr>
            <w:tcW w:w="1075" w:type="dxa"/>
          </w:tcPr>
          <w:p w14:paraId="26C94D87" w14:textId="77777777" w:rsidR="000F5833" w:rsidRPr="00255878" w:rsidRDefault="000F5833" w:rsidP="002979F3">
            <w:pPr>
              <w:tabs>
                <w:tab w:val="left" w:pos="3544"/>
              </w:tabs>
              <w:rPr>
                <w:rFonts w:ascii="Arial" w:hAnsi="Arial" w:cs="Arial"/>
                <w:sz w:val="23"/>
                <w:szCs w:val="23"/>
              </w:rPr>
            </w:pPr>
          </w:p>
        </w:tc>
        <w:tc>
          <w:tcPr>
            <w:tcW w:w="4000" w:type="dxa"/>
          </w:tcPr>
          <w:p w14:paraId="13AFF42F" w14:textId="6A62A981" w:rsidR="000F5833" w:rsidRPr="00255878" w:rsidRDefault="00E65220" w:rsidP="002979F3">
            <w:pPr>
              <w:tabs>
                <w:tab w:val="left" w:pos="3544"/>
              </w:tabs>
              <w:rPr>
                <w:rFonts w:ascii="Arial" w:hAnsi="Arial" w:cs="Arial"/>
                <w:sz w:val="23"/>
                <w:szCs w:val="23"/>
              </w:rPr>
            </w:pPr>
            <w:r>
              <w:rPr>
                <w:rFonts w:ascii="Arial" w:hAnsi="Arial" w:cs="Arial"/>
                <w:sz w:val="23"/>
                <w:szCs w:val="23"/>
              </w:rPr>
              <w:t>Fees Income</w:t>
            </w:r>
          </w:p>
        </w:tc>
        <w:tc>
          <w:tcPr>
            <w:tcW w:w="1334" w:type="dxa"/>
          </w:tcPr>
          <w:p w14:paraId="60377521" w14:textId="374137AD" w:rsidR="000F5833" w:rsidRPr="00255878" w:rsidRDefault="00F17BA4" w:rsidP="002979F3">
            <w:pPr>
              <w:tabs>
                <w:tab w:val="left" w:pos="3544"/>
              </w:tabs>
              <w:rPr>
                <w:rFonts w:ascii="Arial" w:hAnsi="Arial" w:cs="Arial"/>
                <w:sz w:val="23"/>
                <w:szCs w:val="23"/>
              </w:rPr>
            </w:pPr>
            <w:r>
              <w:rPr>
                <w:rFonts w:ascii="Arial" w:hAnsi="Arial" w:cs="Arial"/>
                <w:sz w:val="23"/>
                <w:szCs w:val="23"/>
              </w:rPr>
              <w:t>750</w:t>
            </w:r>
          </w:p>
        </w:tc>
        <w:tc>
          <w:tcPr>
            <w:tcW w:w="1347" w:type="dxa"/>
          </w:tcPr>
          <w:p w14:paraId="4A956CD2" w14:textId="77777777" w:rsidR="000F5833" w:rsidRPr="00255878" w:rsidRDefault="000F5833" w:rsidP="002979F3">
            <w:pPr>
              <w:tabs>
                <w:tab w:val="left" w:pos="3544"/>
              </w:tabs>
              <w:rPr>
                <w:rFonts w:ascii="Arial" w:hAnsi="Arial" w:cs="Arial"/>
                <w:sz w:val="23"/>
                <w:szCs w:val="23"/>
              </w:rPr>
            </w:pPr>
          </w:p>
        </w:tc>
        <w:tc>
          <w:tcPr>
            <w:tcW w:w="1595" w:type="dxa"/>
            <w:tcBorders>
              <w:top w:val="nil"/>
              <w:bottom w:val="nil"/>
              <w:right w:val="nil"/>
            </w:tcBorders>
          </w:tcPr>
          <w:p w14:paraId="538119BA" w14:textId="58A62A3A" w:rsidR="000F5833" w:rsidRPr="00255878" w:rsidRDefault="004668B9" w:rsidP="002979F3">
            <w:pPr>
              <w:tabs>
                <w:tab w:val="left" w:pos="3544"/>
              </w:tabs>
              <w:rPr>
                <w:rFonts w:ascii="Arial" w:hAnsi="Arial" w:cs="Arial"/>
                <w:sz w:val="23"/>
                <w:szCs w:val="23"/>
              </w:rPr>
            </w:pPr>
            <w:r>
              <w:rPr>
                <w:rFonts w:ascii="Arial" w:hAnsi="Arial" w:cs="Arial"/>
                <w:sz w:val="23"/>
                <w:szCs w:val="23"/>
              </w:rPr>
              <w:t>2</w:t>
            </w:r>
          </w:p>
        </w:tc>
      </w:tr>
      <w:tr w:rsidR="000F5833" w14:paraId="68944AE6" w14:textId="471A0AF4" w:rsidTr="002C1F48">
        <w:tc>
          <w:tcPr>
            <w:tcW w:w="1075" w:type="dxa"/>
          </w:tcPr>
          <w:p w14:paraId="046502A5" w14:textId="77777777" w:rsidR="000F5833" w:rsidRPr="00255878" w:rsidRDefault="000F5833" w:rsidP="002979F3">
            <w:pPr>
              <w:tabs>
                <w:tab w:val="left" w:pos="3544"/>
              </w:tabs>
              <w:rPr>
                <w:rFonts w:ascii="Arial" w:hAnsi="Arial" w:cs="Arial"/>
                <w:sz w:val="23"/>
                <w:szCs w:val="23"/>
              </w:rPr>
            </w:pPr>
          </w:p>
        </w:tc>
        <w:tc>
          <w:tcPr>
            <w:tcW w:w="4000" w:type="dxa"/>
            <w:tcBorders>
              <w:bottom w:val="single" w:sz="4" w:space="0" w:color="000000" w:themeColor="text1"/>
            </w:tcBorders>
          </w:tcPr>
          <w:p w14:paraId="32232253" w14:textId="68C237B9" w:rsidR="000F5833" w:rsidRPr="00255878" w:rsidRDefault="002C1F48" w:rsidP="002979F3">
            <w:pPr>
              <w:tabs>
                <w:tab w:val="left" w:pos="3544"/>
              </w:tabs>
              <w:rPr>
                <w:rFonts w:ascii="Arial" w:hAnsi="Arial" w:cs="Arial"/>
                <w:sz w:val="23"/>
                <w:szCs w:val="23"/>
              </w:rPr>
            </w:pPr>
            <w:r>
              <w:rPr>
                <w:rFonts w:ascii="Arial" w:hAnsi="Arial" w:cs="Arial"/>
                <w:sz w:val="23"/>
                <w:szCs w:val="23"/>
              </w:rPr>
              <w:t xml:space="preserve">    </w:t>
            </w:r>
            <w:r w:rsidR="00E65220">
              <w:rPr>
                <w:rFonts w:ascii="Arial" w:hAnsi="Arial" w:cs="Arial"/>
                <w:sz w:val="23"/>
                <w:szCs w:val="23"/>
              </w:rPr>
              <w:t>Profit and loss</w:t>
            </w:r>
          </w:p>
        </w:tc>
        <w:tc>
          <w:tcPr>
            <w:tcW w:w="1334" w:type="dxa"/>
          </w:tcPr>
          <w:p w14:paraId="08E88E57" w14:textId="77777777" w:rsidR="000F5833" w:rsidRPr="00255878" w:rsidRDefault="000F5833" w:rsidP="002979F3">
            <w:pPr>
              <w:tabs>
                <w:tab w:val="left" w:pos="3544"/>
              </w:tabs>
              <w:rPr>
                <w:rFonts w:ascii="Arial" w:hAnsi="Arial" w:cs="Arial"/>
                <w:sz w:val="23"/>
                <w:szCs w:val="23"/>
              </w:rPr>
            </w:pPr>
          </w:p>
        </w:tc>
        <w:tc>
          <w:tcPr>
            <w:tcW w:w="1347" w:type="dxa"/>
          </w:tcPr>
          <w:p w14:paraId="5CA95E52" w14:textId="316A1176" w:rsidR="000F5833" w:rsidRPr="00255878" w:rsidRDefault="00F17BA4" w:rsidP="002979F3">
            <w:pPr>
              <w:tabs>
                <w:tab w:val="left" w:pos="3544"/>
              </w:tabs>
              <w:rPr>
                <w:rFonts w:ascii="Arial" w:hAnsi="Arial" w:cs="Arial"/>
                <w:sz w:val="23"/>
                <w:szCs w:val="23"/>
              </w:rPr>
            </w:pPr>
            <w:r>
              <w:rPr>
                <w:rFonts w:ascii="Arial" w:hAnsi="Arial" w:cs="Arial"/>
                <w:sz w:val="23"/>
                <w:szCs w:val="23"/>
              </w:rPr>
              <w:t>95,750</w:t>
            </w:r>
          </w:p>
        </w:tc>
        <w:tc>
          <w:tcPr>
            <w:tcW w:w="1595" w:type="dxa"/>
            <w:tcBorders>
              <w:top w:val="nil"/>
              <w:bottom w:val="nil"/>
              <w:right w:val="nil"/>
            </w:tcBorders>
          </w:tcPr>
          <w:p w14:paraId="4D2314A5" w14:textId="3B538013" w:rsidR="000F5833" w:rsidRPr="00255878" w:rsidRDefault="004668B9" w:rsidP="002979F3">
            <w:pPr>
              <w:tabs>
                <w:tab w:val="left" w:pos="3544"/>
              </w:tabs>
              <w:rPr>
                <w:rFonts w:ascii="Arial" w:hAnsi="Arial" w:cs="Arial"/>
                <w:sz w:val="23"/>
                <w:szCs w:val="23"/>
              </w:rPr>
            </w:pPr>
            <w:proofErr w:type="gramStart"/>
            <w:r>
              <w:rPr>
                <w:rFonts w:ascii="Arial" w:hAnsi="Arial" w:cs="Arial"/>
                <w:sz w:val="23"/>
                <w:szCs w:val="23"/>
              </w:rPr>
              <w:t>1</w:t>
            </w:r>
            <w:r w:rsidR="002C1F48">
              <w:rPr>
                <w:rFonts w:ascii="Arial" w:hAnsi="Arial" w:cs="Arial"/>
                <w:sz w:val="23"/>
                <w:szCs w:val="23"/>
              </w:rPr>
              <w:t xml:space="preserve">  No</w:t>
            </w:r>
            <w:proofErr w:type="gramEnd"/>
            <w:r w:rsidR="002C1F48">
              <w:rPr>
                <w:rFonts w:ascii="Arial" w:hAnsi="Arial" w:cs="Arial"/>
                <w:sz w:val="23"/>
                <w:szCs w:val="23"/>
              </w:rPr>
              <w:t xml:space="preserve"> F/T</w:t>
            </w:r>
          </w:p>
        </w:tc>
      </w:tr>
      <w:tr w:rsidR="000F5833" w14:paraId="4FEECC77" w14:textId="2E7BB81B" w:rsidTr="002C1F48">
        <w:tc>
          <w:tcPr>
            <w:tcW w:w="1075" w:type="dxa"/>
          </w:tcPr>
          <w:p w14:paraId="1C0A54F7" w14:textId="77777777" w:rsidR="000F5833" w:rsidRPr="002C1F48" w:rsidRDefault="000F5833" w:rsidP="002979F3">
            <w:pPr>
              <w:tabs>
                <w:tab w:val="left" w:pos="3544"/>
              </w:tabs>
              <w:rPr>
                <w:rFonts w:ascii="Arial" w:hAnsi="Arial" w:cs="Arial"/>
                <w:i/>
                <w:iCs/>
                <w:sz w:val="23"/>
                <w:szCs w:val="23"/>
              </w:rPr>
            </w:pPr>
          </w:p>
        </w:tc>
        <w:tc>
          <w:tcPr>
            <w:tcW w:w="4000" w:type="dxa"/>
            <w:tcBorders>
              <w:bottom w:val="single" w:sz="12" w:space="0" w:color="000000" w:themeColor="text1"/>
            </w:tcBorders>
          </w:tcPr>
          <w:p w14:paraId="536A416D" w14:textId="02200FF4" w:rsidR="000F5833" w:rsidRPr="002C1F48" w:rsidRDefault="00826CD4" w:rsidP="002979F3">
            <w:pPr>
              <w:tabs>
                <w:tab w:val="left" w:pos="3544"/>
              </w:tabs>
              <w:rPr>
                <w:rFonts w:ascii="Arial" w:hAnsi="Arial" w:cs="Arial"/>
                <w:i/>
                <w:iCs/>
                <w:sz w:val="23"/>
                <w:szCs w:val="23"/>
              </w:rPr>
            </w:pPr>
            <w:r w:rsidRPr="002C1F48">
              <w:rPr>
                <w:rFonts w:ascii="Arial" w:hAnsi="Arial" w:cs="Arial"/>
                <w:i/>
                <w:iCs/>
                <w:sz w:val="23"/>
                <w:szCs w:val="23"/>
              </w:rPr>
              <w:t>Accounts Transferred</w:t>
            </w:r>
          </w:p>
        </w:tc>
        <w:tc>
          <w:tcPr>
            <w:tcW w:w="1334" w:type="dxa"/>
          </w:tcPr>
          <w:p w14:paraId="2E5CC731" w14:textId="77777777" w:rsidR="000F5833" w:rsidRPr="00255878" w:rsidRDefault="000F5833" w:rsidP="002979F3">
            <w:pPr>
              <w:tabs>
                <w:tab w:val="left" w:pos="3544"/>
              </w:tabs>
              <w:rPr>
                <w:rFonts w:ascii="Arial" w:hAnsi="Arial" w:cs="Arial"/>
                <w:sz w:val="23"/>
                <w:szCs w:val="23"/>
              </w:rPr>
            </w:pPr>
          </w:p>
        </w:tc>
        <w:tc>
          <w:tcPr>
            <w:tcW w:w="1347" w:type="dxa"/>
          </w:tcPr>
          <w:p w14:paraId="38527F6A" w14:textId="77777777" w:rsidR="000F5833" w:rsidRPr="00255878" w:rsidRDefault="000F5833" w:rsidP="002979F3">
            <w:pPr>
              <w:tabs>
                <w:tab w:val="left" w:pos="3544"/>
              </w:tabs>
              <w:rPr>
                <w:rFonts w:ascii="Arial" w:hAnsi="Arial" w:cs="Arial"/>
                <w:sz w:val="23"/>
                <w:szCs w:val="23"/>
              </w:rPr>
            </w:pPr>
          </w:p>
        </w:tc>
        <w:tc>
          <w:tcPr>
            <w:tcW w:w="1595" w:type="dxa"/>
            <w:tcBorders>
              <w:top w:val="nil"/>
              <w:bottom w:val="nil"/>
              <w:right w:val="nil"/>
            </w:tcBorders>
          </w:tcPr>
          <w:p w14:paraId="5B52AF69" w14:textId="71EE7111" w:rsidR="000F5833" w:rsidRPr="00255878" w:rsidRDefault="000F5833" w:rsidP="002979F3">
            <w:pPr>
              <w:tabs>
                <w:tab w:val="left" w:pos="3544"/>
              </w:tabs>
              <w:rPr>
                <w:rFonts w:ascii="Arial" w:hAnsi="Arial" w:cs="Arial"/>
                <w:sz w:val="23"/>
                <w:szCs w:val="23"/>
              </w:rPr>
            </w:pPr>
          </w:p>
        </w:tc>
      </w:tr>
      <w:tr w:rsidR="000F5833" w14:paraId="6C5A39F9" w14:textId="68231951" w:rsidTr="002C1F48">
        <w:tc>
          <w:tcPr>
            <w:tcW w:w="1075" w:type="dxa"/>
          </w:tcPr>
          <w:p w14:paraId="1726CB99" w14:textId="77777777" w:rsidR="000F5833" w:rsidRPr="00255878" w:rsidRDefault="000F5833" w:rsidP="002979F3">
            <w:pPr>
              <w:tabs>
                <w:tab w:val="left" w:pos="3544"/>
              </w:tabs>
              <w:rPr>
                <w:rFonts w:ascii="Arial" w:hAnsi="Arial" w:cs="Arial"/>
                <w:sz w:val="23"/>
                <w:szCs w:val="23"/>
              </w:rPr>
            </w:pPr>
          </w:p>
        </w:tc>
        <w:tc>
          <w:tcPr>
            <w:tcW w:w="4000" w:type="dxa"/>
            <w:tcBorders>
              <w:top w:val="single" w:sz="12" w:space="0" w:color="000000" w:themeColor="text1"/>
              <w:bottom w:val="single" w:sz="4" w:space="0" w:color="000000" w:themeColor="text1"/>
              <w:right w:val="nil"/>
            </w:tcBorders>
          </w:tcPr>
          <w:p w14:paraId="465D624E" w14:textId="3C603875" w:rsidR="000F5833" w:rsidRPr="00255878" w:rsidRDefault="002C1F48" w:rsidP="002979F3">
            <w:pPr>
              <w:tabs>
                <w:tab w:val="left" w:pos="3544"/>
              </w:tabs>
              <w:rPr>
                <w:rFonts w:ascii="Arial" w:hAnsi="Arial" w:cs="Arial"/>
                <w:sz w:val="23"/>
                <w:szCs w:val="23"/>
              </w:rPr>
            </w:pPr>
            <w:r>
              <w:rPr>
                <w:rFonts w:ascii="Arial" w:hAnsi="Arial" w:cs="Arial"/>
                <w:sz w:val="23"/>
                <w:szCs w:val="23"/>
              </w:rPr>
              <w:t>Profit &amp; Loss</w:t>
            </w:r>
          </w:p>
        </w:tc>
        <w:tc>
          <w:tcPr>
            <w:tcW w:w="1334" w:type="dxa"/>
            <w:tcBorders>
              <w:left w:val="nil"/>
            </w:tcBorders>
          </w:tcPr>
          <w:p w14:paraId="07912D3F" w14:textId="1D9A2A9B" w:rsidR="000F5833" w:rsidRPr="00255878" w:rsidRDefault="002C1F48" w:rsidP="002979F3">
            <w:pPr>
              <w:tabs>
                <w:tab w:val="left" w:pos="3544"/>
              </w:tabs>
              <w:rPr>
                <w:rFonts w:ascii="Arial" w:hAnsi="Arial" w:cs="Arial"/>
                <w:sz w:val="23"/>
                <w:szCs w:val="23"/>
              </w:rPr>
            </w:pPr>
            <w:r>
              <w:rPr>
                <w:rFonts w:ascii="Arial" w:hAnsi="Arial" w:cs="Arial"/>
                <w:sz w:val="23"/>
                <w:szCs w:val="23"/>
              </w:rPr>
              <w:t>20,450</w:t>
            </w:r>
          </w:p>
        </w:tc>
        <w:tc>
          <w:tcPr>
            <w:tcW w:w="1347" w:type="dxa"/>
          </w:tcPr>
          <w:p w14:paraId="6781745E" w14:textId="77777777" w:rsidR="000F5833" w:rsidRPr="00255878" w:rsidRDefault="000F5833" w:rsidP="002979F3">
            <w:pPr>
              <w:tabs>
                <w:tab w:val="left" w:pos="3544"/>
              </w:tabs>
              <w:rPr>
                <w:rFonts w:ascii="Arial" w:hAnsi="Arial" w:cs="Arial"/>
                <w:sz w:val="23"/>
                <w:szCs w:val="23"/>
              </w:rPr>
            </w:pPr>
          </w:p>
        </w:tc>
        <w:tc>
          <w:tcPr>
            <w:tcW w:w="1595" w:type="dxa"/>
            <w:tcBorders>
              <w:top w:val="nil"/>
              <w:bottom w:val="nil"/>
              <w:right w:val="nil"/>
            </w:tcBorders>
          </w:tcPr>
          <w:p w14:paraId="258F151D" w14:textId="18AF0987" w:rsidR="000F5833" w:rsidRPr="00255878" w:rsidRDefault="002C1F48" w:rsidP="002979F3">
            <w:pPr>
              <w:tabs>
                <w:tab w:val="left" w:pos="3544"/>
              </w:tabs>
              <w:rPr>
                <w:rFonts w:ascii="Arial" w:hAnsi="Arial" w:cs="Arial"/>
                <w:sz w:val="23"/>
                <w:szCs w:val="23"/>
              </w:rPr>
            </w:pPr>
            <w:proofErr w:type="gramStart"/>
            <w:r>
              <w:rPr>
                <w:rFonts w:ascii="Arial" w:hAnsi="Arial" w:cs="Arial"/>
                <w:sz w:val="23"/>
                <w:szCs w:val="23"/>
              </w:rPr>
              <w:t>1  F</w:t>
            </w:r>
            <w:proofErr w:type="gramEnd"/>
            <w:r>
              <w:rPr>
                <w:rFonts w:ascii="Arial" w:hAnsi="Arial" w:cs="Arial"/>
                <w:sz w:val="23"/>
                <w:szCs w:val="23"/>
              </w:rPr>
              <w:t>/T marks</w:t>
            </w:r>
          </w:p>
        </w:tc>
      </w:tr>
      <w:tr w:rsidR="002C1F48" w14:paraId="054E7975" w14:textId="77777777" w:rsidTr="002C1F48">
        <w:tc>
          <w:tcPr>
            <w:tcW w:w="1075" w:type="dxa"/>
          </w:tcPr>
          <w:p w14:paraId="6CFF5BBF" w14:textId="77777777" w:rsidR="002C1F48" w:rsidRPr="00255878" w:rsidRDefault="002C1F48" w:rsidP="002979F3">
            <w:pPr>
              <w:tabs>
                <w:tab w:val="left" w:pos="3544"/>
              </w:tabs>
              <w:rPr>
                <w:rFonts w:ascii="Arial" w:hAnsi="Arial" w:cs="Arial"/>
                <w:sz w:val="23"/>
                <w:szCs w:val="23"/>
              </w:rPr>
            </w:pPr>
          </w:p>
        </w:tc>
        <w:tc>
          <w:tcPr>
            <w:tcW w:w="4000" w:type="dxa"/>
            <w:tcBorders>
              <w:top w:val="single" w:sz="4" w:space="0" w:color="000000" w:themeColor="text1"/>
              <w:bottom w:val="single" w:sz="4" w:space="0" w:color="000000" w:themeColor="text1"/>
            </w:tcBorders>
          </w:tcPr>
          <w:p w14:paraId="1B6F9C89" w14:textId="6AF886A9" w:rsidR="002C1F48" w:rsidRDefault="002C1F48" w:rsidP="002979F3">
            <w:pPr>
              <w:tabs>
                <w:tab w:val="left" w:pos="3544"/>
              </w:tabs>
              <w:rPr>
                <w:rFonts w:ascii="Arial" w:hAnsi="Arial" w:cs="Arial"/>
                <w:sz w:val="23"/>
                <w:szCs w:val="23"/>
              </w:rPr>
            </w:pPr>
            <w:r>
              <w:rPr>
                <w:rFonts w:ascii="Arial" w:hAnsi="Arial" w:cs="Arial"/>
                <w:sz w:val="23"/>
                <w:szCs w:val="23"/>
              </w:rPr>
              <w:t xml:space="preserve">    Capital</w:t>
            </w:r>
          </w:p>
        </w:tc>
        <w:tc>
          <w:tcPr>
            <w:tcW w:w="1334" w:type="dxa"/>
          </w:tcPr>
          <w:p w14:paraId="23D4E7D9" w14:textId="77777777" w:rsidR="002C1F48" w:rsidRPr="00255878" w:rsidRDefault="002C1F48" w:rsidP="002979F3">
            <w:pPr>
              <w:tabs>
                <w:tab w:val="left" w:pos="3544"/>
              </w:tabs>
              <w:rPr>
                <w:rFonts w:ascii="Arial" w:hAnsi="Arial" w:cs="Arial"/>
                <w:sz w:val="23"/>
                <w:szCs w:val="23"/>
              </w:rPr>
            </w:pPr>
          </w:p>
        </w:tc>
        <w:tc>
          <w:tcPr>
            <w:tcW w:w="1347" w:type="dxa"/>
          </w:tcPr>
          <w:p w14:paraId="39CF2C86" w14:textId="2737440B" w:rsidR="002C1F48" w:rsidRPr="00255878" w:rsidRDefault="002C1F48" w:rsidP="002979F3">
            <w:pPr>
              <w:tabs>
                <w:tab w:val="left" w:pos="3544"/>
              </w:tabs>
              <w:rPr>
                <w:rFonts w:ascii="Arial" w:hAnsi="Arial" w:cs="Arial"/>
                <w:sz w:val="23"/>
                <w:szCs w:val="23"/>
              </w:rPr>
            </w:pPr>
            <w:r>
              <w:rPr>
                <w:rFonts w:ascii="Arial" w:hAnsi="Arial" w:cs="Arial"/>
                <w:sz w:val="23"/>
                <w:szCs w:val="23"/>
              </w:rPr>
              <w:t>20,450</w:t>
            </w:r>
          </w:p>
        </w:tc>
        <w:tc>
          <w:tcPr>
            <w:tcW w:w="1595" w:type="dxa"/>
            <w:tcBorders>
              <w:top w:val="nil"/>
              <w:bottom w:val="nil"/>
              <w:right w:val="nil"/>
            </w:tcBorders>
          </w:tcPr>
          <w:p w14:paraId="5BEBEF76" w14:textId="02A8C7D5" w:rsidR="002C1F48" w:rsidRPr="00255878" w:rsidRDefault="002C1F48" w:rsidP="002979F3">
            <w:pPr>
              <w:tabs>
                <w:tab w:val="left" w:pos="3544"/>
              </w:tabs>
              <w:rPr>
                <w:rFonts w:ascii="Arial" w:hAnsi="Arial" w:cs="Arial"/>
                <w:sz w:val="23"/>
                <w:szCs w:val="23"/>
              </w:rPr>
            </w:pPr>
            <w:proofErr w:type="gramStart"/>
            <w:r>
              <w:rPr>
                <w:rFonts w:ascii="Arial" w:hAnsi="Arial" w:cs="Arial"/>
                <w:sz w:val="23"/>
                <w:szCs w:val="23"/>
              </w:rPr>
              <w:t>1  F</w:t>
            </w:r>
            <w:proofErr w:type="gramEnd"/>
            <w:r>
              <w:rPr>
                <w:rFonts w:ascii="Arial" w:hAnsi="Arial" w:cs="Arial"/>
                <w:sz w:val="23"/>
                <w:szCs w:val="23"/>
              </w:rPr>
              <w:t xml:space="preserve">/T marks </w:t>
            </w:r>
          </w:p>
        </w:tc>
      </w:tr>
      <w:tr w:rsidR="002C1F48" w14:paraId="16604193" w14:textId="77777777" w:rsidTr="002C1F48">
        <w:tc>
          <w:tcPr>
            <w:tcW w:w="1075" w:type="dxa"/>
          </w:tcPr>
          <w:p w14:paraId="72386FBF" w14:textId="77777777" w:rsidR="002C1F48" w:rsidRPr="00255878" w:rsidRDefault="002C1F48" w:rsidP="002979F3">
            <w:pPr>
              <w:tabs>
                <w:tab w:val="left" w:pos="3544"/>
              </w:tabs>
              <w:rPr>
                <w:rFonts w:ascii="Arial" w:hAnsi="Arial" w:cs="Arial"/>
                <w:sz w:val="23"/>
                <w:szCs w:val="23"/>
              </w:rPr>
            </w:pPr>
          </w:p>
        </w:tc>
        <w:tc>
          <w:tcPr>
            <w:tcW w:w="4000" w:type="dxa"/>
            <w:tcBorders>
              <w:top w:val="single" w:sz="4" w:space="0" w:color="000000" w:themeColor="text1"/>
            </w:tcBorders>
          </w:tcPr>
          <w:p w14:paraId="7A23EE77" w14:textId="09147C3A" w:rsidR="002C1F48" w:rsidRPr="002C1F48" w:rsidRDefault="002C1F48" w:rsidP="002979F3">
            <w:pPr>
              <w:tabs>
                <w:tab w:val="left" w:pos="3544"/>
              </w:tabs>
              <w:rPr>
                <w:rFonts w:ascii="Arial" w:hAnsi="Arial" w:cs="Arial"/>
                <w:i/>
                <w:iCs/>
                <w:sz w:val="23"/>
                <w:szCs w:val="23"/>
              </w:rPr>
            </w:pPr>
            <w:r w:rsidRPr="002C1F48">
              <w:rPr>
                <w:rFonts w:ascii="Arial" w:hAnsi="Arial" w:cs="Arial"/>
                <w:i/>
                <w:iCs/>
                <w:sz w:val="23"/>
                <w:szCs w:val="23"/>
              </w:rPr>
              <w:t>Transfer P &amp; L to Capital</w:t>
            </w:r>
          </w:p>
        </w:tc>
        <w:tc>
          <w:tcPr>
            <w:tcW w:w="1334" w:type="dxa"/>
          </w:tcPr>
          <w:p w14:paraId="4F8043A4" w14:textId="77777777" w:rsidR="002C1F48" w:rsidRPr="00255878" w:rsidRDefault="002C1F48" w:rsidP="002979F3">
            <w:pPr>
              <w:tabs>
                <w:tab w:val="left" w:pos="3544"/>
              </w:tabs>
              <w:rPr>
                <w:rFonts w:ascii="Arial" w:hAnsi="Arial" w:cs="Arial"/>
                <w:sz w:val="23"/>
                <w:szCs w:val="23"/>
              </w:rPr>
            </w:pPr>
          </w:p>
        </w:tc>
        <w:tc>
          <w:tcPr>
            <w:tcW w:w="1347" w:type="dxa"/>
          </w:tcPr>
          <w:p w14:paraId="06AFC086" w14:textId="77777777" w:rsidR="002C1F48" w:rsidRDefault="002C1F48" w:rsidP="002979F3">
            <w:pPr>
              <w:tabs>
                <w:tab w:val="left" w:pos="3544"/>
              </w:tabs>
              <w:rPr>
                <w:rFonts w:ascii="Arial" w:hAnsi="Arial" w:cs="Arial"/>
                <w:sz w:val="23"/>
                <w:szCs w:val="23"/>
              </w:rPr>
            </w:pPr>
          </w:p>
        </w:tc>
        <w:tc>
          <w:tcPr>
            <w:tcW w:w="1595" w:type="dxa"/>
            <w:tcBorders>
              <w:top w:val="nil"/>
              <w:bottom w:val="nil"/>
              <w:right w:val="nil"/>
            </w:tcBorders>
          </w:tcPr>
          <w:p w14:paraId="1F799545" w14:textId="77777777" w:rsidR="002C1F48" w:rsidRPr="00255878" w:rsidRDefault="002C1F48" w:rsidP="002979F3">
            <w:pPr>
              <w:tabs>
                <w:tab w:val="left" w:pos="3544"/>
              </w:tabs>
              <w:rPr>
                <w:rFonts w:ascii="Arial" w:hAnsi="Arial" w:cs="Arial"/>
                <w:sz w:val="23"/>
                <w:szCs w:val="23"/>
              </w:rPr>
            </w:pPr>
          </w:p>
        </w:tc>
      </w:tr>
    </w:tbl>
    <w:p w14:paraId="5E5E691E" w14:textId="07822503" w:rsidR="001B68F4" w:rsidRDefault="001B68F4" w:rsidP="001B68F4">
      <w:pPr>
        <w:spacing w:after="160" w:line="259" w:lineRule="auto"/>
        <w:rPr>
          <w:rFonts w:ascii="Arial" w:hAnsi="Arial" w:cs="Arial"/>
          <w:spacing w:val="-2"/>
        </w:rPr>
      </w:pPr>
    </w:p>
    <w:p w14:paraId="26D2A581" w14:textId="69A37645" w:rsidR="002C1F48" w:rsidRPr="001D4C67" w:rsidRDefault="002C1F48" w:rsidP="001B68F4">
      <w:pPr>
        <w:spacing w:after="160" w:line="259" w:lineRule="auto"/>
        <w:rPr>
          <w:rFonts w:ascii="Arial" w:hAnsi="Arial" w:cs="Arial"/>
          <w:color w:val="FF0000"/>
          <w:spacing w:val="-2"/>
        </w:rPr>
      </w:pPr>
      <w:r w:rsidRPr="001D4C67">
        <w:rPr>
          <w:rFonts w:ascii="Arial" w:hAnsi="Arial" w:cs="Arial"/>
          <w:color w:val="FF0000"/>
          <w:spacing w:val="-2"/>
        </w:rPr>
        <w:t>Less -1 for no narrations. Less -1 for no date.     F/T = follow through</w:t>
      </w:r>
    </w:p>
    <w:p w14:paraId="5D0431AC" w14:textId="2D74D226" w:rsidR="00445648" w:rsidRPr="007053B8" w:rsidRDefault="00445648" w:rsidP="00445648">
      <w:pPr>
        <w:pStyle w:val="ListParagraph"/>
        <w:numPr>
          <w:ilvl w:val="0"/>
          <w:numId w:val="14"/>
        </w:numPr>
        <w:spacing w:line="259" w:lineRule="auto"/>
        <w:ind w:hanging="720"/>
        <w:rPr>
          <w:rFonts w:ascii="Arial" w:hAnsi="Arial" w:cs="Arial"/>
          <w:sz w:val="23"/>
          <w:szCs w:val="23"/>
        </w:rPr>
      </w:pPr>
      <w:r>
        <w:rPr>
          <w:rFonts w:ascii="Arial" w:hAnsi="Arial" w:cs="Arial"/>
          <w:sz w:val="23"/>
          <w:szCs w:val="23"/>
        </w:rPr>
        <w:t xml:space="preserve">Prepare a post-closing Trial Balance as </w:t>
      </w:r>
      <w:proofErr w:type="gramStart"/>
      <w:r>
        <w:rPr>
          <w:rFonts w:ascii="Arial" w:hAnsi="Arial" w:cs="Arial"/>
          <w:sz w:val="23"/>
          <w:szCs w:val="23"/>
        </w:rPr>
        <w:t>at</w:t>
      </w:r>
      <w:proofErr w:type="gramEnd"/>
      <w:r>
        <w:rPr>
          <w:rFonts w:ascii="Arial" w:hAnsi="Arial" w:cs="Arial"/>
          <w:sz w:val="23"/>
          <w:szCs w:val="23"/>
        </w:rPr>
        <w:t xml:space="preserve"> 30 June 2023.</w:t>
      </w:r>
      <w:r>
        <w:rPr>
          <w:rFonts w:ascii="Arial" w:hAnsi="Arial" w:cs="Arial"/>
          <w:sz w:val="23"/>
          <w:szCs w:val="23"/>
        </w:rPr>
        <w:tab/>
      </w:r>
      <w:r>
        <w:rPr>
          <w:rFonts w:ascii="Arial" w:hAnsi="Arial" w:cs="Arial"/>
          <w:sz w:val="23"/>
          <w:szCs w:val="23"/>
        </w:rPr>
        <w:tab/>
        <w:t>(</w:t>
      </w:r>
      <w:r w:rsidR="005A2D11">
        <w:rPr>
          <w:rFonts w:ascii="Arial" w:hAnsi="Arial" w:cs="Arial"/>
          <w:sz w:val="23"/>
          <w:szCs w:val="23"/>
        </w:rPr>
        <w:t>9</w:t>
      </w:r>
      <w:r w:rsidR="00963EAD">
        <w:rPr>
          <w:rFonts w:ascii="Arial" w:hAnsi="Arial" w:cs="Arial"/>
          <w:sz w:val="23"/>
          <w:szCs w:val="23"/>
        </w:rPr>
        <w:t xml:space="preserve"> </w:t>
      </w:r>
      <w:r>
        <w:rPr>
          <w:rFonts w:ascii="Arial" w:hAnsi="Arial" w:cs="Arial"/>
          <w:sz w:val="23"/>
          <w:szCs w:val="23"/>
        </w:rPr>
        <w:t>marks)</w:t>
      </w:r>
    </w:p>
    <w:p w14:paraId="04F2872D" w14:textId="77777777" w:rsidR="00445648" w:rsidRPr="002C2142" w:rsidRDefault="00445648" w:rsidP="00445648">
      <w:pPr>
        <w:spacing w:line="259" w:lineRule="auto"/>
        <w:ind w:left="360"/>
        <w:jc w:val="center"/>
        <w:rPr>
          <w:rFonts w:ascii="Arial" w:hAnsi="Arial" w:cs="Arial"/>
          <w:b/>
          <w:bCs/>
          <w:sz w:val="23"/>
          <w:szCs w:val="23"/>
        </w:rPr>
      </w:pPr>
    </w:p>
    <w:p w14:paraId="67388E34" w14:textId="77777777" w:rsidR="00445648" w:rsidRPr="002C2142" w:rsidRDefault="00445648" w:rsidP="00445648">
      <w:pPr>
        <w:spacing w:line="259" w:lineRule="auto"/>
        <w:ind w:left="360"/>
        <w:jc w:val="center"/>
        <w:rPr>
          <w:rFonts w:ascii="Arial" w:hAnsi="Arial" w:cs="Arial"/>
          <w:b/>
          <w:bCs/>
          <w:sz w:val="23"/>
          <w:szCs w:val="23"/>
        </w:rPr>
      </w:pPr>
      <w:r w:rsidRPr="002C2142">
        <w:rPr>
          <w:rFonts w:ascii="Arial" w:hAnsi="Arial" w:cs="Arial"/>
          <w:b/>
          <w:bCs/>
          <w:sz w:val="23"/>
          <w:szCs w:val="23"/>
        </w:rPr>
        <w:t>Thursday Winter’s Strawberries</w:t>
      </w:r>
    </w:p>
    <w:p w14:paraId="7FB45E51" w14:textId="77777777" w:rsidR="00445648" w:rsidRPr="002C2142" w:rsidRDefault="00445648" w:rsidP="00445648">
      <w:pPr>
        <w:spacing w:line="259" w:lineRule="auto"/>
        <w:ind w:left="360"/>
        <w:jc w:val="center"/>
        <w:rPr>
          <w:rFonts w:ascii="Arial" w:hAnsi="Arial" w:cs="Arial"/>
          <w:b/>
          <w:bCs/>
          <w:sz w:val="23"/>
          <w:szCs w:val="23"/>
        </w:rPr>
      </w:pPr>
      <w:r>
        <w:rPr>
          <w:rFonts w:ascii="Arial" w:hAnsi="Arial" w:cs="Arial"/>
          <w:b/>
          <w:bCs/>
          <w:sz w:val="23"/>
          <w:szCs w:val="23"/>
        </w:rPr>
        <w:t xml:space="preserve">Post-Closing </w:t>
      </w:r>
      <w:r w:rsidRPr="002C2142">
        <w:rPr>
          <w:rFonts w:ascii="Arial" w:hAnsi="Arial" w:cs="Arial"/>
          <w:b/>
          <w:bCs/>
          <w:sz w:val="23"/>
          <w:szCs w:val="23"/>
        </w:rPr>
        <w:t xml:space="preserve">Trial Balance </w:t>
      </w:r>
    </w:p>
    <w:p w14:paraId="45934C2D" w14:textId="77777777" w:rsidR="00445648" w:rsidRPr="002C2142" w:rsidRDefault="00445648" w:rsidP="00445648">
      <w:pPr>
        <w:spacing w:line="259" w:lineRule="auto"/>
        <w:ind w:left="360"/>
        <w:jc w:val="center"/>
        <w:rPr>
          <w:rFonts w:ascii="Arial" w:hAnsi="Arial" w:cs="Arial"/>
          <w:b/>
          <w:bCs/>
          <w:sz w:val="23"/>
          <w:szCs w:val="23"/>
        </w:rPr>
      </w:pPr>
      <w:r w:rsidRPr="002C2142">
        <w:rPr>
          <w:rFonts w:ascii="Arial" w:hAnsi="Arial" w:cs="Arial"/>
          <w:b/>
          <w:bCs/>
          <w:sz w:val="23"/>
          <w:szCs w:val="23"/>
        </w:rPr>
        <w:t xml:space="preserve">as </w:t>
      </w:r>
      <w:proofErr w:type="gramStart"/>
      <w:r w:rsidRPr="002C2142">
        <w:rPr>
          <w:rFonts w:ascii="Arial" w:hAnsi="Arial" w:cs="Arial"/>
          <w:b/>
          <w:bCs/>
          <w:sz w:val="23"/>
          <w:szCs w:val="23"/>
        </w:rPr>
        <w:t>at</w:t>
      </w:r>
      <w:proofErr w:type="gramEnd"/>
      <w:r w:rsidRPr="002C2142">
        <w:rPr>
          <w:rFonts w:ascii="Arial" w:hAnsi="Arial" w:cs="Arial"/>
          <w:b/>
          <w:bCs/>
          <w:sz w:val="23"/>
          <w:szCs w:val="23"/>
        </w:rPr>
        <w:t xml:space="preserve"> 30 June 2023</w:t>
      </w:r>
    </w:p>
    <w:p w14:paraId="3EDE32D7" w14:textId="77777777" w:rsidR="00445648" w:rsidRPr="002C2142" w:rsidRDefault="00445648" w:rsidP="00445648">
      <w:pPr>
        <w:pStyle w:val="ListParagraph"/>
        <w:spacing w:line="259" w:lineRule="auto"/>
        <w:rPr>
          <w:rFonts w:ascii="Arial" w:hAnsi="Arial" w:cs="Arial"/>
          <w:sz w:val="23"/>
          <w:szCs w:val="23"/>
        </w:rPr>
      </w:pPr>
    </w:p>
    <w:tbl>
      <w:tblPr>
        <w:tblStyle w:val="TableGrid"/>
        <w:tblW w:w="0" w:type="auto"/>
        <w:tblInd w:w="0" w:type="dxa"/>
        <w:tblLook w:val="04A0" w:firstRow="1" w:lastRow="0" w:firstColumn="1" w:lastColumn="0" w:noHBand="0" w:noVBand="1"/>
      </w:tblPr>
      <w:tblGrid>
        <w:gridCol w:w="5206"/>
        <w:gridCol w:w="1272"/>
        <w:gridCol w:w="1272"/>
        <w:gridCol w:w="892"/>
      </w:tblGrid>
      <w:tr w:rsidR="00357568" w14:paraId="016FF51E" w14:textId="0E8B81E1" w:rsidTr="00357568">
        <w:tc>
          <w:tcPr>
            <w:tcW w:w="5206" w:type="dxa"/>
          </w:tcPr>
          <w:p w14:paraId="6D51296F" w14:textId="77777777" w:rsidR="00357568" w:rsidRDefault="00357568" w:rsidP="00150150">
            <w:pPr>
              <w:rPr>
                <w:rFonts w:ascii="Arial" w:hAnsi="Arial" w:cs="Arial"/>
                <w:b/>
                <w:bCs/>
                <w:sz w:val="23"/>
                <w:szCs w:val="23"/>
              </w:rPr>
            </w:pPr>
            <w:r>
              <w:rPr>
                <w:rFonts w:ascii="Arial" w:hAnsi="Arial" w:cs="Arial"/>
                <w:b/>
                <w:bCs/>
                <w:sz w:val="23"/>
                <w:szCs w:val="23"/>
              </w:rPr>
              <w:t>Particulars</w:t>
            </w:r>
          </w:p>
        </w:tc>
        <w:tc>
          <w:tcPr>
            <w:tcW w:w="1272" w:type="dxa"/>
          </w:tcPr>
          <w:p w14:paraId="5DAF8487" w14:textId="77777777" w:rsidR="00357568" w:rsidRDefault="00357568" w:rsidP="00150150">
            <w:pPr>
              <w:rPr>
                <w:rFonts w:ascii="Arial" w:hAnsi="Arial" w:cs="Arial"/>
                <w:b/>
                <w:bCs/>
                <w:sz w:val="23"/>
                <w:szCs w:val="23"/>
              </w:rPr>
            </w:pPr>
            <w:r>
              <w:rPr>
                <w:rFonts w:ascii="Arial" w:hAnsi="Arial" w:cs="Arial"/>
                <w:b/>
                <w:bCs/>
                <w:sz w:val="23"/>
                <w:szCs w:val="23"/>
              </w:rPr>
              <w:t>Debit</w:t>
            </w:r>
          </w:p>
        </w:tc>
        <w:tc>
          <w:tcPr>
            <w:tcW w:w="1272" w:type="dxa"/>
          </w:tcPr>
          <w:p w14:paraId="317C1CF7" w14:textId="77777777" w:rsidR="00357568" w:rsidRDefault="00357568" w:rsidP="00150150">
            <w:pPr>
              <w:rPr>
                <w:rFonts w:ascii="Arial" w:hAnsi="Arial" w:cs="Arial"/>
                <w:b/>
                <w:bCs/>
                <w:sz w:val="23"/>
                <w:szCs w:val="23"/>
              </w:rPr>
            </w:pPr>
            <w:r>
              <w:rPr>
                <w:rFonts w:ascii="Arial" w:hAnsi="Arial" w:cs="Arial"/>
                <w:b/>
                <w:bCs/>
                <w:sz w:val="23"/>
                <w:szCs w:val="23"/>
              </w:rPr>
              <w:t>Credit</w:t>
            </w:r>
          </w:p>
        </w:tc>
        <w:tc>
          <w:tcPr>
            <w:tcW w:w="892" w:type="dxa"/>
            <w:tcBorders>
              <w:top w:val="nil"/>
              <w:bottom w:val="nil"/>
              <w:right w:val="nil"/>
            </w:tcBorders>
          </w:tcPr>
          <w:p w14:paraId="19024106" w14:textId="77777777" w:rsidR="00357568" w:rsidRDefault="00357568" w:rsidP="00150150">
            <w:pPr>
              <w:rPr>
                <w:rFonts w:ascii="Arial" w:hAnsi="Arial" w:cs="Arial"/>
                <w:b/>
                <w:bCs/>
                <w:sz w:val="23"/>
                <w:szCs w:val="23"/>
              </w:rPr>
            </w:pPr>
          </w:p>
        </w:tc>
      </w:tr>
      <w:tr w:rsidR="00357568" w14:paraId="7C17FD5E" w14:textId="785A8935" w:rsidTr="00357568">
        <w:tc>
          <w:tcPr>
            <w:tcW w:w="5206" w:type="dxa"/>
          </w:tcPr>
          <w:p w14:paraId="3F1B3B04" w14:textId="40F67AB2" w:rsidR="00357568" w:rsidRPr="00233C57" w:rsidRDefault="00C1679B" w:rsidP="00150150">
            <w:pPr>
              <w:rPr>
                <w:rFonts w:ascii="Arial" w:hAnsi="Arial" w:cs="Arial"/>
                <w:sz w:val="23"/>
                <w:szCs w:val="23"/>
              </w:rPr>
            </w:pPr>
            <w:r>
              <w:rPr>
                <w:rFonts w:ascii="Arial" w:hAnsi="Arial" w:cs="Arial"/>
                <w:sz w:val="23"/>
                <w:szCs w:val="23"/>
              </w:rPr>
              <w:t>Inventory</w:t>
            </w:r>
          </w:p>
        </w:tc>
        <w:tc>
          <w:tcPr>
            <w:tcW w:w="1272" w:type="dxa"/>
          </w:tcPr>
          <w:p w14:paraId="12B3EE5C" w14:textId="489154A8" w:rsidR="00357568" w:rsidRPr="00233C57" w:rsidRDefault="00045454" w:rsidP="00FC4D02">
            <w:pPr>
              <w:jc w:val="right"/>
              <w:rPr>
                <w:rFonts w:ascii="Arial" w:hAnsi="Arial" w:cs="Arial"/>
                <w:sz w:val="23"/>
                <w:szCs w:val="23"/>
              </w:rPr>
            </w:pPr>
            <w:r>
              <w:rPr>
                <w:rFonts w:ascii="Arial" w:hAnsi="Arial" w:cs="Arial"/>
                <w:sz w:val="23"/>
                <w:szCs w:val="23"/>
              </w:rPr>
              <w:t>30,000</w:t>
            </w:r>
          </w:p>
        </w:tc>
        <w:tc>
          <w:tcPr>
            <w:tcW w:w="1272" w:type="dxa"/>
          </w:tcPr>
          <w:p w14:paraId="1BCBFF90" w14:textId="77777777" w:rsidR="00357568" w:rsidRPr="00233C57" w:rsidRDefault="00357568" w:rsidP="00FC4D02">
            <w:pPr>
              <w:jc w:val="right"/>
              <w:rPr>
                <w:rFonts w:ascii="Arial" w:hAnsi="Arial" w:cs="Arial"/>
                <w:sz w:val="23"/>
                <w:szCs w:val="23"/>
              </w:rPr>
            </w:pPr>
          </w:p>
        </w:tc>
        <w:tc>
          <w:tcPr>
            <w:tcW w:w="892" w:type="dxa"/>
            <w:tcBorders>
              <w:top w:val="nil"/>
              <w:bottom w:val="nil"/>
              <w:right w:val="nil"/>
            </w:tcBorders>
          </w:tcPr>
          <w:p w14:paraId="444EA12D" w14:textId="2A7CE64E" w:rsidR="00357568" w:rsidRPr="00233C57" w:rsidRDefault="00773F61" w:rsidP="00150150">
            <w:pPr>
              <w:jc w:val="right"/>
              <w:rPr>
                <w:rFonts w:ascii="Arial" w:hAnsi="Arial" w:cs="Arial"/>
                <w:sz w:val="23"/>
                <w:szCs w:val="23"/>
              </w:rPr>
            </w:pPr>
            <w:r>
              <w:rPr>
                <w:rFonts w:ascii="Arial" w:hAnsi="Arial" w:cs="Arial"/>
                <w:sz w:val="23"/>
                <w:szCs w:val="23"/>
              </w:rPr>
              <w:t>1</w:t>
            </w:r>
          </w:p>
        </w:tc>
      </w:tr>
      <w:tr w:rsidR="00357568" w14:paraId="05EFBAE8" w14:textId="4E4EA431" w:rsidTr="00357568">
        <w:tc>
          <w:tcPr>
            <w:tcW w:w="5206" w:type="dxa"/>
          </w:tcPr>
          <w:p w14:paraId="3F5FF8FB" w14:textId="28507FA0" w:rsidR="00357568" w:rsidRPr="00233C57" w:rsidRDefault="00C1679B" w:rsidP="00150150">
            <w:pPr>
              <w:rPr>
                <w:rFonts w:ascii="Arial" w:hAnsi="Arial" w:cs="Arial"/>
                <w:sz w:val="23"/>
                <w:szCs w:val="23"/>
              </w:rPr>
            </w:pPr>
            <w:r>
              <w:rPr>
                <w:rFonts w:ascii="Arial" w:hAnsi="Arial" w:cs="Arial"/>
                <w:sz w:val="23"/>
                <w:szCs w:val="23"/>
              </w:rPr>
              <w:t>Capital</w:t>
            </w:r>
          </w:p>
        </w:tc>
        <w:tc>
          <w:tcPr>
            <w:tcW w:w="1272" w:type="dxa"/>
          </w:tcPr>
          <w:p w14:paraId="5FDF9C82" w14:textId="77777777" w:rsidR="00357568" w:rsidRPr="00233C57" w:rsidRDefault="00357568" w:rsidP="00FC4D02">
            <w:pPr>
              <w:jc w:val="right"/>
              <w:rPr>
                <w:rFonts w:ascii="Arial" w:hAnsi="Arial" w:cs="Arial"/>
                <w:sz w:val="23"/>
                <w:szCs w:val="23"/>
              </w:rPr>
            </w:pPr>
          </w:p>
        </w:tc>
        <w:tc>
          <w:tcPr>
            <w:tcW w:w="1272" w:type="dxa"/>
          </w:tcPr>
          <w:p w14:paraId="20841393" w14:textId="7A06EF4B" w:rsidR="00357568" w:rsidRPr="00233C57" w:rsidRDefault="00045454" w:rsidP="00FC4D02">
            <w:pPr>
              <w:jc w:val="right"/>
              <w:rPr>
                <w:rFonts w:ascii="Arial" w:hAnsi="Arial" w:cs="Arial"/>
                <w:sz w:val="23"/>
                <w:szCs w:val="23"/>
              </w:rPr>
            </w:pPr>
            <w:r>
              <w:rPr>
                <w:rFonts w:ascii="Arial" w:hAnsi="Arial" w:cs="Arial"/>
                <w:sz w:val="23"/>
                <w:szCs w:val="23"/>
              </w:rPr>
              <w:t>87,700</w:t>
            </w:r>
          </w:p>
        </w:tc>
        <w:tc>
          <w:tcPr>
            <w:tcW w:w="892" w:type="dxa"/>
            <w:tcBorders>
              <w:top w:val="nil"/>
              <w:bottom w:val="nil"/>
              <w:right w:val="nil"/>
            </w:tcBorders>
          </w:tcPr>
          <w:p w14:paraId="39FDBAA0" w14:textId="149BFB7B" w:rsidR="00357568" w:rsidRPr="00233C57" w:rsidRDefault="00773F61" w:rsidP="00150150">
            <w:pPr>
              <w:jc w:val="right"/>
              <w:rPr>
                <w:rFonts w:ascii="Arial" w:hAnsi="Arial" w:cs="Arial"/>
                <w:sz w:val="23"/>
                <w:szCs w:val="23"/>
              </w:rPr>
            </w:pPr>
            <w:r>
              <w:rPr>
                <w:rFonts w:ascii="Arial" w:hAnsi="Arial" w:cs="Arial"/>
                <w:sz w:val="23"/>
                <w:szCs w:val="23"/>
              </w:rPr>
              <w:t>1</w:t>
            </w:r>
          </w:p>
        </w:tc>
      </w:tr>
      <w:tr w:rsidR="00357568" w14:paraId="4D91FBC8" w14:textId="6BE429FF" w:rsidTr="00357568">
        <w:tc>
          <w:tcPr>
            <w:tcW w:w="5206" w:type="dxa"/>
          </w:tcPr>
          <w:p w14:paraId="58E21B37" w14:textId="5C3E8E8A" w:rsidR="00357568" w:rsidRPr="00233C57" w:rsidRDefault="00C1679B" w:rsidP="00150150">
            <w:pPr>
              <w:rPr>
                <w:rFonts w:ascii="Arial" w:hAnsi="Arial" w:cs="Arial"/>
                <w:sz w:val="23"/>
                <w:szCs w:val="23"/>
              </w:rPr>
            </w:pPr>
            <w:r>
              <w:rPr>
                <w:rFonts w:ascii="Arial" w:hAnsi="Arial" w:cs="Arial"/>
                <w:sz w:val="23"/>
                <w:szCs w:val="23"/>
              </w:rPr>
              <w:t>Accounts Receivable – Trend Grocers</w:t>
            </w:r>
          </w:p>
        </w:tc>
        <w:tc>
          <w:tcPr>
            <w:tcW w:w="1272" w:type="dxa"/>
          </w:tcPr>
          <w:p w14:paraId="753AEB03" w14:textId="65F276BE" w:rsidR="00357568" w:rsidRPr="00233C57" w:rsidRDefault="00045454" w:rsidP="00FC4D02">
            <w:pPr>
              <w:jc w:val="right"/>
              <w:rPr>
                <w:rFonts w:ascii="Arial" w:hAnsi="Arial" w:cs="Arial"/>
                <w:sz w:val="23"/>
                <w:szCs w:val="23"/>
              </w:rPr>
            </w:pPr>
            <w:r>
              <w:rPr>
                <w:rFonts w:ascii="Arial" w:hAnsi="Arial" w:cs="Arial"/>
                <w:sz w:val="23"/>
                <w:szCs w:val="23"/>
              </w:rPr>
              <w:t>15,000</w:t>
            </w:r>
          </w:p>
        </w:tc>
        <w:tc>
          <w:tcPr>
            <w:tcW w:w="1272" w:type="dxa"/>
          </w:tcPr>
          <w:p w14:paraId="7056D0B7" w14:textId="77777777" w:rsidR="00357568" w:rsidRPr="00233C57" w:rsidRDefault="00357568" w:rsidP="00FC4D02">
            <w:pPr>
              <w:jc w:val="right"/>
              <w:rPr>
                <w:rFonts w:ascii="Arial" w:hAnsi="Arial" w:cs="Arial"/>
                <w:sz w:val="23"/>
                <w:szCs w:val="23"/>
              </w:rPr>
            </w:pPr>
          </w:p>
        </w:tc>
        <w:tc>
          <w:tcPr>
            <w:tcW w:w="892" w:type="dxa"/>
            <w:tcBorders>
              <w:top w:val="nil"/>
              <w:bottom w:val="nil"/>
              <w:right w:val="nil"/>
            </w:tcBorders>
          </w:tcPr>
          <w:p w14:paraId="2B2BFA59" w14:textId="3F0B598D" w:rsidR="00357568" w:rsidRPr="00233C57" w:rsidRDefault="00773F61" w:rsidP="00150150">
            <w:pPr>
              <w:jc w:val="right"/>
              <w:rPr>
                <w:rFonts w:ascii="Arial" w:hAnsi="Arial" w:cs="Arial"/>
                <w:sz w:val="23"/>
                <w:szCs w:val="23"/>
              </w:rPr>
            </w:pPr>
            <w:r>
              <w:rPr>
                <w:rFonts w:ascii="Arial" w:hAnsi="Arial" w:cs="Arial"/>
                <w:sz w:val="23"/>
                <w:szCs w:val="23"/>
              </w:rPr>
              <w:t>1</w:t>
            </w:r>
          </w:p>
        </w:tc>
      </w:tr>
      <w:tr w:rsidR="00357568" w14:paraId="3A55FA16" w14:textId="67BEB429" w:rsidTr="00357568">
        <w:tc>
          <w:tcPr>
            <w:tcW w:w="5206" w:type="dxa"/>
          </w:tcPr>
          <w:p w14:paraId="747518DF" w14:textId="3E2566E6" w:rsidR="00357568" w:rsidRPr="00233C57" w:rsidRDefault="00C1679B" w:rsidP="00150150">
            <w:pPr>
              <w:rPr>
                <w:rFonts w:ascii="Arial" w:hAnsi="Arial" w:cs="Arial"/>
                <w:sz w:val="23"/>
                <w:szCs w:val="23"/>
              </w:rPr>
            </w:pPr>
            <w:r>
              <w:rPr>
                <w:rFonts w:ascii="Arial" w:hAnsi="Arial" w:cs="Arial"/>
                <w:sz w:val="23"/>
                <w:szCs w:val="23"/>
              </w:rPr>
              <w:t>Accounts Payable – Bulk Transports</w:t>
            </w:r>
          </w:p>
        </w:tc>
        <w:tc>
          <w:tcPr>
            <w:tcW w:w="1272" w:type="dxa"/>
          </w:tcPr>
          <w:p w14:paraId="4B480E75" w14:textId="77777777" w:rsidR="00357568" w:rsidRPr="00233C57" w:rsidRDefault="00357568" w:rsidP="00FC4D02">
            <w:pPr>
              <w:jc w:val="right"/>
              <w:rPr>
                <w:rFonts w:ascii="Arial" w:hAnsi="Arial" w:cs="Arial"/>
                <w:sz w:val="23"/>
                <w:szCs w:val="23"/>
              </w:rPr>
            </w:pPr>
          </w:p>
        </w:tc>
        <w:tc>
          <w:tcPr>
            <w:tcW w:w="1272" w:type="dxa"/>
          </w:tcPr>
          <w:p w14:paraId="265F8AA1" w14:textId="6CA62DE3" w:rsidR="00357568" w:rsidRPr="00233C57" w:rsidRDefault="00045454" w:rsidP="00FC4D02">
            <w:pPr>
              <w:jc w:val="right"/>
              <w:rPr>
                <w:rFonts w:ascii="Arial" w:hAnsi="Arial" w:cs="Arial"/>
                <w:sz w:val="23"/>
                <w:szCs w:val="23"/>
              </w:rPr>
            </w:pPr>
            <w:r>
              <w:rPr>
                <w:rFonts w:ascii="Arial" w:hAnsi="Arial" w:cs="Arial"/>
                <w:sz w:val="23"/>
                <w:szCs w:val="23"/>
              </w:rPr>
              <w:t>30,000</w:t>
            </w:r>
          </w:p>
        </w:tc>
        <w:tc>
          <w:tcPr>
            <w:tcW w:w="892" w:type="dxa"/>
            <w:tcBorders>
              <w:top w:val="nil"/>
              <w:bottom w:val="nil"/>
              <w:right w:val="nil"/>
            </w:tcBorders>
          </w:tcPr>
          <w:p w14:paraId="1A127C49" w14:textId="31775515" w:rsidR="00357568" w:rsidRPr="00233C57" w:rsidRDefault="00773F61" w:rsidP="00150150">
            <w:pPr>
              <w:jc w:val="right"/>
              <w:rPr>
                <w:rFonts w:ascii="Arial" w:hAnsi="Arial" w:cs="Arial"/>
                <w:sz w:val="23"/>
                <w:szCs w:val="23"/>
              </w:rPr>
            </w:pPr>
            <w:r>
              <w:rPr>
                <w:rFonts w:ascii="Arial" w:hAnsi="Arial" w:cs="Arial"/>
                <w:sz w:val="23"/>
                <w:szCs w:val="23"/>
              </w:rPr>
              <w:t>1</w:t>
            </w:r>
          </w:p>
        </w:tc>
      </w:tr>
      <w:tr w:rsidR="00357568" w14:paraId="2566C3A6" w14:textId="4B46DE6A" w:rsidTr="00357568">
        <w:tc>
          <w:tcPr>
            <w:tcW w:w="5206" w:type="dxa"/>
          </w:tcPr>
          <w:p w14:paraId="0F67EF4B" w14:textId="73340617" w:rsidR="00357568" w:rsidRPr="00233C57" w:rsidRDefault="00C1679B" w:rsidP="00150150">
            <w:pPr>
              <w:rPr>
                <w:rFonts w:ascii="Arial" w:hAnsi="Arial" w:cs="Arial"/>
                <w:sz w:val="23"/>
                <w:szCs w:val="23"/>
              </w:rPr>
            </w:pPr>
            <w:r>
              <w:rPr>
                <w:rFonts w:ascii="Arial" w:hAnsi="Arial" w:cs="Arial"/>
                <w:sz w:val="23"/>
                <w:szCs w:val="23"/>
              </w:rPr>
              <w:t>Equipment</w:t>
            </w:r>
          </w:p>
        </w:tc>
        <w:tc>
          <w:tcPr>
            <w:tcW w:w="1272" w:type="dxa"/>
          </w:tcPr>
          <w:p w14:paraId="2153C6CC" w14:textId="0B7DA334" w:rsidR="00357568" w:rsidRPr="00233C57" w:rsidRDefault="00045454" w:rsidP="00FC4D02">
            <w:pPr>
              <w:jc w:val="right"/>
              <w:rPr>
                <w:rFonts w:ascii="Arial" w:hAnsi="Arial" w:cs="Arial"/>
                <w:sz w:val="23"/>
                <w:szCs w:val="23"/>
              </w:rPr>
            </w:pPr>
            <w:r>
              <w:rPr>
                <w:rFonts w:ascii="Arial" w:hAnsi="Arial" w:cs="Arial"/>
                <w:sz w:val="23"/>
                <w:szCs w:val="23"/>
              </w:rPr>
              <w:t>105,000</w:t>
            </w:r>
          </w:p>
        </w:tc>
        <w:tc>
          <w:tcPr>
            <w:tcW w:w="1272" w:type="dxa"/>
          </w:tcPr>
          <w:p w14:paraId="25FE3C94" w14:textId="77777777" w:rsidR="00357568" w:rsidRPr="00233C57" w:rsidRDefault="00357568" w:rsidP="00FC4D02">
            <w:pPr>
              <w:jc w:val="right"/>
              <w:rPr>
                <w:rFonts w:ascii="Arial" w:hAnsi="Arial" w:cs="Arial"/>
                <w:sz w:val="23"/>
                <w:szCs w:val="23"/>
              </w:rPr>
            </w:pPr>
          </w:p>
        </w:tc>
        <w:tc>
          <w:tcPr>
            <w:tcW w:w="892" w:type="dxa"/>
            <w:tcBorders>
              <w:top w:val="nil"/>
              <w:bottom w:val="nil"/>
              <w:right w:val="nil"/>
            </w:tcBorders>
          </w:tcPr>
          <w:p w14:paraId="78CF6F02" w14:textId="4A07DED2" w:rsidR="00357568" w:rsidRPr="00233C57" w:rsidRDefault="00773F61" w:rsidP="00150150">
            <w:pPr>
              <w:jc w:val="right"/>
              <w:rPr>
                <w:rFonts w:ascii="Arial" w:hAnsi="Arial" w:cs="Arial"/>
                <w:sz w:val="23"/>
                <w:szCs w:val="23"/>
              </w:rPr>
            </w:pPr>
            <w:r>
              <w:rPr>
                <w:rFonts w:ascii="Arial" w:hAnsi="Arial" w:cs="Arial"/>
                <w:sz w:val="23"/>
                <w:szCs w:val="23"/>
              </w:rPr>
              <w:t>1</w:t>
            </w:r>
          </w:p>
        </w:tc>
      </w:tr>
      <w:tr w:rsidR="00357568" w14:paraId="46D86DF8" w14:textId="058C209F" w:rsidTr="00357568">
        <w:tc>
          <w:tcPr>
            <w:tcW w:w="5206" w:type="dxa"/>
          </w:tcPr>
          <w:p w14:paraId="7238046D" w14:textId="1F240AB9" w:rsidR="00357568" w:rsidRPr="00233C57" w:rsidRDefault="00C17721" w:rsidP="00150150">
            <w:pPr>
              <w:rPr>
                <w:rFonts w:ascii="Arial" w:hAnsi="Arial" w:cs="Arial"/>
                <w:sz w:val="23"/>
                <w:szCs w:val="23"/>
              </w:rPr>
            </w:pPr>
            <w:r>
              <w:rPr>
                <w:rFonts w:ascii="Arial" w:hAnsi="Arial" w:cs="Arial"/>
                <w:sz w:val="23"/>
                <w:szCs w:val="23"/>
              </w:rPr>
              <w:t>Accumulated Depreciation - Equipment</w:t>
            </w:r>
          </w:p>
        </w:tc>
        <w:tc>
          <w:tcPr>
            <w:tcW w:w="1272" w:type="dxa"/>
          </w:tcPr>
          <w:p w14:paraId="6A0EC17B" w14:textId="77777777" w:rsidR="00357568" w:rsidRPr="00233C57" w:rsidRDefault="00357568" w:rsidP="00FC4D02">
            <w:pPr>
              <w:jc w:val="right"/>
              <w:rPr>
                <w:rFonts w:ascii="Arial" w:hAnsi="Arial" w:cs="Arial"/>
                <w:sz w:val="23"/>
                <w:szCs w:val="23"/>
              </w:rPr>
            </w:pPr>
          </w:p>
        </w:tc>
        <w:tc>
          <w:tcPr>
            <w:tcW w:w="1272" w:type="dxa"/>
          </w:tcPr>
          <w:p w14:paraId="53217D80" w14:textId="5268374F" w:rsidR="00357568" w:rsidRPr="00233C57" w:rsidRDefault="00652F2B" w:rsidP="00FC4D02">
            <w:pPr>
              <w:jc w:val="right"/>
              <w:rPr>
                <w:rFonts w:ascii="Arial" w:hAnsi="Arial" w:cs="Arial"/>
                <w:sz w:val="23"/>
                <w:szCs w:val="23"/>
              </w:rPr>
            </w:pPr>
            <w:r>
              <w:rPr>
                <w:rFonts w:ascii="Arial" w:hAnsi="Arial" w:cs="Arial"/>
                <w:sz w:val="23"/>
                <w:szCs w:val="23"/>
              </w:rPr>
              <w:t>12,600</w:t>
            </w:r>
          </w:p>
        </w:tc>
        <w:tc>
          <w:tcPr>
            <w:tcW w:w="892" w:type="dxa"/>
            <w:tcBorders>
              <w:top w:val="nil"/>
              <w:bottom w:val="nil"/>
              <w:right w:val="nil"/>
            </w:tcBorders>
          </w:tcPr>
          <w:p w14:paraId="6BCC2A62" w14:textId="1E374980" w:rsidR="00357568" w:rsidRPr="00233C57" w:rsidRDefault="00773F61" w:rsidP="00150150">
            <w:pPr>
              <w:jc w:val="right"/>
              <w:rPr>
                <w:rFonts w:ascii="Arial" w:hAnsi="Arial" w:cs="Arial"/>
                <w:sz w:val="23"/>
                <w:szCs w:val="23"/>
              </w:rPr>
            </w:pPr>
            <w:r>
              <w:rPr>
                <w:rFonts w:ascii="Arial" w:hAnsi="Arial" w:cs="Arial"/>
                <w:sz w:val="23"/>
                <w:szCs w:val="23"/>
              </w:rPr>
              <w:t>1</w:t>
            </w:r>
          </w:p>
        </w:tc>
      </w:tr>
      <w:tr w:rsidR="00357568" w14:paraId="60BCFC1E" w14:textId="2D9DD04F" w:rsidTr="00357568">
        <w:tc>
          <w:tcPr>
            <w:tcW w:w="5206" w:type="dxa"/>
          </w:tcPr>
          <w:p w14:paraId="77FF8E18" w14:textId="1E6807E1" w:rsidR="00357568" w:rsidRDefault="00C17721" w:rsidP="00150150">
            <w:pPr>
              <w:rPr>
                <w:rFonts w:ascii="Arial" w:hAnsi="Arial" w:cs="Arial"/>
                <w:sz w:val="23"/>
                <w:szCs w:val="23"/>
              </w:rPr>
            </w:pPr>
            <w:r>
              <w:rPr>
                <w:rFonts w:ascii="Arial" w:hAnsi="Arial" w:cs="Arial"/>
                <w:sz w:val="23"/>
                <w:szCs w:val="23"/>
              </w:rPr>
              <w:t>Accrued Fees Income</w:t>
            </w:r>
          </w:p>
        </w:tc>
        <w:tc>
          <w:tcPr>
            <w:tcW w:w="1272" w:type="dxa"/>
          </w:tcPr>
          <w:p w14:paraId="21FB281B" w14:textId="5FCC4E03" w:rsidR="00357568" w:rsidRPr="00233C57" w:rsidRDefault="00E0010E" w:rsidP="00FC4D02">
            <w:pPr>
              <w:jc w:val="right"/>
              <w:rPr>
                <w:rFonts w:ascii="Arial" w:hAnsi="Arial" w:cs="Arial"/>
                <w:sz w:val="23"/>
                <w:szCs w:val="23"/>
              </w:rPr>
            </w:pPr>
            <w:r>
              <w:rPr>
                <w:rFonts w:ascii="Arial" w:hAnsi="Arial" w:cs="Arial"/>
                <w:sz w:val="23"/>
                <w:szCs w:val="23"/>
              </w:rPr>
              <w:t>750</w:t>
            </w:r>
          </w:p>
        </w:tc>
        <w:tc>
          <w:tcPr>
            <w:tcW w:w="1272" w:type="dxa"/>
          </w:tcPr>
          <w:p w14:paraId="3B3E512D" w14:textId="29F0B44A" w:rsidR="00357568" w:rsidRPr="00233C57" w:rsidRDefault="00357568" w:rsidP="00FC4D02">
            <w:pPr>
              <w:jc w:val="right"/>
              <w:rPr>
                <w:rFonts w:ascii="Arial" w:hAnsi="Arial" w:cs="Arial"/>
                <w:sz w:val="23"/>
                <w:szCs w:val="23"/>
              </w:rPr>
            </w:pPr>
          </w:p>
        </w:tc>
        <w:tc>
          <w:tcPr>
            <w:tcW w:w="892" w:type="dxa"/>
            <w:tcBorders>
              <w:top w:val="nil"/>
              <w:bottom w:val="nil"/>
              <w:right w:val="nil"/>
            </w:tcBorders>
          </w:tcPr>
          <w:p w14:paraId="1A4D3800" w14:textId="4A0B797C" w:rsidR="00357568" w:rsidRPr="00233C57" w:rsidRDefault="00773F61" w:rsidP="00150150">
            <w:pPr>
              <w:jc w:val="right"/>
              <w:rPr>
                <w:rFonts w:ascii="Arial" w:hAnsi="Arial" w:cs="Arial"/>
                <w:sz w:val="23"/>
                <w:szCs w:val="23"/>
              </w:rPr>
            </w:pPr>
            <w:r>
              <w:rPr>
                <w:rFonts w:ascii="Arial" w:hAnsi="Arial" w:cs="Arial"/>
                <w:sz w:val="23"/>
                <w:szCs w:val="23"/>
              </w:rPr>
              <w:t>1</w:t>
            </w:r>
          </w:p>
        </w:tc>
      </w:tr>
      <w:tr w:rsidR="00357568" w14:paraId="43B60F3D" w14:textId="65DD972E" w:rsidTr="00357568">
        <w:tc>
          <w:tcPr>
            <w:tcW w:w="5206" w:type="dxa"/>
          </w:tcPr>
          <w:p w14:paraId="4D2103C2" w14:textId="41CEB291" w:rsidR="00357568" w:rsidRPr="00233C57" w:rsidRDefault="00917669" w:rsidP="00150150">
            <w:pPr>
              <w:rPr>
                <w:rFonts w:ascii="Arial" w:hAnsi="Arial" w:cs="Arial"/>
                <w:sz w:val="23"/>
                <w:szCs w:val="23"/>
              </w:rPr>
            </w:pPr>
            <w:r>
              <w:rPr>
                <w:rFonts w:ascii="Arial" w:hAnsi="Arial" w:cs="Arial"/>
                <w:sz w:val="23"/>
                <w:szCs w:val="23"/>
              </w:rPr>
              <w:t>Profit and Loss</w:t>
            </w:r>
          </w:p>
        </w:tc>
        <w:tc>
          <w:tcPr>
            <w:tcW w:w="1272" w:type="dxa"/>
          </w:tcPr>
          <w:p w14:paraId="069A02CB" w14:textId="77777777" w:rsidR="00357568" w:rsidRPr="00233C57" w:rsidRDefault="00357568" w:rsidP="00FC4D02">
            <w:pPr>
              <w:jc w:val="right"/>
              <w:rPr>
                <w:rFonts w:ascii="Arial" w:hAnsi="Arial" w:cs="Arial"/>
                <w:sz w:val="23"/>
                <w:szCs w:val="23"/>
              </w:rPr>
            </w:pPr>
          </w:p>
        </w:tc>
        <w:tc>
          <w:tcPr>
            <w:tcW w:w="1272" w:type="dxa"/>
          </w:tcPr>
          <w:p w14:paraId="5D69ED00" w14:textId="70E03079" w:rsidR="00357568" w:rsidRPr="00233C57" w:rsidRDefault="008909FE" w:rsidP="00FC4D02">
            <w:pPr>
              <w:jc w:val="right"/>
              <w:rPr>
                <w:rFonts w:ascii="Arial" w:hAnsi="Arial" w:cs="Arial"/>
                <w:sz w:val="23"/>
                <w:szCs w:val="23"/>
              </w:rPr>
            </w:pPr>
            <w:r>
              <w:rPr>
                <w:rFonts w:ascii="Arial" w:hAnsi="Arial" w:cs="Arial"/>
                <w:sz w:val="23"/>
                <w:szCs w:val="23"/>
              </w:rPr>
              <w:t>20,450</w:t>
            </w:r>
          </w:p>
        </w:tc>
        <w:tc>
          <w:tcPr>
            <w:tcW w:w="892" w:type="dxa"/>
            <w:tcBorders>
              <w:top w:val="nil"/>
              <w:bottom w:val="nil"/>
              <w:right w:val="nil"/>
            </w:tcBorders>
          </w:tcPr>
          <w:p w14:paraId="00FD9D4D" w14:textId="3540568D" w:rsidR="00357568" w:rsidRPr="00233C57" w:rsidRDefault="00773F61" w:rsidP="00150150">
            <w:pPr>
              <w:jc w:val="right"/>
              <w:rPr>
                <w:rFonts w:ascii="Arial" w:hAnsi="Arial" w:cs="Arial"/>
                <w:sz w:val="23"/>
                <w:szCs w:val="23"/>
              </w:rPr>
            </w:pPr>
            <w:r>
              <w:rPr>
                <w:rFonts w:ascii="Arial" w:hAnsi="Arial" w:cs="Arial"/>
                <w:sz w:val="23"/>
                <w:szCs w:val="23"/>
              </w:rPr>
              <w:t>1</w:t>
            </w:r>
          </w:p>
        </w:tc>
      </w:tr>
      <w:tr w:rsidR="00917669" w14:paraId="7EC47BBC" w14:textId="77777777" w:rsidTr="00357568">
        <w:tc>
          <w:tcPr>
            <w:tcW w:w="5206" w:type="dxa"/>
          </w:tcPr>
          <w:p w14:paraId="64E9049F" w14:textId="77777777" w:rsidR="00917669" w:rsidRPr="00233C57" w:rsidRDefault="00917669" w:rsidP="00150150">
            <w:pPr>
              <w:rPr>
                <w:rFonts w:ascii="Arial" w:hAnsi="Arial" w:cs="Arial"/>
                <w:sz w:val="23"/>
                <w:szCs w:val="23"/>
              </w:rPr>
            </w:pPr>
          </w:p>
        </w:tc>
        <w:tc>
          <w:tcPr>
            <w:tcW w:w="1272" w:type="dxa"/>
          </w:tcPr>
          <w:p w14:paraId="5A632A84" w14:textId="16A9BBC7" w:rsidR="00917669" w:rsidRPr="007C14C5" w:rsidRDefault="001816D7" w:rsidP="00AA1FAA">
            <w:pPr>
              <w:jc w:val="center"/>
              <w:rPr>
                <w:rFonts w:ascii="Arial" w:hAnsi="Arial" w:cs="Arial"/>
                <w:b/>
                <w:bCs/>
                <w:sz w:val="23"/>
                <w:szCs w:val="23"/>
              </w:rPr>
            </w:pPr>
            <w:r w:rsidRPr="007C14C5">
              <w:rPr>
                <w:rFonts w:ascii="Arial" w:hAnsi="Arial" w:cs="Arial"/>
                <w:b/>
                <w:bCs/>
                <w:sz w:val="23"/>
                <w:szCs w:val="23"/>
              </w:rPr>
              <w:t>150,750</w:t>
            </w:r>
          </w:p>
        </w:tc>
        <w:tc>
          <w:tcPr>
            <w:tcW w:w="1272" w:type="dxa"/>
          </w:tcPr>
          <w:p w14:paraId="2962F33B" w14:textId="7F5A0ACE" w:rsidR="00917669" w:rsidRPr="007C14C5" w:rsidRDefault="001816D7" w:rsidP="00FC4D02">
            <w:pPr>
              <w:jc w:val="right"/>
              <w:rPr>
                <w:rFonts w:ascii="Arial" w:hAnsi="Arial" w:cs="Arial"/>
                <w:b/>
                <w:bCs/>
                <w:sz w:val="23"/>
                <w:szCs w:val="23"/>
              </w:rPr>
            </w:pPr>
            <w:r w:rsidRPr="007C14C5">
              <w:rPr>
                <w:rFonts w:ascii="Arial" w:hAnsi="Arial" w:cs="Arial"/>
                <w:b/>
                <w:bCs/>
                <w:sz w:val="23"/>
                <w:szCs w:val="23"/>
              </w:rPr>
              <w:t>150,750</w:t>
            </w:r>
          </w:p>
        </w:tc>
        <w:tc>
          <w:tcPr>
            <w:tcW w:w="892" w:type="dxa"/>
            <w:tcBorders>
              <w:top w:val="nil"/>
              <w:bottom w:val="nil"/>
              <w:right w:val="nil"/>
            </w:tcBorders>
          </w:tcPr>
          <w:p w14:paraId="5419D9C7" w14:textId="211E62BE" w:rsidR="00917669" w:rsidRPr="00233C57" w:rsidRDefault="00963EAD" w:rsidP="00150150">
            <w:pPr>
              <w:jc w:val="right"/>
              <w:rPr>
                <w:rFonts w:ascii="Arial" w:hAnsi="Arial" w:cs="Arial"/>
                <w:sz w:val="23"/>
                <w:szCs w:val="23"/>
              </w:rPr>
            </w:pPr>
            <w:r>
              <w:rPr>
                <w:rFonts w:ascii="Arial" w:hAnsi="Arial" w:cs="Arial"/>
                <w:sz w:val="23"/>
                <w:szCs w:val="23"/>
              </w:rPr>
              <w:t>1</w:t>
            </w:r>
          </w:p>
        </w:tc>
      </w:tr>
    </w:tbl>
    <w:p w14:paraId="1CF886B4" w14:textId="22B8C3BE" w:rsidR="00276890" w:rsidRDefault="00276890">
      <w:pPr>
        <w:spacing w:after="160" w:line="259" w:lineRule="auto"/>
        <w:rPr>
          <w:rFonts w:ascii="Arial" w:hAnsi="Arial" w:cs="Arial"/>
          <w:b/>
          <w:bCs/>
          <w:spacing w:val="-2"/>
        </w:rPr>
      </w:pPr>
      <w:r>
        <w:rPr>
          <w:rFonts w:ascii="Arial" w:hAnsi="Arial" w:cs="Arial"/>
          <w:b/>
          <w:bCs/>
          <w:spacing w:val="-2"/>
        </w:rPr>
        <w:br w:type="page"/>
      </w:r>
    </w:p>
    <w:p w14:paraId="253A1050" w14:textId="2006F70B" w:rsidR="002C1F48" w:rsidRDefault="002C1F48">
      <w:pPr>
        <w:spacing w:after="160" w:line="259" w:lineRule="auto"/>
        <w:rPr>
          <w:rFonts w:ascii="Arial" w:hAnsi="Arial" w:cs="Arial"/>
          <w:b/>
          <w:bCs/>
          <w:spacing w:val="-2"/>
        </w:rPr>
      </w:pPr>
      <w:r>
        <w:rPr>
          <w:rFonts w:ascii="Arial" w:hAnsi="Arial" w:cs="Arial"/>
          <w:b/>
          <w:bCs/>
          <w:spacing w:val="-2"/>
        </w:rPr>
        <w:lastRenderedPageBreak/>
        <w:t xml:space="preserve">OR </w:t>
      </w:r>
    </w:p>
    <w:tbl>
      <w:tblPr>
        <w:tblStyle w:val="TableGrid"/>
        <w:tblW w:w="0" w:type="auto"/>
        <w:tblInd w:w="0" w:type="dxa"/>
        <w:tblLook w:val="04A0" w:firstRow="1" w:lastRow="0" w:firstColumn="1" w:lastColumn="0" w:noHBand="0" w:noVBand="1"/>
      </w:tblPr>
      <w:tblGrid>
        <w:gridCol w:w="5206"/>
        <w:gridCol w:w="1272"/>
        <w:gridCol w:w="1272"/>
        <w:gridCol w:w="892"/>
      </w:tblGrid>
      <w:tr w:rsidR="002C1F48" w14:paraId="578491A5" w14:textId="77777777" w:rsidTr="00915493">
        <w:tc>
          <w:tcPr>
            <w:tcW w:w="5206" w:type="dxa"/>
          </w:tcPr>
          <w:p w14:paraId="4A58D23C" w14:textId="77777777" w:rsidR="002C1F48" w:rsidRDefault="002C1F48" w:rsidP="00915493">
            <w:pPr>
              <w:rPr>
                <w:rFonts w:ascii="Arial" w:hAnsi="Arial" w:cs="Arial"/>
                <w:b/>
                <w:bCs/>
                <w:sz w:val="23"/>
                <w:szCs w:val="23"/>
              </w:rPr>
            </w:pPr>
            <w:r>
              <w:rPr>
                <w:rFonts w:ascii="Arial" w:hAnsi="Arial" w:cs="Arial"/>
                <w:b/>
                <w:bCs/>
                <w:sz w:val="23"/>
                <w:szCs w:val="23"/>
              </w:rPr>
              <w:t>Particulars</w:t>
            </w:r>
          </w:p>
        </w:tc>
        <w:tc>
          <w:tcPr>
            <w:tcW w:w="1272" w:type="dxa"/>
          </w:tcPr>
          <w:p w14:paraId="4C861DE4" w14:textId="77777777" w:rsidR="002C1F48" w:rsidRDefault="002C1F48" w:rsidP="00915493">
            <w:pPr>
              <w:rPr>
                <w:rFonts w:ascii="Arial" w:hAnsi="Arial" w:cs="Arial"/>
                <w:b/>
                <w:bCs/>
                <w:sz w:val="23"/>
                <w:szCs w:val="23"/>
              </w:rPr>
            </w:pPr>
            <w:r>
              <w:rPr>
                <w:rFonts w:ascii="Arial" w:hAnsi="Arial" w:cs="Arial"/>
                <w:b/>
                <w:bCs/>
                <w:sz w:val="23"/>
                <w:szCs w:val="23"/>
              </w:rPr>
              <w:t>Debit</w:t>
            </w:r>
          </w:p>
        </w:tc>
        <w:tc>
          <w:tcPr>
            <w:tcW w:w="1272" w:type="dxa"/>
          </w:tcPr>
          <w:p w14:paraId="5035825A" w14:textId="77777777" w:rsidR="002C1F48" w:rsidRDefault="002C1F48" w:rsidP="00915493">
            <w:pPr>
              <w:rPr>
                <w:rFonts w:ascii="Arial" w:hAnsi="Arial" w:cs="Arial"/>
                <w:b/>
                <w:bCs/>
                <w:sz w:val="23"/>
                <w:szCs w:val="23"/>
              </w:rPr>
            </w:pPr>
            <w:r>
              <w:rPr>
                <w:rFonts w:ascii="Arial" w:hAnsi="Arial" w:cs="Arial"/>
                <w:b/>
                <w:bCs/>
                <w:sz w:val="23"/>
                <w:szCs w:val="23"/>
              </w:rPr>
              <w:t>Credit</w:t>
            </w:r>
          </w:p>
        </w:tc>
        <w:tc>
          <w:tcPr>
            <w:tcW w:w="892" w:type="dxa"/>
            <w:tcBorders>
              <w:top w:val="nil"/>
              <w:bottom w:val="nil"/>
              <w:right w:val="nil"/>
            </w:tcBorders>
          </w:tcPr>
          <w:p w14:paraId="2FD69E53" w14:textId="77777777" w:rsidR="002C1F48" w:rsidRDefault="002C1F48" w:rsidP="00915493">
            <w:pPr>
              <w:rPr>
                <w:rFonts w:ascii="Arial" w:hAnsi="Arial" w:cs="Arial"/>
                <w:b/>
                <w:bCs/>
                <w:sz w:val="23"/>
                <w:szCs w:val="23"/>
              </w:rPr>
            </w:pPr>
          </w:p>
        </w:tc>
      </w:tr>
      <w:tr w:rsidR="002C1F48" w14:paraId="674D9231" w14:textId="77777777" w:rsidTr="00915493">
        <w:tc>
          <w:tcPr>
            <w:tcW w:w="5206" w:type="dxa"/>
          </w:tcPr>
          <w:p w14:paraId="13D44953" w14:textId="77777777" w:rsidR="002C1F48" w:rsidRPr="00233C57" w:rsidRDefault="002C1F48" w:rsidP="00915493">
            <w:pPr>
              <w:rPr>
                <w:rFonts w:ascii="Arial" w:hAnsi="Arial" w:cs="Arial"/>
                <w:sz w:val="23"/>
                <w:szCs w:val="23"/>
              </w:rPr>
            </w:pPr>
            <w:r>
              <w:rPr>
                <w:rFonts w:ascii="Arial" w:hAnsi="Arial" w:cs="Arial"/>
                <w:sz w:val="23"/>
                <w:szCs w:val="23"/>
              </w:rPr>
              <w:t>Inventory</w:t>
            </w:r>
          </w:p>
        </w:tc>
        <w:tc>
          <w:tcPr>
            <w:tcW w:w="1272" w:type="dxa"/>
          </w:tcPr>
          <w:p w14:paraId="520DBB96" w14:textId="77777777" w:rsidR="002C1F48" w:rsidRPr="00233C57" w:rsidRDefault="002C1F48" w:rsidP="00915493">
            <w:pPr>
              <w:jc w:val="right"/>
              <w:rPr>
                <w:rFonts w:ascii="Arial" w:hAnsi="Arial" w:cs="Arial"/>
                <w:sz w:val="23"/>
                <w:szCs w:val="23"/>
              </w:rPr>
            </w:pPr>
            <w:r>
              <w:rPr>
                <w:rFonts w:ascii="Arial" w:hAnsi="Arial" w:cs="Arial"/>
                <w:sz w:val="23"/>
                <w:szCs w:val="23"/>
              </w:rPr>
              <w:t>30,000</w:t>
            </w:r>
          </w:p>
        </w:tc>
        <w:tc>
          <w:tcPr>
            <w:tcW w:w="1272" w:type="dxa"/>
          </w:tcPr>
          <w:p w14:paraId="73E23970" w14:textId="77777777" w:rsidR="002C1F48" w:rsidRPr="00233C57" w:rsidRDefault="002C1F48" w:rsidP="00915493">
            <w:pPr>
              <w:jc w:val="right"/>
              <w:rPr>
                <w:rFonts w:ascii="Arial" w:hAnsi="Arial" w:cs="Arial"/>
                <w:sz w:val="23"/>
                <w:szCs w:val="23"/>
              </w:rPr>
            </w:pPr>
          </w:p>
        </w:tc>
        <w:tc>
          <w:tcPr>
            <w:tcW w:w="892" w:type="dxa"/>
            <w:tcBorders>
              <w:top w:val="nil"/>
              <w:bottom w:val="nil"/>
              <w:right w:val="nil"/>
            </w:tcBorders>
          </w:tcPr>
          <w:p w14:paraId="48C2769F" w14:textId="77777777" w:rsidR="002C1F48" w:rsidRPr="00233C57" w:rsidRDefault="002C1F48" w:rsidP="00915493">
            <w:pPr>
              <w:jc w:val="right"/>
              <w:rPr>
                <w:rFonts w:ascii="Arial" w:hAnsi="Arial" w:cs="Arial"/>
                <w:sz w:val="23"/>
                <w:szCs w:val="23"/>
              </w:rPr>
            </w:pPr>
            <w:r>
              <w:rPr>
                <w:rFonts w:ascii="Arial" w:hAnsi="Arial" w:cs="Arial"/>
                <w:sz w:val="23"/>
                <w:szCs w:val="23"/>
              </w:rPr>
              <w:t>1</w:t>
            </w:r>
          </w:p>
        </w:tc>
      </w:tr>
      <w:tr w:rsidR="002C1F48" w14:paraId="527E4A57" w14:textId="77777777" w:rsidTr="00915493">
        <w:tc>
          <w:tcPr>
            <w:tcW w:w="5206" w:type="dxa"/>
          </w:tcPr>
          <w:p w14:paraId="25EE593D" w14:textId="77777777" w:rsidR="002C1F48" w:rsidRPr="00233C57" w:rsidRDefault="002C1F48" w:rsidP="00915493">
            <w:pPr>
              <w:rPr>
                <w:rFonts w:ascii="Arial" w:hAnsi="Arial" w:cs="Arial"/>
                <w:sz w:val="23"/>
                <w:szCs w:val="23"/>
              </w:rPr>
            </w:pPr>
            <w:r>
              <w:rPr>
                <w:rFonts w:ascii="Arial" w:hAnsi="Arial" w:cs="Arial"/>
                <w:sz w:val="23"/>
                <w:szCs w:val="23"/>
              </w:rPr>
              <w:t>Capital</w:t>
            </w:r>
          </w:p>
        </w:tc>
        <w:tc>
          <w:tcPr>
            <w:tcW w:w="1272" w:type="dxa"/>
          </w:tcPr>
          <w:p w14:paraId="43E2412B" w14:textId="77777777" w:rsidR="002C1F48" w:rsidRPr="00233C57" w:rsidRDefault="002C1F48" w:rsidP="00915493">
            <w:pPr>
              <w:jc w:val="right"/>
              <w:rPr>
                <w:rFonts w:ascii="Arial" w:hAnsi="Arial" w:cs="Arial"/>
                <w:sz w:val="23"/>
                <w:szCs w:val="23"/>
              </w:rPr>
            </w:pPr>
          </w:p>
        </w:tc>
        <w:tc>
          <w:tcPr>
            <w:tcW w:w="1272" w:type="dxa"/>
          </w:tcPr>
          <w:p w14:paraId="59EAD773" w14:textId="3BBCD2BC" w:rsidR="002C1F48" w:rsidRPr="00233C57" w:rsidRDefault="002C1F48" w:rsidP="00915493">
            <w:pPr>
              <w:jc w:val="right"/>
              <w:rPr>
                <w:rFonts w:ascii="Arial" w:hAnsi="Arial" w:cs="Arial"/>
                <w:sz w:val="23"/>
                <w:szCs w:val="23"/>
              </w:rPr>
            </w:pPr>
            <w:r>
              <w:rPr>
                <w:rFonts w:ascii="Arial" w:hAnsi="Arial" w:cs="Arial"/>
                <w:sz w:val="23"/>
                <w:szCs w:val="23"/>
              </w:rPr>
              <w:t>108,150</w:t>
            </w:r>
          </w:p>
        </w:tc>
        <w:tc>
          <w:tcPr>
            <w:tcW w:w="892" w:type="dxa"/>
            <w:tcBorders>
              <w:top w:val="nil"/>
              <w:bottom w:val="nil"/>
              <w:right w:val="nil"/>
            </w:tcBorders>
          </w:tcPr>
          <w:p w14:paraId="215845E6" w14:textId="0B6D48CC" w:rsidR="002C1F48" w:rsidRPr="00233C57" w:rsidRDefault="002C1F48" w:rsidP="00915493">
            <w:pPr>
              <w:jc w:val="right"/>
              <w:rPr>
                <w:rFonts w:ascii="Arial" w:hAnsi="Arial" w:cs="Arial"/>
                <w:sz w:val="23"/>
                <w:szCs w:val="23"/>
              </w:rPr>
            </w:pPr>
            <w:r>
              <w:rPr>
                <w:rFonts w:ascii="Arial" w:hAnsi="Arial" w:cs="Arial"/>
                <w:sz w:val="23"/>
                <w:szCs w:val="23"/>
              </w:rPr>
              <w:t>2</w:t>
            </w:r>
          </w:p>
        </w:tc>
      </w:tr>
      <w:tr w:rsidR="002C1F48" w14:paraId="4A0B538A" w14:textId="77777777" w:rsidTr="00915493">
        <w:tc>
          <w:tcPr>
            <w:tcW w:w="5206" w:type="dxa"/>
          </w:tcPr>
          <w:p w14:paraId="51F6D7E0" w14:textId="77777777" w:rsidR="002C1F48" w:rsidRPr="00233C57" w:rsidRDefault="002C1F48" w:rsidP="00915493">
            <w:pPr>
              <w:rPr>
                <w:rFonts w:ascii="Arial" w:hAnsi="Arial" w:cs="Arial"/>
                <w:sz w:val="23"/>
                <w:szCs w:val="23"/>
              </w:rPr>
            </w:pPr>
            <w:r>
              <w:rPr>
                <w:rFonts w:ascii="Arial" w:hAnsi="Arial" w:cs="Arial"/>
                <w:sz w:val="23"/>
                <w:szCs w:val="23"/>
              </w:rPr>
              <w:t>Accounts Receivable – Trend Grocers</w:t>
            </w:r>
          </w:p>
        </w:tc>
        <w:tc>
          <w:tcPr>
            <w:tcW w:w="1272" w:type="dxa"/>
          </w:tcPr>
          <w:p w14:paraId="05C49847" w14:textId="3EED6191" w:rsidR="002C1F48" w:rsidRPr="00233C57" w:rsidRDefault="002C1F48" w:rsidP="00915493">
            <w:pPr>
              <w:jc w:val="right"/>
              <w:rPr>
                <w:rFonts w:ascii="Arial" w:hAnsi="Arial" w:cs="Arial"/>
                <w:sz w:val="23"/>
                <w:szCs w:val="23"/>
              </w:rPr>
            </w:pPr>
            <w:r>
              <w:rPr>
                <w:rFonts w:ascii="Arial" w:hAnsi="Arial" w:cs="Arial"/>
                <w:sz w:val="23"/>
                <w:szCs w:val="23"/>
              </w:rPr>
              <w:t>15,750</w:t>
            </w:r>
          </w:p>
        </w:tc>
        <w:tc>
          <w:tcPr>
            <w:tcW w:w="1272" w:type="dxa"/>
          </w:tcPr>
          <w:p w14:paraId="62127E7C" w14:textId="77777777" w:rsidR="002C1F48" w:rsidRPr="00233C57" w:rsidRDefault="002C1F48" w:rsidP="00915493">
            <w:pPr>
              <w:jc w:val="right"/>
              <w:rPr>
                <w:rFonts w:ascii="Arial" w:hAnsi="Arial" w:cs="Arial"/>
                <w:sz w:val="23"/>
                <w:szCs w:val="23"/>
              </w:rPr>
            </w:pPr>
          </w:p>
        </w:tc>
        <w:tc>
          <w:tcPr>
            <w:tcW w:w="892" w:type="dxa"/>
            <w:tcBorders>
              <w:top w:val="nil"/>
              <w:bottom w:val="nil"/>
              <w:right w:val="nil"/>
            </w:tcBorders>
          </w:tcPr>
          <w:p w14:paraId="7A8B38B4" w14:textId="1EBDDC9D" w:rsidR="002C1F48" w:rsidRPr="00233C57" w:rsidRDefault="002C1F48" w:rsidP="00915493">
            <w:pPr>
              <w:jc w:val="right"/>
              <w:rPr>
                <w:rFonts w:ascii="Arial" w:hAnsi="Arial" w:cs="Arial"/>
                <w:sz w:val="23"/>
                <w:szCs w:val="23"/>
              </w:rPr>
            </w:pPr>
            <w:r>
              <w:rPr>
                <w:rFonts w:ascii="Arial" w:hAnsi="Arial" w:cs="Arial"/>
                <w:sz w:val="23"/>
                <w:szCs w:val="23"/>
              </w:rPr>
              <w:t>2</w:t>
            </w:r>
          </w:p>
        </w:tc>
      </w:tr>
      <w:tr w:rsidR="002C1F48" w14:paraId="2815C1A9" w14:textId="77777777" w:rsidTr="00915493">
        <w:tc>
          <w:tcPr>
            <w:tcW w:w="5206" w:type="dxa"/>
          </w:tcPr>
          <w:p w14:paraId="2F90C29B" w14:textId="77777777" w:rsidR="002C1F48" w:rsidRPr="00233C57" w:rsidRDefault="002C1F48" w:rsidP="00915493">
            <w:pPr>
              <w:rPr>
                <w:rFonts w:ascii="Arial" w:hAnsi="Arial" w:cs="Arial"/>
                <w:sz w:val="23"/>
                <w:szCs w:val="23"/>
              </w:rPr>
            </w:pPr>
            <w:r>
              <w:rPr>
                <w:rFonts w:ascii="Arial" w:hAnsi="Arial" w:cs="Arial"/>
                <w:sz w:val="23"/>
                <w:szCs w:val="23"/>
              </w:rPr>
              <w:t>Accounts Payable – Bulk Transports</w:t>
            </w:r>
          </w:p>
        </w:tc>
        <w:tc>
          <w:tcPr>
            <w:tcW w:w="1272" w:type="dxa"/>
          </w:tcPr>
          <w:p w14:paraId="5F86763E" w14:textId="77777777" w:rsidR="002C1F48" w:rsidRPr="00233C57" w:rsidRDefault="002C1F48" w:rsidP="00915493">
            <w:pPr>
              <w:jc w:val="right"/>
              <w:rPr>
                <w:rFonts w:ascii="Arial" w:hAnsi="Arial" w:cs="Arial"/>
                <w:sz w:val="23"/>
                <w:szCs w:val="23"/>
              </w:rPr>
            </w:pPr>
          </w:p>
        </w:tc>
        <w:tc>
          <w:tcPr>
            <w:tcW w:w="1272" w:type="dxa"/>
          </w:tcPr>
          <w:p w14:paraId="447322BB" w14:textId="77777777" w:rsidR="002C1F48" w:rsidRPr="00233C57" w:rsidRDefault="002C1F48" w:rsidP="00915493">
            <w:pPr>
              <w:jc w:val="right"/>
              <w:rPr>
                <w:rFonts w:ascii="Arial" w:hAnsi="Arial" w:cs="Arial"/>
                <w:sz w:val="23"/>
                <w:szCs w:val="23"/>
              </w:rPr>
            </w:pPr>
            <w:r>
              <w:rPr>
                <w:rFonts w:ascii="Arial" w:hAnsi="Arial" w:cs="Arial"/>
                <w:sz w:val="23"/>
                <w:szCs w:val="23"/>
              </w:rPr>
              <w:t>30,000</w:t>
            </w:r>
          </w:p>
        </w:tc>
        <w:tc>
          <w:tcPr>
            <w:tcW w:w="892" w:type="dxa"/>
            <w:tcBorders>
              <w:top w:val="nil"/>
              <w:bottom w:val="nil"/>
              <w:right w:val="nil"/>
            </w:tcBorders>
          </w:tcPr>
          <w:p w14:paraId="10084397" w14:textId="77777777" w:rsidR="002C1F48" w:rsidRPr="00233C57" w:rsidRDefault="002C1F48" w:rsidP="00915493">
            <w:pPr>
              <w:jc w:val="right"/>
              <w:rPr>
                <w:rFonts w:ascii="Arial" w:hAnsi="Arial" w:cs="Arial"/>
                <w:sz w:val="23"/>
                <w:szCs w:val="23"/>
              </w:rPr>
            </w:pPr>
            <w:r>
              <w:rPr>
                <w:rFonts w:ascii="Arial" w:hAnsi="Arial" w:cs="Arial"/>
                <w:sz w:val="23"/>
                <w:szCs w:val="23"/>
              </w:rPr>
              <w:t>1</w:t>
            </w:r>
          </w:p>
        </w:tc>
      </w:tr>
      <w:tr w:rsidR="002C1F48" w14:paraId="330DE0D1" w14:textId="77777777" w:rsidTr="00915493">
        <w:tc>
          <w:tcPr>
            <w:tcW w:w="5206" w:type="dxa"/>
          </w:tcPr>
          <w:p w14:paraId="65B34702" w14:textId="77777777" w:rsidR="002C1F48" w:rsidRPr="00233C57" w:rsidRDefault="002C1F48" w:rsidP="00915493">
            <w:pPr>
              <w:rPr>
                <w:rFonts w:ascii="Arial" w:hAnsi="Arial" w:cs="Arial"/>
                <w:sz w:val="23"/>
                <w:szCs w:val="23"/>
              </w:rPr>
            </w:pPr>
            <w:r>
              <w:rPr>
                <w:rFonts w:ascii="Arial" w:hAnsi="Arial" w:cs="Arial"/>
                <w:sz w:val="23"/>
                <w:szCs w:val="23"/>
              </w:rPr>
              <w:t>Equipment</w:t>
            </w:r>
          </w:p>
        </w:tc>
        <w:tc>
          <w:tcPr>
            <w:tcW w:w="1272" w:type="dxa"/>
          </w:tcPr>
          <w:p w14:paraId="29B81708" w14:textId="77777777" w:rsidR="002C1F48" w:rsidRPr="00233C57" w:rsidRDefault="002C1F48" w:rsidP="00915493">
            <w:pPr>
              <w:jc w:val="right"/>
              <w:rPr>
                <w:rFonts w:ascii="Arial" w:hAnsi="Arial" w:cs="Arial"/>
                <w:sz w:val="23"/>
                <w:szCs w:val="23"/>
              </w:rPr>
            </w:pPr>
            <w:r>
              <w:rPr>
                <w:rFonts w:ascii="Arial" w:hAnsi="Arial" w:cs="Arial"/>
                <w:sz w:val="23"/>
                <w:szCs w:val="23"/>
              </w:rPr>
              <w:t>105,000</w:t>
            </w:r>
          </w:p>
        </w:tc>
        <w:tc>
          <w:tcPr>
            <w:tcW w:w="1272" w:type="dxa"/>
          </w:tcPr>
          <w:p w14:paraId="165858B0" w14:textId="77777777" w:rsidR="002C1F48" w:rsidRPr="00233C57" w:rsidRDefault="002C1F48" w:rsidP="00915493">
            <w:pPr>
              <w:jc w:val="right"/>
              <w:rPr>
                <w:rFonts w:ascii="Arial" w:hAnsi="Arial" w:cs="Arial"/>
                <w:sz w:val="23"/>
                <w:szCs w:val="23"/>
              </w:rPr>
            </w:pPr>
          </w:p>
        </w:tc>
        <w:tc>
          <w:tcPr>
            <w:tcW w:w="892" w:type="dxa"/>
            <w:tcBorders>
              <w:top w:val="nil"/>
              <w:bottom w:val="nil"/>
              <w:right w:val="nil"/>
            </w:tcBorders>
          </w:tcPr>
          <w:p w14:paraId="564F160D" w14:textId="77777777" w:rsidR="002C1F48" w:rsidRPr="00233C57" w:rsidRDefault="002C1F48" w:rsidP="00915493">
            <w:pPr>
              <w:jc w:val="right"/>
              <w:rPr>
                <w:rFonts w:ascii="Arial" w:hAnsi="Arial" w:cs="Arial"/>
                <w:sz w:val="23"/>
                <w:szCs w:val="23"/>
              </w:rPr>
            </w:pPr>
            <w:r>
              <w:rPr>
                <w:rFonts w:ascii="Arial" w:hAnsi="Arial" w:cs="Arial"/>
                <w:sz w:val="23"/>
                <w:szCs w:val="23"/>
              </w:rPr>
              <w:t>1</w:t>
            </w:r>
          </w:p>
        </w:tc>
      </w:tr>
      <w:tr w:rsidR="002C1F48" w14:paraId="7E68BB66" w14:textId="77777777" w:rsidTr="00915493">
        <w:tc>
          <w:tcPr>
            <w:tcW w:w="5206" w:type="dxa"/>
          </w:tcPr>
          <w:p w14:paraId="36768193" w14:textId="77777777" w:rsidR="002C1F48" w:rsidRPr="00233C57" w:rsidRDefault="002C1F48" w:rsidP="00915493">
            <w:pPr>
              <w:rPr>
                <w:rFonts w:ascii="Arial" w:hAnsi="Arial" w:cs="Arial"/>
                <w:sz w:val="23"/>
                <w:szCs w:val="23"/>
              </w:rPr>
            </w:pPr>
            <w:r>
              <w:rPr>
                <w:rFonts w:ascii="Arial" w:hAnsi="Arial" w:cs="Arial"/>
                <w:sz w:val="23"/>
                <w:szCs w:val="23"/>
              </w:rPr>
              <w:t>Accumulated Depreciation - Equipment</w:t>
            </w:r>
          </w:p>
        </w:tc>
        <w:tc>
          <w:tcPr>
            <w:tcW w:w="1272" w:type="dxa"/>
          </w:tcPr>
          <w:p w14:paraId="7B55C176" w14:textId="77777777" w:rsidR="002C1F48" w:rsidRPr="00233C57" w:rsidRDefault="002C1F48" w:rsidP="00915493">
            <w:pPr>
              <w:jc w:val="right"/>
              <w:rPr>
                <w:rFonts w:ascii="Arial" w:hAnsi="Arial" w:cs="Arial"/>
                <w:sz w:val="23"/>
                <w:szCs w:val="23"/>
              </w:rPr>
            </w:pPr>
          </w:p>
        </w:tc>
        <w:tc>
          <w:tcPr>
            <w:tcW w:w="1272" w:type="dxa"/>
          </w:tcPr>
          <w:p w14:paraId="23EBBCA3" w14:textId="77777777" w:rsidR="002C1F48" w:rsidRPr="00233C57" w:rsidRDefault="002C1F48" w:rsidP="00915493">
            <w:pPr>
              <w:jc w:val="right"/>
              <w:rPr>
                <w:rFonts w:ascii="Arial" w:hAnsi="Arial" w:cs="Arial"/>
                <w:sz w:val="23"/>
                <w:szCs w:val="23"/>
              </w:rPr>
            </w:pPr>
            <w:r>
              <w:rPr>
                <w:rFonts w:ascii="Arial" w:hAnsi="Arial" w:cs="Arial"/>
                <w:sz w:val="23"/>
                <w:szCs w:val="23"/>
              </w:rPr>
              <w:t>12,600</w:t>
            </w:r>
          </w:p>
        </w:tc>
        <w:tc>
          <w:tcPr>
            <w:tcW w:w="892" w:type="dxa"/>
            <w:tcBorders>
              <w:top w:val="nil"/>
              <w:bottom w:val="nil"/>
              <w:right w:val="nil"/>
            </w:tcBorders>
          </w:tcPr>
          <w:p w14:paraId="25B07AEE" w14:textId="77777777" w:rsidR="002C1F48" w:rsidRPr="00233C57" w:rsidRDefault="002C1F48" w:rsidP="00915493">
            <w:pPr>
              <w:jc w:val="right"/>
              <w:rPr>
                <w:rFonts w:ascii="Arial" w:hAnsi="Arial" w:cs="Arial"/>
                <w:sz w:val="23"/>
                <w:szCs w:val="23"/>
              </w:rPr>
            </w:pPr>
            <w:r>
              <w:rPr>
                <w:rFonts w:ascii="Arial" w:hAnsi="Arial" w:cs="Arial"/>
                <w:sz w:val="23"/>
                <w:szCs w:val="23"/>
              </w:rPr>
              <w:t>1</w:t>
            </w:r>
          </w:p>
        </w:tc>
      </w:tr>
      <w:tr w:rsidR="002C1F48" w14:paraId="21215C04" w14:textId="77777777" w:rsidTr="00915493">
        <w:tc>
          <w:tcPr>
            <w:tcW w:w="5206" w:type="dxa"/>
          </w:tcPr>
          <w:p w14:paraId="50B6E5AF" w14:textId="77777777" w:rsidR="002C1F48" w:rsidRPr="00233C57" w:rsidRDefault="002C1F48" w:rsidP="00915493">
            <w:pPr>
              <w:rPr>
                <w:rFonts w:ascii="Arial" w:hAnsi="Arial" w:cs="Arial"/>
                <w:sz w:val="23"/>
                <w:szCs w:val="23"/>
              </w:rPr>
            </w:pPr>
            <w:r>
              <w:rPr>
                <w:rFonts w:ascii="Arial" w:hAnsi="Arial" w:cs="Arial"/>
                <w:sz w:val="23"/>
                <w:szCs w:val="23"/>
              </w:rPr>
              <w:t>Profit and Loss</w:t>
            </w:r>
          </w:p>
        </w:tc>
        <w:tc>
          <w:tcPr>
            <w:tcW w:w="1272" w:type="dxa"/>
          </w:tcPr>
          <w:p w14:paraId="1396483D" w14:textId="77777777" w:rsidR="002C1F48" w:rsidRPr="00233C57" w:rsidRDefault="002C1F48" w:rsidP="00915493">
            <w:pPr>
              <w:jc w:val="right"/>
              <w:rPr>
                <w:rFonts w:ascii="Arial" w:hAnsi="Arial" w:cs="Arial"/>
                <w:sz w:val="23"/>
                <w:szCs w:val="23"/>
              </w:rPr>
            </w:pPr>
          </w:p>
        </w:tc>
        <w:tc>
          <w:tcPr>
            <w:tcW w:w="1272" w:type="dxa"/>
          </w:tcPr>
          <w:p w14:paraId="075E0196" w14:textId="77777777" w:rsidR="002C1F48" w:rsidRPr="00233C57" w:rsidRDefault="002C1F48" w:rsidP="00915493">
            <w:pPr>
              <w:jc w:val="right"/>
              <w:rPr>
                <w:rFonts w:ascii="Arial" w:hAnsi="Arial" w:cs="Arial"/>
                <w:sz w:val="23"/>
                <w:szCs w:val="23"/>
              </w:rPr>
            </w:pPr>
            <w:r>
              <w:rPr>
                <w:rFonts w:ascii="Arial" w:hAnsi="Arial" w:cs="Arial"/>
                <w:sz w:val="23"/>
                <w:szCs w:val="23"/>
              </w:rPr>
              <w:t>20,450</w:t>
            </w:r>
          </w:p>
        </w:tc>
        <w:tc>
          <w:tcPr>
            <w:tcW w:w="892" w:type="dxa"/>
            <w:tcBorders>
              <w:top w:val="nil"/>
              <w:bottom w:val="nil"/>
              <w:right w:val="nil"/>
            </w:tcBorders>
          </w:tcPr>
          <w:p w14:paraId="3C6F9E86" w14:textId="77777777" w:rsidR="002C1F48" w:rsidRPr="00233C57" w:rsidRDefault="002C1F48" w:rsidP="00915493">
            <w:pPr>
              <w:jc w:val="right"/>
              <w:rPr>
                <w:rFonts w:ascii="Arial" w:hAnsi="Arial" w:cs="Arial"/>
                <w:sz w:val="23"/>
                <w:szCs w:val="23"/>
              </w:rPr>
            </w:pPr>
            <w:r>
              <w:rPr>
                <w:rFonts w:ascii="Arial" w:hAnsi="Arial" w:cs="Arial"/>
                <w:sz w:val="23"/>
                <w:szCs w:val="23"/>
              </w:rPr>
              <w:t>1</w:t>
            </w:r>
          </w:p>
        </w:tc>
      </w:tr>
      <w:tr w:rsidR="002C1F48" w14:paraId="02A102C8" w14:textId="77777777" w:rsidTr="00915493">
        <w:tc>
          <w:tcPr>
            <w:tcW w:w="5206" w:type="dxa"/>
          </w:tcPr>
          <w:p w14:paraId="17D3B70F" w14:textId="77777777" w:rsidR="002C1F48" w:rsidRPr="00233C57" w:rsidRDefault="002C1F48" w:rsidP="00915493">
            <w:pPr>
              <w:rPr>
                <w:rFonts w:ascii="Arial" w:hAnsi="Arial" w:cs="Arial"/>
                <w:sz w:val="23"/>
                <w:szCs w:val="23"/>
              </w:rPr>
            </w:pPr>
          </w:p>
        </w:tc>
        <w:tc>
          <w:tcPr>
            <w:tcW w:w="1272" w:type="dxa"/>
          </w:tcPr>
          <w:p w14:paraId="3022775E" w14:textId="77777777" w:rsidR="002C1F48" w:rsidRPr="007C14C5" w:rsidRDefault="002C1F48" w:rsidP="00915493">
            <w:pPr>
              <w:jc w:val="center"/>
              <w:rPr>
                <w:rFonts w:ascii="Arial" w:hAnsi="Arial" w:cs="Arial"/>
                <w:b/>
                <w:bCs/>
                <w:sz w:val="23"/>
                <w:szCs w:val="23"/>
              </w:rPr>
            </w:pPr>
            <w:r w:rsidRPr="007C14C5">
              <w:rPr>
                <w:rFonts w:ascii="Arial" w:hAnsi="Arial" w:cs="Arial"/>
                <w:b/>
                <w:bCs/>
                <w:sz w:val="23"/>
                <w:szCs w:val="23"/>
              </w:rPr>
              <w:t>150,750</w:t>
            </w:r>
          </w:p>
        </w:tc>
        <w:tc>
          <w:tcPr>
            <w:tcW w:w="1272" w:type="dxa"/>
          </w:tcPr>
          <w:p w14:paraId="354A1E7A" w14:textId="77777777" w:rsidR="002C1F48" w:rsidRPr="007C14C5" w:rsidRDefault="002C1F48" w:rsidP="00915493">
            <w:pPr>
              <w:jc w:val="right"/>
              <w:rPr>
                <w:rFonts w:ascii="Arial" w:hAnsi="Arial" w:cs="Arial"/>
                <w:b/>
                <w:bCs/>
                <w:sz w:val="23"/>
                <w:szCs w:val="23"/>
              </w:rPr>
            </w:pPr>
            <w:r w:rsidRPr="007C14C5">
              <w:rPr>
                <w:rFonts w:ascii="Arial" w:hAnsi="Arial" w:cs="Arial"/>
                <w:b/>
                <w:bCs/>
                <w:sz w:val="23"/>
                <w:szCs w:val="23"/>
              </w:rPr>
              <w:t>150,750</w:t>
            </w:r>
          </w:p>
        </w:tc>
        <w:tc>
          <w:tcPr>
            <w:tcW w:w="892" w:type="dxa"/>
            <w:tcBorders>
              <w:top w:val="nil"/>
              <w:bottom w:val="nil"/>
              <w:right w:val="nil"/>
            </w:tcBorders>
          </w:tcPr>
          <w:p w14:paraId="777FF32D" w14:textId="77777777" w:rsidR="002C1F48" w:rsidRPr="00233C57" w:rsidRDefault="002C1F48" w:rsidP="00915493">
            <w:pPr>
              <w:jc w:val="right"/>
              <w:rPr>
                <w:rFonts w:ascii="Arial" w:hAnsi="Arial" w:cs="Arial"/>
                <w:sz w:val="23"/>
                <w:szCs w:val="23"/>
              </w:rPr>
            </w:pPr>
            <w:r>
              <w:rPr>
                <w:rFonts w:ascii="Arial" w:hAnsi="Arial" w:cs="Arial"/>
                <w:sz w:val="23"/>
                <w:szCs w:val="23"/>
              </w:rPr>
              <w:t>1</w:t>
            </w:r>
          </w:p>
        </w:tc>
      </w:tr>
    </w:tbl>
    <w:p w14:paraId="039370BE" w14:textId="46403179" w:rsidR="002C1F48" w:rsidRDefault="002C1F48">
      <w:pPr>
        <w:spacing w:after="160" w:line="259" w:lineRule="auto"/>
        <w:rPr>
          <w:rFonts w:ascii="Arial" w:hAnsi="Arial" w:cs="Arial"/>
          <w:b/>
          <w:bCs/>
          <w:spacing w:val="-2"/>
        </w:rPr>
      </w:pPr>
    </w:p>
    <w:p w14:paraId="27B6BC96" w14:textId="5A68C613" w:rsidR="002C1F48" w:rsidRDefault="002C1F48">
      <w:pPr>
        <w:spacing w:after="160" w:line="259" w:lineRule="auto"/>
        <w:rPr>
          <w:rFonts w:ascii="Arial" w:hAnsi="Arial" w:cs="Arial"/>
          <w:b/>
          <w:bCs/>
          <w:spacing w:val="-2"/>
        </w:rPr>
      </w:pPr>
      <w:r>
        <w:rPr>
          <w:rFonts w:ascii="Arial" w:hAnsi="Arial" w:cs="Arial"/>
          <w:b/>
          <w:bCs/>
          <w:spacing w:val="-2"/>
        </w:rPr>
        <w:t xml:space="preserve">OR </w:t>
      </w:r>
      <w:r w:rsidR="001D4C67">
        <w:rPr>
          <w:rFonts w:ascii="Arial" w:hAnsi="Arial" w:cs="Arial"/>
          <w:b/>
          <w:bCs/>
          <w:spacing w:val="-2"/>
        </w:rPr>
        <w:t xml:space="preserve">marks awarded for </w:t>
      </w:r>
      <w:r>
        <w:rPr>
          <w:rFonts w:ascii="Arial" w:hAnsi="Arial" w:cs="Arial"/>
          <w:b/>
          <w:bCs/>
          <w:spacing w:val="-2"/>
        </w:rPr>
        <w:t>a combination of the 2 tables that is correct.</w:t>
      </w:r>
    </w:p>
    <w:p w14:paraId="223E73C3" w14:textId="50EBB484" w:rsidR="002C1F48" w:rsidRDefault="002C1F48">
      <w:pPr>
        <w:spacing w:after="160" w:line="259" w:lineRule="auto"/>
        <w:rPr>
          <w:rFonts w:ascii="Arial" w:hAnsi="Arial" w:cs="Arial"/>
          <w:b/>
          <w:bCs/>
          <w:spacing w:val="-2"/>
        </w:rPr>
      </w:pPr>
      <w:r>
        <w:rPr>
          <w:rFonts w:ascii="Arial" w:hAnsi="Arial" w:cs="Arial"/>
          <w:b/>
          <w:bCs/>
          <w:spacing w:val="-2"/>
        </w:rPr>
        <w:br w:type="page"/>
      </w:r>
    </w:p>
    <w:p w14:paraId="107E015B" w14:textId="743B39E2" w:rsidR="005F60A2" w:rsidRDefault="005F60A2" w:rsidP="005F60A2">
      <w:pPr>
        <w:tabs>
          <w:tab w:val="left" w:pos="1080"/>
        </w:tabs>
        <w:suppressAutoHyphens/>
        <w:rPr>
          <w:rFonts w:ascii="Arial" w:hAnsi="Arial" w:cs="Arial"/>
          <w:b/>
          <w:bCs/>
          <w:spacing w:val="-2"/>
        </w:rPr>
      </w:pPr>
      <w:r>
        <w:rPr>
          <w:rFonts w:ascii="Arial" w:hAnsi="Arial" w:cs="Arial"/>
          <w:b/>
          <w:bCs/>
          <w:spacing w:val="-2"/>
        </w:rPr>
        <w:lastRenderedPageBreak/>
        <w:t xml:space="preserve">Question </w:t>
      </w:r>
      <w:r w:rsidR="00F87E35">
        <w:rPr>
          <w:rFonts w:ascii="Arial" w:hAnsi="Arial" w:cs="Arial"/>
          <w:b/>
          <w:bCs/>
          <w:spacing w:val="-2"/>
        </w:rPr>
        <w:t>19</w:t>
      </w:r>
      <w:r>
        <w:rPr>
          <w:rFonts w:ascii="Arial" w:hAnsi="Arial" w:cs="Arial"/>
          <w:b/>
          <w:bCs/>
          <w:spacing w:val="-2"/>
        </w:rPr>
        <w:tab/>
      </w:r>
      <w:r w:rsidR="002838B7">
        <w:rPr>
          <w:rFonts w:ascii="Arial" w:hAnsi="Arial" w:cs="Arial"/>
          <w:b/>
          <w:bCs/>
          <w:spacing w:val="-2"/>
        </w:rPr>
        <w:tab/>
      </w:r>
      <w:r w:rsidR="002838B7">
        <w:rPr>
          <w:rFonts w:ascii="Arial" w:hAnsi="Arial" w:cs="Arial"/>
          <w:b/>
          <w:bCs/>
          <w:spacing w:val="-2"/>
        </w:rPr>
        <w:tab/>
      </w:r>
      <w:r w:rsidR="002838B7">
        <w:rPr>
          <w:rFonts w:ascii="Arial" w:hAnsi="Arial" w:cs="Arial"/>
          <w:b/>
          <w:bCs/>
          <w:spacing w:val="-2"/>
        </w:rPr>
        <w:tab/>
      </w:r>
      <w:r w:rsidR="002838B7">
        <w:rPr>
          <w:rFonts w:ascii="Arial" w:hAnsi="Arial" w:cs="Arial"/>
          <w:b/>
          <w:bCs/>
          <w:spacing w:val="-2"/>
        </w:rPr>
        <w:tab/>
      </w:r>
      <w:r w:rsidR="002838B7">
        <w:rPr>
          <w:rFonts w:ascii="Arial" w:hAnsi="Arial" w:cs="Arial"/>
          <w:b/>
          <w:bCs/>
          <w:spacing w:val="-2"/>
        </w:rPr>
        <w:tab/>
      </w:r>
      <w:r w:rsidR="002838B7">
        <w:rPr>
          <w:rFonts w:ascii="Arial" w:hAnsi="Arial" w:cs="Arial"/>
          <w:b/>
          <w:bCs/>
          <w:spacing w:val="-2"/>
        </w:rPr>
        <w:tab/>
      </w:r>
      <w:r w:rsidR="002838B7">
        <w:rPr>
          <w:rFonts w:ascii="Arial" w:hAnsi="Arial" w:cs="Arial"/>
          <w:b/>
          <w:bCs/>
          <w:spacing w:val="-2"/>
        </w:rPr>
        <w:tab/>
      </w:r>
      <w:r w:rsidR="002838B7">
        <w:rPr>
          <w:rFonts w:ascii="Arial" w:hAnsi="Arial" w:cs="Arial"/>
          <w:b/>
          <w:bCs/>
          <w:spacing w:val="-2"/>
        </w:rPr>
        <w:tab/>
        <w:t xml:space="preserve"> </w:t>
      </w:r>
      <w:r>
        <w:rPr>
          <w:rFonts w:ascii="Arial" w:hAnsi="Arial" w:cs="Arial"/>
          <w:b/>
          <w:bCs/>
          <w:spacing w:val="-2"/>
        </w:rPr>
        <w:t>(</w:t>
      </w:r>
      <w:r w:rsidR="00A372B6">
        <w:rPr>
          <w:rFonts w:ascii="Arial" w:hAnsi="Arial" w:cs="Arial"/>
          <w:b/>
          <w:bCs/>
          <w:spacing w:val="-2"/>
        </w:rPr>
        <w:t>21</w:t>
      </w:r>
      <w:r w:rsidR="003668A4">
        <w:rPr>
          <w:rFonts w:ascii="Arial" w:hAnsi="Arial" w:cs="Arial"/>
          <w:b/>
          <w:bCs/>
          <w:spacing w:val="-2"/>
        </w:rPr>
        <w:t xml:space="preserve"> </w:t>
      </w:r>
      <w:r>
        <w:rPr>
          <w:rFonts w:ascii="Arial" w:hAnsi="Arial" w:cs="Arial"/>
          <w:b/>
          <w:bCs/>
          <w:spacing w:val="-2"/>
        </w:rPr>
        <w:t>Marks)</w:t>
      </w:r>
    </w:p>
    <w:p w14:paraId="64F1C0FB" w14:textId="77777777" w:rsidR="003353AF" w:rsidRDefault="003353AF" w:rsidP="005F60A2">
      <w:pPr>
        <w:tabs>
          <w:tab w:val="left" w:pos="1080"/>
        </w:tabs>
        <w:suppressAutoHyphens/>
        <w:rPr>
          <w:rFonts w:ascii="Arial" w:hAnsi="Arial" w:cs="Arial"/>
          <w:b/>
          <w:bCs/>
          <w:spacing w:val="-2"/>
        </w:rPr>
      </w:pPr>
    </w:p>
    <w:p w14:paraId="442D45C7" w14:textId="77777777" w:rsidR="00A372B6" w:rsidRPr="00C32E2C" w:rsidRDefault="00A372B6" w:rsidP="00A372B6">
      <w:pPr>
        <w:jc w:val="center"/>
        <w:rPr>
          <w:rFonts w:ascii="Arial" w:hAnsi="Arial" w:cs="Arial"/>
          <w:b/>
          <w:spacing w:val="-2"/>
          <w:sz w:val="22"/>
          <w:szCs w:val="22"/>
        </w:rPr>
      </w:pPr>
      <w:r w:rsidRPr="00C32E2C">
        <w:rPr>
          <w:rFonts w:ascii="Arial" w:hAnsi="Arial" w:cs="Arial"/>
          <w:b/>
          <w:spacing w:val="-2"/>
          <w:sz w:val="22"/>
          <w:szCs w:val="22"/>
        </w:rPr>
        <w:t>CB Hi-Tech Retail Shop</w:t>
      </w:r>
    </w:p>
    <w:p w14:paraId="17DACBE5" w14:textId="77777777" w:rsidR="00A372B6" w:rsidRDefault="00A372B6" w:rsidP="00A372B6">
      <w:pPr>
        <w:jc w:val="center"/>
        <w:rPr>
          <w:rFonts w:ascii="Arial" w:hAnsi="Arial" w:cs="Arial"/>
          <w:b/>
          <w:spacing w:val="-2"/>
          <w:sz w:val="23"/>
          <w:szCs w:val="23"/>
        </w:rPr>
      </w:pPr>
      <w:r>
        <w:rPr>
          <w:rFonts w:ascii="Arial" w:hAnsi="Arial" w:cs="Arial"/>
          <w:b/>
          <w:spacing w:val="-2"/>
          <w:sz w:val="23"/>
          <w:szCs w:val="23"/>
        </w:rPr>
        <w:t>Income Statement</w:t>
      </w:r>
    </w:p>
    <w:p w14:paraId="3FCCD98C" w14:textId="77777777" w:rsidR="00A372B6" w:rsidRPr="00A15145" w:rsidRDefault="00A372B6" w:rsidP="00A372B6">
      <w:pPr>
        <w:jc w:val="center"/>
        <w:rPr>
          <w:rFonts w:ascii="Arial" w:hAnsi="Arial" w:cs="Arial"/>
          <w:bCs/>
          <w:spacing w:val="-2"/>
          <w:sz w:val="23"/>
          <w:szCs w:val="23"/>
        </w:rPr>
      </w:pPr>
      <w:r>
        <w:rPr>
          <w:rFonts w:ascii="Arial" w:hAnsi="Arial" w:cs="Arial"/>
          <w:b/>
          <w:spacing w:val="-2"/>
          <w:sz w:val="23"/>
          <w:szCs w:val="23"/>
        </w:rPr>
        <w:t>for the year ended 30 June 2023</w:t>
      </w:r>
    </w:p>
    <w:p w14:paraId="30C2A308" w14:textId="77777777" w:rsidR="00A372B6" w:rsidRDefault="00A372B6" w:rsidP="00A372B6">
      <w:pPr>
        <w:spacing w:after="160" w:line="259" w:lineRule="auto"/>
        <w:rPr>
          <w:rFonts w:ascii="Arial" w:hAnsi="Arial" w:cs="Arial"/>
          <w:bCs/>
          <w:spacing w:val="-2"/>
          <w:sz w:val="23"/>
          <w:szCs w:val="23"/>
        </w:rPr>
      </w:pPr>
    </w:p>
    <w:tbl>
      <w:tblPr>
        <w:tblStyle w:val="TableGrid"/>
        <w:tblW w:w="0" w:type="auto"/>
        <w:jc w:val="center"/>
        <w:tblInd w:w="0" w:type="dxa"/>
        <w:tblLook w:val="04A0" w:firstRow="1" w:lastRow="0" w:firstColumn="1" w:lastColumn="0" w:noHBand="0" w:noVBand="1"/>
      </w:tblPr>
      <w:tblGrid>
        <w:gridCol w:w="3457"/>
        <w:gridCol w:w="1226"/>
        <w:gridCol w:w="1279"/>
        <w:gridCol w:w="1279"/>
        <w:gridCol w:w="572"/>
        <w:gridCol w:w="1203"/>
      </w:tblGrid>
      <w:tr w:rsidR="00F87E35" w14:paraId="154F4133" w14:textId="3ADC4A15" w:rsidTr="00F87E35">
        <w:trPr>
          <w:jc w:val="center"/>
        </w:trPr>
        <w:tc>
          <w:tcPr>
            <w:tcW w:w="7778" w:type="dxa"/>
            <w:gridSpan w:val="4"/>
          </w:tcPr>
          <w:p w14:paraId="35F53536" w14:textId="77777777" w:rsidR="00F87E35" w:rsidRPr="008B0520" w:rsidRDefault="00F87E35" w:rsidP="0035223D">
            <w:pPr>
              <w:jc w:val="center"/>
              <w:rPr>
                <w:rFonts w:ascii="Arial" w:hAnsi="Arial" w:cs="Arial"/>
                <w:b/>
                <w:spacing w:val="-2"/>
                <w:sz w:val="22"/>
                <w:szCs w:val="22"/>
              </w:rPr>
            </w:pPr>
            <w:r>
              <w:rPr>
                <w:rFonts w:ascii="Arial" w:hAnsi="Arial" w:cs="Arial"/>
                <w:b/>
                <w:spacing w:val="-2"/>
                <w:sz w:val="22"/>
                <w:szCs w:val="22"/>
              </w:rPr>
              <w:t>CB Hi-Tech Retail Shop</w:t>
            </w:r>
          </w:p>
          <w:p w14:paraId="1B072126" w14:textId="77777777" w:rsidR="00F87E35" w:rsidRDefault="00F87E35" w:rsidP="0035223D">
            <w:pPr>
              <w:jc w:val="center"/>
              <w:outlineLvl w:val="0"/>
              <w:rPr>
                <w:rFonts w:cstheme="minorHAnsi"/>
                <w:b/>
                <w:bCs/>
              </w:rPr>
            </w:pPr>
            <w:r>
              <w:rPr>
                <w:rFonts w:cstheme="minorHAnsi"/>
                <w:b/>
                <w:bCs/>
              </w:rPr>
              <w:t xml:space="preserve">Income Statement </w:t>
            </w:r>
          </w:p>
          <w:p w14:paraId="7B8F820C" w14:textId="77777777" w:rsidR="00F87E35" w:rsidRPr="002D42A3" w:rsidRDefault="00F87E35" w:rsidP="0035223D">
            <w:pPr>
              <w:jc w:val="center"/>
              <w:outlineLvl w:val="0"/>
              <w:rPr>
                <w:rFonts w:cstheme="minorHAnsi"/>
                <w:b/>
                <w:bCs/>
              </w:rPr>
            </w:pPr>
            <w:r>
              <w:rPr>
                <w:rFonts w:cstheme="minorHAnsi"/>
                <w:b/>
                <w:bCs/>
              </w:rPr>
              <w:t>For the year ended 30 June, 2013</w:t>
            </w:r>
          </w:p>
        </w:tc>
        <w:tc>
          <w:tcPr>
            <w:tcW w:w="621" w:type="dxa"/>
          </w:tcPr>
          <w:p w14:paraId="4B7CFEFE" w14:textId="77777777" w:rsidR="00F87E35" w:rsidRDefault="00F87E35" w:rsidP="0035223D">
            <w:pPr>
              <w:jc w:val="center"/>
              <w:rPr>
                <w:rFonts w:ascii="Arial" w:hAnsi="Arial" w:cs="Arial"/>
                <w:b/>
                <w:spacing w:val="-2"/>
                <w:sz w:val="22"/>
                <w:szCs w:val="22"/>
              </w:rPr>
            </w:pPr>
          </w:p>
        </w:tc>
        <w:tc>
          <w:tcPr>
            <w:tcW w:w="617" w:type="dxa"/>
          </w:tcPr>
          <w:p w14:paraId="3012C7EB" w14:textId="77777777" w:rsidR="00F87E35" w:rsidRDefault="00F87E35" w:rsidP="0035223D">
            <w:pPr>
              <w:jc w:val="center"/>
              <w:rPr>
                <w:rFonts w:ascii="Arial" w:hAnsi="Arial" w:cs="Arial"/>
                <w:b/>
                <w:spacing w:val="-2"/>
                <w:sz w:val="22"/>
                <w:szCs w:val="22"/>
              </w:rPr>
            </w:pPr>
          </w:p>
        </w:tc>
      </w:tr>
      <w:tr w:rsidR="00F87E35" w14:paraId="51326E4B" w14:textId="5B8C565D" w:rsidTr="00F87E35">
        <w:trPr>
          <w:jc w:val="center"/>
        </w:trPr>
        <w:tc>
          <w:tcPr>
            <w:tcW w:w="3806" w:type="dxa"/>
          </w:tcPr>
          <w:p w14:paraId="1C84FCB9" w14:textId="77777777" w:rsidR="00F87E35" w:rsidRDefault="00F87E35" w:rsidP="0035223D">
            <w:pPr>
              <w:tabs>
                <w:tab w:val="left" w:pos="567"/>
              </w:tabs>
              <w:outlineLvl w:val="0"/>
              <w:rPr>
                <w:rFonts w:cstheme="minorHAnsi"/>
                <w:bCs/>
              </w:rPr>
            </w:pPr>
          </w:p>
        </w:tc>
        <w:tc>
          <w:tcPr>
            <w:tcW w:w="1298" w:type="dxa"/>
          </w:tcPr>
          <w:p w14:paraId="34E00BB7" w14:textId="77777777" w:rsidR="00F87E35" w:rsidRPr="002D42A3" w:rsidRDefault="00F87E35" w:rsidP="0035223D">
            <w:pPr>
              <w:jc w:val="center"/>
              <w:outlineLvl w:val="0"/>
              <w:rPr>
                <w:rFonts w:cstheme="minorHAnsi"/>
                <w:b/>
                <w:bCs/>
              </w:rPr>
            </w:pPr>
            <w:r w:rsidRPr="002D42A3">
              <w:rPr>
                <w:rFonts w:cstheme="minorHAnsi"/>
                <w:b/>
                <w:bCs/>
              </w:rPr>
              <w:t>$</w:t>
            </w:r>
          </w:p>
        </w:tc>
        <w:tc>
          <w:tcPr>
            <w:tcW w:w="1337" w:type="dxa"/>
          </w:tcPr>
          <w:p w14:paraId="122E4267" w14:textId="77777777" w:rsidR="00F87E35" w:rsidRPr="002D42A3" w:rsidRDefault="00F87E35" w:rsidP="0035223D">
            <w:pPr>
              <w:jc w:val="center"/>
              <w:outlineLvl w:val="0"/>
              <w:rPr>
                <w:rFonts w:cstheme="minorHAnsi"/>
                <w:b/>
                <w:bCs/>
              </w:rPr>
            </w:pPr>
            <w:r w:rsidRPr="002D42A3">
              <w:rPr>
                <w:rFonts w:cstheme="minorHAnsi"/>
                <w:b/>
                <w:bCs/>
              </w:rPr>
              <w:t>$</w:t>
            </w:r>
          </w:p>
        </w:tc>
        <w:tc>
          <w:tcPr>
            <w:tcW w:w="1337" w:type="dxa"/>
          </w:tcPr>
          <w:p w14:paraId="13B61182" w14:textId="77777777" w:rsidR="00F87E35" w:rsidRPr="002D42A3" w:rsidRDefault="00F87E35" w:rsidP="0035223D">
            <w:pPr>
              <w:jc w:val="center"/>
              <w:outlineLvl w:val="0"/>
              <w:rPr>
                <w:rFonts w:cstheme="minorHAnsi"/>
                <w:b/>
                <w:bCs/>
              </w:rPr>
            </w:pPr>
            <w:r w:rsidRPr="002D42A3">
              <w:rPr>
                <w:rFonts w:cstheme="minorHAnsi"/>
                <w:b/>
                <w:bCs/>
              </w:rPr>
              <w:t>$</w:t>
            </w:r>
          </w:p>
        </w:tc>
        <w:tc>
          <w:tcPr>
            <w:tcW w:w="621" w:type="dxa"/>
          </w:tcPr>
          <w:p w14:paraId="4ACA6285" w14:textId="77777777" w:rsidR="00F87E35" w:rsidRPr="002D42A3" w:rsidRDefault="00F87E35" w:rsidP="0035223D">
            <w:pPr>
              <w:jc w:val="center"/>
              <w:outlineLvl w:val="0"/>
              <w:rPr>
                <w:rFonts w:cstheme="minorHAnsi"/>
                <w:b/>
                <w:bCs/>
              </w:rPr>
            </w:pPr>
          </w:p>
        </w:tc>
        <w:tc>
          <w:tcPr>
            <w:tcW w:w="617" w:type="dxa"/>
          </w:tcPr>
          <w:p w14:paraId="31DA1F61" w14:textId="77777777" w:rsidR="00F87E35" w:rsidRPr="002D42A3" w:rsidRDefault="00F87E35" w:rsidP="0035223D">
            <w:pPr>
              <w:jc w:val="center"/>
              <w:outlineLvl w:val="0"/>
              <w:rPr>
                <w:rFonts w:cstheme="minorHAnsi"/>
                <w:b/>
                <w:bCs/>
              </w:rPr>
            </w:pPr>
          </w:p>
        </w:tc>
      </w:tr>
      <w:tr w:rsidR="00F87E35" w14:paraId="4B68B72C" w14:textId="17F28DCE" w:rsidTr="00F87E35">
        <w:trPr>
          <w:jc w:val="center"/>
        </w:trPr>
        <w:tc>
          <w:tcPr>
            <w:tcW w:w="3806" w:type="dxa"/>
          </w:tcPr>
          <w:p w14:paraId="16BE1541" w14:textId="77777777" w:rsidR="00F87E35" w:rsidRDefault="00F87E35" w:rsidP="0035223D">
            <w:pPr>
              <w:tabs>
                <w:tab w:val="left" w:pos="567"/>
              </w:tabs>
              <w:outlineLvl w:val="0"/>
              <w:rPr>
                <w:rFonts w:cstheme="minorHAnsi"/>
                <w:bCs/>
              </w:rPr>
            </w:pPr>
            <w:r>
              <w:rPr>
                <w:rFonts w:cstheme="minorHAnsi"/>
                <w:bCs/>
              </w:rPr>
              <w:t>Sales</w:t>
            </w:r>
          </w:p>
        </w:tc>
        <w:tc>
          <w:tcPr>
            <w:tcW w:w="1298" w:type="dxa"/>
          </w:tcPr>
          <w:p w14:paraId="15422892" w14:textId="77777777" w:rsidR="00F87E35" w:rsidRDefault="00F87E35" w:rsidP="0035223D">
            <w:pPr>
              <w:jc w:val="right"/>
              <w:outlineLvl w:val="0"/>
              <w:rPr>
                <w:rFonts w:cstheme="minorHAnsi"/>
                <w:bCs/>
              </w:rPr>
            </w:pPr>
          </w:p>
        </w:tc>
        <w:tc>
          <w:tcPr>
            <w:tcW w:w="1337" w:type="dxa"/>
          </w:tcPr>
          <w:p w14:paraId="261B273B" w14:textId="77777777" w:rsidR="00F87E35" w:rsidRPr="002C1F48" w:rsidRDefault="00F87E35" w:rsidP="0035223D">
            <w:pPr>
              <w:jc w:val="right"/>
              <w:outlineLvl w:val="0"/>
              <w:rPr>
                <w:rFonts w:cstheme="minorHAnsi"/>
                <w:bCs/>
                <w:color w:val="FF0000"/>
              </w:rPr>
            </w:pPr>
            <w:r w:rsidRPr="002C1F48">
              <w:rPr>
                <w:rFonts w:cstheme="minorHAnsi"/>
                <w:bCs/>
                <w:color w:val="FF0000"/>
              </w:rPr>
              <w:t>185,000</w:t>
            </w:r>
          </w:p>
        </w:tc>
        <w:tc>
          <w:tcPr>
            <w:tcW w:w="1337" w:type="dxa"/>
          </w:tcPr>
          <w:p w14:paraId="7ABCD321" w14:textId="77777777" w:rsidR="00F87E35" w:rsidRDefault="00F87E35" w:rsidP="0035223D">
            <w:pPr>
              <w:jc w:val="right"/>
              <w:outlineLvl w:val="0"/>
              <w:rPr>
                <w:rFonts w:cstheme="minorHAnsi"/>
                <w:bCs/>
              </w:rPr>
            </w:pPr>
          </w:p>
        </w:tc>
        <w:tc>
          <w:tcPr>
            <w:tcW w:w="621" w:type="dxa"/>
          </w:tcPr>
          <w:p w14:paraId="38FC8AE1" w14:textId="77777777" w:rsidR="00F87E35" w:rsidRDefault="00F87E35" w:rsidP="0035223D">
            <w:pPr>
              <w:jc w:val="right"/>
              <w:outlineLvl w:val="0"/>
              <w:rPr>
                <w:rFonts w:cstheme="minorHAnsi"/>
                <w:bCs/>
              </w:rPr>
            </w:pPr>
            <w:r>
              <w:rPr>
                <w:rFonts w:cstheme="minorHAnsi"/>
                <w:bCs/>
              </w:rPr>
              <w:t>1</w:t>
            </w:r>
          </w:p>
        </w:tc>
        <w:tc>
          <w:tcPr>
            <w:tcW w:w="617" w:type="dxa"/>
          </w:tcPr>
          <w:p w14:paraId="4F36C8D7" w14:textId="77777777" w:rsidR="00F87E35" w:rsidRDefault="00F87E35" w:rsidP="0035223D">
            <w:pPr>
              <w:jc w:val="right"/>
              <w:outlineLvl w:val="0"/>
              <w:rPr>
                <w:rFonts w:cstheme="minorHAnsi"/>
                <w:bCs/>
              </w:rPr>
            </w:pPr>
          </w:p>
        </w:tc>
      </w:tr>
      <w:tr w:rsidR="00F87E35" w14:paraId="6ABCD91C" w14:textId="03C3B202" w:rsidTr="00F87E35">
        <w:trPr>
          <w:jc w:val="center"/>
        </w:trPr>
        <w:tc>
          <w:tcPr>
            <w:tcW w:w="3806" w:type="dxa"/>
          </w:tcPr>
          <w:p w14:paraId="0B48003C" w14:textId="77777777" w:rsidR="00F87E35" w:rsidRDefault="00F87E35" w:rsidP="0035223D">
            <w:pPr>
              <w:tabs>
                <w:tab w:val="left" w:pos="567"/>
              </w:tabs>
              <w:outlineLvl w:val="0"/>
              <w:rPr>
                <w:rFonts w:cstheme="minorHAnsi"/>
                <w:bCs/>
              </w:rPr>
            </w:pPr>
            <w:r>
              <w:rPr>
                <w:rFonts w:cstheme="minorHAnsi"/>
                <w:bCs/>
              </w:rPr>
              <w:tab/>
              <w:t>Discount Allowed</w:t>
            </w:r>
          </w:p>
        </w:tc>
        <w:tc>
          <w:tcPr>
            <w:tcW w:w="1298" w:type="dxa"/>
          </w:tcPr>
          <w:p w14:paraId="643DAAD4" w14:textId="77777777" w:rsidR="00F87E35" w:rsidRDefault="00F87E35" w:rsidP="0035223D">
            <w:pPr>
              <w:jc w:val="right"/>
              <w:outlineLvl w:val="0"/>
              <w:rPr>
                <w:rFonts w:cstheme="minorHAnsi"/>
                <w:bCs/>
              </w:rPr>
            </w:pPr>
          </w:p>
        </w:tc>
        <w:tc>
          <w:tcPr>
            <w:tcW w:w="1337" w:type="dxa"/>
            <w:tcBorders>
              <w:bottom w:val="single" w:sz="12" w:space="0" w:color="auto"/>
            </w:tcBorders>
          </w:tcPr>
          <w:p w14:paraId="2CCF673A" w14:textId="77777777" w:rsidR="00F87E35" w:rsidRPr="002C1F48" w:rsidRDefault="00F87E35" w:rsidP="0035223D">
            <w:pPr>
              <w:jc w:val="right"/>
              <w:outlineLvl w:val="0"/>
              <w:rPr>
                <w:rFonts w:cstheme="minorHAnsi"/>
                <w:bCs/>
                <w:color w:val="FF0000"/>
              </w:rPr>
            </w:pPr>
            <w:r w:rsidRPr="002C1F48">
              <w:rPr>
                <w:rFonts w:cstheme="minorHAnsi"/>
                <w:bCs/>
                <w:color w:val="FF0000"/>
              </w:rPr>
              <w:t>10,500</w:t>
            </w:r>
          </w:p>
        </w:tc>
        <w:tc>
          <w:tcPr>
            <w:tcW w:w="1337" w:type="dxa"/>
          </w:tcPr>
          <w:p w14:paraId="2BB7D83D" w14:textId="77777777" w:rsidR="00F87E35" w:rsidRDefault="00F87E35" w:rsidP="0035223D">
            <w:pPr>
              <w:jc w:val="right"/>
              <w:outlineLvl w:val="0"/>
              <w:rPr>
                <w:rFonts w:cstheme="minorHAnsi"/>
                <w:bCs/>
              </w:rPr>
            </w:pPr>
          </w:p>
        </w:tc>
        <w:tc>
          <w:tcPr>
            <w:tcW w:w="621" w:type="dxa"/>
          </w:tcPr>
          <w:p w14:paraId="46EF7088" w14:textId="77777777" w:rsidR="00F87E35" w:rsidRDefault="00F87E35" w:rsidP="0035223D">
            <w:pPr>
              <w:jc w:val="right"/>
              <w:outlineLvl w:val="0"/>
              <w:rPr>
                <w:rFonts w:cstheme="minorHAnsi"/>
                <w:bCs/>
              </w:rPr>
            </w:pPr>
            <w:r>
              <w:rPr>
                <w:rFonts w:cstheme="minorHAnsi"/>
                <w:bCs/>
              </w:rPr>
              <w:t>1</w:t>
            </w:r>
          </w:p>
        </w:tc>
        <w:tc>
          <w:tcPr>
            <w:tcW w:w="617" w:type="dxa"/>
          </w:tcPr>
          <w:p w14:paraId="0590984C" w14:textId="77777777" w:rsidR="00F87E35" w:rsidRDefault="00F87E35" w:rsidP="0035223D">
            <w:pPr>
              <w:jc w:val="right"/>
              <w:outlineLvl w:val="0"/>
              <w:rPr>
                <w:rFonts w:cstheme="minorHAnsi"/>
                <w:bCs/>
              </w:rPr>
            </w:pPr>
          </w:p>
        </w:tc>
      </w:tr>
      <w:tr w:rsidR="00F87E35" w14:paraId="29868C05" w14:textId="172F5D79" w:rsidTr="00F87E35">
        <w:trPr>
          <w:jc w:val="center"/>
        </w:trPr>
        <w:tc>
          <w:tcPr>
            <w:tcW w:w="3806" w:type="dxa"/>
          </w:tcPr>
          <w:p w14:paraId="69E200DA" w14:textId="77777777" w:rsidR="00F87E35" w:rsidRDefault="00F87E35" w:rsidP="0035223D">
            <w:pPr>
              <w:tabs>
                <w:tab w:val="left" w:pos="567"/>
              </w:tabs>
              <w:outlineLvl w:val="0"/>
              <w:rPr>
                <w:rFonts w:cstheme="minorHAnsi"/>
                <w:bCs/>
              </w:rPr>
            </w:pPr>
            <w:r>
              <w:rPr>
                <w:rFonts w:cstheme="minorHAnsi"/>
                <w:bCs/>
              </w:rPr>
              <w:t>Net Sales</w:t>
            </w:r>
          </w:p>
        </w:tc>
        <w:tc>
          <w:tcPr>
            <w:tcW w:w="1298" w:type="dxa"/>
          </w:tcPr>
          <w:p w14:paraId="1E47AACD" w14:textId="77777777" w:rsidR="00F87E35" w:rsidRDefault="00F87E35" w:rsidP="0035223D">
            <w:pPr>
              <w:jc w:val="right"/>
              <w:outlineLvl w:val="0"/>
              <w:rPr>
                <w:rFonts w:cstheme="minorHAnsi"/>
                <w:bCs/>
              </w:rPr>
            </w:pPr>
          </w:p>
        </w:tc>
        <w:tc>
          <w:tcPr>
            <w:tcW w:w="1337" w:type="dxa"/>
            <w:tcBorders>
              <w:top w:val="single" w:sz="12" w:space="0" w:color="auto"/>
            </w:tcBorders>
          </w:tcPr>
          <w:p w14:paraId="3E703AC3" w14:textId="77777777" w:rsidR="00F87E35" w:rsidRDefault="00F87E35" w:rsidP="0035223D">
            <w:pPr>
              <w:jc w:val="right"/>
              <w:outlineLvl w:val="0"/>
              <w:rPr>
                <w:rFonts w:cstheme="minorHAnsi"/>
                <w:bCs/>
              </w:rPr>
            </w:pPr>
          </w:p>
        </w:tc>
        <w:tc>
          <w:tcPr>
            <w:tcW w:w="1337" w:type="dxa"/>
          </w:tcPr>
          <w:p w14:paraId="728B1ED5" w14:textId="77777777" w:rsidR="00F87E35" w:rsidRDefault="00F87E35" w:rsidP="0035223D">
            <w:pPr>
              <w:jc w:val="right"/>
              <w:outlineLvl w:val="0"/>
              <w:rPr>
                <w:rFonts w:cstheme="minorHAnsi"/>
                <w:bCs/>
              </w:rPr>
            </w:pPr>
            <w:r w:rsidRPr="00F87E35">
              <w:rPr>
                <w:rFonts w:cstheme="minorHAnsi"/>
                <w:bCs/>
                <w:color w:val="FF0000"/>
              </w:rPr>
              <w:t>174,500</w:t>
            </w:r>
          </w:p>
        </w:tc>
        <w:tc>
          <w:tcPr>
            <w:tcW w:w="621" w:type="dxa"/>
          </w:tcPr>
          <w:p w14:paraId="5E2AC2F8" w14:textId="77777777" w:rsidR="00F87E35" w:rsidRDefault="00F87E35" w:rsidP="0035223D">
            <w:pPr>
              <w:jc w:val="right"/>
              <w:outlineLvl w:val="0"/>
              <w:rPr>
                <w:rFonts w:cstheme="minorHAnsi"/>
                <w:bCs/>
              </w:rPr>
            </w:pPr>
            <w:r>
              <w:rPr>
                <w:rFonts w:cstheme="minorHAnsi"/>
                <w:bCs/>
              </w:rPr>
              <w:t>1</w:t>
            </w:r>
          </w:p>
        </w:tc>
        <w:tc>
          <w:tcPr>
            <w:tcW w:w="617" w:type="dxa"/>
          </w:tcPr>
          <w:p w14:paraId="0F21B7D6" w14:textId="77777777" w:rsidR="00F87E35" w:rsidRDefault="00F87E35" w:rsidP="0035223D">
            <w:pPr>
              <w:jc w:val="right"/>
              <w:outlineLvl w:val="0"/>
              <w:rPr>
                <w:rFonts w:cstheme="minorHAnsi"/>
                <w:bCs/>
              </w:rPr>
            </w:pPr>
          </w:p>
        </w:tc>
      </w:tr>
      <w:tr w:rsidR="00F87E35" w14:paraId="44AFA1A0" w14:textId="1B964E28" w:rsidTr="00F87E35">
        <w:trPr>
          <w:jc w:val="center"/>
        </w:trPr>
        <w:tc>
          <w:tcPr>
            <w:tcW w:w="3806" w:type="dxa"/>
          </w:tcPr>
          <w:p w14:paraId="29B6732F" w14:textId="77777777" w:rsidR="00F87E35" w:rsidRDefault="00F87E35" w:rsidP="0035223D">
            <w:pPr>
              <w:tabs>
                <w:tab w:val="left" w:pos="567"/>
              </w:tabs>
              <w:outlineLvl w:val="0"/>
              <w:rPr>
                <w:rFonts w:cstheme="minorHAnsi"/>
                <w:bCs/>
              </w:rPr>
            </w:pPr>
          </w:p>
        </w:tc>
        <w:tc>
          <w:tcPr>
            <w:tcW w:w="1298" w:type="dxa"/>
          </w:tcPr>
          <w:p w14:paraId="576DA3F8" w14:textId="77777777" w:rsidR="00F87E35" w:rsidRDefault="00F87E35" w:rsidP="0035223D">
            <w:pPr>
              <w:jc w:val="right"/>
              <w:outlineLvl w:val="0"/>
              <w:rPr>
                <w:rFonts w:cstheme="minorHAnsi"/>
                <w:bCs/>
              </w:rPr>
            </w:pPr>
          </w:p>
        </w:tc>
        <w:tc>
          <w:tcPr>
            <w:tcW w:w="1337" w:type="dxa"/>
          </w:tcPr>
          <w:p w14:paraId="24384F64" w14:textId="77777777" w:rsidR="00F87E35" w:rsidRDefault="00F87E35" w:rsidP="0035223D">
            <w:pPr>
              <w:jc w:val="right"/>
              <w:outlineLvl w:val="0"/>
              <w:rPr>
                <w:rFonts w:cstheme="minorHAnsi"/>
                <w:bCs/>
              </w:rPr>
            </w:pPr>
          </w:p>
        </w:tc>
        <w:tc>
          <w:tcPr>
            <w:tcW w:w="1337" w:type="dxa"/>
          </w:tcPr>
          <w:p w14:paraId="1F4A7131" w14:textId="77777777" w:rsidR="00F87E35" w:rsidRDefault="00F87E35" w:rsidP="0035223D">
            <w:pPr>
              <w:jc w:val="right"/>
              <w:outlineLvl w:val="0"/>
              <w:rPr>
                <w:rFonts w:cstheme="minorHAnsi"/>
                <w:bCs/>
              </w:rPr>
            </w:pPr>
          </w:p>
        </w:tc>
        <w:tc>
          <w:tcPr>
            <w:tcW w:w="621" w:type="dxa"/>
          </w:tcPr>
          <w:p w14:paraId="05E531AE" w14:textId="77777777" w:rsidR="00F87E35" w:rsidRDefault="00F87E35" w:rsidP="0035223D">
            <w:pPr>
              <w:jc w:val="right"/>
              <w:outlineLvl w:val="0"/>
              <w:rPr>
                <w:rFonts w:cstheme="minorHAnsi"/>
                <w:bCs/>
              </w:rPr>
            </w:pPr>
          </w:p>
        </w:tc>
        <w:tc>
          <w:tcPr>
            <w:tcW w:w="617" w:type="dxa"/>
          </w:tcPr>
          <w:p w14:paraId="70411DF5" w14:textId="77777777" w:rsidR="00F87E35" w:rsidRDefault="00F87E35" w:rsidP="0035223D">
            <w:pPr>
              <w:jc w:val="right"/>
              <w:outlineLvl w:val="0"/>
              <w:rPr>
                <w:rFonts w:cstheme="minorHAnsi"/>
                <w:bCs/>
              </w:rPr>
            </w:pPr>
          </w:p>
        </w:tc>
      </w:tr>
      <w:tr w:rsidR="00F87E35" w14:paraId="707B1129" w14:textId="0D274082" w:rsidTr="00F87E35">
        <w:trPr>
          <w:jc w:val="center"/>
        </w:trPr>
        <w:tc>
          <w:tcPr>
            <w:tcW w:w="3806" w:type="dxa"/>
          </w:tcPr>
          <w:p w14:paraId="20D8408F" w14:textId="77777777" w:rsidR="00F87E35" w:rsidRDefault="00F87E35" w:rsidP="0035223D">
            <w:pPr>
              <w:tabs>
                <w:tab w:val="left" w:pos="567"/>
              </w:tabs>
              <w:outlineLvl w:val="0"/>
              <w:rPr>
                <w:rFonts w:cstheme="minorHAnsi"/>
                <w:bCs/>
              </w:rPr>
            </w:pPr>
            <w:r>
              <w:rPr>
                <w:rFonts w:cstheme="minorHAnsi"/>
                <w:bCs/>
              </w:rPr>
              <w:t>Less Cost of Sales</w:t>
            </w:r>
          </w:p>
        </w:tc>
        <w:tc>
          <w:tcPr>
            <w:tcW w:w="1298" w:type="dxa"/>
          </w:tcPr>
          <w:p w14:paraId="233161BA" w14:textId="77777777" w:rsidR="00F87E35" w:rsidRPr="00F87E35" w:rsidRDefault="00F87E35" w:rsidP="0035223D">
            <w:pPr>
              <w:jc w:val="right"/>
              <w:outlineLvl w:val="0"/>
              <w:rPr>
                <w:rFonts w:cstheme="minorHAnsi"/>
                <w:bCs/>
                <w:color w:val="FF0000"/>
              </w:rPr>
            </w:pPr>
            <w:r w:rsidRPr="00F87E35">
              <w:rPr>
                <w:rFonts w:cstheme="minorHAnsi"/>
                <w:bCs/>
                <w:color w:val="FF0000"/>
              </w:rPr>
              <w:t>95,000</w:t>
            </w:r>
          </w:p>
        </w:tc>
        <w:tc>
          <w:tcPr>
            <w:tcW w:w="1337" w:type="dxa"/>
          </w:tcPr>
          <w:p w14:paraId="387EE3C1" w14:textId="77777777" w:rsidR="00F87E35" w:rsidRDefault="00F87E35" w:rsidP="0035223D">
            <w:pPr>
              <w:jc w:val="right"/>
              <w:outlineLvl w:val="0"/>
              <w:rPr>
                <w:rFonts w:cstheme="minorHAnsi"/>
                <w:bCs/>
              </w:rPr>
            </w:pPr>
          </w:p>
        </w:tc>
        <w:tc>
          <w:tcPr>
            <w:tcW w:w="1337" w:type="dxa"/>
          </w:tcPr>
          <w:p w14:paraId="76F42C04" w14:textId="77777777" w:rsidR="00F87E35" w:rsidRDefault="00F87E35" w:rsidP="0035223D">
            <w:pPr>
              <w:jc w:val="right"/>
              <w:outlineLvl w:val="0"/>
              <w:rPr>
                <w:rFonts w:cstheme="minorHAnsi"/>
                <w:bCs/>
              </w:rPr>
            </w:pPr>
          </w:p>
        </w:tc>
        <w:tc>
          <w:tcPr>
            <w:tcW w:w="621" w:type="dxa"/>
          </w:tcPr>
          <w:p w14:paraId="10498B8B" w14:textId="77777777" w:rsidR="00F87E35" w:rsidRDefault="00F87E35" w:rsidP="0035223D">
            <w:pPr>
              <w:jc w:val="right"/>
              <w:outlineLvl w:val="0"/>
              <w:rPr>
                <w:rFonts w:cstheme="minorHAnsi"/>
                <w:bCs/>
              </w:rPr>
            </w:pPr>
            <w:r>
              <w:rPr>
                <w:rFonts w:cstheme="minorHAnsi"/>
                <w:bCs/>
              </w:rPr>
              <w:t>1</w:t>
            </w:r>
          </w:p>
        </w:tc>
        <w:tc>
          <w:tcPr>
            <w:tcW w:w="617" w:type="dxa"/>
          </w:tcPr>
          <w:p w14:paraId="35E2827C" w14:textId="77777777" w:rsidR="00F87E35" w:rsidRDefault="00F87E35" w:rsidP="0035223D">
            <w:pPr>
              <w:jc w:val="right"/>
              <w:outlineLvl w:val="0"/>
              <w:rPr>
                <w:rFonts w:cstheme="minorHAnsi"/>
                <w:bCs/>
              </w:rPr>
            </w:pPr>
          </w:p>
        </w:tc>
      </w:tr>
      <w:tr w:rsidR="00F87E35" w14:paraId="1925CA4F" w14:textId="4DB49EEC" w:rsidTr="00F87E35">
        <w:trPr>
          <w:jc w:val="center"/>
        </w:trPr>
        <w:tc>
          <w:tcPr>
            <w:tcW w:w="3806" w:type="dxa"/>
          </w:tcPr>
          <w:p w14:paraId="3C4E3E8B" w14:textId="77777777" w:rsidR="00F87E35" w:rsidRDefault="00F87E35" w:rsidP="0035223D">
            <w:pPr>
              <w:tabs>
                <w:tab w:val="left" w:pos="567"/>
              </w:tabs>
              <w:outlineLvl w:val="0"/>
              <w:rPr>
                <w:rFonts w:cstheme="minorHAnsi"/>
                <w:bCs/>
              </w:rPr>
            </w:pPr>
            <w:r>
              <w:rPr>
                <w:rFonts w:cstheme="minorHAnsi"/>
                <w:bCs/>
              </w:rPr>
              <w:tab/>
              <w:t>Customs Duty</w:t>
            </w:r>
          </w:p>
        </w:tc>
        <w:tc>
          <w:tcPr>
            <w:tcW w:w="1298" w:type="dxa"/>
            <w:tcBorders>
              <w:bottom w:val="single" w:sz="12" w:space="0" w:color="auto"/>
            </w:tcBorders>
          </w:tcPr>
          <w:p w14:paraId="20C21CA9" w14:textId="77777777" w:rsidR="00F87E35" w:rsidRPr="00F87E35" w:rsidRDefault="00F87E35" w:rsidP="0035223D">
            <w:pPr>
              <w:jc w:val="right"/>
              <w:outlineLvl w:val="0"/>
              <w:rPr>
                <w:rFonts w:cstheme="minorHAnsi"/>
                <w:bCs/>
                <w:color w:val="FF0000"/>
              </w:rPr>
            </w:pPr>
            <w:r w:rsidRPr="00F87E35">
              <w:rPr>
                <w:rFonts w:cstheme="minorHAnsi"/>
                <w:bCs/>
                <w:color w:val="FF0000"/>
              </w:rPr>
              <w:t>350</w:t>
            </w:r>
          </w:p>
        </w:tc>
        <w:tc>
          <w:tcPr>
            <w:tcW w:w="1337" w:type="dxa"/>
            <w:tcBorders>
              <w:bottom w:val="single" w:sz="4" w:space="0" w:color="auto"/>
            </w:tcBorders>
          </w:tcPr>
          <w:p w14:paraId="51D241C8" w14:textId="77777777" w:rsidR="00F87E35" w:rsidRDefault="00F87E35" w:rsidP="0035223D">
            <w:pPr>
              <w:jc w:val="right"/>
              <w:outlineLvl w:val="0"/>
              <w:rPr>
                <w:rFonts w:cstheme="minorHAnsi"/>
                <w:bCs/>
              </w:rPr>
            </w:pPr>
            <w:r>
              <w:rPr>
                <w:rFonts w:cstheme="minorHAnsi"/>
                <w:bCs/>
              </w:rPr>
              <w:t>95,350</w:t>
            </w:r>
          </w:p>
        </w:tc>
        <w:tc>
          <w:tcPr>
            <w:tcW w:w="1337" w:type="dxa"/>
          </w:tcPr>
          <w:p w14:paraId="0A326CF4" w14:textId="77777777" w:rsidR="00F87E35" w:rsidRDefault="00F87E35" w:rsidP="0035223D">
            <w:pPr>
              <w:jc w:val="right"/>
              <w:outlineLvl w:val="0"/>
              <w:rPr>
                <w:rFonts w:cstheme="minorHAnsi"/>
                <w:bCs/>
              </w:rPr>
            </w:pPr>
          </w:p>
        </w:tc>
        <w:tc>
          <w:tcPr>
            <w:tcW w:w="621" w:type="dxa"/>
          </w:tcPr>
          <w:p w14:paraId="4B8A7135" w14:textId="77777777" w:rsidR="00F87E35" w:rsidRDefault="00F87E35" w:rsidP="0035223D">
            <w:pPr>
              <w:jc w:val="right"/>
              <w:outlineLvl w:val="0"/>
              <w:rPr>
                <w:rFonts w:cstheme="minorHAnsi"/>
                <w:bCs/>
              </w:rPr>
            </w:pPr>
            <w:r>
              <w:rPr>
                <w:rFonts w:cstheme="minorHAnsi"/>
                <w:bCs/>
              </w:rPr>
              <w:t>1</w:t>
            </w:r>
          </w:p>
        </w:tc>
        <w:tc>
          <w:tcPr>
            <w:tcW w:w="617" w:type="dxa"/>
          </w:tcPr>
          <w:p w14:paraId="25418F57" w14:textId="77777777" w:rsidR="00F87E35" w:rsidRDefault="00F87E35" w:rsidP="0035223D">
            <w:pPr>
              <w:jc w:val="right"/>
              <w:outlineLvl w:val="0"/>
              <w:rPr>
                <w:rFonts w:cstheme="minorHAnsi"/>
                <w:bCs/>
              </w:rPr>
            </w:pPr>
          </w:p>
        </w:tc>
      </w:tr>
      <w:tr w:rsidR="00F87E35" w14:paraId="4DA68652" w14:textId="5F24BAA5" w:rsidTr="00F87E35">
        <w:trPr>
          <w:jc w:val="center"/>
        </w:trPr>
        <w:tc>
          <w:tcPr>
            <w:tcW w:w="3806" w:type="dxa"/>
          </w:tcPr>
          <w:p w14:paraId="59CEFA2F" w14:textId="77777777" w:rsidR="00F87E35" w:rsidRDefault="00F87E35" w:rsidP="0035223D">
            <w:pPr>
              <w:tabs>
                <w:tab w:val="left" w:pos="567"/>
              </w:tabs>
              <w:outlineLvl w:val="0"/>
              <w:rPr>
                <w:rFonts w:cstheme="minorHAnsi"/>
                <w:bCs/>
              </w:rPr>
            </w:pPr>
            <w:r>
              <w:rPr>
                <w:rFonts w:cstheme="minorHAnsi"/>
                <w:bCs/>
              </w:rPr>
              <w:t>Less Discount Received</w:t>
            </w:r>
          </w:p>
        </w:tc>
        <w:tc>
          <w:tcPr>
            <w:tcW w:w="1298" w:type="dxa"/>
            <w:tcBorders>
              <w:top w:val="single" w:sz="12" w:space="0" w:color="auto"/>
            </w:tcBorders>
          </w:tcPr>
          <w:p w14:paraId="7460D3D5" w14:textId="77777777" w:rsidR="00F87E35" w:rsidRDefault="00F87E35" w:rsidP="0035223D">
            <w:pPr>
              <w:jc w:val="right"/>
              <w:outlineLvl w:val="0"/>
              <w:rPr>
                <w:rFonts w:cstheme="minorHAnsi"/>
                <w:bCs/>
              </w:rPr>
            </w:pPr>
          </w:p>
        </w:tc>
        <w:tc>
          <w:tcPr>
            <w:tcW w:w="1337" w:type="dxa"/>
            <w:tcBorders>
              <w:bottom w:val="single" w:sz="12" w:space="0" w:color="auto"/>
            </w:tcBorders>
          </w:tcPr>
          <w:p w14:paraId="41AB8EC3" w14:textId="77777777" w:rsidR="00F87E35" w:rsidRDefault="00F87E35" w:rsidP="0035223D">
            <w:pPr>
              <w:jc w:val="right"/>
              <w:outlineLvl w:val="0"/>
              <w:rPr>
                <w:rFonts w:cstheme="minorHAnsi"/>
                <w:bCs/>
              </w:rPr>
            </w:pPr>
            <w:r w:rsidRPr="00F87E35">
              <w:rPr>
                <w:rFonts w:cstheme="minorHAnsi"/>
                <w:bCs/>
                <w:color w:val="FF0000"/>
              </w:rPr>
              <w:t>9,200</w:t>
            </w:r>
          </w:p>
        </w:tc>
        <w:tc>
          <w:tcPr>
            <w:tcW w:w="1337" w:type="dxa"/>
            <w:tcBorders>
              <w:bottom w:val="single" w:sz="4" w:space="0" w:color="auto"/>
            </w:tcBorders>
          </w:tcPr>
          <w:p w14:paraId="6D909665" w14:textId="77777777" w:rsidR="00F87E35" w:rsidRDefault="00F87E35" w:rsidP="0035223D">
            <w:pPr>
              <w:jc w:val="right"/>
              <w:outlineLvl w:val="0"/>
              <w:rPr>
                <w:rFonts w:cstheme="minorHAnsi"/>
                <w:bCs/>
              </w:rPr>
            </w:pPr>
          </w:p>
        </w:tc>
        <w:tc>
          <w:tcPr>
            <w:tcW w:w="621" w:type="dxa"/>
            <w:tcBorders>
              <w:bottom w:val="single" w:sz="4" w:space="0" w:color="auto"/>
            </w:tcBorders>
          </w:tcPr>
          <w:p w14:paraId="5EE68C70" w14:textId="77777777" w:rsidR="00F87E35" w:rsidRDefault="00F87E35" w:rsidP="0035223D">
            <w:pPr>
              <w:jc w:val="right"/>
              <w:outlineLvl w:val="0"/>
              <w:rPr>
                <w:rFonts w:cstheme="minorHAnsi"/>
                <w:bCs/>
              </w:rPr>
            </w:pPr>
            <w:r>
              <w:rPr>
                <w:rFonts w:cstheme="minorHAnsi"/>
                <w:bCs/>
              </w:rPr>
              <w:t>1</w:t>
            </w:r>
          </w:p>
        </w:tc>
        <w:tc>
          <w:tcPr>
            <w:tcW w:w="617" w:type="dxa"/>
            <w:tcBorders>
              <w:bottom w:val="single" w:sz="4" w:space="0" w:color="auto"/>
            </w:tcBorders>
          </w:tcPr>
          <w:p w14:paraId="1F193511" w14:textId="06DA6DEE" w:rsidR="00F87E35" w:rsidRDefault="00F87E35" w:rsidP="0035223D">
            <w:pPr>
              <w:jc w:val="right"/>
              <w:outlineLvl w:val="0"/>
              <w:rPr>
                <w:rFonts w:cstheme="minorHAnsi"/>
                <w:bCs/>
              </w:rPr>
            </w:pPr>
            <w:r>
              <w:rPr>
                <w:rFonts w:cstheme="minorHAnsi"/>
                <w:bCs/>
              </w:rPr>
              <w:t>Must be subtracted for mark</w:t>
            </w:r>
          </w:p>
        </w:tc>
      </w:tr>
      <w:tr w:rsidR="00F87E35" w14:paraId="587423A4" w14:textId="2515A0F3" w:rsidTr="00F87E35">
        <w:trPr>
          <w:jc w:val="center"/>
        </w:trPr>
        <w:tc>
          <w:tcPr>
            <w:tcW w:w="3806" w:type="dxa"/>
          </w:tcPr>
          <w:p w14:paraId="087BC545" w14:textId="542960F8" w:rsidR="00F87E35" w:rsidRDefault="00F87E35" w:rsidP="0035223D">
            <w:pPr>
              <w:tabs>
                <w:tab w:val="left" w:pos="567"/>
              </w:tabs>
              <w:outlineLvl w:val="0"/>
              <w:rPr>
                <w:rFonts w:cstheme="minorHAnsi"/>
                <w:bCs/>
              </w:rPr>
            </w:pPr>
            <w:r>
              <w:rPr>
                <w:rFonts w:cstheme="minorHAnsi"/>
                <w:bCs/>
              </w:rPr>
              <w:t>Total Cost of Sales</w:t>
            </w:r>
          </w:p>
        </w:tc>
        <w:tc>
          <w:tcPr>
            <w:tcW w:w="1298" w:type="dxa"/>
          </w:tcPr>
          <w:p w14:paraId="0F4B9481" w14:textId="77777777" w:rsidR="00F87E35" w:rsidRDefault="00F87E35" w:rsidP="0035223D">
            <w:pPr>
              <w:jc w:val="right"/>
              <w:outlineLvl w:val="0"/>
              <w:rPr>
                <w:rFonts w:cstheme="minorHAnsi"/>
                <w:bCs/>
              </w:rPr>
            </w:pPr>
          </w:p>
        </w:tc>
        <w:tc>
          <w:tcPr>
            <w:tcW w:w="1337" w:type="dxa"/>
            <w:tcBorders>
              <w:top w:val="single" w:sz="12" w:space="0" w:color="auto"/>
            </w:tcBorders>
          </w:tcPr>
          <w:p w14:paraId="618CC153" w14:textId="77777777" w:rsidR="00F87E35" w:rsidRDefault="00F87E35" w:rsidP="0035223D">
            <w:pPr>
              <w:jc w:val="right"/>
              <w:outlineLvl w:val="0"/>
              <w:rPr>
                <w:rFonts w:cstheme="minorHAnsi"/>
                <w:bCs/>
              </w:rPr>
            </w:pPr>
          </w:p>
        </w:tc>
        <w:tc>
          <w:tcPr>
            <w:tcW w:w="1337" w:type="dxa"/>
            <w:tcBorders>
              <w:bottom w:val="single" w:sz="12" w:space="0" w:color="auto"/>
            </w:tcBorders>
          </w:tcPr>
          <w:p w14:paraId="6FE16A49" w14:textId="77777777" w:rsidR="00F87E35" w:rsidRDefault="00F87E35" w:rsidP="0035223D">
            <w:pPr>
              <w:jc w:val="right"/>
              <w:outlineLvl w:val="0"/>
              <w:rPr>
                <w:rFonts w:cstheme="minorHAnsi"/>
                <w:bCs/>
              </w:rPr>
            </w:pPr>
            <w:r w:rsidRPr="00F87E35">
              <w:rPr>
                <w:rFonts w:cstheme="minorHAnsi"/>
                <w:bCs/>
                <w:color w:val="FF0000"/>
              </w:rPr>
              <w:t>86,150</w:t>
            </w:r>
          </w:p>
        </w:tc>
        <w:tc>
          <w:tcPr>
            <w:tcW w:w="621" w:type="dxa"/>
            <w:tcBorders>
              <w:bottom w:val="single" w:sz="12" w:space="0" w:color="auto"/>
            </w:tcBorders>
          </w:tcPr>
          <w:p w14:paraId="35B76A42" w14:textId="77777777" w:rsidR="00F87E35" w:rsidRDefault="00F87E35" w:rsidP="0035223D">
            <w:pPr>
              <w:jc w:val="right"/>
              <w:outlineLvl w:val="0"/>
              <w:rPr>
                <w:rFonts w:cstheme="minorHAnsi"/>
                <w:bCs/>
              </w:rPr>
            </w:pPr>
            <w:r>
              <w:rPr>
                <w:rFonts w:cstheme="minorHAnsi"/>
                <w:bCs/>
              </w:rPr>
              <w:t>1</w:t>
            </w:r>
          </w:p>
        </w:tc>
        <w:tc>
          <w:tcPr>
            <w:tcW w:w="617" w:type="dxa"/>
            <w:tcBorders>
              <w:bottom w:val="single" w:sz="12" w:space="0" w:color="auto"/>
            </w:tcBorders>
          </w:tcPr>
          <w:p w14:paraId="49CC409A" w14:textId="77777777" w:rsidR="00F87E35" w:rsidRDefault="00F87E35" w:rsidP="0035223D">
            <w:pPr>
              <w:jc w:val="right"/>
              <w:outlineLvl w:val="0"/>
              <w:rPr>
                <w:rFonts w:cstheme="minorHAnsi"/>
                <w:bCs/>
              </w:rPr>
            </w:pPr>
          </w:p>
        </w:tc>
      </w:tr>
      <w:tr w:rsidR="00F87E35" w14:paraId="336E29C9" w14:textId="3BD721DF" w:rsidTr="00F87E35">
        <w:trPr>
          <w:jc w:val="center"/>
        </w:trPr>
        <w:tc>
          <w:tcPr>
            <w:tcW w:w="3806" w:type="dxa"/>
          </w:tcPr>
          <w:p w14:paraId="7A883739" w14:textId="77777777" w:rsidR="00F87E35" w:rsidRDefault="00F87E35" w:rsidP="0035223D">
            <w:pPr>
              <w:tabs>
                <w:tab w:val="left" w:pos="567"/>
              </w:tabs>
              <w:outlineLvl w:val="0"/>
              <w:rPr>
                <w:rFonts w:cstheme="minorHAnsi"/>
                <w:bCs/>
              </w:rPr>
            </w:pPr>
            <w:r w:rsidRPr="00F87E35">
              <w:rPr>
                <w:rFonts w:cstheme="minorHAnsi"/>
                <w:bCs/>
                <w:color w:val="FF0000"/>
              </w:rPr>
              <w:t>Gross Profit</w:t>
            </w:r>
          </w:p>
        </w:tc>
        <w:tc>
          <w:tcPr>
            <w:tcW w:w="1298" w:type="dxa"/>
          </w:tcPr>
          <w:p w14:paraId="56BB6E15" w14:textId="77777777" w:rsidR="00F87E35" w:rsidRDefault="00F87E35" w:rsidP="0035223D">
            <w:pPr>
              <w:jc w:val="right"/>
              <w:outlineLvl w:val="0"/>
              <w:rPr>
                <w:rFonts w:cstheme="minorHAnsi"/>
                <w:bCs/>
              </w:rPr>
            </w:pPr>
          </w:p>
        </w:tc>
        <w:tc>
          <w:tcPr>
            <w:tcW w:w="1337" w:type="dxa"/>
          </w:tcPr>
          <w:p w14:paraId="6F7AF684" w14:textId="77777777" w:rsidR="00F87E35" w:rsidRDefault="00F87E35" w:rsidP="0035223D">
            <w:pPr>
              <w:jc w:val="right"/>
              <w:outlineLvl w:val="0"/>
              <w:rPr>
                <w:rFonts w:cstheme="minorHAnsi"/>
                <w:bCs/>
              </w:rPr>
            </w:pPr>
          </w:p>
        </w:tc>
        <w:tc>
          <w:tcPr>
            <w:tcW w:w="1337" w:type="dxa"/>
            <w:tcBorders>
              <w:top w:val="single" w:sz="12" w:space="0" w:color="auto"/>
            </w:tcBorders>
          </w:tcPr>
          <w:p w14:paraId="5B500C74" w14:textId="77777777" w:rsidR="00F87E35" w:rsidRDefault="00F87E35" w:rsidP="0035223D">
            <w:pPr>
              <w:jc w:val="right"/>
              <w:outlineLvl w:val="0"/>
              <w:rPr>
                <w:rFonts w:cstheme="minorHAnsi"/>
                <w:bCs/>
              </w:rPr>
            </w:pPr>
            <w:r w:rsidRPr="00F87E35">
              <w:rPr>
                <w:rFonts w:cstheme="minorHAnsi"/>
                <w:bCs/>
                <w:color w:val="FF0000"/>
              </w:rPr>
              <w:t>88,350</w:t>
            </w:r>
          </w:p>
        </w:tc>
        <w:tc>
          <w:tcPr>
            <w:tcW w:w="621" w:type="dxa"/>
            <w:tcBorders>
              <w:top w:val="single" w:sz="12" w:space="0" w:color="auto"/>
            </w:tcBorders>
          </w:tcPr>
          <w:p w14:paraId="28FAAA90" w14:textId="77777777" w:rsidR="00F87E35" w:rsidRDefault="00F87E35" w:rsidP="0035223D">
            <w:pPr>
              <w:jc w:val="right"/>
              <w:outlineLvl w:val="0"/>
              <w:rPr>
                <w:rFonts w:cstheme="minorHAnsi"/>
                <w:bCs/>
              </w:rPr>
            </w:pPr>
            <w:r>
              <w:rPr>
                <w:rFonts w:cstheme="minorHAnsi"/>
                <w:bCs/>
              </w:rPr>
              <w:t>2</w:t>
            </w:r>
          </w:p>
        </w:tc>
        <w:tc>
          <w:tcPr>
            <w:tcW w:w="617" w:type="dxa"/>
            <w:tcBorders>
              <w:top w:val="single" w:sz="12" w:space="0" w:color="auto"/>
            </w:tcBorders>
          </w:tcPr>
          <w:p w14:paraId="473B3E41" w14:textId="0FDE6B03" w:rsidR="00F87E35" w:rsidRDefault="00F87E35" w:rsidP="0035223D">
            <w:pPr>
              <w:jc w:val="right"/>
              <w:outlineLvl w:val="0"/>
              <w:rPr>
                <w:rFonts w:cstheme="minorHAnsi"/>
                <w:bCs/>
              </w:rPr>
            </w:pPr>
          </w:p>
        </w:tc>
      </w:tr>
      <w:tr w:rsidR="00F87E35" w14:paraId="73149EFF" w14:textId="46D02013" w:rsidTr="00F87E35">
        <w:trPr>
          <w:jc w:val="center"/>
        </w:trPr>
        <w:tc>
          <w:tcPr>
            <w:tcW w:w="3806" w:type="dxa"/>
          </w:tcPr>
          <w:p w14:paraId="2445C4D6" w14:textId="77777777" w:rsidR="00F87E35" w:rsidRDefault="00F87E35" w:rsidP="0035223D">
            <w:pPr>
              <w:tabs>
                <w:tab w:val="left" w:pos="567"/>
              </w:tabs>
              <w:outlineLvl w:val="0"/>
              <w:rPr>
                <w:rFonts w:cstheme="minorHAnsi"/>
                <w:bCs/>
              </w:rPr>
            </w:pPr>
          </w:p>
        </w:tc>
        <w:tc>
          <w:tcPr>
            <w:tcW w:w="1298" w:type="dxa"/>
          </w:tcPr>
          <w:p w14:paraId="239CFDCA" w14:textId="77777777" w:rsidR="00F87E35" w:rsidRDefault="00F87E35" w:rsidP="0035223D">
            <w:pPr>
              <w:jc w:val="right"/>
              <w:outlineLvl w:val="0"/>
              <w:rPr>
                <w:rFonts w:cstheme="minorHAnsi"/>
                <w:bCs/>
              </w:rPr>
            </w:pPr>
          </w:p>
        </w:tc>
        <w:tc>
          <w:tcPr>
            <w:tcW w:w="1337" w:type="dxa"/>
          </w:tcPr>
          <w:p w14:paraId="58C10320" w14:textId="77777777" w:rsidR="00F87E35" w:rsidRDefault="00F87E35" w:rsidP="0035223D">
            <w:pPr>
              <w:jc w:val="right"/>
              <w:outlineLvl w:val="0"/>
              <w:rPr>
                <w:rFonts w:cstheme="minorHAnsi"/>
                <w:bCs/>
              </w:rPr>
            </w:pPr>
          </w:p>
        </w:tc>
        <w:tc>
          <w:tcPr>
            <w:tcW w:w="1337" w:type="dxa"/>
          </w:tcPr>
          <w:p w14:paraId="7FA1CD2B" w14:textId="77777777" w:rsidR="00F87E35" w:rsidRDefault="00F87E35" w:rsidP="0035223D">
            <w:pPr>
              <w:jc w:val="right"/>
              <w:outlineLvl w:val="0"/>
              <w:rPr>
                <w:rFonts w:cstheme="minorHAnsi"/>
                <w:bCs/>
              </w:rPr>
            </w:pPr>
          </w:p>
        </w:tc>
        <w:tc>
          <w:tcPr>
            <w:tcW w:w="621" w:type="dxa"/>
          </w:tcPr>
          <w:p w14:paraId="7D48F60F" w14:textId="77777777" w:rsidR="00F87E35" w:rsidRDefault="00F87E35" w:rsidP="0035223D">
            <w:pPr>
              <w:jc w:val="right"/>
              <w:outlineLvl w:val="0"/>
              <w:rPr>
                <w:rFonts w:cstheme="minorHAnsi"/>
                <w:bCs/>
              </w:rPr>
            </w:pPr>
          </w:p>
        </w:tc>
        <w:tc>
          <w:tcPr>
            <w:tcW w:w="617" w:type="dxa"/>
          </w:tcPr>
          <w:p w14:paraId="396B5849" w14:textId="77777777" w:rsidR="00F87E35" w:rsidRDefault="00F87E35" w:rsidP="0035223D">
            <w:pPr>
              <w:jc w:val="right"/>
              <w:outlineLvl w:val="0"/>
              <w:rPr>
                <w:rFonts w:cstheme="minorHAnsi"/>
                <w:bCs/>
              </w:rPr>
            </w:pPr>
          </w:p>
        </w:tc>
      </w:tr>
      <w:tr w:rsidR="00F87E35" w14:paraId="1E7A0AE4" w14:textId="6626CB20" w:rsidTr="00F87E35">
        <w:trPr>
          <w:jc w:val="center"/>
        </w:trPr>
        <w:tc>
          <w:tcPr>
            <w:tcW w:w="3806" w:type="dxa"/>
          </w:tcPr>
          <w:p w14:paraId="79249F15" w14:textId="77777777" w:rsidR="00F87E35" w:rsidRPr="00D53878" w:rsidRDefault="00F87E35" w:rsidP="0035223D">
            <w:pPr>
              <w:tabs>
                <w:tab w:val="left" w:pos="567"/>
              </w:tabs>
              <w:outlineLvl w:val="0"/>
              <w:rPr>
                <w:rFonts w:cstheme="minorHAnsi"/>
                <w:b/>
                <w:bCs/>
              </w:rPr>
            </w:pPr>
            <w:r w:rsidRPr="00D53878">
              <w:rPr>
                <w:rFonts w:cstheme="minorHAnsi"/>
                <w:b/>
                <w:bCs/>
              </w:rPr>
              <w:t>Add Other Income</w:t>
            </w:r>
          </w:p>
        </w:tc>
        <w:tc>
          <w:tcPr>
            <w:tcW w:w="1298" w:type="dxa"/>
          </w:tcPr>
          <w:p w14:paraId="0CF7F1FA" w14:textId="77777777" w:rsidR="00F87E35" w:rsidRDefault="00F87E35" w:rsidP="0035223D">
            <w:pPr>
              <w:jc w:val="right"/>
              <w:outlineLvl w:val="0"/>
              <w:rPr>
                <w:rFonts w:cstheme="minorHAnsi"/>
                <w:bCs/>
              </w:rPr>
            </w:pPr>
          </w:p>
        </w:tc>
        <w:tc>
          <w:tcPr>
            <w:tcW w:w="1337" w:type="dxa"/>
            <w:tcBorders>
              <w:bottom w:val="single" w:sz="4" w:space="0" w:color="auto"/>
            </w:tcBorders>
          </w:tcPr>
          <w:p w14:paraId="1F0AB55A" w14:textId="77777777" w:rsidR="00F87E35" w:rsidRDefault="00F87E35" w:rsidP="0035223D">
            <w:pPr>
              <w:jc w:val="right"/>
              <w:outlineLvl w:val="0"/>
              <w:rPr>
                <w:rFonts w:cstheme="minorHAnsi"/>
                <w:bCs/>
              </w:rPr>
            </w:pPr>
          </w:p>
        </w:tc>
        <w:tc>
          <w:tcPr>
            <w:tcW w:w="1337" w:type="dxa"/>
            <w:tcBorders>
              <w:bottom w:val="single" w:sz="4" w:space="0" w:color="auto"/>
            </w:tcBorders>
          </w:tcPr>
          <w:p w14:paraId="78DBF3A4" w14:textId="77777777" w:rsidR="00F87E35" w:rsidRDefault="00F87E35" w:rsidP="0035223D">
            <w:pPr>
              <w:jc w:val="right"/>
              <w:outlineLvl w:val="0"/>
              <w:rPr>
                <w:rFonts w:cstheme="minorHAnsi"/>
                <w:bCs/>
              </w:rPr>
            </w:pPr>
          </w:p>
        </w:tc>
        <w:tc>
          <w:tcPr>
            <w:tcW w:w="621" w:type="dxa"/>
            <w:tcBorders>
              <w:bottom w:val="single" w:sz="4" w:space="0" w:color="auto"/>
            </w:tcBorders>
          </w:tcPr>
          <w:p w14:paraId="291ED264" w14:textId="77777777" w:rsidR="00F87E35" w:rsidRDefault="00F87E35" w:rsidP="0035223D">
            <w:pPr>
              <w:jc w:val="right"/>
              <w:outlineLvl w:val="0"/>
              <w:rPr>
                <w:rFonts w:cstheme="minorHAnsi"/>
                <w:bCs/>
              </w:rPr>
            </w:pPr>
          </w:p>
        </w:tc>
        <w:tc>
          <w:tcPr>
            <w:tcW w:w="617" w:type="dxa"/>
            <w:tcBorders>
              <w:bottom w:val="single" w:sz="4" w:space="0" w:color="auto"/>
            </w:tcBorders>
          </w:tcPr>
          <w:p w14:paraId="794B65F6" w14:textId="77777777" w:rsidR="00F87E35" w:rsidRDefault="00F87E35" w:rsidP="0035223D">
            <w:pPr>
              <w:jc w:val="right"/>
              <w:outlineLvl w:val="0"/>
              <w:rPr>
                <w:rFonts w:cstheme="minorHAnsi"/>
                <w:bCs/>
              </w:rPr>
            </w:pPr>
          </w:p>
        </w:tc>
      </w:tr>
      <w:tr w:rsidR="00F87E35" w14:paraId="4F34F0BA" w14:textId="5C937850" w:rsidTr="00F87E35">
        <w:trPr>
          <w:jc w:val="center"/>
        </w:trPr>
        <w:tc>
          <w:tcPr>
            <w:tcW w:w="3806" w:type="dxa"/>
          </w:tcPr>
          <w:p w14:paraId="4B008805" w14:textId="77777777" w:rsidR="00F87E35" w:rsidRDefault="00F87E35" w:rsidP="0035223D">
            <w:pPr>
              <w:tabs>
                <w:tab w:val="left" w:pos="567"/>
              </w:tabs>
              <w:outlineLvl w:val="0"/>
              <w:rPr>
                <w:rFonts w:cstheme="minorHAnsi"/>
                <w:bCs/>
              </w:rPr>
            </w:pPr>
            <w:r>
              <w:rPr>
                <w:rFonts w:cstheme="minorHAnsi"/>
                <w:bCs/>
              </w:rPr>
              <w:t>Profit on Sale of Motor Vehicle</w:t>
            </w:r>
          </w:p>
        </w:tc>
        <w:tc>
          <w:tcPr>
            <w:tcW w:w="1298" w:type="dxa"/>
          </w:tcPr>
          <w:p w14:paraId="6E6F14AF" w14:textId="77777777" w:rsidR="00F87E35" w:rsidRDefault="00F87E35" w:rsidP="0035223D">
            <w:pPr>
              <w:jc w:val="right"/>
              <w:outlineLvl w:val="0"/>
              <w:rPr>
                <w:rFonts w:cstheme="minorHAnsi"/>
                <w:bCs/>
              </w:rPr>
            </w:pPr>
          </w:p>
        </w:tc>
        <w:tc>
          <w:tcPr>
            <w:tcW w:w="1337" w:type="dxa"/>
            <w:tcBorders>
              <w:bottom w:val="single" w:sz="12" w:space="0" w:color="auto"/>
            </w:tcBorders>
          </w:tcPr>
          <w:p w14:paraId="36797ADB" w14:textId="77777777" w:rsidR="00F87E35" w:rsidRDefault="00F87E35" w:rsidP="0035223D">
            <w:pPr>
              <w:jc w:val="right"/>
              <w:outlineLvl w:val="0"/>
              <w:rPr>
                <w:rFonts w:cstheme="minorHAnsi"/>
                <w:bCs/>
              </w:rPr>
            </w:pPr>
            <w:r w:rsidRPr="00F87E35">
              <w:rPr>
                <w:rFonts w:cstheme="minorHAnsi"/>
                <w:bCs/>
                <w:color w:val="FF0000"/>
              </w:rPr>
              <w:t>2,100</w:t>
            </w:r>
          </w:p>
        </w:tc>
        <w:tc>
          <w:tcPr>
            <w:tcW w:w="1337" w:type="dxa"/>
            <w:tcBorders>
              <w:bottom w:val="single" w:sz="12" w:space="0" w:color="auto"/>
            </w:tcBorders>
          </w:tcPr>
          <w:p w14:paraId="6D6AF202" w14:textId="77777777" w:rsidR="00F87E35" w:rsidRDefault="00F87E35" w:rsidP="0035223D">
            <w:pPr>
              <w:jc w:val="right"/>
              <w:outlineLvl w:val="0"/>
              <w:rPr>
                <w:rFonts w:cstheme="minorHAnsi"/>
                <w:bCs/>
              </w:rPr>
            </w:pPr>
            <w:r>
              <w:rPr>
                <w:rFonts w:cstheme="minorHAnsi"/>
                <w:bCs/>
              </w:rPr>
              <w:t>2,100</w:t>
            </w:r>
          </w:p>
        </w:tc>
        <w:tc>
          <w:tcPr>
            <w:tcW w:w="621" w:type="dxa"/>
            <w:tcBorders>
              <w:bottom w:val="single" w:sz="12" w:space="0" w:color="auto"/>
            </w:tcBorders>
          </w:tcPr>
          <w:p w14:paraId="3AD31762" w14:textId="77777777" w:rsidR="00F87E35" w:rsidRDefault="00F87E35" w:rsidP="0035223D">
            <w:pPr>
              <w:jc w:val="right"/>
              <w:outlineLvl w:val="0"/>
              <w:rPr>
                <w:rFonts w:cstheme="minorHAnsi"/>
                <w:bCs/>
              </w:rPr>
            </w:pPr>
            <w:r>
              <w:rPr>
                <w:rFonts w:cstheme="minorHAnsi"/>
                <w:bCs/>
              </w:rPr>
              <w:t>1</w:t>
            </w:r>
          </w:p>
        </w:tc>
        <w:tc>
          <w:tcPr>
            <w:tcW w:w="617" w:type="dxa"/>
            <w:tcBorders>
              <w:bottom w:val="single" w:sz="12" w:space="0" w:color="auto"/>
            </w:tcBorders>
          </w:tcPr>
          <w:p w14:paraId="207B8F46" w14:textId="77777777" w:rsidR="00F87E35" w:rsidRDefault="00F87E35" w:rsidP="0035223D">
            <w:pPr>
              <w:jc w:val="right"/>
              <w:outlineLvl w:val="0"/>
              <w:rPr>
                <w:rFonts w:cstheme="minorHAnsi"/>
                <w:bCs/>
              </w:rPr>
            </w:pPr>
          </w:p>
        </w:tc>
      </w:tr>
      <w:tr w:rsidR="00F87E35" w14:paraId="7599409C" w14:textId="3F342DB9" w:rsidTr="00F87E35">
        <w:trPr>
          <w:jc w:val="center"/>
        </w:trPr>
        <w:tc>
          <w:tcPr>
            <w:tcW w:w="3806" w:type="dxa"/>
          </w:tcPr>
          <w:p w14:paraId="3D03FF84" w14:textId="77777777" w:rsidR="00F87E35" w:rsidRDefault="00F87E35" w:rsidP="0035223D">
            <w:pPr>
              <w:tabs>
                <w:tab w:val="left" w:pos="567"/>
              </w:tabs>
              <w:outlineLvl w:val="0"/>
              <w:rPr>
                <w:rFonts w:cstheme="minorHAnsi"/>
                <w:bCs/>
              </w:rPr>
            </w:pPr>
          </w:p>
        </w:tc>
        <w:tc>
          <w:tcPr>
            <w:tcW w:w="1298" w:type="dxa"/>
          </w:tcPr>
          <w:p w14:paraId="5D6E2CAA" w14:textId="77777777" w:rsidR="00F87E35" w:rsidRDefault="00F87E35" w:rsidP="0035223D">
            <w:pPr>
              <w:jc w:val="right"/>
              <w:outlineLvl w:val="0"/>
              <w:rPr>
                <w:rFonts w:cstheme="minorHAnsi"/>
                <w:bCs/>
              </w:rPr>
            </w:pPr>
          </w:p>
        </w:tc>
        <w:tc>
          <w:tcPr>
            <w:tcW w:w="1337" w:type="dxa"/>
            <w:tcBorders>
              <w:top w:val="single" w:sz="12" w:space="0" w:color="auto"/>
            </w:tcBorders>
          </w:tcPr>
          <w:p w14:paraId="66B45B0F" w14:textId="77777777" w:rsidR="00F87E35" w:rsidRDefault="00F87E35" w:rsidP="0035223D">
            <w:pPr>
              <w:jc w:val="right"/>
              <w:outlineLvl w:val="0"/>
              <w:rPr>
                <w:rFonts w:cstheme="minorHAnsi"/>
                <w:bCs/>
              </w:rPr>
            </w:pPr>
          </w:p>
        </w:tc>
        <w:tc>
          <w:tcPr>
            <w:tcW w:w="1337" w:type="dxa"/>
            <w:tcBorders>
              <w:top w:val="single" w:sz="12" w:space="0" w:color="auto"/>
            </w:tcBorders>
          </w:tcPr>
          <w:p w14:paraId="30163E78" w14:textId="77777777" w:rsidR="00F87E35" w:rsidRDefault="00F87E35" w:rsidP="0035223D">
            <w:pPr>
              <w:jc w:val="right"/>
              <w:outlineLvl w:val="0"/>
              <w:rPr>
                <w:rFonts w:cstheme="minorHAnsi"/>
                <w:bCs/>
              </w:rPr>
            </w:pPr>
            <w:r w:rsidRPr="00F87E35">
              <w:rPr>
                <w:rFonts w:cstheme="minorHAnsi"/>
                <w:bCs/>
                <w:color w:val="FF0000"/>
              </w:rPr>
              <w:t>90,450</w:t>
            </w:r>
          </w:p>
        </w:tc>
        <w:tc>
          <w:tcPr>
            <w:tcW w:w="621" w:type="dxa"/>
            <w:tcBorders>
              <w:top w:val="single" w:sz="12" w:space="0" w:color="auto"/>
            </w:tcBorders>
          </w:tcPr>
          <w:p w14:paraId="60674A46" w14:textId="77777777" w:rsidR="00F87E35" w:rsidRDefault="00F87E35" w:rsidP="0035223D">
            <w:pPr>
              <w:jc w:val="right"/>
              <w:outlineLvl w:val="0"/>
              <w:rPr>
                <w:rFonts w:cstheme="minorHAnsi"/>
                <w:bCs/>
              </w:rPr>
            </w:pPr>
            <w:r>
              <w:rPr>
                <w:rFonts w:cstheme="minorHAnsi"/>
                <w:bCs/>
              </w:rPr>
              <w:t>1</w:t>
            </w:r>
          </w:p>
        </w:tc>
        <w:tc>
          <w:tcPr>
            <w:tcW w:w="617" w:type="dxa"/>
            <w:tcBorders>
              <w:top w:val="single" w:sz="12" w:space="0" w:color="auto"/>
            </w:tcBorders>
          </w:tcPr>
          <w:p w14:paraId="4FCADC03" w14:textId="77777777" w:rsidR="00F87E35" w:rsidRDefault="00F87E35" w:rsidP="0035223D">
            <w:pPr>
              <w:jc w:val="right"/>
              <w:outlineLvl w:val="0"/>
              <w:rPr>
                <w:rFonts w:cstheme="minorHAnsi"/>
                <w:bCs/>
              </w:rPr>
            </w:pPr>
          </w:p>
        </w:tc>
      </w:tr>
      <w:tr w:rsidR="00F87E35" w14:paraId="011C3F20" w14:textId="346735B5" w:rsidTr="00F87E35">
        <w:trPr>
          <w:jc w:val="center"/>
        </w:trPr>
        <w:tc>
          <w:tcPr>
            <w:tcW w:w="3806" w:type="dxa"/>
          </w:tcPr>
          <w:p w14:paraId="13509111" w14:textId="77777777" w:rsidR="00F87E35" w:rsidRDefault="00F87E35" w:rsidP="0035223D">
            <w:pPr>
              <w:tabs>
                <w:tab w:val="left" w:pos="567"/>
              </w:tabs>
              <w:outlineLvl w:val="0"/>
              <w:rPr>
                <w:rFonts w:cstheme="minorHAnsi"/>
                <w:bCs/>
              </w:rPr>
            </w:pPr>
          </w:p>
        </w:tc>
        <w:tc>
          <w:tcPr>
            <w:tcW w:w="1298" w:type="dxa"/>
          </w:tcPr>
          <w:p w14:paraId="14D9FE56" w14:textId="77777777" w:rsidR="00F87E35" w:rsidRDefault="00F87E35" w:rsidP="0035223D">
            <w:pPr>
              <w:jc w:val="right"/>
              <w:outlineLvl w:val="0"/>
              <w:rPr>
                <w:rFonts w:cstheme="minorHAnsi"/>
                <w:bCs/>
              </w:rPr>
            </w:pPr>
          </w:p>
        </w:tc>
        <w:tc>
          <w:tcPr>
            <w:tcW w:w="1337" w:type="dxa"/>
          </w:tcPr>
          <w:p w14:paraId="09FEF5D3" w14:textId="77777777" w:rsidR="00F87E35" w:rsidRDefault="00F87E35" w:rsidP="0035223D">
            <w:pPr>
              <w:jc w:val="right"/>
              <w:outlineLvl w:val="0"/>
              <w:rPr>
                <w:rFonts w:cstheme="minorHAnsi"/>
                <w:bCs/>
              </w:rPr>
            </w:pPr>
          </w:p>
        </w:tc>
        <w:tc>
          <w:tcPr>
            <w:tcW w:w="1337" w:type="dxa"/>
          </w:tcPr>
          <w:p w14:paraId="15294532" w14:textId="77777777" w:rsidR="00F87E35" w:rsidRDefault="00F87E35" w:rsidP="0035223D">
            <w:pPr>
              <w:jc w:val="right"/>
              <w:outlineLvl w:val="0"/>
              <w:rPr>
                <w:rFonts w:cstheme="minorHAnsi"/>
                <w:bCs/>
              </w:rPr>
            </w:pPr>
          </w:p>
        </w:tc>
        <w:tc>
          <w:tcPr>
            <w:tcW w:w="621" w:type="dxa"/>
          </w:tcPr>
          <w:p w14:paraId="6B5042B6" w14:textId="77777777" w:rsidR="00F87E35" w:rsidRDefault="00F87E35" w:rsidP="0035223D">
            <w:pPr>
              <w:jc w:val="right"/>
              <w:outlineLvl w:val="0"/>
              <w:rPr>
                <w:rFonts w:cstheme="minorHAnsi"/>
                <w:bCs/>
              </w:rPr>
            </w:pPr>
          </w:p>
        </w:tc>
        <w:tc>
          <w:tcPr>
            <w:tcW w:w="617" w:type="dxa"/>
          </w:tcPr>
          <w:p w14:paraId="768439B1" w14:textId="77777777" w:rsidR="00F87E35" w:rsidRDefault="00F87E35" w:rsidP="0035223D">
            <w:pPr>
              <w:jc w:val="right"/>
              <w:outlineLvl w:val="0"/>
              <w:rPr>
                <w:rFonts w:cstheme="minorHAnsi"/>
                <w:bCs/>
              </w:rPr>
            </w:pPr>
          </w:p>
        </w:tc>
      </w:tr>
      <w:tr w:rsidR="00F87E35" w14:paraId="06F193C4" w14:textId="49A62C71" w:rsidTr="00F87E35">
        <w:trPr>
          <w:jc w:val="center"/>
        </w:trPr>
        <w:tc>
          <w:tcPr>
            <w:tcW w:w="3806" w:type="dxa"/>
          </w:tcPr>
          <w:p w14:paraId="33AE5D9B" w14:textId="77777777" w:rsidR="00F87E35" w:rsidRPr="00D53878" w:rsidRDefault="00F87E35" w:rsidP="0035223D">
            <w:pPr>
              <w:tabs>
                <w:tab w:val="left" w:pos="567"/>
              </w:tabs>
              <w:outlineLvl w:val="0"/>
              <w:rPr>
                <w:rFonts w:cstheme="minorHAnsi"/>
                <w:b/>
                <w:bCs/>
              </w:rPr>
            </w:pPr>
            <w:r w:rsidRPr="00D53878">
              <w:rPr>
                <w:rFonts w:cstheme="minorHAnsi"/>
                <w:b/>
                <w:bCs/>
              </w:rPr>
              <w:t>Less Other Expenses</w:t>
            </w:r>
          </w:p>
        </w:tc>
        <w:tc>
          <w:tcPr>
            <w:tcW w:w="1298" w:type="dxa"/>
          </w:tcPr>
          <w:p w14:paraId="4349D8E1" w14:textId="77777777" w:rsidR="00F87E35" w:rsidRDefault="00F87E35" w:rsidP="0035223D">
            <w:pPr>
              <w:jc w:val="right"/>
              <w:outlineLvl w:val="0"/>
              <w:rPr>
                <w:rFonts w:cstheme="minorHAnsi"/>
                <w:bCs/>
              </w:rPr>
            </w:pPr>
          </w:p>
        </w:tc>
        <w:tc>
          <w:tcPr>
            <w:tcW w:w="1337" w:type="dxa"/>
          </w:tcPr>
          <w:p w14:paraId="0311FF5B" w14:textId="77777777" w:rsidR="00F87E35" w:rsidRDefault="00F87E35" w:rsidP="0035223D">
            <w:pPr>
              <w:jc w:val="right"/>
              <w:outlineLvl w:val="0"/>
              <w:rPr>
                <w:rFonts w:cstheme="minorHAnsi"/>
                <w:bCs/>
              </w:rPr>
            </w:pPr>
          </w:p>
        </w:tc>
        <w:tc>
          <w:tcPr>
            <w:tcW w:w="1337" w:type="dxa"/>
          </w:tcPr>
          <w:p w14:paraId="647DE620" w14:textId="77777777" w:rsidR="00F87E35" w:rsidRDefault="00F87E35" w:rsidP="0035223D">
            <w:pPr>
              <w:jc w:val="right"/>
              <w:outlineLvl w:val="0"/>
              <w:rPr>
                <w:rFonts w:cstheme="minorHAnsi"/>
                <w:bCs/>
              </w:rPr>
            </w:pPr>
          </w:p>
        </w:tc>
        <w:tc>
          <w:tcPr>
            <w:tcW w:w="621" w:type="dxa"/>
          </w:tcPr>
          <w:p w14:paraId="4CF24FF0" w14:textId="77777777" w:rsidR="00F87E35" w:rsidRDefault="00F87E35" w:rsidP="0035223D">
            <w:pPr>
              <w:jc w:val="right"/>
              <w:outlineLvl w:val="0"/>
              <w:rPr>
                <w:rFonts w:cstheme="minorHAnsi"/>
                <w:bCs/>
              </w:rPr>
            </w:pPr>
          </w:p>
        </w:tc>
        <w:tc>
          <w:tcPr>
            <w:tcW w:w="617" w:type="dxa"/>
          </w:tcPr>
          <w:p w14:paraId="0703CFAF" w14:textId="77777777" w:rsidR="00F87E35" w:rsidRDefault="00F87E35" w:rsidP="0035223D">
            <w:pPr>
              <w:jc w:val="right"/>
              <w:outlineLvl w:val="0"/>
              <w:rPr>
                <w:rFonts w:cstheme="minorHAnsi"/>
                <w:bCs/>
              </w:rPr>
            </w:pPr>
          </w:p>
        </w:tc>
      </w:tr>
      <w:tr w:rsidR="00F87E35" w14:paraId="3AA3A492" w14:textId="38431DE1" w:rsidTr="00F87E35">
        <w:trPr>
          <w:jc w:val="center"/>
        </w:trPr>
        <w:tc>
          <w:tcPr>
            <w:tcW w:w="3806" w:type="dxa"/>
          </w:tcPr>
          <w:p w14:paraId="7CBE770E" w14:textId="77777777" w:rsidR="00F87E35" w:rsidRPr="00D53878" w:rsidRDefault="00F87E35" w:rsidP="0035223D">
            <w:pPr>
              <w:tabs>
                <w:tab w:val="left" w:pos="567"/>
              </w:tabs>
              <w:outlineLvl w:val="0"/>
              <w:rPr>
                <w:rFonts w:cstheme="minorHAnsi"/>
                <w:b/>
                <w:bCs/>
              </w:rPr>
            </w:pPr>
            <w:r w:rsidRPr="00D53878">
              <w:rPr>
                <w:rFonts w:cstheme="minorHAnsi"/>
                <w:b/>
                <w:bCs/>
              </w:rPr>
              <w:t>Selling and Distribution</w:t>
            </w:r>
          </w:p>
        </w:tc>
        <w:tc>
          <w:tcPr>
            <w:tcW w:w="1298" w:type="dxa"/>
          </w:tcPr>
          <w:p w14:paraId="31EA3E69" w14:textId="77777777" w:rsidR="00F87E35" w:rsidRDefault="00F87E35" w:rsidP="0035223D">
            <w:pPr>
              <w:jc w:val="right"/>
              <w:outlineLvl w:val="0"/>
              <w:rPr>
                <w:rFonts w:cstheme="minorHAnsi"/>
                <w:bCs/>
              </w:rPr>
            </w:pPr>
          </w:p>
        </w:tc>
        <w:tc>
          <w:tcPr>
            <w:tcW w:w="1337" w:type="dxa"/>
          </w:tcPr>
          <w:p w14:paraId="02691266" w14:textId="77777777" w:rsidR="00F87E35" w:rsidRDefault="00F87E35" w:rsidP="0035223D">
            <w:pPr>
              <w:jc w:val="right"/>
              <w:outlineLvl w:val="0"/>
              <w:rPr>
                <w:rFonts w:cstheme="minorHAnsi"/>
                <w:bCs/>
              </w:rPr>
            </w:pPr>
          </w:p>
        </w:tc>
        <w:tc>
          <w:tcPr>
            <w:tcW w:w="1337" w:type="dxa"/>
          </w:tcPr>
          <w:p w14:paraId="13F374C7" w14:textId="77777777" w:rsidR="00F87E35" w:rsidRDefault="00F87E35" w:rsidP="0035223D">
            <w:pPr>
              <w:jc w:val="right"/>
              <w:outlineLvl w:val="0"/>
              <w:rPr>
                <w:rFonts w:cstheme="minorHAnsi"/>
                <w:bCs/>
              </w:rPr>
            </w:pPr>
          </w:p>
        </w:tc>
        <w:tc>
          <w:tcPr>
            <w:tcW w:w="621" w:type="dxa"/>
          </w:tcPr>
          <w:p w14:paraId="7DD39FBA" w14:textId="77777777" w:rsidR="00F87E35" w:rsidRDefault="00F87E35" w:rsidP="0035223D">
            <w:pPr>
              <w:jc w:val="right"/>
              <w:outlineLvl w:val="0"/>
              <w:rPr>
                <w:rFonts w:cstheme="minorHAnsi"/>
                <w:bCs/>
              </w:rPr>
            </w:pPr>
          </w:p>
        </w:tc>
        <w:tc>
          <w:tcPr>
            <w:tcW w:w="617" w:type="dxa"/>
          </w:tcPr>
          <w:p w14:paraId="01DE0826" w14:textId="77777777" w:rsidR="00F87E35" w:rsidRDefault="00F87E35" w:rsidP="0035223D">
            <w:pPr>
              <w:jc w:val="right"/>
              <w:outlineLvl w:val="0"/>
              <w:rPr>
                <w:rFonts w:cstheme="minorHAnsi"/>
                <w:bCs/>
              </w:rPr>
            </w:pPr>
          </w:p>
        </w:tc>
      </w:tr>
      <w:tr w:rsidR="00F87E35" w14:paraId="05451FAA" w14:textId="3DEB5141" w:rsidTr="00F87E35">
        <w:trPr>
          <w:jc w:val="center"/>
        </w:trPr>
        <w:tc>
          <w:tcPr>
            <w:tcW w:w="3806" w:type="dxa"/>
          </w:tcPr>
          <w:p w14:paraId="32ED5493" w14:textId="77777777" w:rsidR="00F87E35" w:rsidRDefault="00F87E35" w:rsidP="0035223D">
            <w:pPr>
              <w:tabs>
                <w:tab w:val="left" w:pos="567"/>
              </w:tabs>
              <w:outlineLvl w:val="0"/>
              <w:rPr>
                <w:rFonts w:cstheme="minorHAnsi"/>
                <w:bCs/>
              </w:rPr>
            </w:pPr>
            <w:r>
              <w:rPr>
                <w:rFonts w:cstheme="minorHAnsi"/>
                <w:bCs/>
              </w:rPr>
              <w:t>Bad Debts</w:t>
            </w:r>
          </w:p>
        </w:tc>
        <w:tc>
          <w:tcPr>
            <w:tcW w:w="1298" w:type="dxa"/>
          </w:tcPr>
          <w:p w14:paraId="55D25595" w14:textId="77777777" w:rsidR="00F87E35" w:rsidRPr="00F87E35" w:rsidRDefault="00F87E35" w:rsidP="0035223D">
            <w:pPr>
              <w:jc w:val="right"/>
              <w:outlineLvl w:val="0"/>
              <w:rPr>
                <w:rFonts w:cstheme="minorHAnsi"/>
                <w:bCs/>
                <w:color w:val="FF0000"/>
              </w:rPr>
            </w:pPr>
            <w:r w:rsidRPr="00F87E35">
              <w:rPr>
                <w:rFonts w:cstheme="minorHAnsi"/>
                <w:bCs/>
                <w:color w:val="FF0000"/>
              </w:rPr>
              <w:t>1,700</w:t>
            </w:r>
          </w:p>
        </w:tc>
        <w:tc>
          <w:tcPr>
            <w:tcW w:w="1337" w:type="dxa"/>
          </w:tcPr>
          <w:p w14:paraId="012A083B" w14:textId="77777777" w:rsidR="00F87E35" w:rsidRDefault="00F87E35" w:rsidP="0035223D">
            <w:pPr>
              <w:jc w:val="right"/>
              <w:outlineLvl w:val="0"/>
              <w:rPr>
                <w:rFonts w:cstheme="minorHAnsi"/>
                <w:bCs/>
              </w:rPr>
            </w:pPr>
          </w:p>
        </w:tc>
        <w:tc>
          <w:tcPr>
            <w:tcW w:w="1337" w:type="dxa"/>
          </w:tcPr>
          <w:p w14:paraId="448A5D68" w14:textId="77777777" w:rsidR="00F87E35" w:rsidRDefault="00F87E35" w:rsidP="0035223D">
            <w:pPr>
              <w:jc w:val="right"/>
              <w:outlineLvl w:val="0"/>
              <w:rPr>
                <w:rFonts w:cstheme="minorHAnsi"/>
                <w:bCs/>
              </w:rPr>
            </w:pPr>
          </w:p>
        </w:tc>
        <w:tc>
          <w:tcPr>
            <w:tcW w:w="621" w:type="dxa"/>
          </w:tcPr>
          <w:p w14:paraId="0B2E2B70" w14:textId="77777777" w:rsidR="00F87E35" w:rsidRDefault="00F87E35" w:rsidP="0035223D">
            <w:pPr>
              <w:jc w:val="right"/>
              <w:outlineLvl w:val="0"/>
              <w:rPr>
                <w:rFonts w:cstheme="minorHAnsi"/>
                <w:bCs/>
              </w:rPr>
            </w:pPr>
            <w:r>
              <w:rPr>
                <w:rFonts w:cstheme="minorHAnsi"/>
                <w:bCs/>
              </w:rPr>
              <w:t>1</w:t>
            </w:r>
          </w:p>
        </w:tc>
        <w:tc>
          <w:tcPr>
            <w:tcW w:w="617" w:type="dxa"/>
          </w:tcPr>
          <w:p w14:paraId="0798EDFB" w14:textId="77777777" w:rsidR="00F87E35" w:rsidRDefault="00F87E35" w:rsidP="0035223D">
            <w:pPr>
              <w:jc w:val="right"/>
              <w:outlineLvl w:val="0"/>
              <w:rPr>
                <w:rFonts w:cstheme="minorHAnsi"/>
                <w:bCs/>
              </w:rPr>
            </w:pPr>
          </w:p>
        </w:tc>
      </w:tr>
      <w:tr w:rsidR="00F87E35" w14:paraId="4353D89D" w14:textId="10EE659E" w:rsidTr="00F87E35">
        <w:trPr>
          <w:jc w:val="center"/>
        </w:trPr>
        <w:tc>
          <w:tcPr>
            <w:tcW w:w="3806" w:type="dxa"/>
          </w:tcPr>
          <w:p w14:paraId="47DC642C" w14:textId="77777777" w:rsidR="00F87E35" w:rsidRDefault="00F87E35" w:rsidP="0035223D">
            <w:pPr>
              <w:tabs>
                <w:tab w:val="left" w:pos="567"/>
              </w:tabs>
              <w:outlineLvl w:val="0"/>
              <w:rPr>
                <w:rFonts w:cstheme="minorHAnsi"/>
                <w:bCs/>
              </w:rPr>
            </w:pPr>
            <w:r>
              <w:rPr>
                <w:rFonts w:cstheme="minorHAnsi"/>
                <w:bCs/>
              </w:rPr>
              <w:t>Depreciation – Delivery Vehicle</w:t>
            </w:r>
          </w:p>
        </w:tc>
        <w:tc>
          <w:tcPr>
            <w:tcW w:w="1298" w:type="dxa"/>
            <w:tcBorders>
              <w:bottom w:val="single" w:sz="4" w:space="0" w:color="auto"/>
            </w:tcBorders>
          </w:tcPr>
          <w:p w14:paraId="6CFBB44A" w14:textId="77777777" w:rsidR="00F87E35" w:rsidRPr="00F87E35" w:rsidRDefault="00F87E35" w:rsidP="0035223D">
            <w:pPr>
              <w:jc w:val="right"/>
              <w:outlineLvl w:val="0"/>
              <w:rPr>
                <w:rFonts w:cstheme="minorHAnsi"/>
                <w:bCs/>
                <w:color w:val="FF0000"/>
              </w:rPr>
            </w:pPr>
            <w:r w:rsidRPr="00F87E35">
              <w:rPr>
                <w:rFonts w:cstheme="minorHAnsi"/>
                <w:bCs/>
                <w:color w:val="FF0000"/>
              </w:rPr>
              <w:t>2,900</w:t>
            </w:r>
          </w:p>
        </w:tc>
        <w:tc>
          <w:tcPr>
            <w:tcW w:w="1337" w:type="dxa"/>
          </w:tcPr>
          <w:p w14:paraId="0F405F97" w14:textId="77777777" w:rsidR="00F87E35" w:rsidRDefault="00F87E35" w:rsidP="0035223D">
            <w:pPr>
              <w:jc w:val="right"/>
              <w:outlineLvl w:val="0"/>
              <w:rPr>
                <w:rFonts w:cstheme="minorHAnsi"/>
                <w:bCs/>
              </w:rPr>
            </w:pPr>
          </w:p>
        </w:tc>
        <w:tc>
          <w:tcPr>
            <w:tcW w:w="1337" w:type="dxa"/>
          </w:tcPr>
          <w:p w14:paraId="339FDC21" w14:textId="77777777" w:rsidR="00F87E35" w:rsidRDefault="00F87E35" w:rsidP="0035223D">
            <w:pPr>
              <w:jc w:val="right"/>
              <w:outlineLvl w:val="0"/>
              <w:rPr>
                <w:rFonts w:cstheme="minorHAnsi"/>
                <w:bCs/>
              </w:rPr>
            </w:pPr>
          </w:p>
        </w:tc>
        <w:tc>
          <w:tcPr>
            <w:tcW w:w="621" w:type="dxa"/>
          </w:tcPr>
          <w:p w14:paraId="16CCA147" w14:textId="77777777" w:rsidR="00F87E35" w:rsidRDefault="00F87E35" w:rsidP="0035223D">
            <w:pPr>
              <w:jc w:val="right"/>
              <w:outlineLvl w:val="0"/>
              <w:rPr>
                <w:rFonts w:cstheme="minorHAnsi"/>
                <w:bCs/>
              </w:rPr>
            </w:pPr>
            <w:r>
              <w:rPr>
                <w:rFonts w:cstheme="minorHAnsi"/>
                <w:bCs/>
              </w:rPr>
              <w:t>1</w:t>
            </w:r>
          </w:p>
        </w:tc>
        <w:tc>
          <w:tcPr>
            <w:tcW w:w="617" w:type="dxa"/>
          </w:tcPr>
          <w:p w14:paraId="24BD110D" w14:textId="77777777" w:rsidR="00F87E35" w:rsidRDefault="00F87E35" w:rsidP="0035223D">
            <w:pPr>
              <w:jc w:val="right"/>
              <w:outlineLvl w:val="0"/>
              <w:rPr>
                <w:rFonts w:cstheme="minorHAnsi"/>
                <w:bCs/>
              </w:rPr>
            </w:pPr>
          </w:p>
        </w:tc>
      </w:tr>
      <w:tr w:rsidR="00F87E35" w14:paraId="40785874" w14:textId="0443F179" w:rsidTr="00F87E35">
        <w:trPr>
          <w:jc w:val="center"/>
        </w:trPr>
        <w:tc>
          <w:tcPr>
            <w:tcW w:w="3806" w:type="dxa"/>
          </w:tcPr>
          <w:p w14:paraId="02A9E53E" w14:textId="77777777" w:rsidR="00F87E35" w:rsidRDefault="00F87E35" w:rsidP="0035223D">
            <w:pPr>
              <w:tabs>
                <w:tab w:val="left" w:pos="567"/>
              </w:tabs>
              <w:outlineLvl w:val="0"/>
              <w:rPr>
                <w:rFonts w:cstheme="minorHAnsi"/>
                <w:bCs/>
              </w:rPr>
            </w:pPr>
            <w:r>
              <w:rPr>
                <w:rFonts w:cstheme="minorHAnsi"/>
                <w:bCs/>
              </w:rPr>
              <w:t>Wages – Sales Staff</w:t>
            </w:r>
          </w:p>
        </w:tc>
        <w:tc>
          <w:tcPr>
            <w:tcW w:w="1298" w:type="dxa"/>
            <w:tcBorders>
              <w:bottom w:val="single" w:sz="12" w:space="0" w:color="auto"/>
            </w:tcBorders>
          </w:tcPr>
          <w:p w14:paraId="4ACC25B5" w14:textId="77777777" w:rsidR="00F87E35" w:rsidRPr="00F87E35" w:rsidRDefault="00F87E35" w:rsidP="0035223D">
            <w:pPr>
              <w:jc w:val="right"/>
              <w:outlineLvl w:val="0"/>
              <w:rPr>
                <w:rFonts w:cstheme="minorHAnsi"/>
                <w:bCs/>
                <w:color w:val="FF0000"/>
              </w:rPr>
            </w:pPr>
            <w:r w:rsidRPr="00F87E35">
              <w:rPr>
                <w:rFonts w:cstheme="minorHAnsi"/>
                <w:bCs/>
                <w:color w:val="FF0000"/>
              </w:rPr>
              <w:t>27,000</w:t>
            </w:r>
          </w:p>
        </w:tc>
        <w:tc>
          <w:tcPr>
            <w:tcW w:w="1337" w:type="dxa"/>
          </w:tcPr>
          <w:p w14:paraId="14CF74B7" w14:textId="77777777" w:rsidR="00F87E35" w:rsidRDefault="00F87E35" w:rsidP="0035223D">
            <w:pPr>
              <w:jc w:val="right"/>
              <w:outlineLvl w:val="0"/>
              <w:rPr>
                <w:rFonts w:cstheme="minorHAnsi"/>
                <w:bCs/>
              </w:rPr>
            </w:pPr>
            <w:r>
              <w:rPr>
                <w:rFonts w:cstheme="minorHAnsi"/>
                <w:bCs/>
              </w:rPr>
              <w:t>31,600</w:t>
            </w:r>
          </w:p>
        </w:tc>
        <w:tc>
          <w:tcPr>
            <w:tcW w:w="1337" w:type="dxa"/>
          </w:tcPr>
          <w:p w14:paraId="75BD406E" w14:textId="77777777" w:rsidR="00F87E35" w:rsidRDefault="00F87E35" w:rsidP="0035223D">
            <w:pPr>
              <w:jc w:val="right"/>
              <w:outlineLvl w:val="0"/>
              <w:rPr>
                <w:rFonts w:cstheme="minorHAnsi"/>
                <w:bCs/>
              </w:rPr>
            </w:pPr>
          </w:p>
        </w:tc>
        <w:tc>
          <w:tcPr>
            <w:tcW w:w="621" w:type="dxa"/>
          </w:tcPr>
          <w:p w14:paraId="785DC5C0" w14:textId="77777777" w:rsidR="00F87E35" w:rsidRDefault="00F87E35" w:rsidP="0035223D">
            <w:pPr>
              <w:jc w:val="right"/>
              <w:outlineLvl w:val="0"/>
              <w:rPr>
                <w:rFonts w:cstheme="minorHAnsi"/>
                <w:bCs/>
              </w:rPr>
            </w:pPr>
            <w:r>
              <w:rPr>
                <w:rFonts w:cstheme="minorHAnsi"/>
                <w:bCs/>
              </w:rPr>
              <w:t>1</w:t>
            </w:r>
          </w:p>
        </w:tc>
        <w:tc>
          <w:tcPr>
            <w:tcW w:w="617" w:type="dxa"/>
          </w:tcPr>
          <w:p w14:paraId="3D9368F4" w14:textId="77777777" w:rsidR="00F87E35" w:rsidRDefault="00F87E35" w:rsidP="0035223D">
            <w:pPr>
              <w:jc w:val="right"/>
              <w:outlineLvl w:val="0"/>
              <w:rPr>
                <w:rFonts w:cstheme="minorHAnsi"/>
                <w:bCs/>
              </w:rPr>
            </w:pPr>
          </w:p>
        </w:tc>
      </w:tr>
      <w:tr w:rsidR="00F87E35" w14:paraId="41030C25" w14:textId="5B2E22BE" w:rsidTr="00F87E35">
        <w:trPr>
          <w:jc w:val="center"/>
        </w:trPr>
        <w:tc>
          <w:tcPr>
            <w:tcW w:w="3806" w:type="dxa"/>
          </w:tcPr>
          <w:p w14:paraId="63E61DCD" w14:textId="77777777" w:rsidR="00F87E35" w:rsidRDefault="00F87E35" w:rsidP="0035223D">
            <w:pPr>
              <w:tabs>
                <w:tab w:val="left" w:pos="567"/>
              </w:tabs>
              <w:outlineLvl w:val="0"/>
              <w:rPr>
                <w:rFonts w:cstheme="minorHAnsi"/>
                <w:bCs/>
              </w:rPr>
            </w:pPr>
          </w:p>
        </w:tc>
        <w:tc>
          <w:tcPr>
            <w:tcW w:w="1298" w:type="dxa"/>
            <w:tcBorders>
              <w:top w:val="single" w:sz="12" w:space="0" w:color="auto"/>
            </w:tcBorders>
          </w:tcPr>
          <w:p w14:paraId="0E121C24" w14:textId="77777777" w:rsidR="00F87E35" w:rsidRDefault="00F87E35" w:rsidP="0035223D">
            <w:pPr>
              <w:jc w:val="right"/>
              <w:outlineLvl w:val="0"/>
              <w:rPr>
                <w:rFonts w:cstheme="minorHAnsi"/>
                <w:bCs/>
              </w:rPr>
            </w:pPr>
          </w:p>
        </w:tc>
        <w:tc>
          <w:tcPr>
            <w:tcW w:w="1337" w:type="dxa"/>
          </w:tcPr>
          <w:p w14:paraId="67CE3C4F" w14:textId="77777777" w:rsidR="00F87E35" w:rsidRDefault="00F87E35" w:rsidP="0035223D">
            <w:pPr>
              <w:jc w:val="right"/>
              <w:outlineLvl w:val="0"/>
              <w:rPr>
                <w:rFonts w:cstheme="minorHAnsi"/>
                <w:bCs/>
              </w:rPr>
            </w:pPr>
          </w:p>
        </w:tc>
        <w:tc>
          <w:tcPr>
            <w:tcW w:w="1337" w:type="dxa"/>
          </w:tcPr>
          <w:p w14:paraId="6DEC9B7B" w14:textId="77777777" w:rsidR="00F87E35" w:rsidRDefault="00F87E35" w:rsidP="0035223D">
            <w:pPr>
              <w:jc w:val="right"/>
              <w:outlineLvl w:val="0"/>
              <w:rPr>
                <w:rFonts w:cstheme="minorHAnsi"/>
                <w:bCs/>
              </w:rPr>
            </w:pPr>
          </w:p>
        </w:tc>
        <w:tc>
          <w:tcPr>
            <w:tcW w:w="621" w:type="dxa"/>
          </w:tcPr>
          <w:p w14:paraId="2915B665" w14:textId="77777777" w:rsidR="00F87E35" w:rsidRDefault="00F87E35" w:rsidP="0035223D">
            <w:pPr>
              <w:jc w:val="right"/>
              <w:outlineLvl w:val="0"/>
              <w:rPr>
                <w:rFonts w:cstheme="minorHAnsi"/>
                <w:bCs/>
              </w:rPr>
            </w:pPr>
          </w:p>
        </w:tc>
        <w:tc>
          <w:tcPr>
            <w:tcW w:w="617" w:type="dxa"/>
          </w:tcPr>
          <w:p w14:paraId="13F7C584" w14:textId="77777777" w:rsidR="00F87E35" w:rsidRDefault="00F87E35" w:rsidP="0035223D">
            <w:pPr>
              <w:jc w:val="right"/>
              <w:outlineLvl w:val="0"/>
              <w:rPr>
                <w:rFonts w:cstheme="minorHAnsi"/>
                <w:bCs/>
              </w:rPr>
            </w:pPr>
          </w:p>
        </w:tc>
      </w:tr>
      <w:tr w:rsidR="00F87E35" w14:paraId="63C701DF" w14:textId="23612169" w:rsidTr="00F87E35">
        <w:trPr>
          <w:jc w:val="center"/>
        </w:trPr>
        <w:tc>
          <w:tcPr>
            <w:tcW w:w="3806" w:type="dxa"/>
          </w:tcPr>
          <w:p w14:paraId="2CF5BDE9" w14:textId="77777777" w:rsidR="00F87E35" w:rsidRDefault="00F87E35" w:rsidP="0035223D">
            <w:pPr>
              <w:tabs>
                <w:tab w:val="left" w:pos="567"/>
              </w:tabs>
              <w:outlineLvl w:val="0"/>
              <w:rPr>
                <w:rFonts w:cstheme="minorHAnsi"/>
                <w:bCs/>
              </w:rPr>
            </w:pPr>
            <w:r w:rsidRPr="00D53878">
              <w:rPr>
                <w:rFonts w:cstheme="minorHAnsi"/>
                <w:b/>
                <w:bCs/>
              </w:rPr>
              <w:t>General and Administrative</w:t>
            </w:r>
          </w:p>
        </w:tc>
        <w:tc>
          <w:tcPr>
            <w:tcW w:w="1298" w:type="dxa"/>
          </w:tcPr>
          <w:p w14:paraId="6A835EA5" w14:textId="77777777" w:rsidR="00F87E35" w:rsidRDefault="00F87E35" w:rsidP="0035223D">
            <w:pPr>
              <w:jc w:val="right"/>
              <w:outlineLvl w:val="0"/>
              <w:rPr>
                <w:rFonts w:cstheme="minorHAnsi"/>
                <w:bCs/>
              </w:rPr>
            </w:pPr>
          </w:p>
        </w:tc>
        <w:tc>
          <w:tcPr>
            <w:tcW w:w="1337" w:type="dxa"/>
          </w:tcPr>
          <w:p w14:paraId="4CD2D953" w14:textId="77777777" w:rsidR="00F87E35" w:rsidRDefault="00F87E35" w:rsidP="0035223D">
            <w:pPr>
              <w:jc w:val="right"/>
              <w:outlineLvl w:val="0"/>
              <w:rPr>
                <w:rFonts w:cstheme="minorHAnsi"/>
                <w:bCs/>
              </w:rPr>
            </w:pPr>
          </w:p>
        </w:tc>
        <w:tc>
          <w:tcPr>
            <w:tcW w:w="1337" w:type="dxa"/>
          </w:tcPr>
          <w:p w14:paraId="4FE828E2" w14:textId="77777777" w:rsidR="00F87E35" w:rsidRDefault="00F87E35" w:rsidP="0035223D">
            <w:pPr>
              <w:jc w:val="right"/>
              <w:outlineLvl w:val="0"/>
              <w:rPr>
                <w:rFonts w:cstheme="minorHAnsi"/>
                <w:bCs/>
              </w:rPr>
            </w:pPr>
          </w:p>
        </w:tc>
        <w:tc>
          <w:tcPr>
            <w:tcW w:w="621" w:type="dxa"/>
          </w:tcPr>
          <w:p w14:paraId="187536E1" w14:textId="77777777" w:rsidR="00F87E35" w:rsidRDefault="00F87E35" w:rsidP="0035223D">
            <w:pPr>
              <w:jc w:val="right"/>
              <w:outlineLvl w:val="0"/>
              <w:rPr>
                <w:rFonts w:cstheme="minorHAnsi"/>
                <w:bCs/>
              </w:rPr>
            </w:pPr>
          </w:p>
        </w:tc>
        <w:tc>
          <w:tcPr>
            <w:tcW w:w="617" w:type="dxa"/>
          </w:tcPr>
          <w:p w14:paraId="604B856B" w14:textId="77777777" w:rsidR="00F87E35" w:rsidRDefault="00F87E35" w:rsidP="0035223D">
            <w:pPr>
              <w:jc w:val="right"/>
              <w:outlineLvl w:val="0"/>
              <w:rPr>
                <w:rFonts w:cstheme="minorHAnsi"/>
                <w:bCs/>
              </w:rPr>
            </w:pPr>
          </w:p>
        </w:tc>
      </w:tr>
      <w:tr w:rsidR="00F87E35" w14:paraId="21610F7B" w14:textId="4C4A56A0" w:rsidTr="00F87E35">
        <w:trPr>
          <w:jc w:val="center"/>
        </w:trPr>
        <w:tc>
          <w:tcPr>
            <w:tcW w:w="3806" w:type="dxa"/>
          </w:tcPr>
          <w:p w14:paraId="649FA153" w14:textId="77777777" w:rsidR="00F87E35" w:rsidRDefault="00F87E35" w:rsidP="0035223D">
            <w:pPr>
              <w:tabs>
                <w:tab w:val="left" w:pos="567"/>
              </w:tabs>
              <w:outlineLvl w:val="0"/>
              <w:rPr>
                <w:rFonts w:cstheme="minorHAnsi"/>
                <w:bCs/>
              </w:rPr>
            </w:pPr>
            <w:r>
              <w:rPr>
                <w:rFonts w:cstheme="minorHAnsi"/>
                <w:bCs/>
              </w:rPr>
              <w:t>Loss on Sale of Office Furniture</w:t>
            </w:r>
          </w:p>
        </w:tc>
        <w:tc>
          <w:tcPr>
            <w:tcW w:w="1298" w:type="dxa"/>
          </w:tcPr>
          <w:p w14:paraId="5AFCDAC5" w14:textId="77777777" w:rsidR="00F87E35" w:rsidRPr="00F87E35" w:rsidRDefault="00F87E35" w:rsidP="0035223D">
            <w:pPr>
              <w:jc w:val="right"/>
              <w:outlineLvl w:val="0"/>
              <w:rPr>
                <w:rFonts w:cstheme="minorHAnsi"/>
                <w:bCs/>
                <w:color w:val="FF0000"/>
              </w:rPr>
            </w:pPr>
            <w:r w:rsidRPr="00F87E35">
              <w:rPr>
                <w:rFonts w:cstheme="minorHAnsi"/>
                <w:bCs/>
                <w:color w:val="FF0000"/>
              </w:rPr>
              <w:t>470</w:t>
            </w:r>
          </w:p>
        </w:tc>
        <w:tc>
          <w:tcPr>
            <w:tcW w:w="1337" w:type="dxa"/>
          </w:tcPr>
          <w:p w14:paraId="3161ADCE" w14:textId="77777777" w:rsidR="00F87E35" w:rsidRDefault="00F87E35" w:rsidP="0035223D">
            <w:pPr>
              <w:jc w:val="right"/>
              <w:outlineLvl w:val="0"/>
              <w:rPr>
                <w:rFonts w:cstheme="minorHAnsi"/>
                <w:bCs/>
              </w:rPr>
            </w:pPr>
          </w:p>
        </w:tc>
        <w:tc>
          <w:tcPr>
            <w:tcW w:w="1337" w:type="dxa"/>
          </w:tcPr>
          <w:p w14:paraId="0B558371" w14:textId="77777777" w:rsidR="00F87E35" w:rsidRDefault="00F87E35" w:rsidP="0035223D">
            <w:pPr>
              <w:jc w:val="right"/>
              <w:outlineLvl w:val="0"/>
              <w:rPr>
                <w:rFonts w:cstheme="minorHAnsi"/>
                <w:bCs/>
              </w:rPr>
            </w:pPr>
          </w:p>
        </w:tc>
        <w:tc>
          <w:tcPr>
            <w:tcW w:w="621" w:type="dxa"/>
          </w:tcPr>
          <w:p w14:paraId="6AA04417" w14:textId="77777777" w:rsidR="00F87E35" w:rsidRDefault="00F87E35" w:rsidP="0035223D">
            <w:pPr>
              <w:jc w:val="right"/>
              <w:outlineLvl w:val="0"/>
              <w:rPr>
                <w:rFonts w:cstheme="minorHAnsi"/>
                <w:bCs/>
              </w:rPr>
            </w:pPr>
            <w:r>
              <w:rPr>
                <w:rFonts w:cstheme="minorHAnsi"/>
                <w:bCs/>
              </w:rPr>
              <w:t>1</w:t>
            </w:r>
          </w:p>
        </w:tc>
        <w:tc>
          <w:tcPr>
            <w:tcW w:w="617" w:type="dxa"/>
          </w:tcPr>
          <w:p w14:paraId="5AEA2286" w14:textId="77777777" w:rsidR="00F87E35" w:rsidRDefault="00F87E35" w:rsidP="0035223D">
            <w:pPr>
              <w:jc w:val="right"/>
              <w:outlineLvl w:val="0"/>
              <w:rPr>
                <w:rFonts w:cstheme="minorHAnsi"/>
                <w:bCs/>
              </w:rPr>
            </w:pPr>
          </w:p>
        </w:tc>
      </w:tr>
      <w:tr w:rsidR="00F87E35" w14:paraId="44F7CCCA" w14:textId="633B45D2" w:rsidTr="00F87E35">
        <w:trPr>
          <w:jc w:val="center"/>
        </w:trPr>
        <w:tc>
          <w:tcPr>
            <w:tcW w:w="3806" w:type="dxa"/>
          </w:tcPr>
          <w:p w14:paraId="239BB575" w14:textId="77777777" w:rsidR="00F87E35" w:rsidRDefault="00F87E35" w:rsidP="0035223D">
            <w:pPr>
              <w:tabs>
                <w:tab w:val="left" w:pos="567"/>
              </w:tabs>
              <w:outlineLvl w:val="0"/>
              <w:rPr>
                <w:rFonts w:cstheme="minorHAnsi"/>
                <w:bCs/>
              </w:rPr>
            </w:pPr>
            <w:r>
              <w:rPr>
                <w:rFonts w:cstheme="minorHAnsi"/>
                <w:bCs/>
              </w:rPr>
              <w:t>Office expenses</w:t>
            </w:r>
          </w:p>
        </w:tc>
        <w:tc>
          <w:tcPr>
            <w:tcW w:w="1298" w:type="dxa"/>
          </w:tcPr>
          <w:p w14:paraId="278CFFD4" w14:textId="77777777" w:rsidR="00F87E35" w:rsidRPr="00F87E35" w:rsidRDefault="00F87E35" w:rsidP="0035223D">
            <w:pPr>
              <w:jc w:val="right"/>
              <w:outlineLvl w:val="0"/>
              <w:rPr>
                <w:rFonts w:cstheme="minorHAnsi"/>
                <w:bCs/>
                <w:color w:val="FF0000"/>
              </w:rPr>
            </w:pPr>
            <w:r w:rsidRPr="00F87E35">
              <w:rPr>
                <w:rFonts w:cstheme="minorHAnsi"/>
                <w:bCs/>
                <w:color w:val="FF0000"/>
              </w:rPr>
              <w:t>4,000</w:t>
            </w:r>
          </w:p>
        </w:tc>
        <w:tc>
          <w:tcPr>
            <w:tcW w:w="1337" w:type="dxa"/>
          </w:tcPr>
          <w:p w14:paraId="673F35F0" w14:textId="77777777" w:rsidR="00F87E35" w:rsidRDefault="00F87E35" w:rsidP="0035223D">
            <w:pPr>
              <w:jc w:val="right"/>
              <w:outlineLvl w:val="0"/>
              <w:rPr>
                <w:rFonts w:cstheme="minorHAnsi"/>
                <w:bCs/>
              </w:rPr>
            </w:pPr>
          </w:p>
        </w:tc>
        <w:tc>
          <w:tcPr>
            <w:tcW w:w="1337" w:type="dxa"/>
          </w:tcPr>
          <w:p w14:paraId="7F0534CA" w14:textId="77777777" w:rsidR="00F87E35" w:rsidRDefault="00F87E35" w:rsidP="0035223D">
            <w:pPr>
              <w:jc w:val="right"/>
              <w:outlineLvl w:val="0"/>
              <w:rPr>
                <w:rFonts w:cstheme="minorHAnsi"/>
                <w:bCs/>
              </w:rPr>
            </w:pPr>
          </w:p>
        </w:tc>
        <w:tc>
          <w:tcPr>
            <w:tcW w:w="621" w:type="dxa"/>
          </w:tcPr>
          <w:p w14:paraId="05C72C36" w14:textId="77777777" w:rsidR="00F87E35" w:rsidRDefault="00F87E35" w:rsidP="0035223D">
            <w:pPr>
              <w:jc w:val="right"/>
              <w:outlineLvl w:val="0"/>
              <w:rPr>
                <w:rFonts w:cstheme="minorHAnsi"/>
                <w:bCs/>
              </w:rPr>
            </w:pPr>
            <w:r>
              <w:rPr>
                <w:rFonts w:cstheme="minorHAnsi"/>
                <w:bCs/>
              </w:rPr>
              <w:t>1</w:t>
            </w:r>
          </w:p>
        </w:tc>
        <w:tc>
          <w:tcPr>
            <w:tcW w:w="617" w:type="dxa"/>
          </w:tcPr>
          <w:p w14:paraId="73F26CA4" w14:textId="77777777" w:rsidR="00F87E35" w:rsidRDefault="00F87E35" w:rsidP="0035223D">
            <w:pPr>
              <w:jc w:val="right"/>
              <w:outlineLvl w:val="0"/>
              <w:rPr>
                <w:rFonts w:cstheme="minorHAnsi"/>
                <w:bCs/>
              </w:rPr>
            </w:pPr>
          </w:p>
        </w:tc>
      </w:tr>
      <w:tr w:rsidR="00F87E35" w14:paraId="56B65588" w14:textId="363ECA3D" w:rsidTr="00F87E35">
        <w:trPr>
          <w:jc w:val="center"/>
        </w:trPr>
        <w:tc>
          <w:tcPr>
            <w:tcW w:w="3806" w:type="dxa"/>
          </w:tcPr>
          <w:p w14:paraId="71782B8F" w14:textId="77777777" w:rsidR="00F87E35" w:rsidRDefault="00F87E35" w:rsidP="0035223D">
            <w:pPr>
              <w:tabs>
                <w:tab w:val="left" w:pos="567"/>
              </w:tabs>
              <w:outlineLvl w:val="0"/>
              <w:rPr>
                <w:rFonts w:cstheme="minorHAnsi"/>
                <w:bCs/>
              </w:rPr>
            </w:pPr>
            <w:r>
              <w:rPr>
                <w:rFonts w:cstheme="minorHAnsi"/>
                <w:bCs/>
              </w:rPr>
              <w:t>Wages – Office Staff</w:t>
            </w:r>
          </w:p>
        </w:tc>
        <w:tc>
          <w:tcPr>
            <w:tcW w:w="1298" w:type="dxa"/>
            <w:tcBorders>
              <w:bottom w:val="single" w:sz="12" w:space="0" w:color="auto"/>
            </w:tcBorders>
          </w:tcPr>
          <w:p w14:paraId="2A2C0669" w14:textId="77777777" w:rsidR="00F87E35" w:rsidRPr="00F87E35" w:rsidRDefault="00F87E35" w:rsidP="0035223D">
            <w:pPr>
              <w:jc w:val="right"/>
              <w:outlineLvl w:val="0"/>
              <w:rPr>
                <w:rFonts w:cstheme="minorHAnsi"/>
                <w:bCs/>
                <w:color w:val="FF0000"/>
              </w:rPr>
            </w:pPr>
            <w:r w:rsidRPr="00F87E35">
              <w:rPr>
                <w:rFonts w:cstheme="minorHAnsi"/>
                <w:bCs/>
                <w:color w:val="FF0000"/>
              </w:rPr>
              <w:t>5,400</w:t>
            </w:r>
          </w:p>
        </w:tc>
        <w:tc>
          <w:tcPr>
            <w:tcW w:w="1337" w:type="dxa"/>
          </w:tcPr>
          <w:p w14:paraId="75FEAE8D" w14:textId="77777777" w:rsidR="00F87E35" w:rsidRDefault="00F87E35" w:rsidP="0035223D">
            <w:pPr>
              <w:jc w:val="right"/>
              <w:outlineLvl w:val="0"/>
              <w:rPr>
                <w:rFonts w:cstheme="minorHAnsi"/>
                <w:bCs/>
              </w:rPr>
            </w:pPr>
            <w:r>
              <w:rPr>
                <w:rFonts w:cstheme="minorHAnsi"/>
                <w:bCs/>
              </w:rPr>
              <w:t>9,870</w:t>
            </w:r>
          </w:p>
        </w:tc>
        <w:tc>
          <w:tcPr>
            <w:tcW w:w="1337" w:type="dxa"/>
          </w:tcPr>
          <w:p w14:paraId="467B5135" w14:textId="77777777" w:rsidR="00F87E35" w:rsidRDefault="00F87E35" w:rsidP="0035223D">
            <w:pPr>
              <w:jc w:val="right"/>
              <w:outlineLvl w:val="0"/>
              <w:rPr>
                <w:rFonts w:cstheme="minorHAnsi"/>
                <w:bCs/>
              </w:rPr>
            </w:pPr>
          </w:p>
        </w:tc>
        <w:tc>
          <w:tcPr>
            <w:tcW w:w="621" w:type="dxa"/>
          </w:tcPr>
          <w:p w14:paraId="03E72D02" w14:textId="77777777" w:rsidR="00F87E35" w:rsidRDefault="00F87E35" w:rsidP="0035223D">
            <w:pPr>
              <w:jc w:val="right"/>
              <w:outlineLvl w:val="0"/>
              <w:rPr>
                <w:rFonts w:cstheme="minorHAnsi"/>
                <w:bCs/>
              </w:rPr>
            </w:pPr>
            <w:r>
              <w:rPr>
                <w:rFonts w:cstheme="minorHAnsi"/>
                <w:bCs/>
              </w:rPr>
              <w:t>1</w:t>
            </w:r>
          </w:p>
        </w:tc>
        <w:tc>
          <w:tcPr>
            <w:tcW w:w="617" w:type="dxa"/>
          </w:tcPr>
          <w:p w14:paraId="21E146FA" w14:textId="77777777" w:rsidR="00F87E35" w:rsidRDefault="00F87E35" w:rsidP="0035223D">
            <w:pPr>
              <w:jc w:val="right"/>
              <w:outlineLvl w:val="0"/>
              <w:rPr>
                <w:rFonts w:cstheme="minorHAnsi"/>
                <w:bCs/>
              </w:rPr>
            </w:pPr>
          </w:p>
        </w:tc>
      </w:tr>
      <w:tr w:rsidR="00F87E35" w14:paraId="06DF02F9" w14:textId="5A6C9CDE" w:rsidTr="00F87E35">
        <w:trPr>
          <w:jc w:val="center"/>
        </w:trPr>
        <w:tc>
          <w:tcPr>
            <w:tcW w:w="3806" w:type="dxa"/>
          </w:tcPr>
          <w:p w14:paraId="2BFC17E7" w14:textId="77777777" w:rsidR="00F87E35" w:rsidRDefault="00F87E35" w:rsidP="0035223D">
            <w:pPr>
              <w:tabs>
                <w:tab w:val="left" w:pos="567"/>
              </w:tabs>
              <w:outlineLvl w:val="0"/>
              <w:rPr>
                <w:rFonts w:cstheme="minorHAnsi"/>
                <w:bCs/>
              </w:rPr>
            </w:pPr>
          </w:p>
        </w:tc>
        <w:tc>
          <w:tcPr>
            <w:tcW w:w="1298" w:type="dxa"/>
            <w:tcBorders>
              <w:top w:val="single" w:sz="12" w:space="0" w:color="auto"/>
            </w:tcBorders>
          </w:tcPr>
          <w:p w14:paraId="012DB610" w14:textId="77777777" w:rsidR="00F87E35" w:rsidRDefault="00F87E35" w:rsidP="0035223D">
            <w:pPr>
              <w:jc w:val="right"/>
              <w:outlineLvl w:val="0"/>
              <w:rPr>
                <w:rFonts w:cstheme="minorHAnsi"/>
                <w:bCs/>
              </w:rPr>
            </w:pPr>
          </w:p>
        </w:tc>
        <w:tc>
          <w:tcPr>
            <w:tcW w:w="1337" w:type="dxa"/>
          </w:tcPr>
          <w:p w14:paraId="51AE3FAE" w14:textId="77777777" w:rsidR="00F87E35" w:rsidRDefault="00F87E35" w:rsidP="0035223D">
            <w:pPr>
              <w:jc w:val="right"/>
              <w:outlineLvl w:val="0"/>
              <w:rPr>
                <w:rFonts w:cstheme="minorHAnsi"/>
                <w:bCs/>
              </w:rPr>
            </w:pPr>
          </w:p>
        </w:tc>
        <w:tc>
          <w:tcPr>
            <w:tcW w:w="1337" w:type="dxa"/>
          </w:tcPr>
          <w:p w14:paraId="24CDD513" w14:textId="77777777" w:rsidR="00F87E35" w:rsidRDefault="00F87E35" w:rsidP="0035223D">
            <w:pPr>
              <w:jc w:val="right"/>
              <w:outlineLvl w:val="0"/>
              <w:rPr>
                <w:rFonts w:cstheme="minorHAnsi"/>
                <w:bCs/>
              </w:rPr>
            </w:pPr>
          </w:p>
        </w:tc>
        <w:tc>
          <w:tcPr>
            <w:tcW w:w="621" w:type="dxa"/>
          </w:tcPr>
          <w:p w14:paraId="0773F733" w14:textId="77777777" w:rsidR="00F87E35" w:rsidRDefault="00F87E35" w:rsidP="0035223D">
            <w:pPr>
              <w:jc w:val="right"/>
              <w:outlineLvl w:val="0"/>
              <w:rPr>
                <w:rFonts w:cstheme="minorHAnsi"/>
                <w:bCs/>
              </w:rPr>
            </w:pPr>
          </w:p>
        </w:tc>
        <w:tc>
          <w:tcPr>
            <w:tcW w:w="617" w:type="dxa"/>
          </w:tcPr>
          <w:p w14:paraId="13CAC565" w14:textId="77777777" w:rsidR="00F87E35" w:rsidRDefault="00F87E35" w:rsidP="0035223D">
            <w:pPr>
              <w:jc w:val="right"/>
              <w:outlineLvl w:val="0"/>
              <w:rPr>
                <w:rFonts w:cstheme="minorHAnsi"/>
                <w:bCs/>
              </w:rPr>
            </w:pPr>
          </w:p>
        </w:tc>
      </w:tr>
      <w:tr w:rsidR="00F87E35" w14:paraId="3BC5E639" w14:textId="650377E0" w:rsidTr="00F87E35">
        <w:trPr>
          <w:jc w:val="center"/>
        </w:trPr>
        <w:tc>
          <w:tcPr>
            <w:tcW w:w="3806" w:type="dxa"/>
          </w:tcPr>
          <w:p w14:paraId="3481BAB6" w14:textId="77777777" w:rsidR="00F87E35" w:rsidRDefault="00F87E35" w:rsidP="0035223D">
            <w:pPr>
              <w:tabs>
                <w:tab w:val="left" w:pos="567"/>
              </w:tabs>
              <w:outlineLvl w:val="0"/>
              <w:rPr>
                <w:rFonts w:cstheme="minorHAnsi"/>
                <w:bCs/>
              </w:rPr>
            </w:pPr>
            <w:r w:rsidRPr="00D53878">
              <w:rPr>
                <w:rFonts w:cstheme="minorHAnsi"/>
                <w:b/>
                <w:bCs/>
              </w:rPr>
              <w:t>Financial</w:t>
            </w:r>
          </w:p>
        </w:tc>
        <w:tc>
          <w:tcPr>
            <w:tcW w:w="1298" w:type="dxa"/>
          </w:tcPr>
          <w:p w14:paraId="6FE4B10E" w14:textId="77777777" w:rsidR="00F87E35" w:rsidRDefault="00F87E35" w:rsidP="0035223D">
            <w:pPr>
              <w:jc w:val="right"/>
              <w:outlineLvl w:val="0"/>
              <w:rPr>
                <w:rFonts w:cstheme="minorHAnsi"/>
                <w:bCs/>
              </w:rPr>
            </w:pPr>
          </w:p>
        </w:tc>
        <w:tc>
          <w:tcPr>
            <w:tcW w:w="1337" w:type="dxa"/>
          </w:tcPr>
          <w:p w14:paraId="3369573B" w14:textId="77777777" w:rsidR="00F87E35" w:rsidRDefault="00F87E35" w:rsidP="0035223D">
            <w:pPr>
              <w:jc w:val="right"/>
              <w:outlineLvl w:val="0"/>
              <w:rPr>
                <w:rFonts w:cstheme="minorHAnsi"/>
                <w:bCs/>
              </w:rPr>
            </w:pPr>
          </w:p>
        </w:tc>
        <w:tc>
          <w:tcPr>
            <w:tcW w:w="1337" w:type="dxa"/>
          </w:tcPr>
          <w:p w14:paraId="6B4430B2" w14:textId="77777777" w:rsidR="00F87E35" w:rsidRDefault="00F87E35" w:rsidP="0035223D">
            <w:pPr>
              <w:jc w:val="right"/>
              <w:outlineLvl w:val="0"/>
              <w:rPr>
                <w:rFonts w:cstheme="minorHAnsi"/>
                <w:bCs/>
              </w:rPr>
            </w:pPr>
          </w:p>
        </w:tc>
        <w:tc>
          <w:tcPr>
            <w:tcW w:w="621" w:type="dxa"/>
          </w:tcPr>
          <w:p w14:paraId="320D1AB2" w14:textId="77777777" w:rsidR="00F87E35" w:rsidRDefault="00F87E35" w:rsidP="0035223D">
            <w:pPr>
              <w:jc w:val="right"/>
              <w:outlineLvl w:val="0"/>
              <w:rPr>
                <w:rFonts w:cstheme="minorHAnsi"/>
                <w:bCs/>
              </w:rPr>
            </w:pPr>
          </w:p>
        </w:tc>
        <w:tc>
          <w:tcPr>
            <w:tcW w:w="617" w:type="dxa"/>
          </w:tcPr>
          <w:p w14:paraId="511AB174" w14:textId="77777777" w:rsidR="00F87E35" w:rsidRDefault="00F87E35" w:rsidP="0035223D">
            <w:pPr>
              <w:jc w:val="right"/>
              <w:outlineLvl w:val="0"/>
              <w:rPr>
                <w:rFonts w:cstheme="minorHAnsi"/>
                <w:bCs/>
              </w:rPr>
            </w:pPr>
          </w:p>
        </w:tc>
      </w:tr>
      <w:tr w:rsidR="00F87E35" w14:paraId="734EF727" w14:textId="08168A42" w:rsidTr="00F87E35">
        <w:trPr>
          <w:jc w:val="center"/>
        </w:trPr>
        <w:tc>
          <w:tcPr>
            <w:tcW w:w="3806" w:type="dxa"/>
          </w:tcPr>
          <w:p w14:paraId="321DDE18" w14:textId="77777777" w:rsidR="00F87E35" w:rsidRDefault="00F87E35" w:rsidP="0035223D">
            <w:pPr>
              <w:tabs>
                <w:tab w:val="left" w:pos="567"/>
              </w:tabs>
              <w:outlineLvl w:val="0"/>
              <w:rPr>
                <w:rFonts w:cstheme="minorHAnsi"/>
                <w:bCs/>
              </w:rPr>
            </w:pPr>
            <w:r>
              <w:rPr>
                <w:rFonts w:cstheme="minorHAnsi"/>
                <w:bCs/>
              </w:rPr>
              <w:t>Interest on Loans</w:t>
            </w:r>
          </w:p>
        </w:tc>
        <w:tc>
          <w:tcPr>
            <w:tcW w:w="1298" w:type="dxa"/>
            <w:tcBorders>
              <w:bottom w:val="single" w:sz="4" w:space="0" w:color="auto"/>
            </w:tcBorders>
          </w:tcPr>
          <w:p w14:paraId="3EDDF9D6" w14:textId="77777777" w:rsidR="00F87E35" w:rsidRPr="00F87E35" w:rsidRDefault="00F87E35" w:rsidP="0035223D">
            <w:pPr>
              <w:jc w:val="right"/>
              <w:outlineLvl w:val="0"/>
              <w:rPr>
                <w:rFonts w:cstheme="minorHAnsi"/>
                <w:bCs/>
                <w:color w:val="FF0000"/>
              </w:rPr>
            </w:pPr>
            <w:r w:rsidRPr="00F87E35">
              <w:rPr>
                <w:rFonts w:cstheme="minorHAnsi"/>
                <w:bCs/>
                <w:color w:val="FF0000"/>
              </w:rPr>
              <w:t>4,700</w:t>
            </w:r>
          </w:p>
        </w:tc>
        <w:tc>
          <w:tcPr>
            <w:tcW w:w="1337" w:type="dxa"/>
            <w:tcBorders>
              <w:bottom w:val="single" w:sz="4" w:space="0" w:color="auto"/>
            </w:tcBorders>
          </w:tcPr>
          <w:p w14:paraId="64C66CA5" w14:textId="77777777" w:rsidR="00F87E35" w:rsidRDefault="00F87E35" w:rsidP="0035223D">
            <w:pPr>
              <w:jc w:val="right"/>
              <w:outlineLvl w:val="0"/>
              <w:rPr>
                <w:rFonts w:cstheme="minorHAnsi"/>
                <w:bCs/>
              </w:rPr>
            </w:pPr>
          </w:p>
        </w:tc>
        <w:tc>
          <w:tcPr>
            <w:tcW w:w="1337" w:type="dxa"/>
            <w:tcBorders>
              <w:bottom w:val="single" w:sz="4" w:space="0" w:color="auto"/>
            </w:tcBorders>
          </w:tcPr>
          <w:p w14:paraId="2B42D0FB" w14:textId="77777777" w:rsidR="00F87E35" w:rsidRDefault="00F87E35" w:rsidP="0035223D">
            <w:pPr>
              <w:jc w:val="right"/>
              <w:outlineLvl w:val="0"/>
              <w:rPr>
                <w:rFonts w:cstheme="minorHAnsi"/>
                <w:bCs/>
              </w:rPr>
            </w:pPr>
          </w:p>
        </w:tc>
        <w:tc>
          <w:tcPr>
            <w:tcW w:w="621" w:type="dxa"/>
            <w:tcBorders>
              <w:bottom w:val="single" w:sz="4" w:space="0" w:color="auto"/>
            </w:tcBorders>
          </w:tcPr>
          <w:p w14:paraId="3D57FB42" w14:textId="77777777" w:rsidR="00F87E35" w:rsidRDefault="00F87E35" w:rsidP="0035223D">
            <w:pPr>
              <w:jc w:val="right"/>
              <w:outlineLvl w:val="0"/>
              <w:rPr>
                <w:rFonts w:cstheme="minorHAnsi"/>
                <w:bCs/>
              </w:rPr>
            </w:pPr>
            <w:r>
              <w:rPr>
                <w:rFonts w:cstheme="minorHAnsi"/>
                <w:bCs/>
              </w:rPr>
              <w:t>1</w:t>
            </w:r>
          </w:p>
        </w:tc>
        <w:tc>
          <w:tcPr>
            <w:tcW w:w="617" w:type="dxa"/>
            <w:tcBorders>
              <w:bottom w:val="single" w:sz="4" w:space="0" w:color="auto"/>
            </w:tcBorders>
          </w:tcPr>
          <w:p w14:paraId="63C2B4A8" w14:textId="77777777" w:rsidR="00F87E35" w:rsidRDefault="00F87E35" w:rsidP="0035223D">
            <w:pPr>
              <w:jc w:val="right"/>
              <w:outlineLvl w:val="0"/>
              <w:rPr>
                <w:rFonts w:cstheme="minorHAnsi"/>
                <w:bCs/>
              </w:rPr>
            </w:pPr>
          </w:p>
        </w:tc>
      </w:tr>
      <w:tr w:rsidR="00F87E35" w14:paraId="7CB6A4F8" w14:textId="3F997117" w:rsidTr="00F87E35">
        <w:trPr>
          <w:jc w:val="center"/>
        </w:trPr>
        <w:tc>
          <w:tcPr>
            <w:tcW w:w="3806" w:type="dxa"/>
          </w:tcPr>
          <w:p w14:paraId="376C8DC0" w14:textId="77777777" w:rsidR="00F87E35" w:rsidRDefault="00F87E35" w:rsidP="0035223D">
            <w:pPr>
              <w:tabs>
                <w:tab w:val="left" w:pos="567"/>
              </w:tabs>
              <w:outlineLvl w:val="0"/>
              <w:rPr>
                <w:rFonts w:cstheme="minorHAnsi"/>
                <w:bCs/>
              </w:rPr>
            </w:pPr>
            <w:r>
              <w:rPr>
                <w:rFonts w:cstheme="minorHAnsi"/>
                <w:bCs/>
              </w:rPr>
              <w:t xml:space="preserve">Bank Fees </w:t>
            </w:r>
          </w:p>
        </w:tc>
        <w:tc>
          <w:tcPr>
            <w:tcW w:w="1298" w:type="dxa"/>
            <w:tcBorders>
              <w:bottom w:val="single" w:sz="12" w:space="0" w:color="auto"/>
            </w:tcBorders>
          </w:tcPr>
          <w:p w14:paraId="5A86DEE2" w14:textId="77777777" w:rsidR="00F87E35" w:rsidRPr="00F87E35" w:rsidRDefault="00F87E35" w:rsidP="0035223D">
            <w:pPr>
              <w:jc w:val="right"/>
              <w:outlineLvl w:val="0"/>
              <w:rPr>
                <w:rFonts w:cstheme="minorHAnsi"/>
                <w:bCs/>
                <w:color w:val="FF0000"/>
              </w:rPr>
            </w:pPr>
            <w:r w:rsidRPr="00F87E35">
              <w:rPr>
                <w:rFonts w:cstheme="minorHAnsi"/>
                <w:bCs/>
                <w:color w:val="FF0000"/>
              </w:rPr>
              <w:t>390</w:t>
            </w:r>
          </w:p>
        </w:tc>
        <w:tc>
          <w:tcPr>
            <w:tcW w:w="1337" w:type="dxa"/>
            <w:tcBorders>
              <w:bottom w:val="single" w:sz="12" w:space="0" w:color="auto"/>
            </w:tcBorders>
          </w:tcPr>
          <w:p w14:paraId="03215FAB" w14:textId="77777777" w:rsidR="00F87E35" w:rsidRDefault="00F87E35" w:rsidP="0035223D">
            <w:pPr>
              <w:jc w:val="right"/>
              <w:outlineLvl w:val="0"/>
              <w:rPr>
                <w:rFonts w:cstheme="minorHAnsi"/>
                <w:bCs/>
              </w:rPr>
            </w:pPr>
            <w:r>
              <w:rPr>
                <w:rFonts w:cstheme="minorHAnsi"/>
                <w:bCs/>
              </w:rPr>
              <w:t>5,090</w:t>
            </w:r>
          </w:p>
        </w:tc>
        <w:tc>
          <w:tcPr>
            <w:tcW w:w="1337" w:type="dxa"/>
            <w:tcBorders>
              <w:bottom w:val="single" w:sz="12" w:space="0" w:color="auto"/>
            </w:tcBorders>
          </w:tcPr>
          <w:p w14:paraId="325FD540" w14:textId="77777777" w:rsidR="00F87E35" w:rsidRDefault="00F87E35" w:rsidP="0035223D">
            <w:pPr>
              <w:jc w:val="right"/>
              <w:outlineLvl w:val="0"/>
              <w:rPr>
                <w:rFonts w:cstheme="minorHAnsi"/>
                <w:bCs/>
              </w:rPr>
            </w:pPr>
            <w:r>
              <w:rPr>
                <w:rFonts w:cstheme="minorHAnsi"/>
                <w:bCs/>
              </w:rPr>
              <w:t>46,560</w:t>
            </w:r>
          </w:p>
        </w:tc>
        <w:tc>
          <w:tcPr>
            <w:tcW w:w="621" w:type="dxa"/>
            <w:tcBorders>
              <w:bottom w:val="single" w:sz="12" w:space="0" w:color="auto"/>
            </w:tcBorders>
          </w:tcPr>
          <w:p w14:paraId="2184BF96" w14:textId="77777777" w:rsidR="00F87E35" w:rsidRDefault="00F87E35" w:rsidP="0035223D">
            <w:pPr>
              <w:jc w:val="right"/>
              <w:outlineLvl w:val="0"/>
              <w:rPr>
                <w:rFonts w:cstheme="minorHAnsi"/>
                <w:bCs/>
              </w:rPr>
            </w:pPr>
            <w:r>
              <w:rPr>
                <w:rFonts w:cstheme="minorHAnsi"/>
                <w:bCs/>
              </w:rPr>
              <w:t>1</w:t>
            </w:r>
          </w:p>
        </w:tc>
        <w:tc>
          <w:tcPr>
            <w:tcW w:w="617" w:type="dxa"/>
            <w:tcBorders>
              <w:bottom w:val="single" w:sz="12" w:space="0" w:color="auto"/>
            </w:tcBorders>
          </w:tcPr>
          <w:p w14:paraId="7C9453F2" w14:textId="77777777" w:rsidR="00F87E35" w:rsidRDefault="00F87E35" w:rsidP="0035223D">
            <w:pPr>
              <w:jc w:val="right"/>
              <w:outlineLvl w:val="0"/>
              <w:rPr>
                <w:rFonts w:cstheme="minorHAnsi"/>
                <w:bCs/>
              </w:rPr>
            </w:pPr>
          </w:p>
        </w:tc>
      </w:tr>
      <w:tr w:rsidR="00F87E35" w14:paraId="0590D0F3" w14:textId="61656DE3" w:rsidTr="00F87E35">
        <w:trPr>
          <w:jc w:val="center"/>
        </w:trPr>
        <w:tc>
          <w:tcPr>
            <w:tcW w:w="3806" w:type="dxa"/>
          </w:tcPr>
          <w:p w14:paraId="75F617D2" w14:textId="77777777" w:rsidR="00F87E35" w:rsidRDefault="00F87E35" w:rsidP="0035223D">
            <w:pPr>
              <w:tabs>
                <w:tab w:val="left" w:pos="567"/>
              </w:tabs>
              <w:outlineLvl w:val="0"/>
              <w:rPr>
                <w:rFonts w:cstheme="minorHAnsi"/>
                <w:bCs/>
                <w:color w:val="FF0000"/>
              </w:rPr>
            </w:pPr>
            <w:r w:rsidRPr="00F87E35">
              <w:rPr>
                <w:rFonts w:cstheme="minorHAnsi"/>
                <w:bCs/>
                <w:color w:val="FF0000"/>
              </w:rPr>
              <w:t>Profit for the period</w:t>
            </w:r>
            <w:r>
              <w:rPr>
                <w:rFonts w:cstheme="minorHAnsi"/>
                <w:bCs/>
                <w:color w:val="FF0000"/>
              </w:rPr>
              <w:t xml:space="preserve"> </w:t>
            </w:r>
          </w:p>
          <w:p w14:paraId="05E3C93D" w14:textId="175E3002" w:rsidR="00F87E35" w:rsidRDefault="00F87E35" w:rsidP="0035223D">
            <w:pPr>
              <w:tabs>
                <w:tab w:val="left" w:pos="567"/>
              </w:tabs>
              <w:outlineLvl w:val="0"/>
              <w:rPr>
                <w:rFonts w:cstheme="minorHAnsi"/>
                <w:bCs/>
              </w:rPr>
            </w:pPr>
            <w:r>
              <w:rPr>
                <w:rFonts w:cstheme="minorHAnsi"/>
                <w:bCs/>
              </w:rPr>
              <w:t xml:space="preserve">OR </w:t>
            </w:r>
            <w:r w:rsidRPr="00F87E35">
              <w:rPr>
                <w:rFonts w:cstheme="minorHAnsi"/>
                <w:bCs/>
                <w:color w:val="FF0000"/>
              </w:rPr>
              <w:t>Net Profit</w:t>
            </w:r>
          </w:p>
        </w:tc>
        <w:tc>
          <w:tcPr>
            <w:tcW w:w="1298" w:type="dxa"/>
            <w:tcBorders>
              <w:top w:val="single" w:sz="12" w:space="0" w:color="auto"/>
            </w:tcBorders>
          </w:tcPr>
          <w:p w14:paraId="0EABE87A" w14:textId="77777777" w:rsidR="00F87E35" w:rsidRDefault="00F87E35" w:rsidP="0035223D">
            <w:pPr>
              <w:jc w:val="right"/>
              <w:outlineLvl w:val="0"/>
              <w:rPr>
                <w:rFonts w:cstheme="minorHAnsi"/>
                <w:bCs/>
              </w:rPr>
            </w:pPr>
          </w:p>
        </w:tc>
        <w:tc>
          <w:tcPr>
            <w:tcW w:w="1337" w:type="dxa"/>
            <w:tcBorders>
              <w:top w:val="single" w:sz="12" w:space="0" w:color="auto"/>
            </w:tcBorders>
          </w:tcPr>
          <w:p w14:paraId="74025673" w14:textId="77777777" w:rsidR="00F87E35" w:rsidRDefault="00F87E35" w:rsidP="0035223D">
            <w:pPr>
              <w:jc w:val="right"/>
              <w:outlineLvl w:val="0"/>
              <w:rPr>
                <w:rFonts w:cstheme="minorHAnsi"/>
                <w:bCs/>
              </w:rPr>
            </w:pPr>
          </w:p>
        </w:tc>
        <w:tc>
          <w:tcPr>
            <w:tcW w:w="1337" w:type="dxa"/>
            <w:tcBorders>
              <w:top w:val="single" w:sz="12" w:space="0" w:color="auto"/>
              <w:bottom w:val="thinThickMediumGap" w:sz="18" w:space="0" w:color="auto"/>
            </w:tcBorders>
          </w:tcPr>
          <w:p w14:paraId="18BB7A95" w14:textId="77777777" w:rsidR="00F87E35" w:rsidRDefault="00F87E35" w:rsidP="0035223D">
            <w:pPr>
              <w:jc w:val="right"/>
              <w:outlineLvl w:val="0"/>
              <w:rPr>
                <w:rFonts w:cstheme="minorHAnsi"/>
                <w:bCs/>
              </w:rPr>
            </w:pPr>
            <w:r w:rsidRPr="00F87E35">
              <w:rPr>
                <w:rFonts w:cstheme="minorHAnsi"/>
                <w:bCs/>
                <w:color w:val="FF0000"/>
              </w:rPr>
              <w:t>43,890</w:t>
            </w:r>
          </w:p>
        </w:tc>
        <w:tc>
          <w:tcPr>
            <w:tcW w:w="621" w:type="dxa"/>
            <w:tcBorders>
              <w:top w:val="single" w:sz="12" w:space="0" w:color="auto"/>
              <w:bottom w:val="thinThickMediumGap" w:sz="18" w:space="0" w:color="auto"/>
            </w:tcBorders>
          </w:tcPr>
          <w:p w14:paraId="6B5A62E5" w14:textId="77777777" w:rsidR="00F87E35" w:rsidRDefault="00F87E35" w:rsidP="0035223D">
            <w:pPr>
              <w:jc w:val="right"/>
              <w:outlineLvl w:val="0"/>
              <w:rPr>
                <w:rFonts w:cstheme="minorHAnsi"/>
                <w:bCs/>
              </w:rPr>
            </w:pPr>
            <w:r>
              <w:rPr>
                <w:rFonts w:cstheme="minorHAnsi"/>
                <w:bCs/>
              </w:rPr>
              <w:t>2</w:t>
            </w:r>
          </w:p>
        </w:tc>
        <w:tc>
          <w:tcPr>
            <w:tcW w:w="617" w:type="dxa"/>
            <w:tcBorders>
              <w:top w:val="single" w:sz="12" w:space="0" w:color="auto"/>
              <w:bottom w:val="thinThickMediumGap" w:sz="18" w:space="0" w:color="auto"/>
            </w:tcBorders>
          </w:tcPr>
          <w:p w14:paraId="0B358ACA" w14:textId="77777777" w:rsidR="00F87E35" w:rsidRDefault="00F87E35" w:rsidP="0035223D">
            <w:pPr>
              <w:jc w:val="right"/>
              <w:outlineLvl w:val="0"/>
              <w:rPr>
                <w:rFonts w:cstheme="minorHAnsi"/>
                <w:bCs/>
              </w:rPr>
            </w:pPr>
          </w:p>
        </w:tc>
      </w:tr>
    </w:tbl>
    <w:p w14:paraId="1FACA12B" w14:textId="77777777" w:rsidR="00A372B6" w:rsidRDefault="00A372B6" w:rsidP="00A372B6">
      <w:pPr>
        <w:rPr>
          <w:rFonts w:cstheme="minorHAnsi"/>
          <w:b/>
          <w:bCs/>
        </w:rPr>
      </w:pPr>
      <w:r>
        <w:rPr>
          <w:rFonts w:cstheme="minorHAnsi"/>
          <w:b/>
          <w:bCs/>
        </w:rPr>
        <w:t>21 marks</w:t>
      </w:r>
    </w:p>
    <w:p w14:paraId="36AEA940" w14:textId="77777777" w:rsidR="001F007F" w:rsidRPr="001D4C67" w:rsidRDefault="001F007F" w:rsidP="001F007F">
      <w:pPr>
        <w:pStyle w:val="ListParagraph"/>
        <w:spacing w:after="160" w:line="259" w:lineRule="auto"/>
        <w:rPr>
          <w:rFonts w:ascii="Arial" w:hAnsi="Arial" w:cs="Arial"/>
          <w:b/>
          <w:bCs/>
          <w:color w:val="FF0000"/>
          <w:spacing w:val="-2"/>
        </w:rPr>
      </w:pPr>
    </w:p>
    <w:p w14:paraId="559C12AD" w14:textId="494A7F47" w:rsidR="00F87E35" w:rsidRPr="001D4C67" w:rsidRDefault="00F87E35" w:rsidP="00F87E35">
      <w:pPr>
        <w:spacing w:after="160" w:line="259" w:lineRule="auto"/>
        <w:rPr>
          <w:rFonts w:ascii="Arial" w:hAnsi="Arial" w:cs="Arial"/>
          <w:b/>
          <w:bCs/>
          <w:color w:val="FF0000"/>
          <w:spacing w:val="-2"/>
        </w:rPr>
      </w:pPr>
      <w:r w:rsidRPr="001D4C67">
        <w:rPr>
          <w:rFonts w:ascii="Arial" w:hAnsi="Arial" w:cs="Arial"/>
          <w:b/>
          <w:bCs/>
          <w:color w:val="FF0000"/>
          <w:spacing w:val="-2"/>
        </w:rPr>
        <w:t xml:space="preserve">Less 3 marks MAX for foreign items (F.I.) </w:t>
      </w:r>
      <w:proofErr w:type="spellStart"/>
      <w:proofErr w:type="gramStart"/>
      <w:r w:rsidRPr="001D4C67">
        <w:rPr>
          <w:rFonts w:ascii="Arial" w:hAnsi="Arial" w:cs="Arial"/>
          <w:b/>
          <w:bCs/>
          <w:color w:val="FF0000"/>
          <w:spacing w:val="-2"/>
        </w:rPr>
        <w:t>eg</w:t>
      </w:r>
      <w:proofErr w:type="spellEnd"/>
      <w:proofErr w:type="gramEnd"/>
      <w:r w:rsidRPr="001D4C67">
        <w:rPr>
          <w:rFonts w:ascii="Arial" w:hAnsi="Arial" w:cs="Arial"/>
          <w:b/>
          <w:bCs/>
          <w:color w:val="FF0000"/>
          <w:spacing w:val="-2"/>
        </w:rPr>
        <w:t xml:space="preserve"> balance sheet items </w:t>
      </w:r>
    </w:p>
    <w:p w14:paraId="069F3366" w14:textId="4A019A56" w:rsidR="00F87E35" w:rsidRPr="001D4C67" w:rsidRDefault="00F87E35" w:rsidP="00F87E35">
      <w:pPr>
        <w:spacing w:after="160" w:line="259" w:lineRule="auto"/>
        <w:rPr>
          <w:rFonts w:ascii="Arial" w:hAnsi="Arial" w:cs="Arial"/>
          <w:b/>
          <w:bCs/>
          <w:color w:val="FF0000"/>
          <w:spacing w:val="-2"/>
        </w:rPr>
      </w:pPr>
      <w:r w:rsidRPr="001D4C67">
        <w:rPr>
          <w:rFonts w:ascii="Arial" w:hAnsi="Arial" w:cs="Arial"/>
          <w:b/>
          <w:bCs/>
          <w:color w:val="FF0000"/>
          <w:spacing w:val="-2"/>
        </w:rPr>
        <w:t xml:space="preserve">Less 3 marks MAX for setting out (S.O.) </w:t>
      </w:r>
      <w:proofErr w:type="spellStart"/>
      <w:r w:rsidRPr="001D4C67">
        <w:rPr>
          <w:rFonts w:ascii="Arial" w:hAnsi="Arial" w:cs="Arial"/>
          <w:b/>
          <w:bCs/>
          <w:color w:val="FF0000"/>
          <w:spacing w:val="-2"/>
        </w:rPr>
        <w:t>eg.</w:t>
      </w:r>
      <w:proofErr w:type="spellEnd"/>
      <w:r w:rsidRPr="001D4C67">
        <w:rPr>
          <w:rFonts w:ascii="Arial" w:hAnsi="Arial" w:cs="Arial"/>
          <w:b/>
          <w:bCs/>
          <w:color w:val="FF0000"/>
          <w:spacing w:val="-2"/>
        </w:rPr>
        <w:t xml:space="preserve"> Numbers left, incorrect order </w:t>
      </w:r>
      <w:proofErr w:type="gramStart"/>
      <w:r w:rsidRPr="001D4C67">
        <w:rPr>
          <w:rFonts w:ascii="Arial" w:hAnsi="Arial" w:cs="Arial"/>
          <w:b/>
          <w:bCs/>
          <w:color w:val="FF0000"/>
          <w:spacing w:val="-2"/>
        </w:rPr>
        <w:t>etc</w:t>
      </w:r>
      <w:proofErr w:type="gramEnd"/>
    </w:p>
    <w:p w14:paraId="3A8AC363" w14:textId="4F1AF87A" w:rsidR="00F87E35" w:rsidRPr="001D4C67" w:rsidRDefault="00F87E35" w:rsidP="00F87E35">
      <w:pPr>
        <w:spacing w:after="160" w:line="259" w:lineRule="auto"/>
        <w:rPr>
          <w:rFonts w:ascii="Arial" w:hAnsi="Arial" w:cs="Arial"/>
          <w:b/>
          <w:bCs/>
          <w:color w:val="FF0000"/>
          <w:spacing w:val="-2"/>
        </w:rPr>
      </w:pPr>
      <w:r w:rsidRPr="001D4C67">
        <w:rPr>
          <w:rFonts w:ascii="Arial" w:hAnsi="Arial" w:cs="Arial"/>
          <w:b/>
          <w:bCs/>
          <w:color w:val="FF0000"/>
          <w:spacing w:val="-2"/>
        </w:rPr>
        <w:t xml:space="preserve">Less 3 marks MAX for classification errors (C) </w:t>
      </w:r>
      <w:proofErr w:type="spellStart"/>
      <w:r w:rsidRPr="001D4C67">
        <w:rPr>
          <w:rFonts w:ascii="Arial" w:hAnsi="Arial" w:cs="Arial"/>
          <w:b/>
          <w:bCs/>
          <w:color w:val="FF0000"/>
          <w:spacing w:val="-2"/>
        </w:rPr>
        <w:t>eg.</w:t>
      </w:r>
      <w:proofErr w:type="spellEnd"/>
      <w:r w:rsidRPr="001D4C67">
        <w:rPr>
          <w:rFonts w:ascii="Arial" w:hAnsi="Arial" w:cs="Arial"/>
          <w:b/>
          <w:bCs/>
          <w:color w:val="FF0000"/>
          <w:spacing w:val="-2"/>
        </w:rPr>
        <w:t xml:space="preserve"> G&amp;A expense in S&amp;D expense</w:t>
      </w:r>
    </w:p>
    <w:p w14:paraId="6A583DCE" w14:textId="1B8B99E8" w:rsidR="003353AF" w:rsidRPr="00F87E35" w:rsidRDefault="003353AF" w:rsidP="00F87E35">
      <w:pPr>
        <w:pStyle w:val="ListParagraph"/>
        <w:spacing w:after="160" w:line="259" w:lineRule="auto"/>
        <w:rPr>
          <w:rFonts w:ascii="Arial" w:hAnsi="Arial" w:cs="Arial"/>
          <w:b/>
          <w:bCs/>
          <w:spacing w:val="-2"/>
        </w:rPr>
      </w:pPr>
      <w:r w:rsidRPr="00F87E35">
        <w:rPr>
          <w:rFonts w:ascii="Arial" w:hAnsi="Arial" w:cs="Arial"/>
          <w:b/>
          <w:bCs/>
          <w:spacing w:val="-2"/>
        </w:rPr>
        <w:br w:type="page"/>
      </w:r>
    </w:p>
    <w:p w14:paraId="0C1C66D0" w14:textId="6F05AA59" w:rsidR="0026685C" w:rsidRDefault="0026685C" w:rsidP="003353AF">
      <w:pPr>
        <w:tabs>
          <w:tab w:val="left" w:pos="1080"/>
        </w:tabs>
        <w:suppressAutoHyphens/>
        <w:rPr>
          <w:rFonts w:ascii="Arial" w:hAnsi="Arial" w:cs="Arial"/>
          <w:b/>
          <w:bCs/>
          <w:spacing w:val="-2"/>
        </w:rPr>
      </w:pPr>
      <w:r>
        <w:rPr>
          <w:rFonts w:ascii="Arial" w:hAnsi="Arial" w:cs="Arial"/>
          <w:b/>
          <w:bCs/>
          <w:spacing w:val="-2"/>
        </w:rPr>
        <w:lastRenderedPageBreak/>
        <w:t>Section Three</w:t>
      </w:r>
      <w:r w:rsidR="00E45E84">
        <w:rPr>
          <w:rFonts w:ascii="Arial" w:hAnsi="Arial" w:cs="Arial"/>
          <w:b/>
          <w:bCs/>
          <w:spacing w:val="-2"/>
        </w:rPr>
        <w:t>:</w:t>
      </w:r>
      <w:r>
        <w:rPr>
          <w:rFonts w:ascii="Arial" w:hAnsi="Arial" w:cs="Arial"/>
          <w:b/>
          <w:bCs/>
          <w:spacing w:val="-2"/>
        </w:rPr>
        <w:t xml:space="preserve"> Extended Response.</w:t>
      </w:r>
      <w:r>
        <w:rPr>
          <w:rFonts w:ascii="Arial" w:hAnsi="Arial" w:cs="Arial"/>
          <w:b/>
          <w:bCs/>
          <w:spacing w:val="-2"/>
        </w:rPr>
        <w:tab/>
      </w:r>
      <w:r>
        <w:rPr>
          <w:rFonts w:ascii="Arial" w:hAnsi="Arial" w:cs="Arial"/>
          <w:b/>
          <w:bCs/>
          <w:spacing w:val="-2"/>
        </w:rPr>
        <w:tab/>
      </w:r>
      <w:r>
        <w:rPr>
          <w:rFonts w:ascii="Arial" w:hAnsi="Arial" w:cs="Arial"/>
          <w:b/>
          <w:bCs/>
          <w:spacing w:val="-2"/>
        </w:rPr>
        <w:tab/>
      </w:r>
      <w:r>
        <w:rPr>
          <w:rFonts w:ascii="Arial" w:hAnsi="Arial" w:cs="Arial"/>
          <w:b/>
          <w:bCs/>
          <w:spacing w:val="-2"/>
        </w:rPr>
        <w:tab/>
      </w:r>
      <w:r>
        <w:rPr>
          <w:rFonts w:ascii="Arial" w:hAnsi="Arial" w:cs="Arial"/>
          <w:b/>
          <w:bCs/>
          <w:spacing w:val="-2"/>
        </w:rPr>
        <w:tab/>
      </w:r>
      <w:r w:rsidR="00E45E84">
        <w:rPr>
          <w:rFonts w:ascii="Arial" w:hAnsi="Arial" w:cs="Arial"/>
          <w:b/>
          <w:bCs/>
          <w:spacing w:val="-2"/>
        </w:rPr>
        <w:t>15</w:t>
      </w:r>
      <w:proofErr w:type="gramStart"/>
      <w:r w:rsidR="00E45E84">
        <w:rPr>
          <w:rFonts w:ascii="Arial" w:hAnsi="Arial" w:cs="Arial"/>
          <w:b/>
          <w:bCs/>
          <w:spacing w:val="-2"/>
        </w:rPr>
        <w:t>%</w:t>
      </w:r>
      <w:r w:rsidR="00116AD5">
        <w:rPr>
          <w:rFonts w:ascii="Arial" w:hAnsi="Arial" w:cs="Arial"/>
          <w:b/>
          <w:bCs/>
          <w:spacing w:val="-2"/>
        </w:rPr>
        <w:t xml:space="preserve">  </w:t>
      </w:r>
      <w:r>
        <w:rPr>
          <w:rFonts w:ascii="Arial" w:hAnsi="Arial" w:cs="Arial"/>
          <w:b/>
          <w:bCs/>
          <w:spacing w:val="-2"/>
        </w:rPr>
        <w:t>(</w:t>
      </w:r>
      <w:proofErr w:type="gramEnd"/>
      <w:r w:rsidR="003F7B15">
        <w:rPr>
          <w:rFonts w:ascii="Arial" w:hAnsi="Arial" w:cs="Arial"/>
          <w:b/>
          <w:bCs/>
          <w:spacing w:val="-2"/>
        </w:rPr>
        <w:t>25</w:t>
      </w:r>
      <w:r>
        <w:rPr>
          <w:rFonts w:ascii="Arial" w:hAnsi="Arial" w:cs="Arial"/>
          <w:b/>
          <w:bCs/>
          <w:spacing w:val="-2"/>
        </w:rPr>
        <w:t xml:space="preserve"> Marks)</w:t>
      </w:r>
    </w:p>
    <w:p w14:paraId="0EBB60F1" w14:textId="77777777" w:rsidR="0026685C" w:rsidRDefault="0026685C" w:rsidP="003353AF">
      <w:pPr>
        <w:tabs>
          <w:tab w:val="left" w:pos="1080"/>
        </w:tabs>
        <w:suppressAutoHyphens/>
        <w:rPr>
          <w:rFonts w:ascii="Arial" w:hAnsi="Arial" w:cs="Arial"/>
          <w:b/>
          <w:bCs/>
          <w:spacing w:val="-2"/>
        </w:rPr>
      </w:pPr>
    </w:p>
    <w:p w14:paraId="331F3BE9" w14:textId="702CA5BC" w:rsidR="00222BF7" w:rsidRPr="003F7B15" w:rsidRDefault="003353AF" w:rsidP="003F7B15">
      <w:pPr>
        <w:tabs>
          <w:tab w:val="left" w:pos="1080"/>
        </w:tabs>
        <w:suppressAutoHyphens/>
        <w:rPr>
          <w:rFonts w:ascii="Arial" w:hAnsi="Arial" w:cs="Arial"/>
          <w:spacing w:val="-2"/>
        </w:rPr>
      </w:pPr>
      <w:r>
        <w:rPr>
          <w:rFonts w:ascii="Arial" w:hAnsi="Arial" w:cs="Arial"/>
          <w:b/>
          <w:bCs/>
          <w:spacing w:val="-2"/>
        </w:rPr>
        <w:t>Question 2</w:t>
      </w:r>
      <w:r w:rsidR="00F87E35">
        <w:rPr>
          <w:rFonts w:ascii="Arial" w:hAnsi="Arial" w:cs="Arial"/>
          <w:b/>
          <w:bCs/>
          <w:spacing w:val="-2"/>
        </w:rPr>
        <w:t>0</w:t>
      </w:r>
      <w:r>
        <w:rPr>
          <w:rFonts w:ascii="Arial" w:hAnsi="Arial" w:cs="Arial"/>
          <w:b/>
          <w:bCs/>
          <w:spacing w:val="-2"/>
        </w:rPr>
        <w:tab/>
      </w:r>
      <w:r w:rsidR="002838B7">
        <w:rPr>
          <w:rFonts w:ascii="Arial" w:hAnsi="Arial" w:cs="Arial"/>
          <w:b/>
          <w:bCs/>
          <w:spacing w:val="-2"/>
        </w:rPr>
        <w:tab/>
      </w:r>
      <w:r w:rsidR="002838B7">
        <w:rPr>
          <w:rFonts w:ascii="Arial" w:hAnsi="Arial" w:cs="Arial"/>
          <w:b/>
          <w:bCs/>
          <w:spacing w:val="-2"/>
        </w:rPr>
        <w:tab/>
      </w:r>
      <w:r w:rsidR="002838B7">
        <w:rPr>
          <w:rFonts w:ascii="Arial" w:hAnsi="Arial" w:cs="Arial"/>
          <w:b/>
          <w:bCs/>
          <w:spacing w:val="-2"/>
        </w:rPr>
        <w:tab/>
      </w:r>
      <w:r w:rsidR="002838B7">
        <w:rPr>
          <w:rFonts w:ascii="Arial" w:hAnsi="Arial" w:cs="Arial"/>
          <w:b/>
          <w:bCs/>
          <w:spacing w:val="-2"/>
        </w:rPr>
        <w:tab/>
      </w:r>
      <w:r w:rsidR="002838B7">
        <w:rPr>
          <w:rFonts w:ascii="Arial" w:hAnsi="Arial" w:cs="Arial"/>
          <w:b/>
          <w:bCs/>
          <w:spacing w:val="-2"/>
        </w:rPr>
        <w:tab/>
      </w:r>
      <w:r w:rsidR="002838B7">
        <w:rPr>
          <w:rFonts w:ascii="Arial" w:hAnsi="Arial" w:cs="Arial"/>
          <w:b/>
          <w:bCs/>
          <w:spacing w:val="-2"/>
        </w:rPr>
        <w:tab/>
      </w:r>
      <w:r w:rsidR="002838B7">
        <w:rPr>
          <w:rFonts w:ascii="Arial" w:hAnsi="Arial" w:cs="Arial"/>
          <w:b/>
          <w:bCs/>
          <w:spacing w:val="-2"/>
        </w:rPr>
        <w:tab/>
      </w:r>
      <w:r w:rsidR="002838B7">
        <w:rPr>
          <w:rFonts w:ascii="Arial" w:hAnsi="Arial" w:cs="Arial"/>
          <w:b/>
          <w:bCs/>
          <w:spacing w:val="-2"/>
        </w:rPr>
        <w:tab/>
        <w:t xml:space="preserve">      </w:t>
      </w:r>
      <w:proofErr w:type="gramStart"/>
      <w:r w:rsidR="002838B7">
        <w:rPr>
          <w:rFonts w:ascii="Arial" w:hAnsi="Arial" w:cs="Arial"/>
          <w:b/>
          <w:bCs/>
          <w:spacing w:val="-2"/>
        </w:rPr>
        <w:t xml:space="preserve">   </w:t>
      </w:r>
      <w:r>
        <w:rPr>
          <w:rFonts w:ascii="Arial" w:hAnsi="Arial" w:cs="Arial"/>
          <w:b/>
          <w:bCs/>
          <w:spacing w:val="-2"/>
        </w:rPr>
        <w:t>(</w:t>
      </w:r>
      <w:proofErr w:type="gramEnd"/>
      <w:r w:rsidR="003F7B15">
        <w:rPr>
          <w:rFonts w:ascii="Arial" w:hAnsi="Arial" w:cs="Arial"/>
          <w:b/>
          <w:bCs/>
          <w:spacing w:val="-2"/>
        </w:rPr>
        <w:t>25</w:t>
      </w:r>
      <w:r>
        <w:rPr>
          <w:rFonts w:ascii="Arial" w:hAnsi="Arial" w:cs="Arial"/>
          <w:b/>
          <w:bCs/>
          <w:spacing w:val="-2"/>
        </w:rPr>
        <w:t xml:space="preserve"> Marks)</w:t>
      </w:r>
    </w:p>
    <w:p w14:paraId="49FF09B6" w14:textId="77777777" w:rsidR="00222BF7" w:rsidRDefault="00222BF7" w:rsidP="00E67FC3">
      <w:pPr>
        <w:pStyle w:val="NoSpacing1"/>
        <w:tabs>
          <w:tab w:val="left" w:pos="720"/>
        </w:tabs>
        <w:ind w:left="720"/>
        <w:jc w:val="both"/>
        <w:rPr>
          <w:rFonts w:ascii="Arial" w:hAnsi="Arial" w:cs="Arial"/>
          <w:sz w:val="23"/>
          <w:szCs w:val="23"/>
        </w:rPr>
      </w:pPr>
    </w:p>
    <w:p w14:paraId="0D806C5A" w14:textId="1E133CD4" w:rsidR="00E43F11" w:rsidRDefault="00E43F11" w:rsidP="00D724FB">
      <w:pPr>
        <w:pStyle w:val="NoSpacing1"/>
        <w:numPr>
          <w:ilvl w:val="0"/>
          <w:numId w:val="2"/>
        </w:numPr>
        <w:tabs>
          <w:tab w:val="left" w:pos="720"/>
        </w:tabs>
        <w:ind w:hanging="720"/>
        <w:jc w:val="both"/>
        <w:rPr>
          <w:rFonts w:ascii="Arial" w:hAnsi="Arial" w:cs="Arial"/>
          <w:sz w:val="23"/>
          <w:szCs w:val="23"/>
        </w:rPr>
      </w:pPr>
      <w:r>
        <w:rPr>
          <w:rFonts w:ascii="Arial" w:hAnsi="Arial" w:cs="Arial"/>
          <w:sz w:val="23"/>
          <w:szCs w:val="23"/>
        </w:rPr>
        <w:t xml:space="preserve">Describe </w:t>
      </w:r>
      <w:r w:rsidRPr="00765F64">
        <w:rPr>
          <w:rFonts w:ascii="Arial" w:hAnsi="Arial" w:cs="Arial"/>
          <w:b/>
          <w:bCs/>
          <w:sz w:val="23"/>
          <w:szCs w:val="23"/>
        </w:rPr>
        <w:t>two (2)</w:t>
      </w:r>
      <w:r>
        <w:rPr>
          <w:rFonts w:ascii="Arial" w:hAnsi="Arial" w:cs="Arial"/>
          <w:sz w:val="23"/>
          <w:szCs w:val="23"/>
        </w:rPr>
        <w:t xml:space="preserve"> benefits of the perpetual inventory system and explain how changes to the business’s bathroom products have improved control over inventory.</w:t>
      </w:r>
      <w:r>
        <w:rPr>
          <w:rFonts w:ascii="Arial" w:hAnsi="Arial" w:cs="Arial"/>
          <w:sz w:val="23"/>
          <w:szCs w:val="23"/>
        </w:rPr>
        <w:tab/>
      </w:r>
      <w:r>
        <w:rPr>
          <w:rFonts w:ascii="Arial" w:hAnsi="Arial" w:cs="Arial"/>
          <w:sz w:val="23"/>
          <w:szCs w:val="23"/>
        </w:rPr>
        <w:tab/>
      </w:r>
      <w:r>
        <w:rPr>
          <w:rFonts w:ascii="Arial" w:hAnsi="Arial" w:cs="Arial"/>
          <w:sz w:val="23"/>
          <w:szCs w:val="23"/>
        </w:rPr>
        <w:tab/>
      </w:r>
      <w:r>
        <w:rPr>
          <w:rFonts w:ascii="Arial" w:hAnsi="Arial" w:cs="Arial"/>
          <w:sz w:val="23"/>
          <w:szCs w:val="23"/>
        </w:rPr>
        <w:tab/>
      </w:r>
      <w:r>
        <w:rPr>
          <w:rFonts w:ascii="Arial" w:hAnsi="Arial" w:cs="Arial"/>
          <w:sz w:val="23"/>
          <w:szCs w:val="23"/>
        </w:rPr>
        <w:tab/>
      </w:r>
      <w:r>
        <w:rPr>
          <w:rFonts w:ascii="Arial" w:hAnsi="Arial" w:cs="Arial"/>
          <w:sz w:val="23"/>
          <w:szCs w:val="23"/>
        </w:rPr>
        <w:tab/>
      </w:r>
      <w:r>
        <w:rPr>
          <w:rFonts w:ascii="Arial" w:hAnsi="Arial" w:cs="Arial"/>
          <w:sz w:val="23"/>
          <w:szCs w:val="23"/>
        </w:rPr>
        <w:tab/>
      </w:r>
      <w:r>
        <w:rPr>
          <w:rFonts w:ascii="Arial" w:hAnsi="Arial" w:cs="Arial"/>
          <w:sz w:val="23"/>
          <w:szCs w:val="23"/>
        </w:rPr>
        <w:tab/>
      </w:r>
      <w:r>
        <w:rPr>
          <w:rFonts w:ascii="Arial" w:hAnsi="Arial" w:cs="Arial"/>
          <w:sz w:val="23"/>
          <w:szCs w:val="23"/>
        </w:rPr>
        <w:tab/>
        <w:t xml:space="preserve">  (</w:t>
      </w:r>
      <w:r w:rsidR="003F7B15">
        <w:rPr>
          <w:rFonts w:ascii="Arial" w:hAnsi="Arial" w:cs="Arial"/>
          <w:sz w:val="23"/>
          <w:szCs w:val="23"/>
        </w:rPr>
        <w:t>6</w:t>
      </w:r>
      <w:r>
        <w:rPr>
          <w:rFonts w:ascii="Arial" w:hAnsi="Arial" w:cs="Arial"/>
          <w:sz w:val="23"/>
          <w:szCs w:val="23"/>
        </w:rPr>
        <w:t xml:space="preserve"> marks)</w:t>
      </w:r>
      <w:r>
        <w:rPr>
          <w:rFonts w:ascii="Arial" w:hAnsi="Arial" w:cs="Arial"/>
          <w:sz w:val="23"/>
          <w:szCs w:val="23"/>
        </w:rPr>
        <w:br/>
      </w:r>
    </w:p>
    <w:tbl>
      <w:tblPr>
        <w:tblStyle w:val="TableGrid"/>
        <w:tblW w:w="0" w:type="auto"/>
        <w:tblInd w:w="0" w:type="dxa"/>
        <w:tblLook w:val="04A0" w:firstRow="1" w:lastRow="0" w:firstColumn="1" w:lastColumn="0" w:noHBand="0" w:noVBand="1"/>
      </w:tblPr>
      <w:tblGrid>
        <w:gridCol w:w="7933"/>
        <w:gridCol w:w="1083"/>
      </w:tblGrid>
      <w:tr w:rsidR="00101C92" w:rsidRPr="00E67FC3" w14:paraId="3A2F8E23" w14:textId="77777777" w:rsidTr="001F7528">
        <w:tc>
          <w:tcPr>
            <w:tcW w:w="7933" w:type="dxa"/>
          </w:tcPr>
          <w:p w14:paraId="0397EA95" w14:textId="77777777" w:rsidR="00101C92" w:rsidRPr="00E67FC3" w:rsidRDefault="00101C92" w:rsidP="001F7528">
            <w:pPr>
              <w:jc w:val="center"/>
              <w:rPr>
                <w:rFonts w:ascii="Arial" w:hAnsi="Arial" w:cs="Arial"/>
                <w:b/>
                <w:bCs/>
                <w:sz w:val="23"/>
                <w:szCs w:val="23"/>
              </w:rPr>
            </w:pPr>
            <w:r w:rsidRPr="00E67FC3">
              <w:rPr>
                <w:rFonts w:ascii="Arial" w:hAnsi="Arial" w:cs="Arial"/>
                <w:b/>
                <w:sz w:val="23"/>
                <w:szCs w:val="23"/>
              </w:rPr>
              <w:t>Description</w:t>
            </w:r>
          </w:p>
        </w:tc>
        <w:tc>
          <w:tcPr>
            <w:tcW w:w="1083" w:type="dxa"/>
          </w:tcPr>
          <w:p w14:paraId="760F0B40" w14:textId="77777777" w:rsidR="00101C92" w:rsidRPr="00E67FC3" w:rsidRDefault="00101C92" w:rsidP="001F7528">
            <w:pPr>
              <w:jc w:val="center"/>
              <w:rPr>
                <w:rFonts w:ascii="Arial" w:hAnsi="Arial" w:cs="Arial"/>
                <w:b/>
                <w:bCs/>
                <w:sz w:val="23"/>
                <w:szCs w:val="23"/>
              </w:rPr>
            </w:pPr>
            <w:r w:rsidRPr="00E67FC3">
              <w:rPr>
                <w:rFonts w:ascii="Arial" w:hAnsi="Arial" w:cs="Arial"/>
                <w:b/>
                <w:sz w:val="23"/>
                <w:szCs w:val="23"/>
              </w:rPr>
              <w:t>Marks</w:t>
            </w:r>
          </w:p>
        </w:tc>
      </w:tr>
      <w:tr w:rsidR="00101C92" w:rsidRPr="00E67FC3" w14:paraId="2A2B055C" w14:textId="77777777" w:rsidTr="001F7528">
        <w:tc>
          <w:tcPr>
            <w:tcW w:w="7933" w:type="dxa"/>
          </w:tcPr>
          <w:p w14:paraId="4D6CA02B" w14:textId="43528A28" w:rsidR="00101C92" w:rsidRPr="003831C0" w:rsidRDefault="00EB6926" w:rsidP="001F7528">
            <w:pPr>
              <w:rPr>
                <w:rFonts w:ascii="Arial" w:hAnsi="Arial" w:cs="Arial"/>
                <w:b/>
                <w:bCs/>
                <w:sz w:val="23"/>
                <w:szCs w:val="23"/>
              </w:rPr>
            </w:pPr>
            <w:r>
              <w:rPr>
                <w:rFonts w:ascii="Arial" w:hAnsi="Arial" w:cs="Arial"/>
                <w:b/>
                <w:bCs/>
                <w:sz w:val="23"/>
                <w:szCs w:val="23"/>
              </w:rPr>
              <w:t>Benefits of the Perpetual Inventory System</w:t>
            </w:r>
          </w:p>
        </w:tc>
        <w:tc>
          <w:tcPr>
            <w:tcW w:w="1083" w:type="dxa"/>
          </w:tcPr>
          <w:p w14:paraId="5B496816" w14:textId="77777777" w:rsidR="00101C92" w:rsidRPr="00E67FC3" w:rsidRDefault="00101C92" w:rsidP="001F7528">
            <w:pPr>
              <w:jc w:val="center"/>
              <w:rPr>
                <w:rFonts w:ascii="Arial" w:hAnsi="Arial" w:cs="Arial"/>
                <w:sz w:val="23"/>
                <w:szCs w:val="23"/>
              </w:rPr>
            </w:pPr>
          </w:p>
        </w:tc>
      </w:tr>
      <w:tr w:rsidR="00101C92" w:rsidRPr="00E67FC3" w14:paraId="7085E9B6" w14:textId="77777777" w:rsidTr="001F7528">
        <w:tc>
          <w:tcPr>
            <w:tcW w:w="7933" w:type="dxa"/>
          </w:tcPr>
          <w:p w14:paraId="11795676" w14:textId="4FC241A6" w:rsidR="00101C92" w:rsidRPr="00E67FC3" w:rsidRDefault="005818D3" w:rsidP="001F7528">
            <w:pPr>
              <w:rPr>
                <w:rFonts w:ascii="Arial" w:hAnsi="Arial" w:cs="Arial"/>
                <w:sz w:val="23"/>
                <w:szCs w:val="23"/>
              </w:rPr>
            </w:pPr>
            <w:r>
              <w:rPr>
                <w:rFonts w:ascii="Arial" w:hAnsi="Arial" w:cs="Arial"/>
                <w:sz w:val="23"/>
                <w:szCs w:val="23"/>
              </w:rPr>
              <w:t>Describes the benefit of the perpetual inventory system.</w:t>
            </w:r>
          </w:p>
        </w:tc>
        <w:tc>
          <w:tcPr>
            <w:tcW w:w="1083" w:type="dxa"/>
          </w:tcPr>
          <w:p w14:paraId="76F6AE34" w14:textId="77777777" w:rsidR="00101C92" w:rsidRPr="00E67FC3" w:rsidRDefault="00101C92" w:rsidP="001F7528">
            <w:pPr>
              <w:jc w:val="center"/>
              <w:rPr>
                <w:rFonts w:ascii="Arial" w:hAnsi="Arial" w:cs="Arial"/>
                <w:sz w:val="23"/>
                <w:szCs w:val="23"/>
              </w:rPr>
            </w:pPr>
            <w:r w:rsidRPr="00E67FC3">
              <w:rPr>
                <w:rFonts w:ascii="Arial" w:hAnsi="Arial" w:cs="Arial"/>
                <w:sz w:val="23"/>
                <w:szCs w:val="23"/>
              </w:rPr>
              <w:t>2</w:t>
            </w:r>
          </w:p>
        </w:tc>
      </w:tr>
      <w:tr w:rsidR="00101C92" w:rsidRPr="00E67FC3" w14:paraId="29B58B92" w14:textId="77777777" w:rsidTr="001F7528">
        <w:tc>
          <w:tcPr>
            <w:tcW w:w="7933" w:type="dxa"/>
          </w:tcPr>
          <w:p w14:paraId="5C63EFD0" w14:textId="1266A272" w:rsidR="00101C92" w:rsidRPr="00E67FC3" w:rsidRDefault="00F7578C" w:rsidP="001F7528">
            <w:pPr>
              <w:rPr>
                <w:rFonts w:ascii="Arial" w:hAnsi="Arial" w:cs="Arial"/>
                <w:sz w:val="23"/>
                <w:szCs w:val="23"/>
              </w:rPr>
            </w:pPr>
            <w:r>
              <w:rPr>
                <w:rFonts w:ascii="Arial" w:hAnsi="Arial" w:cs="Arial"/>
                <w:sz w:val="23"/>
                <w:szCs w:val="23"/>
              </w:rPr>
              <w:t>Identifies a benefit of the perpetual inventory system,</w:t>
            </w:r>
          </w:p>
        </w:tc>
        <w:tc>
          <w:tcPr>
            <w:tcW w:w="1083" w:type="dxa"/>
          </w:tcPr>
          <w:p w14:paraId="00F3F2C8" w14:textId="77777777" w:rsidR="00101C92" w:rsidRPr="00E67FC3" w:rsidRDefault="00101C92" w:rsidP="001F7528">
            <w:pPr>
              <w:jc w:val="center"/>
              <w:rPr>
                <w:rFonts w:ascii="Arial" w:hAnsi="Arial" w:cs="Arial"/>
                <w:sz w:val="23"/>
                <w:szCs w:val="23"/>
              </w:rPr>
            </w:pPr>
            <w:r w:rsidRPr="00E67FC3">
              <w:rPr>
                <w:rFonts w:ascii="Arial" w:hAnsi="Arial" w:cs="Arial"/>
                <w:sz w:val="23"/>
                <w:szCs w:val="23"/>
              </w:rPr>
              <w:t>1</w:t>
            </w:r>
          </w:p>
        </w:tc>
      </w:tr>
      <w:tr w:rsidR="00101C92" w:rsidRPr="00E67FC3" w14:paraId="0F379EF8" w14:textId="77777777" w:rsidTr="001F7528">
        <w:tc>
          <w:tcPr>
            <w:tcW w:w="7933" w:type="dxa"/>
          </w:tcPr>
          <w:p w14:paraId="3ADD6DA5" w14:textId="6FE641EF" w:rsidR="00101C92" w:rsidRPr="003831C0" w:rsidRDefault="00AB128C" w:rsidP="00AB128C">
            <w:pPr>
              <w:jc w:val="right"/>
              <w:rPr>
                <w:rFonts w:ascii="Arial" w:hAnsi="Arial" w:cs="Arial"/>
                <w:b/>
                <w:bCs/>
                <w:sz w:val="23"/>
                <w:szCs w:val="23"/>
              </w:rPr>
            </w:pPr>
            <w:r>
              <w:rPr>
                <w:rFonts w:ascii="Arial" w:hAnsi="Arial" w:cs="Arial"/>
                <w:b/>
                <w:bCs/>
                <w:sz w:val="23"/>
                <w:szCs w:val="23"/>
              </w:rPr>
              <w:t>Sub Total</w:t>
            </w:r>
          </w:p>
        </w:tc>
        <w:tc>
          <w:tcPr>
            <w:tcW w:w="1083" w:type="dxa"/>
          </w:tcPr>
          <w:p w14:paraId="5BC427CC" w14:textId="2305D4A4" w:rsidR="00101C92" w:rsidRPr="00F7578C" w:rsidRDefault="00EB6926" w:rsidP="001F7528">
            <w:pPr>
              <w:jc w:val="center"/>
              <w:rPr>
                <w:rFonts w:ascii="Arial" w:hAnsi="Arial" w:cs="Arial"/>
                <w:b/>
                <w:bCs/>
                <w:sz w:val="23"/>
                <w:szCs w:val="23"/>
              </w:rPr>
            </w:pPr>
            <w:r w:rsidRPr="00F7578C">
              <w:rPr>
                <w:rFonts w:ascii="Arial" w:hAnsi="Arial" w:cs="Arial"/>
                <w:b/>
                <w:bCs/>
                <w:sz w:val="23"/>
                <w:szCs w:val="23"/>
              </w:rPr>
              <w:t>4</w:t>
            </w:r>
          </w:p>
        </w:tc>
      </w:tr>
      <w:tr w:rsidR="00A8376C" w:rsidRPr="00E67FC3" w14:paraId="51D74EE7" w14:textId="77777777" w:rsidTr="001F7528">
        <w:tc>
          <w:tcPr>
            <w:tcW w:w="7933" w:type="dxa"/>
          </w:tcPr>
          <w:p w14:paraId="6AC68847" w14:textId="68ABBAE9" w:rsidR="00A8376C" w:rsidRPr="003831C0" w:rsidRDefault="00E11E88" w:rsidP="001F7528">
            <w:pPr>
              <w:rPr>
                <w:rFonts w:ascii="Arial" w:hAnsi="Arial" w:cs="Arial"/>
                <w:b/>
                <w:bCs/>
                <w:sz w:val="23"/>
                <w:szCs w:val="23"/>
              </w:rPr>
            </w:pPr>
            <w:r>
              <w:rPr>
                <w:rFonts w:ascii="Arial" w:hAnsi="Arial" w:cs="Arial"/>
                <w:b/>
                <w:bCs/>
                <w:sz w:val="23"/>
                <w:szCs w:val="23"/>
              </w:rPr>
              <w:t>Control over Inventory</w:t>
            </w:r>
          </w:p>
        </w:tc>
        <w:tc>
          <w:tcPr>
            <w:tcW w:w="1083" w:type="dxa"/>
          </w:tcPr>
          <w:p w14:paraId="5D66F524" w14:textId="77777777" w:rsidR="00A8376C" w:rsidRDefault="00A8376C" w:rsidP="001F7528">
            <w:pPr>
              <w:jc w:val="center"/>
              <w:rPr>
                <w:rFonts w:ascii="Arial" w:hAnsi="Arial" w:cs="Arial"/>
                <w:sz w:val="23"/>
                <w:szCs w:val="23"/>
              </w:rPr>
            </w:pPr>
          </w:p>
        </w:tc>
      </w:tr>
      <w:tr w:rsidR="00101C92" w:rsidRPr="00E67FC3" w14:paraId="3F5F8C0B" w14:textId="77777777" w:rsidTr="001F7528">
        <w:tc>
          <w:tcPr>
            <w:tcW w:w="7933" w:type="dxa"/>
          </w:tcPr>
          <w:p w14:paraId="63DA4C1C" w14:textId="4F7A5361" w:rsidR="00101C92" w:rsidRPr="00E67FC3" w:rsidRDefault="00CA0547" w:rsidP="001F7528">
            <w:pPr>
              <w:rPr>
                <w:rFonts w:ascii="Arial" w:hAnsi="Arial" w:cs="Arial"/>
                <w:sz w:val="23"/>
                <w:szCs w:val="23"/>
              </w:rPr>
            </w:pPr>
            <w:r>
              <w:rPr>
                <w:rFonts w:ascii="Arial" w:hAnsi="Arial" w:cs="Arial"/>
                <w:sz w:val="23"/>
                <w:szCs w:val="23"/>
              </w:rPr>
              <w:t>Explains how</w:t>
            </w:r>
            <w:r w:rsidR="00000642">
              <w:rPr>
                <w:rFonts w:ascii="Arial" w:hAnsi="Arial" w:cs="Arial"/>
                <w:sz w:val="23"/>
                <w:szCs w:val="23"/>
              </w:rPr>
              <w:t xml:space="preserve"> changes to the business’s bathroom products have improved control over inventory.</w:t>
            </w:r>
          </w:p>
        </w:tc>
        <w:tc>
          <w:tcPr>
            <w:tcW w:w="1083" w:type="dxa"/>
          </w:tcPr>
          <w:p w14:paraId="48A6BAF8" w14:textId="3AFFF2CB" w:rsidR="00101C92" w:rsidRDefault="003F7B15" w:rsidP="001F7528">
            <w:pPr>
              <w:jc w:val="center"/>
              <w:rPr>
                <w:rFonts w:ascii="Arial" w:hAnsi="Arial" w:cs="Arial"/>
                <w:sz w:val="23"/>
                <w:szCs w:val="23"/>
              </w:rPr>
            </w:pPr>
            <w:r>
              <w:rPr>
                <w:rFonts w:ascii="Arial" w:hAnsi="Arial" w:cs="Arial"/>
                <w:sz w:val="23"/>
                <w:szCs w:val="23"/>
              </w:rPr>
              <w:t>2</w:t>
            </w:r>
          </w:p>
        </w:tc>
      </w:tr>
      <w:tr w:rsidR="00101C92" w:rsidRPr="00E67FC3" w14:paraId="54D18681" w14:textId="77777777" w:rsidTr="001F7528">
        <w:tc>
          <w:tcPr>
            <w:tcW w:w="7933" w:type="dxa"/>
          </w:tcPr>
          <w:p w14:paraId="4F8C5491" w14:textId="2F7DEF0C" w:rsidR="00101C92" w:rsidRPr="00E67FC3" w:rsidRDefault="00000642" w:rsidP="001F7528">
            <w:pPr>
              <w:rPr>
                <w:rFonts w:ascii="Arial" w:hAnsi="Arial" w:cs="Arial"/>
                <w:sz w:val="23"/>
                <w:szCs w:val="23"/>
              </w:rPr>
            </w:pPr>
            <w:r>
              <w:rPr>
                <w:rFonts w:ascii="Arial" w:hAnsi="Arial" w:cs="Arial"/>
                <w:sz w:val="23"/>
                <w:szCs w:val="23"/>
              </w:rPr>
              <w:t xml:space="preserve">Describes </w:t>
            </w:r>
            <w:r w:rsidR="008B5442">
              <w:rPr>
                <w:rFonts w:ascii="Arial" w:hAnsi="Arial" w:cs="Arial"/>
                <w:sz w:val="23"/>
                <w:szCs w:val="23"/>
              </w:rPr>
              <w:t>the improvement in the control over inventory.</w:t>
            </w:r>
          </w:p>
        </w:tc>
        <w:tc>
          <w:tcPr>
            <w:tcW w:w="1083" w:type="dxa"/>
          </w:tcPr>
          <w:p w14:paraId="55951EF5" w14:textId="39122932" w:rsidR="00101C92" w:rsidRPr="00E67FC3" w:rsidRDefault="003F7B15" w:rsidP="001F7528">
            <w:pPr>
              <w:jc w:val="center"/>
              <w:rPr>
                <w:rFonts w:ascii="Arial" w:hAnsi="Arial" w:cs="Arial"/>
                <w:sz w:val="23"/>
                <w:szCs w:val="23"/>
              </w:rPr>
            </w:pPr>
            <w:r>
              <w:rPr>
                <w:rFonts w:ascii="Arial" w:hAnsi="Arial" w:cs="Arial"/>
                <w:sz w:val="23"/>
                <w:szCs w:val="23"/>
              </w:rPr>
              <w:t>1</w:t>
            </w:r>
          </w:p>
        </w:tc>
      </w:tr>
      <w:tr w:rsidR="00101C92" w:rsidRPr="00E67FC3" w14:paraId="6872C832" w14:textId="77777777" w:rsidTr="001F7528">
        <w:tc>
          <w:tcPr>
            <w:tcW w:w="7933" w:type="dxa"/>
          </w:tcPr>
          <w:p w14:paraId="0521D31E" w14:textId="2B99F69D" w:rsidR="00101C92" w:rsidRPr="00E67FC3" w:rsidRDefault="008B5442" w:rsidP="001F7528">
            <w:pPr>
              <w:rPr>
                <w:rFonts w:ascii="Arial" w:hAnsi="Arial" w:cs="Arial"/>
                <w:sz w:val="23"/>
                <w:szCs w:val="23"/>
              </w:rPr>
            </w:pPr>
            <w:r>
              <w:rPr>
                <w:rFonts w:ascii="Arial" w:hAnsi="Arial" w:cs="Arial"/>
                <w:sz w:val="23"/>
                <w:szCs w:val="23"/>
              </w:rPr>
              <w:t xml:space="preserve">Identifies </w:t>
            </w:r>
            <w:r w:rsidR="00CB2FB2">
              <w:rPr>
                <w:rFonts w:ascii="Arial" w:hAnsi="Arial" w:cs="Arial"/>
                <w:sz w:val="23"/>
                <w:szCs w:val="23"/>
              </w:rPr>
              <w:t>an</w:t>
            </w:r>
            <w:r>
              <w:rPr>
                <w:rFonts w:ascii="Arial" w:hAnsi="Arial" w:cs="Arial"/>
                <w:sz w:val="23"/>
                <w:szCs w:val="23"/>
              </w:rPr>
              <w:t xml:space="preserve"> improvement</w:t>
            </w:r>
            <w:r w:rsidR="00CB2FB2">
              <w:rPr>
                <w:rFonts w:ascii="Arial" w:hAnsi="Arial" w:cs="Arial"/>
                <w:sz w:val="23"/>
                <w:szCs w:val="23"/>
              </w:rPr>
              <w:t>.</w:t>
            </w:r>
          </w:p>
        </w:tc>
        <w:tc>
          <w:tcPr>
            <w:tcW w:w="1083" w:type="dxa"/>
          </w:tcPr>
          <w:p w14:paraId="7DACC79D" w14:textId="35453A48" w:rsidR="00101C92" w:rsidRPr="00E67FC3" w:rsidRDefault="003F7B15" w:rsidP="001F7528">
            <w:pPr>
              <w:jc w:val="center"/>
              <w:rPr>
                <w:rFonts w:ascii="Arial" w:hAnsi="Arial" w:cs="Arial"/>
                <w:sz w:val="23"/>
                <w:szCs w:val="23"/>
              </w:rPr>
            </w:pPr>
            <w:r>
              <w:rPr>
                <w:rFonts w:ascii="Arial" w:hAnsi="Arial" w:cs="Arial"/>
                <w:sz w:val="23"/>
                <w:szCs w:val="23"/>
              </w:rPr>
              <w:t>½</w:t>
            </w:r>
          </w:p>
        </w:tc>
      </w:tr>
      <w:tr w:rsidR="00101C92" w:rsidRPr="00E67FC3" w14:paraId="6D466D82" w14:textId="77777777" w:rsidTr="001F7528">
        <w:tc>
          <w:tcPr>
            <w:tcW w:w="7933" w:type="dxa"/>
          </w:tcPr>
          <w:p w14:paraId="1677113D" w14:textId="77777777" w:rsidR="00101C92" w:rsidRPr="00E67FC3" w:rsidRDefault="00101C92" w:rsidP="001F7528">
            <w:pPr>
              <w:jc w:val="right"/>
              <w:rPr>
                <w:rFonts w:ascii="Arial" w:hAnsi="Arial" w:cs="Arial"/>
                <w:b/>
                <w:bCs/>
                <w:sz w:val="23"/>
                <w:szCs w:val="23"/>
              </w:rPr>
            </w:pPr>
            <w:r>
              <w:rPr>
                <w:rFonts w:ascii="Arial" w:hAnsi="Arial" w:cs="Arial"/>
                <w:b/>
                <w:sz w:val="23"/>
                <w:szCs w:val="23"/>
              </w:rPr>
              <w:t xml:space="preserve">Sub </w:t>
            </w:r>
            <w:r w:rsidRPr="00E67FC3">
              <w:rPr>
                <w:rFonts w:ascii="Arial" w:hAnsi="Arial" w:cs="Arial"/>
                <w:b/>
                <w:sz w:val="23"/>
                <w:szCs w:val="23"/>
              </w:rPr>
              <w:t>Total</w:t>
            </w:r>
          </w:p>
        </w:tc>
        <w:tc>
          <w:tcPr>
            <w:tcW w:w="1083" w:type="dxa"/>
          </w:tcPr>
          <w:p w14:paraId="70DD1A4A" w14:textId="0A745A9E" w:rsidR="00101C92" w:rsidRPr="00E67FC3" w:rsidRDefault="003F7B15" w:rsidP="001F7528">
            <w:pPr>
              <w:jc w:val="center"/>
              <w:rPr>
                <w:rFonts w:ascii="Arial" w:hAnsi="Arial" w:cs="Arial"/>
                <w:b/>
                <w:bCs/>
                <w:sz w:val="23"/>
                <w:szCs w:val="23"/>
              </w:rPr>
            </w:pPr>
            <w:r>
              <w:rPr>
                <w:rFonts w:ascii="Arial" w:hAnsi="Arial" w:cs="Arial"/>
                <w:b/>
                <w:bCs/>
                <w:sz w:val="23"/>
                <w:szCs w:val="23"/>
              </w:rPr>
              <w:t>6</w:t>
            </w:r>
          </w:p>
        </w:tc>
      </w:tr>
      <w:tr w:rsidR="00101C92" w:rsidRPr="00E67FC3" w14:paraId="495F182C" w14:textId="77777777" w:rsidTr="001F7528">
        <w:tc>
          <w:tcPr>
            <w:tcW w:w="7933" w:type="dxa"/>
          </w:tcPr>
          <w:p w14:paraId="41E41255" w14:textId="77777777" w:rsidR="00101C92" w:rsidRPr="00E67FC3" w:rsidRDefault="00101C92" w:rsidP="001F7528">
            <w:pPr>
              <w:jc w:val="right"/>
              <w:rPr>
                <w:rFonts w:ascii="Arial" w:hAnsi="Arial" w:cs="Arial"/>
                <w:b/>
                <w:bCs/>
                <w:sz w:val="23"/>
                <w:szCs w:val="23"/>
              </w:rPr>
            </w:pPr>
            <w:r w:rsidRPr="00E67FC3">
              <w:rPr>
                <w:rFonts w:ascii="Arial" w:hAnsi="Arial" w:cs="Arial"/>
                <w:b/>
                <w:sz w:val="23"/>
                <w:szCs w:val="23"/>
              </w:rPr>
              <w:t>Total</w:t>
            </w:r>
          </w:p>
        </w:tc>
        <w:tc>
          <w:tcPr>
            <w:tcW w:w="1083" w:type="dxa"/>
          </w:tcPr>
          <w:p w14:paraId="65A01554" w14:textId="2DCCA14C" w:rsidR="00101C92" w:rsidRPr="00E67FC3" w:rsidRDefault="000A7BA3" w:rsidP="001F7528">
            <w:pPr>
              <w:jc w:val="center"/>
              <w:rPr>
                <w:rFonts w:ascii="Arial" w:hAnsi="Arial" w:cs="Arial"/>
                <w:b/>
                <w:bCs/>
                <w:sz w:val="23"/>
                <w:szCs w:val="23"/>
              </w:rPr>
            </w:pPr>
            <w:r>
              <w:rPr>
                <w:rFonts w:ascii="Arial" w:hAnsi="Arial" w:cs="Arial"/>
                <w:b/>
                <w:bCs/>
                <w:sz w:val="23"/>
                <w:szCs w:val="23"/>
              </w:rPr>
              <w:t>6</w:t>
            </w:r>
          </w:p>
        </w:tc>
      </w:tr>
      <w:tr w:rsidR="00C15717" w:rsidRPr="00E67FC3" w14:paraId="70E79BF7" w14:textId="77777777" w:rsidTr="00B77A6D">
        <w:tc>
          <w:tcPr>
            <w:tcW w:w="9016" w:type="dxa"/>
            <w:gridSpan w:val="2"/>
            <w:tcBorders>
              <w:bottom w:val="single" w:sz="4" w:space="0" w:color="auto"/>
            </w:tcBorders>
          </w:tcPr>
          <w:p w14:paraId="675DE030" w14:textId="77777777" w:rsidR="00C15717" w:rsidRPr="00E67FC3" w:rsidRDefault="00C15717" w:rsidP="001F7528">
            <w:pPr>
              <w:rPr>
                <w:rFonts w:ascii="Arial" w:hAnsi="Arial" w:cs="Arial"/>
                <w:sz w:val="23"/>
                <w:szCs w:val="23"/>
              </w:rPr>
            </w:pPr>
            <w:r w:rsidRPr="00E67FC3">
              <w:rPr>
                <w:rFonts w:ascii="Arial" w:hAnsi="Arial" w:cs="Arial"/>
                <w:sz w:val="23"/>
                <w:szCs w:val="23"/>
              </w:rPr>
              <w:t>Answer could include:</w:t>
            </w:r>
          </w:p>
          <w:p w14:paraId="176E78C4" w14:textId="77777777" w:rsidR="00C15717" w:rsidRDefault="00C15717" w:rsidP="001F7528">
            <w:pPr>
              <w:jc w:val="both"/>
              <w:rPr>
                <w:rFonts w:ascii="Arial" w:hAnsi="Arial" w:cs="Arial"/>
                <w:sz w:val="23"/>
                <w:szCs w:val="23"/>
              </w:rPr>
            </w:pPr>
            <w:r>
              <w:rPr>
                <w:rFonts w:ascii="Arial" w:hAnsi="Arial" w:cs="Arial"/>
                <w:b/>
                <w:bCs/>
                <w:sz w:val="23"/>
                <w:szCs w:val="23"/>
              </w:rPr>
              <w:t>Benefits of the Perpetual Inventory System</w:t>
            </w:r>
          </w:p>
          <w:p w14:paraId="041BBD31" w14:textId="77777777" w:rsidR="00C15717" w:rsidRDefault="00C15717" w:rsidP="00D724FB">
            <w:pPr>
              <w:pStyle w:val="ListParagraph"/>
              <w:numPr>
                <w:ilvl w:val="0"/>
                <w:numId w:val="4"/>
              </w:numPr>
              <w:jc w:val="both"/>
              <w:rPr>
                <w:rFonts w:ascii="Arial" w:hAnsi="Arial" w:cs="Arial"/>
                <w:sz w:val="23"/>
                <w:szCs w:val="23"/>
              </w:rPr>
            </w:pPr>
            <w:r>
              <w:rPr>
                <w:rFonts w:ascii="Arial" w:hAnsi="Arial" w:cs="Arial"/>
                <w:sz w:val="23"/>
                <w:szCs w:val="23"/>
              </w:rPr>
              <w:t>Gross profit can be calculated easily at any time because the cost of sales is readily available as an account in the general ledger which is continuously updated.</w:t>
            </w:r>
          </w:p>
          <w:p w14:paraId="3735A6F1" w14:textId="77777777" w:rsidR="00C15717" w:rsidRPr="002568B9" w:rsidRDefault="00C15717" w:rsidP="00D724FB">
            <w:pPr>
              <w:pStyle w:val="ListParagraph"/>
              <w:numPr>
                <w:ilvl w:val="0"/>
                <w:numId w:val="4"/>
              </w:numPr>
              <w:jc w:val="both"/>
              <w:rPr>
                <w:rFonts w:ascii="Arial" w:hAnsi="Arial" w:cs="Arial"/>
                <w:sz w:val="23"/>
                <w:szCs w:val="23"/>
              </w:rPr>
            </w:pPr>
            <w:r>
              <w:rPr>
                <w:rFonts w:ascii="Arial" w:hAnsi="Arial" w:cs="Arial"/>
                <w:sz w:val="23"/>
                <w:szCs w:val="23"/>
              </w:rPr>
              <w:t>Inventory balances are readily available because they are updated with every sale and purchase made, allowing the business to determine its fast- and slow-moving lines.</w:t>
            </w:r>
          </w:p>
          <w:p w14:paraId="2052307D" w14:textId="77777777" w:rsidR="00C15717" w:rsidRDefault="00C15717" w:rsidP="001F7528">
            <w:pPr>
              <w:jc w:val="both"/>
              <w:rPr>
                <w:rFonts w:ascii="Arial" w:hAnsi="Arial" w:cs="Arial"/>
                <w:sz w:val="23"/>
                <w:szCs w:val="23"/>
              </w:rPr>
            </w:pPr>
            <w:r>
              <w:rPr>
                <w:rFonts w:ascii="Arial" w:hAnsi="Arial" w:cs="Arial"/>
                <w:b/>
                <w:bCs/>
                <w:sz w:val="23"/>
                <w:szCs w:val="23"/>
              </w:rPr>
              <w:t>Control over Inventory</w:t>
            </w:r>
          </w:p>
          <w:p w14:paraId="0C1AE316" w14:textId="77777777" w:rsidR="00C15717" w:rsidRPr="00CB2FB2" w:rsidRDefault="00C15717" w:rsidP="001F7528">
            <w:pPr>
              <w:jc w:val="both"/>
              <w:rPr>
                <w:rFonts w:ascii="Arial" w:hAnsi="Arial" w:cs="Arial"/>
                <w:sz w:val="23"/>
                <w:szCs w:val="23"/>
              </w:rPr>
            </w:pPr>
            <w:r>
              <w:rPr>
                <w:rFonts w:ascii="Arial" w:hAnsi="Arial" w:cs="Arial"/>
                <w:sz w:val="23"/>
                <w:szCs w:val="23"/>
              </w:rPr>
              <w:t xml:space="preserve">Removing the individual hair products and soaps has made it easier to conduct a physical stocktake. This is </w:t>
            </w:r>
            <w:proofErr w:type="gramStart"/>
            <w:r>
              <w:rPr>
                <w:rFonts w:ascii="Arial" w:hAnsi="Arial" w:cs="Arial"/>
                <w:sz w:val="23"/>
                <w:szCs w:val="23"/>
              </w:rPr>
              <w:t>because  the</w:t>
            </w:r>
            <w:proofErr w:type="gramEnd"/>
            <w:r>
              <w:rPr>
                <w:rFonts w:ascii="Arial" w:hAnsi="Arial" w:cs="Arial"/>
                <w:sz w:val="23"/>
                <w:szCs w:val="23"/>
              </w:rPr>
              <w:t xml:space="preserve"> number of inventory to count would be reduced to large bulk refill packets which are easier and faster to count than the numerous little bottles and soap cakes. It also will have reduced any theft of these items because the packets would be more noticeable if theft occurred whereas the little bottles and small soaps would have gone unnoticed. The number of cleaning chemicals used to clean carpets would also have been eliminated with simple cleaning solutions for laminate floors making counting of these items easier too. The storage space for housing hundreds of </w:t>
            </w:r>
            <w:proofErr w:type="gramStart"/>
            <w:r>
              <w:rPr>
                <w:rFonts w:ascii="Arial" w:hAnsi="Arial" w:cs="Arial"/>
                <w:sz w:val="23"/>
                <w:szCs w:val="23"/>
              </w:rPr>
              <w:t>stock</w:t>
            </w:r>
            <w:proofErr w:type="gramEnd"/>
            <w:r>
              <w:rPr>
                <w:rFonts w:ascii="Arial" w:hAnsi="Arial" w:cs="Arial"/>
                <w:sz w:val="23"/>
                <w:szCs w:val="23"/>
              </w:rPr>
              <w:t xml:space="preserve"> will have been considerably reduced, thus reducing the cost of maintaining the stock.</w:t>
            </w:r>
          </w:p>
          <w:p w14:paraId="7E8674E4" w14:textId="77777777" w:rsidR="00C15717" w:rsidRPr="00CB2FB2" w:rsidRDefault="00C15717" w:rsidP="001F7528">
            <w:pPr>
              <w:jc w:val="both"/>
              <w:rPr>
                <w:rFonts w:ascii="Arial" w:hAnsi="Arial" w:cs="Arial"/>
                <w:sz w:val="23"/>
                <w:szCs w:val="23"/>
              </w:rPr>
            </w:pPr>
          </w:p>
          <w:p w14:paraId="779381CD" w14:textId="073F4DFC" w:rsidR="00C15717" w:rsidRPr="00E67FC3" w:rsidRDefault="00C15717" w:rsidP="00C15717">
            <w:pPr>
              <w:rPr>
                <w:rFonts w:ascii="Arial" w:hAnsi="Arial" w:cs="Arial"/>
                <w:sz w:val="23"/>
                <w:szCs w:val="23"/>
              </w:rPr>
            </w:pPr>
            <w:r>
              <w:rPr>
                <w:rFonts w:ascii="Arial" w:hAnsi="Arial" w:cs="Arial"/>
                <w:sz w:val="23"/>
                <w:szCs w:val="23"/>
              </w:rPr>
              <w:t>Accept other relevant responses</w:t>
            </w:r>
            <w:r w:rsidRPr="00E67FC3">
              <w:rPr>
                <w:rFonts w:ascii="Arial" w:hAnsi="Arial" w:cs="Arial"/>
                <w:sz w:val="23"/>
                <w:szCs w:val="23"/>
              </w:rPr>
              <w:t>.</w:t>
            </w:r>
          </w:p>
        </w:tc>
      </w:tr>
    </w:tbl>
    <w:p w14:paraId="161D782C" w14:textId="229F7977" w:rsidR="00101C92" w:rsidRDefault="00101C92" w:rsidP="00101C92">
      <w:pPr>
        <w:pStyle w:val="NoSpacing1"/>
        <w:tabs>
          <w:tab w:val="left" w:pos="720"/>
        </w:tabs>
        <w:ind w:left="720"/>
        <w:jc w:val="both"/>
        <w:rPr>
          <w:rFonts w:ascii="Arial" w:hAnsi="Arial" w:cs="Arial"/>
          <w:sz w:val="23"/>
          <w:szCs w:val="23"/>
        </w:rPr>
      </w:pPr>
    </w:p>
    <w:p w14:paraId="5B03978E" w14:textId="33DA0DCF" w:rsidR="00C15717" w:rsidRDefault="00C15717" w:rsidP="00101C92">
      <w:pPr>
        <w:pStyle w:val="NoSpacing1"/>
        <w:tabs>
          <w:tab w:val="left" w:pos="720"/>
        </w:tabs>
        <w:ind w:left="720"/>
        <w:jc w:val="both"/>
        <w:rPr>
          <w:rFonts w:ascii="Arial" w:hAnsi="Arial" w:cs="Arial"/>
          <w:sz w:val="23"/>
          <w:szCs w:val="23"/>
        </w:rPr>
      </w:pPr>
    </w:p>
    <w:p w14:paraId="4F509544" w14:textId="617B2E17" w:rsidR="00C15717" w:rsidRDefault="00C15717" w:rsidP="00101C92">
      <w:pPr>
        <w:pStyle w:val="NoSpacing1"/>
        <w:tabs>
          <w:tab w:val="left" w:pos="720"/>
        </w:tabs>
        <w:ind w:left="720"/>
        <w:jc w:val="both"/>
        <w:rPr>
          <w:rFonts w:ascii="Arial" w:hAnsi="Arial" w:cs="Arial"/>
          <w:sz w:val="23"/>
          <w:szCs w:val="23"/>
        </w:rPr>
      </w:pPr>
    </w:p>
    <w:p w14:paraId="4DA400C5" w14:textId="27BE6C4B" w:rsidR="00C15717" w:rsidRDefault="00C15717" w:rsidP="00101C92">
      <w:pPr>
        <w:pStyle w:val="NoSpacing1"/>
        <w:tabs>
          <w:tab w:val="left" w:pos="720"/>
        </w:tabs>
        <w:ind w:left="720"/>
        <w:jc w:val="both"/>
        <w:rPr>
          <w:rFonts w:ascii="Arial" w:hAnsi="Arial" w:cs="Arial"/>
          <w:sz w:val="23"/>
          <w:szCs w:val="23"/>
        </w:rPr>
      </w:pPr>
    </w:p>
    <w:p w14:paraId="4F4D5435" w14:textId="64A462B9" w:rsidR="00C15717" w:rsidRDefault="00C15717" w:rsidP="00101C92">
      <w:pPr>
        <w:pStyle w:val="NoSpacing1"/>
        <w:tabs>
          <w:tab w:val="left" w:pos="720"/>
        </w:tabs>
        <w:ind w:left="720"/>
        <w:jc w:val="both"/>
        <w:rPr>
          <w:rFonts w:ascii="Arial" w:hAnsi="Arial" w:cs="Arial"/>
          <w:sz w:val="23"/>
          <w:szCs w:val="23"/>
        </w:rPr>
      </w:pPr>
    </w:p>
    <w:p w14:paraId="116C3B83" w14:textId="0033BE13" w:rsidR="00C15717" w:rsidRDefault="00C15717" w:rsidP="00101C92">
      <w:pPr>
        <w:pStyle w:val="NoSpacing1"/>
        <w:tabs>
          <w:tab w:val="left" w:pos="720"/>
        </w:tabs>
        <w:ind w:left="720"/>
        <w:jc w:val="both"/>
        <w:rPr>
          <w:rFonts w:ascii="Arial" w:hAnsi="Arial" w:cs="Arial"/>
          <w:sz w:val="23"/>
          <w:szCs w:val="23"/>
        </w:rPr>
      </w:pPr>
    </w:p>
    <w:p w14:paraId="5C0F9C31" w14:textId="5DE7F3F8" w:rsidR="00C15717" w:rsidRDefault="00C15717" w:rsidP="00101C92">
      <w:pPr>
        <w:pStyle w:val="NoSpacing1"/>
        <w:tabs>
          <w:tab w:val="left" w:pos="720"/>
        </w:tabs>
        <w:ind w:left="720"/>
        <w:jc w:val="both"/>
        <w:rPr>
          <w:rFonts w:ascii="Arial" w:hAnsi="Arial" w:cs="Arial"/>
          <w:sz w:val="23"/>
          <w:szCs w:val="23"/>
        </w:rPr>
      </w:pPr>
    </w:p>
    <w:p w14:paraId="26875619" w14:textId="30FED13A" w:rsidR="00C15717" w:rsidRDefault="00C15717" w:rsidP="00101C92">
      <w:pPr>
        <w:pStyle w:val="NoSpacing1"/>
        <w:tabs>
          <w:tab w:val="left" w:pos="720"/>
        </w:tabs>
        <w:ind w:left="720"/>
        <w:jc w:val="both"/>
        <w:rPr>
          <w:rFonts w:ascii="Arial" w:hAnsi="Arial" w:cs="Arial"/>
          <w:sz w:val="23"/>
          <w:szCs w:val="23"/>
        </w:rPr>
      </w:pPr>
    </w:p>
    <w:p w14:paraId="3AAD773C" w14:textId="2BC4187B" w:rsidR="00C15717" w:rsidRDefault="00C15717" w:rsidP="00101C92">
      <w:pPr>
        <w:pStyle w:val="NoSpacing1"/>
        <w:tabs>
          <w:tab w:val="left" w:pos="720"/>
        </w:tabs>
        <w:ind w:left="720"/>
        <w:jc w:val="both"/>
        <w:rPr>
          <w:rFonts w:ascii="Arial" w:hAnsi="Arial" w:cs="Arial"/>
          <w:sz w:val="23"/>
          <w:szCs w:val="23"/>
        </w:rPr>
      </w:pPr>
    </w:p>
    <w:p w14:paraId="1CEBFECD" w14:textId="249AC954" w:rsidR="00C15717" w:rsidRDefault="00C15717" w:rsidP="00101C92">
      <w:pPr>
        <w:pStyle w:val="NoSpacing1"/>
        <w:tabs>
          <w:tab w:val="left" w:pos="720"/>
        </w:tabs>
        <w:ind w:left="720"/>
        <w:jc w:val="both"/>
        <w:rPr>
          <w:rFonts w:ascii="Arial" w:hAnsi="Arial" w:cs="Arial"/>
          <w:sz w:val="23"/>
          <w:szCs w:val="23"/>
        </w:rPr>
      </w:pPr>
    </w:p>
    <w:p w14:paraId="612A6099" w14:textId="31C8B98E" w:rsidR="00C15717" w:rsidRDefault="00C15717" w:rsidP="00101C92">
      <w:pPr>
        <w:pStyle w:val="NoSpacing1"/>
        <w:tabs>
          <w:tab w:val="left" w:pos="720"/>
        </w:tabs>
        <w:ind w:left="720"/>
        <w:jc w:val="both"/>
        <w:rPr>
          <w:rFonts w:ascii="Arial" w:hAnsi="Arial" w:cs="Arial"/>
          <w:sz w:val="23"/>
          <w:szCs w:val="23"/>
        </w:rPr>
      </w:pPr>
    </w:p>
    <w:p w14:paraId="7C834C9B" w14:textId="541ED636" w:rsidR="00C15717" w:rsidRDefault="00C15717" w:rsidP="00101C92">
      <w:pPr>
        <w:pStyle w:val="NoSpacing1"/>
        <w:tabs>
          <w:tab w:val="left" w:pos="720"/>
        </w:tabs>
        <w:ind w:left="720"/>
        <w:jc w:val="both"/>
        <w:rPr>
          <w:rFonts w:ascii="Arial" w:hAnsi="Arial" w:cs="Arial"/>
          <w:sz w:val="23"/>
          <w:szCs w:val="23"/>
        </w:rPr>
      </w:pPr>
    </w:p>
    <w:p w14:paraId="3E0CB1DB" w14:textId="080FE90B" w:rsidR="00C15717" w:rsidRDefault="00C15717" w:rsidP="00101C92">
      <w:pPr>
        <w:pStyle w:val="NoSpacing1"/>
        <w:tabs>
          <w:tab w:val="left" w:pos="720"/>
        </w:tabs>
        <w:ind w:left="720"/>
        <w:jc w:val="both"/>
        <w:rPr>
          <w:rFonts w:ascii="Arial" w:hAnsi="Arial" w:cs="Arial"/>
          <w:sz w:val="23"/>
          <w:szCs w:val="23"/>
        </w:rPr>
      </w:pPr>
    </w:p>
    <w:p w14:paraId="656BED3D" w14:textId="7879175F" w:rsidR="00C15717" w:rsidRDefault="00C15717" w:rsidP="00101C92">
      <w:pPr>
        <w:pStyle w:val="NoSpacing1"/>
        <w:tabs>
          <w:tab w:val="left" w:pos="720"/>
        </w:tabs>
        <w:ind w:left="720"/>
        <w:jc w:val="both"/>
        <w:rPr>
          <w:rFonts w:ascii="Arial" w:hAnsi="Arial" w:cs="Arial"/>
          <w:sz w:val="23"/>
          <w:szCs w:val="23"/>
        </w:rPr>
      </w:pPr>
    </w:p>
    <w:p w14:paraId="61A5DEBD" w14:textId="335EDF63" w:rsidR="00C15717" w:rsidRDefault="00C15717" w:rsidP="003F7B15">
      <w:pPr>
        <w:pStyle w:val="NoSpacing1"/>
        <w:tabs>
          <w:tab w:val="left" w:pos="720"/>
        </w:tabs>
        <w:jc w:val="both"/>
        <w:rPr>
          <w:rFonts w:ascii="Arial" w:hAnsi="Arial" w:cs="Arial"/>
          <w:sz w:val="23"/>
          <w:szCs w:val="23"/>
        </w:rPr>
      </w:pPr>
    </w:p>
    <w:p w14:paraId="59ACB3ED" w14:textId="77777777" w:rsidR="00C15717" w:rsidRDefault="00C15717" w:rsidP="00101C92">
      <w:pPr>
        <w:pStyle w:val="NoSpacing1"/>
        <w:tabs>
          <w:tab w:val="left" w:pos="720"/>
        </w:tabs>
        <w:ind w:left="720"/>
        <w:jc w:val="both"/>
        <w:rPr>
          <w:rFonts w:ascii="Arial" w:hAnsi="Arial" w:cs="Arial"/>
          <w:sz w:val="23"/>
          <w:szCs w:val="23"/>
        </w:rPr>
      </w:pPr>
    </w:p>
    <w:p w14:paraId="309A1674" w14:textId="77777777" w:rsidR="00BA2056" w:rsidRDefault="00E43F11" w:rsidP="00D724FB">
      <w:pPr>
        <w:pStyle w:val="NoSpacing1"/>
        <w:numPr>
          <w:ilvl w:val="0"/>
          <w:numId w:val="2"/>
        </w:numPr>
        <w:tabs>
          <w:tab w:val="left" w:pos="720"/>
        </w:tabs>
        <w:ind w:hanging="720"/>
        <w:jc w:val="both"/>
        <w:rPr>
          <w:rFonts w:ascii="Arial" w:hAnsi="Arial" w:cs="Arial"/>
          <w:sz w:val="23"/>
          <w:szCs w:val="23"/>
        </w:rPr>
      </w:pPr>
      <w:r>
        <w:rPr>
          <w:rFonts w:ascii="Arial" w:hAnsi="Arial" w:cs="Arial"/>
          <w:sz w:val="23"/>
          <w:szCs w:val="23"/>
        </w:rPr>
        <w:t>Define an asset according to the Conceptual Framework and explain if the recycled water pump system is recognised as an asset in the business’s Balance Sheet.</w:t>
      </w:r>
      <w:r>
        <w:rPr>
          <w:rFonts w:ascii="Arial" w:hAnsi="Arial" w:cs="Arial"/>
          <w:sz w:val="23"/>
          <w:szCs w:val="23"/>
        </w:rPr>
        <w:br/>
        <w:t xml:space="preserve">   </w:t>
      </w:r>
      <w:r>
        <w:rPr>
          <w:rFonts w:ascii="Arial" w:hAnsi="Arial" w:cs="Arial"/>
          <w:sz w:val="23"/>
          <w:szCs w:val="23"/>
        </w:rPr>
        <w:tab/>
      </w:r>
      <w:r>
        <w:rPr>
          <w:rFonts w:ascii="Arial" w:hAnsi="Arial" w:cs="Arial"/>
          <w:sz w:val="23"/>
          <w:szCs w:val="23"/>
        </w:rPr>
        <w:tab/>
      </w:r>
      <w:r>
        <w:rPr>
          <w:rFonts w:ascii="Arial" w:hAnsi="Arial" w:cs="Arial"/>
          <w:sz w:val="23"/>
          <w:szCs w:val="23"/>
        </w:rPr>
        <w:tab/>
      </w:r>
      <w:r>
        <w:rPr>
          <w:rFonts w:ascii="Arial" w:hAnsi="Arial" w:cs="Arial"/>
          <w:sz w:val="23"/>
          <w:szCs w:val="23"/>
        </w:rPr>
        <w:tab/>
      </w:r>
      <w:r>
        <w:rPr>
          <w:rFonts w:ascii="Arial" w:hAnsi="Arial" w:cs="Arial"/>
          <w:sz w:val="23"/>
          <w:szCs w:val="23"/>
        </w:rPr>
        <w:tab/>
      </w:r>
      <w:r>
        <w:rPr>
          <w:rFonts w:ascii="Arial" w:hAnsi="Arial" w:cs="Arial"/>
          <w:sz w:val="23"/>
          <w:szCs w:val="23"/>
        </w:rPr>
        <w:tab/>
      </w:r>
      <w:r>
        <w:rPr>
          <w:rFonts w:ascii="Arial" w:hAnsi="Arial" w:cs="Arial"/>
          <w:sz w:val="23"/>
          <w:szCs w:val="23"/>
        </w:rPr>
        <w:tab/>
      </w:r>
      <w:r>
        <w:rPr>
          <w:rFonts w:ascii="Arial" w:hAnsi="Arial" w:cs="Arial"/>
          <w:sz w:val="23"/>
          <w:szCs w:val="23"/>
        </w:rPr>
        <w:tab/>
      </w:r>
      <w:r>
        <w:rPr>
          <w:rFonts w:ascii="Arial" w:hAnsi="Arial" w:cs="Arial"/>
          <w:sz w:val="23"/>
          <w:szCs w:val="23"/>
        </w:rPr>
        <w:tab/>
      </w:r>
      <w:proofErr w:type="gramStart"/>
      <w:r>
        <w:rPr>
          <w:rFonts w:ascii="Arial" w:hAnsi="Arial" w:cs="Arial"/>
          <w:sz w:val="23"/>
          <w:szCs w:val="23"/>
        </w:rPr>
        <w:tab/>
        <w:t xml:space="preserve">  (</w:t>
      </w:r>
      <w:proofErr w:type="gramEnd"/>
      <w:r>
        <w:rPr>
          <w:rFonts w:ascii="Arial" w:hAnsi="Arial" w:cs="Arial"/>
          <w:sz w:val="23"/>
          <w:szCs w:val="23"/>
        </w:rPr>
        <w:t>5 marks)</w:t>
      </w:r>
      <w:r>
        <w:rPr>
          <w:rFonts w:ascii="Arial" w:hAnsi="Arial" w:cs="Arial"/>
          <w:sz w:val="23"/>
          <w:szCs w:val="23"/>
        </w:rPr>
        <w:br/>
      </w:r>
    </w:p>
    <w:tbl>
      <w:tblPr>
        <w:tblStyle w:val="TableGrid"/>
        <w:tblW w:w="0" w:type="auto"/>
        <w:tblInd w:w="0" w:type="dxa"/>
        <w:tblLook w:val="04A0" w:firstRow="1" w:lastRow="0" w:firstColumn="1" w:lastColumn="0" w:noHBand="0" w:noVBand="1"/>
      </w:tblPr>
      <w:tblGrid>
        <w:gridCol w:w="7933"/>
        <w:gridCol w:w="1083"/>
      </w:tblGrid>
      <w:tr w:rsidR="00BA2056" w:rsidRPr="00E67FC3" w14:paraId="696DC4EC" w14:textId="77777777" w:rsidTr="001F7528">
        <w:tc>
          <w:tcPr>
            <w:tcW w:w="7933" w:type="dxa"/>
          </w:tcPr>
          <w:p w14:paraId="225C2620" w14:textId="77777777" w:rsidR="00BA2056" w:rsidRPr="00E67FC3" w:rsidRDefault="00BA2056" w:rsidP="001F7528">
            <w:pPr>
              <w:jc w:val="center"/>
              <w:rPr>
                <w:rFonts w:ascii="Arial" w:hAnsi="Arial" w:cs="Arial"/>
                <w:b/>
                <w:bCs/>
                <w:sz w:val="23"/>
                <w:szCs w:val="23"/>
              </w:rPr>
            </w:pPr>
            <w:r w:rsidRPr="00E67FC3">
              <w:rPr>
                <w:rFonts w:ascii="Arial" w:hAnsi="Arial" w:cs="Arial"/>
                <w:b/>
                <w:sz w:val="23"/>
                <w:szCs w:val="23"/>
              </w:rPr>
              <w:t>Description</w:t>
            </w:r>
          </w:p>
        </w:tc>
        <w:tc>
          <w:tcPr>
            <w:tcW w:w="1083" w:type="dxa"/>
          </w:tcPr>
          <w:p w14:paraId="442F6620" w14:textId="77777777" w:rsidR="00BA2056" w:rsidRPr="00E67FC3" w:rsidRDefault="00BA2056" w:rsidP="001F7528">
            <w:pPr>
              <w:jc w:val="center"/>
              <w:rPr>
                <w:rFonts w:ascii="Arial" w:hAnsi="Arial" w:cs="Arial"/>
                <w:b/>
                <w:bCs/>
                <w:sz w:val="23"/>
                <w:szCs w:val="23"/>
              </w:rPr>
            </w:pPr>
            <w:r w:rsidRPr="00E67FC3">
              <w:rPr>
                <w:rFonts w:ascii="Arial" w:hAnsi="Arial" w:cs="Arial"/>
                <w:b/>
                <w:sz w:val="23"/>
                <w:szCs w:val="23"/>
              </w:rPr>
              <w:t>Marks</w:t>
            </w:r>
          </w:p>
        </w:tc>
      </w:tr>
      <w:tr w:rsidR="00BA2056" w:rsidRPr="00E67FC3" w14:paraId="1910B42C" w14:textId="77777777" w:rsidTr="001F7528">
        <w:tc>
          <w:tcPr>
            <w:tcW w:w="7933" w:type="dxa"/>
          </w:tcPr>
          <w:p w14:paraId="33286FC5" w14:textId="7806E92D" w:rsidR="00BA2056" w:rsidRPr="003831C0" w:rsidRDefault="00E846AD" w:rsidP="001F7528">
            <w:pPr>
              <w:rPr>
                <w:rFonts w:ascii="Arial" w:hAnsi="Arial" w:cs="Arial"/>
                <w:b/>
                <w:bCs/>
                <w:sz w:val="23"/>
                <w:szCs w:val="23"/>
              </w:rPr>
            </w:pPr>
            <w:r>
              <w:rPr>
                <w:rFonts w:ascii="Arial" w:hAnsi="Arial" w:cs="Arial"/>
                <w:b/>
                <w:bCs/>
                <w:sz w:val="23"/>
                <w:szCs w:val="23"/>
              </w:rPr>
              <w:t xml:space="preserve">Definition of </w:t>
            </w:r>
            <w:r w:rsidR="001162BB">
              <w:rPr>
                <w:rFonts w:ascii="Arial" w:hAnsi="Arial" w:cs="Arial"/>
                <w:b/>
                <w:bCs/>
                <w:sz w:val="23"/>
                <w:szCs w:val="23"/>
              </w:rPr>
              <w:t xml:space="preserve">an </w:t>
            </w:r>
            <w:r>
              <w:rPr>
                <w:rFonts w:ascii="Arial" w:hAnsi="Arial" w:cs="Arial"/>
                <w:b/>
                <w:bCs/>
                <w:sz w:val="23"/>
                <w:szCs w:val="23"/>
              </w:rPr>
              <w:t>Asset</w:t>
            </w:r>
          </w:p>
        </w:tc>
        <w:tc>
          <w:tcPr>
            <w:tcW w:w="1083" w:type="dxa"/>
          </w:tcPr>
          <w:p w14:paraId="3154B0D5" w14:textId="77777777" w:rsidR="00BA2056" w:rsidRPr="00E67FC3" w:rsidRDefault="00BA2056" w:rsidP="001F7528">
            <w:pPr>
              <w:jc w:val="center"/>
              <w:rPr>
                <w:rFonts w:ascii="Arial" w:hAnsi="Arial" w:cs="Arial"/>
                <w:sz w:val="23"/>
                <w:szCs w:val="23"/>
              </w:rPr>
            </w:pPr>
          </w:p>
        </w:tc>
      </w:tr>
      <w:tr w:rsidR="00BA2056" w:rsidRPr="00E67FC3" w14:paraId="301022DB" w14:textId="77777777" w:rsidTr="001F7528">
        <w:tc>
          <w:tcPr>
            <w:tcW w:w="7933" w:type="dxa"/>
          </w:tcPr>
          <w:p w14:paraId="30DCB8D4" w14:textId="30A029DD" w:rsidR="00BA2056" w:rsidRPr="00E67FC3" w:rsidRDefault="001162BB" w:rsidP="001F7528">
            <w:pPr>
              <w:rPr>
                <w:rFonts w:ascii="Arial" w:hAnsi="Arial" w:cs="Arial"/>
                <w:sz w:val="23"/>
                <w:szCs w:val="23"/>
              </w:rPr>
            </w:pPr>
            <w:r>
              <w:rPr>
                <w:rFonts w:ascii="Arial" w:hAnsi="Arial" w:cs="Arial"/>
                <w:sz w:val="23"/>
                <w:szCs w:val="23"/>
              </w:rPr>
              <w:t>Defines</w:t>
            </w:r>
            <w:r w:rsidR="00886A57">
              <w:rPr>
                <w:rFonts w:ascii="Arial" w:hAnsi="Arial" w:cs="Arial"/>
                <w:sz w:val="23"/>
                <w:szCs w:val="23"/>
              </w:rPr>
              <w:t xml:space="preserve"> an asset according to the Conceptual Framework.</w:t>
            </w:r>
          </w:p>
        </w:tc>
        <w:tc>
          <w:tcPr>
            <w:tcW w:w="1083" w:type="dxa"/>
          </w:tcPr>
          <w:p w14:paraId="1EAB6360" w14:textId="77777777" w:rsidR="00BA2056" w:rsidRPr="00E67FC3" w:rsidRDefault="00BA2056" w:rsidP="001F7528">
            <w:pPr>
              <w:jc w:val="center"/>
              <w:rPr>
                <w:rFonts w:ascii="Arial" w:hAnsi="Arial" w:cs="Arial"/>
                <w:sz w:val="23"/>
                <w:szCs w:val="23"/>
              </w:rPr>
            </w:pPr>
            <w:r w:rsidRPr="00E67FC3">
              <w:rPr>
                <w:rFonts w:ascii="Arial" w:hAnsi="Arial" w:cs="Arial"/>
                <w:sz w:val="23"/>
                <w:szCs w:val="23"/>
              </w:rPr>
              <w:t>2</w:t>
            </w:r>
          </w:p>
        </w:tc>
      </w:tr>
      <w:tr w:rsidR="00E846AD" w:rsidRPr="00E67FC3" w14:paraId="3CA7B88D" w14:textId="77777777" w:rsidTr="001F7528">
        <w:tc>
          <w:tcPr>
            <w:tcW w:w="7933" w:type="dxa"/>
          </w:tcPr>
          <w:p w14:paraId="7616023F" w14:textId="50372E8D" w:rsidR="00E846AD" w:rsidRPr="00E67FC3" w:rsidRDefault="00E846AD" w:rsidP="00E846AD">
            <w:pPr>
              <w:jc w:val="right"/>
              <w:rPr>
                <w:rFonts w:ascii="Arial" w:hAnsi="Arial" w:cs="Arial"/>
                <w:sz w:val="23"/>
                <w:szCs w:val="23"/>
              </w:rPr>
            </w:pPr>
            <w:r>
              <w:rPr>
                <w:rFonts w:ascii="Arial" w:hAnsi="Arial" w:cs="Arial"/>
                <w:b/>
                <w:bCs/>
                <w:sz w:val="23"/>
                <w:szCs w:val="23"/>
              </w:rPr>
              <w:t>Sub Total</w:t>
            </w:r>
          </w:p>
        </w:tc>
        <w:tc>
          <w:tcPr>
            <w:tcW w:w="1083" w:type="dxa"/>
          </w:tcPr>
          <w:p w14:paraId="45613129" w14:textId="13296BD2" w:rsidR="00E846AD" w:rsidRPr="000A7BA3" w:rsidRDefault="00E846AD" w:rsidP="00E846AD">
            <w:pPr>
              <w:jc w:val="center"/>
              <w:rPr>
                <w:rFonts w:ascii="Arial" w:hAnsi="Arial" w:cs="Arial"/>
                <w:b/>
                <w:bCs/>
                <w:sz w:val="23"/>
                <w:szCs w:val="23"/>
              </w:rPr>
            </w:pPr>
            <w:r w:rsidRPr="000A7BA3">
              <w:rPr>
                <w:rFonts w:ascii="Arial" w:hAnsi="Arial" w:cs="Arial"/>
                <w:b/>
                <w:bCs/>
                <w:sz w:val="23"/>
                <w:szCs w:val="23"/>
              </w:rPr>
              <w:t>2</w:t>
            </w:r>
          </w:p>
        </w:tc>
      </w:tr>
      <w:tr w:rsidR="00E846AD" w:rsidRPr="00E67FC3" w14:paraId="0C42E25E" w14:textId="77777777" w:rsidTr="001F7528">
        <w:tc>
          <w:tcPr>
            <w:tcW w:w="7933" w:type="dxa"/>
          </w:tcPr>
          <w:p w14:paraId="095FDE14" w14:textId="1C454502" w:rsidR="00E846AD" w:rsidRPr="003831C0" w:rsidRDefault="001162BB" w:rsidP="00E846AD">
            <w:pPr>
              <w:rPr>
                <w:rFonts w:ascii="Arial" w:hAnsi="Arial" w:cs="Arial"/>
                <w:b/>
                <w:bCs/>
                <w:sz w:val="23"/>
                <w:szCs w:val="23"/>
              </w:rPr>
            </w:pPr>
            <w:r>
              <w:rPr>
                <w:rFonts w:ascii="Arial" w:hAnsi="Arial" w:cs="Arial"/>
                <w:b/>
                <w:bCs/>
                <w:sz w:val="23"/>
                <w:szCs w:val="23"/>
              </w:rPr>
              <w:t>Recognition of an Asset</w:t>
            </w:r>
          </w:p>
        </w:tc>
        <w:tc>
          <w:tcPr>
            <w:tcW w:w="1083" w:type="dxa"/>
          </w:tcPr>
          <w:p w14:paraId="3DD76B79" w14:textId="6BD88FC2" w:rsidR="00E846AD" w:rsidRPr="00F7578C" w:rsidRDefault="00E846AD" w:rsidP="00E846AD">
            <w:pPr>
              <w:jc w:val="center"/>
              <w:rPr>
                <w:rFonts w:ascii="Arial" w:hAnsi="Arial" w:cs="Arial"/>
                <w:b/>
                <w:bCs/>
                <w:sz w:val="23"/>
                <w:szCs w:val="23"/>
              </w:rPr>
            </w:pPr>
          </w:p>
        </w:tc>
      </w:tr>
      <w:tr w:rsidR="00E846AD" w:rsidRPr="00E67FC3" w14:paraId="667F7596" w14:textId="77777777" w:rsidTr="001F7528">
        <w:tc>
          <w:tcPr>
            <w:tcW w:w="7933" w:type="dxa"/>
          </w:tcPr>
          <w:p w14:paraId="2C3CD091" w14:textId="5E5289C4" w:rsidR="00E846AD" w:rsidRPr="001162BB" w:rsidRDefault="00987D6C" w:rsidP="001162BB">
            <w:pPr>
              <w:rPr>
                <w:rFonts w:ascii="Arial" w:hAnsi="Arial" w:cs="Arial"/>
                <w:sz w:val="23"/>
                <w:szCs w:val="23"/>
              </w:rPr>
            </w:pPr>
            <w:r>
              <w:rPr>
                <w:rFonts w:ascii="Arial" w:hAnsi="Arial" w:cs="Arial"/>
                <w:sz w:val="23"/>
                <w:szCs w:val="23"/>
              </w:rPr>
              <w:t>Explains whether</w:t>
            </w:r>
            <w:r w:rsidR="00D8493A">
              <w:rPr>
                <w:rFonts w:ascii="Arial" w:hAnsi="Arial" w:cs="Arial"/>
                <w:sz w:val="23"/>
                <w:szCs w:val="23"/>
              </w:rPr>
              <w:t xml:space="preserve"> the recycled water pump system is recognised as an asset.</w:t>
            </w:r>
          </w:p>
        </w:tc>
        <w:tc>
          <w:tcPr>
            <w:tcW w:w="1083" w:type="dxa"/>
          </w:tcPr>
          <w:p w14:paraId="341A0D5D" w14:textId="28750ECE" w:rsidR="00E846AD" w:rsidRPr="001162BB" w:rsidRDefault="001162BB" w:rsidP="00E846AD">
            <w:pPr>
              <w:jc w:val="center"/>
              <w:rPr>
                <w:rFonts w:ascii="Arial" w:hAnsi="Arial" w:cs="Arial"/>
                <w:sz w:val="23"/>
                <w:szCs w:val="23"/>
              </w:rPr>
            </w:pPr>
            <w:r w:rsidRPr="001162BB">
              <w:rPr>
                <w:rFonts w:ascii="Arial" w:hAnsi="Arial" w:cs="Arial"/>
                <w:sz w:val="23"/>
                <w:szCs w:val="23"/>
              </w:rPr>
              <w:t>3</w:t>
            </w:r>
          </w:p>
        </w:tc>
      </w:tr>
      <w:tr w:rsidR="00E846AD" w:rsidRPr="00E67FC3" w14:paraId="38E9BFDC" w14:textId="77777777" w:rsidTr="001F7528">
        <w:tc>
          <w:tcPr>
            <w:tcW w:w="7933" w:type="dxa"/>
          </w:tcPr>
          <w:p w14:paraId="0AAB615F" w14:textId="3FC119E9" w:rsidR="00E846AD" w:rsidRPr="001162BB" w:rsidRDefault="00D8493A" w:rsidP="001162BB">
            <w:pPr>
              <w:rPr>
                <w:rFonts w:ascii="Arial" w:hAnsi="Arial" w:cs="Arial"/>
                <w:sz w:val="23"/>
                <w:szCs w:val="23"/>
              </w:rPr>
            </w:pPr>
            <w:r>
              <w:rPr>
                <w:rFonts w:ascii="Arial" w:hAnsi="Arial" w:cs="Arial"/>
                <w:sz w:val="23"/>
                <w:szCs w:val="23"/>
              </w:rPr>
              <w:t>Describes relevance and faithful representation.</w:t>
            </w:r>
          </w:p>
        </w:tc>
        <w:tc>
          <w:tcPr>
            <w:tcW w:w="1083" w:type="dxa"/>
          </w:tcPr>
          <w:p w14:paraId="6BC32831" w14:textId="2DC5CDB4" w:rsidR="00E846AD" w:rsidRPr="001162BB" w:rsidRDefault="001162BB" w:rsidP="00E846AD">
            <w:pPr>
              <w:jc w:val="center"/>
              <w:rPr>
                <w:rFonts w:ascii="Arial" w:hAnsi="Arial" w:cs="Arial"/>
                <w:sz w:val="23"/>
                <w:szCs w:val="23"/>
              </w:rPr>
            </w:pPr>
            <w:r w:rsidRPr="001162BB">
              <w:rPr>
                <w:rFonts w:ascii="Arial" w:hAnsi="Arial" w:cs="Arial"/>
                <w:sz w:val="23"/>
                <w:szCs w:val="23"/>
              </w:rPr>
              <w:t>2</w:t>
            </w:r>
          </w:p>
        </w:tc>
      </w:tr>
      <w:tr w:rsidR="00E846AD" w:rsidRPr="00E67FC3" w14:paraId="240A3B9E" w14:textId="77777777" w:rsidTr="001F7528">
        <w:tc>
          <w:tcPr>
            <w:tcW w:w="7933" w:type="dxa"/>
          </w:tcPr>
          <w:p w14:paraId="7E7CC2FA" w14:textId="198334F5" w:rsidR="00E846AD" w:rsidRPr="001162BB" w:rsidRDefault="007F179E" w:rsidP="001162BB">
            <w:pPr>
              <w:rPr>
                <w:rFonts w:ascii="Arial" w:hAnsi="Arial" w:cs="Arial"/>
                <w:sz w:val="23"/>
                <w:szCs w:val="23"/>
              </w:rPr>
            </w:pPr>
            <w:r>
              <w:rPr>
                <w:rFonts w:ascii="Arial" w:hAnsi="Arial" w:cs="Arial"/>
                <w:sz w:val="23"/>
                <w:szCs w:val="23"/>
              </w:rPr>
              <w:t>States a relevant point about recognising an asset.</w:t>
            </w:r>
          </w:p>
        </w:tc>
        <w:tc>
          <w:tcPr>
            <w:tcW w:w="1083" w:type="dxa"/>
          </w:tcPr>
          <w:p w14:paraId="1350F66C" w14:textId="18713634" w:rsidR="00E846AD" w:rsidRPr="001162BB" w:rsidRDefault="001162BB" w:rsidP="00E846AD">
            <w:pPr>
              <w:jc w:val="center"/>
              <w:rPr>
                <w:rFonts w:ascii="Arial" w:hAnsi="Arial" w:cs="Arial"/>
                <w:sz w:val="23"/>
                <w:szCs w:val="23"/>
              </w:rPr>
            </w:pPr>
            <w:r w:rsidRPr="001162BB">
              <w:rPr>
                <w:rFonts w:ascii="Arial" w:hAnsi="Arial" w:cs="Arial"/>
                <w:sz w:val="23"/>
                <w:szCs w:val="23"/>
              </w:rPr>
              <w:t>1</w:t>
            </w:r>
          </w:p>
        </w:tc>
      </w:tr>
      <w:tr w:rsidR="00E846AD" w:rsidRPr="00E67FC3" w14:paraId="50F3D0D8" w14:textId="77777777" w:rsidTr="001F7528">
        <w:tc>
          <w:tcPr>
            <w:tcW w:w="7933" w:type="dxa"/>
          </w:tcPr>
          <w:p w14:paraId="02039FCE" w14:textId="5987583B" w:rsidR="00E846AD" w:rsidRPr="003831C0" w:rsidRDefault="001162BB" w:rsidP="00E846AD">
            <w:pPr>
              <w:jc w:val="right"/>
              <w:rPr>
                <w:rFonts w:ascii="Arial" w:hAnsi="Arial" w:cs="Arial"/>
                <w:b/>
                <w:bCs/>
                <w:sz w:val="23"/>
                <w:szCs w:val="23"/>
              </w:rPr>
            </w:pPr>
            <w:r>
              <w:rPr>
                <w:rFonts w:ascii="Arial" w:hAnsi="Arial" w:cs="Arial"/>
                <w:b/>
                <w:bCs/>
                <w:sz w:val="23"/>
                <w:szCs w:val="23"/>
              </w:rPr>
              <w:t>Sub Total</w:t>
            </w:r>
          </w:p>
        </w:tc>
        <w:tc>
          <w:tcPr>
            <w:tcW w:w="1083" w:type="dxa"/>
          </w:tcPr>
          <w:p w14:paraId="60164221" w14:textId="4A392B20" w:rsidR="00E846AD" w:rsidRPr="00F7578C" w:rsidRDefault="001162BB" w:rsidP="00E846AD">
            <w:pPr>
              <w:jc w:val="center"/>
              <w:rPr>
                <w:rFonts w:ascii="Arial" w:hAnsi="Arial" w:cs="Arial"/>
                <w:b/>
                <w:bCs/>
                <w:sz w:val="23"/>
                <w:szCs w:val="23"/>
              </w:rPr>
            </w:pPr>
            <w:r>
              <w:rPr>
                <w:rFonts w:ascii="Arial" w:hAnsi="Arial" w:cs="Arial"/>
                <w:b/>
                <w:bCs/>
                <w:sz w:val="23"/>
                <w:szCs w:val="23"/>
              </w:rPr>
              <w:t>3</w:t>
            </w:r>
          </w:p>
        </w:tc>
      </w:tr>
      <w:tr w:rsidR="00E846AD" w:rsidRPr="00E67FC3" w14:paraId="4479AC7F" w14:textId="77777777" w:rsidTr="001F7528">
        <w:tc>
          <w:tcPr>
            <w:tcW w:w="7933" w:type="dxa"/>
          </w:tcPr>
          <w:p w14:paraId="7D82B8E2" w14:textId="77777777" w:rsidR="00E846AD" w:rsidRPr="00E67FC3" w:rsidRDefault="00E846AD" w:rsidP="00E846AD">
            <w:pPr>
              <w:jc w:val="right"/>
              <w:rPr>
                <w:rFonts w:ascii="Arial" w:hAnsi="Arial" w:cs="Arial"/>
                <w:b/>
                <w:bCs/>
                <w:sz w:val="23"/>
                <w:szCs w:val="23"/>
              </w:rPr>
            </w:pPr>
            <w:r w:rsidRPr="00E67FC3">
              <w:rPr>
                <w:rFonts w:ascii="Arial" w:hAnsi="Arial" w:cs="Arial"/>
                <w:b/>
                <w:sz w:val="23"/>
                <w:szCs w:val="23"/>
              </w:rPr>
              <w:t>Total</w:t>
            </w:r>
          </w:p>
        </w:tc>
        <w:tc>
          <w:tcPr>
            <w:tcW w:w="1083" w:type="dxa"/>
          </w:tcPr>
          <w:p w14:paraId="1AFBAF1D" w14:textId="08EDDA71" w:rsidR="00E846AD" w:rsidRPr="00E67FC3" w:rsidRDefault="001162BB" w:rsidP="00E846AD">
            <w:pPr>
              <w:jc w:val="center"/>
              <w:rPr>
                <w:rFonts w:ascii="Arial" w:hAnsi="Arial" w:cs="Arial"/>
                <w:b/>
                <w:bCs/>
                <w:sz w:val="23"/>
                <w:szCs w:val="23"/>
              </w:rPr>
            </w:pPr>
            <w:r>
              <w:rPr>
                <w:rFonts w:ascii="Arial" w:hAnsi="Arial" w:cs="Arial"/>
                <w:b/>
                <w:bCs/>
                <w:sz w:val="23"/>
                <w:szCs w:val="23"/>
              </w:rPr>
              <w:t>5</w:t>
            </w:r>
          </w:p>
        </w:tc>
      </w:tr>
      <w:tr w:rsidR="00C15717" w:rsidRPr="00E67FC3" w14:paraId="0357F12D" w14:textId="77777777" w:rsidTr="00174A85">
        <w:tc>
          <w:tcPr>
            <w:tcW w:w="9016" w:type="dxa"/>
            <w:gridSpan w:val="2"/>
            <w:tcBorders>
              <w:bottom w:val="single" w:sz="4" w:space="0" w:color="auto"/>
            </w:tcBorders>
          </w:tcPr>
          <w:p w14:paraId="15D7B5B7" w14:textId="77777777" w:rsidR="00C15717" w:rsidRPr="00E67FC3" w:rsidRDefault="00C15717" w:rsidP="00E846AD">
            <w:pPr>
              <w:rPr>
                <w:rFonts w:ascii="Arial" w:hAnsi="Arial" w:cs="Arial"/>
                <w:sz w:val="23"/>
                <w:szCs w:val="23"/>
              </w:rPr>
            </w:pPr>
            <w:r w:rsidRPr="00E67FC3">
              <w:rPr>
                <w:rFonts w:ascii="Arial" w:hAnsi="Arial" w:cs="Arial"/>
                <w:sz w:val="23"/>
                <w:szCs w:val="23"/>
              </w:rPr>
              <w:t>Answer could include:</w:t>
            </w:r>
          </w:p>
          <w:p w14:paraId="0F62E408" w14:textId="77777777" w:rsidR="00C15717" w:rsidRDefault="00C15717" w:rsidP="00E846AD">
            <w:pPr>
              <w:jc w:val="both"/>
              <w:rPr>
                <w:rFonts w:ascii="Arial" w:hAnsi="Arial" w:cs="Arial"/>
                <w:sz w:val="23"/>
                <w:szCs w:val="23"/>
              </w:rPr>
            </w:pPr>
            <w:r>
              <w:rPr>
                <w:rFonts w:ascii="Arial" w:hAnsi="Arial" w:cs="Arial"/>
                <w:b/>
                <w:bCs/>
                <w:sz w:val="23"/>
                <w:szCs w:val="23"/>
              </w:rPr>
              <w:t>Definition of an Asset</w:t>
            </w:r>
          </w:p>
          <w:p w14:paraId="5FD2C35F" w14:textId="77777777" w:rsidR="00C15717" w:rsidRDefault="00C15717" w:rsidP="00E846AD">
            <w:pPr>
              <w:jc w:val="both"/>
              <w:rPr>
                <w:rFonts w:ascii="Arial" w:hAnsi="Arial" w:cs="Arial"/>
                <w:sz w:val="23"/>
                <w:szCs w:val="23"/>
              </w:rPr>
            </w:pPr>
            <w:r>
              <w:rPr>
                <w:rFonts w:ascii="Arial" w:hAnsi="Arial" w:cs="Arial"/>
                <w:sz w:val="23"/>
                <w:szCs w:val="23"/>
              </w:rPr>
              <w:t>‘a present economic resource controlled by the entity as a result of past events.’</w:t>
            </w:r>
          </w:p>
          <w:p w14:paraId="339E03C1" w14:textId="77777777" w:rsidR="00C15717" w:rsidRDefault="00C15717" w:rsidP="00E846AD">
            <w:pPr>
              <w:jc w:val="both"/>
              <w:rPr>
                <w:rFonts w:ascii="Arial" w:hAnsi="Arial" w:cs="Arial"/>
                <w:sz w:val="23"/>
                <w:szCs w:val="23"/>
              </w:rPr>
            </w:pPr>
          </w:p>
          <w:p w14:paraId="5002E0B3" w14:textId="77777777" w:rsidR="00C15717" w:rsidRDefault="00C15717" w:rsidP="00E846AD">
            <w:pPr>
              <w:jc w:val="both"/>
              <w:rPr>
                <w:rFonts w:ascii="Arial" w:hAnsi="Arial" w:cs="Arial"/>
                <w:sz w:val="23"/>
                <w:szCs w:val="23"/>
              </w:rPr>
            </w:pPr>
            <w:r>
              <w:rPr>
                <w:rFonts w:ascii="Arial" w:hAnsi="Arial" w:cs="Arial"/>
                <w:b/>
                <w:bCs/>
                <w:sz w:val="23"/>
                <w:szCs w:val="23"/>
              </w:rPr>
              <w:t>Recognition of an Asset</w:t>
            </w:r>
          </w:p>
          <w:p w14:paraId="197307D9" w14:textId="77777777" w:rsidR="00C15717" w:rsidRDefault="00C15717" w:rsidP="00E846AD">
            <w:pPr>
              <w:jc w:val="both"/>
              <w:rPr>
                <w:rFonts w:ascii="Arial" w:hAnsi="Arial" w:cs="Arial"/>
                <w:sz w:val="23"/>
                <w:szCs w:val="23"/>
              </w:rPr>
            </w:pPr>
            <w:r>
              <w:rPr>
                <w:rFonts w:ascii="Arial" w:hAnsi="Arial" w:cs="Arial"/>
                <w:sz w:val="23"/>
                <w:szCs w:val="23"/>
              </w:rPr>
              <w:t xml:space="preserve">An asset is recognised only if it provides users of financial statements with information that is </w:t>
            </w:r>
            <w:r w:rsidRPr="00F87E35">
              <w:rPr>
                <w:rFonts w:ascii="Arial" w:hAnsi="Arial" w:cs="Arial"/>
                <w:b/>
                <w:bCs/>
                <w:sz w:val="23"/>
                <w:szCs w:val="23"/>
              </w:rPr>
              <w:t>useful</w:t>
            </w:r>
            <w:r>
              <w:rPr>
                <w:rFonts w:ascii="Arial" w:hAnsi="Arial" w:cs="Arial"/>
                <w:sz w:val="23"/>
                <w:szCs w:val="23"/>
              </w:rPr>
              <w:t xml:space="preserve">. The information needs to be </w:t>
            </w:r>
            <w:r w:rsidRPr="00F87E35">
              <w:rPr>
                <w:rFonts w:ascii="Arial" w:hAnsi="Arial" w:cs="Arial"/>
                <w:b/>
                <w:bCs/>
                <w:sz w:val="23"/>
                <w:szCs w:val="23"/>
              </w:rPr>
              <w:t>relevant</w:t>
            </w:r>
            <w:r>
              <w:rPr>
                <w:rFonts w:ascii="Arial" w:hAnsi="Arial" w:cs="Arial"/>
                <w:sz w:val="23"/>
                <w:szCs w:val="23"/>
              </w:rPr>
              <w:t xml:space="preserve"> which </w:t>
            </w:r>
            <w:proofErr w:type="gramStart"/>
            <w:r>
              <w:rPr>
                <w:rFonts w:ascii="Arial" w:hAnsi="Arial" w:cs="Arial"/>
                <w:sz w:val="23"/>
                <w:szCs w:val="23"/>
              </w:rPr>
              <w:t>is capable of making</w:t>
            </w:r>
            <w:proofErr w:type="gramEnd"/>
            <w:r>
              <w:rPr>
                <w:rFonts w:ascii="Arial" w:hAnsi="Arial" w:cs="Arial"/>
                <w:sz w:val="23"/>
                <w:szCs w:val="23"/>
              </w:rPr>
              <w:t xml:space="preserve"> a difference in the decisions made by users. It must be certain that the </w:t>
            </w:r>
            <w:r w:rsidRPr="00F87E35">
              <w:rPr>
                <w:rFonts w:ascii="Arial" w:hAnsi="Arial" w:cs="Arial"/>
                <w:b/>
                <w:bCs/>
                <w:sz w:val="23"/>
                <w:szCs w:val="23"/>
              </w:rPr>
              <w:t>asset exists</w:t>
            </w:r>
            <w:r>
              <w:rPr>
                <w:rFonts w:ascii="Arial" w:hAnsi="Arial" w:cs="Arial"/>
                <w:sz w:val="23"/>
                <w:szCs w:val="23"/>
              </w:rPr>
              <w:t xml:space="preserve"> and probable that an </w:t>
            </w:r>
            <w:r w:rsidRPr="00F87E35">
              <w:rPr>
                <w:rFonts w:ascii="Arial" w:hAnsi="Arial" w:cs="Arial"/>
                <w:b/>
                <w:bCs/>
                <w:sz w:val="23"/>
                <w:szCs w:val="23"/>
              </w:rPr>
              <w:t>inflow of economic bene</w:t>
            </w:r>
            <w:r>
              <w:rPr>
                <w:rFonts w:ascii="Arial" w:hAnsi="Arial" w:cs="Arial"/>
                <w:sz w:val="23"/>
                <w:szCs w:val="23"/>
              </w:rPr>
              <w:t xml:space="preserve">fit will flow to the entity. The information must also be </w:t>
            </w:r>
            <w:r w:rsidRPr="00F87E35">
              <w:rPr>
                <w:rFonts w:ascii="Arial" w:hAnsi="Arial" w:cs="Arial"/>
                <w:b/>
                <w:bCs/>
                <w:sz w:val="23"/>
                <w:szCs w:val="23"/>
              </w:rPr>
              <w:t>faithfully represented</w:t>
            </w:r>
            <w:r>
              <w:rPr>
                <w:rFonts w:ascii="Arial" w:hAnsi="Arial" w:cs="Arial"/>
                <w:sz w:val="23"/>
                <w:szCs w:val="23"/>
              </w:rPr>
              <w:t xml:space="preserve"> where it is </w:t>
            </w:r>
            <w:r w:rsidRPr="00F87E35">
              <w:rPr>
                <w:rFonts w:ascii="Arial" w:hAnsi="Arial" w:cs="Arial"/>
                <w:b/>
                <w:bCs/>
                <w:sz w:val="23"/>
                <w:szCs w:val="23"/>
              </w:rPr>
              <w:t>complete</w:t>
            </w:r>
            <w:r>
              <w:rPr>
                <w:rFonts w:ascii="Arial" w:hAnsi="Arial" w:cs="Arial"/>
                <w:sz w:val="23"/>
                <w:szCs w:val="23"/>
              </w:rPr>
              <w:t xml:space="preserve">, </w:t>
            </w:r>
            <w:proofErr w:type="gramStart"/>
            <w:r w:rsidRPr="00F87E35">
              <w:rPr>
                <w:rFonts w:ascii="Arial" w:hAnsi="Arial" w:cs="Arial"/>
                <w:b/>
                <w:bCs/>
                <w:sz w:val="23"/>
                <w:szCs w:val="23"/>
              </w:rPr>
              <w:t>neutral</w:t>
            </w:r>
            <w:proofErr w:type="gramEnd"/>
            <w:r w:rsidRPr="00F87E35">
              <w:rPr>
                <w:rFonts w:ascii="Arial" w:hAnsi="Arial" w:cs="Arial"/>
                <w:b/>
                <w:bCs/>
                <w:sz w:val="23"/>
                <w:szCs w:val="23"/>
              </w:rPr>
              <w:t xml:space="preserve"> </w:t>
            </w:r>
            <w:r>
              <w:rPr>
                <w:rFonts w:ascii="Arial" w:hAnsi="Arial" w:cs="Arial"/>
                <w:sz w:val="23"/>
                <w:szCs w:val="23"/>
              </w:rPr>
              <w:t xml:space="preserve">and </w:t>
            </w:r>
            <w:r w:rsidRPr="00F87E35">
              <w:rPr>
                <w:rFonts w:ascii="Arial" w:hAnsi="Arial" w:cs="Arial"/>
                <w:b/>
                <w:bCs/>
                <w:sz w:val="23"/>
                <w:szCs w:val="23"/>
              </w:rPr>
              <w:t>free from bias</w:t>
            </w:r>
            <w:r>
              <w:rPr>
                <w:rFonts w:ascii="Arial" w:hAnsi="Arial" w:cs="Arial"/>
                <w:sz w:val="23"/>
                <w:szCs w:val="23"/>
              </w:rPr>
              <w:t>.</w:t>
            </w:r>
          </w:p>
          <w:p w14:paraId="6D00DAFC" w14:textId="77777777" w:rsidR="00C15717" w:rsidRDefault="00C15717" w:rsidP="00E846AD">
            <w:pPr>
              <w:jc w:val="both"/>
              <w:rPr>
                <w:rFonts w:ascii="Arial" w:hAnsi="Arial" w:cs="Arial"/>
                <w:sz w:val="23"/>
                <w:szCs w:val="23"/>
              </w:rPr>
            </w:pPr>
          </w:p>
          <w:p w14:paraId="54DDD681" w14:textId="77777777" w:rsidR="00C15717" w:rsidRDefault="00C15717" w:rsidP="00E846AD">
            <w:pPr>
              <w:jc w:val="both"/>
              <w:rPr>
                <w:rFonts w:ascii="Arial" w:hAnsi="Arial" w:cs="Arial"/>
                <w:sz w:val="23"/>
                <w:szCs w:val="23"/>
              </w:rPr>
            </w:pPr>
            <w:r>
              <w:rPr>
                <w:rFonts w:ascii="Arial" w:hAnsi="Arial" w:cs="Arial"/>
                <w:sz w:val="23"/>
                <w:szCs w:val="23"/>
              </w:rPr>
              <w:t xml:space="preserve">The purchase and installation of the recycled water pump system satisfies the definition of an asset first. It is a valuable resource of the resort which the resort purchased to the value of $150,000 which was the result of a transaction. The water system is an example of a fixture and fittings that </w:t>
            </w:r>
            <w:proofErr w:type="gramStart"/>
            <w:r>
              <w:rPr>
                <w:rFonts w:ascii="Arial" w:hAnsi="Arial" w:cs="Arial"/>
                <w:sz w:val="23"/>
                <w:szCs w:val="23"/>
              </w:rPr>
              <w:t>has  increased</w:t>
            </w:r>
            <w:proofErr w:type="gramEnd"/>
            <w:r>
              <w:rPr>
                <w:rFonts w:ascii="Arial" w:hAnsi="Arial" w:cs="Arial"/>
                <w:sz w:val="23"/>
                <w:szCs w:val="23"/>
              </w:rPr>
              <w:t xml:space="preserve"> assets and equity of the business because it reduced water costs impacting positively on profits. It is certain that the asset exists and </w:t>
            </w:r>
            <w:proofErr w:type="gramStart"/>
            <w:r>
              <w:rPr>
                <w:rFonts w:ascii="Arial" w:hAnsi="Arial" w:cs="Arial"/>
                <w:sz w:val="23"/>
                <w:szCs w:val="23"/>
              </w:rPr>
              <w:t>probable  that</w:t>
            </w:r>
            <w:proofErr w:type="gramEnd"/>
            <w:r>
              <w:rPr>
                <w:rFonts w:ascii="Arial" w:hAnsi="Arial" w:cs="Arial"/>
                <w:sz w:val="23"/>
                <w:szCs w:val="23"/>
              </w:rPr>
              <w:t xml:space="preserve"> an inflow of economic benefit has flowed to the company in the form of reduced costs and increase profits. The value of the recycled water pump is complete, </w:t>
            </w:r>
            <w:proofErr w:type="gramStart"/>
            <w:r>
              <w:rPr>
                <w:rFonts w:ascii="Arial" w:hAnsi="Arial" w:cs="Arial"/>
                <w:sz w:val="23"/>
                <w:szCs w:val="23"/>
              </w:rPr>
              <w:t>neutral</w:t>
            </w:r>
            <w:proofErr w:type="gramEnd"/>
            <w:r>
              <w:rPr>
                <w:rFonts w:ascii="Arial" w:hAnsi="Arial" w:cs="Arial"/>
                <w:sz w:val="23"/>
                <w:szCs w:val="23"/>
              </w:rPr>
              <w:t xml:space="preserve"> and free from bias because an invoice payment can prove its legitimacy as an asset in the business.</w:t>
            </w:r>
          </w:p>
          <w:p w14:paraId="5D7AEE80" w14:textId="77777777" w:rsidR="00C15717" w:rsidRDefault="00C15717" w:rsidP="00E846AD">
            <w:pPr>
              <w:jc w:val="both"/>
              <w:rPr>
                <w:rFonts w:ascii="Arial" w:hAnsi="Arial" w:cs="Arial"/>
                <w:sz w:val="23"/>
                <w:szCs w:val="23"/>
              </w:rPr>
            </w:pPr>
          </w:p>
          <w:p w14:paraId="36289744" w14:textId="77777777" w:rsidR="00C15717" w:rsidRDefault="00C15717" w:rsidP="00C15717">
            <w:pPr>
              <w:rPr>
                <w:rFonts w:ascii="Arial" w:hAnsi="Arial" w:cs="Arial"/>
                <w:sz w:val="23"/>
                <w:szCs w:val="23"/>
              </w:rPr>
            </w:pPr>
            <w:r>
              <w:rPr>
                <w:rFonts w:ascii="Arial" w:hAnsi="Arial" w:cs="Arial"/>
                <w:sz w:val="23"/>
                <w:szCs w:val="23"/>
              </w:rPr>
              <w:t>Accept other relevant responses</w:t>
            </w:r>
            <w:r w:rsidRPr="00E67FC3">
              <w:rPr>
                <w:rFonts w:ascii="Arial" w:hAnsi="Arial" w:cs="Arial"/>
                <w:sz w:val="23"/>
                <w:szCs w:val="23"/>
              </w:rPr>
              <w:t>.</w:t>
            </w:r>
          </w:p>
          <w:p w14:paraId="4CD786B7" w14:textId="742D5E0E" w:rsidR="00F87E35" w:rsidRPr="00E67FC3" w:rsidRDefault="00F87E35" w:rsidP="00C15717">
            <w:pPr>
              <w:rPr>
                <w:rFonts w:ascii="Arial" w:hAnsi="Arial" w:cs="Arial"/>
                <w:sz w:val="23"/>
                <w:szCs w:val="23"/>
              </w:rPr>
            </w:pPr>
            <w:r>
              <w:rPr>
                <w:rFonts w:ascii="Arial" w:hAnsi="Arial" w:cs="Arial"/>
                <w:sz w:val="23"/>
                <w:szCs w:val="23"/>
              </w:rPr>
              <w:t>½ marks for each bolded word used in the correct context.</w:t>
            </w:r>
          </w:p>
        </w:tc>
      </w:tr>
    </w:tbl>
    <w:p w14:paraId="12C96F19" w14:textId="64505D82" w:rsidR="00E43F11" w:rsidRDefault="00E43F11" w:rsidP="00A74459">
      <w:pPr>
        <w:pStyle w:val="NoSpacing1"/>
        <w:tabs>
          <w:tab w:val="left" w:pos="720"/>
        </w:tabs>
        <w:ind w:left="720"/>
        <w:jc w:val="both"/>
        <w:rPr>
          <w:rFonts w:ascii="Arial" w:hAnsi="Arial" w:cs="Arial"/>
          <w:sz w:val="23"/>
          <w:szCs w:val="23"/>
        </w:rPr>
      </w:pPr>
    </w:p>
    <w:p w14:paraId="7A20301F" w14:textId="3FE304AE" w:rsidR="00C15717" w:rsidRDefault="00C15717" w:rsidP="00A74459">
      <w:pPr>
        <w:pStyle w:val="NoSpacing1"/>
        <w:tabs>
          <w:tab w:val="left" w:pos="720"/>
        </w:tabs>
        <w:ind w:left="720"/>
        <w:jc w:val="both"/>
        <w:rPr>
          <w:rFonts w:ascii="Arial" w:hAnsi="Arial" w:cs="Arial"/>
          <w:sz w:val="23"/>
          <w:szCs w:val="23"/>
        </w:rPr>
      </w:pPr>
    </w:p>
    <w:p w14:paraId="033764F3" w14:textId="7F287AAB" w:rsidR="00C15717" w:rsidRDefault="00C15717" w:rsidP="00A74459">
      <w:pPr>
        <w:pStyle w:val="NoSpacing1"/>
        <w:tabs>
          <w:tab w:val="left" w:pos="720"/>
        </w:tabs>
        <w:ind w:left="720"/>
        <w:jc w:val="both"/>
        <w:rPr>
          <w:rFonts w:ascii="Arial" w:hAnsi="Arial" w:cs="Arial"/>
          <w:sz w:val="23"/>
          <w:szCs w:val="23"/>
        </w:rPr>
      </w:pPr>
    </w:p>
    <w:p w14:paraId="4EF6DB66" w14:textId="6F4BAA66" w:rsidR="00C15717" w:rsidRDefault="00C15717" w:rsidP="00A74459">
      <w:pPr>
        <w:pStyle w:val="NoSpacing1"/>
        <w:tabs>
          <w:tab w:val="left" w:pos="720"/>
        </w:tabs>
        <w:ind w:left="720"/>
        <w:jc w:val="both"/>
        <w:rPr>
          <w:rFonts w:ascii="Arial" w:hAnsi="Arial" w:cs="Arial"/>
          <w:sz w:val="23"/>
          <w:szCs w:val="23"/>
        </w:rPr>
      </w:pPr>
    </w:p>
    <w:p w14:paraId="44D4FCCC" w14:textId="39F2EDC2" w:rsidR="00C15717" w:rsidRDefault="00C15717" w:rsidP="00A74459">
      <w:pPr>
        <w:pStyle w:val="NoSpacing1"/>
        <w:tabs>
          <w:tab w:val="left" w:pos="720"/>
        </w:tabs>
        <w:ind w:left="720"/>
        <w:jc w:val="both"/>
        <w:rPr>
          <w:rFonts w:ascii="Arial" w:hAnsi="Arial" w:cs="Arial"/>
          <w:sz w:val="23"/>
          <w:szCs w:val="23"/>
        </w:rPr>
      </w:pPr>
    </w:p>
    <w:p w14:paraId="3798088A" w14:textId="5E8C6089" w:rsidR="00C15717" w:rsidRDefault="00C15717" w:rsidP="00A74459">
      <w:pPr>
        <w:pStyle w:val="NoSpacing1"/>
        <w:tabs>
          <w:tab w:val="left" w:pos="720"/>
        </w:tabs>
        <w:ind w:left="720"/>
        <w:jc w:val="both"/>
        <w:rPr>
          <w:rFonts w:ascii="Arial" w:hAnsi="Arial" w:cs="Arial"/>
          <w:sz w:val="23"/>
          <w:szCs w:val="23"/>
        </w:rPr>
      </w:pPr>
    </w:p>
    <w:p w14:paraId="4A604FC5" w14:textId="6BE116E6" w:rsidR="00C15717" w:rsidRDefault="00C15717" w:rsidP="00A74459">
      <w:pPr>
        <w:pStyle w:val="NoSpacing1"/>
        <w:tabs>
          <w:tab w:val="left" w:pos="720"/>
        </w:tabs>
        <w:ind w:left="720"/>
        <w:jc w:val="both"/>
        <w:rPr>
          <w:rFonts w:ascii="Arial" w:hAnsi="Arial" w:cs="Arial"/>
          <w:sz w:val="23"/>
          <w:szCs w:val="23"/>
        </w:rPr>
      </w:pPr>
    </w:p>
    <w:p w14:paraId="353869B2" w14:textId="503B9A1E" w:rsidR="00C15717" w:rsidRDefault="00C15717" w:rsidP="00A74459">
      <w:pPr>
        <w:pStyle w:val="NoSpacing1"/>
        <w:tabs>
          <w:tab w:val="left" w:pos="720"/>
        </w:tabs>
        <w:ind w:left="720"/>
        <w:jc w:val="both"/>
        <w:rPr>
          <w:rFonts w:ascii="Arial" w:hAnsi="Arial" w:cs="Arial"/>
          <w:sz w:val="23"/>
          <w:szCs w:val="23"/>
        </w:rPr>
      </w:pPr>
    </w:p>
    <w:p w14:paraId="1994638B" w14:textId="6CBB7B86" w:rsidR="00C15717" w:rsidRDefault="00C15717" w:rsidP="00A74459">
      <w:pPr>
        <w:pStyle w:val="NoSpacing1"/>
        <w:tabs>
          <w:tab w:val="left" w:pos="720"/>
        </w:tabs>
        <w:ind w:left="720"/>
        <w:jc w:val="both"/>
        <w:rPr>
          <w:rFonts w:ascii="Arial" w:hAnsi="Arial" w:cs="Arial"/>
          <w:sz w:val="23"/>
          <w:szCs w:val="23"/>
        </w:rPr>
      </w:pPr>
    </w:p>
    <w:p w14:paraId="6F7EAE13" w14:textId="69E90C68" w:rsidR="00C15717" w:rsidRDefault="00C15717" w:rsidP="00A74459">
      <w:pPr>
        <w:pStyle w:val="NoSpacing1"/>
        <w:tabs>
          <w:tab w:val="left" w:pos="720"/>
        </w:tabs>
        <w:ind w:left="720"/>
        <w:jc w:val="both"/>
        <w:rPr>
          <w:rFonts w:ascii="Arial" w:hAnsi="Arial" w:cs="Arial"/>
          <w:sz w:val="23"/>
          <w:szCs w:val="23"/>
        </w:rPr>
      </w:pPr>
    </w:p>
    <w:p w14:paraId="2C8DD536" w14:textId="583953E1" w:rsidR="00C15717" w:rsidRDefault="00C15717" w:rsidP="00A74459">
      <w:pPr>
        <w:pStyle w:val="NoSpacing1"/>
        <w:tabs>
          <w:tab w:val="left" w:pos="720"/>
        </w:tabs>
        <w:ind w:left="720"/>
        <w:jc w:val="both"/>
        <w:rPr>
          <w:rFonts w:ascii="Arial" w:hAnsi="Arial" w:cs="Arial"/>
          <w:sz w:val="23"/>
          <w:szCs w:val="23"/>
        </w:rPr>
      </w:pPr>
    </w:p>
    <w:p w14:paraId="2A53C1B8" w14:textId="6A3B87A8" w:rsidR="00C15717" w:rsidRDefault="00C15717" w:rsidP="00A74459">
      <w:pPr>
        <w:pStyle w:val="NoSpacing1"/>
        <w:tabs>
          <w:tab w:val="left" w:pos="720"/>
        </w:tabs>
        <w:ind w:left="720"/>
        <w:jc w:val="both"/>
        <w:rPr>
          <w:rFonts w:ascii="Arial" w:hAnsi="Arial" w:cs="Arial"/>
          <w:sz w:val="23"/>
          <w:szCs w:val="23"/>
        </w:rPr>
      </w:pPr>
    </w:p>
    <w:p w14:paraId="08D033BE" w14:textId="365DAF3B" w:rsidR="00C15717" w:rsidRDefault="00C15717" w:rsidP="00A74459">
      <w:pPr>
        <w:pStyle w:val="NoSpacing1"/>
        <w:tabs>
          <w:tab w:val="left" w:pos="720"/>
        </w:tabs>
        <w:ind w:left="720"/>
        <w:jc w:val="both"/>
        <w:rPr>
          <w:rFonts w:ascii="Arial" w:hAnsi="Arial" w:cs="Arial"/>
          <w:sz w:val="23"/>
          <w:szCs w:val="23"/>
        </w:rPr>
      </w:pPr>
    </w:p>
    <w:p w14:paraId="43182E8B" w14:textId="11BE689C" w:rsidR="00C15717" w:rsidRDefault="00C15717" w:rsidP="00A74459">
      <w:pPr>
        <w:pStyle w:val="NoSpacing1"/>
        <w:tabs>
          <w:tab w:val="left" w:pos="720"/>
        </w:tabs>
        <w:ind w:left="720"/>
        <w:jc w:val="both"/>
        <w:rPr>
          <w:rFonts w:ascii="Arial" w:hAnsi="Arial" w:cs="Arial"/>
          <w:sz w:val="23"/>
          <w:szCs w:val="23"/>
        </w:rPr>
      </w:pPr>
    </w:p>
    <w:p w14:paraId="50BFE18B" w14:textId="6C3C662A" w:rsidR="00C15717" w:rsidRDefault="00C15717" w:rsidP="00A74459">
      <w:pPr>
        <w:pStyle w:val="NoSpacing1"/>
        <w:tabs>
          <w:tab w:val="left" w:pos="720"/>
        </w:tabs>
        <w:ind w:left="720"/>
        <w:jc w:val="both"/>
        <w:rPr>
          <w:rFonts w:ascii="Arial" w:hAnsi="Arial" w:cs="Arial"/>
          <w:sz w:val="23"/>
          <w:szCs w:val="23"/>
        </w:rPr>
      </w:pPr>
    </w:p>
    <w:p w14:paraId="64283CD6" w14:textId="76B2C703" w:rsidR="00C15717" w:rsidRDefault="00C15717" w:rsidP="00A74459">
      <w:pPr>
        <w:pStyle w:val="NoSpacing1"/>
        <w:tabs>
          <w:tab w:val="left" w:pos="720"/>
        </w:tabs>
        <w:ind w:left="720"/>
        <w:jc w:val="both"/>
        <w:rPr>
          <w:rFonts w:ascii="Arial" w:hAnsi="Arial" w:cs="Arial"/>
          <w:sz w:val="23"/>
          <w:szCs w:val="23"/>
        </w:rPr>
      </w:pPr>
    </w:p>
    <w:p w14:paraId="4389C629" w14:textId="77777777" w:rsidR="00C15717" w:rsidRDefault="00C15717" w:rsidP="00A74459">
      <w:pPr>
        <w:pStyle w:val="NoSpacing1"/>
        <w:tabs>
          <w:tab w:val="left" w:pos="720"/>
        </w:tabs>
        <w:ind w:left="720"/>
        <w:jc w:val="both"/>
        <w:rPr>
          <w:rFonts w:ascii="Arial" w:hAnsi="Arial" w:cs="Arial"/>
          <w:sz w:val="23"/>
          <w:szCs w:val="23"/>
        </w:rPr>
      </w:pPr>
    </w:p>
    <w:p w14:paraId="47ADE731" w14:textId="77777777" w:rsidR="00730628" w:rsidRDefault="00E43F11" w:rsidP="00D724FB">
      <w:pPr>
        <w:pStyle w:val="NoSpacing1"/>
        <w:numPr>
          <w:ilvl w:val="0"/>
          <w:numId w:val="2"/>
        </w:numPr>
        <w:tabs>
          <w:tab w:val="left" w:pos="720"/>
        </w:tabs>
        <w:ind w:hanging="720"/>
        <w:jc w:val="both"/>
        <w:rPr>
          <w:rFonts w:ascii="Arial" w:hAnsi="Arial" w:cs="Arial"/>
          <w:sz w:val="23"/>
          <w:szCs w:val="23"/>
        </w:rPr>
      </w:pPr>
      <w:r>
        <w:rPr>
          <w:rFonts w:ascii="Arial" w:hAnsi="Arial" w:cs="Arial"/>
          <w:sz w:val="23"/>
          <w:szCs w:val="23"/>
        </w:rPr>
        <w:t xml:space="preserve">Describe </w:t>
      </w:r>
      <w:r w:rsidRPr="005B01D7">
        <w:rPr>
          <w:rFonts w:ascii="Arial" w:hAnsi="Arial" w:cs="Arial"/>
          <w:b/>
          <w:bCs/>
          <w:sz w:val="23"/>
          <w:szCs w:val="23"/>
        </w:rPr>
        <w:t>two (2)</w:t>
      </w:r>
      <w:r>
        <w:rPr>
          <w:rFonts w:ascii="Arial" w:hAnsi="Arial" w:cs="Arial"/>
          <w:sz w:val="23"/>
          <w:szCs w:val="23"/>
        </w:rPr>
        <w:t xml:space="preserve"> characteristics of a small proprietary company.</w:t>
      </w:r>
      <w:r>
        <w:rPr>
          <w:rFonts w:ascii="Arial" w:hAnsi="Arial" w:cs="Arial"/>
          <w:sz w:val="23"/>
          <w:szCs w:val="23"/>
        </w:rPr>
        <w:tab/>
        <w:t xml:space="preserve">  (4 marks)</w:t>
      </w:r>
      <w:r>
        <w:rPr>
          <w:rFonts w:ascii="Arial" w:hAnsi="Arial" w:cs="Arial"/>
          <w:sz w:val="23"/>
          <w:szCs w:val="23"/>
        </w:rPr>
        <w:br/>
      </w:r>
    </w:p>
    <w:tbl>
      <w:tblPr>
        <w:tblStyle w:val="TableGrid"/>
        <w:tblW w:w="0" w:type="auto"/>
        <w:tblInd w:w="0" w:type="dxa"/>
        <w:tblLook w:val="04A0" w:firstRow="1" w:lastRow="0" w:firstColumn="1" w:lastColumn="0" w:noHBand="0" w:noVBand="1"/>
      </w:tblPr>
      <w:tblGrid>
        <w:gridCol w:w="7933"/>
        <w:gridCol w:w="1083"/>
      </w:tblGrid>
      <w:tr w:rsidR="00730628" w:rsidRPr="00E67FC3" w14:paraId="3AC5B2AD" w14:textId="77777777" w:rsidTr="001F7528">
        <w:tc>
          <w:tcPr>
            <w:tcW w:w="7933" w:type="dxa"/>
          </w:tcPr>
          <w:p w14:paraId="758B2F38" w14:textId="77777777" w:rsidR="00730628" w:rsidRPr="00E67FC3" w:rsidRDefault="00730628" w:rsidP="001F7528">
            <w:pPr>
              <w:jc w:val="center"/>
              <w:rPr>
                <w:rFonts w:ascii="Arial" w:hAnsi="Arial" w:cs="Arial"/>
                <w:b/>
                <w:bCs/>
                <w:sz w:val="23"/>
                <w:szCs w:val="23"/>
              </w:rPr>
            </w:pPr>
            <w:r w:rsidRPr="00E67FC3">
              <w:rPr>
                <w:rFonts w:ascii="Arial" w:hAnsi="Arial" w:cs="Arial"/>
                <w:b/>
                <w:sz w:val="23"/>
                <w:szCs w:val="23"/>
              </w:rPr>
              <w:t>Description</w:t>
            </w:r>
          </w:p>
        </w:tc>
        <w:tc>
          <w:tcPr>
            <w:tcW w:w="1083" w:type="dxa"/>
          </w:tcPr>
          <w:p w14:paraId="779F712D" w14:textId="77777777" w:rsidR="00730628" w:rsidRPr="00E67FC3" w:rsidRDefault="00730628" w:rsidP="001F7528">
            <w:pPr>
              <w:jc w:val="center"/>
              <w:rPr>
                <w:rFonts w:ascii="Arial" w:hAnsi="Arial" w:cs="Arial"/>
                <w:b/>
                <w:bCs/>
                <w:sz w:val="23"/>
                <w:szCs w:val="23"/>
              </w:rPr>
            </w:pPr>
            <w:r w:rsidRPr="00E67FC3">
              <w:rPr>
                <w:rFonts w:ascii="Arial" w:hAnsi="Arial" w:cs="Arial"/>
                <w:b/>
                <w:sz w:val="23"/>
                <w:szCs w:val="23"/>
              </w:rPr>
              <w:t>Marks</w:t>
            </w:r>
          </w:p>
        </w:tc>
      </w:tr>
      <w:tr w:rsidR="00730628" w:rsidRPr="00E67FC3" w14:paraId="644488A4" w14:textId="77777777" w:rsidTr="001F7528">
        <w:tc>
          <w:tcPr>
            <w:tcW w:w="7933" w:type="dxa"/>
          </w:tcPr>
          <w:p w14:paraId="0B8A3983" w14:textId="7E84F24F" w:rsidR="00730628" w:rsidRPr="00E67FC3" w:rsidRDefault="002A6D05" w:rsidP="001F7528">
            <w:pPr>
              <w:rPr>
                <w:rFonts w:ascii="Arial" w:hAnsi="Arial" w:cs="Arial"/>
                <w:sz w:val="23"/>
                <w:szCs w:val="23"/>
              </w:rPr>
            </w:pPr>
            <w:r>
              <w:rPr>
                <w:rFonts w:ascii="Arial" w:hAnsi="Arial" w:cs="Arial"/>
                <w:sz w:val="23"/>
                <w:szCs w:val="23"/>
              </w:rPr>
              <w:t>Describes the characteristic of a small proprietary company.</w:t>
            </w:r>
          </w:p>
        </w:tc>
        <w:tc>
          <w:tcPr>
            <w:tcW w:w="1083" w:type="dxa"/>
          </w:tcPr>
          <w:p w14:paraId="50CD04F8" w14:textId="77777777" w:rsidR="00730628" w:rsidRPr="00E67FC3" w:rsidRDefault="00730628" w:rsidP="001F7528">
            <w:pPr>
              <w:jc w:val="center"/>
              <w:rPr>
                <w:rFonts w:ascii="Arial" w:hAnsi="Arial" w:cs="Arial"/>
                <w:sz w:val="23"/>
                <w:szCs w:val="23"/>
              </w:rPr>
            </w:pPr>
            <w:r w:rsidRPr="00E67FC3">
              <w:rPr>
                <w:rFonts w:ascii="Arial" w:hAnsi="Arial" w:cs="Arial"/>
                <w:sz w:val="23"/>
                <w:szCs w:val="23"/>
              </w:rPr>
              <w:t>2</w:t>
            </w:r>
          </w:p>
        </w:tc>
      </w:tr>
      <w:tr w:rsidR="00730628" w:rsidRPr="00E67FC3" w14:paraId="36AD287C" w14:textId="77777777" w:rsidTr="001F7528">
        <w:tc>
          <w:tcPr>
            <w:tcW w:w="7933" w:type="dxa"/>
          </w:tcPr>
          <w:p w14:paraId="343AE0A8" w14:textId="486FF849" w:rsidR="00730628" w:rsidRPr="00E67FC3" w:rsidRDefault="002A6D05" w:rsidP="001F7528">
            <w:pPr>
              <w:rPr>
                <w:rFonts w:ascii="Arial" w:hAnsi="Arial" w:cs="Arial"/>
                <w:sz w:val="23"/>
                <w:szCs w:val="23"/>
              </w:rPr>
            </w:pPr>
            <w:r>
              <w:rPr>
                <w:rFonts w:ascii="Arial" w:hAnsi="Arial" w:cs="Arial"/>
                <w:sz w:val="23"/>
                <w:szCs w:val="23"/>
              </w:rPr>
              <w:t>States a relevant fact about a small proprietary company.</w:t>
            </w:r>
          </w:p>
        </w:tc>
        <w:tc>
          <w:tcPr>
            <w:tcW w:w="1083" w:type="dxa"/>
          </w:tcPr>
          <w:p w14:paraId="51C96825" w14:textId="77777777" w:rsidR="00730628" w:rsidRPr="00E67FC3" w:rsidRDefault="00730628" w:rsidP="001F7528">
            <w:pPr>
              <w:jc w:val="center"/>
              <w:rPr>
                <w:rFonts w:ascii="Arial" w:hAnsi="Arial" w:cs="Arial"/>
                <w:sz w:val="23"/>
                <w:szCs w:val="23"/>
              </w:rPr>
            </w:pPr>
            <w:r w:rsidRPr="00E67FC3">
              <w:rPr>
                <w:rFonts w:ascii="Arial" w:hAnsi="Arial" w:cs="Arial"/>
                <w:sz w:val="23"/>
                <w:szCs w:val="23"/>
              </w:rPr>
              <w:t>1</w:t>
            </w:r>
          </w:p>
        </w:tc>
      </w:tr>
      <w:tr w:rsidR="00730628" w:rsidRPr="00E67FC3" w14:paraId="12335108" w14:textId="77777777" w:rsidTr="001F7528">
        <w:tc>
          <w:tcPr>
            <w:tcW w:w="7933" w:type="dxa"/>
          </w:tcPr>
          <w:p w14:paraId="2BF6FD1B" w14:textId="77777777" w:rsidR="00730628" w:rsidRPr="003831C0" w:rsidRDefault="00730628" w:rsidP="001F7528">
            <w:pPr>
              <w:jc w:val="right"/>
              <w:rPr>
                <w:rFonts w:ascii="Arial" w:hAnsi="Arial" w:cs="Arial"/>
                <w:b/>
                <w:bCs/>
                <w:sz w:val="23"/>
                <w:szCs w:val="23"/>
              </w:rPr>
            </w:pPr>
            <w:r>
              <w:rPr>
                <w:rFonts w:ascii="Arial" w:hAnsi="Arial" w:cs="Arial"/>
                <w:b/>
                <w:bCs/>
                <w:sz w:val="23"/>
                <w:szCs w:val="23"/>
              </w:rPr>
              <w:t>Sub Total</w:t>
            </w:r>
          </w:p>
        </w:tc>
        <w:tc>
          <w:tcPr>
            <w:tcW w:w="1083" w:type="dxa"/>
          </w:tcPr>
          <w:p w14:paraId="3D58C967" w14:textId="6D371E2F" w:rsidR="00730628" w:rsidRPr="00F7578C" w:rsidRDefault="003B0B77" w:rsidP="001F7528">
            <w:pPr>
              <w:jc w:val="center"/>
              <w:rPr>
                <w:rFonts w:ascii="Arial" w:hAnsi="Arial" w:cs="Arial"/>
                <w:b/>
                <w:bCs/>
                <w:sz w:val="23"/>
                <w:szCs w:val="23"/>
              </w:rPr>
            </w:pPr>
            <w:r>
              <w:rPr>
                <w:rFonts w:ascii="Arial" w:hAnsi="Arial" w:cs="Arial"/>
                <w:b/>
                <w:bCs/>
                <w:sz w:val="23"/>
                <w:szCs w:val="23"/>
              </w:rPr>
              <w:t>2</w:t>
            </w:r>
          </w:p>
        </w:tc>
      </w:tr>
      <w:tr w:rsidR="00730628" w:rsidRPr="00E67FC3" w14:paraId="043AEC96" w14:textId="77777777" w:rsidTr="001F7528">
        <w:tc>
          <w:tcPr>
            <w:tcW w:w="7933" w:type="dxa"/>
          </w:tcPr>
          <w:p w14:paraId="7F479FA5" w14:textId="77777777" w:rsidR="00730628" w:rsidRPr="00E67FC3" w:rsidRDefault="00730628" w:rsidP="001F7528">
            <w:pPr>
              <w:jc w:val="right"/>
              <w:rPr>
                <w:rFonts w:ascii="Arial" w:hAnsi="Arial" w:cs="Arial"/>
                <w:b/>
                <w:bCs/>
                <w:sz w:val="23"/>
                <w:szCs w:val="23"/>
              </w:rPr>
            </w:pPr>
            <w:r w:rsidRPr="00E67FC3">
              <w:rPr>
                <w:rFonts w:ascii="Arial" w:hAnsi="Arial" w:cs="Arial"/>
                <w:b/>
                <w:sz w:val="23"/>
                <w:szCs w:val="23"/>
              </w:rPr>
              <w:t>Total</w:t>
            </w:r>
          </w:p>
        </w:tc>
        <w:tc>
          <w:tcPr>
            <w:tcW w:w="1083" w:type="dxa"/>
          </w:tcPr>
          <w:p w14:paraId="79C48BFA" w14:textId="3DE9C87D" w:rsidR="00730628" w:rsidRPr="00E67FC3" w:rsidRDefault="003B0B77" w:rsidP="001F7528">
            <w:pPr>
              <w:jc w:val="center"/>
              <w:rPr>
                <w:rFonts w:ascii="Arial" w:hAnsi="Arial" w:cs="Arial"/>
                <w:b/>
                <w:bCs/>
                <w:sz w:val="23"/>
                <w:szCs w:val="23"/>
              </w:rPr>
            </w:pPr>
            <w:r>
              <w:rPr>
                <w:rFonts w:ascii="Arial" w:hAnsi="Arial" w:cs="Arial"/>
                <w:b/>
                <w:bCs/>
                <w:sz w:val="23"/>
                <w:szCs w:val="23"/>
              </w:rPr>
              <w:t>4</w:t>
            </w:r>
          </w:p>
        </w:tc>
      </w:tr>
      <w:tr w:rsidR="00C15717" w:rsidRPr="00E67FC3" w14:paraId="467FE300" w14:textId="77777777" w:rsidTr="001B7059">
        <w:tc>
          <w:tcPr>
            <w:tcW w:w="9016" w:type="dxa"/>
            <w:gridSpan w:val="2"/>
            <w:tcBorders>
              <w:bottom w:val="single" w:sz="4" w:space="0" w:color="auto"/>
            </w:tcBorders>
          </w:tcPr>
          <w:p w14:paraId="7AD6A034" w14:textId="77777777" w:rsidR="00C15717" w:rsidRPr="00E67FC3" w:rsidRDefault="00C15717" w:rsidP="00C15717">
            <w:pPr>
              <w:rPr>
                <w:rFonts w:ascii="Arial" w:hAnsi="Arial" w:cs="Arial"/>
                <w:sz w:val="23"/>
                <w:szCs w:val="23"/>
              </w:rPr>
            </w:pPr>
            <w:r w:rsidRPr="00E67FC3">
              <w:rPr>
                <w:rFonts w:ascii="Arial" w:hAnsi="Arial" w:cs="Arial"/>
                <w:sz w:val="23"/>
                <w:szCs w:val="23"/>
              </w:rPr>
              <w:t>Answer could include:</w:t>
            </w:r>
            <w:r>
              <w:rPr>
                <w:rFonts w:ascii="Arial" w:hAnsi="Arial" w:cs="Arial"/>
                <w:sz w:val="23"/>
                <w:szCs w:val="23"/>
              </w:rPr>
              <w:t xml:space="preserve"> (any two below)</w:t>
            </w:r>
          </w:p>
          <w:p w14:paraId="16CCE327" w14:textId="77777777" w:rsidR="00C15717" w:rsidRDefault="00C15717" w:rsidP="00C15717">
            <w:pPr>
              <w:pStyle w:val="ListParagraph"/>
              <w:numPr>
                <w:ilvl w:val="0"/>
                <w:numId w:val="5"/>
              </w:numPr>
              <w:jc w:val="both"/>
              <w:rPr>
                <w:rFonts w:ascii="Arial" w:hAnsi="Arial" w:cs="Arial"/>
                <w:sz w:val="23"/>
                <w:szCs w:val="23"/>
              </w:rPr>
            </w:pPr>
            <w:r w:rsidRPr="00487DF8">
              <w:rPr>
                <w:rFonts w:ascii="Arial" w:hAnsi="Arial" w:cs="Arial"/>
                <w:sz w:val="23"/>
                <w:szCs w:val="23"/>
              </w:rPr>
              <w:t>The total gross assets of the company must be less than 25 million dollars and</w:t>
            </w:r>
            <w:r>
              <w:rPr>
                <w:rFonts w:ascii="Arial" w:hAnsi="Arial" w:cs="Arial"/>
                <w:sz w:val="23"/>
                <w:szCs w:val="23"/>
              </w:rPr>
              <w:t>/or</w:t>
            </w:r>
            <w:r w:rsidRPr="00487DF8">
              <w:rPr>
                <w:rFonts w:ascii="Arial" w:hAnsi="Arial" w:cs="Arial"/>
                <w:sz w:val="23"/>
                <w:szCs w:val="23"/>
              </w:rPr>
              <w:t xml:space="preserve"> </w:t>
            </w:r>
            <w:r>
              <w:rPr>
                <w:rFonts w:ascii="Arial" w:hAnsi="Arial" w:cs="Arial"/>
                <w:sz w:val="23"/>
                <w:szCs w:val="23"/>
              </w:rPr>
              <w:t>i</w:t>
            </w:r>
            <w:r w:rsidRPr="00487DF8">
              <w:rPr>
                <w:rFonts w:ascii="Arial" w:hAnsi="Arial" w:cs="Arial"/>
                <w:sz w:val="23"/>
                <w:szCs w:val="23"/>
              </w:rPr>
              <w:t xml:space="preserve">t must have less than 100 employees </w:t>
            </w:r>
            <w:r>
              <w:rPr>
                <w:rFonts w:ascii="Arial" w:hAnsi="Arial" w:cs="Arial"/>
                <w:sz w:val="23"/>
                <w:szCs w:val="23"/>
              </w:rPr>
              <w:t>and/</w:t>
            </w:r>
            <w:r w:rsidRPr="00487DF8">
              <w:rPr>
                <w:rFonts w:ascii="Arial" w:hAnsi="Arial" w:cs="Arial"/>
                <w:sz w:val="23"/>
                <w:szCs w:val="23"/>
              </w:rPr>
              <w:t xml:space="preserve">or </w:t>
            </w:r>
            <w:r>
              <w:rPr>
                <w:rFonts w:ascii="Arial" w:hAnsi="Arial" w:cs="Arial"/>
                <w:sz w:val="23"/>
                <w:szCs w:val="23"/>
              </w:rPr>
              <w:t>t</w:t>
            </w:r>
            <w:r w:rsidRPr="00487DF8">
              <w:rPr>
                <w:rFonts w:ascii="Arial" w:hAnsi="Arial" w:cs="Arial"/>
                <w:sz w:val="23"/>
                <w:szCs w:val="23"/>
              </w:rPr>
              <w:t>he total revenue of the company must be less than 50 million dollars.</w:t>
            </w:r>
          </w:p>
          <w:p w14:paraId="4D33172C" w14:textId="77777777" w:rsidR="00C15717" w:rsidRDefault="00C15717" w:rsidP="00C15717">
            <w:pPr>
              <w:pStyle w:val="ListParagraph"/>
              <w:numPr>
                <w:ilvl w:val="0"/>
                <w:numId w:val="5"/>
              </w:numPr>
              <w:jc w:val="both"/>
              <w:rPr>
                <w:rFonts w:ascii="Arial" w:hAnsi="Arial" w:cs="Arial"/>
                <w:sz w:val="23"/>
                <w:szCs w:val="23"/>
              </w:rPr>
            </w:pPr>
            <w:r>
              <w:rPr>
                <w:rFonts w:ascii="Arial" w:hAnsi="Arial" w:cs="Arial"/>
                <w:sz w:val="23"/>
                <w:szCs w:val="23"/>
              </w:rPr>
              <w:t>The company is a separate legal entity in that the company itself is recognized as an artificial person with rights and obligations like an individual in business. Therefore, the company can sue, be sued, own property and enter contracts in its own name.</w:t>
            </w:r>
          </w:p>
          <w:p w14:paraId="3C0CE22E" w14:textId="77777777" w:rsidR="00C15717" w:rsidRPr="00487DF8" w:rsidRDefault="00C15717" w:rsidP="00C15717">
            <w:pPr>
              <w:pStyle w:val="ListParagraph"/>
              <w:numPr>
                <w:ilvl w:val="0"/>
                <w:numId w:val="5"/>
              </w:numPr>
              <w:jc w:val="both"/>
              <w:rPr>
                <w:rFonts w:ascii="Arial" w:hAnsi="Arial" w:cs="Arial"/>
                <w:sz w:val="23"/>
                <w:szCs w:val="23"/>
              </w:rPr>
            </w:pPr>
            <w:r>
              <w:rPr>
                <w:rFonts w:ascii="Arial" w:hAnsi="Arial" w:cs="Arial"/>
                <w:sz w:val="23"/>
                <w:szCs w:val="23"/>
              </w:rPr>
              <w:t xml:space="preserve">Companies have separate ownership to their management. The shareholders who are the part owners of the company do not manage the day-to-day operations of the </w:t>
            </w:r>
            <w:proofErr w:type="gramStart"/>
            <w:r>
              <w:rPr>
                <w:rFonts w:ascii="Arial" w:hAnsi="Arial" w:cs="Arial"/>
                <w:sz w:val="23"/>
                <w:szCs w:val="23"/>
              </w:rPr>
              <w:t>company,</w:t>
            </w:r>
            <w:proofErr w:type="gramEnd"/>
            <w:r>
              <w:rPr>
                <w:rFonts w:ascii="Arial" w:hAnsi="Arial" w:cs="Arial"/>
                <w:sz w:val="23"/>
                <w:szCs w:val="23"/>
              </w:rPr>
              <w:t xml:space="preserve"> directors do.</w:t>
            </w:r>
          </w:p>
          <w:p w14:paraId="554DC777" w14:textId="77777777" w:rsidR="00C15717" w:rsidRPr="002A6D05" w:rsidRDefault="00C15717" w:rsidP="00C15717">
            <w:pPr>
              <w:pStyle w:val="ListParagraph"/>
              <w:ind w:left="360"/>
              <w:jc w:val="both"/>
              <w:rPr>
                <w:rFonts w:ascii="Arial" w:hAnsi="Arial" w:cs="Arial"/>
                <w:sz w:val="23"/>
                <w:szCs w:val="23"/>
              </w:rPr>
            </w:pPr>
          </w:p>
          <w:p w14:paraId="1FEC4781" w14:textId="23EA0862" w:rsidR="00C15717" w:rsidRPr="00E67FC3" w:rsidRDefault="00C15717" w:rsidP="00C15717">
            <w:pPr>
              <w:rPr>
                <w:rFonts w:ascii="Arial" w:hAnsi="Arial" w:cs="Arial"/>
                <w:sz w:val="23"/>
                <w:szCs w:val="23"/>
              </w:rPr>
            </w:pPr>
            <w:r>
              <w:rPr>
                <w:rFonts w:ascii="Arial" w:hAnsi="Arial" w:cs="Arial"/>
                <w:sz w:val="23"/>
                <w:szCs w:val="23"/>
              </w:rPr>
              <w:t>Accept other relevant responses</w:t>
            </w:r>
            <w:r w:rsidRPr="00E67FC3">
              <w:rPr>
                <w:rFonts w:ascii="Arial" w:hAnsi="Arial" w:cs="Arial"/>
                <w:sz w:val="23"/>
                <w:szCs w:val="23"/>
              </w:rPr>
              <w:t>.</w:t>
            </w:r>
          </w:p>
        </w:tc>
      </w:tr>
    </w:tbl>
    <w:p w14:paraId="54B7C09D" w14:textId="6BEB9487" w:rsidR="00E43F11" w:rsidRDefault="00E43F11" w:rsidP="00730628">
      <w:pPr>
        <w:pStyle w:val="NoSpacing1"/>
        <w:tabs>
          <w:tab w:val="left" w:pos="720"/>
        </w:tabs>
        <w:ind w:left="720"/>
        <w:jc w:val="both"/>
        <w:rPr>
          <w:rFonts w:ascii="Arial" w:hAnsi="Arial" w:cs="Arial"/>
          <w:sz w:val="23"/>
          <w:szCs w:val="23"/>
        </w:rPr>
      </w:pPr>
    </w:p>
    <w:p w14:paraId="36F670D0" w14:textId="77777777" w:rsidR="0038574C" w:rsidRDefault="00E43F11" w:rsidP="00D724FB">
      <w:pPr>
        <w:pStyle w:val="NoSpacing1"/>
        <w:numPr>
          <w:ilvl w:val="0"/>
          <w:numId w:val="2"/>
        </w:numPr>
        <w:tabs>
          <w:tab w:val="left" w:pos="720"/>
        </w:tabs>
        <w:ind w:hanging="720"/>
        <w:jc w:val="both"/>
        <w:rPr>
          <w:rFonts w:ascii="Arial" w:hAnsi="Arial" w:cs="Arial"/>
          <w:sz w:val="23"/>
          <w:szCs w:val="23"/>
        </w:rPr>
      </w:pPr>
      <w:r>
        <w:rPr>
          <w:rFonts w:ascii="Arial" w:hAnsi="Arial" w:cs="Arial"/>
          <w:sz w:val="23"/>
          <w:szCs w:val="23"/>
        </w:rPr>
        <w:t>Comment on the company’s profitability.</w:t>
      </w:r>
      <w:r>
        <w:rPr>
          <w:rFonts w:ascii="Arial" w:hAnsi="Arial" w:cs="Arial"/>
          <w:sz w:val="23"/>
          <w:szCs w:val="23"/>
        </w:rPr>
        <w:tab/>
      </w:r>
      <w:r>
        <w:rPr>
          <w:rFonts w:ascii="Arial" w:hAnsi="Arial" w:cs="Arial"/>
          <w:sz w:val="23"/>
          <w:szCs w:val="23"/>
        </w:rPr>
        <w:tab/>
      </w:r>
      <w:r>
        <w:rPr>
          <w:rFonts w:ascii="Arial" w:hAnsi="Arial" w:cs="Arial"/>
          <w:sz w:val="23"/>
          <w:szCs w:val="23"/>
        </w:rPr>
        <w:tab/>
      </w:r>
      <w:r>
        <w:rPr>
          <w:rFonts w:ascii="Arial" w:hAnsi="Arial" w:cs="Arial"/>
          <w:sz w:val="23"/>
          <w:szCs w:val="23"/>
        </w:rPr>
        <w:tab/>
      </w:r>
      <w:r>
        <w:rPr>
          <w:rFonts w:ascii="Arial" w:hAnsi="Arial" w:cs="Arial"/>
          <w:sz w:val="23"/>
          <w:szCs w:val="23"/>
        </w:rPr>
        <w:tab/>
        <w:t xml:space="preserve">  (4 marks)</w:t>
      </w:r>
      <w:r>
        <w:rPr>
          <w:rFonts w:ascii="Arial" w:hAnsi="Arial" w:cs="Arial"/>
          <w:sz w:val="23"/>
          <w:szCs w:val="23"/>
        </w:rPr>
        <w:br/>
      </w:r>
    </w:p>
    <w:tbl>
      <w:tblPr>
        <w:tblStyle w:val="TableGrid"/>
        <w:tblW w:w="0" w:type="auto"/>
        <w:tblInd w:w="0" w:type="dxa"/>
        <w:tblLook w:val="04A0" w:firstRow="1" w:lastRow="0" w:firstColumn="1" w:lastColumn="0" w:noHBand="0" w:noVBand="1"/>
      </w:tblPr>
      <w:tblGrid>
        <w:gridCol w:w="7933"/>
        <w:gridCol w:w="1083"/>
      </w:tblGrid>
      <w:tr w:rsidR="0038574C" w:rsidRPr="00E67FC3" w14:paraId="47ACDCFC" w14:textId="77777777" w:rsidTr="001F7528">
        <w:tc>
          <w:tcPr>
            <w:tcW w:w="7933" w:type="dxa"/>
          </w:tcPr>
          <w:p w14:paraId="2752BF85" w14:textId="77777777" w:rsidR="0038574C" w:rsidRPr="00E67FC3" w:rsidRDefault="0038574C" w:rsidP="001F7528">
            <w:pPr>
              <w:jc w:val="center"/>
              <w:rPr>
                <w:rFonts w:ascii="Arial" w:hAnsi="Arial" w:cs="Arial"/>
                <w:b/>
                <w:bCs/>
                <w:sz w:val="23"/>
                <w:szCs w:val="23"/>
              </w:rPr>
            </w:pPr>
            <w:r w:rsidRPr="00E67FC3">
              <w:rPr>
                <w:rFonts w:ascii="Arial" w:hAnsi="Arial" w:cs="Arial"/>
                <w:b/>
                <w:sz w:val="23"/>
                <w:szCs w:val="23"/>
              </w:rPr>
              <w:t>Description</w:t>
            </w:r>
          </w:p>
        </w:tc>
        <w:tc>
          <w:tcPr>
            <w:tcW w:w="1083" w:type="dxa"/>
          </w:tcPr>
          <w:p w14:paraId="2C8A10A2" w14:textId="77777777" w:rsidR="0038574C" w:rsidRPr="00E67FC3" w:rsidRDefault="0038574C" w:rsidP="001F7528">
            <w:pPr>
              <w:jc w:val="center"/>
              <w:rPr>
                <w:rFonts w:ascii="Arial" w:hAnsi="Arial" w:cs="Arial"/>
                <w:b/>
                <w:bCs/>
                <w:sz w:val="23"/>
                <w:szCs w:val="23"/>
              </w:rPr>
            </w:pPr>
            <w:r w:rsidRPr="00E67FC3">
              <w:rPr>
                <w:rFonts w:ascii="Arial" w:hAnsi="Arial" w:cs="Arial"/>
                <w:b/>
                <w:sz w:val="23"/>
                <w:szCs w:val="23"/>
              </w:rPr>
              <w:t>Marks</w:t>
            </w:r>
          </w:p>
        </w:tc>
      </w:tr>
      <w:tr w:rsidR="0038574C" w:rsidRPr="00E67FC3" w14:paraId="2314D1BB" w14:textId="77777777" w:rsidTr="001F7528">
        <w:tc>
          <w:tcPr>
            <w:tcW w:w="7933" w:type="dxa"/>
          </w:tcPr>
          <w:p w14:paraId="4DA689FC" w14:textId="2A3D3ADA" w:rsidR="0038574C" w:rsidRPr="00E67FC3" w:rsidRDefault="0038574C" w:rsidP="001F7528">
            <w:pPr>
              <w:rPr>
                <w:rFonts w:ascii="Arial" w:hAnsi="Arial" w:cs="Arial"/>
                <w:sz w:val="23"/>
                <w:szCs w:val="23"/>
              </w:rPr>
            </w:pPr>
            <w:r>
              <w:rPr>
                <w:rFonts w:ascii="Arial" w:hAnsi="Arial" w:cs="Arial"/>
                <w:sz w:val="23"/>
                <w:szCs w:val="23"/>
              </w:rPr>
              <w:t>Comments on the company’s profitability.</w:t>
            </w:r>
          </w:p>
        </w:tc>
        <w:tc>
          <w:tcPr>
            <w:tcW w:w="1083" w:type="dxa"/>
          </w:tcPr>
          <w:p w14:paraId="09086B9B" w14:textId="77777777" w:rsidR="0038574C" w:rsidRPr="00E67FC3" w:rsidRDefault="0038574C" w:rsidP="001F7528">
            <w:pPr>
              <w:jc w:val="center"/>
              <w:rPr>
                <w:rFonts w:ascii="Arial" w:hAnsi="Arial" w:cs="Arial"/>
                <w:sz w:val="23"/>
                <w:szCs w:val="23"/>
              </w:rPr>
            </w:pPr>
            <w:r w:rsidRPr="00E67FC3">
              <w:rPr>
                <w:rFonts w:ascii="Arial" w:hAnsi="Arial" w:cs="Arial"/>
                <w:sz w:val="23"/>
                <w:szCs w:val="23"/>
              </w:rPr>
              <w:t>2</w:t>
            </w:r>
          </w:p>
        </w:tc>
      </w:tr>
      <w:tr w:rsidR="0038574C" w:rsidRPr="00E67FC3" w14:paraId="54E9F0FC" w14:textId="77777777" w:rsidTr="001F7528">
        <w:tc>
          <w:tcPr>
            <w:tcW w:w="7933" w:type="dxa"/>
          </w:tcPr>
          <w:p w14:paraId="70BEC427" w14:textId="7C716127" w:rsidR="0038574C" w:rsidRPr="00E67FC3" w:rsidRDefault="0038574C" w:rsidP="001F7528">
            <w:pPr>
              <w:rPr>
                <w:rFonts w:ascii="Arial" w:hAnsi="Arial" w:cs="Arial"/>
                <w:sz w:val="23"/>
                <w:szCs w:val="23"/>
              </w:rPr>
            </w:pPr>
            <w:r>
              <w:rPr>
                <w:rFonts w:ascii="Arial" w:hAnsi="Arial" w:cs="Arial"/>
                <w:sz w:val="23"/>
                <w:szCs w:val="23"/>
              </w:rPr>
              <w:t xml:space="preserve">States a relevant fact about </w:t>
            </w:r>
            <w:r w:rsidR="00BA7DE4">
              <w:rPr>
                <w:rFonts w:ascii="Arial" w:hAnsi="Arial" w:cs="Arial"/>
                <w:sz w:val="23"/>
                <w:szCs w:val="23"/>
              </w:rPr>
              <w:t>the company’s profitability.</w:t>
            </w:r>
          </w:p>
        </w:tc>
        <w:tc>
          <w:tcPr>
            <w:tcW w:w="1083" w:type="dxa"/>
          </w:tcPr>
          <w:p w14:paraId="61780879" w14:textId="77777777" w:rsidR="0038574C" w:rsidRPr="00E67FC3" w:rsidRDefault="0038574C" w:rsidP="001F7528">
            <w:pPr>
              <w:jc w:val="center"/>
              <w:rPr>
                <w:rFonts w:ascii="Arial" w:hAnsi="Arial" w:cs="Arial"/>
                <w:sz w:val="23"/>
                <w:szCs w:val="23"/>
              </w:rPr>
            </w:pPr>
            <w:r w:rsidRPr="00E67FC3">
              <w:rPr>
                <w:rFonts w:ascii="Arial" w:hAnsi="Arial" w:cs="Arial"/>
                <w:sz w:val="23"/>
                <w:szCs w:val="23"/>
              </w:rPr>
              <w:t>1</w:t>
            </w:r>
          </w:p>
        </w:tc>
      </w:tr>
      <w:tr w:rsidR="0038574C" w:rsidRPr="00E67FC3" w14:paraId="4E513245" w14:textId="77777777" w:rsidTr="001F7528">
        <w:tc>
          <w:tcPr>
            <w:tcW w:w="7933" w:type="dxa"/>
          </w:tcPr>
          <w:p w14:paraId="2DCEC405" w14:textId="77777777" w:rsidR="0038574C" w:rsidRPr="003831C0" w:rsidRDefault="0038574C" w:rsidP="001F7528">
            <w:pPr>
              <w:jc w:val="right"/>
              <w:rPr>
                <w:rFonts w:ascii="Arial" w:hAnsi="Arial" w:cs="Arial"/>
                <w:b/>
                <w:bCs/>
                <w:sz w:val="23"/>
                <w:szCs w:val="23"/>
              </w:rPr>
            </w:pPr>
            <w:r>
              <w:rPr>
                <w:rFonts w:ascii="Arial" w:hAnsi="Arial" w:cs="Arial"/>
                <w:b/>
                <w:bCs/>
                <w:sz w:val="23"/>
                <w:szCs w:val="23"/>
              </w:rPr>
              <w:t>Sub Total</w:t>
            </w:r>
          </w:p>
        </w:tc>
        <w:tc>
          <w:tcPr>
            <w:tcW w:w="1083" w:type="dxa"/>
          </w:tcPr>
          <w:p w14:paraId="7042D0CD" w14:textId="77777777" w:rsidR="0038574C" w:rsidRPr="00F7578C" w:rsidRDefault="0038574C" w:rsidP="001F7528">
            <w:pPr>
              <w:jc w:val="center"/>
              <w:rPr>
                <w:rFonts w:ascii="Arial" w:hAnsi="Arial" w:cs="Arial"/>
                <w:b/>
                <w:bCs/>
                <w:sz w:val="23"/>
                <w:szCs w:val="23"/>
              </w:rPr>
            </w:pPr>
            <w:r>
              <w:rPr>
                <w:rFonts w:ascii="Arial" w:hAnsi="Arial" w:cs="Arial"/>
                <w:b/>
                <w:bCs/>
                <w:sz w:val="23"/>
                <w:szCs w:val="23"/>
              </w:rPr>
              <w:t>2</w:t>
            </w:r>
          </w:p>
        </w:tc>
      </w:tr>
      <w:tr w:rsidR="0038574C" w:rsidRPr="00E67FC3" w14:paraId="0700225B" w14:textId="77777777" w:rsidTr="001F7528">
        <w:tc>
          <w:tcPr>
            <w:tcW w:w="7933" w:type="dxa"/>
          </w:tcPr>
          <w:p w14:paraId="1C026D31" w14:textId="77777777" w:rsidR="0038574C" w:rsidRPr="00E67FC3" w:rsidRDefault="0038574C" w:rsidP="001F7528">
            <w:pPr>
              <w:jc w:val="right"/>
              <w:rPr>
                <w:rFonts w:ascii="Arial" w:hAnsi="Arial" w:cs="Arial"/>
                <w:b/>
                <w:bCs/>
                <w:sz w:val="23"/>
                <w:szCs w:val="23"/>
              </w:rPr>
            </w:pPr>
            <w:r w:rsidRPr="00E67FC3">
              <w:rPr>
                <w:rFonts w:ascii="Arial" w:hAnsi="Arial" w:cs="Arial"/>
                <w:b/>
                <w:sz w:val="23"/>
                <w:szCs w:val="23"/>
              </w:rPr>
              <w:t>Total</w:t>
            </w:r>
          </w:p>
        </w:tc>
        <w:tc>
          <w:tcPr>
            <w:tcW w:w="1083" w:type="dxa"/>
          </w:tcPr>
          <w:p w14:paraId="2423A866" w14:textId="77777777" w:rsidR="0038574C" w:rsidRPr="00E67FC3" w:rsidRDefault="0038574C" w:rsidP="001F7528">
            <w:pPr>
              <w:jc w:val="center"/>
              <w:rPr>
                <w:rFonts w:ascii="Arial" w:hAnsi="Arial" w:cs="Arial"/>
                <w:b/>
                <w:bCs/>
                <w:sz w:val="23"/>
                <w:szCs w:val="23"/>
              </w:rPr>
            </w:pPr>
            <w:r>
              <w:rPr>
                <w:rFonts w:ascii="Arial" w:hAnsi="Arial" w:cs="Arial"/>
                <w:b/>
                <w:bCs/>
                <w:sz w:val="23"/>
                <w:szCs w:val="23"/>
              </w:rPr>
              <w:t>4</w:t>
            </w:r>
          </w:p>
        </w:tc>
      </w:tr>
      <w:tr w:rsidR="00C15717" w:rsidRPr="00E67FC3" w14:paraId="4495A1A4" w14:textId="77777777" w:rsidTr="00FC001A">
        <w:tc>
          <w:tcPr>
            <w:tcW w:w="9016" w:type="dxa"/>
            <w:gridSpan w:val="2"/>
            <w:tcBorders>
              <w:bottom w:val="single" w:sz="4" w:space="0" w:color="auto"/>
            </w:tcBorders>
          </w:tcPr>
          <w:p w14:paraId="35E68D5B" w14:textId="77777777" w:rsidR="00C15717" w:rsidRPr="00E67FC3" w:rsidRDefault="00C15717" w:rsidP="00C15717">
            <w:pPr>
              <w:rPr>
                <w:rFonts w:ascii="Arial" w:hAnsi="Arial" w:cs="Arial"/>
                <w:sz w:val="23"/>
                <w:szCs w:val="23"/>
              </w:rPr>
            </w:pPr>
            <w:r w:rsidRPr="00E67FC3">
              <w:rPr>
                <w:rFonts w:ascii="Arial" w:hAnsi="Arial" w:cs="Arial"/>
                <w:sz w:val="23"/>
                <w:szCs w:val="23"/>
              </w:rPr>
              <w:t>Answer could include:</w:t>
            </w:r>
            <w:r>
              <w:rPr>
                <w:rFonts w:ascii="Arial" w:hAnsi="Arial" w:cs="Arial"/>
                <w:sz w:val="23"/>
                <w:szCs w:val="23"/>
              </w:rPr>
              <w:t xml:space="preserve"> </w:t>
            </w:r>
          </w:p>
          <w:p w14:paraId="68C9B572" w14:textId="77777777" w:rsidR="00C15717" w:rsidRDefault="00C15717" w:rsidP="00C15717">
            <w:pPr>
              <w:jc w:val="both"/>
              <w:rPr>
                <w:rFonts w:ascii="Arial" w:hAnsi="Arial" w:cs="Arial"/>
                <w:sz w:val="23"/>
                <w:szCs w:val="23"/>
              </w:rPr>
            </w:pPr>
            <w:r w:rsidRPr="00B45860">
              <w:rPr>
                <w:rFonts w:ascii="Arial" w:hAnsi="Arial" w:cs="Arial"/>
                <w:sz w:val="23"/>
                <w:szCs w:val="23"/>
                <w:u w:val="single"/>
              </w:rPr>
              <w:t>Profit Ratio</w:t>
            </w:r>
            <w:r>
              <w:rPr>
                <w:rFonts w:ascii="Arial" w:hAnsi="Arial" w:cs="Arial"/>
                <w:sz w:val="23"/>
                <w:szCs w:val="23"/>
              </w:rPr>
              <w:t xml:space="preserve"> – The profit ratio has increased from 120% to 290% which is a significant increase in one year. It has more than doubled. It means that in 2023, for every dollar earned in revenue, the return is $2.90. This positive return is due to the reduced overall costs </w:t>
            </w:r>
            <w:proofErr w:type="gramStart"/>
            <w:r>
              <w:rPr>
                <w:rFonts w:ascii="Arial" w:hAnsi="Arial" w:cs="Arial"/>
                <w:sz w:val="23"/>
                <w:szCs w:val="23"/>
              </w:rPr>
              <w:t>as a result of</w:t>
            </w:r>
            <w:proofErr w:type="gramEnd"/>
            <w:r>
              <w:rPr>
                <w:rFonts w:ascii="Arial" w:hAnsi="Arial" w:cs="Arial"/>
                <w:sz w:val="23"/>
                <w:szCs w:val="23"/>
              </w:rPr>
              <w:t xml:space="preserve"> the refurbishment of the units. This means that shareholders can gain a positive share of the profits through dividends.</w:t>
            </w:r>
          </w:p>
          <w:p w14:paraId="1D42CB01" w14:textId="6D2C4D41" w:rsidR="00C15717" w:rsidRDefault="00C15717" w:rsidP="00C15717">
            <w:pPr>
              <w:jc w:val="both"/>
              <w:rPr>
                <w:rFonts w:ascii="Arial" w:hAnsi="Arial" w:cs="Arial"/>
                <w:sz w:val="23"/>
                <w:szCs w:val="23"/>
              </w:rPr>
            </w:pPr>
            <w:r w:rsidRPr="00B45860">
              <w:rPr>
                <w:rFonts w:ascii="Arial" w:hAnsi="Arial" w:cs="Arial"/>
                <w:sz w:val="23"/>
                <w:szCs w:val="23"/>
                <w:u w:val="single"/>
              </w:rPr>
              <w:t>Expense Ratio</w:t>
            </w:r>
            <w:r>
              <w:rPr>
                <w:rFonts w:ascii="Arial" w:hAnsi="Arial" w:cs="Arial"/>
                <w:sz w:val="23"/>
                <w:szCs w:val="23"/>
              </w:rPr>
              <w:t xml:space="preserve"> – The expense ratio has decreased from 75% to 30% which is also a significant decrease in one year. It means that in 2023 for every dollar earned in revenue, expense takes up 30 cents, yielding a higher profit. This is </w:t>
            </w:r>
            <w:proofErr w:type="gramStart"/>
            <w:r>
              <w:rPr>
                <w:rFonts w:ascii="Arial" w:hAnsi="Arial" w:cs="Arial"/>
                <w:sz w:val="23"/>
                <w:szCs w:val="23"/>
              </w:rPr>
              <w:t>due to the fact that</w:t>
            </w:r>
            <w:proofErr w:type="gramEnd"/>
            <w:r>
              <w:rPr>
                <w:rFonts w:ascii="Arial" w:hAnsi="Arial" w:cs="Arial"/>
                <w:sz w:val="23"/>
                <w:szCs w:val="23"/>
              </w:rPr>
              <w:t xml:space="preserve"> import costs have been eliminated, and local suppliers now provide the stock. The way products are made available for clients at the resort and the way their gardens are watered have also reduced costs significantly impacting the profit ratio result.</w:t>
            </w:r>
          </w:p>
          <w:p w14:paraId="2672B11E" w14:textId="77777777" w:rsidR="00C15717" w:rsidRPr="00BA7DE4" w:rsidRDefault="00C15717" w:rsidP="00C15717">
            <w:pPr>
              <w:jc w:val="both"/>
              <w:rPr>
                <w:rFonts w:ascii="Arial" w:hAnsi="Arial" w:cs="Arial"/>
                <w:sz w:val="23"/>
                <w:szCs w:val="23"/>
              </w:rPr>
            </w:pPr>
          </w:p>
          <w:p w14:paraId="2CB55BF5" w14:textId="190197E1" w:rsidR="00C15717" w:rsidRPr="00E67FC3" w:rsidRDefault="00C15717" w:rsidP="00C15717">
            <w:pPr>
              <w:rPr>
                <w:rFonts w:ascii="Arial" w:hAnsi="Arial" w:cs="Arial"/>
                <w:sz w:val="23"/>
                <w:szCs w:val="23"/>
              </w:rPr>
            </w:pPr>
            <w:r>
              <w:rPr>
                <w:rFonts w:ascii="Arial" w:hAnsi="Arial" w:cs="Arial"/>
                <w:sz w:val="23"/>
                <w:szCs w:val="23"/>
              </w:rPr>
              <w:t>Accept other relevant responses</w:t>
            </w:r>
            <w:r w:rsidRPr="00E67FC3">
              <w:rPr>
                <w:rFonts w:ascii="Arial" w:hAnsi="Arial" w:cs="Arial"/>
                <w:sz w:val="23"/>
                <w:szCs w:val="23"/>
              </w:rPr>
              <w:t>.</w:t>
            </w:r>
          </w:p>
        </w:tc>
      </w:tr>
    </w:tbl>
    <w:p w14:paraId="28651929" w14:textId="579CB17F" w:rsidR="00E43F11" w:rsidRDefault="00E43F11" w:rsidP="00A516A6">
      <w:pPr>
        <w:pStyle w:val="NoSpacing1"/>
        <w:tabs>
          <w:tab w:val="left" w:pos="720"/>
        </w:tabs>
        <w:ind w:left="720"/>
        <w:jc w:val="both"/>
        <w:rPr>
          <w:rFonts w:ascii="Arial" w:hAnsi="Arial" w:cs="Arial"/>
          <w:sz w:val="23"/>
          <w:szCs w:val="23"/>
        </w:rPr>
      </w:pPr>
    </w:p>
    <w:p w14:paraId="31522AC8" w14:textId="384005BC" w:rsidR="00C15717" w:rsidRDefault="00C15717" w:rsidP="00A516A6">
      <w:pPr>
        <w:pStyle w:val="NoSpacing1"/>
        <w:tabs>
          <w:tab w:val="left" w:pos="720"/>
        </w:tabs>
        <w:ind w:left="720"/>
        <w:jc w:val="both"/>
        <w:rPr>
          <w:rFonts w:ascii="Arial" w:hAnsi="Arial" w:cs="Arial"/>
          <w:sz w:val="23"/>
          <w:szCs w:val="23"/>
        </w:rPr>
      </w:pPr>
    </w:p>
    <w:p w14:paraId="0B28D74A" w14:textId="38D7EB21" w:rsidR="00C15717" w:rsidRDefault="00C15717" w:rsidP="00A516A6">
      <w:pPr>
        <w:pStyle w:val="NoSpacing1"/>
        <w:tabs>
          <w:tab w:val="left" w:pos="720"/>
        </w:tabs>
        <w:ind w:left="720"/>
        <w:jc w:val="both"/>
        <w:rPr>
          <w:rFonts w:ascii="Arial" w:hAnsi="Arial" w:cs="Arial"/>
          <w:sz w:val="23"/>
          <w:szCs w:val="23"/>
        </w:rPr>
      </w:pPr>
    </w:p>
    <w:p w14:paraId="4E642223" w14:textId="727E67B0" w:rsidR="00C15717" w:rsidRDefault="00C15717" w:rsidP="00A516A6">
      <w:pPr>
        <w:pStyle w:val="NoSpacing1"/>
        <w:tabs>
          <w:tab w:val="left" w:pos="720"/>
        </w:tabs>
        <w:ind w:left="720"/>
        <w:jc w:val="both"/>
        <w:rPr>
          <w:rFonts w:ascii="Arial" w:hAnsi="Arial" w:cs="Arial"/>
          <w:sz w:val="23"/>
          <w:szCs w:val="23"/>
        </w:rPr>
      </w:pPr>
    </w:p>
    <w:p w14:paraId="765CB602" w14:textId="5DBF5A4B" w:rsidR="00C15717" w:rsidRDefault="00C15717" w:rsidP="00A516A6">
      <w:pPr>
        <w:pStyle w:val="NoSpacing1"/>
        <w:tabs>
          <w:tab w:val="left" w:pos="720"/>
        </w:tabs>
        <w:ind w:left="720"/>
        <w:jc w:val="both"/>
        <w:rPr>
          <w:rFonts w:ascii="Arial" w:hAnsi="Arial" w:cs="Arial"/>
          <w:sz w:val="23"/>
          <w:szCs w:val="23"/>
        </w:rPr>
      </w:pPr>
    </w:p>
    <w:p w14:paraId="10F7DAEC" w14:textId="0F9643E3" w:rsidR="00C15717" w:rsidRDefault="00C15717" w:rsidP="00A516A6">
      <w:pPr>
        <w:pStyle w:val="NoSpacing1"/>
        <w:tabs>
          <w:tab w:val="left" w:pos="720"/>
        </w:tabs>
        <w:ind w:left="720"/>
        <w:jc w:val="both"/>
        <w:rPr>
          <w:rFonts w:ascii="Arial" w:hAnsi="Arial" w:cs="Arial"/>
          <w:sz w:val="23"/>
          <w:szCs w:val="23"/>
        </w:rPr>
      </w:pPr>
    </w:p>
    <w:p w14:paraId="12B71F21" w14:textId="1631E94B" w:rsidR="00C15717" w:rsidRDefault="00C15717" w:rsidP="00A516A6">
      <w:pPr>
        <w:pStyle w:val="NoSpacing1"/>
        <w:tabs>
          <w:tab w:val="left" w:pos="720"/>
        </w:tabs>
        <w:ind w:left="720"/>
        <w:jc w:val="both"/>
        <w:rPr>
          <w:rFonts w:ascii="Arial" w:hAnsi="Arial" w:cs="Arial"/>
          <w:sz w:val="23"/>
          <w:szCs w:val="23"/>
        </w:rPr>
      </w:pPr>
    </w:p>
    <w:p w14:paraId="13CF8D7C" w14:textId="1C737A1B" w:rsidR="00C15717" w:rsidRDefault="00C15717" w:rsidP="00A516A6">
      <w:pPr>
        <w:pStyle w:val="NoSpacing1"/>
        <w:tabs>
          <w:tab w:val="left" w:pos="720"/>
        </w:tabs>
        <w:ind w:left="720"/>
        <w:jc w:val="both"/>
        <w:rPr>
          <w:rFonts w:ascii="Arial" w:hAnsi="Arial" w:cs="Arial"/>
          <w:sz w:val="23"/>
          <w:szCs w:val="23"/>
        </w:rPr>
      </w:pPr>
    </w:p>
    <w:p w14:paraId="15203028" w14:textId="0EE439EA" w:rsidR="00C15717" w:rsidRDefault="00C15717" w:rsidP="00A516A6">
      <w:pPr>
        <w:pStyle w:val="NoSpacing1"/>
        <w:tabs>
          <w:tab w:val="left" w:pos="720"/>
        </w:tabs>
        <w:ind w:left="720"/>
        <w:jc w:val="both"/>
        <w:rPr>
          <w:rFonts w:ascii="Arial" w:hAnsi="Arial" w:cs="Arial"/>
          <w:sz w:val="23"/>
          <w:szCs w:val="23"/>
        </w:rPr>
      </w:pPr>
    </w:p>
    <w:p w14:paraId="648E6F24" w14:textId="474AAD91" w:rsidR="00C15717" w:rsidRDefault="00C15717" w:rsidP="00A516A6">
      <w:pPr>
        <w:pStyle w:val="NoSpacing1"/>
        <w:tabs>
          <w:tab w:val="left" w:pos="720"/>
        </w:tabs>
        <w:ind w:left="720"/>
        <w:jc w:val="both"/>
        <w:rPr>
          <w:rFonts w:ascii="Arial" w:hAnsi="Arial" w:cs="Arial"/>
          <w:sz w:val="23"/>
          <w:szCs w:val="23"/>
        </w:rPr>
      </w:pPr>
    </w:p>
    <w:p w14:paraId="16F16653" w14:textId="45EF3F0A" w:rsidR="00C15717" w:rsidRDefault="00C15717" w:rsidP="00A516A6">
      <w:pPr>
        <w:pStyle w:val="NoSpacing1"/>
        <w:tabs>
          <w:tab w:val="left" w:pos="720"/>
        </w:tabs>
        <w:ind w:left="720"/>
        <w:jc w:val="both"/>
        <w:rPr>
          <w:rFonts w:ascii="Arial" w:hAnsi="Arial" w:cs="Arial"/>
          <w:sz w:val="23"/>
          <w:szCs w:val="23"/>
        </w:rPr>
      </w:pPr>
    </w:p>
    <w:p w14:paraId="06524804" w14:textId="1DA16BB7" w:rsidR="00C15717" w:rsidRDefault="00C15717" w:rsidP="00A516A6">
      <w:pPr>
        <w:pStyle w:val="NoSpacing1"/>
        <w:tabs>
          <w:tab w:val="left" w:pos="720"/>
        </w:tabs>
        <w:ind w:left="720"/>
        <w:jc w:val="both"/>
        <w:rPr>
          <w:rFonts w:ascii="Arial" w:hAnsi="Arial" w:cs="Arial"/>
          <w:sz w:val="23"/>
          <w:szCs w:val="23"/>
        </w:rPr>
      </w:pPr>
    </w:p>
    <w:p w14:paraId="54AE100A" w14:textId="77777777" w:rsidR="00C15717" w:rsidRDefault="00C15717" w:rsidP="00A516A6">
      <w:pPr>
        <w:pStyle w:val="NoSpacing1"/>
        <w:tabs>
          <w:tab w:val="left" w:pos="720"/>
        </w:tabs>
        <w:ind w:left="720"/>
        <w:jc w:val="both"/>
        <w:rPr>
          <w:rFonts w:ascii="Arial" w:hAnsi="Arial" w:cs="Arial"/>
          <w:sz w:val="23"/>
          <w:szCs w:val="23"/>
        </w:rPr>
      </w:pPr>
    </w:p>
    <w:p w14:paraId="0E82A761" w14:textId="089A50BB" w:rsidR="003353AF" w:rsidRPr="00A74459" w:rsidRDefault="00E43F11" w:rsidP="00D724FB">
      <w:pPr>
        <w:pStyle w:val="ListParagraph"/>
        <w:numPr>
          <w:ilvl w:val="0"/>
          <w:numId w:val="2"/>
        </w:numPr>
        <w:tabs>
          <w:tab w:val="left" w:pos="1080"/>
        </w:tabs>
        <w:suppressAutoHyphens/>
        <w:ind w:hanging="720"/>
        <w:rPr>
          <w:rFonts w:ascii="Arial" w:hAnsi="Arial" w:cs="Arial"/>
          <w:spacing w:val="-2"/>
        </w:rPr>
      </w:pPr>
      <w:r w:rsidRPr="00A74459">
        <w:rPr>
          <w:rFonts w:ascii="Arial" w:hAnsi="Arial" w:cs="Arial"/>
          <w:sz w:val="23"/>
          <w:szCs w:val="23"/>
        </w:rPr>
        <w:t>Describe the difference between accounting entity and legal entity.</w:t>
      </w:r>
      <w:r w:rsidRPr="00A74459">
        <w:rPr>
          <w:rFonts w:ascii="Arial" w:hAnsi="Arial" w:cs="Arial"/>
          <w:sz w:val="23"/>
          <w:szCs w:val="23"/>
        </w:rPr>
        <w:tab/>
        <w:t xml:space="preserve">  (4 marks)</w:t>
      </w:r>
    </w:p>
    <w:p w14:paraId="70A196FD" w14:textId="77777777" w:rsidR="003353AF" w:rsidRDefault="003353AF" w:rsidP="003353AF">
      <w:pPr>
        <w:tabs>
          <w:tab w:val="left" w:pos="1080"/>
        </w:tabs>
        <w:suppressAutoHyphens/>
        <w:rPr>
          <w:rFonts w:ascii="Arial" w:hAnsi="Arial" w:cs="Arial"/>
          <w:spacing w:val="-2"/>
        </w:rPr>
      </w:pPr>
    </w:p>
    <w:tbl>
      <w:tblPr>
        <w:tblStyle w:val="TableGrid"/>
        <w:tblW w:w="0" w:type="auto"/>
        <w:tblInd w:w="0" w:type="dxa"/>
        <w:tblLook w:val="04A0" w:firstRow="1" w:lastRow="0" w:firstColumn="1" w:lastColumn="0" w:noHBand="0" w:noVBand="1"/>
      </w:tblPr>
      <w:tblGrid>
        <w:gridCol w:w="7933"/>
        <w:gridCol w:w="1083"/>
      </w:tblGrid>
      <w:tr w:rsidR="00A516A6" w:rsidRPr="00E67FC3" w14:paraId="3E9A6A29" w14:textId="77777777" w:rsidTr="001F7528">
        <w:tc>
          <w:tcPr>
            <w:tcW w:w="7933" w:type="dxa"/>
          </w:tcPr>
          <w:p w14:paraId="26EE83B3" w14:textId="77777777" w:rsidR="00A516A6" w:rsidRPr="00E67FC3" w:rsidRDefault="00A516A6" w:rsidP="001F7528">
            <w:pPr>
              <w:jc w:val="center"/>
              <w:rPr>
                <w:rFonts w:ascii="Arial" w:hAnsi="Arial" w:cs="Arial"/>
                <w:b/>
                <w:bCs/>
                <w:sz w:val="23"/>
                <w:szCs w:val="23"/>
              </w:rPr>
            </w:pPr>
            <w:r w:rsidRPr="00E67FC3">
              <w:rPr>
                <w:rFonts w:ascii="Arial" w:hAnsi="Arial" w:cs="Arial"/>
                <w:b/>
                <w:sz w:val="23"/>
                <w:szCs w:val="23"/>
              </w:rPr>
              <w:t>Description</w:t>
            </w:r>
          </w:p>
        </w:tc>
        <w:tc>
          <w:tcPr>
            <w:tcW w:w="1083" w:type="dxa"/>
          </w:tcPr>
          <w:p w14:paraId="273F3329" w14:textId="77777777" w:rsidR="00A516A6" w:rsidRPr="00E67FC3" w:rsidRDefault="00A516A6" w:rsidP="001F7528">
            <w:pPr>
              <w:jc w:val="center"/>
              <w:rPr>
                <w:rFonts w:ascii="Arial" w:hAnsi="Arial" w:cs="Arial"/>
                <w:b/>
                <w:bCs/>
                <w:sz w:val="23"/>
                <w:szCs w:val="23"/>
              </w:rPr>
            </w:pPr>
            <w:r w:rsidRPr="00E67FC3">
              <w:rPr>
                <w:rFonts w:ascii="Arial" w:hAnsi="Arial" w:cs="Arial"/>
                <w:b/>
                <w:sz w:val="23"/>
                <w:szCs w:val="23"/>
              </w:rPr>
              <w:t>Marks</w:t>
            </w:r>
          </w:p>
        </w:tc>
      </w:tr>
      <w:tr w:rsidR="00A516A6" w:rsidRPr="00E67FC3" w14:paraId="13ED6DA8" w14:textId="77777777" w:rsidTr="001F7528">
        <w:tc>
          <w:tcPr>
            <w:tcW w:w="7933" w:type="dxa"/>
          </w:tcPr>
          <w:p w14:paraId="44E77E90" w14:textId="3BDF2445" w:rsidR="00A516A6" w:rsidRPr="00E67FC3" w:rsidRDefault="00494E8E" w:rsidP="001F7528">
            <w:pPr>
              <w:rPr>
                <w:rFonts w:ascii="Arial" w:hAnsi="Arial" w:cs="Arial"/>
                <w:sz w:val="23"/>
                <w:szCs w:val="23"/>
              </w:rPr>
            </w:pPr>
            <w:r>
              <w:rPr>
                <w:rFonts w:ascii="Arial" w:hAnsi="Arial" w:cs="Arial"/>
                <w:sz w:val="23"/>
                <w:szCs w:val="23"/>
              </w:rPr>
              <w:t>Describes the pr</w:t>
            </w:r>
            <w:r w:rsidR="00B51118">
              <w:rPr>
                <w:rFonts w:ascii="Arial" w:hAnsi="Arial" w:cs="Arial"/>
                <w:sz w:val="23"/>
                <w:szCs w:val="23"/>
              </w:rPr>
              <w:t>inciple.</w:t>
            </w:r>
          </w:p>
        </w:tc>
        <w:tc>
          <w:tcPr>
            <w:tcW w:w="1083" w:type="dxa"/>
          </w:tcPr>
          <w:p w14:paraId="7FEF21B7" w14:textId="77777777" w:rsidR="00A516A6" w:rsidRPr="00E67FC3" w:rsidRDefault="00A516A6" w:rsidP="001F7528">
            <w:pPr>
              <w:jc w:val="center"/>
              <w:rPr>
                <w:rFonts w:ascii="Arial" w:hAnsi="Arial" w:cs="Arial"/>
                <w:sz w:val="23"/>
                <w:szCs w:val="23"/>
              </w:rPr>
            </w:pPr>
            <w:r w:rsidRPr="00E67FC3">
              <w:rPr>
                <w:rFonts w:ascii="Arial" w:hAnsi="Arial" w:cs="Arial"/>
                <w:sz w:val="23"/>
                <w:szCs w:val="23"/>
              </w:rPr>
              <w:t>2</w:t>
            </w:r>
          </w:p>
        </w:tc>
      </w:tr>
      <w:tr w:rsidR="00A516A6" w:rsidRPr="00E67FC3" w14:paraId="326A9EC4" w14:textId="77777777" w:rsidTr="001F7528">
        <w:tc>
          <w:tcPr>
            <w:tcW w:w="7933" w:type="dxa"/>
          </w:tcPr>
          <w:p w14:paraId="16948965" w14:textId="2CE112C7" w:rsidR="00A516A6" w:rsidRPr="00E67FC3" w:rsidRDefault="00A516A6" w:rsidP="001F7528">
            <w:pPr>
              <w:rPr>
                <w:rFonts w:ascii="Arial" w:hAnsi="Arial" w:cs="Arial"/>
                <w:sz w:val="23"/>
                <w:szCs w:val="23"/>
              </w:rPr>
            </w:pPr>
            <w:r>
              <w:rPr>
                <w:rFonts w:ascii="Arial" w:hAnsi="Arial" w:cs="Arial"/>
                <w:sz w:val="23"/>
                <w:szCs w:val="23"/>
              </w:rPr>
              <w:t xml:space="preserve">States a relevant fact about the </w:t>
            </w:r>
            <w:r w:rsidR="00B51118">
              <w:rPr>
                <w:rFonts w:ascii="Arial" w:hAnsi="Arial" w:cs="Arial"/>
                <w:sz w:val="23"/>
                <w:szCs w:val="23"/>
              </w:rPr>
              <w:t>principle.</w:t>
            </w:r>
          </w:p>
        </w:tc>
        <w:tc>
          <w:tcPr>
            <w:tcW w:w="1083" w:type="dxa"/>
          </w:tcPr>
          <w:p w14:paraId="5B67A67B" w14:textId="77777777" w:rsidR="00A516A6" w:rsidRPr="00E67FC3" w:rsidRDefault="00A516A6" w:rsidP="001F7528">
            <w:pPr>
              <w:jc w:val="center"/>
              <w:rPr>
                <w:rFonts w:ascii="Arial" w:hAnsi="Arial" w:cs="Arial"/>
                <w:sz w:val="23"/>
                <w:szCs w:val="23"/>
              </w:rPr>
            </w:pPr>
            <w:r w:rsidRPr="00E67FC3">
              <w:rPr>
                <w:rFonts w:ascii="Arial" w:hAnsi="Arial" w:cs="Arial"/>
                <w:sz w:val="23"/>
                <w:szCs w:val="23"/>
              </w:rPr>
              <w:t>1</w:t>
            </w:r>
          </w:p>
        </w:tc>
      </w:tr>
      <w:tr w:rsidR="00A516A6" w:rsidRPr="00E67FC3" w14:paraId="5B175285" w14:textId="77777777" w:rsidTr="001F7528">
        <w:tc>
          <w:tcPr>
            <w:tcW w:w="7933" w:type="dxa"/>
          </w:tcPr>
          <w:p w14:paraId="3F599620" w14:textId="77777777" w:rsidR="00A516A6" w:rsidRPr="003831C0" w:rsidRDefault="00A516A6" w:rsidP="001F7528">
            <w:pPr>
              <w:jc w:val="right"/>
              <w:rPr>
                <w:rFonts w:ascii="Arial" w:hAnsi="Arial" w:cs="Arial"/>
                <w:b/>
                <w:bCs/>
                <w:sz w:val="23"/>
                <w:szCs w:val="23"/>
              </w:rPr>
            </w:pPr>
            <w:r>
              <w:rPr>
                <w:rFonts w:ascii="Arial" w:hAnsi="Arial" w:cs="Arial"/>
                <w:b/>
                <w:bCs/>
                <w:sz w:val="23"/>
                <w:szCs w:val="23"/>
              </w:rPr>
              <w:t>Sub Total</w:t>
            </w:r>
          </w:p>
        </w:tc>
        <w:tc>
          <w:tcPr>
            <w:tcW w:w="1083" w:type="dxa"/>
          </w:tcPr>
          <w:p w14:paraId="6AE12A0E" w14:textId="77777777" w:rsidR="00A516A6" w:rsidRPr="00F7578C" w:rsidRDefault="00A516A6" w:rsidP="001F7528">
            <w:pPr>
              <w:jc w:val="center"/>
              <w:rPr>
                <w:rFonts w:ascii="Arial" w:hAnsi="Arial" w:cs="Arial"/>
                <w:b/>
                <w:bCs/>
                <w:sz w:val="23"/>
                <w:szCs w:val="23"/>
              </w:rPr>
            </w:pPr>
            <w:r>
              <w:rPr>
                <w:rFonts w:ascii="Arial" w:hAnsi="Arial" w:cs="Arial"/>
                <w:b/>
                <w:bCs/>
                <w:sz w:val="23"/>
                <w:szCs w:val="23"/>
              </w:rPr>
              <w:t>2</w:t>
            </w:r>
          </w:p>
        </w:tc>
      </w:tr>
      <w:tr w:rsidR="00A516A6" w:rsidRPr="00E67FC3" w14:paraId="6D9E001A" w14:textId="77777777" w:rsidTr="001F7528">
        <w:tc>
          <w:tcPr>
            <w:tcW w:w="7933" w:type="dxa"/>
          </w:tcPr>
          <w:p w14:paraId="28C5A6D6" w14:textId="77777777" w:rsidR="00A516A6" w:rsidRPr="00E67FC3" w:rsidRDefault="00A516A6" w:rsidP="001F7528">
            <w:pPr>
              <w:jc w:val="right"/>
              <w:rPr>
                <w:rFonts w:ascii="Arial" w:hAnsi="Arial" w:cs="Arial"/>
                <w:b/>
                <w:bCs/>
                <w:sz w:val="23"/>
                <w:szCs w:val="23"/>
              </w:rPr>
            </w:pPr>
            <w:r w:rsidRPr="00E67FC3">
              <w:rPr>
                <w:rFonts w:ascii="Arial" w:hAnsi="Arial" w:cs="Arial"/>
                <w:b/>
                <w:sz w:val="23"/>
                <w:szCs w:val="23"/>
              </w:rPr>
              <w:t>Total</w:t>
            </w:r>
          </w:p>
        </w:tc>
        <w:tc>
          <w:tcPr>
            <w:tcW w:w="1083" w:type="dxa"/>
          </w:tcPr>
          <w:p w14:paraId="419E3682" w14:textId="77777777" w:rsidR="00A516A6" w:rsidRPr="00E67FC3" w:rsidRDefault="00A516A6" w:rsidP="001F7528">
            <w:pPr>
              <w:jc w:val="center"/>
              <w:rPr>
                <w:rFonts w:ascii="Arial" w:hAnsi="Arial" w:cs="Arial"/>
                <w:b/>
                <w:bCs/>
                <w:sz w:val="23"/>
                <w:szCs w:val="23"/>
              </w:rPr>
            </w:pPr>
            <w:r>
              <w:rPr>
                <w:rFonts w:ascii="Arial" w:hAnsi="Arial" w:cs="Arial"/>
                <w:b/>
                <w:bCs/>
                <w:sz w:val="23"/>
                <w:szCs w:val="23"/>
              </w:rPr>
              <w:t>4</w:t>
            </w:r>
          </w:p>
        </w:tc>
      </w:tr>
      <w:tr w:rsidR="00C15717" w:rsidRPr="00E67FC3" w14:paraId="5C0EE56B" w14:textId="77777777" w:rsidTr="000D4AEF">
        <w:tc>
          <w:tcPr>
            <w:tcW w:w="9016" w:type="dxa"/>
            <w:gridSpan w:val="2"/>
            <w:tcBorders>
              <w:bottom w:val="single" w:sz="4" w:space="0" w:color="auto"/>
            </w:tcBorders>
          </w:tcPr>
          <w:p w14:paraId="735818D0" w14:textId="77777777" w:rsidR="00C15717" w:rsidRPr="00E67FC3" w:rsidRDefault="00C15717" w:rsidP="001F7528">
            <w:pPr>
              <w:rPr>
                <w:rFonts w:ascii="Arial" w:hAnsi="Arial" w:cs="Arial"/>
                <w:sz w:val="23"/>
                <w:szCs w:val="23"/>
              </w:rPr>
            </w:pPr>
            <w:r w:rsidRPr="00E67FC3">
              <w:rPr>
                <w:rFonts w:ascii="Arial" w:hAnsi="Arial" w:cs="Arial"/>
                <w:sz w:val="23"/>
                <w:szCs w:val="23"/>
              </w:rPr>
              <w:t>Answer could include:</w:t>
            </w:r>
            <w:r>
              <w:rPr>
                <w:rFonts w:ascii="Arial" w:hAnsi="Arial" w:cs="Arial"/>
                <w:sz w:val="23"/>
                <w:szCs w:val="23"/>
              </w:rPr>
              <w:t xml:space="preserve"> </w:t>
            </w:r>
          </w:p>
          <w:p w14:paraId="15BCE9D6" w14:textId="77777777" w:rsidR="00C15717" w:rsidRDefault="00C15717" w:rsidP="001F7528">
            <w:pPr>
              <w:jc w:val="both"/>
              <w:rPr>
                <w:rFonts w:ascii="Arial" w:hAnsi="Arial" w:cs="Arial"/>
                <w:sz w:val="23"/>
                <w:szCs w:val="23"/>
              </w:rPr>
            </w:pPr>
            <w:r>
              <w:rPr>
                <w:rFonts w:ascii="Arial" w:hAnsi="Arial" w:cs="Arial"/>
                <w:sz w:val="23"/>
                <w:szCs w:val="23"/>
                <w:u w:val="single"/>
              </w:rPr>
              <w:t>Accounting Entity</w:t>
            </w:r>
            <w:r>
              <w:rPr>
                <w:rFonts w:ascii="Arial" w:hAnsi="Arial" w:cs="Arial"/>
                <w:sz w:val="23"/>
                <w:szCs w:val="23"/>
              </w:rPr>
              <w:t xml:space="preserve"> – the accounting entity is a recording principle of recording business transactions separately from the owner’s private transactions The business must record transactions from the point of view of the business and not the owner so that the financial reports reflect the financial state of the business whereas</w:t>
            </w:r>
          </w:p>
          <w:p w14:paraId="0B637D67" w14:textId="77777777" w:rsidR="00C15717" w:rsidRDefault="00C15717" w:rsidP="001F7528">
            <w:pPr>
              <w:jc w:val="both"/>
              <w:rPr>
                <w:rFonts w:ascii="Arial" w:hAnsi="Arial" w:cs="Arial"/>
                <w:sz w:val="23"/>
                <w:szCs w:val="23"/>
              </w:rPr>
            </w:pPr>
            <w:r>
              <w:rPr>
                <w:rFonts w:ascii="Arial" w:hAnsi="Arial" w:cs="Arial"/>
                <w:sz w:val="23"/>
                <w:szCs w:val="23"/>
                <w:u w:val="single"/>
              </w:rPr>
              <w:t>Legal Entity</w:t>
            </w:r>
            <w:r w:rsidRPr="00B51118">
              <w:rPr>
                <w:rFonts w:ascii="Arial" w:hAnsi="Arial" w:cs="Arial"/>
                <w:sz w:val="23"/>
                <w:szCs w:val="23"/>
              </w:rPr>
              <w:t xml:space="preserve"> </w:t>
            </w:r>
            <w:r>
              <w:rPr>
                <w:rFonts w:ascii="Arial" w:hAnsi="Arial" w:cs="Arial"/>
                <w:sz w:val="23"/>
                <w:szCs w:val="23"/>
              </w:rPr>
              <w:t>– the legal entity principle relates to the structure of the business in determining who is responsible for the debts of the business. All entities except for companies do not have separate legal entity which means the owner is not separate from the business and there is responsible for all debts accumulated in the business. This is not the case with a company because it has separate legal entity created in law. The owners and management are totally separate.</w:t>
            </w:r>
          </w:p>
          <w:p w14:paraId="02CE96EA" w14:textId="77777777" w:rsidR="00C15717" w:rsidRPr="00BA7DE4" w:rsidRDefault="00C15717" w:rsidP="001F7528">
            <w:pPr>
              <w:jc w:val="both"/>
              <w:rPr>
                <w:rFonts w:ascii="Arial" w:hAnsi="Arial" w:cs="Arial"/>
                <w:sz w:val="23"/>
                <w:szCs w:val="23"/>
              </w:rPr>
            </w:pPr>
          </w:p>
          <w:p w14:paraId="31AD2FC8" w14:textId="4A802EDA" w:rsidR="00C15717" w:rsidRPr="00E67FC3" w:rsidRDefault="00C15717" w:rsidP="00C15717">
            <w:pPr>
              <w:rPr>
                <w:rFonts w:ascii="Arial" w:hAnsi="Arial" w:cs="Arial"/>
                <w:sz w:val="23"/>
                <w:szCs w:val="23"/>
              </w:rPr>
            </w:pPr>
            <w:r>
              <w:rPr>
                <w:rFonts w:ascii="Arial" w:hAnsi="Arial" w:cs="Arial"/>
                <w:sz w:val="23"/>
                <w:szCs w:val="23"/>
              </w:rPr>
              <w:t>Accept other relevant responses</w:t>
            </w:r>
            <w:r w:rsidRPr="00E67FC3">
              <w:rPr>
                <w:rFonts w:ascii="Arial" w:hAnsi="Arial" w:cs="Arial"/>
                <w:sz w:val="23"/>
                <w:szCs w:val="23"/>
              </w:rPr>
              <w:t>.</w:t>
            </w:r>
          </w:p>
        </w:tc>
      </w:tr>
    </w:tbl>
    <w:p w14:paraId="20CCD138" w14:textId="77777777" w:rsidR="003353AF" w:rsidRDefault="003353AF" w:rsidP="00A516A6">
      <w:pPr>
        <w:tabs>
          <w:tab w:val="left" w:pos="1080"/>
        </w:tabs>
        <w:suppressAutoHyphens/>
        <w:jc w:val="center"/>
        <w:rPr>
          <w:rFonts w:ascii="Arial" w:hAnsi="Arial" w:cs="Arial"/>
          <w:spacing w:val="-2"/>
        </w:rPr>
      </w:pPr>
    </w:p>
    <w:p w14:paraId="2907613D" w14:textId="77777777" w:rsidR="003F7B15" w:rsidRDefault="003F7B15" w:rsidP="003F7B15">
      <w:pPr>
        <w:pStyle w:val="NoSpacing1"/>
        <w:numPr>
          <w:ilvl w:val="0"/>
          <w:numId w:val="2"/>
        </w:numPr>
        <w:tabs>
          <w:tab w:val="left" w:pos="720"/>
        </w:tabs>
        <w:ind w:hanging="720"/>
        <w:jc w:val="both"/>
        <w:rPr>
          <w:rFonts w:ascii="Arial" w:hAnsi="Arial" w:cs="Arial"/>
          <w:sz w:val="23"/>
          <w:szCs w:val="23"/>
        </w:rPr>
      </w:pPr>
      <w:r>
        <w:rPr>
          <w:rFonts w:ascii="Arial" w:hAnsi="Arial" w:cs="Arial"/>
          <w:sz w:val="23"/>
          <w:szCs w:val="23"/>
        </w:rPr>
        <w:t xml:space="preserve">Describe what the ratios say about the business’s ability to meet their </w:t>
      </w:r>
      <w:proofErr w:type="gramStart"/>
      <w:r>
        <w:rPr>
          <w:rFonts w:ascii="Arial" w:hAnsi="Arial" w:cs="Arial"/>
          <w:sz w:val="23"/>
          <w:szCs w:val="23"/>
        </w:rPr>
        <w:t>short term</w:t>
      </w:r>
      <w:proofErr w:type="gramEnd"/>
      <w:r>
        <w:rPr>
          <w:rFonts w:ascii="Arial" w:hAnsi="Arial" w:cs="Arial"/>
          <w:sz w:val="23"/>
          <w:szCs w:val="23"/>
        </w:rPr>
        <w:t xml:space="preserve"> debts. </w:t>
      </w:r>
      <w:r>
        <w:rPr>
          <w:rFonts w:ascii="Arial" w:hAnsi="Arial" w:cs="Arial"/>
          <w:sz w:val="23"/>
          <w:szCs w:val="23"/>
        </w:rPr>
        <w:tab/>
      </w:r>
      <w:r>
        <w:rPr>
          <w:rFonts w:ascii="Arial" w:hAnsi="Arial" w:cs="Arial"/>
          <w:sz w:val="23"/>
          <w:szCs w:val="23"/>
        </w:rPr>
        <w:tab/>
      </w:r>
      <w:r>
        <w:rPr>
          <w:rFonts w:ascii="Arial" w:hAnsi="Arial" w:cs="Arial"/>
          <w:sz w:val="23"/>
          <w:szCs w:val="23"/>
        </w:rPr>
        <w:tab/>
      </w:r>
      <w:r>
        <w:rPr>
          <w:rFonts w:ascii="Arial" w:hAnsi="Arial" w:cs="Arial"/>
          <w:sz w:val="23"/>
          <w:szCs w:val="23"/>
        </w:rPr>
        <w:tab/>
      </w:r>
      <w:r>
        <w:rPr>
          <w:rFonts w:ascii="Arial" w:hAnsi="Arial" w:cs="Arial"/>
          <w:sz w:val="23"/>
          <w:szCs w:val="23"/>
        </w:rPr>
        <w:tab/>
      </w:r>
      <w:r>
        <w:rPr>
          <w:rFonts w:ascii="Arial" w:hAnsi="Arial" w:cs="Arial"/>
          <w:sz w:val="23"/>
          <w:szCs w:val="23"/>
        </w:rPr>
        <w:tab/>
      </w:r>
      <w:r>
        <w:rPr>
          <w:rFonts w:ascii="Arial" w:hAnsi="Arial" w:cs="Arial"/>
          <w:sz w:val="23"/>
          <w:szCs w:val="23"/>
        </w:rPr>
        <w:tab/>
      </w:r>
      <w:r>
        <w:rPr>
          <w:rFonts w:ascii="Arial" w:hAnsi="Arial" w:cs="Arial"/>
          <w:sz w:val="23"/>
          <w:szCs w:val="23"/>
        </w:rPr>
        <w:tab/>
      </w:r>
      <w:r>
        <w:rPr>
          <w:rFonts w:ascii="Arial" w:hAnsi="Arial" w:cs="Arial"/>
          <w:sz w:val="23"/>
          <w:szCs w:val="23"/>
        </w:rPr>
        <w:tab/>
      </w:r>
      <w:r>
        <w:rPr>
          <w:rFonts w:ascii="Arial" w:hAnsi="Arial" w:cs="Arial"/>
          <w:sz w:val="23"/>
          <w:szCs w:val="23"/>
        </w:rPr>
        <w:tab/>
        <w:t xml:space="preserve">  (2 marks)</w:t>
      </w:r>
    </w:p>
    <w:p w14:paraId="7DA10CD0" w14:textId="54FE1891" w:rsidR="003353AF" w:rsidRDefault="003353AF" w:rsidP="003353AF">
      <w:pPr>
        <w:tabs>
          <w:tab w:val="left" w:pos="1080"/>
        </w:tabs>
        <w:suppressAutoHyphens/>
        <w:rPr>
          <w:rFonts w:ascii="Arial" w:hAnsi="Arial" w:cs="Arial"/>
          <w:spacing w:val="-2"/>
        </w:rPr>
      </w:pPr>
    </w:p>
    <w:tbl>
      <w:tblPr>
        <w:tblStyle w:val="TableGrid"/>
        <w:tblW w:w="0" w:type="auto"/>
        <w:tblInd w:w="0" w:type="dxa"/>
        <w:tblLook w:val="04A0" w:firstRow="1" w:lastRow="0" w:firstColumn="1" w:lastColumn="0" w:noHBand="0" w:noVBand="1"/>
      </w:tblPr>
      <w:tblGrid>
        <w:gridCol w:w="7933"/>
        <w:gridCol w:w="1083"/>
      </w:tblGrid>
      <w:tr w:rsidR="003F7B15" w:rsidRPr="00E67FC3" w14:paraId="185B31B4" w14:textId="77777777" w:rsidTr="0035223D">
        <w:tc>
          <w:tcPr>
            <w:tcW w:w="7933" w:type="dxa"/>
          </w:tcPr>
          <w:p w14:paraId="552EA69F" w14:textId="77777777" w:rsidR="003F7B15" w:rsidRPr="00E67FC3" w:rsidRDefault="003F7B15" w:rsidP="0035223D">
            <w:pPr>
              <w:jc w:val="center"/>
              <w:rPr>
                <w:rFonts w:ascii="Arial" w:hAnsi="Arial" w:cs="Arial"/>
                <w:b/>
                <w:bCs/>
                <w:sz w:val="23"/>
                <w:szCs w:val="23"/>
              </w:rPr>
            </w:pPr>
            <w:r w:rsidRPr="00E67FC3">
              <w:rPr>
                <w:rFonts w:ascii="Arial" w:hAnsi="Arial" w:cs="Arial"/>
                <w:b/>
                <w:sz w:val="23"/>
                <w:szCs w:val="23"/>
              </w:rPr>
              <w:t>Description</w:t>
            </w:r>
          </w:p>
        </w:tc>
        <w:tc>
          <w:tcPr>
            <w:tcW w:w="1083" w:type="dxa"/>
          </w:tcPr>
          <w:p w14:paraId="79BB0FD4" w14:textId="77777777" w:rsidR="003F7B15" w:rsidRPr="00E67FC3" w:rsidRDefault="003F7B15" w:rsidP="0035223D">
            <w:pPr>
              <w:jc w:val="center"/>
              <w:rPr>
                <w:rFonts w:ascii="Arial" w:hAnsi="Arial" w:cs="Arial"/>
                <w:b/>
                <w:bCs/>
                <w:sz w:val="23"/>
                <w:szCs w:val="23"/>
              </w:rPr>
            </w:pPr>
            <w:r w:rsidRPr="00E67FC3">
              <w:rPr>
                <w:rFonts w:ascii="Arial" w:hAnsi="Arial" w:cs="Arial"/>
                <w:b/>
                <w:sz w:val="23"/>
                <w:szCs w:val="23"/>
              </w:rPr>
              <w:t>Marks</w:t>
            </w:r>
          </w:p>
        </w:tc>
      </w:tr>
      <w:tr w:rsidR="003F7B15" w:rsidRPr="00E67FC3" w14:paraId="6B19D333" w14:textId="77777777" w:rsidTr="0035223D">
        <w:tc>
          <w:tcPr>
            <w:tcW w:w="7933" w:type="dxa"/>
          </w:tcPr>
          <w:p w14:paraId="7D8E7943" w14:textId="77777777" w:rsidR="003F7B15" w:rsidRPr="00E67FC3" w:rsidRDefault="003F7B15" w:rsidP="0035223D">
            <w:pPr>
              <w:rPr>
                <w:rFonts w:ascii="Arial" w:hAnsi="Arial" w:cs="Arial"/>
                <w:sz w:val="23"/>
                <w:szCs w:val="23"/>
              </w:rPr>
            </w:pPr>
            <w:r>
              <w:rPr>
                <w:rFonts w:ascii="Arial" w:hAnsi="Arial" w:cs="Arial"/>
                <w:sz w:val="23"/>
                <w:szCs w:val="23"/>
              </w:rPr>
              <w:t>Comments on the relevant ratio.</w:t>
            </w:r>
          </w:p>
        </w:tc>
        <w:tc>
          <w:tcPr>
            <w:tcW w:w="1083" w:type="dxa"/>
          </w:tcPr>
          <w:p w14:paraId="5DCF0C5A" w14:textId="77777777" w:rsidR="003F7B15" w:rsidRPr="00E67FC3" w:rsidRDefault="003F7B15" w:rsidP="0035223D">
            <w:pPr>
              <w:jc w:val="center"/>
              <w:rPr>
                <w:rFonts w:ascii="Arial" w:hAnsi="Arial" w:cs="Arial"/>
                <w:sz w:val="23"/>
                <w:szCs w:val="23"/>
              </w:rPr>
            </w:pPr>
            <w:r w:rsidRPr="00E67FC3">
              <w:rPr>
                <w:rFonts w:ascii="Arial" w:hAnsi="Arial" w:cs="Arial"/>
                <w:sz w:val="23"/>
                <w:szCs w:val="23"/>
              </w:rPr>
              <w:t>2</w:t>
            </w:r>
          </w:p>
        </w:tc>
      </w:tr>
      <w:tr w:rsidR="003F7B15" w:rsidRPr="00E67FC3" w14:paraId="3212186D" w14:textId="77777777" w:rsidTr="0035223D">
        <w:tc>
          <w:tcPr>
            <w:tcW w:w="7933" w:type="dxa"/>
          </w:tcPr>
          <w:p w14:paraId="58C84B0E" w14:textId="77777777" w:rsidR="003F7B15" w:rsidRPr="00E67FC3" w:rsidRDefault="003F7B15" w:rsidP="0035223D">
            <w:pPr>
              <w:rPr>
                <w:rFonts w:ascii="Arial" w:hAnsi="Arial" w:cs="Arial"/>
                <w:sz w:val="23"/>
                <w:szCs w:val="23"/>
              </w:rPr>
            </w:pPr>
            <w:r>
              <w:rPr>
                <w:rFonts w:ascii="Arial" w:hAnsi="Arial" w:cs="Arial"/>
                <w:sz w:val="23"/>
                <w:szCs w:val="23"/>
              </w:rPr>
              <w:t>States a relevant fact about the ratio.</w:t>
            </w:r>
          </w:p>
        </w:tc>
        <w:tc>
          <w:tcPr>
            <w:tcW w:w="1083" w:type="dxa"/>
          </w:tcPr>
          <w:p w14:paraId="16F437EC" w14:textId="77777777" w:rsidR="003F7B15" w:rsidRPr="00E67FC3" w:rsidRDefault="003F7B15" w:rsidP="0035223D">
            <w:pPr>
              <w:jc w:val="center"/>
              <w:rPr>
                <w:rFonts w:ascii="Arial" w:hAnsi="Arial" w:cs="Arial"/>
                <w:sz w:val="23"/>
                <w:szCs w:val="23"/>
              </w:rPr>
            </w:pPr>
            <w:r w:rsidRPr="00E67FC3">
              <w:rPr>
                <w:rFonts w:ascii="Arial" w:hAnsi="Arial" w:cs="Arial"/>
                <w:sz w:val="23"/>
                <w:szCs w:val="23"/>
              </w:rPr>
              <w:t>1</w:t>
            </w:r>
          </w:p>
        </w:tc>
      </w:tr>
      <w:tr w:rsidR="003F7B15" w:rsidRPr="00E67FC3" w14:paraId="77C672B1" w14:textId="77777777" w:rsidTr="0035223D">
        <w:tc>
          <w:tcPr>
            <w:tcW w:w="7933" w:type="dxa"/>
          </w:tcPr>
          <w:p w14:paraId="2E2321EE" w14:textId="77777777" w:rsidR="003F7B15" w:rsidRPr="00E67FC3" w:rsidRDefault="003F7B15" w:rsidP="0035223D">
            <w:pPr>
              <w:jc w:val="right"/>
              <w:rPr>
                <w:rFonts w:ascii="Arial" w:hAnsi="Arial" w:cs="Arial"/>
                <w:b/>
                <w:bCs/>
                <w:sz w:val="23"/>
                <w:szCs w:val="23"/>
              </w:rPr>
            </w:pPr>
            <w:r w:rsidRPr="00E67FC3">
              <w:rPr>
                <w:rFonts w:ascii="Arial" w:hAnsi="Arial" w:cs="Arial"/>
                <w:b/>
                <w:sz w:val="23"/>
                <w:szCs w:val="23"/>
              </w:rPr>
              <w:t>Total</w:t>
            </w:r>
          </w:p>
        </w:tc>
        <w:tc>
          <w:tcPr>
            <w:tcW w:w="1083" w:type="dxa"/>
          </w:tcPr>
          <w:p w14:paraId="14D984C0" w14:textId="634EED2E" w:rsidR="003F7B15" w:rsidRPr="00E67FC3" w:rsidRDefault="003F7B15" w:rsidP="0035223D">
            <w:pPr>
              <w:jc w:val="center"/>
              <w:rPr>
                <w:rFonts w:ascii="Arial" w:hAnsi="Arial" w:cs="Arial"/>
                <w:b/>
                <w:bCs/>
                <w:sz w:val="23"/>
                <w:szCs w:val="23"/>
              </w:rPr>
            </w:pPr>
            <w:r>
              <w:rPr>
                <w:rFonts w:ascii="Arial" w:hAnsi="Arial" w:cs="Arial"/>
                <w:b/>
                <w:bCs/>
                <w:sz w:val="23"/>
                <w:szCs w:val="23"/>
              </w:rPr>
              <w:t>2</w:t>
            </w:r>
          </w:p>
        </w:tc>
      </w:tr>
      <w:tr w:rsidR="003F7B15" w:rsidRPr="00E67FC3" w14:paraId="27FC5C09" w14:textId="77777777" w:rsidTr="0035223D">
        <w:tc>
          <w:tcPr>
            <w:tcW w:w="9016" w:type="dxa"/>
            <w:gridSpan w:val="2"/>
            <w:tcBorders>
              <w:bottom w:val="single" w:sz="4" w:space="0" w:color="auto"/>
            </w:tcBorders>
          </w:tcPr>
          <w:p w14:paraId="132AF24E" w14:textId="77777777" w:rsidR="003F7B15" w:rsidRPr="00E67FC3" w:rsidRDefault="003F7B15" w:rsidP="0035223D">
            <w:pPr>
              <w:rPr>
                <w:rFonts w:ascii="Arial" w:hAnsi="Arial" w:cs="Arial"/>
                <w:sz w:val="23"/>
                <w:szCs w:val="23"/>
              </w:rPr>
            </w:pPr>
            <w:r w:rsidRPr="00E67FC3">
              <w:rPr>
                <w:rFonts w:ascii="Arial" w:hAnsi="Arial" w:cs="Arial"/>
                <w:sz w:val="23"/>
                <w:szCs w:val="23"/>
              </w:rPr>
              <w:t>Answer could include:</w:t>
            </w:r>
            <w:r>
              <w:rPr>
                <w:rFonts w:ascii="Arial" w:hAnsi="Arial" w:cs="Arial"/>
                <w:sz w:val="23"/>
                <w:szCs w:val="23"/>
              </w:rPr>
              <w:t xml:space="preserve"> </w:t>
            </w:r>
          </w:p>
          <w:p w14:paraId="719E5381" w14:textId="77777777" w:rsidR="003F7B15" w:rsidRPr="00024435" w:rsidRDefault="003F7B15" w:rsidP="0035223D">
            <w:pPr>
              <w:jc w:val="both"/>
              <w:rPr>
                <w:rFonts w:ascii="Arial" w:hAnsi="Arial" w:cs="Arial"/>
                <w:b/>
                <w:bCs/>
                <w:sz w:val="23"/>
                <w:szCs w:val="23"/>
              </w:rPr>
            </w:pPr>
            <w:r w:rsidRPr="00024435">
              <w:rPr>
                <w:rFonts w:ascii="Arial" w:hAnsi="Arial" w:cs="Arial"/>
                <w:b/>
                <w:bCs/>
                <w:sz w:val="23"/>
                <w:szCs w:val="23"/>
              </w:rPr>
              <w:t>Liquidity – Quick Asset Ratio</w:t>
            </w:r>
          </w:p>
          <w:p w14:paraId="61F66C67" w14:textId="489EB88F" w:rsidR="003F7B15" w:rsidRDefault="003F7B15" w:rsidP="0035223D">
            <w:pPr>
              <w:jc w:val="both"/>
              <w:rPr>
                <w:rFonts w:ascii="Arial" w:hAnsi="Arial" w:cs="Arial"/>
                <w:sz w:val="23"/>
                <w:szCs w:val="23"/>
              </w:rPr>
            </w:pPr>
            <w:r>
              <w:rPr>
                <w:rFonts w:ascii="Arial" w:hAnsi="Arial" w:cs="Arial"/>
                <w:sz w:val="23"/>
                <w:szCs w:val="23"/>
              </w:rPr>
              <w:t xml:space="preserve">The quick asset ratio indicates that the company can meet its </w:t>
            </w:r>
            <w:proofErr w:type="gramStart"/>
            <w:r>
              <w:rPr>
                <w:rFonts w:ascii="Arial" w:hAnsi="Arial" w:cs="Arial"/>
                <w:sz w:val="23"/>
                <w:szCs w:val="23"/>
              </w:rPr>
              <w:t>short term</w:t>
            </w:r>
            <w:proofErr w:type="gramEnd"/>
            <w:r>
              <w:rPr>
                <w:rFonts w:ascii="Arial" w:hAnsi="Arial" w:cs="Arial"/>
                <w:sz w:val="23"/>
                <w:szCs w:val="23"/>
              </w:rPr>
              <w:t xml:space="preserve"> debts, and it has improved its liquidity from 175% to 270%. That is an increase of 95%. This means that in 2023, the company has $2.70 available in liquid assets to cover $1.00 of its immediate debts. The business is in a strong position to be able to pay its short-term debts. This would have due to the increase in profits and decrease in expenses.</w:t>
            </w:r>
          </w:p>
          <w:p w14:paraId="0A2D4957" w14:textId="77777777" w:rsidR="003F7B15" w:rsidRPr="00BA7DE4" w:rsidRDefault="003F7B15" w:rsidP="0035223D">
            <w:pPr>
              <w:jc w:val="both"/>
              <w:rPr>
                <w:rFonts w:ascii="Arial" w:hAnsi="Arial" w:cs="Arial"/>
                <w:sz w:val="23"/>
                <w:szCs w:val="23"/>
              </w:rPr>
            </w:pPr>
          </w:p>
          <w:p w14:paraId="06633BDE" w14:textId="77777777" w:rsidR="003F7B15" w:rsidRPr="00E67FC3" w:rsidRDefault="003F7B15" w:rsidP="0035223D">
            <w:pPr>
              <w:rPr>
                <w:rFonts w:ascii="Arial" w:hAnsi="Arial" w:cs="Arial"/>
                <w:sz w:val="23"/>
                <w:szCs w:val="23"/>
              </w:rPr>
            </w:pPr>
            <w:r>
              <w:rPr>
                <w:rFonts w:ascii="Arial" w:hAnsi="Arial" w:cs="Arial"/>
                <w:sz w:val="23"/>
                <w:szCs w:val="23"/>
              </w:rPr>
              <w:t>Accept other relevant responses</w:t>
            </w:r>
            <w:r w:rsidRPr="00E67FC3">
              <w:rPr>
                <w:rFonts w:ascii="Arial" w:hAnsi="Arial" w:cs="Arial"/>
                <w:sz w:val="23"/>
                <w:szCs w:val="23"/>
              </w:rPr>
              <w:t>.</w:t>
            </w:r>
          </w:p>
        </w:tc>
      </w:tr>
    </w:tbl>
    <w:p w14:paraId="33015535" w14:textId="77777777" w:rsidR="003F7B15" w:rsidRDefault="003F7B15" w:rsidP="003353AF">
      <w:pPr>
        <w:tabs>
          <w:tab w:val="left" w:pos="1080"/>
        </w:tabs>
        <w:suppressAutoHyphens/>
        <w:rPr>
          <w:rFonts w:ascii="Arial" w:hAnsi="Arial" w:cs="Arial"/>
          <w:spacing w:val="-2"/>
        </w:rPr>
      </w:pPr>
    </w:p>
    <w:p w14:paraId="06E33093" w14:textId="77777777" w:rsidR="003353AF" w:rsidRDefault="003353AF" w:rsidP="003353AF">
      <w:pPr>
        <w:tabs>
          <w:tab w:val="left" w:pos="1080"/>
        </w:tabs>
        <w:suppressAutoHyphens/>
        <w:rPr>
          <w:rFonts w:ascii="Arial" w:hAnsi="Arial" w:cs="Arial"/>
          <w:spacing w:val="-2"/>
        </w:rPr>
      </w:pPr>
    </w:p>
    <w:p w14:paraId="0F97FE2A" w14:textId="77777777" w:rsidR="003353AF" w:rsidRDefault="003353AF" w:rsidP="003353AF">
      <w:pPr>
        <w:tabs>
          <w:tab w:val="left" w:pos="1080"/>
        </w:tabs>
        <w:suppressAutoHyphens/>
        <w:rPr>
          <w:rFonts w:ascii="Arial" w:hAnsi="Arial" w:cs="Arial"/>
          <w:spacing w:val="-2"/>
        </w:rPr>
      </w:pPr>
    </w:p>
    <w:p w14:paraId="76752F03" w14:textId="77777777" w:rsidR="003353AF" w:rsidRDefault="003353AF">
      <w:pPr>
        <w:spacing w:after="160" w:line="259" w:lineRule="auto"/>
        <w:rPr>
          <w:rFonts w:ascii="Arial" w:hAnsi="Arial" w:cs="Arial"/>
          <w:b/>
          <w:bCs/>
          <w:spacing w:val="-2"/>
        </w:rPr>
      </w:pPr>
      <w:r>
        <w:rPr>
          <w:rFonts w:ascii="Arial" w:hAnsi="Arial" w:cs="Arial"/>
          <w:b/>
          <w:bCs/>
          <w:spacing w:val="-2"/>
        </w:rPr>
        <w:br w:type="page"/>
      </w:r>
    </w:p>
    <w:p w14:paraId="3BF8DAE3" w14:textId="7DA593D5" w:rsidR="003353AF" w:rsidRPr="00167D0A" w:rsidRDefault="003353AF" w:rsidP="003353AF">
      <w:pPr>
        <w:tabs>
          <w:tab w:val="left" w:pos="1080"/>
        </w:tabs>
        <w:suppressAutoHyphens/>
        <w:rPr>
          <w:rFonts w:ascii="Arial" w:hAnsi="Arial" w:cs="Arial"/>
          <w:b/>
          <w:spacing w:val="-2"/>
        </w:rPr>
      </w:pPr>
      <w:r>
        <w:rPr>
          <w:rFonts w:ascii="Arial" w:hAnsi="Arial" w:cs="Arial"/>
          <w:b/>
          <w:bCs/>
          <w:spacing w:val="-2"/>
        </w:rPr>
        <w:lastRenderedPageBreak/>
        <w:t>Question 22</w:t>
      </w:r>
      <w:r>
        <w:rPr>
          <w:rFonts w:ascii="Arial" w:hAnsi="Arial" w:cs="Arial"/>
          <w:b/>
          <w:bCs/>
          <w:spacing w:val="-2"/>
        </w:rPr>
        <w:tab/>
      </w:r>
      <w:r w:rsidR="00EE3BC0">
        <w:rPr>
          <w:rFonts w:ascii="Arial" w:hAnsi="Arial" w:cs="Arial"/>
          <w:b/>
          <w:bCs/>
          <w:spacing w:val="-2"/>
        </w:rPr>
        <w:tab/>
      </w:r>
      <w:r w:rsidR="00EE3BC0">
        <w:rPr>
          <w:rFonts w:ascii="Arial" w:hAnsi="Arial" w:cs="Arial"/>
          <w:b/>
          <w:bCs/>
          <w:spacing w:val="-2"/>
        </w:rPr>
        <w:tab/>
      </w:r>
      <w:r w:rsidR="00EE3BC0">
        <w:rPr>
          <w:rFonts w:ascii="Arial" w:hAnsi="Arial" w:cs="Arial"/>
          <w:b/>
          <w:bCs/>
          <w:spacing w:val="-2"/>
        </w:rPr>
        <w:tab/>
      </w:r>
      <w:r w:rsidR="00EE3BC0">
        <w:rPr>
          <w:rFonts w:ascii="Arial" w:hAnsi="Arial" w:cs="Arial"/>
          <w:b/>
          <w:bCs/>
          <w:spacing w:val="-2"/>
        </w:rPr>
        <w:tab/>
      </w:r>
      <w:r w:rsidR="00EE3BC0">
        <w:rPr>
          <w:rFonts w:ascii="Arial" w:hAnsi="Arial" w:cs="Arial"/>
          <w:b/>
          <w:bCs/>
          <w:spacing w:val="-2"/>
        </w:rPr>
        <w:tab/>
      </w:r>
      <w:r w:rsidR="00EE3BC0">
        <w:rPr>
          <w:rFonts w:ascii="Arial" w:hAnsi="Arial" w:cs="Arial"/>
          <w:b/>
          <w:bCs/>
          <w:spacing w:val="-2"/>
        </w:rPr>
        <w:tab/>
      </w:r>
      <w:r w:rsidR="00EE3BC0">
        <w:rPr>
          <w:rFonts w:ascii="Arial" w:hAnsi="Arial" w:cs="Arial"/>
          <w:b/>
          <w:bCs/>
          <w:spacing w:val="-2"/>
        </w:rPr>
        <w:tab/>
      </w:r>
      <w:r w:rsidR="00EE3BC0">
        <w:rPr>
          <w:rFonts w:ascii="Arial" w:hAnsi="Arial" w:cs="Arial"/>
          <w:b/>
          <w:bCs/>
          <w:spacing w:val="-2"/>
        </w:rPr>
        <w:tab/>
        <w:t xml:space="preserve">    </w:t>
      </w:r>
      <w:proofErr w:type="gramStart"/>
      <w:r w:rsidR="00EE3BC0">
        <w:rPr>
          <w:rFonts w:ascii="Arial" w:hAnsi="Arial" w:cs="Arial"/>
          <w:b/>
          <w:bCs/>
          <w:spacing w:val="-2"/>
        </w:rPr>
        <w:t xml:space="preserve">   </w:t>
      </w:r>
      <w:r>
        <w:rPr>
          <w:rFonts w:ascii="Arial" w:hAnsi="Arial" w:cs="Arial"/>
          <w:b/>
          <w:bCs/>
          <w:spacing w:val="-2"/>
        </w:rPr>
        <w:t>(</w:t>
      </w:r>
      <w:proofErr w:type="gramEnd"/>
      <w:r w:rsidR="003F7B15">
        <w:rPr>
          <w:rFonts w:ascii="Arial" w:hAnsi="Arial" w:cs="Arial"/>
          <w:b/>
          <w:bCs/>
          <w:spacing w:val="-2"/>
        </w:rPr>
        <w:t>25</w:t>
      </w:r>
      <w:r w:rsidR="00EE3BC0">
        <w:rPr>
          <w:rFonts w:ascii="Arial" w:hAnsi="Arial" w:cs="Arial"/>
          <w:b/>
          <w:bCs/>
          <w:spacing w:val="-2"/>
        </w:rPr>
        <w:t xml:space="preserve"> </w:t>
      </w:r>
      <w:r>
        <w:rPr>
          <w:rFonts w:ascii="Arial" w:hAnsi="Arial" w:cs="Arial"/>
          <w:b/>
          <w:bCs/>
          <w:spacing w:val="-2"/>
        </w:rPr>
        <w:t>Marks)</w:t>
      </w:r>
    </w:p>
    <w:p w14:paraId="3CDE6C98" w14:textId="77777777" w:rsidR="003353AF" w:rsidRPr="003353AF" w:rsidRDefault="003353AF" w:rsidP="003353AF">
      <w:pPr>
        <w:tabs>
          <w:tab w:val="left" w:pos="1080"/>
        </w:tabs>
        <w:suppressAutoHyphens/>
        <w:rPr>
          <w:rFonts w:ascii="Arial" w:hAnsi="Arial" w:cs="Arial"/>
          <w:spacing w:val="-2"/>
        </w:rPr>
      </w:pPr>
    </w:p>
    <w:p w14:paraId="334E6FD7" w14:textId="77777777" w:rsidR="00883DF3" w:rsidRDefault="00647866" w:rsidP="00D724FB">
      <w:pPr>
        <w:pStyle w:val="NoSpacing1"/>
        <w:numPr>
          <w:ilvl w:val="0"/>
          <w:numId w:val="3"/>
        </w:numPr>
        <w:ind w:hanging="720"/>
        <w:rPr>
          <w:rFonts w:ascii="Arial" w:hAnsi="Arial" w:cs="Arial"/>
          <w:sz w:val="23"/>
          <w:szCs w:val="23"/>
        </w:rPr>
      </w:pPr>
      <w:r>
        <w:rPr>
          <w:rFonts w:ascii="Arial" w:hAnsi="Arial" w:cs="Arial"/>
          <w:sz w:val="23"/>
          <w:szCs w:val="23"/>
        </w:rPr>
        <w:t xml:space="preserve">Describe </w:t>
      </w:r>
      <w:r w:rsidRPr="009A183B">
        <w:rPr>
          <w:rFonts w:ascii="Arial" w:hAnsi="Arial" w:cs="Arial"/>
          <w:b/>
          <w:bCs/>
          <w:sz w:val="23"/>
          <w:szCs w:val="23"/>
        </w:rPr>
        <w:t>two (2)</w:t>
      </w:r>
      <w:r>
        <w:rPr>
          <w:rFonts w:ascii="Arial" w:hAnsi="Arial" w:cs="Arial"/>
          <w:sz w:val="23"/>
          <w:szCs w:val="23"/>
        </w:rPr>
        <w:t xml:space="preserve"> benefits of corporate social responsibility and explain how the company has demonstrated this.</w:t>
      </w:r>
      <w:r>
        <w:rPr>
          <w:rFonts w:ascii="Arial" w:hAnsi="Arial" w:cs="Arial"/>
          <w:sz w:val="23"/>
          <w:szCs w:val="23"/>
        </w:rPr>
        <w:tab/>
      </w:r>
      <w:r>
        <w:rPr>
          <w:rFonts w:ascii="Arial" w:hAnsi="Arial" w:cs="Arial"/>
          <w:sz w:val="23"/>
          <w:szCs w:val="23"/>
        </w:rPr>
        <w:tab/>
      </w:r>
      <w:r>
        <w:rPr>
          <w:rFonts w:ascii="Arial" w:hAnsi="Arial" w:cs="Arial"/>
          <w:sz w:val="23"/>
          <w:szCs w:val="23"/>
        </w:rPr>
        <w:tab/>
      </w:r>
      <w:r>
        <w:rPr>
          <w:rFonts w:ascii="Arial" w:hAnsi="Arial" w:cs="Arial"/>
          <w:sz w:val="23"/>
          <w:szCs w:val="23"/>
        </w:rPr>
        <w:tab/>
      </w:r>
      <w:r>
        <w:rPr>
          <w:rFonts w:ascii="Arial" w:hAnsi="Arial" w:cs="Arial"/>
          <w:sz w:val="23"/>
          <w:szCs w:val="23"/>
        </w:rPr>
        <w:tab/>
      </w:r>
      <w:r>
        <w:rPr>
          <w:rFonts w:ascii="Arial" w:hAnsi="Arial" w:cs="Arial"/>
          <w:sz w:val="23"/>
          <w:szCs w:val="23"/>
        </w:rPr>
        <w:tab/>
        <w:t>(7 marks)</w:t>
      </w:r>
      <w:r>
        <w:rPr>
          <w:rFonts w:ascii="Arial" w:hAnsi="Arial" w:cs="Arial"/>
          <w:sz w:val="23"/>
          <w:szCs w:val="23"/>
        </w:rPr>
        <w:br/>
      </w:r>
    </w:p>
    <w:tbl>
      <w:tblPr>
        <w:tblStyle w:val="TableGrid"/>
        <w:tblW w:w="0" w:type="auto"/>
        <w:tblInd w:w="0" w:type="dxa"/>
        <w:tblLook w:val="04A0" w:firstRow="1" w:lastRow="0" w:firstColumn="1" w:lastColumn="0" w:noHBand="0" w:noVBand="1"/>
      </w:tblPr>
      <w:tblGrid>
        <w:gridCol w:w="7933"/>
        <w:gridCol w:w="1083"/>
      </w:tblGrid>
      <w:tr w:rsidR="00883DF3" w:rsidRPr="00E67FC3" w14:paraId="3686F8DB" w14:textId="77777777" w:rsidTr="00126BB4">
        <w:tc>
          <w:tcPr>
            <w:tcW w:w="7933" w:type="dxa"/>
          </w:tcPr>
          <w:p w14:paraId="63256D2F" w14:textId="77777777" w:rsidR="00883DF3" w:rsidRPr="00E67FC3" w:rsidRDefault="00883DF3" w:rsidP="00126BB4">
            <w:pPr>
              <w:jc w:val="center"/>
              <w:rPr>
                <w:rFonts w:ascii="Arial" w:hAnsi="Arial" w:cs="Arial"/>
                <w:b/>
                <w:bCs/>
                <w:sz w:val="23"/>
                <w:szCs w:val="23"/>
              </w:rPr>
            </w:pPr>
            <w:r w:rsidRPr="00E67FC3">
              <w:rPr>
                <w:rFonts w:ascii="Arial" w:hAnsi="Arial" w:cs="Arial"/>
                <w:b/>
                <w:sz w:val="23"/>
                <w:szCs w:val="23"/>
              </w:rPr>
              <w:t>Description</w:t>
            </w:r>
          </w:p>
        </w:tc>
        <w:tc>
          <w:tcPr>
            <w:tcW w:w="1083" w:type="dxa"/>
          </w:tcPr>
          <w:p w14:paraId="2DDA9B5D" w14:textId="77777777" w:rsidR="00883DF3" w:rsidRPr="00E67FC3" w:rsidRDefault="00883DF3" w:rsidP="00126BB4">
            <w:pPr>
              <w:jc w:val="center"/>
              <w:rPr>
                <w:rFonts w:ascii="Arial" w:hAnsi="Arial" w:cs="Arial"/>
                <w:b/>
                <w:bCs/>
                <w:sz w:val="23"/>
                <w:szCs w:val="23"/>
              </w:rPr>
            </w:pPr>
            <w:r w:rsidRPr="00E67FC3">
              <w:rPr>
                <w:rFonts w:ascii="Arial" w:hAnsi="Arial" w:cs="Arial"/>
                <w:b/>
                <w:sz w:val="23"/>
                <w:szCs w:val="23"/>
              </w:rPr>
              <w:t>Marks</w:t>
            </w:r>
          </w:p>
        </w:tc>
      </w:tr>
      <w:tr w:rsidR="00883DF3" w:rsidRPr="00E67FC3" w14:paraId="4788E0D4" w14:textId="77777777" w:rsidTr="00126BB4">
        <w:tc>
          <w:tcPr>
            <w:tcW w:w="7933" w:type="dxa"/>
          </w:tcPr>
          <w:p w14:paraId="7305BAA1" w14:textId="25E5AFC0" w:rsidR="00883DF3" w:rsidRPr="004B00C1" w:rsidRDefault="004B00C1" w:rsidP="00126BB4">
            <w:pPr>
              <w:rPr>
                <w:rFonts w:ascii="Arial" w:hAnsi="Arial" w:cs="Arial"/>
                <w:b/>
                <w:bCs/>
                <w:sz w:val="23"/>
                <w:szCs w:val="23"/>
              </w:rPr>
            </w:pPr>
            <w:r w:rsidRPr="004B00C1">
              <w:rPr>
                <w:rFonts w:ascii="Arial" w:hAnsi="Arial" w:cs="Arial"/>
                <w:b/>
                <w:bCs/>
                <w:sz w:val="23"/>
                <w:szCs w:val="23"/>
              </w:rPr>
              <w:t>Benefits of Corporate Social Responsibil</w:t>
            </w:r>
            <w:r w:rsidR="00D33DD8">
              <w:rPr>
                <w:rFonts w:ascii="Arial" w:hAnsi="Arial" w:cs="Arial"/>
                <w:b/>
                <w:bCs/>
                <w:sz w:val="23"/>
                <w:szCs w:val="23"/>
              </w:rPr>
              <w:t>i</w:t>
            </w:r>
            <w:r w:rsidRPr="004B00C1">
              <w:rPr>
                <w:rFonts w:ascii="Arial" w:hAnsi="Arial" w:cs="Arial"/>
                <w:b/>
                <w:bCs/>
                <w:sz w:val="23"/>
                <w:szCs w:val="23"/>
              </w:rPr>
              <w:t>ty</w:t>
            </w:r>
          </w:p>
        </w:tc>
        <w:tc>
          <w:tcPr>
            <w:tcW w:w="1083" w:type="dxa"/>
          </w:tcPr>
          <w:p w14:paraId="3DD5A0DC" w14:textId="7A875E7F" w:rsidR="00883DF3" w:rsidRPr="00E67FC3" w:rsidRDefault="00883DF3" w:rsidP="00126BB4">
            <w:pPr>
              <w:jc w:val="center"/>
              <w:rPr>
                <w:rFonts w:ascii="Arial" w:hAnsi="Arial" w:cs="Arial"/>
                <w:sz w:val="23"/>
                <w:szCs w:val="23"/>
              </w:rPr>
            </w:pPr>
          </w:p>
        </w:tc>
      </w:tr>
      <w:tr w:rsidR="004B00C1" w:rsidRPr="00E67FC3" w14:paraId="30B6A65F" w14:textId="77777777" w:rsidTr="00126BB4">
        <w:tc>
          <w:tcPr>
            <w:tcW w:w="7933" w:type="dxa"/>
          </w:tcPr>
          <w:p w14:paraId="1C6163AA" w14:textId="250A6E42" w:rsidR="004B00C1" w:rsidRDefault="00007FAC" w:rsidP="00126BB4">
            <w:pPr>
              <w:rPr>
                <w:rFonts w:ascii="Arial" w:hAnsi="Arial" w:cs="Arial"/>
                <w:sz w:val="23"/>
                <w:szCs w:val="23"/>
              </w:rPr>
            </w:pPr>
            <w:r>
              <w:rPr>
                <w:rFonts w:ascii="Arial" w:hAnsi="Arial" w:cs="Arial"/>
                <w:sz w:val="23"/>
                <w:szCs w:val="23"/>
              </w:rPr>
              <w:t>Describes a benefit</w:t>
            </w:r>
            <w:r w:rsidR="009A764A">
              <w:rPr>
                <w:rFonts w:ascii="Arial" w:hAnsi="Arial" w:cs="Arial"/>
                <w:sz w:val="23"/>
                <w:szCs w:val="23"/>
              </w:rPr>
              <w:t xml:space="preserve"> of the Corporate Social Responsibility </w:t>
            </w:r>
          </w:p>
        </w:tc>
        <w:tc>
          <w:tcPr>
            <w:tcW w:w="1083" w:type="dxa"/>
          </w:tcPr>
          <w:p w14:paraId="5F393517" w14:textId="746C51B4" w:rsidR="004B00C1" w:rsidRPr="00E67FC3" w:rsidRDefault="004B00C1" w:rsidP="00126BB4">
            <w:pPr>
              <w:jc w:val="center"/>
              <w:rPr>
                <w:rFonts w:ascii="Arial" w:hAnsi="Arial" w:cs="Arial"/>
                <w:sz w:val="23"/>
                <w:szCs w:val="23"/>
              </w:rPr>
            </w:pPr>
            <w:r>
              <w:rPr>
                <w:rFonts w:ascii="Arial" w:hAnsi="Arial" w:cs="Arial"/>
                <w:sz w:val="23"/>
                <w:szCs w:val="23"/>
              </w:rPr>
              <w:t>2</w:t>
            </w:r>
          </w:p>
        </w:tc>
      </w:tr>
      <w:tr w:rsidR="00883DF3" w:rsidRPr="00E67FC3" w14:paraId="37147E96" w14:textId="77777777" w:rsidTr="00126BB4">
        <w:tc>
          <w:tcPr>
            <w:tcW w:w="7933" w:type="dxa"/>
          </w:tcPr>
          <w:p w14:paraId="6925F4BD" w14:textId="2BF6B110" w:rsidR="00883DF3" w:rsidRPr="00E67FC3" w:rsidRDefault="00D43439" w:rsidP="00126BB4">
            <w:pPr>
              <w:rPr>
                <w:rFonts w:ascii="Arial" w:hAnsi="Arial" w:cs="Arial"/>
                <w:sz w:val="23"/>
                <w:szCs w:val="23"/>
              </w:rPr>
            </w:pPr>
            <w:r>
              <w:rPr>
                <w:rFonts w:ascii="Arial" w:hAnsi="Arial" w:cs="Arial"/>
                <w:sz w:val="23"/>
                <w:szCs w:val="23"/>
              </w:rPr>
              <w:t>Identifies a benefit of Corporate Social Responsibility</w:t>
            </w:r>
          </w:p>
        </w:tc>
        <w:tc>
          <w:tcPr>
            <w:tcW w:w="1083" w:type="dxa"/>
          </w:tcPr>
          <w:p w14:paraId="702ADAB0" w14:textId="77777777" w:rsidR="00883DF3" w:rsidRPr="00E67FC3" w:rsidRDefault="00883DF3" w:rsidP="00126BB4">
            <w:pPr>
              <w:jc w:val="center"/>
              <w:rPr>
                <w:rFonts w:ascii="Arial" w:hAnsi="Arial" w:cs="Arial"/>
                <w:sz w:val="23"/>
                <w:szCs w:val="23"/>
              </w:rPr>
            </w:pPr>
            <w:r w:rsidRPr="00E67FC3">
              <w:rPr>
                <w:rFonts w:ascii="Arial" w:hAnsi="Arial" w:cs="Arial"/>
                <w:sz w:val="23"/>
                <w:szCs w:val="23"/>
              </w:rPr>
              <w:t>1</w:t>
            </w:r>
          </w:p>
        </w:tc>
      </w:tr>
      <w:tr w:rsidR="00883DF3" w:rsidRPr="00E67FC3" w14:paraId="1F2B452A" w14:textId="77777777" w:rsidTr="00126BB4">
        <w:tc>
          <w:tcPr>
            <w:tcW w:w="7933" w:type="dxa"/>
          </w:tcPr>
          <w:p w14:paraId="284902A8" w14:textId="77777777" w:rsidR="00883DF3" w:rsidRPr="003831C0" w:rsidRDefault="00883DF3" w:rsidP="00126BB4">
            <w:pPr>
              <w:jc w:val="right"/>
              <w:rPr>
                <w:rFonts w:ascii="Arial" w:hAnsi="Arial" w:cs="Arial"/>
                <w:b/>
                <w:bCs/>
                <w:sz w:val="23"/>
                <w:szCs w:val="23"/>
              </w:rPr>
            </w:pPr>
            <w:r>
              <w:rPr>
                <w:rFonts w:ascii="Arial" w:hAnsi="Arial" w:cs="Arial"/>
                <w:b/>
                <w:bCs/>
                <w:sz w:val="23"/>
                <w:szCs w:val="23"/>
              </w:rPr>
              <w:t>Sub Total</w:t>
            </w:r>
          </w:p>
        </w:tc>
        <w:tc>
          <w:tcPr>
            <w:tcW w:w="1083" w:type="dxa"/>
          </w:tcPr>
          <w:p w14:paraId="13F7A96C" w14:textId="6052B2EF" w:rsidR="00883DF3" w:rsidRPr="00F7578C" w:rsidRDefault="00007FAC" w:rsidP="00126BB4">
            <w:pPr>
              <w:jc w:val="center"/>
              <w:rPr>
                <w:rFonts w:ascii="Arial" w:hAnsi="Arial" w:cs="Arial"/>
                <w:b/>
                <w:bCs/>
                <w:sz w:val="23"/>
                <w:szCs w:val="23"/>
              </w:rPr>
            </w:pPr>
            <w:r>
              <w:rPr>
                <w:rFonts w:ascii="Arial" w:hAnsi="Arial" w:cs="Arial"/>
                <w:b/>
                <w:bCs/>
                <w:sz w:val="23"/>
                <w:szCs w:val="23"/>
              </w:rPr>
              <w:t>4</w:t>
            </w:r>
          </w:p>
        </w:tc>
      </w:tr>
      <w:tr w:rsidR="004B00C1" w:rsidRPr="00E67FC3" w14:paraId="32544D90" w14:textId="77777777" w:rsidTr="00126BB4">
        <w:tc>
          <w:tcPr>
            <w:tcW w:w="7933" w:type="dxa"/>
          </w:tcPr>
          <w:p w14:paraId="35D5DFC0" w14:textId="4343621A" w:rsidR="004B00C1" w:rsidRDefault="00D33DD8" w:rsidP="004B00C1">
            <w:pPr>
              <w:rPr>
                <w:rFonts w:ascii="Arial" w:hAnsi="Arial" w:cs="Arial"/>
                <w:b/>
                <w:bCs/>
                <w:sz w:val="23"/>
                <w:szCs w:val="23"/>
              </w:rPr>
            </w:pPr>
            <w:r>
              <w:rPr>
                <w:rFonts w:ascii="Arial" w:hAnsi="Arial" w:cs="Arial"/>
                <w:b/>
                <w:bCs/>
                <w:sz w:val="23"/>
                <w:szCs w:val="23"/>
              </w:rPr>
              <w:t xml:space="preserve">Company Demonstrating </w:t>
            </w:r>
            <w:r w:rsidR="00AA2867">
              <w:rPr>
                <w:rFonts w:ascii="Arial" w:hAnsi="Arial" w:cs="Arial"/>
                <w:b/>
                <w:bCs/>
                <w:sz w:val="23"/>
                <w:szCs w:val="23"/>
              </w:rPr>
              <w:t>Corporate Social Responsibility</w:t>
            </w:r>
          </w:p>
        </w:tc>
        <w:tc>
          <w:tcPr>
            <w:tcW w:w="1083" w:type="dxa"/>
          </w:tcPr>
          <w:p w14:paraId="68F5A1FD" w14:textId="77777777" w:rsidR="004B00C1" w:rsidRDefault="004B00C1" w:rsidP="00126BB4">
            <w:pPr>
              <w:jc w:val="center"/>
              <w:rPr>
                <w:rFonts w:ascii="Arial" w:hAnsi="Arial" w:cs="Arial"/>
                <w:b/>
                <w:bCs/>
                <w:sz w:val="23"/>
                <w:szCs w:val="23"/>
              </w:rPr>
            </w:pPr>
          </w:p>
        </w:tc>
      </w:tr>
      <w:tr w:rsidR="00AA2867" w:rsidRPr="00E67FC3" w14:paraId="10BABAAF" w14:textId="77777777" w:rsidTr="00126BB4">
        <w:tc>
          <w:tcPr>
            <w:tcW w:w="7933" w:type="dxa"/>
          </w:tcPr>
          <w:p w14:paraId="40F11330" w14:textId="639362F4" w:rsidR="00AA2867" w:rsidRPr="00AA2867" w:rsidRDefault="004E571F" w:rsidP="004B00C1">
            <w:pPr>
              <w:rPr>
                <w:rFonts w:ascii="Arial" w:hAnsi="Arial" w:cs="Arial"/>
                <w:sz w:val="23"/>
                <w:szCs w:val="23"/>
              </w:rPr>
            </w:pPr>
            <w:r>
              <w:rPr>
                <w:rFonts w:ascii="Arial" w:hAnsi="Arial" w:cs="Arial"/>
                <w:sz w:val="23"/>
                <w:szCs w:val="23"/>
              </w:rPr>
              <w:t>Explains how the company demonstrates Corporate Social Responsibility.</w:t>
            </w:r>
          </w:p>
        </w:tc>
        <w:tc>
          <w:tcPr>
            <w:tcW w:w="1083" w:type="dxa"/>
          </w:tcPr>
          <w:p w14:paraId="7B79F50C" w14:textId="66987FA6" w:rsidR="00AA2867" w:rsidRPr="00AA2867" w:rsidRDefault="00AA2867" w:rsidP="00126BB4">
            <w:pPr>
              <w:jc w:val="center"/>
              <w:rPr>
                <w:rFonts w:ascii="Arial" w:hAnsi="Arial" w:cs="Arial"/>
                <w:sz w:val="23"/>
                <w:szCs w:val="23"/>
              </w:rPr>
            </w:pPr>
            <w:r>
              <w:rPr>
                <w:rFonts w:ascii="Arial" w:hAnsi="Arial" w:cs="Arial"/>
                <w:sz w:val="23"/>
                <w:szCs w:val="23"/>
              </w:rPr>
              <w:t>3</w:t>
            </w:r>
          </w:p>
        </w:tc>
      </w:tr>
      <w:tr w:rsidR="00AA2867" w:rsidRPr="00E67FC3" w14:paraId="069F19C8" w14:textId="77777777" w:rsidTr="00126BB4">
        <w:tc>
          <w:tcPr>
            <w:tcW w:w="7933" w:type="dxa"/>
          </w:tcPr>
          <w:p w14:paraId="697A31F9" w14:textId="1BEAF3F6" w:rsidR="00AA2867" w:rsidRPr="00AA2867" w:rsidRDefault="004E571F" w:rsidP="004B00C1">
            <w:pPr>
              <w:rPr>
                <w:rFonts w:ascii="Arial" w:hAnsi="Arial" w:cs="Arial"/>
                <w:sz w:val="23"/>
                <w:szCs w:val="23"/>
              </w:rPr>
            </w:pPr>
            <w:r>
              <w:rPr>
                <w:rFonts w:ascii="Arial" w:hAnsi="Arial" w:cs="Arial"/>
                <w:sz w:val="23"/>
                <w:szCs w:val="23"/>
              </w:rPr>
              <w:t>De</w:t>
            </w:r>
            <w:r w:rsidR="00FD5910">
              <w:rPr>
                <w:rFonts w:ascii="Arial" w:hAnsi="Arial" w:cs="Arial"/>
                <w:sz w:val="23"/>
                <w:szCs w:val="23"/>
              </w:rPr>
              <w:t>s</w:t>
            </w:r>
            <w:r>
              <w:rPr>
                <w:rFonts w:ascii="Arial" w:hAnsi="Arial" w:cs="Arial"/>
                <w:sz w:val="23"/>
                <w:szCs w:val="23"/>
              </w:rPr>
              <w:t>cribes</w:t>
            </w:r>
            <w:r w:rsidR="00FD5910">
              <w:rPr>
                <w:rFonts w:ascii="Arial" w:hAnsi="Arial" w:cs="Arial"/>
                <w:sz w:val="23"/>
                <w:szCs w:val="23"/>
              </w:rPr>
              <w:t xml:space="preserve"> the Corporate Social Responsibility undertaken.</w:t>
            </w:r>
          </w:p>
        </w:tc>
        <w:tc>
          <w:tcPr>
            <w:tcW w:w="1083" w:type="dxa"/>
          </w:tcPr>
          <w:p w14:paraId="0FDC0456" w14:textId="20ACCC86" w:rsidR="00AA2867" w:rsidRDefault="00AA2867" w:rsidP="00126BB4">
            <w:pPr>
              <w:jc w:val="center"/>
              <w:rPr>
                <w:rFonts w:ascii="Arial" w:hAnsi="Arial" w:cs="Arial"/>
                <w:sz w:val="23"/>
                <w:szCs w:val="23"/>
              </w:rPr>
            </w:pPr>
            <w:r>
              <w:rPr>
                <w:rFonts w:ascii="Arial" w:hAnsi="Arial" w:cs="Arial"/>
                <w:sz w:val="23"/>
                <w:szCs w:val="23"/>
              </w:rPr>
              <w:t>2</w:t>
            </w:r>
          </w:p>
        </w:tc>
      </w:tr>
      <w:tr w:rsidR="00AA2867" w:rsidRPr="00E67FC3" w14:paraId="261B8638" w14:textId="77777777" w:rsidTr="00126BB4">
        <w:tc>
          <w:tcPr>
            <w:tcW w:w="7933" w:type="dxa"/>
          </w:tcPr>
          <w:p w14:paraId="2091D1FC" w14:textId="30A72B05" w:rsidR="00AA2867" w:rsidRPr="00AA2867" w:rsidRDefault="00FD5910" w:rsidP="004B00C1">
            <w:pPr>
              <w:rPr>
                <w:rFonts w:ascii="Arial" w:hAnsi="Arial" w:cs="Arial"/>
                <w:sz w:val="23"/>
                <w:szCs w:val="23"/>
              </w:rPr>
            </w:pPr>
            <w:r>
              <w:rPr>
                <w:rFonts w:ascii="Arial" w:hAnsi="Arial" w:cs="Arial"/>
                <w:sz w:val="23"/>
                <w:szCs w:val="23"/>
              </w:rPr>
              <w:t xml:space="preserve">Identifies the action take on </w:t>
            </w:r>
            <w:r w:rsidR="000A0F18">
              <w:rPr>
                <w:rFonts w:ascii="Arial" w:hAnsi="Arial" w:cs="Arial"/>
                <w:sz w:val="23"/>
                <w:szCs w:val="23"/>
              </w:rPr>
              <w:t>Corporate Social Responsibility.</w:t>
            </w:r>
          </w:p>
        </w:tc>
        <w:tc>
          <w:tcPr>
            <w:tcW w:w="1083" w:type="dxa"/>
          </w:tcPr>
          <w:p w14:paraId="153179D4" w14:textId="202EF35E" w:rsidR="00AA2867" w:rsidRDefault="00AA2867" w:rsidP="00126BB4">
            <w:pPr>
              <w:jc w:val="center"/>
              <w:rPr>
                <w:rFonts w:ascii="Arial" w:hAnsi="Arial" w:cs="Arial"/>
                <w:sz w:val="23"/>
                <w:szCs w:val="23"/>
              </w:rPr>
            </w:pPr>
            <w:r>
              <w:rPr>
                <w:rFonts w:ascii="Arial" w:hAnsi="Arial" w:cs="Arial"/>
                <w:sz w:val="23"/>
                <w:szCs w:val="23"/>
              </w:rPr>
              <w:t>1</w:t>
            </w:r>
          </w:p>
        </w:tc>
      </w:tr>
      <w:tr w:rsidR="00AA2867" w:rsidRPr="00E67FC3" w14:paraId="40DF374B" w14:textId="77777777" w:rsidTr="00126BB4">
        <w:tc>
          <w:tcPr>
            <w:tcW w:w="7933" w:type="dxa"/>
          </w:tcPr>
          <w:p w14:paraId="68836079" w14:textId="3A62D740" w:rsidR="00AA2867" w:rsidRPr="00AA2867" w:rsidRDefault="00AA2867" w:rsidP="00AA2867">
            <w:pPr>
              <w:jc w:val="right"/>
              <w:rPr>
                <w:rFonts w:ascii="Arial" w:hAnsi="Arial" w:cs="Arial"/>
                <w:b/>
                <w:bCs/>
                <w:sz w:val="23"/>
                <w:szCs w:val="23"/>
              </w:rPr>
            </w:pPr>
            <w:r w:rsidRPr="00AA2867">
              <w:rPr>
                <w:rFonts w:ascii="Arial" w:hAnsi="Arial" w:cs="Arial"/>
                <w:b/>
                <w:bCs/>
                <w:sz w:val="23"/>
                <w:szCs w:val="23"/>
              </w:rPr>
              <w:t>Sub Total</w:t>
            </w:r>
          </w:p>
        </w:tc>
        <w:tc>
          <w:tcPr>
            <w:tcW w:w="1083" w:type="dxa"/>
          </w:tcPr>
          <w:p w14:paraId="1318FE44" w14:textId="7CE88592" w:rsidR="00AA2867" w:rsidRPr="00007FAC" w:rsidRDefault="00AA2867" w:rsidP="00126BB4">
            <w:pPr>
              <w:jc w:val="center"/>
              <w:rPr>
                <w:rFonts w:ascii="Arial" w:hAnsi="Arial" w:cs="Arial"/>
                <w:b/>
                <w:bCs/>
                <w:sz w:val="23"/>
                <w:szCs w:val="23"/>
              </w:rPr>
            </w:pPr>
            <w:r w:rsidRPr="00007FAC">
              <w:rPr>
                <w:rFonts w:ascii="Arial" w:hAnsi="Arial" w:cs="Arial"/>
                <w:b/>
                <w:bCs/>
                <w:sz w:val="23"/>
                <w:szCs w:val="23"/>
              </w:rPr>
              <w:t>3</w:t>
            </w:r>
          </w:p>
        </w:tc>
      </w:tr>
      <w:tr w:rsidR="00883DF3" w:rsidRPr="00E67FC3" w14:paraId="74EB2B42" w14:textId="77777777" w:rsidTr="00126BB4">
        <w:tc>
          <w:tcPr>
            <w:tcW w:w="7933" w:type="dxa"/>
          </w:tcPr>
          <w:p w14:paraId="5A09272F" w14:textId="77777777" w:rsidR="00883DF3" w:rsidRPr="00E67FC3" w:rsidRDefault="00883DF3" w:rsidP="00126BB4">
            <w:pPr>
              <w:jc w:val="right"/>
              <w:rPr>
                <w:rFonts w:ascii="Arial" w:hAnsi="Arial" w:cs="Arial"/>
                <w:b/>
                <w:bCs/>
                <w:sz w:val="23"/>
                <w:szCs w:val="23"/>
              </w:rPr>
            </w:pPr>
            <w:r w:rsidRPr="00E67FC3">
              <w:rPr>
                <w:rFonts w:ascii="Arial" w:hAnsi="Arial" w:cs="Arial"/>
                <w:b/>
                <w:sz w:val="23"/>
                <w:szCs w:val="23"/>
              </w:rPr>
              <w:t>Total</w:t>
            </w:r>
          </w:p>
        </w:tc>
        <w:tc>
          <w:tcPr>
            <w:tcW w:w="1083" w:type="dxa"/>
          </w:tcPr>
          <w:p w14:paraId="2C31287E" w14:textId="5FA7770E" w:rsidR="00883DF3" w:rsidRPr="00007FAC" w:rsidRDefault="00007FAC" w:rsidP="00126BB4">
            <w:pPr>
              <w:jc w:val="center"/>
              <w:rPr>
                <w:rFonts w:ascii="Arial" w:hAnsi="Arial" w:cs="Arial"/>
                <w:b/>
                <w:bCs/>
                <w:sz w:val="23"/>
                <w:szCs w:val="23"/>
              </w:rPr>
            </w:pPr>
            <w:r>
              <w:rPr>
                <w:rFonts w:ascii="Arial" w:hAnsi="Arial" w:cs="Arial"/>
                <w:b/>
                <w:bCs/>
                <w:sz w:val="23"/>
                <w:szCs w:val="23"/>
              </w:rPr>
              <w:t>7</w:t>
            </w:r>
          </w:p>
        </w:tc>
      </w:tr>
      <w:tr w:rsidR="00BF1568" w:rsidRPr="00E67FC3" w14:paraId="512D08EE" w14:textId="77777777" w:rsidTr="006556B9">
        <w:tc>
          <w:tcPr>
            <w:tcW w:w="9016" w:type="dxa"/>
            <w:gridSpan w:val="2"/>
            <w:tcBorders>
              <w:bottom w:val="single" w:sz="4" w:space="0" w:color="auto"/>
            </w:tcBorders>
          </w:tcPr>
          <w:p w14:paraId="61F14990" w14:textId="77777777" w:rsidR="00BF1568" w:rsidRPr="00E67FC3" w:rsidRDefault="00BF1568" w:rsidP="00BF1568">
            <w:pPr>
              <w:rPr>
                <w:rFonts w:ascii="Arial" w:hAnsi="Arial" w:cs="Arial"/>
                <w:sz w:val="23"/>
                <w:szCs w:val="23"/>
              </w:rPr>
            </w:pPr>
            <w:r w:rsidRPr="00E67FC3">
              <w:rPr>
                <w:rFonts w:ascii="Arial" w:hAnsi="Arial" w:cs="Arial"/>
                <w:sz w:val="23"/>
                <w:szCs w:val="23"/>
              </w:rPr>
              <w:t>Answer could include:</w:t>
            </w:r>
            <w:r>
              <w:rPr>
                <w:rFonts w:ascii="Arial" w:hAnsi="Arial" w:cs="Arial"/>
                <w:sz w:val="23"/>
                <w:szCs w:val="23"/>
              </w:rPr>
              <w:t xml:space="preserve"> (any two below)</w:t>
            </w:r>
          </w:p>
          <w:p w14:paraId="00A00DFB" w14:textId="77777777" w:rsidR="00BF1568" w:rsidRDefault="00BF1568" w:rsidP="00BF1568">
            <w:pPr>
              <w:jc w:val="both"/>
              <w:rPr>
                <w:rFonts w:ascii="Arial" w:hAnsi="Arial" w:cs="Arial"/>
                <w:sz w:val="23"/>
                <w:szCs w:val="23"/>
              </w:rPr>
            </w:pPr>
            <w:r w:rsidRPr="004B00C1">
              <w:rPr>
                <w:rFonts w:ascii="Arial" w:hAnsi="Arial" w:cs="Arial"/>
                <w:b/>
                <w:bCs/>
                <w:sz w:val="23"/>
                <w:szCs w:val="23"/>
              </w:rPr>
              <w:t>Benefits of Corporate Social Responsibil</w:t>
            </w:r>
            <w:r>
              <w:rPr>
                <w:rFonts w:ascii="Arial" w:hAnsi="Arial" w:cs="Arial"/>
                <w:b/>
                <w:bCs/>
                <w:sz w:val="23"/>
                <w:szCs w:val="23"/>
              </w:rPr>
              <w:t>i</w:t>
            </w:r>
            <w:r w:rsidRPr="004B00C1">
              <w:rPr>
                <w:rFonts w:ascii="Arial" w:hAnsi="Arial" w:cs="Arial"/>
                <w:b/>
                <w:bCs/>
                <w:sz w:val="23"/>
                <w:szCs w:val="23"/>
              </w:rPr>
              <w:t>ty</w:t>
            </w:r>
          </w:p>
          <w:p w14:paraId="1745028B" w14:textId="77777777" w:rsidR="00BF1568" w:rsidRDefault="00BF1568" w:rsidP="00BF1568">
            <w:pPr>
              <w:pStyle w:val="ListParagraph"/>
              <w:numPr>
                <w:ilvl w:val="0"/>
                <w:numId w:val="6"/>
              </w:numPr>
              <w:jc w:val="both"/>
              <w:rPr>
                <w:rFonts w:ascii="Arial" w:hAnsi="Arial" w:cs="Arial"/>
                <w:sz w:val="23"/>
                <w:szCs w:val="23"/>
              </w:rPr>
            </w:pPr>
            <w:r>
              <w:rPr>
                <w:rFonts w:ascii="Arial" w:hAnsi="Arial" w:cs="Arial"/>
                <w:sz w:val="23"/>
                <w:szCs w:val="23"/>
              </w:rPr>
              <w:t xml:space="preserve">CSR can </w:t>
            </w:r>
            <w:r w:rsidRPr="008F77D8">
              <w:rPr>
                <w:rFonts w:ascii="Arial" w:hAnsi="Arial" w:cs="Arial"/>
                <w:sz w:val="23"/>
                <w:szCs w:val="23"/>
                <w:u w:val="single"/>
              </w:rPr>
              <w:t>reduce costs</w:t>
            </w:r>
            <w:r>
              <w:rPr>
                <w:rFonts w:ascii="Arial" w:hAnsi="Arial" w:cs="Arial"/>
                <w:sz w:val="23"/>
                <w:szCs w:val="23"/>
              </w:rPr>
              <w:t xml:space="preserve"> for the company by finding alternatives that are cost effective in the long term.</w:t>
            </w:r>
          </w:p>
          <w:p w14:paraId="4D7F565A" w14:textId="77777777" w:rsidR="00BF1568" w:rsidRDefault="00BF1568" w:rsidP="00BF1568">
            <w:pPr>
              <w:pStyle w:val="ListParagraph"/>
              <w:numPr>
                <w:ilvl w:val="0"/>
                <w:numId w:val="6"/>
              </w:numPr>
              <w:jc w:val="both"/>
              <w:rPr>
                <w:rFonts w:ascii="Arial" w:hAnsi="Arial" w:cs="Arial"/>
                <w:sz w:val="23"/>
                <w:szCs w:val="23"/>
              </w:rPr>
            </w:pPr>
            <w:r>
              <w:rPr>
                <w:rFonts w:ascii="Arial" w:hAnsi="Arial" w:cs="Arial"/>
                <w:sz w:val="23"/>
                <w:szCs w:val="23"/>
              </w:rPr>
              <w:t xml:space="preserve">CSR can </w:t>
            </w:r>
            <w:r w:rsidRPr="008F77D8">
              <w:rPr>
                <w:rFonts w:ascii="Arial" w:hAnsi="Arial" w:cs="Arial"/>
                <w:sz w:val="23"/>
                <w:szCs w:val="23"/>
                <w:u w:val="single"/>
              </w:rPr>
              <w:t>raise the profile of the company</w:t>
            </w:r>
            <w:r>
              <w:rPr>
                <w:rFonts w:ascii="Arial" w:hAnsi="Arial" w:cs="Arial"/>
                <w:sz w:val="23"/>
                <w:szCs w:val="23"/>
              </w:rPr>
              <w:t xml:space="preserve"> as a good corporate citizen which can attract investment and increase market share.</w:t>
            </w:r>
          </w:p>
          <w:p w14:paraId="2920A775" w14:textId="77777777" w:rsidR="00BF1568" w:rsidRPr="000A0F18" w:rsidRDefault="00BF1568" w:rsidP="00BF1568">
            <w:pPr>
              <w:pStyle w:val="ListParagraph"/>
              <w:numPr>
                <w:ilvl w:val="0"/>
                <w:numId w:val="6"/>
              </w:numPr>
              <w:jc w:val="both"/>
              <w:rPr>
                <w:rFonts w:ascii="Arial" w:hAnsi="Arial" w:cs="Arial"/>
                <w:sz w:val="23"/>
                <w:szCs w:val="23"/>
              </w:rPr>
            </w:pPr>
            <w:r>
              <w:rPr>
                <w:rFonts w:ascii="Arial" w:hAnsi="Arial" w:cs="Arial"/>
                <w:sz w:val="23"/>
                <w:szCs w:val="23"/>
              </w:rPr>
              <w:t xml:space="preserve">CSR can </w:t>
            </w:r>
            <w:r w:rsidRPr="008F77D8">
              <w:rPr>
                <w:rFonts w:ascii="Arial" w:hAnsi="Arial" w:cs="Arial"/>
                <w:sz w:val="23"/>
                <w:szCs w:val="23"/>
                <w:u w:val="single"/>
              </w:rPr>
              <w:t>attract loyal employees</w:t>
            </w:r>
            <w:r>
              <w:rPr>
                <w:rFonts w:ascii="Arial" w:hAnsi="Arial" w:cs="Arial"/>
                <w:sz w:val="23"/>
                <w:szCs w:val="23"/>
              </w:rPr>
              <w:t xml:space="preserve"> who have the same values as the company and who will enforce the company’s CSR policies and procedures.</w:t>
            </w:r>
          </w:p>
          <w:p w14:paraId="64C4ECBF" w14:textId="77777777" w:rsidR="00BF1568" w:rsidRDefault="00BF1568" w:rsidP="00BF1568">
            <w:pPr>
              <w:jc w:val="both"/>
              <w:rPr>
                <w:rFonts w:ascii="Arial" w:hAnsi="Arial" w:cs="Arial"/>
                <w:sz w:val="23"/>
                <w:szCs w:val="23"/>
              </w:rPr>
            </w:pPr>
            <w:r>
              <w:rPr>
                <w:rFonts w:ascii="Arial" w:hAnsi="Arial" w:cs="Arial"/>
                <w:b/>
                <w:bCs/>
                <w:sz w:val="23"/>
                <w:szCs w:val="23"/>
              </w:rPr>
              <w:t>Company Demonstrating Corporate Social Responsibility</w:t>
            </w:r>
          </w:p>
          <w:p w14:paraId="71BB52E5" w14:textId="77777777" w:rsidR="00BF1568" w:rsidRDefault="00BF1568" w:rsidP="00BF1568">
            <w:pPr>
              <w:jc w:val="both"/>
              <w:rPr>
                <w:rFonts w:ascii="Arial" w:hAnsi="Arial" w:cs="Arial"/>
                <w:sz w:val="23"/>
                <w:szCs w:val="23"/>
              </w:rPr>
            </w:pPr>
            <w:r>
              <w:rPr>
                <w:rFonts w:ascii="Arial" w:hAnsi="Arial" w:cs="Arial"/>
                <w:sz w:val="23"/>
                <w:szCs w:val="23"/>
              </w:rPr>
              <w:t xml:space="preserve">The company has reduced its shipping costs by sourcing local bathroom products instead of looking overseas. The high quality of the products has contributed to increased profits and customers booking the resort at maximum capacity </w:t>
            </w:r>
            <w:proofErr w:type="gramStart"/>
            <w:r>
              <w:rPr>
                <w:rFonts w:ascii="Arial" w:hAnsi="Arial" w:cs="Arial"/>
                <w:sz w:val="23"/>
                <w:szCs w:val="23"/>
              </w:rPr>
              <w:t>as a result of</w:t>
            </w:r>
            <w:proofErr w:type="gramEnd"/>
            <w:r>
              <w:rPr>
                <w:rFonts w:ascii="Arial" w:hAnsi="Arial" w:cs="Arial"/>
                <w:sz w:val="23"/>
                <w:szCs w:val="23"/>
              </w:rPr>
              <w:t xml:space="preserve"> the changes made to the units. Full capacity can indicate greater market share with customers looking for a stay that is affordable, </w:t>
            </w:r>
            <w:proofErr w:type="gramStart"/>
            <w:r>
              <w:rPr>
                <w:rFonts w:ascii="Arial" w:hAnsi="Arial" w:cs="Arial"/>
                <w:sz w:val="23"/>
                <w:szCs w:val="23"/>
              </w:rPr>
              <w:t>clean</w:t>
            </w:r>
            <w:proofErr w:type="gramEnd"/>
            <w:r>
              <w:rPr>
                <w:rFonts w:ascii="Arial" w:hAnsi="Arial" w:cs="Arial"/>
                <w:sz w:val="23"/>
                <w:szCs w:val="23"/>
              </w:rPr>
              <w:t xml:space="preserve"> and environmentally friendly.</w:t>
            </w:r>
          </w:p>
          <w:p w14:paraId="014A65C6" w14:textId="77777777" w:rsidR="00BF1568" w:rsidRDefault="00BF1568" w:rsidP="00BF1568">
            <w:pPr>
              <w:rPr>
                <w:rFonts w:ascii="Arial" w:hAnsi="Arial" w:cs="Arial"/>
                <w:sz w:val="23"/>
                <w:szCs w:val="23"/>
              </w:rPr>
            </w:pPr>
          </w:p>
          <w:p w14:paraId="02BABE8E" w14:textId="07B2BAA9" w:rsidR="00BF1568" w:rsidRPr="00E67FC3" w:rsidRDefault="00BF1568" w:rsidP="00BF1568">
            <w:pPr>
              <w:rPr>
                <w:rFonts w:ascii="Arial" w:hAnsi="Arial" w:cs="Arial"/>
                <w:sz w:val="23"/>
                <w:szCs w:val="23"/>
              </w:rPr>
            </w:pPr>
            <w:r>
              <w:rPr>
                <w:rFonts w:ascii="Arial" w:hAnsi="Arial" w:cs="Arial"/>
                <w:sz w:val="23"/>
                <w:szCs w:val="23"/>
              </w:rPr>
              <w:t>Accept other relevant responses</w:t>
            </w:r>
            <w:r w:rsidRPr="00E67FC3">
              <w:rPr>
                <w:rFonts w:ascii="Arial" w:hAnsi="Arial" w:cs="Arial"/>
                <w:sz w:val="23"/>
                <w:szCs w:val="23"/>
              </w:rPr>
              <w:t>.</w:t>
            </w:r>
            <w:r w:rsidR="00F87E35">
              <w:rPr>
                <w:rFonts w:ascii="Arial" w:hAnsi="Arial" w:cs="Arial"/>
                <w:sz w:val="23"/>
                <w:szCs w:val="23"/>
              </w:rPr>
              <w:t xml:space="preserve"> </w:t>
            </w:r>
            <w:proofErr w:type="spellStart"/>
            <w:r w:rsidR="00F87E35">
              <w:rPr>
                <w:rFonts w:ascii="Arial" w:hAnsi="Arial" w:cs="Arial"/>
                <w:sz w:val="23"/>
                <w:szCs w:val="23"/>
              </w:rPr>
              <w:t>Eg</w:t>
            </w:r>
            <w:proofErr w:type="spellEnd"/>
            <w:r w:rsidR="00F87E35">
              <w:rPr>
                <w:rFonts w:ascii="Arial" w:hAnsi="Arial" w:cs="Arial"/>
                <w:sz w:val="23"/>
                <w:szCs w:val="23"/>
              </w:rPr>
              <w:t xml:space="preserve"> Environment benefits</w:t>
            </w:r>
          </w:p>
        </w:tc>
      </w:tr>
    </w:tbl>
    <w:p w14:paraId="6F29F18C" w14:textId="4023AA70" w:rsidR="00647866" w:rsidRDefault="00647866" w:rsidP="000A0F18">
      <w:pPr>
        <w:pStyle w:val="NoSpacing1"/>
        <w:ind w:left="720"/>
        <w:rPr>
          <w:rFonts w:ascii="Arial" w:hAnsi="Arial" w:cs="Arial"/>
          <w:sz w:val="23"/>
          <w:szCs w:val="23"/>
        </w:rPr>
      </w:pPr>
    </w:p>
    <w:p w14:paraId="292CC35A" w14:textId="77777777" w:rsidR="00301659" w:rsidRDefault="00647866" w:rsidP="00D724FB">
      <w:pPr>
        <w:pStyle w:val="NoSpacing1"/>
        <w:numPr>
          <w:ilvl w:val="0"/>
          <w:numId w:val="3"/>
        </w:numPr>
        <w:ind w:hanging="720"/>
        <w:rPr>
          <w:rFonts w:ascii="Arial" w:hAnsi="Arial" w:cs="Arial"/>
          <w:sz w:val="23"/>
          <w:szCs w:val="23"/>
        </w:rPr>
      </w:pPr>
      <w:r>
        <w:rPr>
          <w:rFonts w:ascii="Arial" w:hAnsi="Arial" w:cs="Arial"/>
          <w:sz w:val="23"/>
          <w:szCs w:val="23"/>
        </w:rPr>
        <w:t xml:space="preserve">Contrast </w:t>
      </w:r>
      <w:r w:rsidRPr="009B0B03">
        <w:rPr>
          <w:rFonts w:ascii="Arial" w:hAnsi="Arial" w:cs="Arial"/>
          <w:b/>
          <w:bCs/>
          <w:sz w:val="23"/>
          <w:szCs w:val="23"/>
        </w:rPr>
        <w:t>two (2)</w:t>
      </w:r>
      <w:r>
        <w:rPr>
          <w:rFonts w:ascii="Arial" w:hAnsi="Arial" w:cs="Arial"/>
          <w:sz w:val="23"/>
          <w:szCs w:val="23"/>
        </w:rPr>
        <w:t xml:space="preserve"> characteristics between a partnership form of business and a company.</w:t>
      </w:r>
      <w:r>
        <w:rPr>
          <w:rFonts w:ascii="Arial" w:hAnsi="Arial" w:cs="Arial"/>
          <w:sz w:val="23"/>
          <w:szCs w:val="23"/>
        </w:rPr>
        <w:tab/>
      </w:r>
      <w:r>
        <w:rPr>
          <w:rFonts w:ascii="Arial" w:hAnsi="Arial" w:cs="Arial"/>
          <w:sz w:val="23"/>
          <w:szCs w:val="23"/>
        </w:rPr>
        <w:tab/>
      </w:r>
      <w:r>
        <w:rPr>
          <w:rFonts w:ascii="Arial" w:hAnsi="Arial" w:cs="Arial"/>
          <w:sz w:val="23"/>
          <w:szCs w:val="23"/>
        </w:rPr>
        <w:tab/>
      </w:r>
      <w:r>
        <w:rPr>
          <w:rFonts w:ascii="Arial" w:hAnsi="Arial" w:cs="Arial"/>
          <w:sz w:val="23"/>
          <w:szCs w:val="23"/>
        </w:rPr>
        <w:tab/>
      </w:r>
      <w:r>
        <w:rPr>
          <w:rFonts w:ascii="Arial" w:hAnsi="Arial" w:cs="Arial"/>
          <w:sz w:val="23"/>
          <w:szCs w:val="23"/>
        </w:rPr>
        <w:tab/>
      </w:r>
      <w:r>
        <w:rPr>
          <w:rFonts w:ascii="Arial" w:hAnsi="Arial" w:cs="Arial"/>
          <w:sz w:val="23"/>
          <w:szCs w:val="23"/>
        </w:rPr>
        <w:tab/>
      </w:r>
      <w:r>
        <w:rPr>
          <w:rFonts w:ascii="Arial" w:hAnsi="Arial" w:cs="Arial"/>
          <w:sz w:val="23"/>
          <w:szCs w:val="23"/>
        </w:rPr>
        <w:tab/>
      </w:r>
      <w:r>
        <w:rPr>
          <w:rFonts w:ascii="Arial" w:hAnsi="Arial" w:cs="Arial"/>
          <w:sz w:val="23"/>
          <w:szCs w:val="23"/>
        </w:rPr>
        <w:tab/>
      </w:r>
      <w:r>
        <w:rPr>
          <w:rFonts w:ascii="Arial" w:hAnsi="Arial" w:cs="Arial"/>
          <w:sz w:val="23"/>
          <w:szCs w:val="23"/>
        </w:rPr>
        <w:tab/>
        <w:t>(4 marks)</w:t>
      </w:r>
      <w:r>
        <w:rPr>
          <w:rFonts w:ascii="Arial" w:hAnsi="Arial" w:cs="Arial"/>
          <w:sz w:val="23"/>
          <w:szCs w:val="23"/>
        </w:rPr>
        <w:br/>
      </w:r>
    </w:p>
    <w:tbl>
      <w:tblPr>
        <w:tblStyle w:val="TableGrid"/>
        <w:tblW w:w="0" w:type="auto"/>
        <w:tblInd w:w="0" w:type="dxa"/>
        <w:tblLook w:val="04A0" w:firstRow="1" w:lastRow="0" w:firstColumn="1" w:lastColumn="0" w:noHBand="0" w:noVBand="1"/>
      </w:tblPr>
      <w:tblGrid>
        <w:gridCol w:w="7933"/>
        <w:gridCol w:w="1083"/>
      </w:tblGrid>
      <w:tr w:rsidR="00301659" w:rsidRPr="00E67FC3" w14:paraId="194942D2" w14:textId="77777777" w:rsidTr="00126BB4">
        <w:tc>
          <w:tcPr>
            <w:tcW w:w="7933" w:type="dxa"/>
          </w:tcPr>
          <w:p w14:paraId="354F133C" w14:textId="77777777" w:rsidR="00301659" w:rsidRPr="00E67FC3" w:rsidRDefault="00301659" w:rsidP="00126BB4">
            <w:pPr>
              <w:jc w:val="center"/>
              <w:rPr>
                <w:rFonts w:ascii="Arial" w:hAnsi="Arial" w:cs="Arial"/>
                <w:b/>
                <w:bCs/>
                <w:sz w:val="23"/>
                <w:szCs w:val="23"/>
              </w:rPr>
            </w:pPr>
            <w:r w:rsidRPr="00E67FC3">
              <w:rPr>
                <w:rFonts w:ascii="Arial" w:hAnsi="Arial" w:cs="Arial"/>
                <w:b/>
                <w:sz w:val="23"/>
                <w:szCs w:val="23"/>
              </w:rPr>
              <w:t>Description</w:t>
            </w:r>
          </w:p>
        </w:tc>
        <w:tc>
          <w:tcPr>
            <w:tcW w:w="1083" w:type="dxa"/>
          </w:tcPr>
          <w:p w14:paraId="35A1BFD6" w14:textId="77777777" w:rsidR="00301659" w:rsidRPr="00E67FC3" w:rsidRDefault="00301659" w:rsidP="00126BB4">
            <w:pPr>
              <w:jc w:val="center"/>
              <w:rPr>
                <w:rFonts w:ascii="Arial" w:hAnsi="Arial" w:cs="Arial"/>
                <w:b/>
                <w:bCs/>
                <w:sz w:val="23"/>
                <w:szCs w:val="23"/>
              </w:rPr>
            </w:pPr>
            <w:r w:rsidRPr="00E67FC3">
              <w:rPr>
                <w:rFonts w:ascii="Arial" w:hAnsi="Arial" w:cs="Arial"/>
                <w:b/>
                <w:sz w:val="23"/>
                <w:szCs w:val="23"/>
              </w:rPr>
              <w:t>Marks</w:t>
            </w:r>
          </w:p>
        </w:tc>
      </w:tr>
      <w:tr w:rsidR="00FB6DEE" w:rsidRPr="00E67FC3" w14:paraId="5501FCAD" w14:textId="77777777" w:rsidTr="00126BB4">
        <w:tc>
          <w:tcPr>
            <w:tcW w:w="7933" w:type="dxa"/>
          </w:tcPr>
          <w:p w14:paraId="2A95301B" w14:textId="1988C31C" w:rsidR="00FB6DEE" w:rsidRPr="00E67FC3" w:rsidRDefault="00FB6DEE" w:rsidP="00FB6DEE">
            <w:pPr>
              <w:rPr>
                <w:rFonts w:ascii="Arial" w:hAnsi="Arial" w:cs="Arial"/>
                <w:sz w:val="23"/>
                <w:szCs w:val="23"/>
              </w:rPr>
            </w:pPr>
            <w:r>
              <w:rPr>
                <w:rFonts w:ascii="Arial" w:hAnsi="Arial" w:cs="Arial"/>
                <w:sz w:val="23"/>
                <w:szCs w:val="23"/>
              </w:rPr>
              <w:t>Contrasts a characteristic between a partnership and a company.</w:t>
            </w:r>
          </w:p>
        </w:tc>
        <w:tc>
          <w:tcPr>
            <w:tcW w:w="1083" w:type="dxa"/>
          </w:tcPr>
          <w:p w14:paraId="38635007" w14:textId="77777777" w:rsidR="00FB6DEE" w:rsidRPr="00E67FC3" w:rsidRDefault="00FB6DEE" w:rsidP="00FB6DEE">
            <w:pPr>
              <w:jc w:val="center"/>
              <w:rPr>
                <w:rFonts w:ascii="Arial" w:hAnsi="Arial" w:cs="Arial"/>
                <w:sz w:val="23"/>
                <w:szCs w:val="23"/>
              </w:rPr>
            </w:pPr>
            <w:r w:rsidRPr="00E67FC3">
              <w:rPr>
                <w:rFonts w:ascii="Arial" w:hAnsi="Arial" w:cs="Arial"/>
                <w:sz w:val="23"/>
                <w:szCs w:val="23"/>
              </w:rPr>
              <w:t>2</w:t>
            </w:r>
          </w:p>
        </w:tc>
      </w:tr>
      <w:tr w:rsidR="00FB6DEE" w:rsidRPr="00E67FC3" w14:paraId="4783EC8C" w14:textId="77777777" w:rsidTr="00126BB4">
        <w:tc>
          <w:tcPr>
            <w:tcW w:w="7933" w:type="dxa"/>
          </w:tcPr>
          <w:p w14:paraId="48475469" w14:textId="2E1DA441" w:rsidR="00FB6DEE" w:rsidRPr="00E67FC3" w:rsidRDefault="00FB6DEE" w:rsidP="00FB6DEE">
            <w:pPr>
              <w:rPr>
                <w:rFonts w:ascii="Arial" w:hAnsi="Arial" w:cs="Arial"/>
                <w:sz w:val="23"/>
                <w:szCs w:val="23"/>
              </w:rPr>
            </w:pPr>
            <w:r>
              <w:rPr>
                <w:rFonts w:ascii="Arial" w:hAnsi="Arial" w:cs="Arial"/>
                <w:sz w:val="23"/>
                <w:szCs w:val="23"/>
              </w:rPr>
              <w:t>States a relevant point about the characteristic for partnership or company.</w:t>
            </w:r>
          </w:p>
        </w:tc>
        <w:tc>
          <w:tcPr>
            <w:tcW w:w="1083" w:type="dxa"/>
          </w:tcPr>
          <w:p w14:paraId="737E18A2" w14:textId="77777777" w:rsidR="00FB6DEE" w:rsidRPr="00E67FC3" w:rsidRDefault="00FB6DEE" w:rsidP="00FB6DEE">
            <w:pPr>
              <w:jc w:val="center"/>
              <w:rPr>
                <w:rFonts w:ascii="Arial" w:hAnsi="Arial" w:cs="Arial"/>
                <w:sz w:val="23"/>
                <w:szCs w:val="23"/>
              </w:rPr>
            </w:pPr>
            <w:r w:rsidRPr="00E67FC3">
              <w:rPr>
                <w:rFonts w:ascii="Arial" w:hAnsi="Arial" w:cs="Arial"/>
                <w:sz w:val="23"/>
                <w:szCs w:val="23"/>
              </w:rPr>
              <w:t>1</w:t>
            </w:r>
          </w:p>
        </w:tc>
      </w:tr>
      <w:tr w:rsidR="00FB6DEE" w:rsidRPr="00E67FC3" w14:paraId="0CECC4CB" w14:textId="77777777" w:rsidTr="00126BB4">
        <w:tc>
          <w:tcPr>
            <w:tcW w:w="7933" w:type="dxa"/>
          </w:tcPr>
          <w:p w14:paraId="2B168DB4" w14:textId="77777777" w:rsidR="00FB6DEE" w:rsidRPr="003831C0" w:rsidRDefault="00FB6DEE" w:rsidP="00FB6DEE">
            <w:pPr>
              <w:jc w:val="right"/>
              <w:rPr>
                <w:rFonts w:ascii="Arial" w:hAnsi="Arial" w:cs="Arial"/>
                <w:b/>
                <w:bCs/>
                <w:sz w:val="23"/>
                <w:szCs w:val="23"/>
              </w:rPr>
            </w:pPr>
            <w:r>
              <w:rPr>
                <w:rFonts w:ascii="Arial" w:hAnsi="Arial" w:cs="Arial"/>
                <w:b/>
                <w:bCs/>
                <w:sz w:val="23"/>
                <w:szCs w:val="23"/>
              </w:rPr>
              <w:t>Sub Total</w:t>
            </w:r>
          </w:p>
        </w:tc>
        <w:tc>
          <w:tcPr>
            <w:tcW w:w="1083" w:type="dxa"/>
          </w:tcPr>
          <w:p w14:paraId="1B46F9E0" w14:textId="77777777" w:rsidR="00FB6DEE" w:rsidRPr="00F7578C" w:rsidRDefault="00FB6DEE" w:rsidP="00FB6DEE">
            <w:pPr>
              <w:jc w:val="center"/>
              <w:rPr>
                <w:rFonts w:ascii="Arial" w:hAnsi="Arial" w:cs="Arial"/>
                <w:b/>
                <w:bCs/>
                <w:sz w:val="23"/>
                <w:szCs w:val="23"/>
              </w:rPr>
            </w:pPr>
            <w:r>
              <w:rPr>
                <w:rFonts w:ascii="Arial" w:hAnsi="Arial" w:cs="Arial"/>
                <w:b/>
                <w:bCs/>
                <w:sz w:val="23"/>
                <w:szCs w:val="23"/>
              </w:rPr>
              <w:t>2</w:t>
            </w:r>
          </w:p>
        </w:tc>
      </w:tr>
      <w:tr w:rsidR="00FB6DEE" w:rsidRPr="00E67FC3" w14:paraId="5032EA89" w14:textId="77777777" w:rsidTr="00126BB4">
        <w:tc>
          <w:tcPr>
            <w:tcW w:w="7933" w:type="dxa"/>
          </w:tcPr>
          <w:p w14:paraId="72465EFC" w14:textId="77777777" w:rsidR="00FB6DEE" w:rsidRPr="00E67FC3" w:rsidRDefault="00FB6DEE" w:rsidP="00FB6DEE">
            <w:pPr>
              <w:jc w:val="right"/>
              <w:rPr>
                <w:rFonts w:ascii="Arial" w:hAnsi="Arial" w:cs="Arial"/>
                <w:b/>
                <w:bCs/>
                <w:sz w:val="23"/>
                <w:szCs w:val="23"/>
              </w:rPr>
            </w:pPr>
            <w:r w:rsidRPr="00E67FC3">
              <w:rPr>
                <w:rFonts w:ascii="Arial" w:hAnsi="Arial" w:cs="Arial"/>
                <w:b/>
                <w:sz w:val="23"/>
                <w:szCs w:val="23"/>
              </w:rPr>
              <w:t>Total</w:t>
            </w:r>
          </w:p>
        </w:tc>
        <w:tc>
          <w:tcPr>
            <w:tcW w:w="1083" w:type="dxa"/>
          </w:tcPr>
          <w:p w14:paraId="10B6CF14" w14:textId="77777777" w:rsidR="00FB6DEE" w:rsidRPr="00E67FC3" w:rsidRDefault="00FB6DEE" w:rsidP="00FB6DEE">
            <w:pPr>
              <w:jc w:val="center"/>
              <w:rPr>
                <w:rFonts w:ascii="Arial" w:hAnsi="Arial" w:cs="Arial"/>
                <w:b/>
                <w:bCs/>
                <w:sz w:val="23"/>
                <w:szCs w:val="23"/>
              </w:rPr>
            </w:pPr>
            <w:r>
              <w:rPr>
                <w:rFonts w:ascii="Arial" w:hAnsi="Arial" w:cs="Arial"/>
                <w:b/>
                <w:bCs/>
                <w:sz w:val="23"/>
                <w:szCs w:val="23"/>
              </w:rPr>
              <w:t>4</w:t>
            </w:r>
          </w:p>
        </w:tc>
      </w:tr>
      <w:tr w:rsidR="00BF1568" w:rsidRPr="00E67FC3" w14:paraId="33EDE325" w14:textId="77777777" w:rsidTr="00FA1741">
        <w:tc>
          <w:tcPr>
            <w:tcW w:w="9016" w:type="dxa"/>
            <w:gridSpan w:val="2"/>
            <w:tcBorders>
              <w:bottom w:val="single" w:sz="4" w:space="0" w:color="auto"/>
            </w:tcBorders>
          </w:tcPr>
          <w:p w14:paraId="013E67EB" w14:textId="77777777" w:rsidR="00BF1568" w:rsidRPr="00E67FC3" w:rsidRDefault="00BF1568" w:rsidP="00BF1568">
            <w:pPr>
              <w:rPr>
                <w:rFonts w:ascii="Arial" w:hAnsi="Arial" w:cs="Arial"/>
                <w:sz w:val="23"/>
                <w:szCs w:val="23"/>
              </w:rPr>
            </w:pPr>
            <w:r w:rsidRPr="00E67FC3">
              <w:rPr>
                <w:rFonts w:ascii="Arial" w:hAnsi="Arial" w:cs="Arial"/>
                <w:sz w:val="23"/>
                <w:szCs w:val="23"/>
              </w:rPr>
              <w:t>Answer could include:</w:t>
            </w:r>
            <w:r>
              <w:rPr>
                <w:rFonts w:ascii="Arial" w:hAnsi="Arial" w:cs="Arial"/>
                <w:sz w:val="23"/>
                <w:szCs w:val="23"/>
              </w:rPr>
              <w:t xml:space="preserve"> </w:t>
            </w:r>
          </w:p>
          <w:p w14:paraId="52255433" w14:textId="77777777" w:rsidR="00BF1568" w:rsidRDefault="00BF1568" w:rsidP="00BF1568">
            <w:pPr>
              <w:jc w:val="both"/>
              <w:rPr>
                <w:rFonts w:ascii="Arial" w:hAnsi="Arial" w:cs="Arial"/>
                <w:sz w:val="23"/>
                <w:szCs w:val="23"/>
              </w:rPr>
            </w:pPr>
            <w:r w:rsidRPr="002427DB">
              <w:rPr>
                <w:rFonts w:ascii="Arial" w:hAnsi="Arial" w:cs="Arial"/>
                <w:sz w:val="23"/>
                <w:szCs w:val="23"/>
                <w:u w:val="single"/>
              </w:rPr>
              <w:t>Legal entity</w:t>
            </w:r>
            <w:r>
              <w:rPr>
                <w:rFonts w:ascii="Arial" w:hAnsi="Arial" w:cs="Arial"/>
                <w:sz w:val="23"/>
                <w:szCs w:val="23"/>
              </w:rPr>
              <w:t xml:space="preserve"> – a company has separate legal entity meaning the owner and management of the company are totally separate. The owners are not responsible for any company debts, transactions or contracts made because the company has a separate identity to the owners. In contrast, there is not separate legal entity in a partnership. The business and owners are one in the same and so the partners are totally responsible for all business activities.</w:t>
            </w:r>
          </w:p>
          <w:p w14:paraId="7D1BFA59" w14:textId="42FD5897" w:rsidR="00BF1568" w:rsidRDefault="00BF1568" w:rsidP="00BF1568">
            <w:pPr>
              <w:jc w:val="both"/>
              <w:rPr>
                <w:rFonts w:ascii="Arial" w:hAnsi="Arial" w:cs="Arial"/>
                <w:sz w:val="23"/>
                <w:szCs w:val="23"/>
              </w:rPr>
            </w:pPr>
            <w:r w:rsidRPr="002C7299">
              <w:rPr>
                <w:rFonts w:ascii="Arial" w:hAnsi="Arial" w:cs="Arial"/>
                <w:sz w:val="23"/>
                <w:szCs w:val="23"/>
                <w:u w:val="single"/>
              </w:rPr>
              <w:t>Profit Sharing</w:t>
            </w:r>
            <w:r>
              <w:rPr>
                <w:rFonts w:ascii="Arial" w:hAnsi="Arial" w:cs="Arial"/>
                <w:sz w:val="23"/>
                <w:szCs w:val="23"/>
              </w:rPr>
              <w:t xml:space="preserve"> – in a partnership, the partners get a share of total profits according to the Partnership Agreement or Act. In contrast, shareholders can only get a share of the profits in the form of dividends if declared by directors. The amount of dividends is also subject to the shareholder’s investment in the company </w:t>
            </w:r>
            <w:proofErr w:type="spellStart"/>
            <w:proofErr w:type="gramStart"/>
            <w:r>
              <w:rPr>
                <w:rFonts w:ascii="Arial" w:hAnsi="Arial" w:cs="Arial"/>
                <w:sz w:val="23"/>
                <w:szCs w:val="23"/>
              </w:rPr>
              <w:t>ie</w:t>
            </w:r>
            <w:proofErr w:type="spellEnd"/>
            <w:proofErr w:type="gramEnd"/>
            <w:r>
              <w:rPr>
                <w:rFonts w:ascii="Arial" w:hAnsi="Arial" w:cs="Arial"/>
                <w:sz w:val="23"/>
                <w:szCs w:val="23"/>
              </w:rPr>
              <w:t xml:space="preserve"> the number of shares they hold.</w:t>
            </w:r>
          </w:p>
          <w:p w14:paraId="0C3C7B04" w14:textId="77777777" w:rsidR="00BF1568" w:rsidRDefault="00BF1568" w:rsidP="00BF1568">
            <w:pPr>
              <w:jc w:val="both"/>
              <w:rPr>
                <w:rFonts w:ascii="Arial" w:hAnsi="Arial" w:cs="Arial"/>
                <w:sz w:val="23"/>
                <w:szCs w:val="23"/>
              </w:rPr>
            </w:pPr>
          </w:p>
          <w:p w14:paraId="645BE1AF" w14:textId="35601B20" w:rsidR="00BF1568" w:rsidRPr="00E67FC3" w:rsidRDefault="00BF1568" w:rsidP="00BF1568">
            <w:pPr>
              <w:rPr>
                <w:rFonts w:ascii="Arial" w:hAnsi="Arial" w:cs="Arial"/>
                <w:sz w:val="23"/>
                <w:szCs w:val="23"/>
              </w:rPr>
            </w:pPr>
            <w:r>
              <w:rPr>
                <w:rFonts w:ascii="Arial" w:hAnsi="Arial" w:cs="Arial"/>
                <w:sz w:val="23"/>
                <w:szCs w:val="23"/>
              </w:rPr>
              <w:t>Accept other relevant responses</w:t>
            </w:r>
            <w:r w:rsidRPr="00E67FC3">
              <w:rPr>
                <w:rFonts w:ascii="Arial" w:hAnsi="Arial" w:cs="Arial"/>
                <w:sz w:val="23"/>
                <w:szCs w:val="23"/>
              </w:rPr>
              <w:t>.</w:t>
            </w:r>
          </w:p>
        </w:tc>
      </w:tr>
    </w:tbl>
    <w:p w14:paraId="3FE6CE02" w14:textId="77777777" w:rsidR="00AF70A0" w:rsidRDefault="00647866" w:rsidP="00D724FB">
      <w:pPr>
        <w:pStyle w:val="NoSpacing1"/>
        <w:numPr>
          <w:ilvl w:val="0"/>
          <w:numId w:val="3"/>
        </w:numPr>
        <w:ind w:hanging="720"/>
        <w:rPr>
          <w:rFonts w:ascii="Arial" w:hAnsi="Arial" w:cs="Arial"/>
          <w:sz w:val="23"/>
          <w:szCs w:val="23"/>
        </w:rPr>
      </w:pPr>
      <w:r>
        <w:rPr>
          <w:rFonts w:ascii="Arial" w:hAnsi="Arial" w:cs="Arial"/>
          <w:sz w:val="23"/>
          <w:szCs w:val="23"/>
        </w:rPr>
        <w:lastRenderedPageBreak/>
        <w:t>Comment on the liquidity and financial stability of the company.</w:t>
      </w:r>
      <w:r>
        <w:rPr>
          <w:rFonts w:ascii="Arial" w:hAnsi="Arial" w:cs="Arial"/>
          <w:sz w:val="23"/>
          <w:szCs w:val="23"/>
        </w:rPr>
        <w:tab/>
      </w:r>
      <w:r>
        <w:rPr>
          <w:rFonts w:ascii="Arial" w:hAnsi="Arial" w:cs="Arial"/>
          <w:sz w:val="23"/>
          <w:szCs w:val="23"/>
        </w:rPr>
        <w:tab/>
        <w:t>(4 marks)</w:t>
      </w:r>
      <w:r>
        <w:rPr>
          <w:rFonts w:ascii="Arial" w:hAnsi="Arial" w:cs="Arial"/>
          <w:sz w:val="23"/>
          <w:szCs w:val="23"/>
        </w:rPr>
        <w:br/>
      </w:r>
    </w:p>
    <w:tbl>
      <w:tblPr>
        <w:tblStyle w:val="TableGrid"/>
        <w:tblW w:w="0" w:type="auto"/>
        <w:tblInd w:w="0" w:type="dxa"/>
        <w:tblLook w:val="04A0" w:firstRow="1" w:lastRow="0" w:firstColumn="1" w:lastColumn="0" w:noHBand="0" w:noVBand="1"/>
      </w:tblPr>
      <w:tblGrid>
        <w:gridCol w:w="7933"/>
        <w:gridCol w:w="1083"/>
      </w:tblGrid>
      <w:tr w:rsidR="00AF70A0" w:rsidRPr="00E67FC3" w14:paraId="4E71F116" w14:textId="77777777" w:rsidTr="00126BB4">
        <w:tc>
          <w:tcPr>
            <w:tcW w:w="7933" w:type="dxa"/>
          </w:tcPr>
          <w:p w14:paraId="1479EB2F" w14:textId="77777777" w:rsidR="00AF70A0" w:rsidRPr="00E67FC3" w:rsidRDefault="00AF70A0" w:rsidP="00126BB4">
            <w:pPr>
              <w:jc w:val="center"/>
              <w:rPr>
                <w:rFonts w:ascii="Arial" w:hAnsi="Arial" w:cs="Arial"/>
                <w:b/>
                <w:bCs/>
                <w:sz w:val="23"/>
                <w:szCs w:val="23"/>
              </w:rPr>
            </w:pPr>
            <w:r w:rsidRPr="00E67FC3">
              <w:rPr>
                <w:rFonts w:ascii="Arial" w:hAnsi="Arial" w:cs="Arial"/>
                <w:b/>
                <w:sz w:val="23"/>
                <w:szCs w:val="23"/>
              </w:rPr>
              <w:t>Description</w:t>
            </w:r>
          </w:p>
        </w:tc>
        <w:tc>
          <w:tcPr>
            <w:tcW w:w="1083" w:type="dxa"/>
          </w:tcPr>
          <w:p w14:paraId="2440365A" w14:textId="77777777" w:rsidR="00AF70A0" w:rsidRPr="00E67FC3" w:rsidRDefault="00AF70A0" w:rsidP="00126BB4">
            <w:pPr>
              <w:jc w:val="center"/>
              <w:rPr>
                <w:rFonts w:ascii="Arial" w:hAnsi="Arial" w:cs="Arial"/>
                <w:b/>
                <w:bCs/>
                <w:sz w:val="23"/>
                <w:szCs w:val="23"/>
              </w:rPr>
            </w:pPr>
            <w:r w:rsidRPr="00E67FC3">
              <w:rPr>
                <w:rFonts w:ascii="Arial" w:hAnsi="Arial" w:cs="Arial"/>
                <w:b/>
                <w:sz w:val="23"/>
                <w:szCs w:val="23"/>
              </w:rPr>
              <w:t>Marks</w:t>
            </w:r>
          </w:p>
        </w:tc>
      </w:tr>
      <w:tr w:rsidR="00AF70A0" w:rsidRPr="00E67FC3" w14:paraId="46A6A0F3" w14:textId="77777777" w:rsidTr="00126BB4">
        <w:tc>
          <w:tcPr>
            <w:tcW w:w="7933" w:type="dxa"/>
          </w:tcPr>
          <w:p w14:paraId="043AC365" w14:textId="3E5D6F1F" w:rsidR="00AF70A0" w:rsidRPr="00E67FC3" w:rsidRDefault="00024435" w:rsidP="00126BB4">
            <w:pPr>
              <w:rPr>
                <w:rFonts w:ascii="Arial" w:hAnsi="Arial" w:cs="Arial"/>
                <w:sz w:val="23"/>
                <w:szCs w:val="23"/>
              </w:rPr>
            </w:pPr>
            <w:r>
              <w:rPr>
                <w:rFonts w:ascii="Arial" w:hAnsi="Arial" w:cs="Arial"/>
                <w:sz w:val="23"/>
                <w:szCs w:val="23"/>
              </w:rPr>
              <w:t>Comments on the relevant ratio.</w:t>
            </w:r>
          </w:p>
        </w:tc>
        <w:tc>
          <w:tcPr>
            <w:tcW w:w="1083" w:type="dxa"/>
          </w:tcPr>
          <w:p w14:paraId="5D66AA78" w14:textId="77777777" w:rsidR="00AF70A0" w:rsidRPr="00E67FC3" w:rsidRDefault="00AF70A0" w:rsidP="00126BB4">
            <w:pPr>
              <w:jc w:val="center"/>
              <w:rPr>
                <w:rFonts w:ascii="Arial" w:hAnsi="Arial" w:cs="Arial"/>
                <w:sz w:val="23"/>
                <w:szCs w:val="23"/>
              </w:rPr>
            </w:pPr>
            <w:r w:rsidRPr="00E67FC3">
              <w:rPr>
                <w:rFonts w:ascii="Arial" w:hAnsi="Arial" w:cs="Arial"/>
                <w:sz w:val="23"/>
                <w:szCs w:val="23"/>
              </w:rPr>
              <w:t>2</w:t>
            </w:r>
          </w:p>
        </w:tc>
      </w:tr>
      <w:tr w:rsidR="00AF70A0" w:rsidRPr="00E67FC3" w14:paraId="0515B286" w14:textId="77777777" w:rsidTr="00126BB4">
        <w:tc>
          <w:tcPr>
            <w:tcW w:w="7933" w:type="dxa"/>
          </w:tcPr>
          <w:p w14:paraId="01795E93" w14:textId="04E5E501" w:rsidR="00AF70A0" w:rsidRPr="00E67FC3" w:rsidRDefault="00AF70A0" w:rsidP="00126BB4">
            <w:pPr>
              <w:rPr>
                <w:rFonts w:ascii="Arial" w:hAnsi="Arial" w:cs="Arial"/>
                <w:sz w:val="23"/>
                <w:szCs w:val="23"/>
              </w:rPr>
            </w:pPr>
            <w:r>
              <w:rPr>
                <w:rFonts w:ascii="Arial" w:hAnsi="Arial" w:cs="Arial"/>
                <w:sz w:val="23"/>
                <w:szCs w:val="23"/>
              </w:rPr>
              <w:t xml:space="preserve">States a relevant fact about the </w:t>
            </w:r>
            <w:r w:rsidR="00024435">
              <w:rPr>
                <w:rFonts w:ascii="Arial" w:hAnsi="Arial" w:cs="Arial"/>
                <w:sz w:val="23"/>
                <w:szCs w:val="23"/>
              </w:rPr>
              <w:t>ratio.</w:t>
            </w:r>
          </w:p>
        </w:tc>
        <w:tc>
          <w:tcPr>
            <w:tcW w:w="1083" w:type="dxa"/>
          </w:tcPr>
          <w:p w14:paraId="282DEE24" w14:textId="77777777" w:rsidR="00AF70A0" w:rsidRPr="00E67FC3" w:rsidRDefault="00AF70A0" w:rsidP="00126BB4">
            <w:pPr>
              <w:jc w:val="center"/>
              <w:rPr>
                <w:rFonts w:ascii="Arial" w:hAnsi="Arial" w:cs="Arial"/>
                <w:sz w:val="23"/>
                <w:szCs w:val="23"/>
              </w:rPr>
            </w:pPr>
            <w:r w:rsidRPr="00E67FC3">
              <w:rPr>
                <w:rFonts w:ascii="Arial" w:hAnsi="Arial" w:cs="Arial"/>
                <w:sz w:val="23"/>
                <w:szCs w:val="23"/>
              </w:rPr>
              <w:t>1</w:t>
            </w:r>
          </w:p>
        </w:tc>
      </w:tr>
      <w:tr w:rsidR="00AF70A0" w:rsidRPr="00E67FC3" w14:paraId="3C50D3EB" w14:textId="77777777" w:rsidTr="00126BB4">
        <w:tc>
          <w:tcPr>
            <w:tcW w:w="7933" w:type="dxa"/>
          </w:tcPr>
          <w:p w14:paraId="2C6E7CAF" w14:textId="77777777" w:rsidR="00AF70A0" w:rsidRPr="003831C0" w:rsidRDefault="00AF70A0" w:rsidP="00126BB4">
            <w:pPr>
              <w:jc w:val="right"/>
              <w:rPr>
                <w:rFonts w:ascii="Arial" w:hAnsi="Arial" w:cs="Arial"/>
                <w:b/>
                <w:bCs/>
                <w:sz w:val="23"/>
                <w:szCs w:val="23"/>
              </w:rPr>
            </w:pPr>
            <w:r>
              <w:rPr>
                <w:rFonts w:ascii="Arial" w:hAnsi="Arial" w:cs="Arial"/>
                <w:b/>
                <w:bCs/>
                <w:sz w:val="23"/>
                <w:szCs w:val="23"/>
              </w:rPr>
              <w:t>Sub Total</w:t>
            </w:r>
          </w:p>
        </w:tc>
        <w:tc>
          <w:tcPr>
            <w:tcW w:w="1083" w:type="dxa"/>
          </w:tcPr>
          <w:p w14:paraId="25B21809" w14:textId="77777777" w:rsidR="00AF70A0" w:rsidRPr="00F7578C" w:rsidRDefault="00AF70A0" w:rsidP="00126BB4">
            <w:pPr>
              <w:jc w:val="center"/>
              <w:rPr>
                <w:rFonts w:ascii="Arial" w:hAnsi="Arial" w:cs="Arial"/>
                <w:b/>
                <w:bCs/>
                <w:sz w:val="23"/>
                <w:szCs w:val="23"/>
              </w:rPr>
            </w:pPr>
            <w:r>
              <w:rPr>
                <w:rFonts w:ascii="Arial" w:hAnsi="Arial" w:cs="Arial"/>
                <w:b/>
                <w:bCs/>
                <w:sz w:val="23"/>
                <w:szCs w:val="23"/>
              </w:rPr>
              <w:t>2</w:t>
            </w:r>
          </w:p>
        </w:tc>
      </w:tr>
      <w:tr w:rsidR="00AF70A0" w:rsidRPr="00E67FC3" w14:paraId="16C22C54" w14:textId="77777777" w:rsidTr="00126BB4">
        <w:tc>
          <w:tcPr>
            <w:tcW w:w="7933" w:type="dxa"/>
          </w:tcPr>
          <w:p w14:paraId="03DEBAE0" w14:textId="77777777" w:rsidR="00AF70A0" w:rsidRPr="00E67FC3" w:rsidRDefault="00AF70A0" w:rsidP="00126BB4">
            <w:pPr>
              <w:jc w:val="right"/>
              <w:rPr>
                <w:rFonts w:ascii="Arial" w:hAnsi="Arial" w:cs="Arial"/>
                <w:b/>
                <w:bCs/>
                <w:sz w:val="23"/>
                <w:szCs w:val="23"/>
              </w:rPr>
            </w:pPr>
            <w:r w:rsidRPr="00E67FC3">
              <w:rPr>
                <w:rFonts w:ascii="Arial" w:hAnsi="Arial" w:cs="Arial"/>
                <w:b/>
                <w:sz w:val="23"/>
                <w:szCs w:val="23"/>
              </w:rPr>
              <w:t>Total</w:t>
            </w:r>
          </w:p>
        </w:tc>
        <w:tc>
          <w:tcPr>
            <w:tcW w:w="1083" w:type="dxa"/>
          </w:tcPr>
          <w:p w14:paraId="12B3CCBD" w14:textId="77777777" w:rsidR="00AF70A0" w:rsidRPr="00E67FC3" w:rsidRDefault="00AF70A0" w:rsidP="00126BB4">
            <w:pPr>
              <w:jc w:val="center"/>
              <w:rPr>
                <w:rFonts w:ascii="Arial" w:hAnsi="Arial" w:cs="Arial"/>
                <w:b/>
                <w:bCs/>
                <w:sz w:val="23"/>
                <w:szCs w:val="23"/>
              </w:rPr>
            </w:pPr>
            <w:r>
              <w:rPr>
                <w:rFonts w:ascii="Arial" w:hAnsi="Arial" w:cs="Arial"/>
                <w:b/>
                <w:bCs/>
                <w:sz w:val="23"/>
                <w:szCs w:val="23"/>
              </w:rPr>
              <w:t>4</w:t>
            </w:r>
          </w:p>
        </w:tc>
      </w:tr>
      <w:tr w:rsidR="00BF1568" w:rsidRPr="00E67FC3" w14:paraId="1B82EE95" w14:textId="77777777" w:rsidTr="00BB1180">
        <w:tc>
          <w:tcPr>
            <w:tcW w:w="9016" w:type="dxa"/>
            <w:gridSpan w:val="2"/>
            <w:tcBorders>
              <w:bottom w:val="single" w:sz="4" w:space="0" w:color="auto"/>
            </w:tcBorders>
          </w:tcPr>
          <w:p w14:paraId="673F2BF2" w14:textId="77777777" w:rsidR="00BF1568" w:rsidRPr="00E67FC3" w:rsidRDefault="00BF1568" w:rsidP="00BF1568">
            <w:pPr>
              <w:rPr>
                <w:rFonts w:ascii="Arial" w:hAnsi="Arial" w:cs="Arial"/>
                <w:sz w:val="23"/>
                <w:szCs w:val="23"/>
              </w:rPr>
            </w:pPr>
            <w:r w:rsidRPr="00E67FC3">
              <w:rPr>
                <w:rFonts w:ascii="Arial" w:hAnsi="Arial" w:cs="Arial"/>
                <w:sz w:val="23"/>
                <w:szCs w:val="23"/>
              </w:rPr>
              <w:t>Answer could include:</w:t>
            </w:r>
            <w:r>
              <w:rPr>
                <w:rFonts w:ascii="Arial" w:hAnsi="Arial" w:cs="Arial"/>
                <w:sz w:val="23"/>
                <w:szCs w:val="23"/>
              </w:rPr>
              <w:t xml:space="preserve"> </w:t>
            </w:r>
          </w:p>
          <w:p w14:paraId="7D85C0CC" w14:textId="77777777" w:rsidR="00BF1568" w:rsidRPr="00024435" w:rsidRDefault="00BF1568" w:rsidP="00BF1568">
            <w:pPr>
              <w:jc w:val="both"/>
              <w:rPr>
                <w:rFonts w:ascii="Arial" w:hAnsi="Arial" w:cs="Arial"/>
                <w:b/>
                <w:bCs/>
                <w:sz w:val="23"/>
                <w:szCs w:val="23"/>
              </w:rPr>
            </w:pPr>
            <w:r w:rsidRPr="00024435">
              <w:rPr>
                <w:rFonts w:ascii="Arial" w:hAnsi="Arial" w:cs="Arial"/>
                <w:b/>
                <w:bCs/>
                <w:sz w:val="23"/>
                <w:szCs w:val="23"/>
              </w:rPr>
              <w:t>Liquidity – Quick Asset Ratio</w:t>
            </w:r>
          </w:p>
          <w:p w14:paraId="0F4242CE" w14:textId="77777777" w:rsidR="00BF1568" w:rsidRDefault="00BF1568" w:rsidP="00BF1568">
            <w:pPr>
              <w:jc w:val="both"/>
              <w:rPr>
                <w:rFonts w:ascii="Arial" w:hAnsi="Arial" w:cs="Arial"/>
                <w:sz w:val="23"/>
                <w:szCs w:val="23"/>
              </w:rPr>
            </w:pPr>
            <w:r>
              <w:rPr>
                <w:rFonts w:ascii="Arial" w:hAnsi="Arial" w:cs="Arial"/>
                <w:sz w:val="23"/>
                <w:szCs w:val="23"/>
              </w:rPr>
              <w:t>The quick asset ratio indicates that the company is liquid, and it has improved its liquidity from 175% to 270%. That is an increase of 95%. This means that in 2023, the company has $2.70 available in liquid assets to cover $1.00 of its immediate debts. The business is in a strong position to be able to pay its short-term debts. This would have due to the increase in profits and decrease in expenses.</w:t>
            </w:r>
          </w:p>
          <w:p w14:paraId="7C099380" w14:textId="77777777" w:rsidR="00BF1568" w:rsidRPr="007E2412" w:rsidRDefault="00BF1568" w:rsidP="00BF1568">
            <w:pPr>
              <w:jc w:val="both"/>
              <w:rPr>
                <w:rFonts w:ascii="Arial" w:hAnsi="Arial" w:cs="Arial"/>
                <w:b/>
                <w:bCs/>
                <w:sz w:val="23"/>
                <w:szCs w:val="23"/>
              </w:rPr>
            </w:pPr>
            <w:r w:rsidRPr="007E2412">
              <w:rPr>
                <w:rFonts w:ascii="Arial" w:hAnsi="Arial" w:cs="Arial"/>
                <w:b/>
                <w:bCs/>
                <w:sz w:val="23"/>
                <w:szCs w:val="23"/>
              </w:rPr>
              <w:t>Financial Stability – Debt to Equity Ratio</w:t>
            </w:r>
          </w:p>
          <w:p w14:paraId="166C9E52" w14:textId="77777777" w:rsidR="00BF1568" w:rsidRDefault="00BF1568" w:rsidP="00BF1568">
            <w:pPr>
              <w:jc w:val="both"/>
              <w:rPr>
                <w:rFonts w:ascii="Arial" w:hAnsi="Arial" w:cs="Arial"/>
                <w:sz w:val="23"/>
                <w:szCs w:val="23"/>
              </w:rPr>
            </w:pPr>
            <w:r>
              <w:rPr>
                <w:rFonts w:ascii="Arial" w:hAnsi="Arial" w:cs="Arial"/>
                <w:sz w:val="23"/>
                <w:szCs w:val="23"/>
              </w:rPr>
              <w:t xml:space="preserve">The </w:t>
            </w:r>
            <w:proofErr w:type="gramStart"/>
            <w:r>
              <w:rPr>
                <w:rFonts w:ascii="Arial" w:hAnsi="Arial" w:cs="Arial"/>
                <w:sz w:val="23"/>
                <w:szCs w:val="23"/>
              </w:rPr>
              <w:t>debt to equity</w:t>
            </w:r>
            <w:proofErr w:type="gramEnd"/>
            <w:r>
              <w:rPr>
                <w:rFonts w:ascii="Arial" w:hAnsi="Arial" w:cs="Arial"/>
                <w:sz w:val="23"/>
                <w:szCs w:val="23"/>
              </w:rPr>
              <w:t xml:space="preserve"> ratio indicates that the company has strengthened its control over the business’s assets. The ratio has reduced from 250% to 125% meaning in 2023, outsiders have contributed less to financing the business compared to the shareholders from 2022. Continued improvements in the profit ratio and quick asset ratio will improve the </w:t>
            </w:r>
            <w:proofErr w:type="gramStart"/>
            <w:r>
              <w:rPr>
                <w:rFonts w:ascii="Arial" w:hAnsi="Arial" w:cs="Arial"/>
                <w:sz w:val="23"/>
                <w:szCs w:val="23"/>
              </w:rPr>
              <w:t>debt to equity</w:t>
            </w:r>
            <w:proofErr w:type="gramEnd"/>
            <w:r>
              <w:rPr>
                <w:rFonts w:ascii="Arial" w:hAnsi="Arial" w:cs="Arial"/>
                <w:sz w:val="23"/>
                <w:szCs w:val="23"/>
              </w:rPr>
              <w:t xml:space="preserve"> ratio for the business. </w:t>
            </w:r>
          </w:p>
          <w:p w14:paraId="60027D57" w14:textId="77777777" w:rsidR="00BF1568" w:rsidRPr="00BA7DE4" w:rsidRDefault="00BF1568" w:rsidP="00BF1568">
            <w:pPr>
              <w:jc w:val="both"/>
              <w:rPr>
                <w:rFonts w:ascii="Arial" w:hAnsi="Arial" w:cs="Arial"/>
                <w:sz w:val="23"/>
                <w:szCs w:val="23"/>
              </w:rPr>
            </w:pPr>
          </w:p>
          <w:p w14:paraId="23BCC29E" w14:textId="5A8F4C5E" w:rsidR="00BF1568" w:rsidRPr="00E67FC3" w:rsidRDefault="00BF1568" w:rsidP="00BF1568">
            <w:pPr>
              <w:rPr>
                <w:rFonts w:ascii="Arial" w:hAnsi="Arial" w:cs="Arial"/>
                <w:sz w:val="23"/>
                <w:szCs w:val="23"/>
              </w:rPr>
            </w:pPr>
            <w:r>
              <w:rPr>
                <w:rFonts w:ascii="Arial" w:hAnsi="Arial" w:cs="Arial"/>
                <w:sz w:val="23"/>
                <w:szCs w:val="23"/>
              </w:rPr>
              <w:t>Accept other relevant responses</w:t>
            </w:r>
            <w:r w:rsidRPr="00E67FC3">
              <w:rPr>
                <w:rFonts w:ascii="Arial" w:hAnsi="Arial" w:cs="Arial"/>
                <w:sz w:val="23"/>
                <w:szCs w:val="23"/>
              </w:rPr>
              <w:t>.</w:t>
            </w:r>
          </w:p>
        </w:tc>
      </w:tr>
    </w:tbl>
    <w:p w14:paraId="4279EA7E" w14:textId="77777777" w:rsidR="00BF1568" w:rsidRDefault="00BF1568" w:rsidP="00BF1568">
      <w:pPr>
        <w:pStyle w:val="NoSpacing1"/>
        <w:ind w:left="720"/>
        <w:rPr>
          <w:rFonts w:ascii="Arial" w:hAnsi="Arial" w:cs="Arial"/>
          <w:sz w:val="23"/>
          <w:szCs w:val="23"/>
        </w:rPr>
      </w:pPr>
    </w:p>
    <w:p w14:paraId="03A70307" w14:textId="4671A337" w:rsidR="00E3001F" w:rsidRDefault="00647866" w:rsidP="00D724FB">
      <w:pPr>
        <w:pStyle w:val="NoSpacing1"/>
        <w:numPr>
          <w:ilvl w:val="0"/>
          <w:numId w:val="3"/>
        </w:numPr>
        <w:ind w:hanging="720"/>
        <w:rPr>
          <w:rFonts w:ascii="Arial" w:hAnsi="Arial" w:cs="Arial"/>
          <w:sz w:val="23"/>
          <w:szCs w:val="23"/>
        </w:rPr>
      </w:pPr>
      <w:r>
        <w:rPr>
          <w:rFonts w:ascii="Arial" w:hAnsi="Arial" w:cs="Arial"/>
          <w:sz w:val="23"/>
          <w:szCs w:val="23"/>
        </w:rPr>
        <w:t>Explain the nature of the recycled water pump system as a</w:t>
      </w:r>
      <w:r w:rsidR="00594638">
        <w:rPr>
          <w:rFonts w:ascii="Arial" w:hAnsi="Arial" w:cs="Arial"/>
          <w:sz w:val="23"/>
          <w:szCs w:val="23"/>
        </w:rPr>
        <w:t xml:space="preserve"> depreciable non-current</w:t>
      </w:r>
      <w:r>
        <w:rPr>
          <w:rFonts w:ascii="Arial" w:hAnsi="Arial" w:cs="Arial"/>
          <w:sz w:val="23"/>
          <w:szCs w:val="23"/>
        </w:rPr>
        <w:t xml:space="preserve"> asset and </w:t>
      </w:r>
      <w:r w:rsidR="00A24213">
        <w:rPr>
          <w:rFonts w:ascii="Arial" w:hAnsi="Arial" w:cs="Arial"/>
          <w:sz w:val="23"/>
          <w:szCs w:val="23"/>
        </w:rPr>
        <w:t xml:space="preserve">explain </w:t>
      </w:r>
      <w:r>
        <w:rPr>
          <w:rFonts w:ascii="Arial" w:hAnsi="Arial" w:cs="Arial"/>
          <w:sz w:val="23"/>
          <w:szCs w:val="23"/>
        </w:rPr>
        <w:t>the appropriate depreciation method to be applied to this asset.</w:t>
      </w:r>
      <w:r>
        <w:rPr>
          <w:rFonts w:ascii="Arial" w:hAnsi="Arial" w:cs="Arial"/>
          <w:sz w:val="23"/>
          <w:szCs w:val="23"/>
        </w:rPr>
        <w:tab/>
      </w:r>
      <w:r>
        <w:rPr>
          <w:rFonts w:ascii="Arial" w:hAnsi="Arial" w:cs="Arial"/>
          <w:sz w:val="23"/>
          <w:szCs w:val="23"/>
        </w:rPr>
        <w:tab/>
      </w:r>
      <w:r w:rsidR="00695DE4">
        <w:rPr>
          <w:rFonts w:ascii="Arial" w:hAnsi="Arial" w:cs="Arial"/>
          <w:sz w:val="23"/>
          <w:szCs w:val="23"/>
        </w:rPr>
        <w:tab/>
      </w:r>
      <w:r w:rsidR="00695DE4">
        <w:rPr>
          <w:rFonts w:ascii="Arial" w:hAnsi="Arial" w:cs="Arial"/>
          <w:sz w:val="23"/>
          <w:szCs w:val="23"/>
        </w:rPr>
        <w:tab/>
      </w:r>
      <w:r w:rsidR="00695DE4">
        <w:rPr>
          <w:rFonts w:ascii="Arial" w:hAnsi="Arial" w:cs="Arial"/>
          <w:sz w:val="23"/>
          <w:szCs w:val="23"/>
        </w:rPr>
        <w:tab/>
      </w:r>
      <w:r w:rsidR="00695DE4">
        <w:rPr>
          <w:rFonts w:ascii="Arial" w:hAnsi="Arial" w:cs="Arial"/>
          <w:sz w:val="23"/>
          <w:szCs w:val="23"/>
        </w:rPr>
        <w:tab/>
      </w:r>
      <w:r w:rsidR="00695DE4">
        <w:rPr>
          <w:rFonts w:ascii="Arial" w:hAnsi="Arial" w:cs="Arial"/>
          <w:sz w:val="23"/>
          <w:szCs w:val="23"/>
        </w:rPr>
        <w:tab/>
      </w:r>
      <w:r w:rsidR="00695DE4">
        <w:rPr>
          <w:rFonts w:ascii="Arial" w:hAnsi="Arial" w:cs="Arial"/>
          <w:sz w:val="23"/>
          <w:szCs w:val="23"/>
        </w:rPr>
        <w:tab/>
      </w:r>
      <w:r w:rsidR="00695DE4">
        <w:rPr>
          <w:rFonts w:ascii="Arial" w:hAnsi="Arial" w:cs="Arial"/>
          <w:sz w:val="23"/>
          <w:szCs w:val="23"/>
        </w:rPr>
        <w:tab/>
      </w:r>
      <w:r>
        <w:rPr>
          <w:rFonts w:ascii="Arial" w:hAnsi="Arial" w:cs="Arial"/>
          <w:sz w:val="23"/>
          <w:szCs w:val="23"/>
        </w:rPr>
        <w:t>(6 marks)</w:t>
      </w:r>
      <w:r>
        <w:rPr>
          <w:rFonts w:ascii="Arial" w:hAnsi="Arial" w:cs="Arial"/>
          <w:sz w:val="23"/>
          <w:szCs w:val="23"/>
        </w:rPr>
        <w:br/>
      </w:r>
    </w:p>
    <w:tbl>
      <w:tblPr>
        <w:tblStyle w:val="TableGrid"/>
        <w:tblW w:w="0" w:type="auto"/>
        <w:tblInd w:w="0" w:type="dxa"/>
        <w:tblLook w:val="04A0" w:firstRow="1" w:lastRow="0" w:firstColumn="1" w:lastColumn="0" w:noHBand="0" w:noVBand="1"/>
      </w:tblPr>
      <w:tblGrid>
        <w:gridCol w:w="7933"/>
        <w:gridCol w:w="1083"/>
      </w:tblGrid>
      <w:tr w:rsidR="00E3001F" w:rsidRPr="00E67FC3" w14:paraId="2C104E6B" w14:textId="77777777" w:rsidTr="00126BB4">
        <w:tc>
          <w:tcPr>
            <w:tcW w:w="7933" w:type="dxa"/>
          </w:tcPr>
          <w:p w14:paraId="392BE7BA" w14:textId="77777777" w:rsidR="00E3001F" w:rsidRPr="00E67FC3" w:rsidRDefault="00E3001F" w:rsidP="00126BB4">
            <w:pPr>
              <w:jc w:val="center"/>
              <w:rPr>
                <w:rFonts w:ascii="Arial" w:hAnsi="Arial" w:cs="Arial"/>
                <w:b/>
                <w:bCs/>
                <w:sz w:val="23"/>
                <w:szCs w:val="23"/>
              </w:rPr>
            </w:pPr>
            <w:r w:rsidRPr="00E67FC3">
              <w:rPr>
                <w:rFonts w:ascii="Arial" w:hAnsi="Arial" w:cs="Arial"/>
                <w:b/>
                <w:sz w:val="23"/>
                <w:szCs w:val="23"/>
              </w:rPr>
              <w:t>Description</w:t>
            </w:r>
          </w:p>
        </w:tc>
        <w:tc>
          <w:tcPr>
            <w:tcW w:w="1083" w:type="dxa"/>
          </w:tcPr>
          <w:p w14:paraId="6465AFA6" w14:textId="77777777" w:rsidR="00E3001F" w:rsidRPr="00E67FC3" w:rsidRDefault="00E3001F" w:rsidP="00126BB4">
            <w:pPr>
              <w:jc w:val="center"/>
              <w:rPr>
                <w:rFonts w:ascii="Arial" w:hAnsi="Arial" w:cs="Arial"/>
                <w:b/>
                <w:bCs/>
                <w:sz w:val="23"/>
                <w:szCs w:val="23"/>
              </w:rPr>
            </w:pPr>
            <w:r w:rsidRPr="00E67FC3">
              <w:rPr>
                <w:rFonts w:ascii="Arial" w:hAnsi="Arial" w:cs="Arial"/>
                <w:b/>
                <w:sz w:val="23"/>
                <w:szCs w:val="23"/>
              </w:rPr>
              <w:t>Marks</w:t>
            </w:r>
          </w:p>
        </w:tc>
      </w:tr>
      <w:tr w:rsidR="00E3001F" w:rsidRPr="00E67FC3" w14:paraId="7853F8C4" w14:textId="77777777" w:rsidTr="00126BB4">
        <w:tc>
          <w:tcPr>
            <w:tcW w:w="7933" w:type="dxa"/>
          </w:tcPr>
          <w:p w14:paraId="089D33EB" w14:textId="46258F57" w:rsidR="00E3001F" w:rsidRPr="004B00C1" w:rsidRDefault="00A47A29" w:rsidP="00126BB4">
            <w:pPr>
              <w:rPr>
                <w:rFonts w:ascii="Arial" w:hAnsi="Arial" w:cs="Arial"/>
                <w:b/>
                <w:bCs/>
                <w:sz w:val="23"/>
                <w:szCs w:val="23"/>
              </w:rPr>
            </w:pPr>
            <w:r>
              <w:rPr>
                <w:rFonts w:ascii="Arial" w:hAnsi="Arial" w:cs="Arial"/>
                <w:b/>
                <w:bCs/>
                <w:sz w:val="23"/>
                <w:szCs w:val="23"/>
              </w:rPr>
              <w:t>Nature of a</w:t>
            </w:r>
            <w:r w:rsidR="00DC0E7D">
              <w:rPr>
                <w:rFonts w:ascii="Arial" w:hAnsi="Arial" w:cs="Arial"/>
                <w:b/>
                <w:bCs/>
                <w:sz w:val="23"/>
                <w:szCs w:val="23"/>
              </w:rPr>
              <w:t xml:space="preserve"> Depreciable Non-Current</w:t>
            </w:r>
            <w:r>
              <w:rPr>
                <w:rFonts w:ascii="Arial" w:hAnsi="Arial" w:cs="Arial"/>
                <w:b/>
                <w:bCs/>
                <w:sz w:val="23"/>
                <w:szCs w:val="23"/>
              </w:rPr>
              <w:t xml:space="preserve"> Asset</w:t>
            </w:r>
          </w:p>
        </w:tc>
        <w:tc>
          <w:tcPr>
            <w:tcW w:w="1083" w:type="dxa"/>
          </w:tcPr>
          <w:p w14:paraId="11DD7812" w14:textId="77777777" w:rsidR="00E3001F" w:rsidRPr="00E67FC3" w:rsidRDefault="00E3001F" w:rsidP="00126BB4">
            <w:pPr>
              <w:jc w:val="center"/>
              <w:rPr>
                <w:rFonts w:ascii="Arial" w:hAnsi="Arial" w:cs="Arial"/>
                <w:sz w:val="23"/>
                <w:szCs w:val="23"/>
              </w:rPr>
            </w:pPr>
          </w:p>
        </w:tc>
      </w:tr>
      <w:tr w:rsidR="00E3001F" w:rsidRPr="00E67FC3" w14:paraId="74B2637B" w14:textId="77777777" w:rsidTr="00126BB4">
        <w:tc>
          <w:tcPr>
            <w:tcW w:w="7933" w:type="dxa"/>
          </w:tcPr>
          <w:p w14:paraId="487B7A2D" w14:textId="0BF4DF07" w:rsidR="00E3001F" w:rsidRDefault="00A24213" w:rsidP="00126BB4">
            <w:pPr>
              <w:rPr>
                <w:rFonts w:ascii="Arial" w:hAnsi="Arial" w:cs="Arial"/>
                <w:sz w:val="23"/>
                <w:szCs w:val="23"/>
              </w:rPr>
            </w:pPr>
            <w:r>
              <w:rPr>
                <w:rFonts w:ascii="Arial" w:hAnsi="Arial" w:cs="Arial"/>
                <w:sz w:val="23"/>
                <w:szCs w:val="23"/>
              </w:rPr>
              <w:t>Explains the nature of the water pump system as a depreciable non-current asset.</w:t>
            </w:r>
          </w:p>
        </w:tc>
        <w:tc>
          <w:tcPr>
            <w:tcW w:w="1083" w:type="dxa"/>
          </w:tcPr>
          <w:p w14:paraId="440AFDAB" w14:textId="2663EB94" w:rsidR="00E3001F" w:rsidRPr="00E67FC3" w:rsidRDefault="00A47A29" w:rsidP="00126BB4">
            <w:pPr>
              <w:jc w:val="center"/>
              <w:rPr>
                <w:rFonts w:ascii="Arial" w:hAnsi="Arial" w:cs="Arial"/>
                <w:sz w:val="23"/>
                <w:szCs w:val="23"/>
              </w:rPr>
            </w:pPr>
            <w:r>
              <w:rPr>
                <w:rFonts w:ascii="Arial" w:hAnsi="Arial" w:cs="Arial"/>
                <w:sz w:val="23"/>
                <w:szCs w:val="23"/>
              </w:rPr>
              <w:t>3</w:t>
            </w:r>
          </w:p>
        </w:tc>
      </w:tr>
      <w:tr w:rsidR="00A47A29" w:rsidRPr="00E67FC3" w14:paraId="12186E62" w14:textId="77777777" w:rsidTr="00126BB4">
        <w:tc>
          <w:tcPr>
            <w:tcW w:w="7933" w:type="dxa"/>
          </w:tcPr>
          <w:p w14:paraId="21F52D9C" w14:textId="0F63ED9E" w:rsidR="00A47A29" w:rsidRDefault="00A24213" w:rsidP="00126BB4">
            <w:pPr>
              <w:rPr>
                <w:rFonts w:ascii="Arial" w:hAnsi="Arial" w:cs="Arial"/>
                <w:sz w:val="23"/>
                <w:szCs w:val="23"/>
              </w:rPr>
            </w:pPr>
            <w:r>
              <w:rPr>
                <w:rFonts w:ascii="Arial" w:hAnsi="Arial" w:cs="Arial"/>
                <w:sz w:val="23"/>
                <w:szCs w:val="23"/>
              </w:rPr>
              <w:t>Describe the nature of a depreciable non-current asset.</w:t>
            </w:r>
          </w:p>
        </w:tc>
        <w:tc>
          <w:tcPr>
            <w:tcW w:w="1083" w:type="dxa"/>
          </w:tcPr>
          <w:p w14:paraId="55E37550" w14:textId="0BDE5C51" w:rsidR="00A47A29" w:rsidRDefault="00591472" w:rsidP="00126BB4">
            <w:pPr>
              <w:jc w:val="center"/>
              <w:rPr>
                <w:rFonts w:ascii="Arial" w:hAnsi="Arial" w:cs="Arial"/>
                <w:sz w:val="23"/>
                <w:szCs w:val="23"/>
              </w:rPr>
            </w:pPr>
            <w:r>
              <w:rPr>
                <w:rFonts w:ascii="Arial" w:hAnsi="Arial" w:cs="Arial"/>
                <w:sz w:val="23"/>
                <w:szCs w:val="23"/>
              </w:rPr>
              <w:t>2</w:t>
            </w:r>
          </w:p>
        </w:tc>
      </w:tr>
      <w:tr w:rsidR="00A47A29" w:rsidRPr="00E67FC3" w14:paraId="2BEAB576" w14:textId="77777777" w:rsidTr="00126BB4">
        <w:tc>
          <w:tcPr>
            <w:tcW w:w="7933" w:type="dxa"/>
          </w:tcPr>
          <w:p w14:paraId="204A1F49" w14:textId="1BBF64A1" w:rsidR="00A47A29" w:rsidRDefault="00A24213" w:rsidP="00126BB4">
            <w:pPr>
              <w:rPr>
                <w:rFonts w:ascii="Arial" w:hAnsi="Arial" w:cs="Arial"/>
                <w:sz w:val="23"/>
                <w:szCs w:val="23"/>
              </w:rPr>
            </w:pPr>
            <w:r>
              <w:rPr>
                <w:rFonts w:ascii="Arial" w:hAnsi="Arial" w:cs="Arial"/>
                <w:sz w:val="23"/>
                <w:szCs w:val="23"/>
              </w:rPr>
              <w:t>States a fact about depreciable non-current assets</w:t>
            </w:r>
          </w:p>
        </w:tc>
        <w:tc>
          <w:tcPr>
            <w:tcW w:w="1083" w:type="dxa"/>
          </w:tcPr>
          <w:p w14:paraId="569EFA07" w14:textId="6C884D77" w:rsidR="00A47A29" w:rsidRDefault="00591472" w:rsidP="00126BB4">
            <w:pPr>
              <w:jc w:val="center"/>
              <w:rPr>
                <w:rFonts w:ascii="Arial" w:hAnsi="Arial" w:cs="Arial"/>
                <w:sz w:val="23"/>
                <w:szCs w:val="23"/>
              </w:rPr>
            </w:pPr>
            <w:r>
              <w:rPr>
                <w:rFonts w:ascii="Arial" w:hAnsi="Arial" w:cs="Arial"/>
                <w:sz w:val="23"/>
                <w:szCs w:val="23"/>
              </w:rPr>
              <w:t>1</w:t>
            </w:r>
          </w:p>
        </w:tc>
      </w:tr>
      <w:tr w:rsidR="00E3001F" w:rsidRPr="00E67FC3" w14:paraId="2AD46BC5" w14:textId="77777777" w:rsidTr="00126BB4">
        <w:tc>
          <w:tcPr>
            <w:tcW w:w="7933" w:type="dxa"/>
          </w:tcPr>
          <w:p w14:paraId="7A9F6821" w14:textId="77777777" w:rsidR="00E3001F" w:rsidRPr="003831C0" w:rsidRDefault="00E3001F" w:rsidP="00126BB4">
            <w:pPr>
              <w:jc w:val="right"/>
              <w:rPr>
                <w:rFonts w:ascii="Arial" w:hAnsi="Arial" w:cs="Arial"/>
                <w:b/>
                <w:bCs/>
                <w:sz w:val="23"/>
                <w:szCs w:val="23"/>
              </w:rPr>
            </w:pPr>
            <w:r>
              <w:rPr>
                <w:rFonts w:ascii="Arial" w:hAnsi="Arial" w:cs="Arial"/>
                <w:b/>
                <w:bCs/>
                <w:sz w:val="23"/>
                <w:szCs w:val="23"/>
              </w:rPr>
              <w:t>Sub Total</w:t>
            </w:r>
          </w:p>
        </w:tc>
        <w:tc>
          <w:tcPr>
            <w:tcW w:w="1083" w:type="dxa"/>
          </w:tcPr>
          <w:p w14:paraId="506AC355" w14:textId="5056F1E7" w:rsidR="00E3001F" w:rsidRPr="00F7578C" w:rsidRDefault="00591472" w:rsidP="00126BB4">
            <w:pPr>
              <w:jc w:val="center"/>
              <w:rPr>
                <w:rFonts w:ascii="Arial" w:hAnsi="Arial" w:cs="Arial"/>
                <w:b/>
                <w:bCs/>
                <w:sz w:val="23"/>
                <w:szCs w:val="23"/>
              </w:rPr>
            </w:pPr>
            <w:r>
              <w:rPr>
                <w:rFonts w:ascii="Arial" w:hAnsi="Arial" w:cs="Arial"/>
                <w:b/>
                <w:bCs/>
                <w:sz w:val="23"/>
                <w:szCs w:val="23"/>
              </w:rPr>
              <w:t>3</w:t>
            </w:r>
          </w:p>
        </w:tc>
      </w:tr>
      <w:tr w:rsidR="00E3001F" w:rsidRPr="00E67FC3" w14:paraId="5AF2FAEC" w14:textId="77777777" w:rsidTr="00126BB4">
        <w:tc>
          <w:tcPr>
            <w:tcW w:w="7933" w:type="dxa"/>
          </w:tcPr>
          <w:p w14:paraId="323740E1" w14:textId="3BB6C431" w:rsidR="00E3001F" w:rsidRDefault="00591472" w:rsidP="00126BB4">
            <w:pPr>
              <w:rPr>
                <w:rFonts w:ascii="Arial" w:hAnsi="Arial" w:cs="Arial"/>
                <w:b/>
                <w:bCs/>
                <w:sz w:val="23"/>
                <w:szCs w:val="23"/>
              </w:rPr>
            </w:pPr>
            <w:r>
              <w:rPr>
                <w:rFonts w:ascii="Arial" w:hAnsi="Arial" w:cs="Arial"/>
                <w:b/>
                <w:bCs/>
                <w:sz w:val="23"/>
                <w:szCs w:val="23"/>
              </w:rPr>
              <w:t>Method of Depreciation</w:t>
            </w:r>
          </w:p>
        </w:tc>
        <w:tc>
          <w:tcPr>
            <w:tcW w:w="1083" w:type="dxa"/>
          </w:tcPr>
          <w:p w14:paraId="0CC0C930" w14:textId="77777777" w:rsidR="00E3001F" w:rsidRDefault="00E3001F" w:rsidP="00126BB4">
            <w:pPr>
              <w:jc w:val="center"/>
              <w:rPr>
                <w:rFonts w:ascii="Arial" w:hAnsi="Arial" w:cs="Arial"/>
                <w:b/>
                <w:bCs/>
                <w:sz w:val="23"/>
                <w:szCs w:val="23"/>
              </w:rPr>
            </w:pPr>
          </w:p>
        </w:tc>
      </w:tr>
      <w:tr w:rsidR="00E3001F" w:rsidRPr="00E67FC3" w14:paraId="1433BB34" w14:textId="77777777" w:rsidTr="00126BB4">
        <w:tc>
          <w:tcPr>
            <w:tcW w:w="7933" w:type="dxa"/>
          </w:tcPr>
          <w:p w14:paraId="36910A53" w14:textId="41842178" w:rsidR="00E3001F" w:rsidRPr="00AA2867" w:rsidRDefault="00E3001F" w:rsidP="00126BB4">
            <w:pPr>
              <w:rPr>
                <w:rFonts w:ascii="Arial" w:hAnsi="Arial" w:cs="Arial"/>
                <w:sz w:val="23"/>
                <w:szCs w:val="23"/>
              </w:rPr>
            </w:pPr>
            <w:r>
              <w:rPr>
                <w:rFonts w:ascii="Arial" w:hAnsi="Arial" w:cs="Arial"/>
                <w:sz w:val="23"/>
                <w:szCs w:val="23"/>
              </w:rPr>
              <w:t xml:space="preserve">Explains </w:t>
            </w:r>
            <w:r w:rsidR="00C7121B">
              <w:rPr>
                <w:rFonts w:ascii="Arial" w:hAnsi="Arial" w:cs="Arial"/>
                <w:sz w:val="23"/>
                <w:szCs w:val="23"/>
              </w:rPr>
              <w:t xml:space="preserve">the appropriate method of depreciation to be applied to the recycled water pump system </w:t>
            </w:r>
          </w:p>
        </w:tc>
        <w:tc>
          <w:tcPr>
            <w:tcW w:w="1083" w:type="dxa"/>
          </w:tcPr>
          <w:p w14:paraId="7545DCC7" w14:textId="77777777" w:rsidR="00E3001F" w:rsidRPr="00AA2867" w:rsidRDefault="00E3001F" w:rsidP="00126BB4">
            <w:pPr>
              <w:jc w:val="center"/>
              <w:rPr>
                <w:rFonts w:ascii="Arial" w:hAnsi="Arial" w:cs="Arial"/>
                <w:sz w:val="23"/>
                <w:szCs w:val="23"/>
              </w:rPr>
            </w:pPr>
            <w:r>
              <w:rPr>
                <w:rFonts w:ascii="Arial" w:hAnsi="Arial" w:cs="Arial"/>
                <w:sz w:val="23"/>
                <w:szCs w:val="23"/>
              </w:rPr>
              <w:t>3</w:t>
            </w:r>
          </w:p>
        </w:tc>
      </w:tr>
      <w:tr w:rsidR="00E3001F" w:rsidRPr="00E67FC3" w14:paraId="7BD8CD0C" w14:textId="77777777" w:rsidTr="00126BB4">
        <w:tc>
          <w:tcPr>
            <w:tcW w:w="7933" w:type="dxa"/>
          </w:tcPr>
          <w:p w14:paraId="1FA16593" w14:textId="4F234D96" w:rsidR="00E3001F" w:rsidRPr="00AA2867" w:rsidRDefault="00E3001F" w:rsidP="00126BB4">
            <w:pPr>
              <w:rPr>
                <w:rFonts w:ascii="Arial" w:hAnsi="Arial" w:cs="Arial"/>
                <w:sz w:val="23"/>
                <w:szCs w:val="23"/>
              </w:rPr>
            </w:pPr>
            <w:r>
              <w:rPr>
                <w:rFonts w:ascii="Arial" w:hAnsi="Arial" w:cs="Arial"/>
                <w:sz w:val="23"/>
                <w:szCs w:val="23"/>
              </w:rPr>
              <w:t xml:space="preserve">Describes </w:t>
            </w:r>
            <w:r w:rsidR="00C7121B">
              <w:rPr>
                <w:rFonts w:ascii="Arial" w:hAnsi="Arial" w:cs="Arial"/>
                <w:sz w:val="23"/>
                <w:szCs w:val="23"/>
              </w:rPr>
              <w:t>the reducing balance depreciation method</w:t>
            </w:r>
          </w:p>
        </w:tc>
        <w:tc>
          <w:tcPr>
            <w:tcW w:w="1083" w:type="dxa"/>
          </w:tcPr>
          <w:p w14:paraId="0DC28E46" w14:textId="77777777" w:rsidR="00E3001F" w:rsidRDefault="00E3001F" w:rsidP="00126BB4">
            <w:pPr>
              <w:jc w:val="center"/>
              <w:rPr>
                <w:rFonts w:ascii="Arial" w:hAnsi="Arial" w:cs="Arial"/>
                <w:sz w:val="23"/>
                <w:szCs w:val="23"/>
              </w:rPr>
            </w:pPr>
            <w:r>
              <w:rPr>
                <w:rFonts w:ascii="Arial" w:hAnsi="Arial" w:cs="Arial"/>
                <w:sz w:val="23"/>
                <w:szCs w:val="23"/>
              </w:rPr>
              <w:t>2</w:t>
            </w:r>
          </w:p>
        </w:tc>
      </w:tr>
      <w:tr w:rsidR="00E3001F" w:rsidRPr="00E67FC3" w14:paraId="7C780EC1" w14:textId="77777777" w:rsidTr="00126BB4">
        <w:tc>
          <w:tcPr>
            <w:tcW w:w="7933" w:type="dxa"/>
          </w:tcPr>
          <w:p w14:paraId="473F3959" w14:textId="63618F89" w:rsidR="00E3001F" w:rsidRPr="00AA2867" w:rsidRDefault="00E3001F" w:rsidP="00126BB4">
            <w:pPr>
              <w:rPr>
                <w:rFonts w:ascii="Arial" w:hAnsi="Arial" w:cs="Arial"/>
                <w:sz w:val="23"/>
                <w:szCs w:val="23"/>
              </w:rPr>
            </w:pPr>
            <w:r>
              <w:rPr>
                <w:rFonts w:ascii="Arial" w:hAnsi="Arial" w:cs="Arial"/>
                <w:sz w:val="23"/>
                <w:szCs w:val="23"/>
              </w:rPr>
              <w:t xml:space="preserve">States a </w:t>
            </w:r>
            <w:r w:rsidR="00C7121B">
              <w:rPr>
                <w:rFonts w:ascii="Arial" w:hAnsi="Arial" w:cs="Arial"/>
                <w:sz w:val="23"/>
                <w:szCs w:val="23"/>
              </w:rPr>
              <w:t>fact about a depreciation method</w:t>
            </w:r>
          </w:p>
        </w:tc>
        <w:tc>
          <w:tcPr>
            <w:tcW w:w="1083" w:type="dxa"/>
          </w:tcPr>
          <w:p w14:paraId="5F87EC10" w14:textId="77777777" w:rsidR="00E3001F" w:rsidRDefault="00E3001F" w:rsidP="00126BB4">
            <w:pPr>
              <w:jc w:val="center"/>
              <w:rPr>
                <w:rFonts w:ascii="Arial" w:hAnsi="Arial" w:cs="Arial"/>
                <w:sz w:val="23"/>
                <w:szCs w:val="23"/>
              </w:rPr>
            </w:pPr>
            <w:r>
              <w:rPr>
                <w:rFonts w:ascii="Arial" w:hAnsi="Arial" w:cs="Arial"/>
                <w:sz w:val="23"/>
                <w:szCs w:val="23"/>
              </w:rPr>
              <w:t>1</w:t>
            </w:r>
          </w:p>
        </w:tc>
      </w:tr>
      <w:tr w:rsidR="00E3001F" w:rsidRPr="00E67FC3" w14:paraId="08CB6171" w14:textId="77777777" w:rsidTr="00126BB4">
        <w:tc>
          <w:tcPr>
            <w:tcW w:w="7933" w:type="dxa"/>
          </w:tcPr>
          <w:p w14:paraId="24DB065D" w14:textId="77777777" w:rsidR="00E3001F" w:rsidRPr="00AA2867" w:rsidRDefault="00E3001F" w:rsidP="00126BB4">
            <w:pPr>
              <w:jc w:val="right"/>
              <w:rPr>
                <w:rFonts w:ascii="Arial" w:hAnsi="Arial" w:cs="Arial"/>
                <w:b/>
                <w:bCs/>
                <w:sz w:val="23"/>
                <w:szCs w:val="23"/>
              </w:rPr>
            </w:pPr>
            <w:r w:rsidRPr="00AA2867">
              <w:rPr>
                <w:rFonts w:ascii="Arial" w:hAnsi="Arial" w:cs="Arial"/>
                <w:b/>
                <w:bCs/>
                <w:sz w:val="23"/>
                <w:szCs w:val="23"/>
              </w:rPr>
              <w:t>Sub Total</w:t>
            </w:r>
          </w:p>
        </w:tc>
        <w:tc>
          <w:tcPr>
            <w:tcW w:w="1083" w:type="dxa"/>
          </w:tcPr>
          <w:p w14:paraId="018FE831" w14:textId="77777777" w:rsidR="00E3001F" w:rsidRPr="00007FAC" w:rsidRDefault="00E3001F" w:rsidP="00126BB4">
            <w:pPr>
              <w:jc w:val="center"/>
              <w:rPr>
                <w:rFonts w:ascii="Arial" w:hAnsi="Arial" w:cs="Arial"/>
                <w:b/>
                <w:bCs/>
                <w:sz w:val="23"/>
                <w:szCs w:val="23"/>
              </w:rPr>
            </w:pPr>
            <w:r w:rsidRPr="00007FAC">
              <w:rPr>
                <w:rFonts w:ascii="Arial" w:hAnsi="Arial" w:cs="Arial"/>
                <w:b/>
                <w:bCs/>
                <w:sz w:val="23"/>
                <w:szCs w:val="23"/>
              </w:rPr>
              <w:t>3</w:t>
            </w:r>
          </w:p>
        </w:tc>
      </w:tr>
      <w:tr w:rsidR="00E3001F" w:rsidRPr="00E67FC3" w14:paraId="43CAC67F" w14:textId="77777777" w:rsidTr="00126BB4">
        <w:tc>
          <w:tcPr>
            <w:tcW w:w="7933" w:type="dxa"/>
          </w:tcPr>
          <w:p w14:paraId="7D65E405" w14:textId="77777777" w:rsidR="00E3001F" w:rsidRPr="00E67FC3" w:rsidRDefault="00E3001F" w:rsidP="00126BB4">
            <w:pPr>
              <w:jc w:val="right"/>
              <w:rPr>
                <w:rFonts w:ascii="Arial" w:hAnsi="Arial" w:cs="Arial"/>
                <w:b/>
                <w:bCs/>
                <w:sz w:val="23"/>
                <w:szCs w:val="23"/>
              </w:rPr>
            </w:pPr>
            <w:r w:rsidRPr="00E67FC3">
              <w:rPr>
                <w:rFonts w:ascii="Arial" w:hAnsi="Arial" w:cs="Arial"/>
                <w:b/>
                <w:sz w:val="23"/>
                <w:szCs w:val="23"/>
              </w:rPr>
              <w:t>Total</w:t>
            </w:r>
          </w:p>
        </w:tc>
        <w:tc>
          <w:tcPr>
            <w:tcW w:w="1083" w:type="dxa"/>
          </w:tcPr>
          <w:p w14:paraId="48E99375" w14:textId="7EFD8A59" w:rsidR="00E3001F" w:rsidRPr="00007FAC" w:rsidRDefault="00591472" w:rsidP="00126BB4">
            <w:pPr>
              <w:jc w:val="center"/>
              <w:rPr>
                <w:rFonts w:ascii="Arial" w:hAnsi="Arial" w:cs="Arial"/>
                <w:b/>
                <w:bCs/>
                <w:sz w:val="23"/>
                <w:szCs w:val="23"/>
              </w:rPr>
            </w:pPr>
            <w:r>
              <w:rPr>
                <w:rFonts w:ascii="Arial" w:hAnsi="Arial" w:cs="Arial"/>
                <w:b/>
                <w:bCs/>
                <w:sz w:val="23"/>
                <w:szCs w:val="23"/>
              </w:rPr>
              <w:t>6</w:t>
            </w:r>
          </w:p>
        </w:tc>
      </w:tr>
      <w:tr w:rsidR="00BF1568" w:rsidRPr="00E67FC3" w14:paraId="1D612EA0" w14:textId="77777777" w:rsidTr="00DF4F86">
        <w:tc>
          <w:tcPr>
            <w:tcW w:w="9016" w:type="dxa"/>
            <w:gridSpan w:val="2"/>
            <w:tcBorders>
              <w:bottom w:val="single" w:sz="4" w:space="0" w:color="auto"/>
            </w:tcBorders>
          </w:tcPr>
          <w:p w14:paraId="716CA916" w14:textId="45B5A22F" w:rsidR="00BF1568" w:rsidRPr="00E67FC3" w:rsidRDefault="00BF1568" w:rsidP="00BF1568">
            <w:pPr>
              <w:rPr>
                <w:rFonts w:ascii="Arial" w:hAnsi="Arial" w:cs="Arial"/>
                <w:sz w:val="23"/>
                <w:szCs w:val="23"/>
              </w:rPr>
            </w:pPr>
            <w:r w:rsidRPr="00E67FC3">
              <w:rPr>
                <w:rFonts w:ascii="Arial" w:hAnsi="Arial" w:cs="Arial"/>
                <w:sz w:val="23"/>
                <w:szCs w:val="23"/>
              </w:rPr>
              <w:t>Answer could include:</w:t>
            </w:r>
            <w:r>
              <w:rPr>
                <w:rFonts w:ascii="Arial" w:hAnsi="Arial" w:cs="Arial"/>
                <w:sz w:val="23"/>
                <w:szCs w:val="23"/>
              </w:rPr>
              <w:t xml:space="preserve"> </w:t>
            </w:r>
          </w:p>
          <w:p w14:paraId="709FB1B7" w14:textId="77777777" w:rsidR="00BF1568" w:rsidRDefault="00BF1568" w:rsidP="00BF1568">
            <w:pPr>
              <w:jc w:val="both"/>
              <w:rPr>
                <w:rFonts w:ascii="Arial" w:hAnsi="Arial" w:cs="Arial"/>
                <w:sz w:val="23"/>
                <w:szCs w:val="23"/>
              </w:rPr>
            </w:pPr>
            <w:r>
              <w:rPr>
                <w:rFonts w:ascii="Arial" w:hAnsi="Arial" w:cs="Arial"/>
                <w:b/>
                <w:bCs/>
                <w:sz w:val="23"/>
                <w:szCs w:val="23"/>
              </w:rPr>
              <w:t>Nature of an Asset</w:t>
            </w:r>
          </w:p>
          <w:p w14:paraId="3971BC15" w14:textId="0F1ACAE1" w:rsidR="00BF1568" w:rsidRDefault="00BF1568" w:rsidP="00BF1568">
            <w:pPr>
              <w:jc w:val="both"/>
              <w:rPr>
                <w:rFonts w:ascii="Arial" w:hAnsi="Arial" w:cs="Arial"/>
                <w:sz w:val="23"/>
                <w:szCs w:val="23"/>
              </w:rPr>
            </w:pPr>
            <w:r>
              <w:rPr>
                <w:rFonts w:ascii="Arial" w:hAnsi="Arial" w:cs="Arial"/>
                <w:sz w:val="23"/>
                <w:szCs w:val="23"/>
              </w:rPr>
              <w:t xml:space="preserve">A depreciable non-current asset is one that suffers </w:t>
            </w:r>
            <w:r w:rsidRPr="00F87E35">
              <w:rPr>
                <w:rFonts w:ascii="Arial" w:hAnsi="Arial" w:cs="Arial"/>
                <w:b/>
                <w:bCs/>
                <w:sz w:val="23"/>
                <w:szCs w:val="23"/>
              </w:rPr>
              <w:t>wear and tear</w:t>
            </w:r>
            <w:r>
              <w:rPr>
                <w:rFonts w:ascii="Arial" w:hAnsi="Arial" w:cs="Arial"/>
                <w:sz w:val="23"/>
                <w:szCs w:val="23"/>
              </w:rPr>
              <w:t xml:space="preserve">, </w:t>
            </w:r>
            <w:r w:rsidRPr="00E83DC9">
              <w:rPr>
                <w:rFonts w:ascii="Arial" w:hAnsi="Arial" w:cs="Arial"/>
                <w:b/>
                <w:bCs/>
                <w:sz w:val="23"/>
                <w:szCs w:val="23"/>
              </w:rPr>
              <w:t>technical</w:t>
            </w:r>
            <w:r>
              <w:rPr>
                <w:rFonts w:ascii="Arial" w:hAnsi="Arial" w:cs="Arial"/>
                <w:sz w:val="23"/>
                <w:szCs w:val="23"/>
              </w:rPr>
              <w:t xml:space="preserve"> or </w:t>
            </w:r>
            <w:r w:rsidRPr="00E83DC9">
              <w:rPr>
                <w:rFonts w:ascii="Arial" w:hAnsi="Arial" w:cs="Arial"/>
                <w:b/>
                <w:bCs/>
                <w:sz w:val="23"/>
                <w:szCs w:val="23"/>
              </w:rPr>
              <w:t>commercial obsolescence</w:t>
            </w:r>
            <w:r>
              <w:rPr>
                <w:rFonts w:ascii="Arial" w:hAnsi="Arial" w:cs="Arial"/>
                <w:sz w:val="23"/>
                <w:szCs w:val="23"/>
              </w:rPr>
              <w:t xml:space="preserve">. These are man-made </w:t>
            </w:r>
            <w:r w:rsidRPr="00E83DC9">
              <w:rPr>
                <w:rFonts w:ascii="Arial" w:hAnsi="Arial" w:cs="Arial"/>
                <w:b/>
                <w:bCs/>
                <w:sz w:val="23"/>
                <w:szCs w:val="23"/>
              </w:rPr>
              <w:t xml:space="preserve">physical assets </w:t>
            </w:r>
            <w:r>
              <w:rPr>
                <w:rFonts w:ascii="Arial" w:hAnsi="Arial" w:cs="Arial"/>
                <w:sz w:val="23"/>
                <w:szCs w:val="23"/>
              </w:rPr>
              <w:t xml:space="preserve">that do not last long and consequently have an </w:t>
            </w:r>
            <w:r w:rsidRPr="00E83DC9">
              <w:rPr>
                <w:rFonts w:ascii="Arial" w:hAnsi="Arial" w:cs="Arial"/>
                <w:b/>
                <w:bCs/>
                <w:sz w:val="23"/>
                <w:szCs w:val="23"/>
              </w:rPr>
              <w:t>estimated useful life to the business</w:t>
            </w:r>
            <w:r>
              <w:rPr>
                <w:rFonts w:ascii="Arial" w:hAnsi="Arial" w:cs="Arial"/>
                <w:sz w:val="23"/>
                <w:szCs w:val="23"/>
              </w:rPr>
              <w:t xml:space="preserve">. At the end of its useful life, the asset may have some </w:t>
            </w:r>
            <w:r w:rsidRPr="00E83DC9">
              <w:rPr>
                <w:rFonts w:ascii="Arial" w:hAnsi="Arial" w:cs="Arial"/>
                <w:b/>
                <w:bCs/>
                <w:sz w:val="23"/>
                <w:szCs w:val="23"/>
              </w:rPr>
              <w:t>residual value</w:t>
            </w:r>
            <w:r>
              <w:rPr>
                <w:rFonts w:ascii="Arial" w:hAnsi="Arial" w:cs="Arial"/>
                <w:sz w:val="23"/>
                <w:szCs w:val="23"/>
              </w:rPr>
              <w:t xml:space="preserve"> left that can be sold which is also estimated. The depreciable asset </w:t>
            </w:r>
            <w:r w:rsidRPr="00E83DC9">
              <w:rPr>
                <w:rFonts w:ascii="Arial" w:hAnsi="Arial" w:cs="Arial"/>
                <w:b/>
                <w:bCs/>
                <w:sz w:val="23"/>
                <w:szCs w:val="23"/>
              </w:rPr>
              <w:t>is purchased to earn the business income</w:t>
            </w:r>
            <w:r>
              <w:rPr>
                <w:rFonts w:ascii="Arial" w:hAnsi="Arial" w:cs="Arial"/>
                <w:sz w:val="23"/>
                <w:szCs w:val="23"/>
              </w:rPr>
              <w:t xml:space="preserve"> when it is </w:t>
            </w:r>
            <w:proofErr w:type="gramStart"/>
            <w:r>
              <w:rPr>
                <w:rFonts w:ascii="Arial" w:hAnsi="Arial" w:cs="Arial"/>
                <w:sz w:val="23"/>
                <w:szCs w:val="23"/>
              </w:rPr>
              <w:t>put to use</w:t>
            </w:r>
            <w:proofErr w:type="gramEnd"/>
            <w:r>
              <w:rPr>
                <w:rFonts w:ascii="Arial" w:hAnsi="Arial" w:cs="Arial"/>
                <w:sz w:val="23"/>
                <w:szCs w:val="23"/>
              </w:rPr>
              <w:t xml:space="preserve"> either directly or indirectly depending upon the asset. The recycled water pump system is an example of a depreciable asset </w:t>
            </w:r>
            <w:r w:rsidRPr="00E83DC9">
              <w:rPr>
                <w:rFonts w:ascii="Arial" w:hAnsi="Arial" w:cs="Arial"/>
                <w:b/>
                <w:bCs/>
                <w:sz w:val="23"/>
                <w:szCs w:val="23"/>
              </w:rPr>
              <w:t>that is used to water the resort’s gardens</w:t>
            </w:r>
            <w:r>
              <w:rPr>
                <w:rFonts w:ascii="Arial" w:hAnsi="Arial" w:cs="Arial"/>
                <w:sz w:val="23"/>
                <w:szCs w:val="23"/>
              </w:rPr>
              <w:t xml:space="preserve"> </w:t>
            </w:r>
            <w:proofErr w:type="gramStart"/>
            <w:r>
              <w:rPr>
                <w:rFonts w:ascii="Arial" w:hAnsi="Arial" w:cs="Arial"/>
                <w:sz w:val="23"/>
                <w:szCs w:val="23"/>
              </w:rPr>
              <w:t>on a daily basis</w:t>
            </w:r>
            <w:proofErr w:type="gramEnd"/>
            <w:r>
              <w:rPr>
                <w:rFonts w:ascii="Arial" w:hAnsi="Arial" w:cs="Arial"/>
                <w:sz w:val="23"/>
                <w:szCs w:val="23"/>
              </w:rPr>
              <w:t xml:space="preserve">. After a set amount of time, the system </w:t>
            </w:r>
            <w:r w:rsidRPr="00E83DC9">
              <w:rPr>
                <w:rFonts w:ascii="Arial" w:hAnsi="Arial" w:cs="Arial"/>
                <w:b/>
                <w:bCs/>
                <w:sz w:val="23"/>
                <w:szCs w:val="23"/>
              </w:rPr>
              <w:t>will deteriorate</w:t>
            </w:r>
            <w:r>
              <w:rPr>
                <w:rFonts w:ascii="Arial" w:hAnsi="Arial" w:cs="Arial"/>
                <w:sz w:val="23"/>
                <w:szCs w:val="23"/>
              </w:rPr>
              <w:t xml:space="preserve"> and will need to be replaced because it is a mechanical asset that will wear down after constant use and eventually </w:t>
            </w:r>
            <w:r w:rsidRPr="00E83DC9">
              <w:rPr>
                <w:rFonts w:ascii="Arial" w:hAnsi="Arial" w:cs="Arial"/>
                <w:b/>
                <w:bCs/>
                <w:sz w:val="23"/>
                <w:szCs w:val="23"/>
              </w:rPr>
              <w:t>be replaced</w:t>
            </w:r>
            <w:r>
              <w:rPr>
                <w:rFonts w:ascii="Arial" w:hAnsi="Arial" w:cs="Arial"/>
                <w:sz w:val="23"/>
                <w:szCs w:val="23"/>
              </w:rPr>
              <w:t xml:space="preserve"> with a new system. It is </w:t>
            </w:r>
            <w:r w:rsidRPr="00E83DC9">
              <w:rPr>
                <w:rFonts w:ascii="Arial" w:hAnsi="Arial" w:cs="Arial"/>
                <w:b/>
                <w:bCs/>
                <w:sz w:val="23"/>
                <w:szCs w:val="23"/>
              </w:rPr>
              <w:t>a man-</w:t>
            </w:r>
            <w:proofErr w:type="gramStart"/>
            <w:r w:rsidRPr="00E83DC9">
              <w:rPr>
                <w:rFonts w:ascii="Arial" w:hAnsi="Arial" w:cs="Arial"/>
                <w:b/>
                <w:bCs/>
                <w:sz w:val="23"/>
                <w:szCs w:val="23"/>
              </w:rPr>
              <w:t>made  product</w:t>
            </w:r>
            <w:proofErr w:type="gramEnd"/>
            <w:r w:rsidRPr="00E83DC9">
              <w:rPr>
                <w:rFonts w:ascii="Arial" w:hAnsi="Arial" w:cs="Arial"/>
                <w:b/>
                <w:bCs/>
                <w:sz w:val="23"/>
                <w:szCs w:val="23"/>
              </w:rPr>
              <w:t xml:space="preserve"> that does not last for ever</w:t>
            </w:r>
            <w:r>
              <w:rPr>
                <w:rFonts w:ascii="Arial" w:hAnsi="Arial" w:cs="Arial"/>
                <w:sz w:val="23"/>
                <w:szCs w:val="23"/>
              </w:rPr>
              <w:t>.</w:t>
            </w:r>
          </w:p>
          <w:p w14:paraId="11E5D370" w14:textId="3F67E33E" w:rsidR="00E83DC9" w:rsidRDefault="00E83DC9" w:rsidP="00BF1568">
            <w:pPr>
              <w:jc w:val="both"/>
              <w:rPr>
                <w:rFonts w:ascii="Arial" w:hAnsi="Arial" w:cs="Arial"/>
                <w:sz w:val="23"/>
                <w:szCs w:val="23"/>
              </w:rPr>
            </w:pPr>
            <w:r>
              <w:rPr>
                <w:rFonts w:ascii="Arial" w:hAnsi="Arial" w:cs="Arial"/>
                <w:b/>
                <w:bCs/>
                <w:sz w:val="23"/>
                <w:szCs w:val="23"/>
              </w:rPr>
              <w:t>0.5</w:t>
            </w:r>
            <w:r>
              <w:rPr>
                <w:rFonts w:ascii="Arial" w:hAnsi="Arial" w:cs="Arial"/>
                <w:sz w:val="23"/>
                <w:szCs w:val="23"/>
              </w:rPr>
              <w:t>mark for each bolded phrase used in the correct context. Other responses accepted.</w:t>
            </w:r>
          </w:p>
          <w:p w14:paraId="5B493C2E" w14:textId="77777777" w:rsidR="00BF1568" w:rsidRDefault="00BF1568" w:rsidP="00BF1568">
            <w:pPr>
              <w:jc w:val="both"/>
              <w:rPr>
                <w:rFonts w:ascii="Arial" w:hAnsi="Arial" w:cs="Arial"/>
                <w:sz w:val="23"/>
                <w:szCs w:val="23"/>
              </w:rPr>
            </w:pPr>
            <w:r>
              <w:rPr>
                <w:rFonts w:ascii="Arial" w:hAnsi="Arial" w:cs="Arial"/>
                <w:b/>
                <w:bCs/>
                <w:sz w:val="23"/>
                <w:szCs w:val="23"/>
              </w:rPr>
              <w:lastRenderedPageBreak/>
              <w:t>Method of Depreciation</w:t>
            </w:r>
          </w:p>
          <w:p w14:paraId="2396A6A6" w14:textId="2DA40C50" w:rsidR="00BF1568" w:rsidRDefault="00BF1568" w:rsidP="00BF1568">
            <w:pPr>
              <w:jc w:val="both"/>
              <w:rPr>
                <w:rFonts w:ascii="Arial" w:hAnsi="Arial" w:cs="Arial"/>
                <w:sz w:val="23"/>
                <w:szCs w:val="23"/>
              </w:rPr>
            </w:pPr>
            <w:r>
              <w:rPr>
                <w:rFonts w:ascii="Arial" w:hAnsi="Arial" w:cs="Arial"/>
                <w:sz w:val="23"/>
                <w:szCs w:val="23"/>
              </w:rPr>
              <w:t xml:space="preserve">The most appropriate depreciation method for the recycled water pump system would be the </w:t>
            </w:r>
            <w:r w:rsidRPr="00E83DC9">
              <w:rPr>
                <w:rFonts w:ascii="Arial" w:hAnsi="Arial" w:cs="Arial"/>
                <w:b/>
                <w:bCs/>
                <w:sz w:val="23"/>
                <w:szCs w:val="23"/>
              </w:rPr>
              <w:t>reducing balance method</w:t>
            </w:r>
            <w:r w:rsidR="00E83DC9">
              <w:rPr>
                <w:rFonts w:ascii="Arial" w:hAnsi="Arial" w:cs="Arial"/>
                <w:b/>
                <w:bCs/>
                <w:sz w:val="23"/>
                <w:szCs w:val="23"/>
              </w:rPr>
              <w:t xml:space="preserve"> (1 mark)</w:t>
            </w:r>
            <w:r>
              <w:rPr>
                <w:rFonts w:ascii="Arial" w:hAnsi="Arial" w:cs="Arial"/>
                <w:sz w:val="23"/>
                <w:szCs w:val="23"/>
              </w:rPr>
              <w:t xml:space="preserve">. The pump when new, works efficiently without the need for any repairs for the first several years. As time passes, parts will need to be replaced and unless it is maintained, can become a costly exercise where repairs outstrip its usefulness to the business consuming a lot of cash and profits for its continued used within the resort. This type of asset will contribute greatly to the maintenance of the resort’s gardens which will contribute indirectly to the resort’s income. Well maintained gardens </w:t>
            </w:r>
            <w:proofErr w:type="gramStart"/>
            <w:r>
              <w:rPr>
                <w:rFonts w:ascii="Arial" w:hAnsi="Arial" w:cs="Arial"/>
                <w:sz w:val="23"/>
                <w:szCs w:val="23"/>
              </w:rPr>
              <w:t>attracts</w:t>
            </w:r>
            <w:proofErr w:type="gramEnd"/>
            <w:r>
              <w:rPr>
                <w:rFonts w:ascii="Arial" w:hAnsi="Arial" w:cs="Arial"/>
                <w:sz w:val="23"/>
                <w:szCs w:val="23"/>
              </w:rPr>
              <w:t xml:space="preserve"> tourists to stay at the resort when there are beautiful surroundings.</w:t>
            </w:r>
          </w:p>
          <w:p w14:paraId="65840465" w14:textId="77777777" w:rsidR="00BF1568" w:rsidRDefault="00BF1568" w:rsidP="00BF1568">
            <w:pPr>
              <w:jc w:val="both"/>
              <w:rPr>
                <w:rFonts w:ascii="Arial" w:hAnsi="Arial" w:cs="Arial"/>
                <w:sz w:val="23"/>
                <w:szCs w:val="23"/>
              </w:rPr>
            </w:pPr>
          </w:p>
          <w:p w14:paraId="03DBABF9" w14:textId="4BD4A6DD" w:rsidR="00BF1568" w:rsidRPr="00E67FC3" w:rsidRDefault="00BF1568" w:rsidP="00BF1568">
            <w:pPr>
              <w:rPr>
                <w:rFonts w:ascii="Arial" w:hAnsi="Arial" w:cs="Arial"/>
                <w:sz w:val="23"/>
                <w:szCs w:val="23"/>
              </w:rPr>
            </w:pPr>
            <w:r>
              <w:rPr>
                <w:rFonts w:ascii="Arial" w:hAnsi="Arial" w:cs="Arial"/>
                <w:sz w:val="23"/>
                <w:szCs w:val="23"/>
              </w:rPr>
              <w:t>Accept other relevant responses</w:t>
            </w:r>
            <w:r w:rsidR="00E83DC9">
              <w:rPr>
                <w:rFonts w:ascii="Arial" w:hAnsi="Arial" w:cs="Arial"/>
                <w:sz w:val="23"/>
                <w:szCs w:val="23"/>
              </w:rPr>
              <w:t xml:space="preserve"> – 2 marks for explanation.</w:t>
            </w:r>
          </w:p>
        </w:tc>
      </w:tr>
    </w:tbl>
    <w:p w14:paraId="7322ADA0" w14:textId="30CC6432" w:rsidR="00647866" w:rsidRDefault="00647866" w:rsidP="003536F2">
      <w:pPr>
        <w:pStyle w:val="NoSpacing1"/>
        <w:ind w:left="720"/>
        <w:rPr>
          <w:rFonts w:ascii="Arial" w:hAnsi="Arial" w:cs="Arial"/>
          <w:sz w:val="23"/>
          <w:szCs w:val="23"/>
        </w:rPr>
      </w:pPr>
    </w:p>
    <w:p w14:paraId="2C2C9B72" w14:textId="4654309E" w:rsidR="00C7121B" w:rsidRDefault="00C7121B" w:rsidP="003536F2">
      <w:pPr>
        <w:pStyle w:val="NoSpacing1"/>
        <w:ind w:left="720"/>
        <w:rPr>
          <w:rFonts w:ascii="Arial" w:hAnsi="Arial" w:cs="Arial"/>
          <w:sz w:val="23"/>
          <w:szCs w:val="23"/>
        </w:rPr>
      </w:pPr>
    </w:p>
    <w:p w14:paraId="26D9ECD3" w14:textId="115F22D0" w:rsidR="00C7121B" w:rsidRDefault="00C7121B" w:rsidP="003536F2">
      <w:pPr>
        <w:pStyle w:val="NoSpacing1"/>
        <w:ind w:left="720"/>
        <w:rPr>
          <w:rFonts w:ascii="Arial" w:hAnsi="Arial" w:cs="Arial"/>
          <w:sz w:val="23"/>
          <w:szCs w:val="23"/>
        </w:rPr>
      </w:pPr>
    </w:p>
    <w:p w14:paraId="3734ECB0" w14:textId="0468E9CB" w:rsidR="00C7121B" w:rsidRDefault="00C7121B" w:rsidP="003F7B15">
      <w:pPr>
        <w:pStyle w:val="NoSpacing1"/>
        <w:rPr>
          <w:rFonts w:ascii="Arial" w:hAnsi="Arial" w:cs="Arial"/>
          <w:sz w:val="23"/>
          <w:szCs w:val="23"/>
        </w:rPr>
      </w:pPr>
    </w:p>
    <w:p w14:paraId="47DDB9A8" w14:textId="77777777" w:rsidR="00C7121B" w:rsidRDefault="00C7121B" w:rsidP="003536F2">
      <w:pPr>
        <w:pStyle w:val="NoSpacing1"/>
        <w:ind w:left="720"/>
        <w:rPr>
          <w:rFonts w:ascii="Arial" w:hAnsi="Arial" w:cs="Arial"/>
          <w:sz w:val="23"/>
          <w:szCs w:val="23"/>
        </w:rPr>
      </w:pPr>
    </w:p>
    <w:p w14:paraId="146BBF53" w14:textId="075F7499" w:rsidR="00647866" w:rsidRPr="005B01D7" w:rsidRDefault="00647866" w:rsidP="00D724FB">
      <w:pPr>
        <w:pStyle w:val="NoSpacing1"/>
        <w:numPr>
          <w:ilvl w:val="0"/>
          <w:numId w:val="3"/>
        </w:numPr>
        <w:ind w:hanging="720"/>
        <w:rPr>
          <w:rFonts w:ascii="Arial" w:hAnsi="Arial" w:cs="Arial"/>
          <w:sz w:val="23"/>
          <w:szCs w:val="23"/>
        </w:rPr>
      </w:pPr>
      <w:r>
        <w:rPr>
          <w:rFonts w:ascii="Arial" w:hAnsi="Arial" w:cs="Arial"/>
          <w:sz w:val="23"/>
          <w:szCs w:val="23"/>
        </w:rPr>
        <w:t xml:space="preserve">Describe </w:t>
      </w:r>
      <w:r w:rsidRPr="00271BB6">
        <w:rPr>
          <w:rFonts w:ascii="Arial" w:hAnsi="Arial" w:cs="Arial"/>
          <w:b/>
          <w:bCs/>
          <w:sz w:val="23"/>
          <w:szCs w:val="23"/>
        </w:rPr>
        <w:t>two (2)</w:t>
      </w:r>
      <w:r>
        <w:rPr>
          <w:rFonts w:ascii="Arial" w:hAnsi="Arial" w:cs="Arial"/>
          <w:sz w:val="23"/>
          <w:szCs w:val="23"/>
        </w:rPr>
        <w:t xml:space="preserve"> contrasting features between the p</w:t>
      </w:r>
      <w:r w:rsidR="00DF49F0">
        <w:rPr>
          <w:rFonts w:ascii="Arial" w:hAnsi="Arial" w:cs="Arial"/>
          <w:sz w:val="23"/>
          <w:szCs w:val="23"/>
        </w:rPr>
        <w:t>eriodic</w:t>
      </w:r>
      <w:r>
        <w:rPr>
          <w:rFonts w:ascii="Arial" w:hAnsi="Arial" w:cs="Arial"/>
          <w:sz w:val="23"/>
          <w:szCs w:val="23"/>
        </w:rPr>
        <w:t xml:space="preserve"> inventory method and the perpetual method.</w:t>
      </w:r>
      <w:r>
        <w:rPr>
          <w:rFonts w:ascii="Arial" w:hAnsi="Arial" w:cs="Arial"/>
          <w:sz w:val="23"/>
          <w:szCs w:val="23"/>
        </w:rPr>
        <w:tab/>
      </w:r>
      <w:r>
        <w:rPr>
          <w:rFonts w:ascii="Arial" w:hAnsi="Arial" w:cs="Arial"/>
          <w:sz w:val="23"/>
          <w:szCs w:val="23"/>
        </w:rPr>
        <w:tab/>
      </w:r>
      <w:r>
        <w:rPr>
          <w:rFonts w:ascii="Arial" w:hAnsi="Arial" w:cs="Arial"/>
          <w:sz w:val="23"/>
          <w:szCs w:val="23"/>
        </w:rPr>
        <w:tab/>
      </w:r>
      <w:r>
        <w:rPr>
          <w:rFonts w:ascii="Arial" w:hAnsi="Arial" w:cs="Arial"/>
          <w:sz w:val="23"/>
          <w:szCs w:val="23"/>
        </w:rPr>
        <w:tab/>
      </w:r>
      <w:r>
        <w:rPr>
          <w:rFonts w:ascii="Arial" w:hAnsi="Arial" w:cs="Arial"/>
          <w:sz w:val="23"/>
          <w:szCs w:val="23"/>
        </w:rPr>
        <w:tab/>
      </w:r>
      <w:r>
        <w:rPr>
          <w:rFonts w:ascii="Arial" w:hAnsi="Arial" w:cs="Arial"/>
          <w:sz w:val="23"/>
          <w:szCs w:val="23"/>
        </w:rPr>
        <w:tab/>
      </w:r>
      <w:r>
        <w:rPr>
          <w:rFonts w:ascii="Arial" w:hAnsi="Arial" w:cs="Arial"/>
          <w:sz w:val="23"/>
          <w:szCs w:val="23"/>
        </w:rPr>
        <w:tab/>
        <w:t>(4 marks)</w:t>
      </w:r>
    </w:p>
    <w:p w14:paraId="127A2DB2" w14:textId="77777777" w:rsidR="003353AF" w:rsidRPr="00167D0A" w:rsidRDefault="003353AF" w:rsidP="005F60A2">
      <w:pPr>
        <w:tabs>
          <w:tab w:val="left" w:pos="1080"/>
        </w:tabs>
        <w:suppressAutoHyphens/>
        <w:rPr>
          <w:rFonts w:ascii="Arial" w:hAnsi="Arial" w:cs="Arial"/>
          <w:b/>
          <w:spacing w:val="-2"/>
        </w:rPr>
      </w:pPr>
    </w:p>
    <w:tbl>
      <w:tblPr>
        <w:tblStyle w:val="TableGrid"/>
        <w:tblW w:w="0" w:type="auto"/>
        <w:tblInd w:w="0" w:type="dxa"/>
        <w:tblLook w:val="04A0" w:firstRow="1" w:lastRow="0" w:firstColumn="1" w:lastColumn="0" w:noHBand="0" w:noVBand="1"/>
      </w:tblPr>
      <w:tblGrid>
        <w:gridCol w:w="7933"/>
        <w:gridCol w:w="1083"/>
      </w:tblGrid>
      <w:tr w:rsidR="00F54C47" w:rsidRPr="00E67FC3" w14:paraId="346F8045" w14:textId="77777777" w:rsidTr="00126BB4">
        <w:tc>
          <w:tcPr>
            <w:tcW w:w="7933" w:type="dxa"/>
          </w:tcPr>
          <w:p w14:paraId="58FBE082" w14:textId="77777777" w:rsidR="00F54C47" w:rsidRPr="00E67FC3" w:rsidRDefault="00F54C47" w:rsidP="00126BB4">
            <w:pPr>
              <w:jc w:val="center"/>
              <w:rPr>
                <w:rFonts w:ascii="Arial" w:hAnsi="Arial" w:cs="Arial"/>
                <w:b/>
                <w:bCs/>
                <w:sz w:val="23"/>
                <w:szCs w:val="23"/>
              </w:rPr>
            </w:pPr>
            <w:r w:rsidRPr="00E67FC3">
              <w:rPr>
                <w:rFonts w:ascii="Arial" w:hAnsi="Arial" w:cs="Arial"/>
                <w:b/>
                <w:sz w:val="23"/>
                <w:szCs w:val="23"/>
              </w:rPr>
              <w:t>Description</w:t>
            </w:r>
          </w:p>
        </w:tc>
        <w:tc>
          <w:tcPr>
            <w:tcW w:w="1083" w:type="dxa"/>
          </w:tcPr>
          <w:p w14:paraId="51E0B43E" w14:textId="77777777" w:rsidR="00F54C47" w:rsidRPr="00E67FC3" w:rsidRDefault="00F54C47" w:rsidP="00126BB4">
            <w:pPr>
              <w:jc w:val="center"/>
              <w:rPr>
                <w:rFonts w:ascii="Arial" w:hAnsi="Arial" w:cs="Arial"/>
                <w:b/>
                <w:bCs/>
                <w:sz w:val="23"/>
                <w:szCs w:val="23"/>
              </w:rPr>
            </w:pPr>
            <w:r w:rsidRPr="00E67FC3">
              <w:rPr>
                <w:rFonts w:ascii="Arial" w:hAnsi="Arial" w:cs="Arial"/>
                <w:b/>
                <w:sz w:val="23"/>
                <w:szCs w:val="23"/>
              </w:rPr>
              <w:t>Marks</w:t>
            </w:r>
          </w:p>
        </w:tc>
      </w:tr>
      <w:tr w:rsidR="00F54C47" w:rsidRPr="00E67FC3" w14:paraId="5B58B784" w14:textId="77777777" w:rsidTr="00126BB4">
        <w:tc>
          <w:tcPr>
            <w:tcW w:w="7933" w:type="dxa"/>
          </w:tcPr>
          <w:p w14:paraId="3498B76D" w14:textId="647FF200" w:rsidR="00F54C47" w:rsidRPr="00E67FC3" w:rsidRDefault="00F54C47" w:rsidP="00126BB4">
            <w:pPr>
              <w:rPr>
                <w:rFonts w:ascii="Arial" w:hAnsi="Arial" w:cs="Arial"/>
                <w:sz w:val="23"/>
                <w:szCs w:val="23"/>
              </w:rPr>
            </w:pPr>
            <w:r>
              <w:rPr>
                <w:rFonts w:ascii="Arial" w:hAnsi="Arial" w:cs="Arial"/>
                <w:sz w:val="23"/>
                <w:szCs w:val="23"/>
              </w:rPr>
              <w:t xml:space="preserve">Contrasts a </w:t>
            </w:r>
            <w:r w:rsidR="001F1D2B">
              <w:rPr>
                <w:rFonts w:ascii="Arial" w:hAnsi="Arial" w:cs="Arial"/>
                <w:sz w:val="23"/>
                <w:szCs w:val="23"/>
              </w:rPr>
              <w:t>feature</w:t>
            </w:r>
            <w:r>
              <w:rPr>
                <w:rFonts w:ascii="Arial" w:hAnsi="Arial" w:cs="Arial"/>
                <w:sz w:val="23"/>
                <w:szCs w:val="23"/>
              </w:rPr>
              <w:t xml:space="preserve"> between </w:t>
            </w:r>
            <w:r w:rsidR="001F1D2B">
              <w:rPr>
                <w:rFonts w:ascii="Arial" w:hAnsi="Arial" w:cs="Arial"/>
                <w:sz w:val="23"/>
                <w:szCs w:val="23"/>
              </w:rPr>
              <w:t>the p</w:t>
            </w:r>
            <w:r w:rsidR="00B674E8">
              <w:rPr>
                <w:rFonts w:ascii="Arial" w:hAnsi="Arial" w:cs="Arial"/>
                <w:sz w:val="23"/>
                <w:szCs w:val="23"/>
              </w:rPr>
              <w:t>eriodic</w:t>
            </w:r>
            <w:r w:rsidR="001F1D2B">
              <w:rPr>
                <w:rFonts w:ascii="Arial" w:hAnsi="Arial" w:cs="Arial"/>
                <w:sz w:val="23"/>
                <w:szCs w:val="23"/>
              </w:rPr>
              <w:t xml:space="preserve"> inventory method and the perpetual method</w:t>
            </w:r>
            <w:r>
              <w:rPr>
                <w:rFonts w:ascii="Arial" w:hAnsi="Arial" w:cs="Arial"/>
                <w:sz w:val="23"/>
                <w:szCs w:val="23"/>
              </w:rPr>
              <w:t>.</w:t>
            </w:r>
          </w:p>
        </w:tc>
        <w:tc>
          <w:tcPr>
            <w:tcW w:w="1083" w:type="dxa"/>
          </w:tcPr>
          <w:p w14:paraId="61C19AB3" w14:textId="77777777" w:rsidR="00F54C47" w:rsidRPr="00E67FC3" w:rsidRDefault="00F54C47" w:rsidP="00126BB4">
            <w:pPr>
              <w:jc w:val="center"/>
              <w:rPr>
                <w:rFonts w:ascii="Arial" w:hAnsi="Arial" w:cs="Arial"/>
                <w:sz w:val="23"/>
                <w:szCs w:val="23"/>
              </w:rPr>
            </w:pPr>
            <w:r w:rsidRPr="00E67FC3">
              <w:rPr>
                <w:rFonts w:ascii="Arial" w:hAnsi="Arial" w:cs="Arial"/>
                <w:sz w:val="23"/>
                <w:szCs w:val="23"/>
              </w:rPr>
              <w:t>2</w:t>
            </w:r>
          </w:p>
        </w:tc>
      </w:tr>
      <w:tr w:rsidR="00F54C47" w:rsidRPr="00E67FC3" w14:paraId="7112D8CB" w14:textId="77777777" w:rsidTr="00126BB4">
        <w:tc>
          <w:tcPr>
            <w:tcW w:w="7933" w:type="dxa"/>
          </w:tcPr>
          <w:p w14:paraId="758531C5" w14:textId="48B085FA" w:rsidR="00F54C47" w:rsidRPr="00E67FC3" w:rsidRDefault="00F54C47" w:rsidP="00126BB4">
            <w:pPr>
              <w:rPr>
                <w:rFonts w:ascii="Arial" w:hAnsi="Arial" w:cs="Arial"/>
                <w:sz w:val="23"/>
                <w:szCs w:val="23"/>
              </w:rPr>
            </w:pPr>
            <w:r>
              <w:rPr>
                <w:rFonts w:ascii="Arial" w:hAnsi="Arial" w:cs="Arial"/>
                <w:sz w:val="23"/>
                <w:szCs w:val="23"/>
              </w:rPr>
              <w:t>States a relevant point about the</w:t>
            </w:r>
            <w:r w:rsidR="001F1D2B">
              <w:rPr>
                <w:rFonts w:ascii="Arial" w:hAnsi="Arial" w:cs="Arial"/>
                <w:sz w:val="23"/>
                <w:szCs w:val="23"/>
              </w:rPr>
              <w:t xml:space="preserve"> feature of</w:t>
            </w:r>
            <w:r w:rsidR="00737D3A">
              <w:rPr>
                <w:rFonts w:ascii="Arial" w:hAnsi="Arial" w:cs="Arial"/>
                <w:sz w:val="23"/>
                <w:szCs w:val="23"/>
              </w:rPr>
              <w:t xml:space="preserve"> the p</w:t>
            </w:r>
            <w:r w:rsidR="00B674E8">
              <w:rPr>
                <w:rFonts w:ascii="Arial" w:hAnsi="Arial" w:cs="Arial"/>
                <w:sz w:val="23"/>
                <w:szCs w:val="23"/>
              </w:rPr>
              <w:t>eriodic</w:t>
            </w:r>
            <w:r w:rsidR="00737D3A">
              <w:rPr>
                <w:rFonts w:ascii="Arial" w:hAnsi="Arial" w:cs="Arial"/>
                <w:sz w:val="23"/>
                <w:szCs w:val="23"/>
              </w:rPr>
              <w:t xml:space="preserve"> inventory method or the perpetual method.</w:t>
            </w:r>
          </w:p>
        </w:tc>
        <w:tc>
          <w:tcPr>
            <w:tcW w:w="1083" w:type="dxa"/>
          </w:tcPr>
          <w:p w14:paraId="11D34536" w14:textId="77777777" w:rsidR="00F54C47" w:rsidRPr="00E67FC3" w:rsidRDefault="00F54C47" w:rsidP="00126BB4">
            <w:pPr>
              <w:jc w:val="center"/>
              <w:rPr>
                <w:rFonts w:ascii="Arial" w:hAnsi="Arial" w:cs="Arial"/>
                <w:sz w:val="23"/>
                <w:szCs w:val="23"/>
              </w:rPr>
            </w:pPr>
            <w:r w:rsidRPr="00E67FC3">
              <w:rPr>
                <w:rFonts w:ascii="Arial" w:hAnsi="Arial" w:cs="Arial"/>
                <w:sz w:val="23"/>
                <w:szCs w:val="23"/>
              </w:rPr>
              <w:t>1</w:t>
            </w:r>
          </w:p>
        </w:tc>
      </w:tr>
      <w:tr w:rsidR="00F54C47" w:rsidRPr="00E67FC3" w14:paraId="3E2E3EF7" w14:textId="77777777" w:rsidTr="00126BB4">
        <w:tc>
          <w:tcPr>
            <w:tcW w:w="7933" w:type="dxa"/>
          </w:tcPr>
          <w:p w14:paraId="7B13DC14" w14:textId="77777777" w:rsidR="00F54C47" w:rsidRPr="003831C0" w:rsidRDefault="00F54C47" w:rsidP="00126BB4">
            <w:pPr>
              <w:jc w:val="right"/>
              <w:rPr>
                <w:rFonts w:ascii="Arial" w:hAnsi="Arial" w:cs="Arial"/>
                <w:b/>
                <w:bCs/>
                <w:sz w:val="23"/>
                <w:szCs w:val="23"/>
              </w:rPr>
            </w:pPr>
            <w:r>
              <w:rPr>
                <w:rFonts w:ascii="Arial" w:hAnsi="Arial" w:cs="Arial"/>
                <w:b/>
                <w:bCs/>
                <w:sz w:val="23"/>
                <w:szCs w:val="23"/>
              </w:rPr>
              <w:t>Sub Total</w:t>
            </w:r>
          </w:p>
        </w:tc>
        <w:tc>
          <w:tcPr>
            <w:tcW w:w="1083" w:type="dxa"/>
          </w:tcPr>
          <w:p w14:paraId="43EEE0AE" w14:textId="77777777" w:rsidR="00F54C47" w:rsidRPr="00F7578C" w:rsidRDefault="00F54C47" w:rsidP="00126BB4">
            <w:pPr>
              <w:jc w:val="center"/>
              <w:rPr>
                <w:rFonts w:ascii="Arial" w:hAnsi="Arial" w:cs="Arial"/>
                <w:b/>
                <w:bCs/>
                <w:sz w:val="23"/>
                <w:szCs w:val="23"/>
              </w:rPr>
            </w:pPr>
            <w:r>
              <w:rPr>
                <w:rFonts w:ascii="Arial" w:hAnsi="Arial" w:cs="Arial"/>
                <w:b/>
                <w:bCs/>
                <w:sz w:val="23"/>
                <w:szCs w:val="23"/>
              </w:rPr>
              <w:t>2</w:t>
            </w:r>
          </w:p>
        </w:tc>
      </w:tr>
      <w:tr w:rsidR="00F54C47" w:rsidRPr="00E67FC3" w14:paraId="6AF2FEBB" w14:textId="77777777" w:rsidTr="00126BB4">
        <w:tc>
          <w:tcPr>
            <w:tcW w:w="7933" w:type="dxa"/>
          </w:tcPr>
          <w:p w14:paraId="0F3255B6" w14:textId="77777777" w:rsidR="00F54C47" w:rsidRPr="00E67FC3" w:rsidRDefault="00F54C47" w:rsidP="00126BB4">
            <w:pPr>
              <w:jc w:val="right"/>
              <w:rPr>
                <w:rFonts w:ascii="Arial" w:hAnsi="Arial" w:cs="Arial"/>
                <w:b/>
                <w:bCs/>
                <w:sz w:val="23"/>
                <w:szCs w:val="23"/>
              </w:rPr>
            </w:pPr>
            <w:r w:rsidRPr="00E67FC3">
              <w:rPr>
                <w:rFonts w:ascii="Arial" w:hAnsi="Arial" w:cs="Arial"/>
                <w:b/>
                <w:sz w:val="23"/>
                <w:szCs w:val="23"/>
              </w:rPr>
              <w:t>Total</w:t>
            </w:r>
          </w:p>
        </w:tc>
        <w:tc>
          <w:tcPr>
            <w:tcW w:w="1083" w:type="dxa"/>
          </w:tcPr>
          <w:p w14:paraId="190EE1A4" w14:textId="77777777" w:rsidR="00F54C47" w:rsidRPr="00E67FC3" w:rsidRDefault="00F54C47" w:rsidP="00126BB4">
            <w:pPr>
              <w:jc w:val="center"/>
              <w:rPr>
                <w:rFonts w:ascii="Arial" w:hAnsi="Arial" w:cs="Arial"/>
                <w:b/>
                <w:bCs/>
                <w:sz w:val="23"/>
                <w:szCs w:val="23"/>
              </w:rPr>
            </w:pPr>
            <w:r>
              <w:rPr>
                <w:rFonts w:ascii="Arial" w:hAnsi="Arial" w:cs="Arial"/>
                <w:b/>
                <w:bCs/>
                <w:sz w:val="23"/>
                <w:szCs w:val="23"/>
              </w:rPr>
              <w:t>4</w:t>
            </w:r>
          </w:p>
        </w:tc>
      </w:tr>
      <w:tr w:rsidR="00BF1568" w:rsidRPr="00E67FC3" w14:paraId="148C2DCD" w14:textId="77777777" w:rsidTr="00F705D0">
        <w:tc>
          <w:tcPr>
            <w:tcW w:w="9016" w:type="dxa"/>
            <w:gridSpan w:val="2"/>
            <w:tcBorders>
              <w:bottom w:val="single" w:sz="4" w:space="0" w:color="auto"/>
            </w:tcBorders>
          </w:tcPr>
          <w:p w14:paraId="63E78BA0" w14:textId="77777777" w:rsidR="00BF1568" w:rsidRPr="00E67FC3" w:rsidRDefault="00BF1568" w:rsidP="00BF1568">
            <w:pPr>
              <w:rPr>
                <w:rFonts w:ascii="Arial" w:hAnsi="Arial" w:cs="Arial"/>
                <w:sz w:val="23"/>
                <w:szCs w:val="23"/>
              </w:rPr>
            </w:pPr>
            <w:r w:rsidRPr="00E67FC3">
              <w:rPr>
                <w:rFonts w:ascii="Arial" w:hAnsi="Arial" w:cs="Arial"/>
                <w:sz w:val="23"/>
                <w:szCs w:val="23"/>
              </w:rPr>
              <w:t>Answer could include:</w:t>
            </w:r>
            <w:r>
              <w:rPr>
                <w:rFonts w:ascii="Arial" w:hAnsi="Arial" w:cs="Arial"/>
                <w:sz w:val="23"/>
                <w:szCs w:val="23"/>
              </w:rPr>
              <w:t xml:space="preserve"> (Any two)</w:t>
            </w:r>
          </w:p>
          <w:p w14:paraId="44E469BE" w14:textId="4661C9DE" w:rsidR="00BF1568" w:rsidRDefault="00BF1568" w:rsidP="00BF1568">
            <w:pPr>
              <w:pStyle w:val="ListParagraph"/>
              <w:numPr>
                <w:ilvl w:val="0"/>
                <w:numId w:val="8"/>
              </w:numPr>
              <w:jc w:val="both"/>
              <w:rPr>
                <w:rFonts w:ascii="Arial" w:hAnsi="Arial" w:cs="Arial"/>
                <w:sz w:val="23"/>
                <w:szCs w:val="23"/>
              </w:rPr>
            </w:pPr>
            <w:r>
              <w:rPr>
                <w:rFonts w:ascii="Arial" w:hAnsi="Arial" w:cs="Arial"/>
                <w:sz w:val="23"/>
                <w:szCs w:val="23"/>
              </w:rPr>
              <w:t xml:space="preserve">The periodic inventory method is a manual system where stock takes are important to determine closing inventory for the calculation of gross profit whereas the perpetual inventory system </w:t>
            </w:r>
            <w:r w:rsidR="00E83DC9">
              <w:rPr>
                <w:rFonts w:ascii="Arial" w:hAnsi="Arial" w:cs="Arial"/>
                <w:sz w:val="23"/>
                <w:szCs w:val="23"/>
              </w:rPr>
              <w:t xml:space="preserve">usually </w:t>
            </w:r>
            <w:r>
              <w:rPr>
                <w:rFonts w:ascii="Arial" w:hAnsi="Arial" w:cs="Arial"/>
                <w:sz w:val="23"/>
                <w:szCs w:val="23"/>
              </w:rPr>
              <w:t>relies on computer software to automatically determine cost of sales for the calculation of gross profit at any time.</w:t>
            </w:r>
          </w:p>
          <w:p w14:paraId="09B97817" w14:textId="77777777" w:rsidR="00BF1568" w:rsidRDefault="00BF1568" w:rsidP="00BF1568">
            <w:pPr>
              <w:pStyle w:val="ListParagraph"/>
              <w:numPr>
                <w:ilvl w:val="0"/>
                <w:numId w:val="8"/>
              </w:numPr>
              <w:jc w:val="both"/>
              <w:rPr>
                <w:rFonts w:ascii="Arial" w:hAnsi="Arial" w:cs="Arial"/>
                <w:sz w:val="23"/>
                <w:szCs w:val="23"/>
              </w:rPr>
            </w:pPr>
            <w:r>
              <w:rPr>
                <w:rFonts w:ascii="Arial" w:hAnsi="Arial" w:cs="Arial"/>
                <w:sz w:val="23"/>
                <w:szCs w:val="23"/>
              </w:rPr>
              <w:t>Physical stock takes in a periodic system are essential to determine closing stock, fast- or slow-moving lines, whereas in the perpetual system a physical stock take is only required to check computer data with what is on the floor and fast- or slow-moving lines are available at any time without a stock take because inventory is continuously updated after each transaction sale or purchase.</w:t>
            </w:r>
          </w:p>
          <w:p w14:paraId="2B40CA92" w14:textId="062936B0" w:rsidR="00BF1568" w:rsidRPr="00A91D82" w:rsidRDefault="00BF1568" w:rsidP="00BF1568">
            <w:pPr>
              <w:pStyle w:val="ListParagraph"/>
              <w:numPr>
                <w:ilvl w:val="0"/>
                <w:numId w:val="8"/>
              </w:numPr>
              <w:rPr>
                <w:rFonts w:ascii="Arial" w:hAnsi="Arial" w:cs="Arial"/>
                <w:sz w:val="23"/>
                <w:szCs w:val="23"/>
              </w:rPr>
            </w:pPr>
            <w:r>
              <w:rPr>
                <w:rFonts w:ascii="Arial" w:hAnsi="Arial" w:cs="Arial"/>
                <w:sz w:val="23"/>
                <w:szCs w:val="23"/>
              </w:rPr>
              <w:t xml:space="preserve">Stock takes in a periodic system </w:t>
            </w:r>
            <w:r w:rsidR="00E83DC9">
              <w:rPr>
                <w:rFonts w:ascii="Arial" w:hAnsi="Arial" w:cs="Arial"/>
                <w:sz w:val="23"/>
                <w:szCs w:val="23"/>
              </w:rPr>
              <w:t xml:space="preserve">sometimes </w:t>
            </w:r>
            <w:r>
              <w:rPr>
                <w:rFonts w:ascii="Arial" w:hAnsi="Arial" w:cs="Arial"/>
                <w:sz w:val="23"/>
                <w:szCs w:val="23"/>
              </w:rPr>
              <w:t xml:space="preserve">requires temporary closure of the store which interrupts sales whereas in a perpetual system, a stock take can be done at any time without the need to interrupt trade. </w:t>
            </w:r>
          </w:p>
          <w:p w14:paraId="6FA81010" w14:textId="77777777" w:rsidR="00BF1568" w:rsidRDefault="00BF1568" w:rsidP="00BF1568">
            <w:pPr>
              <w:rPr>
                <w:rFonts w:ascii="Arial" w:hAnsi="Arial" w:cs="Arial"/>
                <w:sz w:val="23"/>
                <w:szCs w:val="23"/>
              </w:rPr>
            </w:pPr>
          </w:p>
          <w:p w14:paraId="15CA7F8E" w14:textId="1D7D2B87" w:rsidR="00BF1568" w:rsidRPr="00E67FC3" w:rsidRDefault="00BF1568" w:rsidP="00BF1568">
            <w:pPr>
              <w:rPr>
                <w:rFonts w:ascii="Arial" w:hAnsi="Arial" w:cs="Arial"/>
                <w:sz w:val="23"/>
                <w:szCs w:val="23"/>
              </w:rPr>
            </w:pPr>
            <w:r>
              <w:rPr>
                <w:rFonts w:ascii="Arial" w:hAnsi="Arial" w:cs="Arial"/>
                <w:sz w:val="23"/>
                <w:szCs w:val="23"/>
              </w:rPr>
              <w:t>Accept other relevant responses.</w:t>
            </w:r>
          </w:p>
        </w:tc>
      </w:tr>
    </w:tbl>
    <w:p w14:paraId="6FFEB477" w14:textId="77777777" w:rsidR="007816CC" w:rsidRDefault="007816CC" w:rsidP="007816CC">
      <w:pPr>
        <w:tabs>
          <w:tab w:val="left" w:pos="1080"/>
        </w:tabs>
        <w:suppressAutoHyphens/>
        <w:rPr>
          <w:rFonts w:ascii="Arial" w:hAnsi="Arial" w:cs="Arial"/>
          <w:sz w:val="22"/>
          <w:szCs w:val="22"/>
        </w:rPr>
      </w:pPr>
    </w:p>
    <w:sectPr w:rsidR="007816CC" w:rsidSect="00ED32E2">
      <w:headerReference w:type="default" r:id="rId11"/>
      <w:pgSz w:w="11906" w:h="16838"/>
      <w:pgMar w:top="1440" w:right="1440" w:bottom="425"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DBA3B" w14:textId="77777777" w:rsidR="00BF6C2F" w:rsidRDefault="00BF6C2F" w:rsidP="007B1E03">
      <w:r>
        <w:separator/>
      </w:r>
    </w:p>
  </w:endnote>
  <w:endnote w:type="continuationSeparator" w:id="0">
    <w:p w14:paraId="5AD8BFF7" w14:textId="77777777" w:rsidR="00BF6C2F" w:rsidRDefault="00BF6C2F" w:rsidP="007B1E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New Century Schlbk">
    <w:altName w:val="Century Schoolbook"/>
    <w:charset w:val="00"/>
    <w:family w:val="auto"/>
    <w:pitch w:val="variable"/>
    <w:sig w:usb0="03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40427" w14:textId="77777777" w:rsidR="00BF6C2F" w:rsidRDefault="00BF6C2F" w:rsidP="007B1E03">
      <w:r>
        <w:separator/>
      </w:r>
    </w:p>
  </w:footnote>
  <w:footnote w:type="continuationSeparator" w:id="0">
    <w:p w14:paraId="2D54763B" w14:textId="77777777" w:rsidR="00BF6C2F" w:rsidRDefault="00BF6C2F" w:rsidP="007B1E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CDBC2" w14:textId="2A19572E" w:rsidR="007B1E03" w:rsidRDefault="00DF36DC" w:rsidP="007B1E03">
    <w:pPr>
      <w:ind w:right="-306"/>
      <w:rPr>
        <w:lang w:val="en-US"/>
      </w:rPr>
    </w:pPr>
    <w:r>
      <w:rPr>
        <w:lang w:val="en-US"/>
      </w:rPr>
      <w:t>WSHS</w:t>
    </w:r>
    <w:r w:rsidR="007B1E03">
      <w:rPr>
        <w:lang w:val="en-US"/>
      </w:rPr>
      <w:t xml:space="preserve"> Examination Marking Key</w:t>
    </w:r>
    <w:r w:rsidR="007B1E03">
      <w:rPr>
        <w:lang w:val="en-US"/>
      </w:rPr>
      <w:tab/>
    </w:r>
    <w:r w:rsidR="007B1E03" w:rsidRPr="00B126DD">
      <w:rPr>
        <w:lang w:val="en-US"/>
      </w:rPr>
      <w:tab/>
    </w:r>
    <w:r w:rsidR="007B1E03" w:rsidRPr="00B126DD">
      <w:rPr>
        <w:lang w:val="en-US"/>
      </w:rPr>
      <w:fldChar w:fldCharType="begin"/>
    </w:r>
    <w:r w:rsidR="007B1E03" w:rsidRPr="00B126DD">
      <w:rPr>
        <w:lang w:val="en-US"/>
      </w:rPr>
      <w:instrText xml:space="preserve"> PAGE   \* MERGEFORMAT </w:instrText>
    </w:r>
    <w:r w:rsidR="007B1E03" w:rsidRPr="00B126DD">
      <w:rPr>
        <w:lang w:val="en-US"/>
      </w:rPr>
      <w:fldChar w:fldCharType="separate"/>
    </w:r>
    <w:r w:rsidR="004029CC">
      <w:rPr>
        <w:noProof/>
        <w:lang w:val="en-US"/>
      </w:rPr>
      <w:t>23</w:t>
    </w:r>
    <w:r w:rsidR="007B1E03" w:rsidRPr="00B126DD">
      <w:rPr>
        <w:lang w:val="en-US"/>
      </w:rPr>
      <w:fldChar w:fldCharType="end"/>
    </w:r>
    <w:r w:rsidR="007B1E03" w:rsidRPr="00B126DD">
      <w:rPr>
        <w:lang w:val="en-US"/>
      </w:rPr>
      <w:tab/>
      <w:t xml:space="preserve">Accounting and </w:t>
    </w:r>
    <w:r w:rsidR="007B1E03">
      <w:rPr>
        <w:lang w:val="en-US"/>
      </w:rPr>
      <w:t>Finance ATAR Unit 1&amp;2</w:t>
    </w:r>
  </w:p>
  <w:p w14:paraId="26477998" w14:textId="4EFEFDB2" w:rsidR="007B1E03" w:rsidRPr="00B126DD" w:rsidRDefault="007B1E03" w:rsidP="007B1E03">
    <w:pPr>
      <w:rPr>
        <w:lang w:val="en-US"/>
      </w:rPr>
    </w:pPr>
    <w:r>
      <w:rPr>
        <w:lang w:val="en-US"/>
      </w:rPr>
      <w:t>Seme</w:t>
    </w:r>
    <w:r w:rsidRPr="00B126DD">
      <w:rPr>
        <w:lang w:val="en-US"/>
      </w:rPr>
      <w:t xml:space="preserve">ster </w:t>
    </w:r>
    <w:r>
      <w:rPr>
        <w:lang w:val="en-US"/>
      </w:rPr>
      <w:t>Two</w:t>
    </w:r>
    <w:r w:rsidRPr="00B126DD">
      <w:rPr>
        <w:lang w:val="en-US"/>
      </w:rPr>
      <w:t xml:space="preserve"> </w:t>
    </w:r>
    <w:r>
      <w:rPr>
        <w:lang w:val="en-US"/>
      </w:rPr>
      <w:t>202</w:t>
    </w:r>
    <w:r w:rsidR="008A43FA">
      <w:rPr>
        <w:lang w:val="en-US"/>
      </w:rPr>
      <w:t>3</w:t>
    </w:r>
  </w:p>
  <w:p w14:paraId="4D980E9E" w14:textId="77777777" w:rsidR="007B1E03" w:rsidRDefault="007B1E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1374"/>
    <w:multiLevelType w:val="hybridMultilevel"/>
    <w:tmpl w:val="3A809024"/>
    <w:lvl w:ilvl="0" w:tplc="D50EF212">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36E7A8F"/>
    <w:multiLevelType w:val="hybridMultilevel"/>
    <w:tmpl w:val="E4983400"/>
    <w:lvl w:ilvl="0" w:tplc="CA8E6040">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28430E2"/>
    <w:multiLevelType w:val="hybridMultilevel"/>
    <w:tmpl w:val="2E0031C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3A9648C1"/>
    <w:multiLevelType w:val="hybridMultilevel"/>
    <w:tmpl w:val="E7FE9A50"/>
    <w:lvl w:ilvl="0" w:tplc="8E42EC4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F013952"/>
    <w:multiLevelType w:val="hybridMultilevel"/>
    <w:tmpl w:val="50483194"/>
    <w:lvl w:ilvl="0" w:tplc="294EDFC6">
      <w:start w:val="1"/>
      <w:numFmt w:val="lowerLetter"/>
      <w:lvlText w:val="(%1)"/>
      <w:lvlJc w:val="left"/>
      <w:pPr>
        <w:ind w:left="720" w:hanging="360"/>
      </w:pPr>
      <w:rPr>
        <w:rFonts w:hint="default"/>
        <w:b w:val="0"/>
        <w:sz w:val="23"/>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F3521E2"/>
    <w:multiLevelType w:val="hybridMultilevel"/>
    <w:tmpl w:val="D46A5F2A"/>
    <w:lvl w:ilvl="0" w:tplc="85EACB46">
      <w:start w:val="21"/>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0D90198"/>
    <w:multiLevelType w:val="hybridMultilevel"/>
    <w:tmpl w:val="8E82A040"/>
    <w:lvl w:ilvl="0" w:tplc="F006CF0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7443C41"/>
    <w:multiLevelType w:val="hybridMultilevel"/>
    <w:tmpl w:val="B7E8BDE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4BB77CA8"/>
    <w:multiLevelType w:val="hybridMultilevel"/>
    <w:tmpl w:val="1A720C3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577C0B35"/>
    <w:multiLevelType w:val="hybridMultilevel"/>
    <w:tmpl w:val="3C5E767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5B312802"/>
    <w:multiLevelType w:val="hybridMultilevel"/>
    <w:tmpl w:val="8D6E2C14"/>
    <w:lvl w:ilvl="0" w:tplc="2CAAE07C">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7556C76"/>
    <w:multiLevelType w:val="hybridMultilevel"/>
    <w:tmpl w:val="7BDC37F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6CBF2513"/>
    <w:multiLevelType w:val="multilevel"/>
    <w:tmpl w:val="6CBF2513"/>
    <w:lvl w:ilvl="0">
      <w:start w:val="1"/>
      <w:numFmt w:val="bullet"/>
      <w:pStyle w:val="ListItem"/>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78F111E2"/>
    <w:multiLevelType w:val="hybridMultilevel"/>
    <w:tmpl w:val="BD1EAE08"/>
    <w:lvl w:ilvl="0" w:tplc="0DC6CC5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EA12E6B"/>
    <w:multiLevelType w:val="hybridMultilevel"/>
    <w:tmpl w:val="83408F34"/>
    <w:lvl w:ilvl="0" w:tplc="ECE25D94">
      <w:start w:val="1"/>
      <w:numFmt w:val="lowerLetter"/>
      <w:lvlText w:val="(%1)"/>
      <w:lvlJc w:val="left"/>
      <w:pPr>
        <w:ind w:left="720" w:hanging="360"/>
      </w:pPr>
      <w:rPr>
        <w:rFonts w:hint="default"/>
        <w:b w:val="0"/>
        <w:sz w:val="23"/>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072388383">
    <w:abstractNumId w:val="12"/>
  </w:num>
  <w:num w:numId="2" w16cid:durableId="27731244">
    <w:abstractNumId w:val="0"/>
  </w:num>
  <w:num w:numId="3" w16cid:durableId="1484590261">
    <w:abstractNumId w:val="6"/>
  </w:num>
  <w:num w:numId="4" w16cid:durableId="2096515869">
    <w:abstractNumId w:val="7"/>
  </w:num>
  <w:num w:numId="5" w16cid:durableId="1763836929">
    <w:abstractNumId w:val="9"/>
  </w:num>
  <w:num w:numId="6" w16cid:durableId="1815221185">
    <w:abstractNumId w:val="11"/>
  </w:num>
  <w:num w:numId="7" w16cid:durableId="1744790044">
    <w:abstractNumId w:val="2"/>
  </w:num>
  <w:num w:numId="8" w16cid:durableId="485703342">
    <w:abstractNumId w:val="8"/>
  </w:num>
  <w:num w:numId="9" w16cid:durableId="1306856867">
    <w:abstractNumId w:val="13"/>
  </w:num>
  <w:num w:numId="10" w16cid:durableId="1427847746">
    <w:abstractNumId w:val="10"/>
  </w:num>
  <w:num w:numId="11" w16cid:durableId="193924903">
    <w:abstractNumId w:val="1"/>
  </w:num>
  <w:num w:numId="12" w16cid:durableId="832138394">
    <w:abstractNumId w:val="14"/>
  </w:num>
  <w:num w:numId="13" w16cid:durableId="1128627809">
    <w:abstractNumId w:val="4"/>
  </w:num>
  <w:num w:numId="14" w16cid:durableId="378094001">
    <w:abstractNumId w:val="3"/>
  </w:num>
  <w:num w:numId="15" w16cid:durableId="1027103698">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6D9"/>
    <w:rsid w:val="00000026"/>
    <w:rsid w:val="00000642"/>
    <w:rsid w:val="00000C6F"/>
    <w:rsid w:val="00000DB8"/>
    <w:rsid w:val="0000129B"/>
    <w:rsid w:val="00001626"/>
    <w:rsid w:val="00001DAA"/>
    <w:rsid w:val="00002366"/>
    <w:rsid w:val="00002AE0"/>
    <w:rsid w:val="0000520D"/>
    <w:rsid w:val="000057D5"/>
    <w:rsid w:val="000067D0"/>
    <w:rsid w:val="000069BE"/>
    <w:rsid w:val="00006AF8"/>
    <w:rsid w:val="00006DD3"/>
    <w:rsid w:val="00007BBD"/>
    <w:rsid w:val="00007FAC"/>
    <w:rsid w:val="00010F8D"/>
    <w:rsid w:val="00011185"/>
    <w:rsid w:val="00011624"/>
    <w:rsid w:val="00011675"/>
    <w:rsid w:val="0001218B"/>
    <w:rsid w:val="00012DB3"/>
    <w:rsid w:val="00012F96"/>
    <w:rsid w:val="000133F8"/>
    <w:rsid w:val="0001343C"/>
    <w:rsid w:val="00013F46"/>
    <w:rsid w:val="0001456A"/>
    <w:rsid w:val="000147D7"/>
    <w:rsid w:val="00014A53"/>
    <w:rsid w:val="00014BD5"/>
    <w:rsid w:val="00015D32"/>
    <w:rsid w:val="00016CBE"/>
    <w:rsid w:val="00016E7C"/>
    <w:rsid w:val="00016F2F"/>
    <w:rsid w:val="0001727C"/>
    <w:rsid w:val="0002061E"/>
    <w:rsid w:val="00020733"/>
    <w:rsid w:val="00020BD2"/>
    <w:rsid w:val="00021FBF"/>
    <w:rsid w:val="0002206D"/>
    <w:rsid w:val="00022310"/>
    <w:rsid w:val="00023DEE"/>
    <w:rsid w:val="000242BC"/>
    <w:rsid w:val="00024435"/>
    <w:rsid w:val="00024A32"/>
    <w:rsid w:val="000256DB"/>
    <w:rsid w:val="0002588D"/>
    <w:rsid w:val="00025F6B"/>
    <w:rsid w:val="000263CB"/>
    <w:rsid w:val="00026945"/>
    <w:rsid w:val="000275BD"/>
    <w:rsid w:val="0002779B"/>
    <w:rsid w:val="000306A7"/>
    <w:rsid w:val="00030BFD"/>
    <w:rsid w:val="00030F97"/>
    <w:rsid w:val="00031348"/>
    <w:rsid w:val="0003323F"/>
    <w:rsid w:val="000338D4"/>
    <w:rsid w:val="000346E7"/>
    <w:rsid w:val="000349CC"/>
    <w:rsid w:val="00034C2F"/>
    <w:rsid w:val="0003561A"/>
    <w:rsid w:val="00035A87"/>
    <w:rsid w:val="00035E56"/>
    <w:rsid w:val="0003619F"/>
    <w:rsid w:val="000367D1"/>
    <w:rsid w:val="00036960"/>
    <w:rsid w:val="00036C29"/>
    <w:rsid w:val="00037F13"/>
    <w:rsid w:val="000400BB"/>
    <w:rsid w:val="000408AD"/>
    <w:rsid w:val="00040AFC"/>
    <w:rsid w:val="00041399"/>
    <w:rsid w:val="000419A5"/>
    <w:rsid w:val="00041C9E"/>
    <w:rsid w:val="00041D0A"/>
    <w:rsid w:val="000424D7"/>
    <w:rsid w:val="00042AA7"/>
    <w:rsid w:val="00042AB6"/>
    <w:rsid w:val="00043B5E"/>
    <w:rsid w:val="0004454A"/>
    <w:rsid w:val="00044F2F"/>
    <w:rsid w:val="00045454"/>
    <w:rsid w:val="00045B80"/>
    <w:rsid w:val="00046ADB"/>
    <w:rsid w:val="00046B1D"/>
    <w:rsid w:val="00046F91"/>
    <w:rsid w:val="000470EC"/>
    <w:rsid w:val="00047823"/>
    <w:rsid w:val="00047B46"/>
    <w:rsid w:val="00050E04"/>
    <w:rsid w:val="000514C6"/>
    <w:rsid w:val="000517BB"/>
    <w:rsid w:val="00051C66"/>
    <w:rsid w:val="00051DEF"/>
    <w:rsid w:val="0005260B"/>
    <w:rsid w:val="00052847"/>
    <w:rsid w:val="00052DDA"/>
    <w:rsid w:val="000537F3"/>
    <w:rsid w:val="000553CF"/>
    <w:rsid w:val="00055E06"/>
    <w:rsid w:val="00056A51"/>
    <w:rsid w:val="00060514"/>
    <w:rsid w:val="00060C35"/>
    <w:rsid w:val="00061451"/>
    <w:rsid w:val="0006146F"/>
    <w:rsid w:val="00062B83"/>
    <w:rsid w:val="00062E27"/>
    <w:rsid w:val="00062F0A"/>
    <w:rsid w:val="000630F5"/>
    <w:rsid w:val="00063128"/>
    <w:rsid w:val="000644D9"/>
    <w:rsid w:val="00064907"/>
    <w:rsid w:val="00064D6B"/>
    <w:rsid w:val="000652A7"/>
    <w:rsid w:val="00066A37"/>
    <w:rsid w:val="00066C98"/>
    <w:rsid w:val="00067214"/>
    <w:rsid w:val="00070579"/>
    <w:rsid w:val="0007118B"/>
    <w:rsid w:val="00071EF9"/>
    <w:rsid w:val="00072784"/>
    <w:rsid w:val="0007307D"/>
    <w:rsid w:val="0007364A"/>
    <w:rsid w:val="00073A34"/>
    <w:rsid w:val="00073CFD"/>
    <w:rsid w:val="00074138"/>
    <w:rsid w:val="000747AD"/>
    <w:rsid w:val="000756E0"/>
    <w:rsid w:val="0007614F"/>
    <w:rsid w:val="000766B5"/>
    <w:rsid w:val="00077188"/>
    <w:rsid w:val="000771F7"/>
    <w:rsid w:val="000775EE"/>
    <w:rsid w:val="000800CA"/>
    <w:rsid w:val="000801CE"/>
    <w:rsid w:val="00080591"/>
    <w:rsid w:val="00080646"/>
    <w:rsid w:val="00081152"/>
    <w:rsid w:val="00081383"/>
    <w:rsid w:val="00081EA1"/>
    <w:rsid w:val="00082847"/>
    <w:rsid w:val="00082DB5"/>
    <w:rsid w:val="00083698"/>
    <w:rsid w:val="0008419C"/>
    <w:rsid w:val="000841C9"/>
    <w:rsid w:val="00084B63"/>
    <w:rsid w:val="00084E4A"/>
    <w:rsid w:val="00085268"/>
    <w:rsid w:val="00085A69"/>
    <w:rsid w:val="00085C8D"/>
    <w:rsid w:val="0008664C"/>
    <w:rsid w:val="00086704"/>
    <w:rsid w:val="000869A6"/>
    <w:rsid w:val="00087B7A"/>
    <w:rsid w:val="00087CC4"/>
    <w:rsid w:val="00087E49"/>
    <w:rsid w:val="000903F6"/>
    <w:rsid w:val="000908AA"/>
    <w:rsid w:val="00090F73"/>
    <w:rsid w:val="000916F1"/>
    <w:rsid w:val="000921B3"/>
    <w:rsid w:val="0009275C"/>
    <w:rsid w:val="0009325B"/>
    <w:rsid w:val="0009354C"/>
    <w:rsid w:val="000937D8"/>
    <w:rsid w:val="00093C23"/>
    <w:rsid w:val="0009475A"/>
    <w:rsid w:val="000957B8"/>
    <w:rsid w:val="00096854"/>
    <w:rsid w:val="00096F09"/>
    <w:rsid w:val="000A099A"/>
    <w:rsid w:val="000A0AAB"/>
    <w:rsid w:val="000A0DE1"/>
    <w:rsid w:val="000A0F18"/>
    <w:rsid w:val="000A1ECC"/>
    <w:rsid w:val="000A265A"/>
    <w:rsid w:val="000A3319"/>
    <w:rsid w:val="000A3570"/>
    <w:rsid w:val="000A3E90"/>
    <w:rsid w:val="000A45EF"/>
    <w:rsid w:val="000A4B5C"/>
    <w:rsid w:val="000A4EA0"/>
    <w:rsid w:val="000A514C"/>
    <w:rsid w:val="000A5379"/>
    <w:rsid w:val="000A723F"/>
    <w:rsid w:val="000A776F"/>
    <w:rsid w:val="000A791C"/>
    <w:rsid w:val="000A7BA3"/>
    <w:rsid w:val="000B0892"/>
    <w:rsid w:val="000B0907"/>
    <w:rsid w:val="000B1176"/>
    <w:rsid w:val="000B19BD"/>
    <w:rsid w:val="000B1D58"/>
    <w:rsid w:val="000B1F45"/>
    <w:rsid w:val="000B1FAC"/>
    <w:rsid w:val="000B2F09"/>
    <w:rsid w:val="000B3892"/>
    <w:rsid w:val="000B4D67"/>
    <w:rsid w:val="000B4E22"/>
    <w:rsid w:val="000B5019"/>
    <w:rsid w:val="000B50E7"/>
    <w:rsid w:val="000B53BE"/>
    <w:rsid w:val="000B553E"/>
    <w:rsid w:val="000B61E1"/>
    <w:rsid w:val="000B6A3B"/>
    <w:rsid w:val="000B7507"/>
    <w:rsid w:val="000B79DD"/>
    <w:rsid w:val="000B7E15"/>
    <w:rsid w:val="000C156D"/>
    <w:rsid w:val="000C1612"/>
    <w:rsid w:val="000C19BC"/>
    <w:rsid w:val="000C3570"/>
    <w:rsid w:val="000C457A"/>
    <w:rsid w:val="000C4735"/>
    <w:rsid w:val="000C4C89"/>
    <w:rsid w:val="000C4FB6"/>
    <w:rsid w:val="000C5F2D"/>
    <w:rsid w:val="000C6117"/>
    <w:rsid w:val="000C64F6"/>
    <w:rsid w:val="000C6663"/>
    <w:rsid w:val="000C6A4F"/>
    <w:rsid w:val="000C6D53"/>
    <w:rsid w:val="000C7E0A"/>
    <w:rsid w:val="000D01F9"/>
    <w:rsid w:val="000D0558"/>
    <w:rsid w:val="000D0618"/>
    <w:rsid w:val="000D199B"/>
    <w:rsid w:val="000D1CA3"/>
    <w:rsid w:val="000D1F38"/>
    <w:rsid w:val="000D21A9"/>
    <w:rsid w:val="000D3CA7"/>
    <w:rsid w:val="000D3D96"/>
    <w:rsid w:val="000D4217"/>
    <w:rsid w:val="000D4DAC"/>
    <w:rsid w:val="000D4E22"/>
    <w:rsid w:val="000E03CA"/>
    <w:rsid w:val="000E0553"/>
    <w:rsid w:val="000E06B1"/>
    <w:rsid w:val="000E0949"/>
    <w:rsid w:val="000E1287"/>
    <w:rsid w:val="000E1A4D"/>
    <w:rsid w:val="000E23A7"/>
    <w:rsid w:val="000E421B"/>
    <w:rsid w:val="000E468B"/>
    <w:rsid w:val="000E517D"/>
    <w:rsid w:val="000E6341"/>
    <w:rsid w:val="000E69D4"/>
    <w:rsid w:val="000E6D89"/>
    <w:rsid w:val="000E6DD3"/>
    <w:rsid w:val="000F0AE7"/>
    <w:rsid w:val="000F0E2F"/>
    <w:rsid w:val="000F11FA"/>
    <w:rsid w:val="000F1490"/>
    <w:rsid w:val="000F2049"/>
    <w:rsid w:val="000F25EB"/>
    <w:rsid w:val="000F2C76"/>
    <w:rsid w:val="000F3074"/>
    <w:rsid w:val="000F4504"/>
    <w:rsid w:val="000F4CFC"/>
    <w:rsid w:val="000F4EFA"/>
    <w:rsid w:val="000F5227"/>
    <w:rsid w:val="000F539D"/>
    <w:rsid w:val="000F5833"/>
    <w:rsid w:val="000F5D69"/>
    <w:rsid w:val="000F6854"/>
    <w:rsid w:val="000F6A97"/>
    <w:rsid w:val="000F6AED"/>
    <w:rsid w:val="00100267"/>
    <w:rsid w:val="00100307"/>
    <w:rsid w:val="00100C2C"/>
    <w:rsid w:val="00101037"/>
    <w:rsid w:val="00101187"/>
    <w:rsid w:val="001013C4"/>
    <w:rsid w:val="001016E1"/>
    <w:rsid w:val="00101C92"/>
    <w:rsid w:val="00101DD5"/>
    <w:rsid w:val="0010211F"/>
    <w:rsid w:val="001022A6"/>
    <w:rsid w:val="0010335E"/>
    <w:rsid w:val="00103D2A"/>
    <w:rsid w:val="00103ED6"/>
    <w:rsid w:val="001040F6"/>
    <w:rsid w:val="00104777"/>
    <w:rsid w:val="00105E76"/>
    <w:rsid w:val="001068EA"/>
    <w:rsid w:val="00106A88"/>
    <w:rsid w:val="001072E4"/>
    <w:rsid w:val="00107720"/>
    <w:rsid w:val="00107CD1"/>
    <w:rsid w:val="0011005C"/>
    <w:rsid w:val="001101A5"/>
    <w:rsid w:val="001107A6"/>
    <w:rsid w:val="0011200D"/>
    <w:rsid w:val="00112141"/>
    <w:rsid w:val="001125F5"/>
    <w:rsid w:val="001126EC"/>
    <w:rsid w:val="00112FF1"/>
    <w:rsid w:val="00113B7B"/>
    <w:rsid w:val="00113DDA"/>
    <w:rsid w:val="001140D4"/>
    <w:rsid w:val="001142E1"/>
    <w:rsid w:val="001144BD"/>
    <w:rsid w:val="00114931"/>
    <w:rsid w:val="001162BB"/>
    <w:rsid w:val="0011679C"/>
    <w:rsid w:val="001169FA"/>
    <w:rsid w:val="00116AD5"/>
    <w:rsid w:val="00116F83"/>
    <w:rsid w:val="0011723E"/>
    <w:rsid w:val="00120029"/>
    <w:rsid w:val="00120094"/>
    <w:rsid w:val="00120498"/>
    <w:rsid w:val="0012073E"/>
    <w:rsid w:val="0012086C"/>
    <w:rsid w:val="00120D42"/>
    <w:rsid w:val="00120F2E"/>
    <w:rsid w:val="001214DD"/>
    <w:rsid w:val="0012198C"/>
    <w:rsid w:val="00121B45"/>
    <w:rsid w:val="00122131"/>
    <w:rsid w:val="00122D6B"/>
    <w:rsid w:val="00123291"/>
    <w:rsid w:val="00123480"/>
    <w:rsid w:val="001234B3"/>
    <w:rsid w:val="00123ADC"/>
    <w:rsid w:val="00124BB4"/>
    <w:rsid w:val="00125353"/>
    <w:rsid w:val="00125B5A"/>
    <w:rsid w:val="00126A57"/>
    <w:rsid w:val="001273D4"/>
    <w:rsid w:val="0012764A"/>
    <w:rsid w:val="0012795F"/>
    <w:rsid w:val="00127C34"/>
    <w:rsid w:val="00130845"/>
    <w:rsid w:val="00130A8B"/>
    <w:rsid w:val="00131EC0"/>
    <w:rsid w:val="00132874"/>
    <w:rsid w:val="00132FAA"/>
    <w:rsid w:val="00133003"/>
    <w:rsid w:val="00133326"/>
    <w:rsid w:val="001336EB"/>
    <w:rsid w:val="00133840"/>
    <w:rsid w:val="00133B9F"/>
    <w:rsid w:val="0013495B"/>
    <w:rsid w:val="001350DF"/>
    <w:rsid w:val="0013543C"/>
    <w:rsid w:val="00135B7B"/>
    <w:rsid w:val="0013630F"/>
    <w:rsid w:val="001365AB"/>
    <w:rsid w:val="001368F8"/>
    <w:rsid w:val="00136B1D"/>
    <w:rsid w:val="00136BDB"/>
    <w:rsid w:val="00136E3C"/>
    <w:rsid w:val="00137301"/>
    <w:rsid w:val="00137881"/>
    <w:rsid w:val="001379C4"/>
    <w:rsid w:val="00137D2A"/>
    <w:rsid w:val="00140A61"/>
    <w:rsid w:val="00140DD3"/>
    <w:rsid w:val="001410C0"/>
    <w:rsid w:val="001411CA"/>
    <w:rsid w:val="00141891"/>
    <w:rsid w:val="00142557"/>
    <w:rsid w:val="00142695"/>
    <w:rsid w:val="00142A5C"/>
    <w:rsid w:val="00142DE7"/>
    <w:rsid w:val="0014494C"/>
    <w:rsid w:val="00144B63"/>
    <w:rsid w:val="00144FB6"/>
    <w:rsid w:val="00146915"/>
    <w:rsid w:val="00146A0D"/>
    <w:rsid w:val="001475B1"/>
    <w:rsid w:val="0014777D"/>
    <w:rsid w:val="00147BF0"/>
    <w:rsid w:val="00147CE0"/>
    <w:rsid w:val="00147E24"/>
    <w:rsid w:val="00150150"/>
    <w:rsid w:val="00150D82"/>
    <w:rsid w:val="00151023"/>
    <w:rsid w:val="00151717"/>
    <w:rsid w:val="00151EFB"/>
    <w:rsid w:val="0015251E"/>
    <w:rsid w:val="001525AA"/>
    <w:rsid w:val="00152866"/>
    <w:rsid w:val="00152E79"/>
    <w:rsid w:val="0015376F"/>
    <w:rsid w:val="001537B5"/>
    <w:rsid w:val="001539CA"/>
    <w:rsid w:val="0015405C"/>
    <w:rsid w:val="00154503"/>
    <w:rsid w:val="00156B03"/>
    <w:rsid w:val="00157BF5"/>
    <w:rsid w:val="001603FA"/>
    <w:rsid w:val="00160768"/>
    <w:rsid w:val="00160A55"/>
    <w:rsid w:val="00160C34"/>
    <w:rsid w:val="00161E8C"/>
    <w:rsid w:val="0016218A"/>
    <w:rsid w:val="00163550"/>
    <w:rsid w:val="00163CDC"/>
    <w:rsid w:val="00164048"/>
    <w:rsid w:val="0016438C"/>
    <w:rsid w:val="00164E0B"/>
    <w:rsid w:val="00165129"/>
    <w:rsid w:val="001654B6"/>
    <w:rsid w:val="00165561"/>
    <w:rsid w:val="001655BF"/>
    <w:rsid w:val="00165C49"/>
    <w:rsid w:val="00165E2E"/>
    <w:rsid w:val="00165F5F"/>
    <w:rsid w:val="001666B7"/>
    <w:rsid w:val="00166BB1"/>
    <w:rsid w:val="001672D7"/>
    <w:rsid w:val="00167F8D"/>
    <w:rsid w:val="00170107"/>
    <w:rsid w:val="001706FE"/>
    <w:rsid w:val="00170B60"/>
    <w:rsid w:val="001712D2"/>
    <w:rsid w:val="00171F17"/>
    <w:rsid w:val="001728C6"/>
    <w:rsid w:val="00172E9F"/>
    <w:rsid w:val="00172FC5"/>
    <w:rsid w:val="00173030"/>
    <w:rsid w:val="0017333A"/>
    <w:rsid w:val="001735F8"/>
    <w:rsid w:val="0017362B"/>
    <w:rsid w:val="001736DB"/>
    <w:rsid w:val="00173F03"/>
    <w:rsid w:val="00174E94"/>
    <w:rsid w:val="001750D5"/>
    <w:rsid w:val="0017570F"/>
    <w:rsid w:val="001767E9"/>
    <w:rsid w:val="00176907"/>
    <w:rsid w:val="00177021"/>
    <w:rsid w:val="001771D5"/>
    <w:rsid w:val="001778BF"/>
    <w:rsid w:val="00177D33"/>
    <w:rsid w:val="001816D7"/>
    <w:rsid w:val="00181C0C"/>
    <w:rsid w:val="0018257A"/>
    <w:rsid w:val="00182C75"/>
    <w:rsid w:val="0018315E"/>
    <w:rsid w:val="001833B6"/>
    <w:rsid w:val="00183B76"/>
    <w:rsid w:val="00183B8A"/>
    <w:rsid w:val="00185126"/>
    <w:rsid w:val="00185640"/>
    <w:rsid w:val="001858EA"/>
    <w:rsid w:val="0018661E"/>
    <w:rsid w:val="00186B13"/>
    <w:rsid w:val="00190CD6"/>
    <w:rsid w:val="001913EF"/>
    <w:rsid w:val="00191DC5"/>
    <w:rsid w:val="00192113"/>
    <w:rsid w:val="001922B7"/>
    <w:rsid w:val="001931EA"/>
    <w:rsid w:val="001934B2"/>
    <w:rsid w:val="00193864"/>
    <w:rsid w:val="00193C29"/>
    <w:rsid w:val="0019528B"/>
    <w:rsid w:val="00195845"/>
    <w:rsid w:val="00195B4F"/>
    <w:rsid w:val="001960E0"/>
    <w:rsid w:val="001963F7"/>
    <w:rsid w:val="00197EEC"/>
    <w:rsid w:val="001A01FF"/>
    <w:rsid w:val="001A04BA"/>
    <w:rsid w:val="001A1ED3"/>
    <w:rsid w:val="001A20A6"/>
    <w:rsid w:val="001A28B8"/>
    <w:rsid w:val="001A34D7"/>
    <w:rsid w:val="001A34E4"/>
    <w:rsid w:val="001A3544"/>
    <w:rsid w:val="001A3864"/>
    <w:rsid w:val="001A4223"/>
    <w:rsid w:val="001A42D3"/>
    <w:rsid w:val="001A47BF"/>
    <w:rsid w:val="001A4E63"/>
    <w:rsid w:val="001A4FF1"/>
    <w:rsid w:val="001A51DF"/>
    <w:rsid w:val="001A5C55"/>
    <w:rsid w:val="001A6B60"/>
    <w:rsid w:val="001A72A4"/>
    <w:rsid w:val="001A7B42"/>
    <w:rsid w:val="001A7F53"/>
    <w:rsid w:val="001B13C6"/>
    <w:rsid w:val="001B1E8F"/>
    <w:rsid w:val="001B30DE"/>
    <w:rsid w:val="001B30FB"/>
    <w:rsid w:val="001B31B5"/>
    <w:rsid w:val="001B3826"/>
    <w:rsid w:val="001B38DF"/>
    <w:rsid w:val="001B3FC4"/>
    <w:rsid w:val="001B3FEC"/>
    <w:rsid w:val="001B5542"/>
    <w:rsid w:val="001B5E86"/>
    <w:rsid w:val="001B636A"/>
    <w:rsid w:val="001B6809"/>
    <w:rsid w:val="001B687B"/>
    <w:rsid w:val="001B68F4"/>
    <w:rsid w:val="001B6C6B"/>
    <w:rsid w:val="001B6CAB"/>
    <w:rsid w:val="001B6E5C"/>
    <w:rsid w:val="001C0676"/>
    <w:rsid w:val="001C15FA"/>
    <w:rsid w:val="001C177A"/>
    <w:rsid w:val="001C253D"/>
    <w:rsid w:val="001C2855"/>
    <w:rsid w:val="001C29B5"/>
    <w:rsid w:val="001C2B55"/>
    <w:rsid w:val="001C3C0A"/>
    <w:rsid w:val="001C479C"/>
    <w:rsid w:val="001C53A7"/>
    <w:rsid w:val="001C5B83"/>
    <w:rsid w:val="001C5C8D"/>
    <w:rsid w:val="001C5EF2"/>
    <w:rsid w:val="001C6774"/>
    <w:rsid w:val="001C72A8"/>
    <w:rsid w:val="001C754A"/>
    <w:rsid w:val="001C76F9"/>
    <w:rsid w:val="001C7995"/>
    <w:rsid w:val="001D014D"/>
    <w:rsid w:val="001D03E8"/>
    <w:rsid w:val="001D065A"/>
    <w:rsid w:val="001D0E96"/>
    <w:rsid w:val="001D1173"/>
    <w:rsid w:val="001D1678"/>
    <w:rsid w:val="001D1D3A"/>
    <w:rsid w:val="001D2346"/>
    <w:rsid w:val="001D2366"/>
    <w:rsid w:val="001D2F5B"/>
    <w:rsid w:val="001D3F76"/>
    <w:rsid w:val="001D3F8D"/>
    <w:rsid w:val="001D455B"/>
    <w:rsid w:val="001D4C67"/>
    <w:rsid w:val="001D53FE"/>
    <w:rsid w:val="001D558A"/>
    <w:rsid w:val="001D5804"/>
    <w:rsid w:val="001D6348"/>
    <w:rsid w:val="001D689C"/>
    <w:rsid w:val="001D763C"/>
    <w:rsid w:val="001D7DEE"/>
    <w:rsid w:val="001D7EA6"/>
    <w:rsid w:val="001E030D"/>
    <w:rsid w:val="001E0461"/>
    <w:rsid w:val="001E1886"/>
    <w:rsid w:val="001E1C79"/>
    <w:rsid w:val="001E2F66"/>
    <w:rsid w:val="001E43CC"/>
    <w:rsid w:val="001E443B"/>
    <w:rsid w:val="001E7420"/>
    <w:rsid w:val="001E765F"/>
    <w:rsid w:val="001E7A10"/>
    <w:rsid w:val="001F007F"/>
    <w:rsid w:val="001F1D2B"/>
    <w:rsid w:val="001F377E"/>
    <w:rsid w:val="001F3D1E"/>
    <w:rsid w:val="001F41CB"/>
    <w:rsid w:val="001F514B"/>
    <w:rsid w:val="001F525A"/>
    <w:rsid w:val="001F52EA"/>
    <w:rsid w:val="001F5F00"/>
    <w:rsid w:val="001F60D3"/>
    <w:rsid w:val="001F6168"/>
    <w:rsid w:val="001F6462"/>
    <w:rsid w:val="001F6994"/>
    <w:rsid w:val="001F6F06"/>
    <w:rsid w:val="001F6F3C"/>
    <w:rsid w:val="001F7501"/>
    <w:rsid w:val="001F78D4"/>
    <w:rsid w:val="002000B2"/>
    <w:rsid w:val="00200A38"/>
    <w:rsid w:val="00200DAD"/>
    <w:rsid w:val="002013A9"/>
    <w:rsid w:val="002018CF"/>
    <w:rsid w:val="00202041"/>
    <w:rsid w:val="002027F0"/>
    <w:rsid w:val="002034AF"/>
    <w:rsid w:val="00203C0E"/>
    <w:rsid w:val="00203F44"/>
    <w:rsid w:val="0020411B"/>
    <w:rsid w:val="002045E4"/>
    <w:rsid w:val="00204939"/>
    <w:rsid w:val="00204BE1"/>
    <w:rsid w:val="002052C2"/>
    <w:rsid w:val="00205437"/>
    <w:rsid w:val="00205624"/>
    <w:rsid w:val="0020598C"/>
    <w:rsid w:val="00205C47"/>
    <w:rsid w:val="00205F08"/>
    <w:rsid w:val="00207453"/>
    <w:rsid w:val="002075C4"/>
    <w:rsid w:val="00207876"/>
    <w:rsid w:val="002079A2"/>
    <w:rsid w:val="00207FE7"/>
    <w:rsid w:val="00210371"/>
    <w:rsid w:val="00210740"/>
    <w:rsid w:val="0021177B"/>
    <w:rsid w:val="002126F2"/>
    <w:rsid w:val="00212936"/>
    <w:rsid w:val="00213038"/>
    <w:rsid w:val="002131EC"/>
    <w:rsid w:val="002142F3"/>
    <w:rsid w:val="00214750"/>
    <w:rsid w:val="00215887"/>
    <w:rsid w:val="00215C14"/>
    <w:rsid w:val="00215EF3"/>
    <w:rsid w:val="00216146"/>
    <w:rsid w:val="00216402"/>
    <w:rsid w:val="00216B93"/>
    <w:rsid w:val="002171A0"/>
    <w:rsid w:val="00217A15"/>
    <w:rsid w:val="00217CEC"/>
    <w:rsid w:val="002200B2"/>
    <w:rsid w:val="00221209"/>
    <w:rsid w:val="00221684"/>
    <w:rsid w:val="00221A2E"/>
    <w:rsid w:val="00221D65"/>
    <w:rsid w:val="00221E97"/>
    <w:rsid w:val="00222A14"/>
    <w:rsid w:val="00222BF7"/>
    <w:rsid w:val="00222DCA"/>
    <w:rsid w:val="00222E80"/>
    <w:rsid w:val="00223730"/>
    <w:rsid w:val="00223B71"/>
    <w:rsid w:val="00223E28"/>
    <w:rsid w:val="002245B9"/>
    <w:rsid w:val="002246F7"/>
    <w:rsid w:val="0022522F"/>
    <w:rsid w:val="00226449"/>
    <w:rsid w:val="00226945"/>
    <w:rsid w:val="00226BAC"/>
    <w:rsid w:val="00226F18"/>
    <w:rsid w:val="00227536"/>
    <w:rsid w:val="002300FD"/>
    <w:rsid w:val="00230A03"/>
    <w:rsid w:val="00230A1B"/>
    <w:rsid w:val="00231649"/>
    <w:rsid w:val="00231E7B"/>
    <w:rsid w:val="0023229A"/>
    <w:rsid w:val="002329F9"/>
    <w:rsid w:val="00232CA1"/>
    <w:rsid w:val="00232DF4"/>
    <w:rsid w:val="00232DFB"/>
    <w:rsid w:val="00233132"/>
    <w:rsid w:val="00233A4C"/>
    <w:rsid w:val="002340B2"/>
    <w:rsid w:val="0023450A"/>
    <w:rsid w:val="00234B51"/>
    <w:rsid w:val="00234D67"/>
    <w:rsid w:val="002352F1"/>
    <w:rsid w:val="0023549E"/>
    <w:rsid w:val="00235D22"/>
    <w:rsid w:val="00235E8C"/>
    <w:rsid w:val="00236459"/>
    <w:rsid w:val="002364D1"/>
    <w:rsid w:val="002365BD"/>
    <w:rsid w:val="00237232"/>
    <w:rsid w:val="002372F0"/>
    <w:rsid w:val="002406BF"/>
    <w:rsid w:val="00240B61"/>
    <w:rsid w:val="00241986"/>
    <w:rsid w:val="00241FB5"/>
    <w:rsid w:val="002427DB"/>
    <w:rsid w:val="00242B91"/>
    <w:rsid w:val="00243364"/>
    <w:rsid w:val="00243E96"/>
    <w:rsid w:val="002446A8"/>
    <w:rsid w:val="002446E4"/>
    <w:rsid w:val="0024480A"/>
    <w:rsid w:val="00244975"/>
    <w:rsid w:val="00245A90"/>
    <w:rsid w:val="002466E8"/>
    <w:rsid w:val="002477E2"/>
    <w:rsid w:val="00251597"/>
    <w:rsid w:val="0025307D"/>
    <w:rsid w:val="002539F4"/>
    <w:rsid w:val="00253B58"/>
    <w:rsid w:val="00254A17"/>
    <w:rsid w:val="00254CC8"/>
    <w:rsid w:val="0025655D"/>
    <w:rsid w:val="0025656A"/>
    <w:rsid w:val="002568B9"/>
    <w:rsid w:val="00256B11"/>
    <w:rsid w:val="00256CB8"/>
    <w:rsid w:val="00256CEC"/>
    <w:rsid w:val="00257506"/>
    <w:rsid w:val="00257634"/>
    <w:rsid w:val="00257F73"/>
    <w:rsid w:val="002600BA"/>
    <w:rsid w:val="002601D6"/>
    <w:rsid w:val="0026038A"/>
    <w:rsid w:val="002604C0"/>
    <w:rsid w:val="0026088A"/>
    <w:rsid w:val="00260A0E"/>
    <w:rsid w:val="00260E46"/>
    <w:rsid w:val="0026118B"/>
    <w:rsid w:val="00261658"/>
    <w:rsid w:val="002616C2"/>
    <w:rsid w:val="00261939"/>
    <w:rsid w:val="00261A21"/>
    <w:rsid w:val="00261F34"/>
    <w:rsid w:val="00262078"/>
    <w:rsid w:val="00262E84"/>
    <w:rsid w:val="0026334C"/>
    <w:rsid w:val="002636C1"/>
    <w:rsid w:val="00264451"/>
    <w:rsid w:val="0026544C"/>
    <w:rsid w:val="00265534"/>
    <w:rsid w:val="00265CBC"/>
    <w:rsid w:val="0026668D"/>
    <w:rsid w:val="0026685C"/>
    <w:rsid w:val="002669C0"/>
    <w:rsid w:val="0026707A"/>
    <w:rsid w:val="00267433"/>
    <w:rsid w:val="002707B4"/>
    <w:rsid w:val="00270816"/>
    <w:rsid w:val="00270A48"/>
    <w:rsid w:val="00270C86"/>
    <w:rsid w:val="00271C79"/>
    <w:rsid w:val="00271DF9"/>
    <w:rsid w:val="002721AC"/>
    <w:rsid w:val="00272681"/>
    <w:rsid w:val="002727E3"/>
    <w:rsid w:val="00273329"/>
    <w:rsid w:val="00273FA3"/>
    <w:rsid w:val="002745E3"/>
    <w:rsid w:val="002753E3"/>
    <w:rsid w:val="0027576F"/>
    <w:rsid w:val="00276504"/>
    <w:rsid w:val="00276890"/>
    <w:rsid w:val="00277AAF"/>
    <w:rsid w:val="00277B72"/>
    <w:rsid w:val="00277CBB"/>
    <w:rsid w:val="00280235"/>
    <w:rsid w:val="00280B34"/>
    <w:rsid w:val="00280F78"/>
    <w:rsid w:val="00281A96"/>
    <w:rsid w:val="00281D4B"/>
    <w:rsid w:val="0028233D"/>
    <w:rsid w:val="00282435"/>
    <w:rsid w:val="002838B7"/>
    <w:rsid w:val="0028403B"/>
    <w:rsid w:val="00285C7C"/>
    <w:rsid w:val="00287627"/>
    <w:rsid w:val="002879F0"/>
    <w:rsid w:val="00287B23"/>
    <w:rsid w:val="00290232"/>
    <w:rsid w:val="0029025C"/>
    <w:rsid w:val="00291964"/>
    <w:rsid w:val="00291B54"/>
    <w:rsid w:val="0029224C"/>
    <w:rsid w:val="00292E8F"/>
    <w:rsid w:val="00293346"/>
    <w:rsid w:val="0029364C"/>
    <w:rsid w:val="0029449F"/>
    <w:rsid w:val="0029503E"/>
    <w:rsid w:val="002954C4"/>
    <w:rsid w:val="00295A8F"/>
    <w:rsid w:val="00295BB2"/>
    <w:rsid w:val="00295FC8"/>
    <w:rsid w:val="0029614B"/>
    <w:rsid w:val="00296C1B"/>
    <w:rsid w:val="002979F3"/>
    <w:rsid w:val="002A157C"/>
    <w:rsid w:val="002A1736"/>
    <w:rsid w:val="002A213C"/>
    <w:rsid w:val="002A27E6"/>
    <w:rsid w:val="002A3107"/>
    <w:rsid w:val="002A41EB"/>
    <w:rsid w:val="002A42CD"/>
    <w:rsid w:val="002A4670"/>
    <w:rsid w:val="002A50EC"/>
    <w:rsid w:val="002A5469"/>
    <w:rsid w:val="002A57BC"/>
    <w:rsid w:val="002A6D05"/>
    <w:rsid w:val="002A71FE"/>
    <w:rsid w:val="002A7D3C"/>
    <w:rsid w:val="002B0C1F"/>
    <w:rsid w:val="002B22F8"/>
    <w:rsid w:val="002B2769"/>
    <w:rsid w:val="002B3ED8"/>
    <w:rsid w:val="002B41D0"/>
    <w:rsid w:val="002B53AB"/>
    <w:rsid w:val="002B5C36"/>
    <w:rsid w:val="002B5D9E"/>
    <w:rsid w:val="002B5DA1"/>
    <w:rsid w:val="002B6C5E"/>
    <w:rsid w:val="002B6DA3"/>
    <w:rsid w:val="002B7A3E"/>
    <w:rsid w:val="002C01AE"/>
    <w:rsid w:val="002C0CD1"/>
    <w:rsid w:val="002C1686"/>
    <w:rsid w:val="002C1F48"/>
    <w:rsid w:val="002C2660"/>
    <w:rsid w:val="002C29E8"/>
    <w:rsid w:val="002C381E"/>
    <w:rsid w:val="002C3A90"/>
    <w:rsid w:val="002C3DB3"/>
    <w:rsid w:val="002C4268"/>
    <w:rsid w:val="002C4532"/>
    <w:rsid w:val="002C520C"/>
    <w:rsid w:val="002C54E0"/>
    <w:rsid w:val="002C5516"/>
    <w:rsid w:val="002C5634"/>
    <w:rsid w:val="002C63C7"/>
    <w:rsid w:val="002C64A2"/>
    <w:rsid w:val="002C6525"/>
    <w:rsid w:val="002C7260"/>
    <w:rsid w:val="002C7299"/>
    <w:rsid w:val="002C79EC"/>
    <w:rsid w:val="002C7E33"/>
    <w:rsid w:val="002D100D"/>
    <w:rsid w:val="002D1985"/>
    <w:rsid w:val="002D1AFF"/>
    <w:rsid w:val="002D2139"/>
    <w:rsid w:val="002D23A4"/>
    <w:rsid w:val="002D2C4D"/>
    <w:rsid w:val="002D3186"/>
    <w:rsid w:val="002D39FF"/>
    <w:rsid w:val="002D3C04"/>
    <w:rsid w:val="002D3C51"/>
    <w:rsid w:val="002D3D29"/>
    <w:rsid w:val="002D3E9B"/>
    <w:rsid w:val="002D3EE1"/>
    <w:rsid w:val="002D4D52"/>
    <w:rsid w:val="002D5B4A"/>
    <w:rsid w:val="002D71A6"/>
    <w:rsid w:val="002D74B9"/>
    <w:rsid w:val="002D74C6"/>
    <w:rsid w:val="002D7FCD"/>
    <w:rsid w:val="002E0928"/>
    <w:rsid w:val="002E0EC1"/>
    <w:rsid w:val="002E111E"/>
    <w:rsid w:val="002E1B53"/>
    <w:rsid w:val="002E2414"/>
    <w:rsid w:val="002E2438"/>
    <w:rsid w:val="002E265E"/>
    <w:rsid w:val="002E2664"/>
    <w:rsid w:val="002E2B79"/>
    <w:rsid w:val="002E2E17"/>
    <w:rsid w:val="002E2E35"/>
    <w:rsid w:val="002E2F32"/>
    <w:rsid w:val="002E42ED"/>
    <w:rsid w:val="002E4919"/>
    <w:rsid w:val="002E4952"/>
    <w:rsid w:val="002E5107"/>
    <w:rsid w:val="002E5D25"/>
    <w:rsid w:val="002E63DD"/>
    <w:rsid w:val="002E66C7"/>
    <w:rsid w:val="002E6D83"/>
    <w:rsid w:val="002F0188"/>
    <w:rsid w:val="002F2731"/>
    <w:rsid w:val="002F289D"/>
    <w:rsid w:val="002F35AD"/>
    <w:rsid w:val="002F3C72"/>
    <w:rsid w:val="002F5092"/>
    <w:rsid w:val="002F5A1B"/>
    <w:rsid w:val="002F5BA4"/>
    <w:rsid w:val="002F6232"/>
    <w:rsid w:val="002F67BE"/>
    <w:rsid w:val="002F6E0C"/>
    <w:rsid w:val="002F7498"/>
    <w:rsid w:val="002F7FB8"/>
    <w:rsid w:val="003004A0"/>
    <w:rsid w:val="0030058F"/>
    <w:rsid w:val="00301047"/>
    <w:rsid w:val="00301659"/>
    <w:rsid w:val="00301A3C"/>
    <w:rsid w:val="00302193"/>
    <w:rsid w:val="00302A3D"/>
    <w:rsid w:val="00303023"/>
    <w:rsid w:val="00303064"/>
    <w:rsid w:val="0030331B"/>
    <w:rsid w:val="00303956"/>
    <w:rsid w:val="0030437E"/>
    <w:rsid w:val="003044F7"/>
    <w:rsid w:val="00304A94"/>
    <w:rsid w:val="00304B5E"/>
    <w:rsid w:val="00304C82"/>
    <w:rsid w:val="003050FC"/>
    <w:rsid w:val="00305D01"/>
    <w:rsid w:val="003061FD"/>
    <w:rsid w:val="00306207"/>
    <w:rsid w:val="0030685B"/>
    <w:rsid w:val="00306B41"/>
    <w:rsid w:val="003109B3"/>
    <w:rsid w:val="00311FE8"/>
    <w:rsid w:val="00313166"/>
    <w:rsid w:val="00313564"/>
    <w:rsid w:val="00313979"/>
    <w:rsid w:val="003141D2"/>
    <w:rsid w:val="00314DDA"/>
    <w:rsid w:val="00314EA3"/>
    <w:rsid w:val="003164CB"/>
    <w:rsid w:val="00316530"/>
    <w:rsid w:val="00316781"/>
    <w:rsid w:val="00316930"/>
    <w:rsid w:val="00316DBD"/>
    <w:rsid w:val="003178FB"/>
    <w:rsid w:val="003201F3"/>
    <w:rsid w:val="00321A24"/>
    <w:rsid w:val="00321BFB"/>
    <w:rsid w:val="00322836"/>
    <w:rsid w:val="003229AD"/>
    <w:rsid w:val="003234B0"/>
    <w:rsid w:val="00323685"/>
    <w:rsid w:val="0032378A"/>
    <w:rsid w:val="00323B53"/>
    <w:rsid w:val="00324342"/>
    <w:rsid w:val="0032472D"/>
    <w:rsid w:val="00325095"/>
    <w:rsid w:val="003251CA"/>
    <w:rsid w:val="0032544F"/>
    <w:rsid w:val="00325DC7"/>
    <w:rsid w:val="00326981"/>
    <w:rsid w:val="00326A55"/>
    <w:rsid w:val="00326AE9"/>
    <w:rsid w:val="00327310"/>
    <w:rsid w:val="00327517"/>
    <w:rsid w:val="00327F0C"/>
    <w:rsid w:val="00330425"/>
    <w:rsid w:val="003304DE"/>
    <w:rsid w:val="003304F3"/>
    <w:rsid w:val="00330B16"/>
    <w:rsid w:val="00331511"/>
    <w:rsid w:val="003326BF"/>
    <w:rsid w:val="003327AC"/>
    <w:rsid w:val="00332C90"/>
    <w:rsid w:val="00332FC8"/>
    <w:rsid w:val="00334AD3"/>
    <w:rsid w:val="00334E1B"/>
    <w:rsid w:val="003353AF"/>
    <w:rsid w:val="003364E2"/>
    <w:rsid w:val="00336523"/>
    <w:rsid w:val="00336BD3"/>
    <w:rsid w:val="00336BF2"/>
    <w:rsid w:val="00337332"/>
    <w:rsid w:val="003412BA"/>
    <w:rsid w:val="00342734"/>
    <w:rsid w:val="00342C33"/>
    <w:rsid w:val="00342C49"/>
    <w:rsid w:val="003430D8"/>
    <w:rsid w:val="00343464"/>
    <w:rsid w:val="00343540"/>
    <w:rsid w:val="00344776"/>
    <w:rsid w:val="0034498E"/>
    <w:rsid w:val="00345954"/>
    <w:rsid w:val="00346820"/>
    <w:rsid w:val="00346C65"/>
    <w:rsid w:val="00346DF3"/>
    <w:rsid w:val="0034755A"/>
    <w:rsid w:val="003503F9"/>
    <w:rsid w:val="0035180C"/>
    <w:rsid w:val="00351C88"/>
    <w:rsid w:val="003521B3"/>
    <w:rsid w:val="00352A5E"/>
    <w:rsid w:val="00352C17"/>
    <w:rsid w:val="00352E0F"/>
    <w:rsid w:val="00353188"/>
    <w:rsid w:val="003531E9"/>
    <w:rsid w:val="003536F2"/>
    <w:rsid w:val="003537B8"/>
    <w:rsid w:val="00353E7A"/>
    <w:rsid w:val="003548BC"/>
    <w:rsid w:val="003548D8"/>
    <w:rsid w:val="00354AFA"/>
    <w:rsid w:val="00354C63"/>
    <w:rsid w:val="00354F7B"/>
    <w:rsid w:val="00355014"/>
    <w:rsid w:val="00356046"/>
    <w:rsid w:val="00356AA1"/>
    <w:rsid w:val="00357568"/>
    <w:rsid w:val="00360320"/>
    <w:rsid w:val="00360478"/>
    <w:rsid w:val="0036077D"/>
    <w:rsid w:val="00360A35"/>
    <w:rsid w:val="00360B55"/>
    <w:rsid w:val="00361462"/>
    <w:rsid w:val="00361554"/>
    <w:rsid w:val="003619D2"/>
    <w:rsid w:val="003625C4"/>
    <w:rsid w:val="00363583"/>
    <w:rsid w:val="0036364A"/>
    <w:rsid w:val="003637EB"/>
    <w:rsid w:val="00363C95"/>
    <w:rsid w:val="00365412"/>
    <w:rsid w:val="00365C59"/>
    <w:rsid w:val="003668A4"/>
    <w:rsid w:val="00366F51"/>
    <w:rsid w:val="00367476"/>
    <w:rsid w:val="00367FE0"/>
    <w:rsid w:val="003709C2"/>
    <w:rsid w:val="00370CE9"/>
    <w:rsid w:val="00371038"/>
    <w:rsid w:val="0037185C"/>
    <w:rsid w:val="003718BA"/>
    <w:rsid w:val="003720E7"/>
    <w:rsid w:val="003726CC"/>
    <w:rsid w:val="00372BA0"/>
    <w:rsid w:val="00372DC8"/>
    <w:rsid w:val="00373722"/>
    <w:rsid w:val="00373815"/>
    <w:rsid w:val="00373C22"/>
    <w:rsid w:val="00374576"/>
    <w:rsid w:val="00374C61"/>
    <w:rsid w:val="00374E42"/>
    <w:rsid w:val="00374E57"/>
    <w:rsid w:val="00375967"/>
    <w:rsid w:val="00375C63"/>
    <w:rsid w:val="00375F6D"/>
    <w:rsid w:val="003760E7"/>
    <w:rsid w:val="00377C0F"/>
    <w:rsid w:val="00380CE6"/>
    <w:rsid w:val="00380E4A"/>
    <w:rsid w:val="00380E9F"/>
    <w:rsid w:val="0038222B"/>
    <w:rsid w:val="003824BF"/>
    <w:rsid w:val="003824F3"/>
    <w:rsid w:val="00382E97"/>
    <w:rsid w:val="003831C0"/>
    <w:rsid w:val="00383932"/>
    <w:rsid w:val="00383BB0"/>
    <w:rsid w:val="00384142"/>
    <w:rsid w:val="003843BD"/>
    <w:rsid w:val="00384D40"/>
    <w:rsid w:val="00384F60"/>
    <w:rsid w:val="0038574C"/>
    <w:rsid w:val="003858D6"/>
    <w:rsid w:val="00385E82"/>
    <w:rsid w:val="003862BE"/>
    <w:rsid w:val="00387ECA"/>
    <w:rsid w:val="00390410"/>
    <w:rsid w:val="00390BF5"/>
    <w:rsid w:val="00390D41"/>
    <w:rsid w:val="00391E8D"/>
    <w:rsid w:val="003927A9"/>
    <w:rsid w:val="00392ED5"/>
    <w:rsid w:val="00393A72"/>
    <w:rsid w:val="00395608"/>
    <w:rsid w:val="003959B9"/>
    <w:rsid w:val="00396654"/>
    <w:rsid w:val="00396CC1"/>
    <w:rsid w:val="00397C95"/>
    <w:rsid w:val="00397CFC"/>
    <w:rsid w:val="003A1CC2"/>
    <w:rsid w:val="003A1E2A"/>
    <w:rsid w:val="003A2815"/>
    <w:rsid w:val="003A3977"/>
    <w:rsid w:val="003A3D51"/>
    <w:rsid w:val="003A41D3"/>
    <w:rsid w:val="003A5EE7"/>
    <w:rsid w:val="003A7448"/>
    <w:rsid w:val="003B020D"/>
    <w:rsid w:val="003B0B77"/>
    <w:rsid w:val="003B117D"/>
    <w:rsid w:val="003B1D59"/>
    <w:rsid w:val="003B2643"/>
    <w:rsid w:val="003B2BF4"/>
    <w:rsid w:val="003B3296"/>
    <w:rsid w:val="003B3CA4"/>
    <w:rsid w:val="003B481C"/>
    <w:rsid w:val="003B4CC9"/>
    <w:rsid w:val="003B5041"/>
    <w:rsid w:val="003B633C"/>
    <w:rsid w:val="003B6E89"/>
    <w:rsid w:val="003B715A"/>
    <w:rsid w:val="003B7982"/>
    <w:rsid w:val="003B79CA"/>
    <w:rsid w:val="003C00BD"/>
    <w:rsid w:val="003C058F"/>
    <w:rsid w:val="003C089B"/>
    <w:rsid w:val="003C11B0"/>
    <w:rsid w:val="003C192E"/>
    <w:rsid w:val="003C2BAE"/>
    <w:rsid w:val="003C2D99"/>
    <w:rsid w:val="003C460D"/>
    <w:rsid w:val="003C47C4"/>
    <w:rsid w:val="003C58BE"/>
    <w:rsid w:val="003C6DB4"/>
    <w:rsid w:val="003C6E56"/>
    <w:rsid w:val="003D0980"/>
    <w:rsid w:val="003D19E0"/>
    <w:rsid w:val="003D253B"/>
    <w:rsid w:val="003D2998"/>
    <w:rsid w:val="003D2A38"/>
    <w:rsid w:val="003D2E6F"/>
    <w:rsid w:val="003D3791"/>
    <w:rsid w:val="003D4684"/>
    <w:rsid w:val="003D4F3F"/>
    <w:rsid w:val="003D55B4"/>
    <w:rsid w:val="003D5757"/>
    <w:rsid w:val="003D5871"/>
    <w:rsid w:val="003D5C43"/>
    <w:rsid w:val="003D5C7E"/>
    <w:rsid w:val="003D6BBB"/>
    <w:rsid w:val="003D6D6B"/>
    <w:rsid w:val="003D7B1B"/>
    <w:rsid w:val="003D7DD3"/>
    <w:rsid w:val="003E0B1C"/>
    <w:rsid w:val="003E0C51"/>
    <w:rsid w:val="003E1F28"/>
    <w:rsid w:val="003E2ECE"/>
    <w:rsid w:val="003E31E7"/>
    <w:rsid w:val="003E32EA"/>
    <w:rsid w:val="003E3E2C"/>
    <w:rsid w:val="003E3EAB"/>
    <w:rsid w:val="003E4A18"/>
    <w:rsid w:val="003E4AC4"/>
    <w:rsid w:val="003E52E6"/>
    <w:rsid w:val="003E5BCE"/>
    <w:rsid w:val="003E6796"/>
    <w:rsid w:val="003E6BA2"/>
    <w:rsid w:val="003F0B49"/>
    <w:rsid w:val="003F1278"/>
    <w:rsid w:val="003F1A45"/>
    <w:rsid w:val="003F29DF"/>
    <w:rsid w:val="003F2ECC"/>
    <w:rsid w:val="003F38DC"/>
    <w:rsid w:val="003F3AB1"/>
    <w:rsid w:val="003F3AFA"/>
    <w:rsid w:val="003F3E37"/>
    <w:rsid w:val="003F4903"/>
    <w:rsid w:val="003F49D4"/>
    <w:rsid w:val="003F615D"/>
    <w:rsid w:val="003F63E6"/>
    <w:rsid w:val="003F65C2"/>
    <w:rsid w:val="003F6F7D"/>
    <w:rsid w:val="003F7484"/>
    <w:rsid w:val="003F7B15"/>
    <w:rsid w:val="004001EC"/>
    <w:rsid w:val="00400860"/>
    <w:rsid w:val="00400FD7"/>
    <w:rsid w:val="00401FA6"/>
    <w:rsid w:val="00402642"/>
    <w:rsid w:val="004029CC"/>
    <w:rsid w:val="00402FE9"/>
    <w:rsid w:val="00403F87"/>
    <w:rsid w:val="004047E7"/>
    <w:rsid w:val="0040516A"/>
    <w:rsid w:val="00405435"/>
    <w:rsid w:val="00405857"/>
    <w:rsid w:val="004067D6"/>
    <w:rsid w:val="00406C9D"/>
    <w:rsid w:val="00407474"/>
    <w:rsid w:val="00410252"/>
    <w:rsid w:val="00410534"/>
    <w:rsid w:val="00410E0B"/>
    <w:rsid w:val="00410E0C"/>
    <w:rsid w:val="0041230A"/>
    <w:rsid w:val="0041323F"/>
    <w:rsid w:val="0041338A"/>
    <w:rsid w:val="004134FB"/>
    <w:rsid w:val="00414129"/>
    <w:rsid w:val="0041453B"/>
    <w:rsid w:val="004146F6"/>
    <w:rsid w:val="00414E07"/>
    <w:rsid w:val="00415167"/>
    <w:rsid w:val="004156BF"/>
    <w:rsid w:val="00415C86"/>
    <w:rsid w:val="00415F6E"/>
    <w:rsid w:val="004171DE"/>
    <w:rsid w:val="00417957"/>
    <w:rsid w:val="00417991"/>
    <w:rsid w:val="004179D4"/>
    <w:rsid w:val="00417C10"/>
    <w:rsid w:val="00420892"/>
    <w:rsid w:val="00420AE3"/>
    <w:rsid w:val="00420B72"/>
    <w:rsid w:val="00420D2F"/>
    <w:rsid w:val="00420E97"/>
    <w:rsid w:val="004212AA"/>
    <w:rsid w:val="00421418"/>
    <w:rsid w:val="00421601"/>
    <w:rsid w:val="004217EF"/>
    <w:rsid w:val="004227E7"/>
    <w:rsid w:val="00423E5C"/>
    <w:rsid w:val="004246C1"/>
    <w:rsid w:val="0042487E"/>
    <w:rsid w:val="0042505F"/>
    <w:rsid w:val="00425955"/>
    <w:rsid w:val="00425FAC"/>
    <w:rsid w:val="00426111"/>
    <w:rsid w:val="00426134"/>
    <w:rsid w:val="0042671C"/>
    <w:rsid w:val="00426AE8"/>
    <w:rsid w:val="00426FF5"/>
    <w:rsid w:val="004308F3"/>
    <w:rsid w:val="0043176B"/>
    <w:rsid w:val="0043242F"/>
    <w:rsid w:val="004325D5"/>
    <w:rsid w:val="00433587"/>
    <w:rsid w:val="00433597"/>
    <w:rsid w:val="00434796"/>
    <w:rsid w:val="00434817"/>
    <w:rsid w:val="00434D90"/>
    <w:rsid w:val="00434DFB"/>
    <w:rsid w:val="00435175"/>
    <w:rsid w:val="00435626"/>
    <w:rsid w:val="00435DD2"/>
    <w:rsid w:val="004365D9"/>
    <w:rsid w:val="00436655"/>
    <w:rsid w:val="00436C75"/>
    <w:rsid w:val="004374B4"/>
    <w:rsid w:val="004377A2"/>
    <w:rsid w:val="004407F6"/>
    <w:rsid w:val="004418E1"/>
    <w:rsid w:val="0044225D"/>
    <w:rsid w:val="00442286"/>
    <w:rsid w:val="00442604"/>
    <w:rsid w:val="00442F66"/>
    <w:rsid w:val="00443D8B"/>
    <w:rsid w:val="00444D61"/>
    <w:rsid w:val="00445648"/>
    <w:rsid w:val="00445BBF"/>
    <w:rsid w:val="00445BFE"/>
    <w:rsid w:val="00445E7B"/>
    <w:rsid w:val="004464D9"/>
    <w:rsid w:val="00446644"/>
    <w:rsid w:val="00446CCD"/>
    <w:rsid w:val="00446ED6"/>
    <w:rsid w:val="0044707A"/>
    <w:rsid w:val="00447541"/>
    <w:rsid w:val="00450456"/>
    <w:rsid w:val="00450BB9"/>
    <w:rsid w:val="00450FCC"/>
    <w:rsid w:val="004512BB"/>
    <w:rsid w:val="00451BED"/>
    <w:rsid w:val="00453652"/>
    <w:rsid w:val="004537BB"/>
    <w:rsid w:val="00453C0B"/>
    <w:rsid w:val="00453EC1"/>
    <w:rsid w:val="00453FA9"/>
    <w:rsid w:val="0045447E"/>
    <w:rsid w:val="00455B42"/>
    <w:rsid w:val="004571E3"/>
    <w:rsid w:val="00460A8F"/>
    <w:rsid w:val="00460B74"/>
    <w:rsid w:val="00460DDE"/>
    <w:rsid w:val="004613DE"/>
    <w:rsid w:val="0046151E"/>
    <w:rsid w:val="00461573"/>
    <w:rsid w:val="0046179C"/>
    <w:rsid w:val="00461C32"/>
    <w:rsid w:val="00462C2C"/>
    <w:rsid w:val="0046308A"/>
    <w:rsid w:val="0046325D"/>
    <w:rsid w:val="004639C9"/>
    <w:rsid w:val="0046559E"/>
    <w:rsid w:val="00465956"/>
    <w:rsid w:val="00465A04"/>
    <w:rsid w:val="00465D08"/>
    <w:rsid w:val="0046626C"/>
    <w:rsid w:val="004668B9"/>
    <w:rsid w:val="00466BBC"/>
    <w:rsid w:val="00467265"/>
    <w:rsid w:val="004672D4"/>
    <w:rsid w:val="004676CD"/>
    <w:rsid w:val="00467EBD"/>
    <w:rsid w:val="004700EF"/>
    <w:rsid w:val="0047074E"/>
    <w:rsid w:val="0047119B"/>
    <w:rsid w:val="004711FD"/>
    <w:rsid w:val="0047164A"/>
    <w:rsid w:val="00471693"/>
    <w:rsid w:val="00472155"/>
    <w:rsid w:val="004721C9"/>
    <w:rsid w:val="004726BA"/>
    <w:rsid w:val="00472870"/>
    <w:rsid w:val="004736B2"/>
    <w:rsid w:val="00473929"/>
    <w:rsid w:val="00473B52"/>
    <w:rsid w:val="00473ECC"/>
    <w:rsid w:val="004745D5"/>
    <w:rsid w:val="00475B5C"/>
    <w:rsid w:val="00476C53"/>
    <w:rsid w:val="00477064"/>
    <w:rsid w:val="00477145"/>
    <w:rsid w:val="0047742F"/>
    <w:rsid w:val="00477527"/>
    <w:rsid w:val="00480F56"/>
    <w:rsid w:val="0048130A"/>
    <w:rsid w:val="00481380"/>
    <w:rsid w:val="00481833"/>
    <w:rsid w:val="00482188"/>
    <w:rsid w:val="004829AF"/>
    <w:rsid w:val="00482EF8"/>
    <w:rsid w:val="00485160"/>
    <w:rsid w:val="00485523"/>
    <w:rsid w:val="00485533"/>
    <w:rsid w:val="00486119"/>
    <w:rsid w:val="004869EB"/>
    <w:rsid w:val="00486CA5"/>
    <w:rsid w:val="00487BA9"/>
    <w:rsid w:val="00487DF8"/>
    <w:rsid w:val="004903C8"/>
    <w:rsid w:val="00490CB3"/>
    <w:rsid w:val="004915A6"/>
    <w:rsid w:val="00493827"/>
    <w:rsid w:val="004948E6"/>
    <w:rsid w:val="00494BDA"/>
    <w:rsid w:val="00494E3B"/>
    <w:rsid w:val="00494E8E"/>
    <w:rsid w:val="00495CA8"/>
    <w:rsid w:val="00495FAD"/>
    <w:rsid w:val="00496485"/>
    <w:rsid w:val="004A1D19"/>
    <w:rsid w:val="004A4BB9"/>
    <w:rsid w:val="004A589D"/>
    <w:rsid w:val="004A5978"/>
    <w:rsid w:val="004A59B2"/>
    <w:rsid w:val="004A67C1"/>
    <w:rsid w:val="004A6883"/>
    <w:rsid w:val="004A703E"/>
    <w:rsid w:val="004A70DA"/>
    <w:rsid w:val="004A78B2"/>
    <w:rsid w:val="004A7B17"/>
    <w:rsid w:val="004B00C1"/>
    <w:rsid w:val="004B03EE"/>
    <w:rsid w:val="004B0930"/>
    <w:rsid w:val="004B11FE"/>
    <w:rsid w:val="004B1A9F"/>
    <w:rsid w:val="004B1C4C"/>
    <w:rsid w:val="004B26C0"/>
    <w:rsid w:val="004B28FD"/>
    <w:rsid w:val="004B3070"/>
    <w:rsid w:val="004B3A85"/>
    <w:rsid w:val="004B414D"/>
    <w:rsid w:val="004B51ED"/>
    <w:rsid w:val="004B5950"/>
    <w:rsid w:val="004B5ADB"/>
    <w:rsid w:val="004B61FC"/>
    <w:rsid w:val="004B73FB"/>
    <w:rsid w:val="004B7E29"/>
    <w:rsid w:val="004C13CA"/>
    <w:rsid w:val="004C14B8"/>
    <w:rsid w:val="004C1707"/>
    <w:rsid w:val="004C1844"/>
    <w:rsid w:val="004C192B"/>
    <w:rsid w:val="004C1F9B"/>
    <w:rsid w:val="004C27F0"/>
    <w:rsid w:val="004C2945"/>
    <w:rsid w:val="004C3BEA"/>
    <w:rsid w:val="004C3C44"/>
    <w:rsid w:val="004C3D2A"/>
    <w:rsid w:val="004C3DD4"/>
    <w:rsid w:val="004C4019"/>
    <w:rsid w:val="004C467A"/>
    <w:rsid w:val="004C4D1C"/>
    <w:rsid w:val="004C4F41"/>
    <w:rsid w:val="004C61BF"/>
    <w:rsid w:val="004C6CA8"/>
    <w:rsid w:val="004C7329"/>
    <w:rsid w:val="004C735D"/>
    <w:rsid w:val="004C7783"/>
    <w:rsid w:val="004C78EA"/>
    <w:rsid w:val="004D0A98"/>
    <w:rsid w:val="004D13B1"/>
    <w:rsid w:val="004D1EA1"/>
    <w:rsid w:val="004D20F9"/>
    <w:rsid w:val="004D440E"/>
    <w:rsid w:val="004D482E"/>
    <w:rsid w:val="004D487E"/>
    <w:rsid w:val="004D4B30"/>
    <w:rsid w:val="004D4E4C"/>
    <w:rsid w:val="004D5648"/>
    <w:rsid w:val="004D5777"/>
    <w:rsid w:val="004D5A1A"/>
    <w:rsid w:val="004D7A0A"/>
    <w:rsid w:val="004D7F7C"/>
    <w:rsid w:val="004E0123"/>
    <w:rsid w:val="004E0BD6"/>
    <w:rsid w:val="004E1CC7"/>
    <w:rsid w:val="004E1F9B"/>
    <w:rsid w:val="004E2095"/>
    <w:rsid w:val="004E21AF"/>
    <w:rsid w:val="004E263B"/>
    <w:rsid w:val="004E30FF"/>
    <w:rsid w:val="004E320E"/>
    <w:rsid w:val="004E35EC"/>
    <w:rsid w:val="004E3D9D"/>
    <w:rsid w:val="004E42F2"/>
    <w:rsid w:val="004E44B9"/>
    <w:rsid w:val="004E4766"/>
    <w:rsid w:val="004E4BB2"/>
    <w:rsid w:val="004E571F"/>
    <w:rsid w:val="004E59C3"/>
    <w:rsid w:val="004E5A02"/>
    <w:rsid w:val="004E6552"/>
    <w:rsid w:val="004F0032"/>
    <w:rsid w:val="004F0313"/>
    <w:rsid w:val="004F0E70"/>
    <w:rsid w:val="004F1054"/>
    <w:rsid w:val="004F2576"/>
    <w:rsid w:val="004F2A19"/>
    <w:rsid w:val="004F2AFE"/>
    <w:rsid w:val="004F4218"/>
    <w:rsid w:val="004F463B"/>
    <w:rsid w:val="004F469C"/>
    <w:rsid w:val="004F6BEA"/>
    <w:rsid w:val="0050144D"/>
    <w:rsid w:val="00501C91"/>
    <w:rsid w:val="00502296"/>
    <w:rsid w:val="005026C9"/>
    <w:rsid w:val="005034BE"/>
    <w:rsid w:val="005035DC"/>
    <w:rsid w:val="00503691"/>
    <w:rsid w:val="005036A6"/>
    <w:rsid w:val="00503B52"/>
    <w:rsid w:val="00504146"/>
    <w:rsid w:val="00505C67"/>
    <w:rsid w:val="00505CA7"/>
    <w:rsid w:val="005063F9"/>
    <w:rsid w:val="005068D0"/>
    <w:rsid w:val="00506FAD"/>
    <w:rsid w:val="00507331"/>
    <w:rsid w:val="00507868"/>
    <w:rsid w:val="00510B24"/>
    <w:rsid w:val="00510BAE"/>
    <w:rsid w:val="005111FA"/>
    <w:rsid w:val="00511230"/>
    <w:rsid w:val="00511D69"/>
    <w:rsid w:val="00511E9B"/>
    <w:rsid w:val="005120F6"/>
    <w:rsid w:val="00512B0E"/>
    <w:rsid w:val="00513AC6"/>
    <w:rsid w:val="00513D75"/>
    <w:rsid w:val="00514538"/>
    <w:rsid w:val="00514E19"/>
    <w:rsid w:val="00515645"/>
    <w:rsid w:val="00515C13"/>
    <w:rsid w:val="005169FA"/>
    <w:rsid w:val="00516AB6"/>
    <w:rsid w:val="00516BB2"/>
    <w:rsid w:val="00517D55"/>
    <w:rsid w:val="0052026D"/>
    <w:rsid w:val="005209BA"/>
    <w:rsid w:val="00520D0E"/>
    <w:rsid w:val="00520F9F"/>
    <w:rsid w:val="005213D4"/>
    <w:rsid w:val="0052157E"/>
    <w:rsid w:val="005219B6"/>
    <w:rsid w:val="00521D1E"/>
    <w:rsid w:val="005234A5"/>
    <w:rsid w:val="0052432E"/>
    <w:rsid w:val="00524A65"/>
    <w:rsid w:val="00525191"/>
    <w:rsid w:val="00525953"/>
    <w:rsid w:val="00525ACC"/>
    <w:rsid w:val="0052609A"/>
    <w:rsid w:val="00526427"/>
    <w:rsid w:val="00526874"/>
    <w:rsid w:val="0052689C"/>
    <w:rsid w:val="00526D9F"/>
    <w:rsid w:val="00526F32"/>
    <w:rsid w:val="005277C4"/>
    <w:rsid w:val="00527985"/>
    <w:rsid w:val="005304BD"/>
    <w:rsid w:val="00530563"/>
    <w:rsid w:val="005313C1"/>
    <w:rsid w:val="0053314F"/>
    <w:rsid w:val="005331CB"/>
    <w:rsid w:val="0053338F"/>
    <w:rsid w:val="005338EA"/>
    <w:rsid w:val="00533AB9"/>
    <w:rsid w:val="00534053"/>
    <w:rsid w:val="005358A7"/>
    <w:rsid w:val="00535F52"/>
    <w:rsid w:val="00536470"/>
    <w:rsid w:val="00536CE8"/>
    <w:rsid w:val="00536EAE"/>
    <w:rsid w:val="00537D46"/>
    <w:rsid w:val="00537DEF"/>
    <w:rsid w:val="00537EB1"/>
    <w:rsid w:val="005400DF"/>
    <w:rsid w:val="005407DE"/>
    <w:rsid w:val="0054090D"/>
    <w:rsid w:val="00541C2C"/>
    <w:rsid w:val="00542ACA"/>
    <w:rsid w:val="00542C92"/>
    <w:rsid w:val="00543546"/>
    <w:rsid w:val="00544687"/>
    <w:rsid w:val="00544805"/>
    <w:rsid w:val="00545051"/>
    <w:rsid w:val="00545742"/>
    <w:rsid w:val="00545A46"/>
    <w:rsid w:val="00547292"/>
    <w:rsid w:val="00550BE3"/>
    <w:rsid w:val="00550C11"/>
    <w:rsid w:val="00551190"/>
    <w:rsid w:val="0055165E"/>
    <w:rsid w:val="00552ADF"/>
    <w:rsid w:val="00552C0A"/>
    <w:rsid w:val="00552D64"/>
    <w:rsid w:val="00552DDE"/>
    <w:rsid w:val="005531D5"/>
    <w:rsid w:val="005531DA"/>
    <w:rsid w:val="00553CE7"/>
    <w:rsid w:val="0055441C"/>
    <w:rsid w:val="005544B9"/>
    <w:rsid w:val="005549A8"/>
    <w:rsid w:val="00555051"/>
    <w:rsid w:val="0055511B"/>
    <w:rsid w:val="00555C0B"/>
    <w:rsid w:val="00556082"/>
    <w:rsid w:val="00556300"/>
    <w:rsid w:val="00556EED"/>
    <w:rsid w:val="00557776"/>
    <w:rsid w:val="00557899"/>
    <w:rsid w:val="00557DAA"/>
    <w:rsid w:val="0056054E"/>
    <w:rsid w:val="005609B1"/>
    <w:rsid w:val="005611FF"/>
    <w:rsid w:val="005621B8"/>
    <w:rsid w:val="0056250F"/>
    <w:rsid w:val="0056266A"/>
    <w:rsid w:val="00562E68"/>
    <w:rsid w:val="0056325E"/>
    <w:rsid w:val="00563873"/>
    <w:rsid w:val="00563C00"/>
    <w:rsid w:val="005653F9"/>
    <w:rsid w:val="00565AA7"/>
    <w:rsid w:val="00566787"/>
    <w:rsid w:val="005669F6"/>
    <w:rsid w:val="00566A5C"/>
    <w:rsid w:val="00567BF3"/>
    <w:rsid w:val="00571692"/>
    <w:rsid w:val="0057194F"/>
    <w:rsid w:val="0057267C"/>
    <w:rsid w:val="005728F0"/>
    <w:rsid w:val="00572987"/>
    <w:rsid w:val="00572B05"/>
    <w:rsid w:val="00573C29"/>
    <w:rsid w:val="0057404A"/>
    <w:rsid w:val="0057444F"/>
    <w:rsid w:val="00574453"/>
    <w:rsid w:val="00574785"/>
    <w:rsid w:val="005748BD"/>
    <w:rsid w:val="00574EB5"/>
    <w:rsid w:val="00576292"/>
    <w:rsid w:val="00577C84"/>
    <w:rsid w:val="00577CC2"/>
    <w:rsid w:val="0058005B"/>
    <w:rsid w:val="0058045C"/>
    <w:rsid w:val="00580CCC"/>
    <w:rsid w:val="005813A1"/>
    <w:rsid w:val="005818D3"/>
    <w:rsid w:val="00581BE5"/>
    <w:rsid w:val="005828CE"/>
    <w:rsid w:val="0058298D"/>
    <w:rsid w:val="00583D6D"/>
    <w:rsid w:val="005847B9"/>
    <w:rsid w:val="0058593C"/>
    <w:rsid w:val="00585A3D"/>
    <w:rsid w:val="0058664A"/>
    <w:rsid w:val="00586E36"/>
    <w:rsid w:val="00586F99"/>
    <w:rsid w:val="00586FA1"/>
    <w:rsid w:val="00586FC8"/>
    <w:rsid w:val="005872A1"/>
    <w:rsid w:val="00587684"/>
    <w:rsid w:val="00587B7A"/>
    <w:rsid w:val="00590062"/>
    <w:rsid w:val="005900E7"/>
    <w:rsid w:val="00590362"/>
    <w:rsid w:val="00590558"/>
    <w:rsid w:val="00590977"/>
    <w:rsid w:val="00591432"/>
    <w:rsid w:val="00591472"/>
    <w:rsid w:val="0059166F"/>
    <w:rsid w:val="00591B45"/>
    <w:rsid w:val="00592005"/>
    <w:rsid w:val="00592A31"/>
    <w:rsid w:val="00593333"/>
    <w:rsid w:val="00593782"/>
    <w:rsid w:val="00593957"/>
    <w:rsid w:val="00593F9E"/>
    <w:rsid w:val="00594638"/>
    <w:rsid w:val="0059484A"/>
    <w:rsid w:val="00594FB3"/>
    <w:rsid w:val="00595116"/>
    <w:rsid w:val="0059511D"/>
    <w:rsid w:val="005956F1"/>
    <w:rsid w:val="00595756"/>
    <w:rsid w:val="005969FF"/>
    <w:rsid w:val="00596A2F"/>
    <w:rsid w:val="00597BEA"/>
    <w:rsid w:val="00597F7F"/>
    <w:rsid w:val="00597FEF"/>
    <w:rsid w:val="005A015A"/>
    <w:rsid w:val="005A051E"/>
    <w:rsid w:val="005A0B64"/>
    <w:rsid w:val="005A0BE0"/>
    <w:rsid w:val="005A12BB"/>
    <w:rsid w:val="005A154B"/>
    <w:rsid w:val="005A1B66"/>
    <w:rsid w:val="005A245B"/>
    <w:rsid w:val="005A2CF4"/>
    <w:rsid w:val="005A2D11"/>
    <w:rsid w:val="005A326B"/>
    <w:rsid w:val="005A388E"/>
    <w:rsid w:val="005A3AF6"/>
    <w:rsid w:val="005A3D26"/>
    <w:rsid w:val="005A51E0"/>
    <w:rsid w:val="005A56A9"/>
    <w:rsid w:val="005A72EE"/>
    <w:rsid w:val="005A7944"/>
    <w:rsid w:val="005A7D9C"/>
    <w:rsid w:val="005B0A45"/>
    <w:rsid w:val="005B0C4D"/>
    <w:rsid w:val="005B0DC0"/>
    <w:rsid w:val="005B100A"/>
    <w:rsid w:val="005B11EB"/>
    <w:rsid w:val="005B12EE"/>
    <w:rsid w:val="005B1694"/>
    <w:rsid w:val="005B1CD2"/>
    <w:rsid w:val="005B1D26"/>
    <w:rsid w:val="005B2310"/>
    <w:rsid w:val="005B242D"/>
    <w:rsid w:val="005B2D20"/>
    <w:rsid w:val="005B42E4"/>
    <w:rsid w:val="005B48EE"/>
    <w:rsid w:val="005B4CD2"/>
    <w:rsid w:val="005B5564"/>
    <w:rsid w:val="005B5B94"/>
    <w:rsid w:val="005B6BAD"/>
    <w:rsid w:val="005B6E78"/>
    <w:rsid w:val="005B7C0B"/>
    <w:rsid w:val="005B7C3A"/>
    <w:rsid w:val="005C00CB"/>
    <w:rsid w:val="005C0572"/>
    <w:rsid w:val="005C113C"/>
    <w:rsid w:val="005C128E"/>
    <w:rsid w:val="005C1786"/>
    <w:rsid w:val="005C1B98"/>
    <w:rsid w:val="005C1C91"/>
    <w:rsid w:val="005C2DF8"/>
    <w:rsid w:val="005C3690"/>
    <w:rsid w:val="005C36ED"/>
    <w:rsid w:val="005C3C81"/>
    <w:rsid w:val="005C447D"/>
    <w:rsid w:val="005C4E61"/>
    <w:rsid w:val="005C4F9B"/>
    <w:rsid w:val="005C5E48"/>
    <w:rsid w:val="005C5FB7"/>
    <w:rsid w:val="005C63A0"/>
    <w:rsid w:val="005C71A0"/>
    <w:rsid w:val="005C7646"/>
    <w:rsid w:val="005C7A26"/>
    <w:rsid w:val="005C7CF5"/>
    <w:rsid w:val="005C7D85"/>
    <w:rsid w:val="005C7EDD"/>
    <w:rsid w:val="005D008C"/>
    <w:rsid w:val="005D0BCE"/>
    <w:rsid w:val="005D232D"/>
    <w:rsid w:val="005D27DC"/>
    <w:rsid w:val="005D3183"/>
    <w:rsid w:val="005D5A11"/>
    <w:rsid w:val="005D5A17"/>
    <w:rsid w:val="005D6238"/>
    <w:rsid w:val="005D6A13"/>
    <w:rsid w:val="005D6C1E"/>
    <w:rsid w:val="005D7911"/>
    <w:rsid w:val="005D7A8D"/>
    <w:rsid w:val="005D7E3A"/>
    <w:rsid w:val="005E0520"/>
    <w:rsid w:val="005E0784"/>
    <w:rsid w:val="005E0F7E"/>
    <w:rsid w:val="005E1531"/>
    <w:rsid w:val="005E1929"/>
    <w:rsid w:val="005E278C"/>
    <w:rsid w:val="005E2ED7"/>
    <w:rsid w:val="005E306D"/>
    <w:rsid w:val="005E4AE9"/>
    <w:rsid w:val="005E5D9C"/>
    <w:rsid w:val="005E5E76"/>
    <w:rsid w:val="005E5EE5"/>
    <w:rsid w:val="005E63C3"/>
    <w:rsid w:val="005E7C40"/>
    <w:rsid w:val="005E7F0D"/>
    <w:rsid w:val="005F0561"/>
    <w:rsid w:val="005F0996"/>
    <w:rsid w:val="005F0EBB"/>
    <w:rsid w:val="005F15ED"/>
    <w:rsid w:val="005F1E5A"/>
    <w:rsid w:val="005F3045"/>
    <w:rsid w:val="005F36CF"/>
    <w:rsid w:val="005F3A40"/>
    <w:rsid w:val="005F3CC3"/>
    <w:rsid w:val="005F3F7B"/>
    <w:rsid w:val="005F4000"/>
    <w:rsid w:val="005F45E5"/>
    <w:rsid w:val="005F48FB"/>
    <w:rsid w:val="005F5416"/>
    <w:rsid w:val="005F6044"/>
    <w:rsid w:val="005F60A2"/>
    <w:rsid w:val="005F655B"/>
    <w:rsid w:val="005F69CD"/>
    <w:rsid w:val="005F6AF9"/>
    <w:rsid w:val="005F6DED"/>
    <w:rsid w:val="005F7685"/>
    <w:rsid w:val="005F7DCE"/>
    <w:rsid w:val="006004DD"/>
    <w:rsid w:val="006014B7"/>
    <w:rsid w:val="0060309E"/>
    <w:rsid w:val="0060333C"/>
    <w:rsid w:val="00603610"/>
    <w:rsid w:val="00603DB0"/>
    <w:rsid w:val="00603E0B"/>
    <w:rsid w:val="00604D3C"/>
    <w:rsid w:val="00605145"/>
    <w:rsid w:val="006051A2"/>
    <w:rsid w:val="006051D8"/>
    <w:rsid w:val="0060625E"/>
    <w:rsid w:val="006062AA"/>
    <w:rsid w:val="00606474"/>
    <w:rsid w:val="006066FA"/>
    <w:rsid w:val="00606979"/>
    <w:rsid w:val="00606C5F"/>
    <w:rsid w:val="00606D99"/>
    <w:rsid w:val="00606E29"/>
    <w:rsid w:val="00607280"/>
    <w:rsid w:val="00607342"/>
    <w:rsid w:val="00607645"/>
    <w:rsid w:val="00607709"/>
    <w:rsid w:val="006101FA"/>
    <w:rsid w:val="00610366"/>
    <w:rsid w:val="00611307"/>
    <w:rsid w:val="00611DC7"/>
    <w:rsid w:val="00612D9A"/>
    <w:rsid w:val="006131A0"/>
    <w:rsid w:val="006134D4"/>
    <w:rsid w:val="0061492D"/>
    <w:rsid w:val="00615594"/>
    <w:rsid w:val="00615A5D"/>
    <w:rsid w:val="00615CF5"/>
    <w:rsid w:val="00616135"/>
    <w:rsid w:val="00616449"/>
    <w:rsid w:val="006172BD"/>
    <w:rsid w:val="00617BD6"/>
    <w:rsid w:val="00620010"/>
    <w:rsid w:val="00620885"/>
    <w:rsid w:val="00621C22"/>
    <w:rsid w:val="0062205A"/>
    <w:rsid w:val="006221AA"/>
    <w:rsid w:val="00622B49"/>
    <w:rsid w:val="00624044"/>
    <w:rsid w:val="0062468C"/>
    <w:rsid w:val="00624751"/>
    <w:rsid w:val="00625EC8"/>
    <w:rsid w:val="006261B5"/>
    <w:rsid w:val="006264FC"/>
    <w:rsid w:val="00626DFB"/>
    <w:rsid w:val="0063050D"/>
    <w:rsid w:val="006323B6"/>
    <w:rsid w:val="00632D74"/>
    <w:rsid w:val="0063424C"/>
    <w:rsid w:val="0063468A"/>
    <w:rsid w:val="00634779"/>
    <w:rsid w:val="0063494D"/>
    <w:rsid w:val="006349C7"/>
    <w:rsid w:val="00634A2A"/>
    <w:rsid w:val="00634DF8"/>
    <w:rsid w:val="00634E33"/>
    <w:rsid w:val="00635A88"/>
    <w:rsid w:val="00636F5E"/>
    <w:rsid w:val="0063724D"/>
    <w:rsid w:val="0063725A"/>
    <w:rsid w:val="00637C43"/>
    <w:rsid w:val="00637FB2"/>
    <w:rsid w:val="0064002C"/>
    <w:rsid w:val="00640397"/>
    <w:rsid w:val="006403D8"/>
    <w:rsid w:val="006414E8"/>
    <w:rsid w:val="00641AFA"/>
    <w:rsid w:val="00642AD4"/>
    <w:rsid w:val="00643B2A"/>
    <w:rsid w:val="0064488B"/>
    <w:rsid w:val="006448E8"/>
    <w:rsid w:val="00644A5E"/>
    <w:rsid w:val="00644B17"/>
    <w:rsid w:val="006452B5"/>
    <w:rsid w:val="00645934"/>
    <w:rsid w:val="00645CBF"/>
    <w:rsid w:val="00646667"/>
    <w:rsid w:val="00646E31"/>
    <w:rsid w:val="00647866"/>
    <w:rsid w:val="006479FA"/>
    <w:rsid w:val="00647B22"/>
    <w:rsid w:val="00650033"/>
    <w:rsid w:val="00650048"/>
    <w:rsid w:val="00650BE2"/>
    <w:rsid w:val="00650C2F"/>
    <w:rsid w:val="00650D88"/>
    <w:rsid w:val="00651F41"/>
    <w:rsid w:val="00651FF1"/>
    <w:rsid w:val="00652529"/>
    <w:rsid w:val="006528D9"/>
    <w:rsid w:val="00652D7E"/>
    <w:rsid w:val="00652F2B"/>
    <w:rsid w:val="00653173"/>
    <w:rsid w:val="00653652"/>
    <w:rsid w:val="006537FA"/>
    <w:rsid w:val="00655159"/>
    <w:rsid w:val="006552D7"/>
    <w:rsid w:val="006554B9"/>
    <w:rsid w:val="00655559"/>
    <w:rsid w:val="0065612E"/>
    <w:rsid w:val="0065660A"/>
    <w:rsid w:val="00656E18"/>
    <w:rsid w:val="00660C1A"/>
    <w:rsid w:val="00660F1D"/>
    <w:rsid w:val="00661008"/>
    <w:rsid w:val="0066166F"/>
    <w:rsid w:val="00661897"/>
    <w:rsid w:val="00661C5C"/>
    <w:rsid w:val="00661CEE"/>
    <w:rsid w:val="00661F1C"/>
    <w:rsid w:val="0066236C"/>
    <w:rsid w:val="006638F1"/>
    <w:rsid w:val="00664900"/>
    <w:rsid w:val="00664BD1"/>
    <w:rsid w:val="006655E4"/>
    <w:rsid w:val="00665715"/>
    <w:rsid w:val="00665795"/>
    <w:rsid w:val="00665CD5"/>
    <w:rsid w:val="00665F47"/>
    <w:rsid w:val="006664D8"/>
    <w:rsid w:val="00667709"/>
    <w:rsid w:val="006701B6"/>
    <w:rsid w:val="00670E7A"/>
    <w:rsid w:val="00670EB3"/>
    <w:rsid w:val="00671A17"/>
    <w:rsid w:val="00671A58"/>
    <w:rsid w:val="006723DE"/>
    <w:rsid w:val="006728C3"/>
    <w:rsid w:val="00673732"/>
    <w:rsid w:val="006753A0"/>
    <w:rsid w:val="00675465"/>
    <w:rsid w:val="0067557D"/>
    <w:rsid w:val="00676483"/>
    <w:rsid w:val="006767AB"/>
    <w:rsid w:val="00676BCB"/>
    <w:rsid w:val="006773D7"/>
    <w:rsid w:val="006776F7"/>
    <w:rsid w:val="00681089"/>
    <w:rsid w:val="0068138E"/>
    <w:rsid w:val="00681724"/>
    <w:rsid w:val="00681CC0"/>
    <w:rsid w:val="00681DE4"/>
    <w:rsid w:val="0068222B"/>
    <w:rsid w:val="006822B0"/>
    <w:rsid w:val="00683FF7"/>
    <w:rsid w:val="006841B1"/>
    <w:rsid w:val="0068480D"/>
    <w:rsid w:val="00684936"/>
    <w:rsid w:val="0068513E"/>
    <w:rsid w:val="006854AE"/>
    <w:rsid w:val="0068557C"/>
    <w:rsid w:val="0068602B"/>
    <w:rsid w:val="0068624F"/>
    <w:rsid w:val="006866A2"/>
    <w:rsid w:val="00687B9C"/>
    <w:rsid w:val="006905C3"/>
    <w:rsid w:val="006915B3"/>
    <w:rsid w:val="00691805"/>
    <w:rsid w:val="00691DE0"/>
    <w:rsid w:val="0069412E"/>
    <w:rsid w:val="00694B30"/>
    <w:rsid w:val="00694D69"/>
    <w:rsid w:val="00695086"/>
    <w:rsid w:val="00695DE4"/>
    <w:rsid w:val="006961E8"/>
    <w:rsid w:val="0069699B"/>
    <w:rsid w:val="00696E52"/>
    <w:rsid w:val="00697B7E"/>
    <w:rsid w:val="00697C09"/>
    <w:rsid w:val="006A0815"/>
    <w:rsid w:val="006A0947"/>
    <w:rsid w:val="006A0FFA"/>
    <w:rsid w:val="006A1C7B"/>
    <w:rsid w:val="006A1C8A"/>
    <w:rsid w:val="006A2114"/>
    <w:rsid w:val="006A38FF"/>
    <w:rsid w:val="006A4ADB"/>
    <w:rsid w:val="006A5721"/>
    <w:rsid w:val="006A5D4D"/>
    <w:rsid w:val="006A6017"/>
    <w:rsid w:val="006A61A6"/>
    <w:rsid w:val="006A6338"/>
    <w:rsid w:val="006A7390"/>
    <w:rsid w:val="006A78AE"/>
    <w:rsid w:val="006A79E9"/>
    <w:rsid w:val="006B0095"/>
    <w:rsid w:val="006B074D"/>
    <w:rsid w:val="006B0A0C"/>
    <w:rsid w:val="006B108E"/>
    <w:rsid w:val="006B200F"/>
    <w:rsid w:val="006B21A5"/>
    <w:rsid w:val="006B30ED"/>
    <w:rsid w:val="006B3B79"/>
    <w:rsid w:val="006B3CBF"/>
    <w:rsid w:val="006B50CE"/>
    <w:rsid w:val="006B532F"/>
    <w:rsid w:val="006B575A"/>
    <w:rsid w:val="006B627A"/>
    <w:rsid w:val="006B628D"/>
    <w:rsid w:val="006B7495"/>
    <w:rsid w:val="006B7753"/>
    <w:rsid w:val="006C03A7"/>
    <w:rsid w:val="006C0A2E"/>
    <w:rsid w:val="006C0EB3"/>
    <w:rsid w:val="006C1568"/>
    <w:rsid w:val="006C1F0A"/>
    <w:rsid w:val="006C264B"/>
    <w:rsid w:val="006C3EFD"/>
    <w:rsid w:val="006D07E3"/>
    <w:rsid w:val="006D0B35"/>
    <w:rsid w:val="006D0E0D"/>
    <w:rsid w:val="006D1261"/>
    <w:rsid w:val="006D297A"/>
    <w:rsid w:val="006D2A00"/>
    <w:rsid w:val="006D2AD0"/>
    <w:rsid w:val="006D2EE0"/>
    <w:rsid w:val="006D33C3"/>
    <w:rsid w:val="006D34D8"/>
    <w:rsid w:val="006D3F5E"/>
    <w:rsid w:val="006D44A5"/>
    <w:rsid w:val="006D5709"/>
    <w:rsid w:val="006D71B0"/>
    <w:rsid w:val="006D7BCC"/>
    <w:rsid w:val="006D7D7A"/>
    <w:rsid w:val="006E0410"/>
    <w:rsid w:val="006E0862"/>
    <w:rsid w:val="006E0EA1"/>
    <w:rsid w:val="006E16B9"/>
    <w:rsid w:val="006E20CA"/>
    <w:rsid w:val="006E2A99"/>
    <w:rsid w:val="006E2AE1"/>
    <w:rsid w:val="006E2BD7"/>
    <w:rsid w:val="006E2BE5"/>
    <w:rsid w:val="006E356B"/>
    <w:rsid w:val="006E4DED"/>
    <w:rsid w:val="006E4F00"/>
    <w:rsid w:val="006E5C4F"/>
    <w:rsid w:val="006E67CE"/>
    <w:rsid w:val="006E6BEA"/>
    <w:rsid w:val="006E6FEB"/>
    <w:rsid w:val="006E7CF7"/>
    <w:rsid w:val="006E7D67"/>
    <w:rsid w:val="006F0F53"/>
    <w:rsid w:val="006F2502"/>
    <w:rsid w:val="006F2F6F"/>
    <w:rsid w:val="006F36C8"/>
    <w:rsid w:val="006F3711"/>
    <w:rsid w:val="006F3CA0"/>
    <w:rsid w:val="006F4136"/>
    <w:rsid w:val="006F6D4F"/>
    <w:rsid w:val="006F719A"/>
    <w:rsid w:val="006F7963"/>
    <w:rsid w:val="006F7AFE"/>
    <w:rsid w:val="006F7D06"/>
    <w:rsid w:val="00700235"/>
    <w:rsid w:val="00700EA8"/>
    <w:rsid w:val="0070150A"/>
    <w:rsid w:val="007015D5"/>
    <w:rsid w:val="0070179E"/>
    <w:rsid w:val="00702CBF"/>
    <w:rsid w:val="007033AD"/>
    <w:rsid w:val="00703BE0"/>
    <w:rsid w:val="007047FA"/>
    <w:rsid w:val="00704AB7"/>
    <w:rsid w:val="00704DAF"/>
    <w:rsid w:val="007057EF"/>
    <w:rsid w:val="007059A8"/>
    <w:rsid w:val="0071042F"/>
    <w:rsid w:val="0071057A"/>
    <w:rsid w:val="007115B0"/>
    <w:rsid w:val="00711B31"/>
    <w:rsid w:val="00712286"/>
    <w:rsid w:val="00712802"/>
    <w:rsid w:val="007128A7"/>
    <w:rsid w:val="00712EE2"/>
    <w:rsid w:val="0071313C"/>
    <w:rsid w:val="00715848"/>
    <w:rsid w:val="00716A6E"/>
    <w:rsid w:val="00717040"/>
    <w:rsid w:val="00717228"/>
    <w:rsid w:val="007178EE"/>
    <w:rsid w:val="00717FDC"/>
    <w:rsid w:val="00720051"/>
    <w:rsid w:val="00720385"/>
    <w:rsid w:val="00720868"/>
    <w:rsid w:val="0072112A"/>
    <w:rsid w:val="007221D1"/>
    <w:rsid w:val="0072225F"/>
    <w:rsid w:val="007225E7"/>
    <w:rsid w:val="0072269B"/>
    <w:rsid w:val="007231B0"/>
    <w:rsid w:val="00723478"/>
    <w:rsid w:val="007236D9"/>
    <w:rsid w:val="00723A55"/>
    <w:rsid w:val="00724CC2"/>
    <w:rsid w:val="007250E1"/>
    <w:rsid w:val="00725460"/>
    <w:rsid w:val="0072553F"/>
    <w:rsid w:val="007256B9"/>
    <w:rsid w:val="00726823"/>
    <w:rsid w:val="00726900"/>
    <w:rsid w:val="00726A3C"/>
    <w:rsid w:val="00727890"/>
    <w:rsid w:val="00727C66"/>
    <w:rsid w:val="00727DEF"/>
    <w:rsid w:val="00727F0E"/>
    <w:rsid w:val="00730628"/>
    <w:rsid w:val="0073103B"/>
    <w:rsid w:val="00731D84"/>
    <w:rsid w:val="0073237F"/>
    <w:rsid w:val="007324C3"/>
    <w:rsid w:val="007326A2"/>
    <w:rsid w:val="007328FE"/>
    <w:rsid w:val="007330E7"/>
    <w:rsid w:val="007339A1"/>
    <w:rsid w:val="007345BE"/>
    <w:rsid w:val="00734B4A"/>
    <w:rsid w:val="00735B7E"/>
    <w:rsid w:val="00736322"/>
    <w:rsid w:val="00736684"/>
    <w:rsid w:val="00736989"/>
    <w:rsid w:val="00737972"/>
    <w:rsid w:val="00737D3A"/>
    <w:rsid w:val="007402B2"/>
    <w:rsid w:val="00740331"/>
    <w:rsid w:val="00740EB3"/>
    <w:rsid w:val="00741DA2"/>
    <w:rsid w:val="00742490"/>
    <w:rsid w:val="0074320B"/>
    <w:rsid w:val="007432F4"/>
    <w:rsid w:val="007440C3"/>
    <w:rsid w:val="007454F5"/>
    <w:rsid w:val="00745863"/>
    <w:rsid w:val="007469A2"/>
    <w:rsid w:val="00747960"/>
    <w:rsid w:val="00747A9C"/>
    <w:rsid w:val="00747D2E"/>
    <w:rsid w:val="00747D60"/>
    <w:rsid w:val="007506C9"/>
    <w:rsid w:val="00751B8C"/>
    <w:rsid w:val="00751DFA"/>
    <w:rsid w:val="00752EFC"/>
    <w:rsid w:val="007531CB"/>
    <w:rsid w:val="0075330E"/>
    <w:rsid w:val="00753F06"/>
    <w:rsid w:val="007541DC"/>
    <w:rsid w:val="007548F7"/>
    <w:rsid w:val="00754C7F"/>
    <w:rsid w:val="00755383"/>
    <w:rsid w:val="007562D4"/>
    <w:rsid w:val="00756308"/>
    <w:rsid w:val="00756564"/>
    <w:rsid w:val="00756619"/>
    <w:rsid w:val="00757759"/>
    <w:rsid w:val="00757A07"/>
    <w:rsid w:val="00757F0E"/>
    <w:rsid w:val="00760714"/>
    <w:rsid w:val="00760E57"/>
    <w:rsid w:val="00761058"/>
    <w:rsid w:val="00761233"/>
    <w:rsid w:val="0076225F"/>
    <w:rsid w:val="00762E2D"/>
    <w:rsid w:val="007636D6"/>
    <w:rsid w:val="00763D36"/>
    <w:rsid w:val="00764595"/>
    <w:rsid w:val="00764C3F"/>
    <w:rsid w:val="00764D3F"/>
    <w:rsid w:val="00764E87"/>
    <w:rsid w:val="007656F1"/>
    <w:rsid w:val="00765B6D"/>
    <w:rsid w:val="00765BEC"/>
    <w:rsid w:val="00765D5D"/>
    <w:rsid w:val="0076622D"/>
    <w:rsid w:val="007665E4"/>
    <w:rsid w:val="00766747"/>
    <w:rsid w:val="00766A55"/>
    <w:rsid w:val="00767DB4"/>
    <w:rsid w:val="00770411"/>
    <w:rsid w:val="00770CDD"/>
    <w:rsid w:val="00771177"/>
    <w:rsid w:val="00771647"/>
    <w:rsid w:val="00771955"/>
    <w:rsid w:val="00771D7B"/>
    <w:rsid w:val="00771FA4"/>
    <w:rsid w:val="00773006"/>
    <w:rsid w:val="0077344F"/>
    <w:rsid w:val="0077356C"/>
    <w:rsid w:val="00773B74"/>
    <w:rsid w:val="00773DE3"/>
    <w:rsid w:val="00773F61"/>
    <w:rsid w:val="0077561B"/>
    <w:rsid w:val="00775D3F"/>
    <w:rsid w:val="00776A56"/>
    <w:rsid w:val="00777122"/>
    <w:rsid w:val="00777FA6"/>
    <w:rsid w:val="0078106E"/>
    <w:rsid w:val="00781099"/>
    <w:rsid w:val="007816A3"/>
    <w:rsid w:val="007816CC"/>
    <w:rsid w:val="00781A38"/>
    <w:rsid w:val="00781E77"/>
    <w:rsid w:val="00782AAA"/>
    <w:rsid w:val="007839C6"/>
    <w:rsid w:val="00783B67"/>
    <w:rsid w:val="00783C3C"/>
    <w:rsid w:val="007840B9"/>
    <w:rsid w:val="00785141"/>
    <w:rsid w:val="007856A4"/>
    <w:rsid w:val="00786017"/>
    <w:rsid w:val="00787088"/>
    <w:rsid w:val="00787EAA"/>
    <w:rsid w:val="00791117"/>
    <w:rsid w:val="007912CB"/>
    <w:rsid w:val="00792990"/>
    <w:rsid w:val="00794B42"/>
    <w:rsid w:val="00794F51"/>
    <w:rsid w:val="00795FF7"/>
    <w:rsid w:val="0079623E"/>
    <w:rsid w:val="0079640E"/>
    <w:rsid w:val="007966E2"/>
    <w:rsid w:val="00796D52"/>
    <w:rsid w:val="0079787B"/>
    <w:rsid w:val="007A0333"/>
    <w:rsid w:val="007A05EC"/>
    <w:rsid w:val="007A072C"/>
    <w:rsid w:val="007A0A25"/>
    <w:rsid w:val="007A2488"/>
    <w:rsid w:val="007A30DA"/>
    <w:rsid w:val="007A3564"/>
    <w:rsid w:val="007A3569"/>
    <w:rsid w:val="007A6234"/>
    <w:rsid w:val="007A6944"/>
    <w:rsid w:val="007B0277"/>
    <w:rsid w:val="007B0F80"/>
    <w:rsid w:val="007B174F"/>
    <w:rsid w:val="007B1E03"/>
    <w:rsid w:val="007B20F4"/>
    <w:rsid w:val="007B240C"/>
    <w:rsid w:val="007B25C3"/>
    <w:rsid w:val="007B2981"/>
    <w:rsid w:val="007B299D"/>
    <w:rsid w:val="007B4E12"/>
    <w:rsid w:val="007B500E"/>
    <w:rsid w:val="007B53E1"/>
    <w:rsid w:val="007B58F1"/>
    <w:rsid w:val="007B6BB0"/>
    <w:rsid w:val="007B6FDB"/>
    <w:rsid w:val="007B707E"/>
    <w:rsid w:val="007B7633"/>
    <w:rsid w:val="007B772F"/>
    <w:rsid w:val="007B7C78"/>
    <w:rsid w:val="007C02CE"/>
    <w:rsid w:val="007C05F6"/>
    <w:rsid w:val="007C0F47"/>
    <w:rsid w:val="007C14C5"/>
    <w:rsid w:val="007C151B"/>
    <w:rsid w:val="007C1607"/>
    <w:rsid w:val="007C1B9B"/>
    <w:rsid w:val="007C1F96"/>
    <w:rsid w:val="007C20B4"/>
    <w:rsid w:val="007C2CDA"/>
    <w:rsid w:val="007C2E25"/>
    <w:rsid w:val="007C3080"/>
    <w:rsid w:val="007C31C9"/>
    <w:rsid w:val="007C4289"/>
    <w:rsid w:val="007C5AE3"/>
    <w:rsid w:val="007C5B16"/>
    <w:rsid w:val="007C5F06"/>
    <w:rsid w:val="007C723F"/>
    <w:rsid w:val="007C789E"/>
    <w:rsid w:val="007D17D9"/>
    <w:rsid w:val="007D1E93"/>
    <w:rsid w:val="007D2FF9"/>
    <w:rsid w:val="007D3934"/>
    <w:rsid w:val="007D3BBE"/>
    <w:rsid w:val="007D4545"/>
    <w:rsid w:val="007D4B2B"/>
    <w:rsid w:val="007D4F74"/>
    <w:rsid w:val="007D658C"/>
    <w:rsid w:val="007D74B6"/>
    <w:rsid w:val="007D768D"/>
    <w:rsid w:val="007D79B7"/>
    <w:rsid w:val="007E0729"/>
    <w:rsid w:val="007E113F"/>
    <w:rsid w:val="007E1C93"/>
    <w:rsid w:val="007E200A"/>
    <w:rsid w:val="007E2412"/>
    <w:rsid w:val="007E29B1"/>
    <w:rsid w:val="007E2C3C"/>
    <w:rsid w:val="007E3756"/>
    <w:rsid w:val="007E39C5"/>
    <w:rsid w:val="007E4730"/>
    <w:rsid w:val="007E49E3"/>
    <w:rsid w:val="007E4A07"/>
    <w:rsid w:val="007E766A"/>
    <w:rsid w:val="007E7B81"/>
    <w:rsid w:val="007E7E1F"/>
    <w:rsid w:val="007E7E84"/>
    <w:rsid w:val="007F0540"/>
    <w:rsid w:val="007F104E"/>
    <w:rsid w:val="007F179E"/>
    <w:rsid w:val="007F1AFB"/>
    <w:rsid w:val="007F293E"/>
    <w:rsid w:val="007F38DC"/>
    <w:rsid w:val="007F3A44"/>
    <w:rsid w:val="007F4456"/>
    <w:rsid w:val="007F4B07"/>
    <w:rsid w:val="007F5374"/>
    <w:rsid w:val="007F57F7"/>
    <w:rsid w:val="007F6F59"/>
    <w:rsid w:val="007F74C3"/>
    <w:rsid w:val="007F7FDF"/>
    <w:rsid w:val="008021D1"/>
    <w:rsid w:val="008022C1"/>
    <w:rsid w:val="00802998"/>
    <w:rsid w:val="00802B80"/>
    <w:rsid w:val="00803995"/>
    <w:rsid w:val="0080409E"/>
    <w:rsid w:val="00804603"/>
    <w:rsid w:val="00804A45"/>
    <w:rsid w:val="00804B9E"/>
    <w:rsid w:val="00804CC6"/>
    <w:rsid w:val="00805529"/>
    <w:rsid w:val="00805DBC"/>
    <w:rsid w:val="0080672B"/>
    <w:rsid w:val="00807D40"/>
    <w:rsid w:val="008108A0"/>
    <w:rsid w:val="00810ED7"/>
    <w:rsid w:val="00811655"/>
    <w:rsid w:val="00811805"/>
    <w:rsid w:val="0081194B"/>
    <w:rsid w:val="00811A45"/>
    <w:rsid w:val="00811CCC"/>
    <w:rsid w:val="00812347"/>
    <w:rsid w:val="00812701"/>
    <w:rsid w:val="00812811"/>
    <w:rsid w:val="00812DF5"/>
    <w:rsid w:val="00812F1D"/>
    <w:rsid w:val="00813D6F"/>
    <w:rsid w:val="00814747"/>
    <w:rsid w:val="00814E2E"/>
    <w:rsid w:val="00814E8D"/>
    <w:rsid w:val="00814FB9"/>
    <w:rsid w:val="00815128"/>
    <w:rsid w:val="00815A92"/>
    <w:rsid w:val="00816097"/>
    <w:rsid w:val="0081655F"/>
    <w:rsid w:val="00820118"/>
    <w:rsid w:val="008210AB"/>
    <w:rsid w:val="008210C2"/>
    <w:rsid w:val="00821769"/>
    <w:rsid w:val="00821D8B"/>
    <w:rsid w:val="008225AB"/>
    <w:rsid w:val="0082283F"/>
    <w:rsid w:val="00822905"/>
    <w:rsid w:val="00822999"/>
    <w:rsid w:val="008235BC"/>
    <w:rsid w:val="00824906"/>
    <w:rsid w:val="00824F1D"/>
    <w:rsid w:val="0082503A"/>
    <w:rsid w:val="00825318"/>
    <w:rsid w:val="008259EE"/>
    <w:rsid w:val="00826205"/>
    <w:rsid w:val="00826270"/>
    <w:rsid w:val="00826CD4"/>
    <w:rsid w:val="00826DBC"/>
    <w:rsid w:val="00826E27"/>
    <w:rsid w:val="0082750E"/>
    <w:rsid w:val="00830697"/>
    <w:rsid w:val="0083072C"/>
    <w:rsid w:val="00830C8C"/>
    <w:rsid w:val="00831A7D"/>
    <w:rsid w:val="00832061"/>
    <w:rsid w:val="0083291B"/>
    <w:rsid w:val="00832B5E"/>
    <w:rsid w:val="008338D1"/>
    <w:rsid w:val="008348BD"/>
    <w:rsid w:val="00835CE3"/>
    <w:rsid w:val="0083642B"/>
    <w:rsid w:val="0083661C"/>
    <w:rsid w:val="0083769B"/>
    <w:rsid w:val="00837DA2"/>
    <w:rsid w:val="00840B43"/>
    <w:rsid w:val="00840DA3"/>
    <w:rsid w:val="00841118"/>
    <w:rsid w:val="00842007"/>
    <w:rsid w:val="00842ADC"/>
    <w:rsid w:val="00843065"/>
    <w:rsid w:val="008430B3"/>
    <w:rsid w:val="00843E1B"/>
    <w:rsid w:val="008453A9"/>
    <w:rsid w:val="008454A7"/>
    <w:rsid w:val="00845885"/>
    <w:rsid w:val="00845916"/>
    <w:rsid w:val="00846600"/>
    <w:rsid w:val="00846B50"/>
    <w:rsid w:val="00846DA8"/>
    <w:rsid w:val="0084734C"/>
    <w:rsid w:val="0084763A"/>
    <w:rsid w:val="00847AED"/>
    <w:rsid w:val="00847E41"/>
    <w:rsid w:val="0085028A"/>
    <w:rsid w:val="00850A11"/>
    <w:rsid w:val="00850EB8"/>
    <w:rsid w:val="008516DE"/>
    <w:rsid w:val="0085206F"/>
    <w:rsid w:val="008524E9"/>
    <w:rsid w:val="00852B1B"/>
    <w:rsid w:val="00853FD0"/>
    <w:rsid w:val="008547EB"/>
    <w:rsid w:val="00855390"/>
    <w:rsid w:val="00856B47"/>
    <w:rsid w:val="00857003"/>
    <w:rsid w:val="0086148E"/>
    <w:rsid w:val="008614B3"/>
    <w:rsid w:val="0086203D"/>
    <w:rsid w:val="008628C7"/>
    <w:rsid w:val="008628FE"/>
    <w:rsid w:val="00862CFD"/>
    <w:rsid w:val="00862DB3"/>
    <w:rsid w:val="00862DC5"/>
    <w:rsid w:val="008630AB"/>
    <w:rsid w:val="00863482"/>
    <w:rsid w:val="00863639"/>
    <w:rsid w:val="00864913"/>
    <w:rsid w:val="00865A1B"/>
    <w:rsid w:val="00866838"/>
    <w:rsid w:val="00866F13"/>
    <w:rsid w:val="00867913"/>
    <w:rsid w:val="00867F3C"/>
    <w:rsid w:val="008707F8"/>
    <w:rsid w:val="00870CCC"/>
    <w:rsid w:val="00870D25"/>
    <w:rsid w:val="00870FE4"/>
    <w:rsid w:val="00872213"/>
    <w:rsid w:val="008728D2"/>
    <w:rsid w:val="008739F7"/>
    <w:rsid w:val="00874003"/>
    <w:rsid w:val="00874FC4"/>
    <w:rsid w:val="00875491"/>
    <w:rsid w:val="00876043"/>
    <w:rsid w:val="00877091"/>
    <w:rsid w:val="008776AB"/>
    <w:rsid w:val="0088032C"/>
    <w:rsid w:val="008805E5"/>
    <w:rsid w:val="0088086A"/>
    <w:rsid w:val="0088089E"/>
    <w:rsid w:val="00880E12"/>
    <w:rsid w:val="0088107D"/>
    <w:rsid w:val="008811BB"/>
    <w:rsid w:val="00881A41"/>
    <w:rsid w:val="00882514"/>
    <w:rsid w:val="00882C13"/>
    <w:rsid w:val="00882D10"/>
    <w:rsid w:val="00883330"/>
    <w:rsid w:val="008834D0"/>
    <w:rsid w:val="00883BF0"/>
    <w:rsid w:val="00883C5D"/>
    <w:rsid w:val="00883DF3"/>
    <w:rsid w:val="0088537A"/>
    <w:rsid w:val="00885435"/>
    <w:rsid w:val="008857AB"/>
    <w:rsid w:val="00885E2F"/>
    <w:rsid w:val="00886872"/>
    <w:rsid w:val="00886A57"/>
    <w:rsid w:val="00886C3A"/>
    <w:rsid w:val="00886DDC"/>
    <w:rsid w:val="00886E96"/>
    <w:rsid w:val="00886FC5"/>
    <w:rsid w:val="0088722B"/>
    <w:rsid w:val="008874A5"/>
    <w:rsid w:val="008908B9"/>
    <w:rsid w:val="008909FE"/>
    <w:rsid w:val="00890BF6"/>
    <w:rsid w:val="00891421"/>
    <w:rsid w:val="00892019"/>
    <w:rsid w:val="008935AD"/>
    <w:rsid w:val="0089488B"/>
    <w:rsid w:val="0089541E"/>
    <w:rsid w:val="00895442"/>
    <w:rsid w:val="00895745"/>
    <w:rsid w:val="00896277"/>
    <w:rsid w:val="0089654B"/>
    <w:rsid w:val="00896925"/>
    <w:rsid w:val="008975BF"/>
    <w:rsid w:val="008A00C2"/>
    <w:rsid w:val="008A0B8C"/>
    <w:rsid w:val="008A0CE7"/>
    <w:rsid w:val="008A14F7"/>
    <w:rsid w:val="008A1708"/>
    <w:rsid w:val="008A3232"/>
    <w:rsid w:val="008A3B39"/>
    <w:rsid w:val="008A43FA"/>
    <w:rsid w:val="008A491C"/>
    <w:rsid w:val="008A49AD"/>
    <w:rsid w:val="008A5537"/>
    <w:rsid w:val="008A5B37"/>
    <w:rsid w:val="008A5BF8"/>
    <w:rsid w:val="008A5CC1"/>
    <w:rsid w:val="008A6AD0"/>
    <w:rsid w:val="008A7A84"/>
    <w:rsid w:val="008B1838"/>
    <w:rsid w:val="008B1B25"/>
    <w:rsid w:val="008B1E5D"/>
    <w:rsid w:val="008B36C3"/>
    <w:rsid w:val="008B3778"/>
    <w:rsid w:val="008B4F49"/>
    <w:rsid w:val="008B4F54"/>
    <w:rsid w:val="008B4FC9"/>
    <w:rsid w:val="008B529B"/>
    <w:rsid w:val="008B5442"/>
    <w:rsid w:val="008B5540"/>
    <w:rsid w:val="008B6019"/>
    <w:rsid w:val="008B679B"/>
    <w:rsid w:val="008B6EA9"/>
    <w:rsid w:val="008B74B8"/>
    <w:rsid w:val="008B79C3"/>
    <w:rsid w:val="008B7F8A"/>
    <w:rsid w:val="008C031E"/>
    <w:rsid w:val="008C1128"/>
    <w:rsid w:val="008C3098"/>
    <w:rsid w:val="008C335B"/>
    <w:rsid w:val="008C39E8"/>
    <w:rsid w:val="008C3D1E"/>
    <w:rsid w:val="008C3FB4"/>
    <w:rsid w:val="008C4041"/>
    <w:rsid w:val="008C42C3"/>
    <w:rsid w:val="008C43D5"/>
    <w:rsid w:val="008C4840"/>
    <w:rsid w:val="008C4FC8"/>
    <w:rsid w:val="008C5058"/>
    <w:rsid w:val="008C5070"/>
    <w:rsid w:val="008C50F7"/>
    <w:rsid w:val="008C5442"/>
    <w:rsid w:val="008C547A"/>
    <w:rsid w:val="008C57CD"/>
    <w:rsid w:val="008C6329"/>
    <w:rsid w:val="008C774F"/>
    <w:rsid w:val="008C7A52"/>
    <w:rsid w:val="008D0A30"/>
    <w:rsid w:val="008D1030"/>
    <w:rsid w:val="008D1A8C"/>
    <w:rsid w:val="008D1F89"/>
    <w:rsid w:val="008D251F"/>
    <w:rsid w:val="008D2522"/>
    <w:rsid w:val="008D2F52"/>
    <w:rsid w:val="008D33A8"/>
    <w:rsid w:val="008D3881"/>
    <w:rsid w:val="008D3D39"/>
    <w:rsid w:val="008D40F1"/>
    <w:rsid w:val="008D43E7"/>
    <w:rsid w:val="008D4508"/>
    <w:rsid w:val="008D4E3E"/>
    <w:rsid w:val="008D6E40"/>
    <w:rsid w:val="008D7239"/>
    <w:rsid w:val="008D7423"/>
    <w:rsid w:val="008D7482"/>
    <w:rsid w:val="008D7743"/>
    <w:rsid w:val="008D7A8D"/>
    <w:rsid w:val="008E01EA"/>
    <w:rsid w:val="008E1A35"/>
    <w:rsid w:val="008E2B1B"/>
    <w:rsid w:val="008E305C"/>
    <w:rsid w:val="008E3148"/>
    <w:rsid w:val="008E33DA"/>
    <w:rsid w:val="008E3530"/>
    <w:rsid w:val="008E4281"/>
    <w:rsid w:val="008E4474"/>
    <w:rsid w:val="008E5402"/>
    <w:rsid w:val="008E5636"/>
    <w:rsid w:val="008E5759"/>
    <w:rsid w:val="008E5EEE"/>
    <w:rsid w:val="008E79FF"/>
    <w:rsid w:val="008E7E22"/>
    <w:rsid w:val="008F04A0"/>
    <w:rsid w:val="008F0D4B"/>
    <w:rsid w:val="008F1A37"/>
    <w:rsid w:val="008F22DB"/>
    <w:rsid w:val="008F2C88"/>
    <w:rsid w:val="008F2EB6"/>
    <w:rsid w:val="008F35BB"/>
    <w:rsid w:val="008F39C7"/>
    <w:rsid w:val="008F3ADC"/>
    <w:rsid w:val="008F45B7"/>
    <w:rsid w:val="008F47A9"/>
    <w:rsid w:val="008F5BBA"/>
    <w:rsid w:val="008F6004"/>
    <w:rsid w:val="008F66C7"/>
    <w:rsid w:val="008F6EEB"/>
    <w:rsid w:val="008F75A6"/>
    <w:rsid w:val="008F77D8"/>
    <w:rsid w:val="0090044B"/>
    <w:rsid w:val="009004E8"/>
    <w:rsid w:val="00900CE9"/>
    <w:rsid w:val="00901A1C"/>
    <w:rsid w:val="00901F9C"/>
    <w:rsid w:val="00902AE7"/>
    <w:rsid w:val="00902B3F"/>
    <w:rsid w:val="00903AE3"/>
    <w:rsid w:val="00904666"/>
    <w:rsid w:val="009051E6"/>
    <w:rsid w:val="009066DD"/>
    <w:rsid w:val="00906FC9"/>
    <w:rsid w:val="00907249"/>
    <w:rsid w:val="00907258"/>
    <w:rsid w:val="009073D5"/>
    <w:rsid w:val="00907494"/>
    <w:rsid w:val="00907E08"/>
    <w:rsid w:val="00907FFA"/>
    <w:rsid w:val="00911336"/>
    <w:rsid w:val="00911913"/>
    <w:rsid w:val="009124C2"/>
    <w:rsid w:val="00912A89"/>
    <w:rsid w:val="00912DC2"/>
    <w:rsid w:val="00913085"/>
    <w:rsid w:val="00913768"/>
    <w:rsid w:val="00913C39"/>
    <w:rsid w:val="00913CDF"/>
    <w:rsid w:val="00913E25"/>
    <w:rsid w:val="00913E89"/>
    <w:rsid w:val="00913FAF"/>
    <w:rsid w:val="00914745"/>
    <w:rsid w:val="00914B9D"/>
    <w:rsid w:val="00915192"/>
    <w:rsid w:val="00915B55"/>
    <w:rsid w:val="00916AA8"/>
    <w:rsid w:val="00916B80"/>
    <w:rsid w:val="00917528"/>
    <w:rsid w:val="00917669"/>
    <w:rsid w:val="00917819"/>
    <w:rsid w:val="00917AB4"/>
    <w:rsid w:val="00917F7B"/>
    <w:rsid w:val="0092019E"/>
    <w:rsid w:val="009202E8"/>
    <w:rsid w:val="009209A1"/>
    <w:rsid w:val="00921E3A"/>
    <w:rsid w:val="009222EC"/>
    <w:rsid w:val="00922662"/>
    <w:rsid w:val="00922854"/>
    <w:rsid w:val="009234F9"/>
    <w:rsid w:val="009243E6"/>
    <w:rsid w:val="00925227"/>
    <w:rsid w:val="009254F8"/>
    <w:rsid w:val="00925FA0"/>
    <w:rsid w:val="0092640D"/>
    <w:rsid w:val="009265EF"/>
    <w:rsid w:val="009267E7"/>
    <w:rsid w:val="00926BFC"/>
    <w:rsid w:val="0092782C"/>
    <w:rsid w:val="00927D6C"/>
    <w:rsid w:val="009306E7"/>
    <w:rsid w:val="00931837"/>
    <w:rsid w:val="00931D1B"/>
    <w:rsid w:val="00932B72"/>
    <w:rsid w:val="00933075"/>
    <w:rsid w:val="00933CC9"/>
    <w:rsid w:val="009345C6"/>
    <w:rsid w:val="00935173"/>
    <w:rsid w:val="00935215"/>
    <w:rsid w:val="009379CA"/>
    <w:rsid w:val="00940460"/>
    <w:rsid w:val="0094057A"/>
    <w:rsid w:val="0094094F"/>
    <w:rsid w:val="00940E70"/>
    <w:rsid w:val="009412B5"/>
    <w:rsid w:val="00941A9E"/>
    <w:rsid w:val="00941F72"/>
    <w:rsid w:val="00941FC8"/>
    <w:rsid w:val="009421D4"/>
    <w:rsid w:val="00942829"/>
    <w:rsid w:val="00943056"/>
    <w:rsid w:val="0094463F"/>
    <w:rsid w:val="009448D7"/>
    <w:rsid w:val="009453A1"/>
    <w:rsid w:val="00945960"/>
    <w:rsid w:val="00945A6D"/>
    <w:rsid w:val="00945BDA"/>
    <w:rsid w:val="00945F2B"/>
    <w:rsid w:val="00946E0A"/>
    <w:rsid w:val="00946ECA"/>
    <w:rsid w:val="0094737F"/>
    <w:rsid w:val="00947616"/>
    <w:rsid w:val="00947A18"/>
    <w:rsid w:val="00947A28"/>
    <w:rsid w:val="00947EF6"/>
    <w:rsid w:val="00947F96"/>
    <w:rsid w:val="009500F9"/>
    <w:rsid w:val="009508D9"/>
    <w:rsid w:val="009508E6"/>
    <w:rsid w:val="0095096E"/>
    <w:rsid w:val="00950AB7"/>
    <w:rsid w:val="00950FD0"/>
    <w:rsid w:val="00950FDD"/>
    <w:rsid w:val="00951110"/>
    <w:rsid w:val="00951330"/>
    <w:rsid w:val="0095198B"/>
    <w:rsid w:val="009533E7"/>
    <w:rsid w:val="0095373B"/>
    <w:rsid w:val="009545B6"/>
    <w:rsid w:val="00954B90"/>
    <w:rsid w:val="0095504C"/>
    <w:rsid w:val="009555A8"/>
    <w:rsid w:val="00956211"/>
    <w:rsid w:val="00957040"/>
    <w:rsid w:val="00957274"/>
    <w:rsid w:val="0095737A"/>
    <w:rsid w:val="009575F6"/>
    <w:rsid w:val="00957921"/>
    <w:rsid w:val="00957E63"/>
    <w:rsid w:val="009602BB"/>
    <w:rsid w:val="00962075"/>
    <w:rsid w:val="00963EAD"/>
    <w:rsid w:val="009643BC"/>
    <w:rsid w:val="0096478A"/>
    <w:rsid w:val="00964B62"/>
    <w:rsid w:val="00964EE5"/>
    <w:rsid w:val="00965134"/>
    <w:rsid w:val="00965B83"/>
    <w:rsid w:val="00965D39"/>
    <w:rsid w:val="0096627C"/>
    <w:rsid w:val="00966E86"/>
    <w:rsid w:val="00967099"/>
    <w:rsid w:val="00967601"/>
    <w:rsid w:val="00967663"/>
    <w:rsid w:val="00967B82"/>
    <w:rsid w:val="00970980"/>
    <w:rsid w:val="0097122B"/>
    <w:rsid w:val="009713DA"/>
    <w:rsid w:val="009717E7"/>
    <w:rsid w:val="00971A9B"/>
    <w:rsid w:val="00972B26"/>
    <w:rsid w:val="00972F2A"/>
    <w:rsid w:val="009736E8"/>
    <w:rsid w:val="00973AF0"/>
    <w:rsid w:val="00973BC2"/>
    <w:rsid w:val="00973C30"/>
    <w:rsid w:val="009740C5"/>
    <w:rsid w:val="00974BCC"/>
    <w:rsid w:val="009758A4"/>
    <w:rsid w:val="00975E83"/>
    <w:rsid w:val="0097747F"/>
    <w:rsid w:val="00977EB9"/>
    <w:rsid w:val="009809FB"/>
    <w:rsid w:val="00981456"/>
    <w:rsid w:val="00981CCE"/>
    <w:rsid w:val="00981CF4"/>
    <w:rsid w:val="00981F8B"/>
    <w:rsid w:val="009827A1"/>
    <w:rsid w:val="009828A8"/>
    <w:rsid w:val="00982C10"/>
    <w:rsid w:val="00983307"/>
    <w:rsid w:val="009834D2"/>
    <w:rsid w:val="009836A4"/>
    <w:rsid w:val="00983C04"/>
    <w:rsid w:val="0098459E"/>
    <w:rsid w:val="0098559C"/>
    <w:rsid w:val="0098631F"/>
    <w:rsid w:val="00986AD9"/>
    <w:rsid w:val="00986D88"/>
    <w:rsid w:val="00986E65"/>
    <w:rsid w:val="00987788"/>
    <w:rsid w:val="00987D6C"/>
    <w:rsid w:val="00987E38"/>
    <w:rsid w:val="00990208"/>
    <w:rsid w:val="009915D8"/>
    <w:rsid w:val="009918A1"/>
    <w:rsid w:val="00992109"/>
    <w:rsid w:val="00992910"/>
    <w:rsid w:val="009929CC"/>
    <w:rsid w:val="00992F42"/>
    <w:rsid w:val="0099328B"/>
    <w:rsid w:val="009935AA"/>
    <w:rsid w:val="00993966"/>
    <w:rsid w:val="009941DA"/>
    <w:rsid w:val="00994525"/>
    <w:rsid w:val="00994B0B"/>
    <w:rsid w:val="00994B83"/>
    <w:rsid w:val="00994B9C"/>
    <w:rsid w:val="00995C9F"/>
    <w:rsid w:val="00995FF3"/>
    <w:rsid w:val="009963A4"/>
    <w:rsid w:val="009966DB"/>
    <w:rsid w:val="00996B25"/>
    <w:rsid w:val="009A0460"/>
    <w:rsid w:val="009A051D"/>
    <w:rsid w:val="009A08C1"/>
    <w:rsid w:val="009A28F2"/>
    <w:rsid w:val="009A2BD1"/>
    <w:rsid w:val="009A3677"/>
    <w:rsid w:val="009A4330"/>
    <w:rsid w:val="009A49CD"/>
    <w:rsid w:val="009A4FB3"/>
    <w:rsid w:val="009A558B"/>
    <w:rsid w:val="009A593E"/>
    <w:rsid w:val="009A60B6"/>
    <w:rsid w:val="009A622F"/>
    <w:rsid w:val="009A6ED8"/>
    <w:rsid w:val="009A70D7"/>
    <w:rsid w:val="009A7294"/>
    <w:rsid w:val="009A764A"/>
    <w:rsid w:val="009A7938"/>
    <w:rsid w:val="009A7C5A"/>
    <w:rsid w:val="009B01C3"/>
    <w:rsid w:val="009B023D"/>
    <w:rsid w:val="009B07D6"/>
    <w:rsid w:val="009B1BBC"/>
    <w:rsid w:val="009B1D22"/>
    <w:rsid w:val="009B2297"/>
    <w:rsid w:val="009B413C"/>
    <w:rsid w:val="009B4B49"/>
    <w:rsid w:val="009B4EB2"/>
    <w:rsid w:val="009B55CA"/>
    <w:rsid w:val="009B55F1"/>
    <w:rsid w:val="009B592F"/>
    <w:rsid w:val="009B629B"/>
    <w:rsid w:val="009B64FB"/>
    <w:rsid w:val="009B6F2A"/>
    <w:rsid w:val="009B7F2A"/>
    <w:rsid w:val="009C0F75"/>
    <w:rsid w:val="009C115C"/>
    <w:rsid w:val="009C31E5"/>
    <w:rsid w:val="009C3335"/>
    <w:rsid w:val="009C35CC"/>
    <w:rsid w:val="009C3A28"/>
    <w:rsid w:val="009C4FAE"/>
    <w:rsid w:val="009C5647"/>
    <w:rsid w:val="009C59C7"/>
    <w:rsid w:val="009C648C"/>
    <w:rsid w:val="009C6FC8"/>
    <w:rsid w:val="009C71DA"/>
    <w:rsid w:val="009C790F"/>
    <w:rsid w:val="009C7F7D"/>
    <w:rsid w:val="009D0150"/>
    <w:rsid w:val="009D1555"/>
    <w:rsid w:val="009D178E"/>
    <w:rsid w:val="009D1DEE"/>
    <w:rsid w:val="009D1E77"/>
    <w:rsid w:val="009D2284"/>
    <w:rsid w:val="009D2325"/>
    <w:rsid w:val="009D24BA"/>
    <w:rsid w:val="009D29F5"/>
    <w:rsid w:val="009D37BD"/>
    <w:rsid w:val="009D3C5F"/>
    <w:rsid w:val="009D401B"/>
    <w:rsid w:val="009D41D9"/>
    <w:rsid w:val="009D5E88"/>
    <w:rsid w:val="009D72C7"/>
    <w:rsid w:val="009D74D2"/>
    <w:rsid w:val="009D7B73"/>
    <w:rsid w:val="009D7D58"/>
    <w:rsid w:val="009E0BB2"/>
    <w:rsid w:val="009E1D7F"/>
    <w:rsid w:val="009E21E3"/>
    <w:rsid w:val="009E3A1B"/>
    <w:rsid w:val="009E3AF0"/>
    <w:rsid w:val="009E3DAC"/>
    <w:rsid w:val="009E4409"/>
    <w:rsid w:val="009E5519"/>
    <w:rsid w:val="009E5DE2"/>
    <w:rsid w:val="009E5E05"/>
    <w:rsid w:val="009E6047"/>
    <w:rsid w:val="009E60E7"/>
    <w:rsid w:val="009E697E"/>
    <w:rsid w:val="009E7B7D"/>
    <w:rsid w:val="009E7C11"/>
    <w:rsid w:val="009F034F"/>
    <w:rsid w:val="009F03D3"/>
    <w:rsid w:val="009F10E3"/>
    <w:rsid w:val="009F13E3"/>
    <w:rsid w:val="009F19DF"/>
    <w:rsid w:val="009F1B11"/>
    <w:rsid w:val="009F1EB1"/>
    <w:rsid w:val="009F2201"/>
    <w:rsid w:val="009F2D61"/>
    <w:rsid w:val="009F374B"/>
    <w:rsid w:val="009F3B24"/>
    <w:rsid w:val="009F4880"/>
    <w:rsid w:val="009F50C6"/>
    <w:rsid w:val="009F5C27"/>
    <w:rsid w:val="009F5C73"/>
    <w:rsid w:val="009F5D28"/>
    <w:rsid w:val="009F6886"/>
    <w:rsid w:val="009F6978"/>
    <w:rsid w:val="009F7572"/>
    <w:rsid w:val="009F7713"/>
    <w:rsid w:val="009F781B"/>
    <w:rsid w:val="009F7F0B"/>
    <w:rsid w:val="00A008DA"/>
    <w:rsid w:val="00A00DFC"/>
    <w:rsid w:val="00A00EE3"/>
    <w:rsid w:val="00A01805"/>
    <w:rsid w:val="00A023B8"/>
    <w:rsid w:val="00A0304D"/>
    <w:rsid w:val="00A0346A"/>
    <w:rsid w:val="00A037BC"/>
    <w:rsid w:val="00A04D1E"/>
    <w:rsid w:val="00A05259"/>
    <w:rsid w:val="00A0555D"/>
    <w:rsid w:val="00A05A7C"/>
    <w:rsid w:val="00A0621A"/>
    <w:rsid w:val="00A06897"/>
    <w:rsid w:val="00A06987"/>
    <w:rsid w:val="00A07153"/>
    <w:rsid w:val="00A071CB"/>
    <w:rsid w:val="00A07D10"/>
    <w:rsid w:val="00A103E6"/>
    <w:rsid w:val="00A1058B"/>
    <w:rsid w:val="00A10697"/>
    <w:rsid w:val="00A10BE1"/>
    <w:rsid w:val="00A11734"/>
    <w:rsid w:val="00A11796"/>
    <w:rsid w:val="00A12E60"/>
    <w:rsid w:val="00A13267"/>
    <w:rsid w:val="00A13320"/>
    <w:rsid w:val="00A1383C"/>
    <w:rsid w:val="00A141B5"/>
    <w:rsid w:val="00A151F5"/>
    <w:rsid w:val="00A15325"/>
    <w:rsid w:val="00A16D90"/>
    <w:rsid w:val="00A202DC"/>
    <w:rsid w:val="00A21086"/>
    <w:rsid w:val="00A21523"/>
    <w:rsid w:val="00A216E7"/>
    <w:rsid w:val="00A21A6C"/>
    <w:rsid w:val="00A21AC5"/>
    <w:rsid w:val="00A2244B"/>
    <w:rsid w:val="00A22955"/>
    <w:rsid w:val="00A22957"/>
    <w:rsid w:val="00A24213"/>
    <w:rsid w:val="00A242F4"/>
    <w:rsid w:val="00A244EF"/>
    <w:rsid w:val="00A248C2"/>
    <w:rsid w:val="00A25583"/>
    <w:rsid w:val="00A25BCC"/>
    <w:rsid w:val="00A25CA0"/>
    <w:rsid w:val="00A2663F"/>
    <w:rsid w:val="00A2754B"/>
    <w:rsid w:val="00A30692"/>
    <w:rsid w:val="00A3182E"/>
    <w:rsid w:val="00A318C3"/>
    <w:rsid w:val="00A31D02"/>
    <w:rsid w:val="00A327F8"/>
    <w:rsid w:val="00A33D6D"/>
    <w:rsid w:val="00A34B68"/>
    <w:rsid w:val="00A34EFB"/>
    <w:rsid w:val="00A350A4"/>
    <w:rsid w:val="00A35BC0"/>
    <w:rsid w:val="00A35DB0"/>
    <w:rsid w:val="00A35FAE"/>
    <w:rsid w:val="00A36547"/>
    <w:rsid w:val="00A36F8E"/>
    <w:rsid w:val="00A372B6"/>
    <w:rsid w:val="00A373CC"/>
    <w:rsid w:val="00A4052D"/>
    <w:rsid w:val="00A40AA5"/>
    <w:rsid w:val="00A41285"/>
    <w:rsid w:val="00A414DA"/>
    <w:rsid w:val="00A41629"/>
    <w:rsid w:val="00A417D8"/>
    <w:rsid w:val="00A4286D"/>
    <w:rsid w:val="00A43193"/>
    <w:rsid w:val="00A44697"/>
    <w:rsid w:val="00A44E6D"/>
    <w:rsid w:val="00A45319"/>
    <w:rsid w:val="00A45666"/>
    <w:rsid w:val="00A4672D"/>
    <w:rsid w:val="00A47929"/>
    <w:rsid w:val="00A47A29"/>
    <w:rsid w:val="00A47A9F"/>
    <w:rsid w:val="00A47E75"/>
    <w:rsid w:val="00A47FAC"/>
    <w:rsid w:val="00A51008"/>
    <w:rsid w:val="00A51417"/>
    <w:rsid w:val="00A5156C"/>
    <w:rsid w:val="00A516A6"/>
    <w:rsid w:val="00A5187E"/>
    <w:rsid w:val="00A51A58"/>
    <w:rsid w:val="00A532ED"/>
    <w:rsid w:val="00A5330F"/>
    <w:rsid w:val="00A53BA7"/>
    <w:rsid w:val="00A53D44"/>
    <w:rsid w:val="00A53E86"/>
    <w:rsid w:val="00A54141"/>
    <w:rsid w:val="00A553E6"/>
    <w:rsid w:val="00A55438"/>
    <w:rsid w:val="00A55726"/>
    <w:rsid w:val="00A56816"/>
    <w:rsid w:val="00A57527"/>
    <w:rsid w:val="00A6020E"/>
    <w:rsid w:val="00A60E99"/>
    <w:rsid w:val="00A619B8"/>
    <w:rsid w:val="00A62734"/>
    <w:rsid w:val="00A62E8E"/>
    <w:rsid w:val="00A6329A"/>
    <w:rsid w:val="00A63754"/>
    <w:rsid w:val="00A64534"/>
    <w:rsid w:val="00A66506"/>
    <w:rsid w:val="00A66D21"/>
    <w:rsid w:val="00A67F4F"/>
    <w:rsid w:val="00A702C6"/>
    <w:rsid w:val="00A7043B"/>
    <w:rsid w:val="00A71530"/>
    <w:rsid w:val="00A71CD5"/>
    <w:rsid w:val="00A71FA1"/>
    <w:rsid w:val="00A72D39"/>
    <w:rsid w:val="00A7316F"/>
    <w:rsid w:val="00A7339C"/>
    <w:rsid w:val="00A7343F"/>
    <w:rsid w:val="00A74459"/>
    <w:rsid w:val="00A7581F"/>
    <w:rsid w:val="00A760CF"/>
    <w:rsid w:val="00A764B4"/>
    <w:rsid w:val="00A76728"/>
    <w:rsid w:val="00A76C44"/>
    <w:rsid w:val="00A7765A"/>
    <w:rsid w:val="00A777AD"/>
    <w:rsid w:val="00A77E8C"/>
    <w:rsid w:val="00A77F6C"/>
    <w:rsid w:val="00A801B6"/>
    <w:rsid w:val="00A8175C"/>
    <w:rsid w:val="00A818EA"/>
    <w:rsid w:val="00A821F7"/>
    <w:rsid w:val="00A8280C"/>
    <w:rsid w:val="00A82930"/>
    <w:rsid w:val="00A82D35"/>
    <w:rsid w:val="00A8376C"/>
    <w:rsid w:val="00A84186"/>
    <w:rsid w:val="00A84772"/>
    <w:rsid w:val="00A851ED"/>
    <w:rsid w:val="00A85897"/>
    <w:rsid w:val="00A86054"/>
    <w:rsid w:val="00A8722F"/>
    <w:rsid w:val="00A87738"/>
    <w:rsid w:val="00A87F7D"/>
    <w:rsid w:val="00A903EE"/>
    <w:rsid w:val="00A90FB4"/>
    <w:rsid w:val="00A914D9"/>
    <w:rsid w:val="00A91856"/>
    <w:rsid w:val="00A91D82"/>
    <w:rsid w:val="00A92598"/>
    <w:rsid w:val="00A93FD1"/>
    <w:rsid w:val="00A943F8"/>
    <w:rsid w:val="00A9519D"/>
    <w:rsid w:val="00A9553A"/>
    <w:rsid w:val="00A96166"/>
    <w:rsid w:val="00A96BF4"/>
    <w:rsid w:val="00AA02FA"/>
    <w:rsid w:val="00AA0306"/>
    <w:rsid w:val="00AA07C3"/>
    <w:rsid w:val="00AA0AB2"/>
    <w:rsid w:val="00AA0AD5"/>
    <w:rsid w:val="00AA1022"/>
    <w:rsid w:val="00AA1198"/>
    <w:rsid w:val="00AA1FAA"/>
    <w:rsid w:val="00AA20D8"/>
    <w:rsid w:val="00AA24CF"/>
    <w:rsid w:val="00AA2867"/>
    <w:rsid w:val="00AA2B01"/>
    <w:rsid w:val="00AA2B49"/>
    <w:rsid w:val="00AA334F"/>
    <w:rsid w:val="00AA34E5"/>
    <w:rsid w:val="00AA3B01"/>
    <w:rsid w:val="00AA3DE4"/>
    <w:rsid w:val="00AA4600"/>
    <w:rsid w:val="00AA4817"/>
    <w:rsid w:val="00AA4DA5"/>
    <w:rsid w:val="00AA5B8E"/>
    <w:rsid w:val="00AA6488"/>
    <w:rsid w:val="00AA6505"/>
    <w:rsid w:val="00AA6559"/>
    <w:rsid w:val="00AA7398"/>
    <w:rsid w:val="00AA7A2A"/>
    <w:rsid w:val="00AB0938"/>
    <w:rsid w:val="00AB128C"/>
    <w:rsid w:val="00AB19F0"/>
    <w:rsid w:val="00AB208B"/>
    <w:rsid w:val="00AB255C"/>
    <w:rsid w:val="00AB2A2A"/>
    <w:rsid w:val="00AB2FCA"/>
    <w:rsid w:val="00AB3701"/>
    <w:rsid w:val="00AB37AF"/>
    <w:rsid w:val="00AB4775"/>
    <w:rsid w:val="00AB4BE4"/>
    <w:rsid w:val="00AB5CD2"/>
    <w:rsid w:val="00AB650D"/>
    <w:rsid w:val="00AB70C8"/>
    <w:rsid w:val="00AB72F5"/>
    <w:rsid w:val="00AB7AF8"/>
    <w:rsid w:val="00AC0AAE"/>
    <w:rsid w:val="00AC0F66"/>
    <w:rsid w:val="00AC11EB"/>
    <w:rsid w:val="00AC14B4"/>
    <w:rsid w:val="00AC2F0F"/>
    <w:rsid w:val="00AC3CF0"/>
    <w:rsid w:val="00AC4CC2"/>
    <w:rsid w:val="00AC4D07"/>
    <w:rsid w:val="00AC5833"/>
    <w:rsid w:val="00AC60A8"/>
    <w:rsid w:val="00AC7AEC"/>
    <w:rsid w:val="00AC7D9F"/>
    <w:rsid w:val="00AD04F8"/>
    <w:rsid w:val="00AD0A7A"/>
    <w:rsid w:val="00AD0F60"/>
    <w:rsid w:val="00AD1328"/>
    <w:rsid w:val="00AD18BA"/>
    <w:rsid w:val="00AD1980"/>
    <w:rsid w:val="00AD19CA"/>
    <w:rsid w:val="00AD21A1"/>
    <w:rsid w:val="00AD2419"/>
    <w:rsid w:val="00AD2CA6"/>
    <w:rsid w:val="00AD35BE"/>
    <w:rsid w:val="00AD4148"/>
    <w:rsid w:val="00AD45FC"/>
    <w:rsid w:val="00AD4668"/>
    <w:rsid w:val="00AD57DA"/>
    <w:rsid w:val="00AD646A"/>
    <w:rsid w:val="00AD7646"/>
    <w:rsid w:val="00AD7B04"/>
    <w:rsid w:val="00AD7F5C"/>
    <w:rsid w:val="00AE1308"/>
    <w:rsid w:val="00AE16CE"/>
    <w:rsid w:val="00AE1C3C"/>
    <w:rsid w:val="00AE1E10"/>
    <w:rsid w:val="00AE20B1"/>
    <w:rsid w:val="00AE2137"/>
    <w:rsid w:val="00AE25A1"/>
    <w:rsid w:val="00AE2C3A"/>
    <w:rsid w:val="00AE2C87"/>
    <w:rsid w:val="00AE2FCE"/>
    <w:rsid w:val="00AE37D5"/>
    <w:rsid w:val="00AE381D"/>
    <w:rsid w:val="00AE3B77"/>
    <w:rsid w:val="00AE496A"/>
    <w:rsid w:val="00AE5C81"/>
    <w:rsid w:val="00AE68C6"/>
    <w:rsid w:val="00AE6FBF"/>
    <w:rsid w:val="00AE784A"/>
    <w:rsid w:val="00AF068F"/>
    <w:rsid w:val="00AF078C"/>
    <w:rsid w:val="00AF0811"/>
    <w:rsid w:val="00AF0AEB"/>
    <w:rsid w:val="00AF1B1A"/>
    <w:rsid w:val="00AF1B3D"/>
    <w:rsid w:val="00AF320A"/>
    <w:rsid w:val="00AF32EF"/>
    <w:rsid w:val="00AF4239"/>
    <w:rsid w:val="00AF4427"/>
    <w:rsid w:val="00AF4684"/>
    <w:rsid w:val="00AF4F4B"/>
    <w:rsid w:val="00AF5877"/>
    <w:rsid w:val="00AF5A17"/>
    <w:rsid w:val="00AF5D85"/>
    <w:rsid w:val="00AF70A0"/>
    <w:rsid w:val="00AF73B4"/>
    <w:rsid w:val="00AF764A"/>
    <w:rsid w:val="00AF7ADD"/>
    <w:rsid w:val="00AF7F01"/>
    <w:rsid w:val="00B0033D"/>
    <w:rsid w:val="00B01229"/>
    <w:rsid w:val="00B023F5"/>
    <w:rsid w:val="00B02887"/>
    <w:rsid w:val="00B03502"/>
    <w:rsid w:val="00B03780"/>
    <w:rsid w:val="00B037CD"/>
    <w:rsid w:val="00B03992"/>
    <w:rsid w:val="00B039EB"/>
    <w:rsid w:val="00B03C92"/>
    <w:rsid w:val="00B049F7"/>
    <w:rsid w:val="00B04D65"/>
    <w:rsid w:val="00B04E3F"/>
    <w:rsid w:val="00B04EB8"/>
    <w:rsid w:val="00B0537A"/>
    <w:rsid w:val="00B0557C"/>
    <w:rsid w:val="00B05CFF"/>
    <w:rsid w:val="00B066DD"/>
    <w:rsid w:val="00B0670F"/>
    <w:rsid w:val="00B06A13"/>
    <w:rsid w:val="00B06B7C"/>
    <w:rsid w:val="00B07786"/>
    <w:rsid w:val="00B07F5A"/>
    <w:rsid w:val="00B10802"/>
    <w:rsid w:val="00B108DB"/>
    <w:rsid w:val="00B10ABB"/>
    <w:rsid w:val="00B10DA3"/>
    <w:rsid w:val="00B10EC9"/>
    <w:rsid w:val="00B10F03"/>
    <w:rsid w:val="00B111EE"/>
    <w:rsid w:val="00B1123C"/>
    <w:rsid w:val="00B11D3B"/>
    <w:rsid w:val="00B11F07"/>
    <w:rsid w:val="00B126C0"/>
    <w:rsid w:val="00B12866"/>
    <w:rsid w:val="00B12E33"/>
    <w:rsid w:val="00B12E6A"/>
    <w:rsid w:val="00B13769"/>
    <w:rsid w:val="00B13907"/>
    <w:rsid w:val="00B14042"/>
    <w:rsid w:val="00B142D1"/>
    <w:rsid w:val="00B14596"/>
    <w:rsid w:val="00B146E7"/>
    <w:rsid w:val="00B14F4C"/>
    <w:rsid w:val="00B15F94"/>
    <w:rsid w:val="00B161A3"/>
    <w:rsid w:val="00B162FE"/>
    <w:rsid w:val="00B170A1"/>
    <w:rsid w:val="00B1742C"/>
    <w:rsid w:val="00B1798C"/>
    <w:rsid w:val="00B2052D"/>
    <w:rsid w:val="00B206EF"/>
    <w:rsid w:val="00B20AD3"/>
    <w:rsid w:val="00B21F56"/>
    <w:rsid w:val="00B22282"/>
    <w:rsid w:val="00B234A4"/>
    <w:rsid w:val="00B23766"/>
    <w:rsid w:val="00B240A0"/>
    <w:rsid w:val="00B2448B"/>
    <w:rsid w:val="00B24D27"/>
    <w:rsid w:val="00B25039"/>
    <w:rsid w:val="00B2589E"/>
    <w:rsid w:val="00B25C0C"/>
    <w:rsid w:val="00B26676"/>
    <w:rsid w:val="00B267DE"/>
    <w:rsid w:val="00B26F0E"/>
    <w:rsid w:val="00B273A8"/>
    <w:rsid w:val="00B27420"/>
    <w:rsid w:val="00B2750F"/>
    <w:rsid w:val="00B2769E"/>
    <w:rsid w:val="00B279D5"/>
    <w:rsid w:val="00B27D9D"/>
    <w:rsid w:val="00B27E50"/>
    <w:rsid w:val="00B27F01"/>
    <w:rsid w:val="00B27FD0"/>
    <w:rsid w:val="00B30B06"/>
    <w:rsid w:val="00B30B91"/>
    <w:rsid w:val="00B30F75"/>
    <w:rsid w:val="00B31561"/>
    <w:rsid w:val="00B32E3E"/>
    <w:rsid w:val="00B33AA4"/>
    <w:rsid w:val="00B33DD5"/>
    <w:rsid w:val="00B34570"/>
    <w:rsid w:val="00B34A23"/>
    <w:rsid w:val="00B355C4"/>
    <w:rsid w:val="00B369A8"/>
    <w:rsid w:val="00B36CEC"/>
    <w:rsid w:val="00B37C3A"/>
    <w:rsid w:val="00B40040"/>
    <w:rsid w:val="00B406BA"/>
    <w:rsid w:val="00B406D4"/>
    <w:rsid w:val="00B41845"/>
    <w:rsid w:val="00B4223C"/>
    <w:rsid w:val="00B4232C"/>
    <w:rsid w:val="00B42433"/>
    <w:rsid w:val="00B42D74"/>
    <w:rsid w:val="00B43181"/>
    <w:rsid w:val="00B4347C"/>
    <w:rsid w:val="00B4363B"/>
    <w:rsid w:val="00B43B58"/>
    <w:rsid w:val="00B4410C"/>
    <w:rsid w:val="00B44196"/>
    <w:rsid w:val="00B44EDA"/>
    <w:rsid w:val="00B45099"/>
    <w:rsid w:val="00B454A4"/>
    <w:rsid w:val="00B45860"/>
    <w:rsid w:val="00B45C0D"/>
    <w:rsid w:val="00B45D82"/>
    <w:rsid w:val="00B45DF7"/>
    <w:rsid w:val="00B46897"/>
    <w:rsid w:val="00B4696D"/>
    <w:rsid w:val="00B46A55"/>
    <w:rsid w:val="00B47107"/>
    <w:rsid w:val="00B47F78"/>
    <w:rsid w:val="00B500A7"/>
    <w:rsid w:val="00B506AD"/>
    <w:rsid w:val="00B50F2E"/>
    <w:rsid w:val="00B51118"/>
    <w:rsid w:val="00B51474"/>
    <w:rsid w:val="00B51816"/>
    <w:rsid w:val="00B51B7B"/>
    <w:rsid w:val="00B51ED3"/>
    <w:rsid w:val="00B5241D"/>
    <w:rsid w:val="00B52A82"/>
    <w:rsid w:val="00B53435"/>
    <w:rsid w:val="00B53879"/>
    <w:rsid w:val="00B547D0"/>
    <w:rsid w:val="00B54C95"/>
    <w:rsid w:val="00B565F9"/>
    <w:rsid w:val="00B569AD"/>
    <w:rsid w:val="00B56D12"/>
    <w:rsid w:val="00B5771B"/>
    <w:rsid w:val="00B57C4B"/>
    <w:rsid w:val="00B57DC5"/>
    <w:rsid w:val="00B60086"/>
    <w:rsid w:val="00B61137"/>
    <w:rsid w:val="00B622F1"/>
    <w:rsid w:val="00B63685"/>
    <w:rsid w:val="00B646F8"/>
    <w:rsid w:val="00B650F9"/>
    <w:rsid w:val="00B65371"/>
    <w:rsid w:val="00B65E23"/>
    <w:rsid w:val="00B6742C"/>
    <w:rsid w:val="00B674E8"/>
    <w:rsid w:val="00B676B4"/>
    <w:rsid w:val="00B7063A"/>
    <w:rsid w:val="00B709AB"/>
    <w:rsid w:val="00B71A16"/>
    <w:rsid w:val="00B7485E"/>
    <w:rsid w:val="00B74E37"/>
    <w:rsid w:val="00B75278"/>
    <w:rsid w:val="00B7549C"/>
    <w:rsid w:val="00B75A39"/>
    <w:rsid w:val="00B75F78"/>
    <w:rsid w:val="00B763D1"/>
    <w:rsid w:val="00B77A22"/>
    <w:rsid w:val="00B77CB7"/>
    <w:rsid w:val="00B80033"/>
    <w:rsid w:val="00B831E7"/>
    <w:rsid w:val="00B8334A"/>
    <w:rsid w:val="00B8381D"/>
    <w:rsid w:val="00B8395A"/>
    <w:rsid w:val="00B84741"/>
    <w:rsid w:val="00B849C5"/>
    <w:rsid w:val="00B8530C"/>
    <w:rsid w:val="00B856D2"/>
    <w:rsid w:val="00B85968"/>
    <w:rsid w:val="00B85C1D"/>
    <w:rsid w:val="00B862BF"/>
    <w:rsid w:val="00B864E9"/>
    <w:rsid w:val="00B869BF"/>
    <w:rsid w:val="00B87EAD"/>
    <w:rsid w:val="00B90E6C"/>
    <w:rsid w:val="00B92152"/>
    <w:rsid w:val="00B94CE1"/>
    <w:rsid w:val="00B95F6A"/>
    <w:rsid w:val="00B95FAA"/>
    <w:rsid w:val="00B96285"/>
    <w:rsid w:val="00B963B2"/>
    <w:rsid w:val="00B96A59"/>
    <w:rsid w:val="00B96D63"/>
    <w:rsid w:val="00B97BDC"/>
    <w:rsid w:val="00B97C02"/>
    <w:rsid w:val="00BA013E"/>
    <w:rsid w:val="00BA0952"/>
    <w:rsid w:val="00BA1D63"/>
    <w:rsid w:val="00BA1FF3"/>
    <w:rsid w:val="00BA2056"/>
    <w:rsid w:val="00BA23BB"/>
    <w:rsid w:val="00BA2F47"/>
    <w:rsid w:val="00BA31B4"/>
    <w:rsid w:val="00BA3A0B"/>
    <w:rsid w:val="00BA3EBC"/>
    <w:rsid w:val="00BA4134"/>
    <w:rsid w:val="00BA4695"/>
    <w:rsid w:val="00BA4B18"/>
    <w:rsid w:val="00BA5B4B"/>
    <w:rsid w:val="00BA5E90"/>
    <w:rsid w:val="00BA6156"/>
    <w:rsid w:val="00BA6599"/>
    <w:rsid w:val="00BA6870"/>
    <w:rsid w:val="00BA6900"/>
    <w:rsid w:val="00BA6A05"/>
    <w:rsid w:val="00BA6A7C"/>
    <w:rsid w:val="00BA6D28"/>
    <w:rsid w:val="00BA745D"/>
    <w:rsid w:val="00BA7DE4"/>
    <w:rsid w:val="00BA7DEF"/>
    <w:rsid w:val="00BB1299"/>
    <w:rsid w:val="00BB130A"/>
    <w:rsid w:val="00BB152B"/>
    <w:rsid w:val="00BB15F4"/>
    <w:rsid w:val="00BB2039"/>
    <w:rsid w:val="00BB2B14"/>
    <w:rsid w:val="00BB52D9"/>
    <w:rsid w:val="00BB5B60"/>
    <w:rsid w:val="00BB671F"/>
    <w:rsid w:val="00BC02DC"/>
    <w:rsid w:val="00BC0476"/>
    <w:rsid w:val="00BC0A68"/>
    <w:rsid w:val="00BC159E"/>
    <w:rsid w:val="00BC25C6"/>
    <w:rsid w:val="00BC2D92"/>
    <w:rsid w:val="00BC2F90"/>
    <w:rsid w:val="00BC3050"/>
    <w:rsid w:val="00BC3354"/>
    <w:rsid w:val="00BC34AC"/>
    <w:rsid w:val="00BC3A9C"/>
    <w:rsid w:val="00BC4D5A"/>
    <w:rsid w:val="00BC647D"/>
    <w:rsid w:val="00BC6971"/>
    <w:rsid w:val="00BC6AD1"/>
    <w:rsid w:val="00BC6C89"/>
    <w:rsid w:val="00BC6F95"/>
    <w:rsid w:val="00BC7BD2"/>
    <w:rsid w:val="00BD1FF7"/>
    <w:rsid w:val="00BD233A"/>
    <w:rsid w:val="00BD23A9"/>
    <w:rsid w:val="00BD265F"/>
    <w:rsid w:val="00BD2933"/>
    <w:rsid w:val="00BD2B6F"/>
    <w:rsid w:val="00BD3124"/>
    <w:rsid w:val="00BD3432"/>
    <w:rsid w:val="00BD344D"/>
    <w:rsid w:val="00BD478C"/>
    <w:rsid w:val="00BD5B7A"/>
    <w:rsid w:val="00BD5FC2"/>
    <w:rsid w:val="00BD6048"/>
    <w:rsid w:val="00BD7199"/>
    <w:rsid w:val="00BD7E93"/>
    <w:rsid w:val="00BE0178"/>
    <w:rsid w:val="00BE051D"/>
    <w:rsid w:val="00BE20A6"/>
    <w:rsid w:val="00BE3193"/>
    <w:rsid w:val="00BE364F"/>
    <w:rsid w:val="00BE3E96"/>
    <w:rsid w:val="00BE53C6"/>
    <w:rsid w:val="00BE5791"/>
    <w:rsid w:val="00BE6573"/>
    <w:rsid w:val="00BE6659"/>
    <w:rsid w:val="00BE7153"/>
    <w:rsid w:val="00BE7675"/>
    <w:rsid w:val="00BE7C41"/>
    <w:rsid w:val="00BE7E2C"/>
    <w:rsid w:val="00BF0278"/>
    <w:rsid w:val="00BF02D2"/>
    <w:rsid w:val="00BF035A"/>
    <w:rsid w:val="00BF05EB"/>
    <w:rsid w:val="00BF09B2"/>
    <w:rsid w:val="00BF1484"/>
    <w:rsid w:val="00BF1567"/>
    <w:rsid w:val="00BF1568"/>
    <w:rsid w:val="00BF2285"/>
    <w:rsid w:val="00BF4C80"/>
    <w:rsid w:val="00BF558A"/>
    <w:rsid w:val="00BF55DC"/>
    <w:rsid w:val="00BF5B47"/>
    <w:rsid w:val="00BF5F14"/>
    <w:rsid w:val="00BF6C2F"/>
    <w:rsid w:val="00BF6D12"/>
    <w:rsid w:val="00BF6E26"/>
    <w:rsid w:val="00BF708A"/>
    <w:rsid w:val="00BF75FF"/>
    <w:rsid w:val="00C00729"/>
    <w:rsid w:val="00C00C1A"/>
    <w:rsid w:val="00C00DCC"/>
    <w:rsid w:val="00C00DDC"/>
    <w:rsid w:val="00C01387"/>
    <w:rsid w:val="00C01CB8"/>
    <w:rsid w:val="00C01D82"/>
    <w:rsid w:val="00C01EA4"/>
    <w:rsid w:val="00C020A6"/>
    <w:rsid w:val="00C032B8"/>
    <w:rsid w:val="00C038B5"/>
    <w:rsid w:val="00C03AE5"/>
    <w:rsid w:val="00C048F9"/>
    <w:rsid w:val="00C064AC"/>
    <w:rsid w:val="00C06B11"/>
    <w:rsid w:val="00C072B1"/>
    <w:rsid w:val="00C07413"/>
    <w:rsid w:val="00C07E89"/>
    <w:rsid w:val="00C10193"/>
    <w:rsid w:val="00C1030E"/>
    <w:rsid w:val="00C105A9"/>
    <w:rsid w:val="00C11177"/>
    <w:rsid w:val="00C11333"/>
    <w:rsid w:val="00C11939"/>
    <w:rsid w:val="00C12495"/>
    <w:rsid w:val="00C12642"/>
    <w:rsid w:val="00C1340B"/>
    <w:rsid w:val="00C1409E"/>
    <w:rsid w:val="00C14C0D"/>
    <w:rsid w:val="00C15717"/>
    <w:rsid w:val="00C15D82"/>
    <w:rsid w:val="00C1679B"/>
    <w:rsid w:val="00C1698D"/>
    <w:rsid w:val="00C16F3F"/>
    <w:rsid w:val="00C17259"/>
    <w:rsid w:val="00C172ED"/>
    <w:rsid w:val="00C17721"/>
    <w:rsid w:val="00C17C4C"/>
    <w:rsid w:val="00C17E8F"/>
    <w:rsid w:val="00C20BFB"/>
    <w:rsid w:val="00C20F43"/>
    <w:rsid w:val="00C22470"/>
    <w:rsid w:val="00C23866"/>
    <w:rsid w:val="00C23A24"/>
    <w:rsid w:val="00C26CC5"/>
    <w:rsid w:val="00C27F3C"/>
    <w:rsid w:val="00C30725"/>
    <w:rsid w:val="00C3122C"/>
    <w:rsid w:val="00C31598"/>
    <w:rsid w:val="00C321CF"/>
    <w:rsid w:val="00C32955"/>
    <w:rsid w:val="00C32A4A"/>
    <w:rsid w:val="00C32E8E"/>
    <w:rsid w:val="00C33B37"/>
    <w:rsid w:val="00C33C14"/>
    <w:rsid w:val="00C33FD7"/>
    <w:rsid w:val="00C342CD"/>
    <w:rsid w:val="00C34533"/>
    <w:rsid w:val="00C34C4B"/>
    <w:rsid w:val="00C34FCD"/>
    <w:rsid w:val="00C35457"/>
    <w:rsid w:val="00C355AB"/>
    <w:rsid w:val="00C3792E"/>
    <w:rsid w:val="00C37A82"/>
    <w:rsid w:val="00C37BE1"/>
    <w:rsid w:val="00C4032B"/>
    <w:rsid w:val="00C404AB"/>
    <w:rsid w:val="00C40D7E"/>
    <w:rsid w:val="00C41720"/>
    <w:rsid w:val="00C41EC8"/>
    <w:rsid w:val="00C42082"/>
    <w:rsid w:val="00C423F3"/>
    <w:rsid w:val="00C42C92"/>
    <w:rsid w:val="00C43253"/>
    <w:rsid w:val="00C43948"/>
    <w:rsid w:val="00C44282"/>
    <w:rsid w:val="00C4444B"/>
    <w:rsid w:val="00C44647"/>
    <w:rsid w:val="00C44695"/>
    <w:rsid w:val="00C44BFE"/>
    <w:rsid w:val="00C45CAC"/>
    <w:rsid w:val="00C47136"/>
    <w:rsid w:val="00C475B2"/>
    <w:rsid w:val="00C475E9"/>
    <w:rsid w:val="00C476BB"/>
    <w:rsid w:val="00C47D25"/>
    <w:rsid w:val="00C50C40"/>
    <w:rsid w:val="00C50FB9"/>
    <w:rsid w:val="00C524AB"/>
    <w:rsid w:val="00C52F9C"/>
    <w:rsid w:val="00C540C1"/>
    <w:rsid w:val="00C54346"/>
    <w:rsid w:val="00C551CE"/>
    <w:rsid w:val="00C5538C"/>
    <w:rsid w:val="00C55FF0"/>
    <w:rsid w:val="00C56A8D"/>
    <w:rsid w:val="00C5750C"/>
    <w:rsid w:val="00C57899"/>
    <w:rsid w:val="00C57B05"/>
    <w:rsid w:val="00C60021"/>
    <w:rsid w:val="00C60DCE"/>
    <w:rsid w:val="00C62399"/>
    <w:rsid w:val="00C625CB"/>
    <w:rsid w:val="00C631E3"/>
    <w:rsid w:val="00C636A3"/>
    <w:rsid w:val="00C63952"/>
    <w:rsid w:val="00C644BF"/>
    <w:rsid w:val="00C64DE1"/>
    <w:rsid w:val="00C659A4"/>
    <w:rsid w:val="00C65C83"/>
    <w:rsid w:val="00C65D65"/>
    <w:rsid w:val="00C65EB6"/>
    <w:rsid w:val="00C66177"/>
    <w:rsid w:val="00C666D4"/>
    <w:rsid w:val="00C66C05"/>
    <w:rsid w:val="00C678B0"/>
    <w:rsid w:val="00C70363"/>
    <w:rsid w:val="00C70BB8"/>
    <w:rsid w:val="00C7121B"/>
    <w:rsid w:val="00C71C75"/>
    <w:rsid w:val="00C71EF9"/>
    <w:rsid w:val="00C723AA"/>
    <w:rsid w:val="00C72F08"/>
    <w:rsid w:val="00C73C74"/>
    <w:rsid w:val="00C73C94"/>
    <w:rsid w:val="00C7474A"/>
    <w:rsid w:val="00C75FBB"/>
    <w:rsid w:val="00C77259"/>
    <w:rsid w:val="00C77365"/>
    <w:rsid w:val="00C80119"/>
    <w:rsid w:val="00C80170"/>
    <w:rsid w:val="00C80263"/>
    <w:rsid w:val="00C80993"/>
    <w:rsid w:val="00C80A73"/>
    <w:rsid w:val="00C80D11"/>
    <w:rsid w:val="00C81CB1"/>
    <w:rsid w:val="00C821B3"/>
    <w:rsid w:val="00C82597"/>
    <w:rsid w:val="00C82936"/>
    <w:rsid w:val="00C829B4"/>
    <w:rsid w:val="00C82F8C"/>
    <w:rsid w:val="00C833A2"/>
    <w:rsid w:val="00C84FF9"/>
    <w:rsid w:val="00C854A1"/>
    <w:rsid w:val="00C85E7D"/>
    <w:rsid w:val="00C876C4"/>
    <w:rsid w:val="00C8791D"/>
    <w:rsid w:val="00C87A83"/>
    <w:rsid w:val="00C90077"/>
    <w:rsid w:val="00C905F8"/>
    <w:rsid w:val="00C906BF"/>
    <w:rsid w:val="00C91EBB"/>
    <w:rsid w:val="00C92CDD"/>
    <w:rsid w:val="00C92D25"/>
    <w:rsid w:val="00C92D26"/>
    <w:rsid w:val="00C92D4D"/>
    <w:rsid w:val="00C941CA"/>
    <w:rsid w:val="00C946B5"/>
    <w:rsid w:val="00C94F9A"/>
    <w:rsid w:val="00C951A5"/>
    <w:rsid w:val="00C96EBF"/>
    <w:rsid w:val="00C973D9"/>
    <w:rsid w:val="00C97555"/>
    <w:rsid w:val="00C97ED1"/>
    <w:rsid w:val="00CA0547"/>
    <w:rsid w:val="00CA221B"/>
    <w:rsid w:val="00CA2B10"/>
    <w:rsid w:val="00CA346E"/>
    <w:rsid w:val="00CA3BD4"/>
    <w:rsid w:val="00CA3FC6"/>
    <w:rsid w:val="00CA5AB0"/>
    <w:rsid w:val="00CA5C5C"/>
    <w:rsid w:val="00CA69BE"/>
    <w:rsid w:val="00CA6AC4"/>
    <w:rsid w:val="00CA6CB4"/>
    <w:rsid w:val="00CA6F59"/>
    <w:rsid w:val="00CA7083"/>
    <w:rsid w:val="00CB0D97"/>
    <w:rsid w:val="00CB1314"/>
    <w:rsid w:val="00CB1D0B"/>
    <w:rsid w:val="00CB1E51"/>
    <w:rsid w:val="00CB1FA3"/>
    <w:rsid w:val="00CB2155"/>
    <w:rsid w:val="00CB2525"/>
    <w:rsid w:val="00CB2FB2"/>
    <w:rsid w:val="00CB2FBF"/>
    <w:rsid w:val="00CB394F"/>
    <w:rsid w:val="00CB3B51"/>
    <w:rsid w:val="00CB3B6D"/>
    <w:rsid w:val="00CB4EFF"/>
    <w:rsid w:val="00CB5422"/>
    <w:rsid w:val="00CB56DF"/>
    <w:rsid w:val="00CB5CBA"/>
    <w:rsid w:val="00CB6497"/>
    <w:rsid w:val="00CB6EEF"/>
    <w:rsid w:val="00CB70D5"/>
    <w:rsid w:val="00CB73DB"/>
    <w:rsid w:val="00CC0071"/>
    <w:rsid w:val="00CC0137"/>
    <w:rsid w:val="00CC02EE"/>
    <w:rsid w:val="00CC0875"/>
    <w:rsid w:val="00CC0BDB"/>
    <w:rsid w:val="00CC0D70"/>
    <w:rsid w:val="00CC0E9E"/>
    <w:rsid w:val="00CC1240"/>
    <w:rsid w:val="00CC1CE5"/>
    <w:rsid w:val="00CC1D00"/>
    <w:rsid w:val="00CC2CC3"/>
    <w:rsid w:val="00CC2ED1"/>
    <w:rsid w:val="00CC2F6F"/>
    <w:rsid w:val="00CC33C0"/>
    <w:rsid w:val="00CC35C3"/>
    <w:rsid w:val="00CC3A12"/>
    <w:rsid w:val="00CC44BE"/>
    <w:rsid w:val="00CC4D67"/>
    <w:rsid w:val="00CC563C"/>
    <w:rsid w:val="00CC5B12"/>
    <w:rsid w:val="00CC607E"/>
    <w:rsid w:val="00CC6A4C"/>
    <w:rsid w:val="00CC7191"/>
    <w:rsid w:val="00CC7221"/>
    <w:rsid w:val="00CC7C82"/>
    <w:rsid w:val="00CC7FE8"/>
    <w:rsid w:val="00CD0540"/>
    <w:rsid w:val="00CD107D"/>
    <w:rsid w:val="00CD1994"/>
    <w:rsid w:val="00CD1BC4"/>
    <w:rsid w:val="00CD21F8"/>
    <w:rsid w:val="00CD2A1F"/>
    <w:rsid w:val="00CD3FBA"/>
    <w:rsid w:val="00CD415B"/>
    <w:rsid w:val="00CD42DD"/>
    <w:rsid w:val="00CD4D54"/>
    <w:rsid w:val="00CD54F8"/>
    <w:rsid w:val="00CD5566"/>
    <w:rsid w:val="00CD559E"/>
    <w:rsid w:val="00CD5904"/>
    <w:rsid w:val="00CD5C66"/>
    <w:rsid w:val="00CD5D3E"/>
    <w:rsid w:val="00CD63FF"/>
    <w:rsid w:val="00CD6534"/>
    <w:rsid w:val="00CD6B33"/>
    <w:rsid w:val="00CD7521"/>
    <w:rsid w:val="00CE0575"/>
    <w:rsid w:val="00CE071D"/>
    <w:rsid w:val="00CE1075"/>
    <w:rsid w:val="00CE3071"/>
    <w:rsid w:val="00CE3E9A"/>
    <w:rsid w:val="00CE747E"/>
    <w:rsid w:val="00CE7B6D"/>
    <w:rsid w:val="00CE7D70"/>
    <w:rsid w:val="00CF035F"/>
    <w:rsid w:val="00CF053B"/>
    <w:rsid w:val="00CF1282"/>
    <w:rsid w:val="00CF13E8"/>
    <w:rsid w:val="00CF19CD"/>
    <w:rsid w:val="00CF1E82"/>
    <w:rsid w:val="00CF34E0"/>
    <w:rsid w:val="00CF35B5"/>
    <w:rsid w:val="00CF4017"/>
    <w:rsid w:val="00CF4FC2"/>
    <w:rsid w:val="00CF4FC6"/>
    <w:rsid w:val="00CF50E8"/>
    <w:rsid w:val="00CF56EA"/>
    <w:rsid w:val="00CF580C"/>
    <w:rsid w:val="00CF5C70"/>
    <w:rsid w:val="00CF5DF1"/>
    <w:rsid w:val="00CF6BBE"/>
    <w:rsid w:val="00D0011F"/>
    <w:rsid w:val="00D01919"/>
    <w:rsid w:val="00D026AC"/>
    <w:rsid w:val="00D02832"/>
    <w:rsid w:val="00D0306B"/>
    <w:rsid w:val="00D03DF0"/>
    <w:rsid w:val="00D04554"/>
    <w:rsid w:val="00D0471E"/>
    <w:rsid w:val="00D04A69"/>
    <w:rsid w:val="00D04B89"/>
    <w:rsid w:val="00D051D0"/>
    <w:rsid w:val="00D05707"/>
    <w:rsid w:val="00D0661C"/>
    <w:rsid w:val="00D06F63"/>
    <w:rsid w:val="00D07A00"/>
    <w:rsid w:val="00D10600"/>
    <w:rsid w:val="00D11A5F"/>
    <w:rsid w:val="00D1223A"/>
    <w:rsid w:val="00D122B0"/>
    <w:rsid w:val="00D12BF9"/>
    <w:rsid w:val="00D13163"/>
    <w:rsid w:val="00D131FA"/>
    <w:rsid w:val="00D13E3D"/>
    <w:rsid w:val="00D1459B"/>
    <w:rsid w:val="00D169EF"/>
    <w:rsid w:val="00D16C6B"/>
    <w:rsid w:val="00D16CCB"/>
    <w:rsid w:val="00D16F8D"/>
    <w:rsid w:val="00D176BC"/>
    <w:rsid w:val="00D209F6"/>
    <w:rsid w:val="00D213AE"/>
    <w:rsid w:val="00D21497"/>
    <w:rsid w:val="00D21811"/>
    <w:rsid w:val="00D21917"/>
    <w:rsid w:val="00D22429"/>
    <w:rsid w:val="00D23052"/>
    <w:rsid w:val="00D2377E"/>
    <w:rsid w:val="00D23859"/>
    <w:rsid w:val="00D23D67"/>
    <w:rsid w:val="00D2475F"/>
    <w:rsid w:val="00D2503E"/>
    <w:rsid w:val="00D25F7C"/>
    <w:rsid w:val="00D25F94"/>
    <w:rsid w:val="00D26026"/>
    <w:rsid w:val="00D266A0"/>
    <w:rsid w:val="00D2719B"/>
    <w:rsid w:val="00D2747C"/>
    <w:rsid w:val="00D278C5"/>
    <w:rsid w:val="00D27B98"/>
    <w:rsid w:val="00D3032E"/>
    <w:rsid w:val="00D30613"/>
    <w:rsid w:val="00D306D0"/>
    <w:rsid w:val="00D30AB3"/>
    <w:rsid w:val="00D31F80"/>
    <w:rsid w:val="00D32741"/>
    <w:rsid w:val="00D32873"/>
    <w:rsid w:val="00D32CAE"/>
    <w:rsid w:val="00D33D9C"/>
    <w:rsid w:val="00D33DD8"/>
    <w:rsid w:val="00D36026"/>
    <w:rsid w:val="00D365E0"/>
    <w:rsid w:val="00D369E9"/>
    <w:rsid w:val="00D36EAF"/>
    <w:rsid w:val="00D37121"/>
    <w:rsid w:val="00D3721A"/>
    <w:rsid w:val="00D3735B"/>
    <w:rsid w:val="00D37484"/>
    <w:rsid w:val="00D3774C"/>
    <w:rsid w:val="00D37870"/>
    <w:rsid w:val="00D40384"/>
    <w:rsid w:val="00D405C2"/>
    <w:rsid w:val="00D405CE"/>
    <w:rsid w:val="00D40E0B"/>
    <w:rsid w:val="00D4188F"/>
    <w:rsid w:val="00D42F77"/>
    <w:rsid w:val="00D43439"/>
    <w:rsid w:val="00D43607"/>
    <w:rsid w:val="00D4365F"/>
    <w:rsid w:val="00D43980"/>
    <w:rsid w:val="00D43F2D"/>
    <w:rsid w:val="00D44C62"/>
    <w:rsid w:val="00D44D43"/>
    <w:rsid w:val="00D44E91"/>
    <w:rsid w:val="00D46474"/>
    <w:rsid w:val="00D469F5"/>
    <w:rsid w:val="00D471B3"/>
    <w:rsid w:val="00D472C5"/>
    <w:rsid w:val="00D50717"/>
    <w:rsid w:val="00D508FE"/>
    <w:rsid w:val="00D50F4E"/>
    <w:rsid w:val="00D51A94"/>
    <w:rsid w:val="00D53583"/>
    <w:rsid w:val="00D54188"/>
    <w:rsid w:val="00D54B2C"/>
    <w:rsid w:val="00D55790"/>
    <w:rsid w:val="00D568C8"/>
    <w:rsid w:val="00D56BEE"/>
    <w:rsid w:val="00D56DBC"/>
    <w:rsid w:val="00D57575"/>
    <w:rsid w:val="00D57DE2"/>
    <w:rsid w:val="00D60044"/>
    <w:rsid w:val="00D60644"/>
    <w:rsid w:val="00D60960"/>
    <w:rsid w:val="00D61019"/>
    <w:rsid w:val="00D614EF"/>
    <w:rsid w:val="00D615F5"/>
    <w:rsid w:val="00D62304"/>
    <w:rsid w:val="00D62A31"/>
    <w:rsid w:val="00D633B4"/>
    <w:rsid w:val="00D6418B"/>
    <w:rsid w:val="00D65288"/>
    <w:rsid w:val="00D659E3"/>
    <w:rsid w:val="00D66F73"/>
    <w:rsid w:val="00D672F4"/>
    <w:rsid w:val="00D673ED"/>
    <w:rsid w:val="00D678EE"/>
    <w:rsid w:val="00D7122A"/>
    <w:rsid w:val="00D71236"/>
    <w:rsid w:val="00D722B9"/>
    <w:rsid w:val="00D724FB"/>
    <w:rsid w:val="00D72ED7"/>
    <w:rsid w:val="00D73B19"/>
    <w:rsid w:val="00D742B9"/>
    <w:rsid w:val="00D74522"/>
    <w:rsid w:val="00D75CF2"/>
    <w:rsid w:val="00D7656E"/>
    <w:rsid w:val="00D76686"/>
    <w:rsid w:val="00D771F6"/>
    <w:rsid w:val="00D7725C"/>
    <w:rsid w:val="00D77562"/>
    <w:rsid w:val="00D77564"/>
    <w:rsid w:val="00D8051A"/>
    <w:rsid w:val="00D80AA5"/>
    <w:rsid w:val="00D8192A"/>
    <w:rsid w:val="00D81963"/>
    <w:rsid w:val="00D81CDC"/>
    <w:rsid w:val="00D81D90"/>
    <w:rsid w:val="00D8215A"/>
    <w:rsid w:val="00D82FE2"/>
    <w:rsid w:val="00D8332B"/>
    <w:rsid w:val="00D83D4F"/>
    <w:rsid w:val="00D8493A"/>
    <w:rsid w:val="00D84B44"/>
    <w:rsid w:val="00D8566A"/>
    <w:rsid w:val="00D86013"/>
    <w:rsid w:val="00D8644E"/>
    <w:rsid w:val="00D86590"/>
    <w:rsid w:val="00D8664B"/>
    <w:rsid w:val="00D87112"/>
    <w:rsid w:val="00D87CC6"/>
    <w:rsid w:val="00D903E4"/>
    <w:rsid w:val="00D90D4C"/>
    <w:rsid w:val="00D919A0"/>
    <w:rsid w:val="00D91C8B"/>
    <w:rsid w:val="00D9391D"/>
    <w:rsid w:val="00D941A2"/>
    <w:rsid w:val="00D945AB"/>
    <w:rsid w:val="00D94FB4"/>
    <w:rsid w:val="00D951D7"/>
    <w:rsid w:val="00D9599E"/>
    <w:rsid w:val="00D96029"/>
    <w:rsid w:val="00D962B0"/>
    <w:rsid w:val="00D962B9"/>
    <w:rsid w:val="00D96490"/>
    <w:rsid w:val="00D973AC"/>
    <w:rsid w:val="00D975C3"/>
    <w:rsid w:val="00D97ADD"/>
    <w:rsid w:val="00D97F4A"/>
    <w:rsid w:val="00DA0107"/>
    <w:rsid w:val="00DA1168"/>
    <w:rsid w:val="00DA1C81"/>
    <w:rsid w:val="00DA224F"/>
    <w:rsid w:val="00DA2831"/>
    <w:rsid w:val="00DA297A"/>
    <w:rsid w:val="00DA3A2D"/>
    <w:rsid w:val="00DA3AD2"/>
    <w:rsid w:val="00DA3CB0"/>
    <w:rsid w:val="00DA3D72"/>
    <w:rsid w:val="00DA41EF"/>
    <w:rsid w:val="00DA42B8"/>
    <w:rsid w:val="00DA4BEA"/>
    <w:rsid w:val="00DA5120"/>
    <w:rsid w:val="00DA562F"/>
    <w:rsid w:val="00DA6701"/>
    <w:rsid w:val="00DA6A81"/>
    <w:rsid w:val="00DA7716"/>
    <w:rsid w:val="00DA77C4"/>
    <w:rsid w:val="00DB03F0"/>
    <w:rsid w:val="00DB100A"/>
    <w:rsid w:val="00DB11D2"/>
    <w:rsid w:val="00DB137E"/>
    <w:rsid w:val="00DB13B2"/>
    <w:rsid w:val="00DB1982"/>
    <w:rsid w:val="00DB1E9F"/>
    <w:rsid w:val="00DB2401"/>
    <w:rsid w:val="00DB2D37"/>
    <w:rsid w:val="00DB3C8A"/>
    <w:rsid w:val="00DB5AEC"/>
    <w:rsid w:val="00DB64D5"/>
    <w:rsid w:val="00DB6BB8"/>
    <w:rsid w:val="00DC0E7D"/>
    <w:rsid w:val="00DC2C88"/>
    <w:rsid w:val="00DC2CF4"/>
    <w:rsid w:val="00DC39E3"/>
    <w:rsid w:val="00DC52B5"/>
    <w:rsid w:val="00DC56DE"/>
    <w:rsid w:val="00DC59E2"/>
    <w:rsid w:val="00DC5B89"/>
    <w:rsid w:val="00DC5CE2"/>
    <w:rsid w:val="00DC6C3E"/>
    <w:rsid w:val="00DC71EA"/>
    <w:rsid w:val="00DC73E1"/>
    <w:rsid w:val="00DC7E3A"/>
    <w:rsid w:val="00DD0410"/>
    <w:rsid w:val="00DD04F3"/>
    <w:rsid w:val="00DD1519"/>
    <w:rsid w:val="00DD15A0"/>
    <w:rsid w:val="00DD16EE"/>
    <w:rsid w:val="00DD3BE2"/>
    <w:rsid w:val="00DD3EB3"/>
    <w:rsid w:val="00DD476A"/>
    <w:rsid w:val="00DD4788"/>
    <w:rsid w:val="00DD4828"/>
    <w:rsid w:val="00DD5118"/>
    <w:rsid w:val="00DD5436"/>
    <w:rsid w:val="00DD5B88"/>
    <w:rsid w:val="00DD6AEB"/>
    <w:rsid w:val="00DD6D4F"/>
    <w:rsid w:val="00DD6DF9"/>
    <w:rsid w:val="00DD721A"/>
    <w:rsid w:val="00DE0410"/>
    <w:rsid w:val="00DE0673"/>
    <w:rsid w:val="00DE06EE"/>
    <w:rsid w:val="00DE0B21"/>
    <w:rsid w:val="00DE0C76"/>
    <w:rsid w:val="00DE120A"/>
    <w:rsid w:val="00DE23CB"/>
    <w:rsid w:val="00DE2573"/>
    <w:rsid w:val="00DE2809"/>
    <w:rsid w:val="00DE33F0"/>
    <w:rsid w:val="00DE3593"/>
    <w:rsid w:val="00DE3919"/>
    <w:rsid w:val="00DE419E"/>
    <w:rsid w:val="00DE44F2"/>
    <w:rsid w:val="00DE5165"/>
    <w:rsid w:val="00DE56E2"/>
    <w:rsid w:val="00DE637A"/>
    <w:rsid w:val="00DE70C0"/>
    <w:rsid w:val="00DE7230"/>
    <w:rsid w:val="00DF0542"/>
    <w:rsid w:val="00DF07F8"/>
    <w:rsid w:val="00DF1DF6"/>
    <w:rsid w:val="00DF26BE"/>
    <w:rsid w:val="00DF290B"/>
    <w:rsid w:val="00DF2A10"/>
    <w:rsid w:val="00DF2C83"/>
    <w:rsid w:val="00DF30E2"/>
    <w:rsid w:val="00DF36DC"/>
    <w:rsid w:val="00DF443C"/>
    <w:rsid w:val="00DF49F0"/>
    <w:rsid w:val="00DF5A72"/>
    <w:rsid w:val="00DF6265"/>
    <w:rsid w:val="00DF6351"/>
    <w:rsid w:val="00DF6786"/>
    <w:rsid w:val="00DF6F27"/>
    <w:rsid w:val="00DF7CB0"/>
    <w:rsid w:val="00E0010E"/>
    <w:rsid w:val="00E00290"/>
    <w:rsid w:val="00E004A0"/>
    <w:rsid w:val="00E008A9"/>
    <w:rsid w:val="00E0125F"/>
    <w:rsid w:val="00E013E5"/>
    <w:rsid w:val="00E01439"/>
    <w:rsid w:val="00E01D9E"/>
    <w:rsid w:val="00E02B9A"/>
    <w:rsid w:val="00E02D83"/>
    <w:rsid w:val="00E03637"/>
    <w:rsid w:val="00E03946"/>
    <w:rsid w:val="00E0460D"/>
    <w:rsid w:val="00E046C3"/>
    <w:rsid w:val="00E04BC4"/>
    <w:rsid w:val="00E052B1"/>
    <w:rsid w:val="00E05DC8"/>
    <w:rsid w:val="00E06F78"/>
    <w:rsid w:val="00E06F7D"/>
    <w:rsid w:val="00E06FD7"/>
    <w:rsid w:val="00E100F0"/>
    <w:rsid w:val="00E1074E"/>
    <w:rsid w:val="00E1170F"/>
    <w:rsid w:val="00E1197E"/>
    <w:rsid w:val="00E11E88"/>
    <w:rsid w:val="00E12112"/>
    <w:rsid w:val="00E121AC"/>
    <w:rsid w:val="00E12299"/>
    <w:rsid w:val="00E126BD"/>
    <w:rsid w:val="00E12A12"/>
    <w:rsid w:val="00E12AE8"/>
    <w:rsid w:val="00E13807"/>
    <w:rsid w:val="00E13C5E"/>
    <w:rsid w:val="00E13DA6"/>
    <w:rsid w:val="00E1478A"/>
    <w:rsid w:val="00E148D0"/>
    <w:rsid w:val="00E148D3"/>
    <w:rsid w:val="00E14A2E"/>
    <w:rsid w:val="00E15248"/>
    <w:rsid w:val="00E1558D"/>
    <w:rsid w:val="00E15D18"/>
    <w:rsid w:val="00E165A0"/>
    <w:rsid w:val="00E16F47"/>
    <w:rsid w:val="00E177F7"/>
    <w:rsid w:val="00E1786C"/>
    <w:rsid w:val="00E17A51"/>
    <w:rsid w:val="00E200E4"/>
    <w:rsid w:val="00E20A77"/>
    <w:rsid w:val="00E21C4C"/>
    <w:rsid w:val="00E21CEB"/>
    <w:rsid w:val="00E23575"/>
    <w:rsid w:val="00E2359E"/>
    <w:rsid w:val="00E2464B"/>
    <w:rsid w:val="00E257AB"/>
    <w:rsid w:val="00E25A88"/>
    <w:rsid w:val="00E26373"/>
    <w:rsid w:val="00E26B59"/>
    <w:rsid w:val="00E26E47"/>
    <w:rsid w:val="00E26F0E"/>
    <w:rsid w:val="00E2729B"/>
    <w:rsid w:val="00E27F15"/>
    <w:rsid w:val="00E3001F"/>
    <w:rsid w:val="00E30198"/>
    <w:rsid w:val="00E31FE9"/>
    <w:rsid w:val="00E32654"/>
    <w:rsid w:val="00E32DD9"/>
    <w:rsid w:val="00E33BAE"/>
    <w:rsid w:val="00E34262"/>
    <w:rsid w:val="00E343AA"/>
    <w:rsid w:val="00E34463"/>
    <w:rsid w:val="00E348C4"/>
    <w:rsid w:val="00E35CAA"/>
    <w:rsid w:val="00E35E47"/>
    <w:rsid w:val="00E35E62"/>
    <w:rsid w:val="00E37B97"/>
    <w:rsid w:val="00E40037"/>
    <w:rsid w:val="00E4082F"/>
    <w:rsid w:val="00E409D5"/>
    <w:rsid w:val="00E40E82"/>
    <w:rsid w:val="00E42224"/>
    <w:rsid w:val="00E429A9"/>
    <w:rsid w:val="00E43DE5"/>
    <w:rsid w:val="00E43F11"/>
    <w:rsid w:val="00E45762"/>
    <w:rsid w:val="00E45D2D"/>
    <w:rsid w:val="00E45E84"/>
    <w:rsid w:val="00E468BD"/>
    <w:rsid w:val="00E46D2D"/>
    <w:rsid w:val="00E470B3"/>
    <w:rsid w:val="00E4782A"/>
    <w:rsid w:val="00E47D25"/>
    <w:rsid w:val="00E50E30"/>
    <w:rsid w:val="00E50FEE"/>
    <w:rsid w:val="00E51D1D"/>
    <w:rsid w:val="00E52304"/>
    <w:rsid w:val="00E5233D"/>
    <w:rsid w:val="00E52A80"/>
    <w:rsid w:val="00E52D13"/>
    <w:rsid w:val="00E53E18"/>
    <w:rsid w:val="00E54064"/>
    <w:rsid w:val="00E54086"/>
    <w:rsid w:val="00E54846"/>
    <w:rsid w:val="00E55933"/>
    <w:rsid w:val="00E56BAE"/>
    <w:rsid w:val="00E57345"/>
    <w:rsid w:val="00E57407"/>
    <w:rsid w:val="00E57BFA"/>
    <w:rsid w:val="00E60B42"/>
    <w:rsid w:val="00E6172D"/>
    <w:rsid w:val="00E62582"/>
    <w:rsid w:val="00E63B61"/>
    <w:rsid w:val="00E63B7F"/>
    <w:rsid w:val="00E64D09"/>
    <w:rsid w:val="00E64D50"/>
    <w:rsid w:val="00E65220"/>
    <w:rsid w:val="00E65E87"/>
    <w:rsid w:val="00E661BF"/>
    <w:rsid w:val="00E66762"/>
    <w:rsid w:val="00E67108"/>
    <w:rsid w:val="00E67D0A"/>
    <w:rsid w:val="00E67FC3"/>
    <w:rsid w:val="00E7042A"/>
    <w:rsid w:val="00E709EE"/>
    <w:rsid w:val="00E70E7B"/>
    <w:rsid w:val="00E71084"/>
    <w:rsid w:val="00E711ED"/>
    <w:rsid w:val="00E716EA"/>
    <w:rsid w:val="00E717D4"/>
    <w:rsid w:val="00E71B5D"/>
    <w:rsid w:val="00E72449"/>
    <w:rsid w:val="00E72B01"/>
    <w:rsid w:val="00E72C64"/>
    <w:rsid w:val="00E72D70"/>
    <w:rsid w:val="00E72DD6"/>
    <w:rsid w:val="00E72F48"/>
    <w:rsid w:val="00E74FCF"/>
    <w:rsid w:val="00E7554B"/>
    <w:rsid w:val="00E75752"/>
    <w:rsid w:val="00E75AF0"/>
    <w:rsid w:val="00E7642F"/>
    <w:rsid w:val="00E76D55"/>
    <w:rsid w:val="00E76E4D"/>
    <w:rsid w:val="00E76F97"/>
    <w:rsid w:val="00E80045"/>
    <w:rsid w:val="00E81C1C"/>
    <w:rsid w:val="00E825BC"/>
    <w:rsid w:val="00E82BB0"/>
    <w:rsid w:val="00E8368B"/>
    <w:rsid w:val="00E8375E"/>
    <w:rsid w:val="00E83DC9"/>
    <w:rsid w:val="00E8423B"/>
    <w:rsid w:val="00E846AD"/>
    <w:rsid w:val="00E84700"/>
    <w:rsid w:val="00E84A30"/>
    <w:rsid w:val="00E86560"/>
    <w:rsid w:val="00E865A0"/>
    <w:rsid w:val="00E8689F"/>
    <w:rsid w:val="00E875DC"/>
    <w:rsid w:val="00E90BE6"/>
    <w:rsid w:val="00E90FA7"/>
    <w:rsid w:val="00E914CA"/>
    <w:rsid w:val="00E916A9"/>
    <w:rsid w:val="00E92766"/>
    <w:rsid w:val="00E9340F"/>
    <w:rsid w:val="00E93D50"/>
    <w:rsid w:val="00E9415E"/>
    <w:rsid w:val="00E946F2"/>
    <w:rsid w:val="00E94847"/>
    <w:rsid w:val="00E9608F"/>
    <w:rsid w:val="00E968CE"/>
    <w:rsid w:val="00E96E0D"/>
    <w:rsid w:val="00EA07A9"/>
    <w:rsid w:val="00EA0875"/>
    <w:rsid w:val="00EA0DBF"/>
    <w:rsid w:val="00EA1631"/>
    <w:rsid w:val="00EA17D9"/>
    <w:rsid w:val="00EA1F8E"/>
    <w:rsid w:val="00EA222A"/>
    <w:rsid w:val="00EA24D0"/>
    <w:rsid w:val="00EA2877"/>
    <w:rsid w:val="00EA29C0"/>
    <w:rsid w:val="00EA2E20"/>
    <w:rsid w:val="00EA30E4"/>
    <w:rsid w:val="00EA362F"/>
    <w:rsid w:val="00EA3B94"/>
    <w:rsid w:val="00EA3D0D"/>
    <w:rsid w:val="00EA3E96"/>
    <w:rsid w:val="00EA5018"/>
    <w:rsid w:val="00EA54E2"/>
    <w:rsid w:val="00EA58D5"/>
    <w:rsid w:val="00EA6707"/>
    <w:rsid w:val="00EA6A1E"/>
    <w:rsid w:val="00EA7A4B"/>
    <w:rsid w:val="00EB0D63"/>
    <w:rsid w:val="00EB12AC"/>
    <w:rsid w:val="00EB1911"/>
    <w:rsid w:val="00EB1A65"/>
    <w:rsid w:val="00EB1CA5"/>
    <w:rsid w:val="00EB30F3"/>
    <w:rsid w:val="00EB35D4"/>
    <w:rsid w:val="00EB3782"/>
    <w:rsid w:val="00EB43AD"/>
    <w:rsid w:val="00EB4723"/>
    <w:rsid w:val="00EB5309"/>
    <w:rsid w:val="00EB5DAD"/>
    <w:rsid w:val="00EB5F52"/>
    <w:rsid w:val="00EB6926"/>
    <w:rsid w:val="00EB724B"/>
    <w:rsid w:val="00EC08B8"/>
    <w:rsid w:val="00EC0A69"/>
    <w:rsid w:val="00EC0BAF"/>
    <w:rsid w:val="00EC105F"/>
    <w:rsid w:val="00EC1C39"/>
    <w:rsid w:val="00EC2138"/>
    <w:rsid w:val="00EC24CD"/>
    <w:rsid w:val="00EC2664"/>
    <w:rsid w:val="00EC279C"/>
    <w:rsid w:val="00EC2E07"/>
    <w:rsid w:val="00EC2E46"/>
    <w:rsid w:val="00EC3F30"/>
    <w:rsid w:val="00EC422C"/>
    <w:rsid w:val="00EC43F6"/>
    <w:rsid w:val="00EC52FB"/>
    <w:rsid w:val="00EC65DB"/>
    <w:rsid w:val="00EC68D6"/>
    <w:rsid w:val="00EC77D7"/>
    <w:rsid w:val="00ED0493"/>
    <w:rsid w:val="00ED11A3"/>
    <w:rsid w:val="00ED18B8"/>
    <w:rsid w:val="00ED2A18"/>
    <w:rsid w:val="00ED32E2"/>
    <w:rsid w:val="00ED3921"/>
    <w:rsid w:val="00ED39A1"/>
    <w:rsid w:val="00ED3BEF"/>
    <w:rsid w:val="00ED3C97"/>
    <w:rsid w:val="00ED3E4F"/>
    <w:rsid w:val="00ED3EF3"/>
    <w:rsid w:val="00ED3FF4"/>
    <w:rsid w:val="00ED44D7"/>
    <w:rsid w:val="00ED46BE"/>
    <w:rsid w:val="00ED4BB3"/>
    <w:rsid w:val="00ED56DC"/>
    <w:rsid w:val="00ED6851"/>
    <w:rsid w:val="00EE0BB9"/>
    <w:rsid w:val="00EE0CD3"/>
    <w:rsid w:val="00EE1090"/>
    <w:rsid w:val="00EE1295"/>
    <w:rsid w:val="00EE12DC"/>
    <w:rsid w:val="00EE1A96"/>
    <w:rsid w:val="00EE1AAF"/>
    <w:rsid w:val="00EE1C59"/>
    <w:rsid w:val="00EE2A03"/>
    <w:rsid w:val="00EE3ADB"/>
    <w:rsid w:val="00EE3B08"/>
    <w:rsid w:val="00EE3BC0"/>
    <w:rsid w:val="00EE4302"/>
    <w:rsid w:val="00EE437D"/>
    <w:rsid w:val="00EE5048"/>
    <w:rsid w:val="00EE54A7"/>
    <w:rsid w:val="00EE5F27"/>
    <w:rsid w:val="00EE686A"/>
    <w:rsid w:val="00EE706E"/>
    <w:rsid w:val="00EF0426"/>
    <w:rsid w:val="00EF0765"/>
    <w:rsid w:val="00EF0D66"/>
    <w:rsid w:val="00EF0DF0"/>
    <w:rsid w:val="00EF10E5"/>
    <w:rsid w:val="00EF125C"/>
    <w:rsid w:val="00EF1658"/>
    <w:rsid w:val="00EF1A17"/>
    <w:rsid w:val="00EF214E"/>
    <w:rsid w:val="00EF2D3F"/>
    <w:rsid w:val="00EF3495"/>
    <w:rsid w:val="00EF39AF"/>
    <w:rsid w:val="00EF40A3"/>
    <w:rsid w:val="00EF4C3B"/>
    <w:rsid w:val="00EF4D88"/>
    <w:rsid w:val="00EF6633"/>
    <w:rsid w:val="00EF6790"/>
    <w:rsid w:val="00EF7D63"/>
    <w:rsid w:val="00F00258"/>
    <w:rsid w:val="00F0081D"/>
    <w:rsid w:val="00F008F6"/>
    <w:rsid w:val="00F00BD6"/>
    <w:rsid w:val="00F00ED8"/>
    <w:rsid w:val="00F01184"/>
    <w:rsid w:val="00F01B8D"/>
    <w:rsid w:val="00F01E02"/>
    <w:rsid w:val="00F02023"/>
    <w:rsid w:val="00F0204E"/>
    <w:rsid w:val="00F025C4"/>
    <w:rsid w:val="00F02E8C"/>
    <w:rsid w:val="00F02FE8"/>
    <w:rsid w:val="00F0300F"/>
    <w:rsid w:val="00F04359"/>
    <w:rsid w:val="00F05065"/>
    <w:rsid w:val="00F058F8"/>
    <w:rsid w:val="00F06E82"/>
    <w:rsid w:val="00F06F4F"/>
    <w:rsid w:val="00F0733C"/>
    <w:rsid w:val="00F07BCE"/>
    <w:rsid w:val="00F10F1B"/>
    <w:rsid w:val="00F113FB"/>
    <w:rsid w:val="00F1154A"/>
    <w:rsid w:val="00F11A7B"/>
    <w:rsid w:val="00F11F14"/>
    <w:rsid w:val="00F12993"/>
    <w:rsid w:val="00F131A5"/>
    <w:rsid w:val="00F133FF"/>
    <w:rsid w:val="00F139D0"/>
    <w:rsid w:val="00F139F8"/>
    <w:rsid w:val="00F155DE"/>
    <w:rsid w:val="00F15C29"/>
    <w:rsid w:val="00F16C34"/>
    <w:rsid w:val="00F176E7"/>
    <w:rsid w:val="00F17BA4"/>
    <w:rsid w:val="00F17D99"/>
    <w:rsid w:val="00F20255"/>
    <w:rsid w:val="00F20A5D"/>
    <w:rsid w:val="00F20D90"/>
    <w:rsid w:val="00F20E1B"/>
    <w:rsid w:val="00F21457"/>
    <w:rsid w:val="00F2274D"/>
    <w:rsid w:val="00F229E2"/>
    <w:rsid w:val="00F231CC"/>
    <w:rsid w:val="00F24101"/>
    <w:rsid w:val="00F248DE"/>
    <w:rsid w:val="00F24C6C"/>
    <w:rsid w:val="00F25138"/>
    <w:rsid w:val="00F25F33"/>
    <w:rsid w:val="00F26039"/>
    <w:rsid w:val="00F2654C"/>
    <w:rsid w:val="00F26847"/>
    <w:rsid w:val="00F268FA"/>
    <w:rsid w:val="00F2690E"/>
    <w:rsid w:val="00F3144D"/>
    <w:rsid w:val="00F32BAD"/>
    <w:rsid w:val="00F335B0"/>
    <w:rsid w:val="00F34DC1"/>
    <w:rsid w:val="00F34DF0"/>
    <w:rsid w:val="00F3506D"/>
    <w:rsid w:val="00F3530A"/>
    <w:rsid w:val="00F35E0B"/>
    <w:rsid w:val="00F35E76"/>
    <w:rsid w:val="00F3605A"/>
    <w:rsid w:val="00F368C4"/>
    <w:rsid w:val="00F36BCE"/>
    <w:rsid w:val="00F374DC"/>
    <w:rsid w:val="00F3794F"/>
    <w:rsid w:val="00F37B4F"/>
    <w:rsid w:val="00F37E56"/>
    <w:rsid w:val="00F4063C"/>
    <w:rsid w:val="00F40B6F"/>
    <w:rsid w:val="00F40F01"/>
    <w:rsid w:val="00F4209D"/>
    <w:rsid w:val="00F42545"/>
    <w:rsid w:val="00F4393A"/>
    <w:rsid w:val="00F43AFE"/>
    <w:rsid w:val="00F440C8"/>
    <w:rsid w:val="00F448E7"/>
    <w:rsid w:val="00F45591"/>
    <w:rsid w:val="00F45CAC"/>
    <w:rsid w:val="00F45E43"/>
    <w:rsid w:val="00F47167"/>
    <w:rsid w:val="00F50837"/>
    <w:rsid w:val="00F5378D"/>
    <w:rsid w:val="00F5394F"/>
    <w:rsid w:val="00F542CD"/>
    <w:rsid w:val="00F54538"/>
    <w:rsid w:val="00F547D5"/>
    <w:rsid w:val="00F54C47"/>
    <w:rsid w:val="00F55345"/>
    <w:rsid w:val="00F55BB1"/>
    <w:rsid w:val="00F55E16"/>
    <w:rsid w:val="00F56076"/>
    <w:rsid w:val="00F5653B"/>
    <w:rsid w:val="00F567B8"/>
    <w:rsid w:val="00F56BA2"/>
    <w:rsid w:val="00F57139"/>
    <w:rsid w:val="00F60518"/>
    <w:rsid w:val="00F61E0D"/>
    <w:rsid w:val="00F624A8"/>
    <w:rsid w:val="00F62566"/>
    <w:rsid w:val="00F6287F"/>
    <w:rsid w:val="00F62B1B"/>
    <w:rsid w:val="00F6334E"/>
    <w:rsid w:val="00F636D9"/>
    <w:rsid w:val="00F645B2"/>
    <w:rsid w:val="00F646B8"/>
    <w:rsid w:val="00F647CF"/>
    <w:rsid w:val="00F6528E"/>
    <w:rsid w:val="00F65D3E"/>
    <w:rsid w:val="00F65FC0"/>
    <w:rsid w:val="00F667A8"/>
    <w:rsid w:val="00F67323"/>
    <w:rsid w:val="00F67969"/>
    <w:rsid w:val="00F67AB8"/>
    <w:rsid w:val="00F71C44"/>
    <w:rsid w:val="00F722D3"/>
    <w:rsid w:val="00F7267D"/>
    <w:rsid w:val="00F72BBD"/>
    <w:rsid w:val="00F72EE9"/>
    <w:rsid w:val="00F733BF"/>
    <w:rsid w:val="00F733CA"/>
    <w:rsid w:val="00F736C0"/>
    <w:rsid w:val="00F73E2F"/>
    <w:rsid w:val="00F73F35"/>
    <w:rsid w:val="00F7401F"/>
    <w:rsid w:val="00F743CA"/>
    <w:rsid w:val="00F7444B"/>
    <w:rsid w:val="00F74488"/>
    <w:rsid w:val="00F74E10"/>
    <w:rsid w:val="00F74E38"/>
    <w:rsid w:val="00F7578C"/>
    <w:rsid w:val="00F75836"/>
    <w:rsid w:val="00F75FBC"/>
    <w:rsid w:val="00F76733"/>
    <w:rsid w:val="00F778C3"/>
    <w:rsid w:val="00F77900"/>
    <w:rsid w:val="00F77A52"/>
    <w:rsid w:val="00F80460"/>
    <w:rsid w:val="00F80A87"/>
    <w:rsid w:val="00F83AAF"/>
    <w:rsid w:val="00F84A5D"/>
    <w:rsid w:val="00F84BA1"/>
    <w:rsid w:val="00F85268"/>
    <w:rsid w:val="00F85852"/>
    <w:rsid w:val="00F85B4E"/>
    <w:rsid w:val="00F85E21"/>
    <w:rsid w:val="00F85EBA"/>
    <w:rsid w:val="00F86BC8"/>
    <w:rsid w:val="00F86EE4"/>
    <w:rsid w:val="00F87602"/>
    <w:rsid w:val="00F87A34"/>
    <w:rsid w:val="00F87E35"/>
    <w:rsid w:val="00F90CC8"/>
    <w:rsid w:val="00F91CC5"/>
    <w:rsid w:val="00F928B8"/>
    <w:rsid w:val="00F940A2"/>
    <w:rsid w:val="00F95974"/>
    <w:rsid w:val="00F95D17"/>
    <w:rsid w:val="00F9604C"/>
    <w:rsid w:val="00F9761E"/>
    <w:rsid w:val="00F97B84"/>
    <w:rsid w:val="00F97BBE"/>
    <w:rsid w:val="00F97CF0"/>
    <w:rsid w:val="00F97DA0"/>
    <w:rsid w:val="00F97DF7"/>
    <w:rsid w:val="00FA1650"/>
    <w:rsid w:val="00FA21CB"/>
    <w:rsid w:val="00FA21DE"/>
    <w:rsid w:val="00FA3B27"/>
    <w:rsid w:val="00FA419C"/>
    <w:rsid w:val="00FA4A77"/>
    <w:rsid w:val="00FA5060"/>
    <w:rsid w:val="00FA527D"/>
    <w:rsid w:val="00FA5E39"/>
    <w:rsid w:val="00FA6026"/>
    <w:rsid w:val="00FA6823"/>
    <w:rsid w:val="00FA6D5B"/>
    <w:rsid w:val="00FA7206"/>
    <w:rsid w:val="00FA721C"/>
    <w:rsid w:val="00FA7DC1"/>
    <w:rsid w:val="00FB0207"/>
    <w:rsid w:val="00FB0446"/>
    <w:rsid w:val="00FB1904"/>
    <w:rsid w:val="00FB2ABA"/>
    <w:rsid w:val="00FB3165"/>
    <w:rsid w:val="00FB4420"/>
    <w:rsid w:val="00FB49CE"/>
    <w:rsid w:val="00FB4D7B"/>
    <w:rsid w:val="00FB5012"/>
    <w:rsid w:val="00FB5198"/>
    <w:rsid w:val="00FB55EB"/>
    <w:rsid w:val="00FB6773"/>
    <w:rsid w:val="00FB6DEE"/>
    <w:rsid w:val="00FB6EBA"/>
    <w:rsid w:val="00FB7776"/>
    <w:rsid w:val="00FB79D3"/>
    <w:rsid w:val="00FC00D7"/>
    <w:rsid w:val="00FC0148"/>
    <w:rsid w:val="00FC08C2"/>
    <w:rsid w:val="00FC0AAC"/>
    <w:rsid w:val="00FC17C8"/>
    <w:rsid w:val="00FC20EC"/>
    <w:rsid w:val="00FC2AE9"/>
    <w:rsid w:val="00FC2B91"/>
    <w:rsid w:val="00FC35C3"/>
    <w:rsid w:val="00FC3788"/>
    <w:rsid w:val="00FC3CCD"/>
    <w:rsid w:val="00FC4D02"/>
    <w:rsid w:val="00FC55E7"/>
    <w:rsid w:val="00FC577E"/>
    <w:rsid w:val="00FC578F"/>
    <w:rsid w:val="00FC5AEE"/>
    <w:rsid w:val="00FC5F1E"/>
    <w:rsid w:val="00FC6205"/>
    <w:rsid w:val="00FC6309"/>
    <w:rsid w:val="00FC68A3"/>
    <w:rsid w:val="00FC6A4D"/>
    <w:rsid w:val="00FC706C"/>
    <w:rsid w:val="00FC73AB"/>
    <w:rsid w:val="00FC7DAC"/>
    <w:rsid w:val="00FD21D7"/>
    <w:rsid w:val="00FD2294"/>
    <w:rsid w:val="00FD23E8"/>
    <w:rsid w:val="00FD2762"/>
    <w:rsid w:val="00FD2917"/>
    <w:rsid w:val="00FD3C1C"/>
    <w:rsid w:val="00FD3FF7"/>
    <w:rsid w:val="00FD519E"/>
    <w:rsid w:val="00FD5910"/>
    <w:rsid w:val="00FD624C"/>
    <w:rsid w:val="00FD67D0"/>
    <w:rsid w:val="00FD70D0"/>
    <w:rsid w:val="00FD7255"/>
    <w:rsid w:val="00FD726C"/>
    <w:rsid w:val="00FD79C9"/>
    <w:rsid w:val="00FE0038"/>
    <w:rsid w:val="00FE031F"/>
    <w:rsid w:val="00FE0697"/>
    <w:rsid w:val="00FE161D"/>
    <w:rsid w:val="00FE195B"/>
    <w:rsid w:val="00FE2527"/>
    <w:rsid w:val="00FE2A33"/>
    <w:rsid w:val="00FE4301"/>
    <w:rsid w:val="00FE45C1"/>
    <w:rsid w:val="00FE4657"/>
    <w:rsid w:val="00FE48F0"/>
    <w:rsid w:val="00FE4B2B"/>
    <w:rsid w:val="00FE4E43"/>
    <w:rsid w:val="00FE50BE"/>
    <w:rsid w:val="00FE5769"/>
    <w:rsid w:val="00FE71EF"/>
    <w:rsid w:val="00FF0290"/>
    <w:rsid w:val="00FF0400"/>
    <w:rsid w:val="00FF0526"/>
    <w:rsid w:val="00FF0A1F"/>
    <w:rsid w:val="00FF1002"/>
    <w:rsid w:val="00FF1008"/>
    <w:rsid w:val="00FF1B31"/>
    <w:rsid w:val="00FF2188"/>
    <w:rsid w:val="00FF271E"/>
    <w:rsid w:val="00FF28DE"/>
    <w:rsid w:val="00FF2D59"/>
    <w:rsid w:val="00FF3235"/>
    <w:rsid w:val="00FF3817"/>
    <w:rsid w:val="00FF4265"/>
    <w:rsid w:val="00FF47B3"/>
    <w:rsid w:val="00FF5213"/>
    <w:rsid w:val="00FF540F"/>
    <w:rsid w:val="00FF5448"/>
    <w:rsid w:val="00FF64AB"/>
    <w:rsid w:val="00FF731C"/>
    <w:rsid w:val="00FF7F0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25E273"/>
  <w15:chartTrackingRefBased/>
  <w15:docId w15:val="{C86ABD81-84D9-43E7-9D63-B9F97C88B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DE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636D9"/>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semiHidden/>
    <w:unhideWhenUsed/>
    <w:qFormat/>
    <w:rsid w:val="00F636D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F636D9"/>
    <w:pPr>
      <w:spacing w:before="240" w:after="60" w:line="264" w:lineRule="auto"/>
      <w:outlineLvl w:val="2"/>
    </w:pPr>
    <w:rPr>
      <w:rFonts w:ascii="Calibri" w:eastAsiaTheme="minorEastAsia" w:hAnsi="Calibri" w:cstheme="minorBidi"/>
      <w:b/>
      <w:bCs/>
      <w:color w:val="595959" w:themeColor="text1" w:themeTint="A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36D9"/>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semiHidden/>
    <w:rsid w:val="00F636D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F636D9"/>
    <w:rPr>
      <w:rFonts w:ascii="Calibri" w:eastAsiaTheme="minorEastAsia" w:hAnsi="Calibri"/>
      <w:b/>
      <w:bCs/>
      <w:color w:val="595959" w:themeColor="text1" w:themeTint="A6"/>
      <w:sz w:val="26"/>
      <w:szCs w:val="26"/>
    </w:rPr>
  </w:style>
  <w:style w:type="character" w:customStyle="1" w:styleId="HeaderChar">
    <w:name w:val="Header Char"/>
    <w:basedOn w:val="DefaultParagraphFont"/>
    <w:link w:val="Header"/>
    <w:uiPriority w:val="99"/>
    <w:rsid w:val="00F636D9"/>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636D9"/>
    <w:pPr>
      <w:tabs>
        <w:tab w:val="center" w:pos="4153"/>
        <w:tab w:val="right" w:pos="8306"/>
      </w:tabs>
    </w:pPr>
  </w:style>
  <w:style w:type="character" w:customStyle="1" w:styleId="FooterChar">
    <w:name w:val="Footer Char"/>
    <w:basedOn w:val="DefaultParagraphFont"/>
    <w:link w:val="Footer"/>
    <w:uiPriority w:val="99"/>
    <w:qFormat/>
    <w:rsid w:val="00F636D9"/>
    <w:rPr>
      <w:rFonts w:ascii="Times New Roman" w:eastAsia="Times New Roman" w:hAnsi="Times New Roman" w:cs="Times New Roman"/>
      <w:sz w:val="24"/>
      <w:szCs w:val="24"/>
    </w:rPr>
  </w:style>
  <w:style w:type="paragraph" w:styleId="Footer">
    <w:name w:val="footer"/>
    <w:basedOn w:val="Normal"/>
    <w:link w:val="FooterChar"/>
    <w:uiPriority w:val="99"/>
    <w:unhideWhenUsed/>
    <w:qFormat/>
    <w:rsid w:val="00F636D9"/>
    <w:pPr>
      <w:tabs>
        <w:tab w:val="center" w:pos="4513"/>
        <w:tab w:val="right" w:pos="9026"/>
      </w:tabs>
    </w:pPr>
  </w:style>
  <w:style w:type="character" w:customStyle="1" w:styleId="BodyTextChar">
    <w:name w:val="Body Text Char"/>
    <w:basedOn w:val="DefaultParagraphFont"/>
    <w:link w:val="BodyText"/>
    <w:uiPriority w:val="99"/>
    <w:semiHidden/>
    <w:rsid w:val="00F636D9"/>
    <w:rPr>
      <w:rFonts w:ascii="Arial" w:eastAsia="Times New Roman" w:hAnsi="Arial" w:cs="Arial"/>
      <w:b/>
      <w:bCs/>
      <w:spacing w:val="-2"/>
      <w:lang w:val="en-US"/>
    </w:rPr>
  </w:style>
  <w:style w:type="paragraph" w:styleId="BodyText">
    <w:name w:val="Body Text"/>
    <w:basedOn w:val="Normal"/>
    <w:link w:val="BodyTextChar"/>
    <w:uiPriority w:val="99"/>
    <w:semiHidden/>
    <w:unhideWhenUsed/>
    <w:rsid w:val="00F636D9"/>
    <w:pPr>
      <w:tabs>
        <w:tab w:val="left" w:pos="-720"/>
        <w:tab w:val="left" w:pos="720"/>
        <w:tab w:val="right" w:pos="9360"/>
      </w:tabs>
      <w:suppressAutoHyphens/>
    </w:pPr>
    <w:rPr>
      <w:rFonts w:ascii="Arial" w:hAnsi="Arial" w:cs="Arial"/>
      <w:b/>
      <w:bCs/>
      <w:spacing w:val="-2"/>
      <w:sz w:val="22"/>
      <w:szCs w:val="22"/>
      <w:lang w:val="en-US"/>
    </w:rPr>
  </w:style>
  <w:style w:type="character" w:customStyle="1" w:styleId="BalloonTextChar">
    <w:name w:val="Balloon Text Char"/>
    <w:basedOn w:val="DefaultParagraphFont"/>
    <w:link w:val="BalloonText"/>
    <w:uiPriority w:val="99"/>
    <w:semiHidden/>
    <w:rsid w:val="00F636D9"/>
    <w:rPr>
      <w:rFonts w:ascii="Tahoma" w:eastAsia="Times New Roman" w:hAnsi="Tahoma" w:cs="Tahoma"/>
      <w:sz w:val="16"/>
      <w:szCs w:val="16"/>
    </w:rPr>
  </w:style>
  <w:style w:type="paragraph" w:styleId="BalloonText">
    <w:name w:val="Balloon Text"/>
    <w:basedOn w:val="Normal"/>
    <w:link w:val="BalloonTextChar"/>
    <w:uiPriority w:val="99"/>
    <w:semiHidden/>
    <w:unhideWhenUsed/>
    <w:qFormat/>
    <w:rsid w:val="00F636D9"/>
    <w:rPr>
      <w:rFonts w:ascii="Tahoma" w:hAnsi="Tahoma" w:cs="Tahoma"/>
      <w:sz w:val="16"/>
      <w:szCs w:val="16"/>
    </w:rPr>
  </w:style>
  <w:style w:type="paragraph" w:styleId="ListParagraph">
    <w:name w:val="List Paragraph"/>
    <w:basedOn w:val="Normal"/>
    <w:uiPriority w:val="99"/>
    <w:qFormat/>
    <w:rsid w:val="00F636D9"/>
    <w:pPr>
      <w:ind w:left="720"/>
      <w:contextualSpacing/>
    </w:pPr>
    <w:rPr>
      <w:rFonts w:ascii="Cambria" w:eastAsia="Cambria" w:hAnsi="Cambria" w:cs="Cambria"/>
      <w:lang w:val="en-US"/>
    </w:rPr>
  </w:style>
  <w:style w:type="paragraph" w:customStyle="1" w:styleId="NoSpacing1">
    <w:name w:val="No Spacing1"/>
    <w:uiPriority w:val="1"/>
    <w:qFormat/>
    <w:rsid w:val="00F636D9"/>
    <w:pPr>
      <w:spacing w:after="0" w:line="240" w:lineRule="auto"/>
    </w:pPr>
    <w:rPr>
      <w:rFonts w:ascii="Times New Roman" w:eastAsia="Times New Roman" w:hAnsi="Times New Roman" w:cs="Times New Roman"/>
      <w:sz w:val="24"/>
      <w:szCs w:val="24"/>
    </w:rPr>
  </w:style>
  <w:style w:type="character" w:customStyle="1" w:styleId="ParagraphChar">
    <w:name w:val="Paragraph Char"/>
    <w:basedOn w:val="DefaultParagraphFont"/>
    <w:link w:val="Paragraph"/>
    <w:locked/>
    <w:rsid w:val="00F636D9"/>
    <w:rPr>
      <w:rFonts w:ascii="Calibri" w:hAnsi="Calibri" w:cs="Calibri"/>
    </w:rPr>
  </w:style>
  <w:style w:type="paragraph" w:customStyle="1" w:styleId="Paragraph">
    <w:name w:val="Paragraph"/>
    <w:basedOn w:val="Normal"/>
    <w:link w:val="ParagraphChar"/>
    <w:qFormat/>
    <w:rsid w:val="00F636D9"/>
    <w:pPr>
      <w:spacing w:before="120" w:after="120" w:line="276" w:lineRule="auto"/>
    </w:pPr>
    <w:rPr>
      <w:rFonts w:ascii="Calibri" w:eastAsiaTheme="minorHAnsi" w:hAnsi="Calibri" w:cs="Calibri"/>
      <w:sz w:val="22"/>
      <w:szCs w:val="22"/>
    </w:rPr>
  </w:style>
  <w:style w:type="character" w:customStyle="1" w:styleId="ListItemChar">
    <w:name w:val="List Item Char"/>
    <w:basedOn w:val="DefaultParagraphFont"/>
    <w:link w:val="ListItem"/>
    <w:locked/>
    <w:rsid w:val="00F636D9"/>
    <w:rPr>
      <w:rFonts w:ascii="Calibri" w:hAnsi="Calibri" w:cs="Calibri"/>
      <w:iCs/>
    </w:rPr>
  </w:style>
  <w:style w:type="paragraph" w:customStyle="1" w:styleId="ListItem">
    <w:name w:val="List Item"/>
    <w:basedOn w:val="Paragraph"/>
    <w:link w:val="ListItemChar"/>
    <w:qFormat/>
    <w:rsid w:val="00F636D9"/>
    <w:pPr>
      <w:numPr>
        <w:numId w:val="1"/>
      </w:numPr>
    </w:pPr>
    <w:rPr>
      <w:iCs/>
    </w:rPr>
  </w:style>
  <w:style w:type="character" w:customStyle="1" w:styleId="labelstablesChar">
    <w:name w:val="labels/tables Char"/>
    <w:basedOn w:val="DefaultParagraphFont"/>
    <w:link w:val="labelstables"/>
    <w:locked/>
    <w:rsid w:val="00F636D9"/>
    <w:rPr>
      <w:rFonts w:ascii="New Century Schlbk" w:eastAsia="Times New Roman" w:hAnsi="New Century Schlbk" w:cs="Times New Roman"/>
      <w:lang w:val="en-US"/>
    </w:rPr>
  </w:style>
  <w:style w:type="paragraph" w:customStyle="1" w:styleId="labelstables">
    <w:name w:val="labels/tables"/>
    <w:link w:val="labelstablesChar"/>
    <w:rsid w:val="00F636D9"/>
    <w:pPr>
      <w:spacing w:before="60" w:after="60" w:line="200" w:lineRule="atLeast"/>
    </w:pPr>
    <w:rPr>
      <w:rFonts w:ascii="New Century Schlbk" w:eastAsia="Times New Roman" w:hAnsi="New Century Schlbk" w:cs="Times New Roman"/>
      <w:lang w:val="en-US"/>
    </w:rPr>
  </w:style>
  <w:style w:type="table" w:styleId="TableGrid">
    <w:name w:val="Table Grid"/>
    <w:basedOn w:val="TableNormal"/>
    <w:uiPriority w:val="59"/>
    <w:qFormat/>
    <w:rsid w:val="00F636D9"/>
    <w:pPr>
      <w:spacing w:after="0" w:line="240" w:lineRule="auto"/>
    </w:pPr>
    <w:rPr>
      <w:sz w:val="20"/>
      <w:szCs w:val="20"/>
      <w:lang w:eastAsia="en-AU"/>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Normal"/>
    <w:uiPriority w:val="1"/>
    <w:qFormat/>
    <w:rsid w:val="0058298D"/>
    <w:pPr>
      <w:widowControl w:val="0"/>
      <w:autoSpaceDE w:val="0"/>
      <w:autoSpaceDN w:val="0"/>
    </w:pPr>
    <w:rPr>
      <w:rFonts w:ascii="Arial" w:eastAsia="Arial" w:hAnsi="Arial" w:cs="Arial"/>
      <w:sz w:val="22"/>
      <w:szCs w:val="22"/>
      <w:lang w:eastAsia="en-AU" w:bidi="en-AU"/>
    </w:rPr>
  </w:style>
  <w:style w:type="paragraph" w:styleId="NoSpacing">
    <w:name w:val="No Spacing"/>
    <w:uiPriority w:val="1"/>
    <w:qFormat/>
    <w:rsid w:val="00F97BBE"/>
    <w:pPr>
      <w:spacing w:after="0" w:line="240" w:lineRule="auto"/>
    </w:pPr>
    <w:rPr>
      <w:rFonts w:ascii="Calibri" w:eastAsia="Calibri" w:hAnsi="Calibri" w:cs="Times New Roman"/>
    </w:rPr>
  </w:style>
  <w:style w:type="character" w:styleId="Emphasis">
    <w:name w:val="Emphasis"/>
    <w:basedOn w:val="DefaultParagraphFont"/>
    <w:uiPriority w:val="20"/>
    <w:qFormat/>
    <w:rsid w:val="005F6D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880648">
      <w:bodyDiv w:val="1"/>
      <w:marLeft w:val="0"/>
      <w:marRight w:val="0"/>
      <w:marTop w:val="0"/>
      <w:marBottom w:val="0"/>
      <w:divBdr>
        <w:top w:val="none" w:sz="0" w:space="0" w:color="auto"/>
        <w:left w:val="none" w:sz="0" w:space="0" w:color="auto"/>
        <w:bottom w:val="none" w:sz="0" w:space="0" w:color="auto"/>
        <w:right w:val="none" w:sz="0" w:space="0" w:color="auto"/>
      </w:divBdr>
    </w:div>
    <w:div w:id="236743805">
      <w:bodyDiv w:val="1"/>
      <w:marLeft w:val="0"/>
      <w:marRight w:val="0"/>
      <w:marTop w:val="0"/>
      <w:marBottom w:val="0"/>
      <w:divBdr>
        <w:top w:val="none" w:sz="0" w:space="0" w:color="auto"/>
        <w:left w:val="none" w:sz="0" w:space="0" w:color="auto"/>
        <w:bottom w:val="none" w:sz="0" w:space="0" w:color="auto"/>
        <w:right w:val="none" w:sz="0" w:space="0" w:color="auto"/>
      </w:divBdr>
    </w:div>
    <w:div w:id="307175200">
      <w:bodyDiv w:val="1"/>
      <w:marLeft w:val="0"/>
      <w:marRight w:val="0"/>
      <w:marTop w:val="0"/>
      <w:marBottom w:val="0"/>
      <w:divBdr>
        <w:top w:val="none" w:sz="0" w:space="0" w:color="auto"/>
        <w:left w:val="none" w:sz="0" w:space="0" w:color="auto"/>
        <w:bottom w:val="none" w:sz="0" w:space="0" w:color="auto"/>
        <w:right w:val="none" w:sz="0" w:space="0" w:color="auto"/>
      </w:divBdr>
    </w:div>
    <w:div w:id="322048690">
      <w:bodyDiv w:val="1"/>
      <w:marLeft w:val="0"/>
      <w:marRight w:val="0"/>
      <w:marTop w:val="0"/>
      <w:marBottom w:val="0"/>
      <w:divBdr>
        <w:top w:val="none" w:sz="0" w:space="0" w:color="auto"/>
        <w:left w:val="none" w:sz="0" w:space="0" w:color="auto"/>
        <w:bottom w:val="none" w:sz="0" w:space="0" w:color="auto"/>
        <w:right w:val="none" w:sz="0" w:space="0" w:color="auto"/>
      </w:divBdr>
    </w:div>
    <w:div w:id="554120679">
      <w:bodyDiv w:val="1"/>
      <w:marLeft w:val="0"/>
      <w:marRight w:val="0"/>
      <w:marTop w:val="0"/>
      <w:marBottom w:val="0"/>
      <w:divBdr>
        <w:top w:val="none" w:sz="0" w:space="0" w:color="auto"/>
        <w:left w:val="none" w:sz="0" w:space="0" w:color="auto"/>
        <w:bottom w:val="none" w:sz="0" w:space="0" w:color="auto"/>
        <w:right w:val="none" w:sz="0" w:space="0" w:color="auto"/>
      </w:divBdr>
    </w:div>
    <w:div w:id="608123888">
      <w:bodyDiv w:val="1"/>
      <w:marLeft w:val="0"/>
      <w:marRight w:val="0"/>
      <w:marTop w:val="0"/>
      <w:marBottom w:val="0"/>
      <w:divBdr>
        <w:top w:val="none" w:sz="0" w:space="0" w:color="auto"/>
        <w:left w:val="none" w:sz="0" w:space="0" w:color="auto"/>
        <w:bottom w:val="none" w:sz="0" w:space="0" w:color="auto"/>
        <w:right w:val="none" w:sz="0" w:space="0" w:color="auto"/>
      </w:divBdr>
    </w:div>
    <w:div w:id="646857038">
      <w:bodyDiv w:val="1"/>
      <w:marLeft w:val="0"/>
      <w:marRight w:val="0"/>
      <w:marTop w:val="0"/>
      <w:marBottom w:val="0"/>
      <w:divBdr>
        <w:top w:val="none" w:sz="0" w:space="0" w:color="auto"/>
        <w:left w:val="none" w:sz="0" w:space="0" w:color="auto"/>
        <w:bottom w:val="none" w:sz="0" w:space="0" w:color="auto"/>
        <w:right w:val="none" w:sz="0" w:space="0" w:color="auto"/>
      </w:divBdr>
    </w:div>
    <w:div w:id="693724441">
      <w:bodyDiv w:val="1"/>
      <w:marLeft w:val="0"/>
      <w:marRight w:val="0"/>
      <w:marTop w:val="0"/>
      <w:marBottom w:val="0"/>
      <w:divBdr>
        <w:top w:val="none" w:sz="0" w:space="0" w:color="auto"/>
        <w:left w:val="none" w:sz="0" w:space="0" w:color="auto"/>
        <w:bottom w:val="none" w:sz="0" w:space="0" w:color="auto"/>
        <w:right w:val="none" w:sz="0" w:space="0" w:color="auto"/>
      </w:divBdr>
    </w:div>
    <w:div w:id="894511924">
      <w:bodyDiv w:val="1"/>
      <w:marLeft w:val="0"/>
      <w:marRight w:val="0"/>
      <w:marTop w:val="0"/>
      <w:marBottom w:val="0"/>
      <w:divBdr>
        <w:top w:val="none" w:sz="0" w:space="0" w:color="auto"/>
        <w:left w:val="none" w:sz="0" w:space="0" w:color="auto"/>
        <w:bottom w:val="none" w:sz="0" w:space="0" w:color="auto"/>
        <w:right w:val="none" w:sz="0" w:space="0" w:color="auto"/>
      </w:divBdr>
      <w:divsChild>
        <w:div w:id="1038969792">
          <w:marLeft w:val="374"/>
          <w:marRight w:val="0"/>
          <w:marTop w:val="186"/>
          <w:marBottom w:val="0"/>
          <w:divBdr>
            <w:top w:val="none" w:sz="0" w:space="0" w:color="auto"/>
            <w:left w:val="none" w:sz="0" w:space="0" w:color="auto"/>
            <w:bottom w:val="none" w:sz="0" w:space="0" w:color="auto"/>
            <w:right w:val="none" w:sz="0" w:space="0" w:color="auto"/>
          </w:divBdr>
        </w:div>
        <w:div w:id="375473122">
          <w:marLeft w:val="374"/>
          <w:marRight w:val="0"/>
          <w:marTop w:val="186"/>
          <w:marBottom w:val="0"/>
          <w:divBdr>
            <w:top w:val="none" w:sz="0" w:space="0" w:color="auto"/>
            <w:left w:val="none" w:sz="0" w:space="0" w:color="auto"/>
            <w:bottom w:val="none" w:sz="0" w:space="0" w:color="auto"/>
            <w:right w:val="none" w:sz="0" w:space="0" w:color="auto"/>
          </w:divBdr>
        </w:div>
        <w:div w:id="1048887">
          <w:marLeft w:val="374"/>
          <w:marRight w:val="0"/>
          <w:marTop w:val="186"/>
          <w:marBottom w:val="0"/>
          <w:divBdr>
            <w:top w:val="none" w:sz="0" w:space="0" w:color="auto"/>
            <w:left w:val="none" w:sz="0" w:space="0" w:color="auto"/>
            <w:bottom w:val="none" w:sz="0" w:space="0" w:color="auto"/>
            <w:right w:val="none" w:sz="0" w:space="0" w:color="auto"/>
          </w:divBdr>
        </w:div>
        <w:div w:id="1624071076">
          <w:marLeft w:val="374"/>
          <w:marRight w:val="0"/>
          <w:marTop w:val="186"/>
          <w:marBottom w:val="0"/>
          <w:divBdr>
            <w:top w:val="none" w:sz="0" w:space="0" w:color="auto"/>
            <w:left w:val="none" w:sz="0" w:space="0" w:color="auto"/>
            <w:bottom w:val="none" w:sz="0" w:space="0" w:color="auto"/>
            <w:right w:val="none" w:sz="0" w:space="0" w:color="auto"/>
          </w:divBdr>
        </w:div>
      </w:divsChild>
    </w:div>
    <w:div w:id="938099487">
      <w:bodyDiv w:val="1"/>
      <w:marLeft w:val="0"/>
      <w:marRight w:val="0"/>
      <w:marTop w:val="0"/>
      <w:marBottom w:val="0"/>
      <w:divBdr>
        <w:top w:val="none" w:sz="0" w:space="0" w:color="auto"/>
        <w:left w:val="none" w:sz="0" w:space="0" w:color="auto"/>
        <w:bottom w:val="none" w:sz="0" w:space="0" w:color="auto"/>
        <w:right w:val="none" w:sz="0" w:space="0" w:color="auto"/>
      </w:divBdr>
    </w:div>
    <w:div w:id="1087729659">
      <w:bodyDiv w:val="1"/>
      <w:marLeft w:val="0"/>
      <w:marRight w:val="0"/>
      <w:marTop w:val="0"/>
      <w:marBottom w:val="0"/>
      <w:divBdr>
        <w:top w:val="none" w:sz="0" w:space="0" w:color="auto"/>
        <w:left w:val="none" w:sz="0" w:space="0" w:color="auto"/>
        <w:bottom w:val="none" w:sz="0" w:space="0" w:color="auto"/>
        <w:right w:val="none" w:sz="0" w:space="0" w:color="auto"/>
      </w:divBdr>
    </w:div>
    <w:div w:id="1216358524">
      <w:bodyDiv w:val="1"/>
      <w:marLeft w:val="0"/>
      <w:marRight w:val="0"/>
      <w:marTop w:val="0"/>
      <w:marBottom w:val="0"/>
      <w:divBdr>
        <w:top w:val="none" w:sz="0" w:space="0" w:color="auto"/>
        <w:left w:val="none" w:sz="0" w:space="0" w:color="auto"/>
        <w:bottom w:val="none" w:sz="0" w:space="0" w:color="auto"/>
        <w:right w:val="none" w:sz="0" w:space="0" w:color="auto"/>
      </w:divBdr>
      <w:divsChild>
        <w:div w:id="1187056832">
          <w:marLeft w:val="446"/>
          <w:marRight w:val="0"/>
          <w:marTop w:val="240"/>
          <w:marBottom w:val="40"/>
          <w:divBdr>
            <w:top w:val="none" w:sz="0" w:space="0" w:color="auto"/>
            <w:left w:val="none" w:sz="0" w:space="0" w:color="auto"/>
            <w:bottom w:val="none" w:sz="0" w:space="0" w:color="auto"/>
            <w:right w:val="none" w:sz="0" w:space="0" w:color="auto"/>
          </w:divBdr>
        </w:div>
        <w:div w:id="1074010426">
          <w:marLeft w:val="446"/>
          <w:marRight w:val="0"/>
          <w:marTop w:val="240"/>
          <w:marBottom w:val="40"/>
          <w:divBdr>
            <w:top w:val="none" w:sz="0" w:space="0" w:color="auto"/>
            <w:left w:val="none" w:sz="0" w:space="0" w:color="auto"/>
            <w:bottom w:val="none" w:sz="0" w:space="0" w:color="auto"/>
            <w:right w:val="none" w:sz="0" w:space="0" w:color="auto"/>
          </w:divBdr>
        </w:div>
        <w:div w:id="309749682">
          <w:marLeft w:val="446"/>
          <w:marRight w:val="0"/>
          <w:marTop w:val="240"/>
          <w:marBottom w:val="40"/>
          <w:divBdr>
            <w:top w:val="none" w:sz="0" w:space="0" w:color="auto"/>
            <w:left w:val="none" w:sz="0" w:space="0" w:color="auto"/>
            <w:bottom w:val="none" w:sz="0" w:space="0" w:color="auto"/>
            <w:right w:val="none" w:sz="0" w:space="0" w:color="auto"/>
          </w:divBdr>
        </w:div>
        <w:div w:id="224221162">
          <w:marLeft w:val="446"/>
          <w:marRight w:val="0"/>
          <w:marTop w:val="240"/>
          <w:marBottom w:val="40"/>
          <w:divBdr>
            <w:top w:val="none" w:sz="0" w:space="0" w:color="auto"/>
            <w:left w:val="none" w:sz="0" w:space="0" w:color="auto"/>
            <w:bottom w:val="none" w:sz="0" w:space="0" w:color="auto"/>
            <w:right w:val="none" w:sz="0" w:space="0" w:color="auto"/>
          </w:divBdr>
        </w:div>
      </w:divsChild>
    </w:div>
    <w:div w:id="1282346468">
      <w:bodyDiv w:val="1"/>
      <w:marLeft w:val="0"/>
      <w:marRight w:val="0"/>
      <w:marTop w:val="0"/>
      <w:marBottom w:val="0"/>
      <w:divBdr>
        <w:top w:val="none" w:sz="0" w:space="0" w:color="auto"/>
        <w:left w:val="none" w:sz="0" w:space="0" w:color="auto"/>
        <w:bottom w:val="none" w:sz="0" w:space="0" w:color="auto"/>
        <w:right w:val="none" w:sz="0" w:space="0" w:color="auto"/>
      </w:divBdr>
    </w:div>
    <w:div w:id="1322387388">
      <w:bodyDiv w:val="1"/>
      <w:marLeft w:val="0"/>
      <w:marRight w:val="0"/>
      <w:marTop w:val="0"/>
      <w:marBottom w:val="0"/>
      <w:divBdr>
        <w:top w:val="none" w:sz="0" w:space="0" w:color="auto"/>
        <w:left w:val="none" w:sz="0" w:space="0" w:color="auto"/>
        <w:bottom w:val="none" w:sz="0" w:space="0" w:color="auto"/>
        <w:right w:val="none" w:sz="0" w:space="0" w:color="auto"/>
      </w:divBdr>
    </w:div>
    <w:div w:id="1479879059">
      <w:bodyDiv w:val="1"/>
      <w:marLeft w:val="0"/>
      <w:marRight w:val="0"/>
      <w:marTop w:val="0"/>
      <w:marBottom w:val="0"/>
      <w:divBdr>
        <w:top w:val="none" w:sz="0" w:space="0" w:color="auto"/>
        <w:left w:val="none" w:sz="0" w:space="0" w:color="auto"/>
        <w:bottom w:val="none" w:sz="0" w:space="0" w:color="auto"/>
        <w:right w:val="none" w:sz="0" w:space="0" w:color="auto"/>
      </w:divBdr>
    </w:div>
    <w:div w:id="2004041673">
      <w:bodyDiv w:val="1"/>
      <w:marLeft w:val="0"/>
      <w:marRight w:val="0"/>
      <w:marTop w:val="0"/>
      <w:marBottom w:val="0"/>
      <w:divBdr>
        <w:top w:val="none" w:sz="0" w:space="0" w:color="auto"/>
        <w:left w:val="none" w:sz="0" w:space="0" w:color="auto"/>
        <w:bottom w:val="none" w:sz="0" w:space="0" w:color="auto"/>
        <w:right w:val="none" w:sz="0" w:space="0" w:color="auto"/>
      </w:divBdr>
    </w:div>
    <w:div w:id="201307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0261F5B61C5F04BA3CC72CA4A090D5A" ma:contentTypeVersion="21" ma:contentTypeDescription="Create a new document." ma:contentTypeScope="" ma:versionID="b88eeee7c03d6d7f6e291e3eee064c5b">
  <xsd:schema xmlns:xsd="http://www.w3.org/2001/XMLSchema" xmlns:xs="http://www.w3.org/2001/XMLSchema" xmlns:p="http://schemas.microsoft.com/office/2006/metadata/properties" xmlns:ns3="0218feaa-7e95-4c47-a1c9-ca38fc63c139" xmlns:ns4="76c450c2-647a-4a62-8c62-23e4847f6b74" targetNamespace="http://schemas.microsoft.com/office/2006/metadata/properties" ma:root="true" ma:fieldsID="1df9a18ba8d489604d016c7c6c92168e" ns3:_="" ns4:_="">
    <xsd:import namespace="0218feaa-7e95-4c47-a1c9-ca38fc63c139"/>
    <xsd:import namespace="76c450c2-647a-4a62-8c62-23e4847f6b74"/>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18feaa-7e95-4c47-a1c9-ca38fc63c139"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AppVersion" ma:index="12" nillable="true" ma:displayName="App Version" ma:internalName="AppVersion">
      <xsd:simpleType>
        <xsd:restriction base="dms:Text"/>
      </xsd:simpleType>
    </xsd:element>
    <xsd:element name="Teachers" ma:index="13"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4"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5"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6" nillable="true" ma:displayName="Invited Teachers" ma:internalName="Invited_Teachers">
      <xsd:simpleType>
        <xsd:restriction base="dms:Note">
          <xsd:maxLength value="255"/>
        </xsd:restriction>
      </xsd:simpleType>
    </xsd:element>
    <xsd:element name="Invited_Students" ma:index="17" nillable="true" ma:displayName="Invited Students" ma:internalName="Invited_Students">
      <xsd:simpleType>
        <xsd:restriction base="dms:Note">
          <xsd:maxLength value="255"/>
        </xsd:restriction>
      </xsd:simpleType>
    </xsd:element>
    <xsd:element name="Self_Registration_Enabled" ma:index="18" nillable="true" ma:displayName="Self_Registration_Enabled" ma:internalName="Self_Registration_Enabled">
      <xsd:simpleType>
        <xsd:restriction base="dms:Boolean"/>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DateTaken" ma:index="24" nillable="true" ma:displayName="MediaServiceDateTaken" ma:hidden="true" ma:internalName="MediaServiceDateTaken" ma:readOnly="true">
      <xsd:simpleType>
        <xsd:restriction base="dms:Text"/>
      </xsd:simpleType>
    </xsd:element>
    <xsd:element name="MediaServiceAutoTags" ma:index="25" nillable="true" ma:displayName="MediaServiceAutoTags" ma:internalName="MediaServiceAutoTags" ma:readOnly="true">
      <xsd:simpleType>
        <xsd:restriction base="dms:Text"/>
      </xsd:simpleType>
    </xsd:element>
    <xsd:element name="MediaServiceOCR" ma:index="26" nillable="true" ma:displayName="MediaServiceOCR" ma:internalName="MediaServiceOCR" ma:readOnly="true">
      <xsd:simpleType>
        <xsd:restriction base="dms:Note">
          <xsd:maxLength value="255"/>
        </xsd:restriction>
      </xsd:simpleType>
    </xsd:element>
    <xsd:element name="MediaServiceAutoKeyPoints" ma:index="27" nillable="true" ma:displayName="MediaServiceAutoKeyPoints" ma:hidden="true" ma:internalName="MediaServiceAutoKeyPoints" ma:readOnly="true">
      <xsd:simpleType>
        <xsd:restriction base="dms:Note"/>
      </xsd:simpleType>
    </xsd:element>
    <xsd:element name="MediaServiceKeyPoints" ma:index="2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6c450c2-647a-4a62-8c62-23e4847f6b74" elementFormDefault="qualified">
    <xsd:import namespace="http://schemas.microsoft.com/office/2006/documentManagement/types"/>
    <xsd:import namespace="http://schemas.microsoft.com/office/infopath/2007/PartnerControls"/>
    <xsd:element name="SharedWithUsers" ma:index="1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description="" ma:internalName="SharedWithDetails" ma:readOnly="true">
      <xsd:simpleType>
        <xsd:restriction base="dms:Note">
          <xsd:maxLength value="255"/>
        </xsd:restriction>
      </xsd:simpleType>
    </xsd:element>
    <xsd:element name="SharingHintHash" ma:index="21"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elf_Registration_Enabled xmlns="0218feaa-7e95-4c47-a1c9-ca38fc63c139" xsi:nil="true"/>
    <Invited_Students xmlns="0218feaa-7e95-4c47-a1c9-ca38fc63c139" xsi:nil="true"/>
    <DefaultSectionNames xmlns="0218feaa-7e95-4c47-a1c9-ca38fc63c139" xsi:nil="true"/>
    <Invited_Teachers xmlns="0218feaa-7e95-4c47-a1c9-ca38fc63c139" xsi:nil="true"/>
    <Students xmlns="0218feaa-7e95-4c47-a1c9-ca38fc63c139">
      <UserInfo>
        <DisplayName/>
        <AccountId xsi:nil="true"/>
        <AccountType/>
      </UserInfo>
    </Students>
    <Student_Groups xmlns="0218feaa-7e95-4c47-a1c9-ca38fc63c139">
      <UserInfo>
        <DisplayName/>
        <AccountId xsi:nil="true"/>
        <AccountType/>
      </UserInfo>
    </Student_Groups>
    <Owner xmlns="0218feaa-7e95-4c47-a1c9-ca38fc63c139">
      <UserInfo>
        <DisplayName/>
        <AccountId xsi:nil="true"/>
        <AccountType/>
      </UserInfo>
    </Owner>
    <NotebookType xmlns="0218feaa-7e95-4c47-a1c9-ca38fc63c139" xsi:nil="true"/>
    <FolderType xmlns="0218feaa-7e95-4c47-a1c9-ca38fc63c139" xsi:nil="true"/>
    <Teachers xmlns="0218feaa-7e95-4c47-a1c9-ca38fc63c139">
      <UserInfo>
        <DisplayName/>
        <AccountId xsi:nil="true"/>
        <AccountType/>
      </UserInfo>
    </Teachers>
    <AppVersion xmlns="0218feaa-7e95-4c47-a1c9-ca38fc63c139" xsi:nil="true"/>
  </documentManagement>
</p:properties>
</file>

<file path=customXml/itemProps1.xml><?xml version="1.0" encoding="utf-8"?>
<ds:datastoreItem xmlns:ds="http://schemas.openxmlformats.org/officeDocument/2006/customXml" ds:itemID="{6107678F-E222-4416-B5FA-95531A38D5AC}">
  <ds:schemaRefs>
    <ds:schemaRef ds:uri="http://schemas.microsoft.com/sharepoint/v3/contenttype/forms"/>
  </ds:schemaRefs>
</ds:datastoreItem>
</file>

<file path=customXml/itemProps2.xml><?xml version="1.0" encoding="utf-8"?>
<ds:datastoreItem xmlns:ds="http://schemas.openxmlformats.org/officeDocument/2006/customXml" ds:itemID="{AF7E6FAE-4766-4E12-ADB7-2F71D9D641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18feaa-7e95-4c47-a1c9-ca38fc63c139"/>
    <ds:schemaRef ds:uri="76c450c2-647a-4a62-8c62-23e4847f6b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8CB755-85C2-4F3D-A5AB-30B500368280}">
  <ds:schemaRefs>
    <ds:schemaRef ds:uri="http://schemas.openxmlformats.org/officeDocument/2006/bibliography"/>
  </ds:schemaRefs>
</ds:datastoreItem>
</file>

<file path=customXml/itemProps4.xml><?xml version="1.0" encoding="utf-8"?>
<ds:datastoreItem xmlns:ds="http://schemas.openxmlformats.org/officeDocument/2006/customXml" ds:itemID="{BCAB7B50-CBE5-4475-BF38-16C43E0DCDB7}">
  <ds:schemaRefs>
    <ds:schemaRef ds:uri="http://schemas.microsoft.com/office/2006/metadata/properties"/>
    <ds:schemaRef ds:uri="http://schemas.microsoft.com/office/infopath/2007/PartnerControls"/>
    <ds:schemaRef ds:uri="0218feaa-7e95-4c47-a1c9-ca38fc63c139"/>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17</Pages>
  <Words>3704</Words>
  <Characters>21113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Pearce</dc:creator>
  <cp:keywords/>
  <dc:description/>
  <cp:lastModifiedBy>BRIDGER Jennifer [Willetton Senior High School]</cp:lastModifiedBy>
  <cp:revision>12</cp:revision>
  <cp:lastPrinted>2023-10-09T05:24:00Z</cp:lastPrinted>
  <dcterms:created xsi:type="dcterms:W3CDTF">2023-09-22T05:59:00Z</dcterms:created>
  <dcterms:modified xsi:type="dcterms:W3CDTF">2023-11-22T00:09:00Z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0x01010010261F5B61C5F04BA3CC72CA4A090D5A</vt:lpwstr>
  </property>
</Properties>
</file>