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BA8CD" w14:textId="77777777" w:rsidR="00600429" w:rsidRPr="00320B1D" w:rsidRDefault="00600429" w:rsidP="003625EA">
      <w:pPr>
        <w:jc w:val="center"/>
        <w:rPr>
          <w:b/>
          <w:sz w:val="16"/>
          <w:szCs w:val="16"/>
          <w:u w:val="single"/>
        </w:rPr>
      </w:pPr>
    </w:p>
    <w:p w14:paraId="40277F1D" w14:textId="77777777" w:rsidR="003625EA" w:rsidRDefault="003625EA" w:rsidP="003625EA">
      <w:pPr>
        <w:jc w:val="center"/>
        <w:rPr>
          <w:rFonts w:cstheme="minorHAnsi"/>
          <w:b/>
          <w:sz w:val="44"/>
          <w:szCs w:val="44"/>
          <w:u w:val="single"/>
        </w:rPr>
      </w:pPr>
      <w:r w:rsidRPr="00600429">
        <w:rPr>
          <w:rFonts w:cstheme="minorHAnsi"/>
          <w:b/>
          <w:sz w:val="44"/>
          <w:szCs w:val="44"/>
          <w:u w:val="single"/>
        </w:rPr>
        <w:t>ACCOUNTING AND FINANCE ATAR YEAR 11</w:t>
      </w:r>
    </w:p>
    <w:p w14:paraId="46444FAE" w14:textId="16602F7B" w:rsidR="005E57A9" w:rsidRPr="00600429" w:rsidRDefault="005E57A9" w:rsidP="003625EA">
      <w:pPr>
        <w:jc w:val="center"/>
        <w:rPr>
          <w:rFonts w:cstheme="minorHAnsi"/>
          <w:b/>
          <w:sz w:val="44"/>
          <w:szCs w:val="44"/>
          <w:u w:val="single"/>
        </w:rPr>
      </w:pPr>
      <w:r>
        <w:rPr>
          <w:rFonts w:cstheme="minorHAnsi"/>
          <w:b/>
          <w:sz w:val="44"/>
          <w:szCs w:val="44"/>
          <w:u w:val="single"/>
        </w:rPr>
        <w:t>R</w:t>
      </w:r>
      <w:r w:rsidR="00336544">
        <w:rPr>
          <w:rFonts w:cstheme="minorHAnsi"/>
          <w:b/>
          <w:sz w:val="44"/>
          <w:szCs w:val="44"/>
          <w:u w:val="single"/>
        </w:rPr>
        <w:t>evision Notes – Semester 1, 202</w:t>
      </w:r>
      <w:r w:rsidR="005F4D34">
        <w:rPr>
          <w:rFonts w:cstheme="minorHAnsi"/>
          <w:b/>
          <w:sz w:val="44"/>
          <w:szCs w:val="44"/>
          <w:u w:val="single"/>
        </w:rPr>
        <w:t>3</w:t>
      </w:r>
    </w:p>
    <w:p w14:paraId="45B1ADC3" w14:textId="77777777" w:rsidR="003625EA" w:rsidRPr="00320B1D" w:rsidRDefault="003625EA" w:rsidP="003625EA">
      <w:pPr>
        <w:jc w:val="center"/>
        <w:rPr>
          <w:b/>
          <w:sz w:val="16"/>
          <w:szCs w:val="16"/>
          <w:u w:val="single"/>
        </w:rPr>
      </w:pPr>
    </w:p>
    <w:p w14:paraId="7AD728D6" w14:textId="77777777" w:rsidR="00C50F45" w:rsidRPr="00320B1D" w:rsidRDefault="00C50F45" w:rsidP="003625EA">
      <w:pPr>
        <w:rPr>
          <w:b/>
          <w:sz w:val="16"/>
          <w:szCs w:val="16"/>
        </w:rPr>
      </w:pPr>
    </w:p>
    <w:p w14:paraId="2B4680EC" w14:textId="77777777" w:rsidR="00C50F45" w:rsidRPr="00600429" w:rsidRDefault="00600429" w:rsidP="00D81A91">
      <w:pPr>
        <w:spacing w:line="240" w:lineRule="auto"/>
        <w:rPr>
          <w:b/>
          <w:sz w:val="36"/>
          <w:szCs w:val="36"/>
          <w:u w:val="single"/>
        </w:rPr>
      </w:pPr>
      <w:r>
        <w:rPr>
          <w:b/>
          <w:sz w:val="36"/>
          <w:szCs w:val="36"/>
          <w:u w:val="single"/>
        </w:rPr>
        <w:t>Exam</w:t>
      </w:r>
      <w:r w:rsidR="00C50F45" w:rsidRPr="00600429">
        <w:rPr>
          <w:b/>
          <w:sz w:val="36"/>
          <w:szCs w:val="36"/>
          <w:u w:val="single"/>
        </w:rPr>
        <w:t xml:space="preserve"> Paper</w:t>
      </w:r>
      <w:r>
        <w:rPr>
          <w:b/>
          <w:sz w:val="36"/>
          <w:szCs w:val="36"/>
          <w:u w:val="single"/>
        </w:rPr>
        <w:t xml:space="preserve"> Structure</w:t>
      </w:r>
      <w:r w:rsidR="00C50F45" w:rsidRPr="00600429">
        <w:rPr>
          <w:b/>
          <w:sz w:val="36"/>
          <w:szCs w:val="36"/>
          <w:u w:val="single"/>
        </w:rPr>
        <w:t>:</w:t>
      </w:r>
    </w:p>
    <w:p w14:paraId="4ACC95DB" w14:textId="134CF276" w:rsidR="00C50F45" w:rsidRDefault="00900FA8" w:rsidP="00D81A91">
      <w:pPr>
        <w:spacing w:line="240" w:lineRule="auto"/>
        <w:rPr>
          <w:b/>
          <w:sz w:val="36"/>
          <w:szCs w:val="36"/>
        </w:rPr>
      </w:pPr>
      <w:r>
        <w:rPr>
          <w:b/>
          <w:sz w:val="36"/>
          <w:szCs w:val="36"/>
        </w:rPr>
        <w:t>15 Multiple Choice Questions</w:t>
      </w:r>
      <w:r>
        <w:rPr>
          <w:b/>
          <w:sz w:val="36"/>
          <w:szCs w:val="36"/>
        </w:rPr>
        <w:tab/>
      </w:r>
      <w:r>
        <w:rPr>
          <w:b/>
          <w:sz w:val="36"/>
          <w:szCs w:val="36"/>
        </w:rPr>
        <w:tab/>
      </w:r>
      <w:proofErr w:type="gramStart"/>
      <w:r>
        <w:rPr>
          <w:b/>
          <w:sz w:val="36"/>
          <w:szCs w:val="36"/>
        </w:rPr>
        <w:tab/>
        <w:t xml:space="preserve">  </w:t>
      </w:r>
      <w:r>
        <w:rPr>
          <w:b/>
          <w:sz w:val="36"/>
          <w:szCs w:val="36"/>
        </w:rPr>
        <w:tab/>
      </w:r>
      <w:proofErr w:type="gramEnd"/>
      <w:r>
        <w:rPr>
          <w:b/>
          <w:sz w:val="36"/>
          <w:szCs w:val="36"/>
        </w:rPr>
        <w:tab/>
      </w:r>
      <w:r w:rsidR="00993564">
        <w:rPr>
          <w:b/>
          <w:sz w:val="36"/>
          <w:szCs w:val="36"/>
        </w:rPr>
        <w:tab/>
      </w:r>
      <w:r w:rsidR="00993564">
        <w:rPr>
          <w:b/>
          <w:sz w:val="36"/>
          <w:szCs w:val="36"/>
        </w:rPr>
        <w:tab/>
      </w:r>
      <w:r>
        <w:rPr>
          <w:b/>
          <w:sz w:val="36"/>
          <w:szCs w:val="36"/>
        </w:rPr>
        <w:tab/>
        <w:t>15%</w:t>
      </w:r>
    </w:p>
    <w:p w14:paraId="259DCE46" w14:textId="04831449" w:rsidR="00C50F45" w:rsidRDefault="007301B8" w:rsidP="00D81A91">
      <w:pPr>
        <w:spacing w:line="240" w:lineRule="auto"/>
        <w:rPr>
          <w:b/>
          <w:sz w:val="36"/>
          <w:szCs w:val="36"/>
        </w:rPr>
      </w:pPr>
      <w:r>
        <w:rPr>
          <w:b/>
          <w:sz w:val="36"/>
          <w:szCs w:val="36"/>
        </w:rPr>
        <w:t>3</w:t>
      </w:r>
      <w:r w:rsidR="00C50F45">
        <w:rPr>
          <w:b/>
          <w:sz w:val="36"/>
          <w:szCs w:val="36"/>
        </w:rPr>
        <w:t xml:space="preserve"> Practical Questions</w:t>
      </w:r>
      <w:r w:rsidR="00900FA8">
        <w:rPr>
          <w:b/>
          <w:sz w:val="36"/>
          <w:szCs w:val="36"/>
        </w:rPr>
        <w:tab/>
      </w:r>
      <w:r w:rsidR="00900FA8">
        <w:rPr>
          <w:b/>
          <w:sz w:val="36"/>
          <w:szCs w:val="36"/>
        </w:rPr>
        <w:tab/>
      </w:r>
      <w:r w:rsidR="00C50F45">
        <w:rPr>
          <w:b/>
          <w:sz w:val="36"/>
          <w:szCs w:val="36"/>
        </w:rPr>
        <w:tab/>
      </w:r>
      <w:r w:rsidR="00C50F45">
        <w:rPr>
          <w:b/>
          <w:sz w:val="36"/>
          <w:szCs w:val="36"/>
        </w:rPr>
        <w:tab/>
      </w:r>
      <w:r w:rsidR="00C50F45">
        <w:rPr>
          <w:b/>
          <w:sz w:val="36"/>
          <w:szCs w:val="36"/>
        </w:rPr>
        <w:tab/>
      </w:r>
      <w:r w:rsidR="00276A0A">
        <w:rPr>
          <w:b/>
          <w:sz w:val="36"/>
          <w:szCs w:val="36"/>
        </w:rPr>
        <w:tab/>
      </w:r>
      <w:r w:rsidR="00276A0A">
        <w:rPr>
          <w:b/>
          <w:sz w:val="36"/>
          <w:szCs w:val="36"/>
        </w:rPr>
        <w:tab/>
      </w:r>
      <w:r w:rsidR="00993564">
        <w:rPr>
          <w:b/>
          <w:sz w:val="36"/>
          <w:szCs w:val="36"/>
        </w:rPr>
        <w:tab/>
      </w:r>
      <w:r w:rsidR="00993564">
        <w:rPr>
          <w:b/>
          <w:sz w:val="36"/>
          <w:szCs w:val="36"/>
        </w:rPr>
        <w:tab/>
      </w:r>
      <w:r w:rsidR="00900FA8">
        <w:rPr>
          <w:b/>
          <w:sz w:val="36"/>
          <w:szCs w:val="36"/>
        </w:rPr>
        <w:tab/>
        <w:t>70%</w:t>
      </w:r>
    </w:p>
    <w:p w14:paraId="31FF137F" w14:textId="24BCFE69" w:rsidR="00C50F45" w:rsidRPr="00900FA8" w:rsidRDefault="00900FA8" w:rsidP="00D81A91">
      <w:pPr>
        <w:spacing w:line="240" w:lineRule="auto"/>
        <w:rPr>
          <w:b/>
          <w:sz w:val="36"/>
          <w:szCs w:val="36"/>
        </w:rPr>
      </w:pPr>
      <w:r w:rsidRPr="00993564">
        <w:rPr>
          <w:b/>
          <w:sz w:val="36"/>
          <w:szCs w:val="36"/>
          <w:u w:val="single"/>
        </w:rPr>
        <w:t>Cho</w:t>
      </w:r>
      <w:r w:rsidR="00993564" w:rsidRPr="00993564">
        <w:rPr>
          <w:b/>
          <w:sz w:val="36"/>
          <w:szCs w:val="36"/>
          <w:u w:val="single"/>
        </w:rPr>
        <w:t>ose</w:t>
      </w:r>
      <w:r>
        <w:rPr>
          <w:b/>
          <w:sz w:val="36"/>
          <w:szCs w:val="36"/>
        </w:rPr>
        <w:t xml:space="preserve"> between 2 </w:t>
      </w:r>
      <w:r w:rsidR="00C50F45">
        <w:rPr>
          <w:b/>
          <w:sz w:val="36"/>
          <w:szCs w:val="36"/>
        </w:rPr>
        <w:t>Extended Answer Questions</w:t>
      </w:r>
      <w:r w:rsidR="00C50F45">
        <w:rPr>
          <w:b/>
          <w:sz w:val="36"/>
          <w:szCs w:val="36"/>
        </w:rPr>
        <w:tab/>
      </w:r>
      <w:r w:rsidR="00993564">
        <w:rPr>
          <w:b/>
          <w:sz w:val="36"/>
          <w:szCs w:val="36"/>
        </w:rPr>
        <w:t>(do 1 ONLY)</w:t>
      </w:r>
      <w:r w:rsidR="00C50F45">
        <w:rPr>
          <w:b/>
          <w:sz w:val="36"/>
          <w:szCs w:val="36"/>
        </w:rPr>
        <w:t xml:space="preserve"> </w:t>
      </w:r>
      <w:r w:rsidR="00993564">
        <w:rPr>
          <w:b/>
          <w:sz w:val="36"/>
          <w:szCs w:val="36"/>
        </w:rPr>
        <w:tab/>
      </w:r>
      <w:r w:rsidR="00993564">
        <w:rPr>
          <w:b/>
          <w:sz w:val="36"/>
          <w:szCs w:val="36"/>
        </w:rPr>
        <w:tab/>
      </w:r>
      <w:r>
        <w:rPr>
          <w:b/>
          <w:sz w:val="36"/>
          <w:szCs w:val="36"/>
        </w:rPr>
        <w:t>15%</w:t>
      </w:r>
    </w:p>
    <w:p w14:paraId="219BAE3B" w14:textId="77777777" w:rsidR="00C50F45" w:rsidRPr="00C50F45" w:rsidRDefault="00C50F45" w:rsidP="00D81A91">
      <w:pPr>
        <w:spacing w:line="240" w:lineRule="auto"/>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14:paraId="6C77BEA9" w14:textId="77777777" w:rsidR="003625EA" w:rsidRPr="00D81A91" w:rsidRDefault="00FC01C2" w:rsidP="00CE737B">
      <w:pPr>
        <w:spacing w:after="0" w:line="240" w:lineRule="auto"/>
        <w:ind w:left="2880" w:firstLine="720"/>
        <w:rPr>
          <w:b/>
          <w:i/>
          <w:sz w:val="32"/>
          <w:szCs w:val="32"/>
        </w:rPr>
      </w:pPr>
      <w:r w:rsidRPr="007A16B3">
        <w:rPr>
          <w:b/>
          <w:i/>
          <w:noProof/>
          <w:sz w:val="32"/>
          <w:szCs w:val="32"/>
          <w:lang w:eastAsia="en-AU"/>
        </w:rPr>
        <w:drawing>
          <wp:anchor distT="0" distB="0" distL="114300" distR="114300" simplePos="0" relativeHeight="251658752" behindDoc="0" locked="0" layoutInCell="1" allowOverlap="1" wp14:anchorId="5FFE310F" wp14:editId="35AD0383">
            <wp:simplePos x="0" y="0"/>
            <wp:positionH relativeFrom="column">
              <wp:posOffset>1122363</wp:posOffset>
            </wp:positionH>
            <wp:positionV relativeFrom="paragraph">
              <wp:posOffset>464503</wp:posOffset>
            </wp:positionV>
            <wp:extent cx="4719701" cy="3333750"/>
            <wp:effectExtent l="0" t="0" r="5080" b="0"/>
            <wp:wrapNone/>
            <wp:docPr id="3" name="Picture 3" descr="Image result for best wis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st wishes"/>
                    <pic:cNvPicPr>
                      <a:picLocks noChangeAspect="1" noChangeArrowheads="1"/>
                    </pic:cNvPicPr>
                  </pic:nvPicPr>
                  <pic:blipFill rotWithShape="1">
                    <a:blip r:embed="rId7">
                      <a:extLst>
                        <a:ext uri="{28A0092B-C50C-407E-A947-70E740481C1C}">
                          <a14:useLocalDpi xmlns:a14="http://schemas.microsoft.com/office/drawing/2010/main" val="0"/>
                        </a:ext>
                      </a:extLst>
                    </a:blip>
                    <a:srcRect t="17235" b="12131"/>
                    <a:stretch/>
                  </pic:blipFill>
                  <pic:spPr bwMode="auto">
                    <a:xfrm>
                      <a:off x="0" y="0"/>
                      <a:ext cx="4719701" cy="3333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25EA" w:rsidRPr="00D81A91">
        <w:rPr>
          <w:b/>
          <w:i/>
          <w:sz w:val="32"/>
          <w:szCs w:val="32"/>
        </w:rPr>
        <w:br w:type="page"/>
      </w:r>
    </w:p>
    <w:p w14:paraId="48DA4032" w14:textId="77777777" w:rsidR="005F68BC" w:rsidRPr="00D7262B" w:rsidRDefault="00D7262B" w:rsidP="00621038">
      <w:pPr>
        <w:spacing w:after="0" w:line="240" w:lineRule="auto"/>
        <w:rPr>
          <w:rFonts w:eastAsia="Times New Roman" w:cstheme="minorHAnsi"/>
          <w:b/>
          <w:sz w:val="40"/>
          <w:szCs w:val="40"/>
          <w:u w:val="single"/>
          <w:lang w:val="en-US"/>
        </w:rPr>
      </w:pPr>
      <w:r w:rsidRPr="00D7262B">
        <w:rPr>
          <w:rFonts w:eastAsia="Times New Roman" w:cstheme="minorHAnsi"/>
          <w:b/>
          <w:sz w:val="40"/>
          <w:szCs w:val="40"/>
          <w:u w:val="single"/>
          <w:lang w:val="en-US"/>
        </w:rPr>
        <w:lastRenderedPageBreak/>
        <w:t>Tips for</w:t>
      </w:r>
      <w:r w:rsidR="005F68BC" w:rsidRPr="00D7262B">
        <w:rPr>
          <w:rFonts w:eastAsia="Times New Roman" w:cstheme="minorHAnsi"/>
          <w:b/>
          <w:sz w:val="40"/>
          <w:szCs w:val="40"/>
          <w:u w:val="single"/>
          <w:lang w:val="en-US"/>
        </w:rPr>
        <w:t xml:space="preserve"> practical questions</w:t>
      </w:r>
      <w:r>
        <w:rPr>
          <w:rFonts w:eastAsia="Times New Roman" w:cstheme="minorHAnsi"/>
          <w:b/>
          <w:sz w:val="40"/>
          <w:szCs w:val="40"/>
          <w:u w:val="single"/>
          <w:lang w:val="en-US"/>
        </w:rPr>
        <w:t>:</w:t>
      </w:r>
      <w:r w:rsidR="005F68BC" w:rsidRPr="00D7262B">
        <w:rPr>
          <w:rFonts w:eastAsia="Times New Roman" w:cstheme="minorHAnsi"/>
          <w:b/>
          <w:sz w:val="40"/>
          <w:szCs w:val="40"/>
          <w:u w:val="single"/>
          <w:lang w:val="en-US"/>
        </w:rPr>
        <w:t xml:space="preserve"> </w:t>
      </w:r>
    </w:p>
    <w:p w14:paraId="77DDA018" w14:textId="77777777" w:rsidR="005F68BC" w:rsidRDefault="005F68BC" w:rsidP="00621038">
      <w:pPr>
        <w:spacing w:after="0" w:line="240" w:lineRule="auto"/>
        <w:rPr>
          <w:rFonts w:eastAsia="Times New Roman" w:cstheme="minorHAnsi"/>
          <w:sz w:val="28"/>
          <w:szCs w:val="28"/>
          <w:lang w:val="en-US"/>
        </w:rPr>
      </w:pPr>
    </w:p>
    <w:p w14:paraId="0C53A212" w14:textId="77777777" w:rsidR="000D1DA1" w:rsidRPr="005F68BC" w:rsidRDefault="000D1DA1" w:rsidP="00B54B89">
      <w:pPr>
        <w:pStyle w:val="ListParagraph"/>
        <w:numPr>
          <w:ilvl w:val="0"/>
          <w:numId w:val="1"/>
        </w:numPr>
        <w:spacing w:after="0" w:line="240" w:lineRule="auto"/>
        <w:rPr>
          <w:rFonts w:eastAsia="Times New Roman" w:cstheme="minorHAnsi"/>
          <w:b/>
          <w:sz w:val="28"/>
          <w:szCs w:val="28"/>
          <w:lang w:val="en-US"/>
        </w:rPr>
      </w:pPr>
      <w:r w:rsidRPr="005F68BC">
        <w:rPr>
          <w:rFonts w:eastAsia="Times New Roman" w:cstheme="minorHAnsi"/>
          <w:b/>
          <w:sz w:val="28"/>
          <w:szCs w:val="28"/>
          <w:lang w:val="en-US"/>
        </w:rPr>
        <w:t>Five Elements of Financial Statements:</w:t>
      </w:r>
    </w:p>
    <w:p w14:paraId="7F7D4EFF"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t>Assets</w:t>
      </w:r>
    </w:p>
    <w:p w14:paraId="054C9144"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t>Liabilities</w:t>
      </w:r>
    </w:p>
    <w:p w14:paraId="656D7E4C"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t>Equity</w:t>
      </w:r>
    </w:p>
    <w:p w14:paraId="349303F9"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t>Income</w:t>
      </w:r>
    </w:p>
    <w:p w14:paraId="070C438C"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t>Expenses</w:t>
      </w:r>
    </w:p>
    <w:p w14:paraId="7C880E66" w14:textId="77777777" w:rsidR="000D1DA1" w:rsidRPr="00072FAB" w:rsidRDefault="000D1DA1" w:rsidP="00621038">
      <w:pPr>
        <w:spacing w:after="0" w:line="240" w:lineRule="auto"/>
        <w:rPr>
          <w:rFonts w:eastAsia="Times New Roman" w:cstheme="minorHAnsi"/>
          <w:sz w:val="28"/>
          <w:szCs w:val="28"/>
          <w:lang w:val="en-US"/>
        </w:rPr>
      </w:pPr>
    </w:p>
    <w:p w14:paraId="0A9D5645" w14:textId="77777777" w:rsidR="000D1DA1" w:rsidRPr="005F68BC" w:rsidRDefault="000D1DA1" w:rsidP="00B54B89">
      <w:pPr>
        <w:pStyle w:val="ListParagraph"/>
        <w:numPr>
          <w:ilvl w:val="0"/>
          <w:numId w:val="1"/>
        </w:numPr>
        <w:spacing w:after="0" w:line="240" w:lineRule="auto"/>
        <w:rPr>
          <w:rFonts w:eastAsia="Times New Roman" w:cstheme="minorHAnsi"/>
          <w:sz w:val="28"/>
          <w:szCs w:val="28"/>
          <w:lang w:val="en-US"/>
        </w:rPr>
      </w:pPr>
      <w:r w:rsidRPr="005F68BC">
        <w:rPr>
          <w:rFonts w:eastAsia="Times New Roman" w:cstheme="minorHAnsi"/>
          <w:b/>
          <w:sz w:val="28"/>
          <w:szCs w:val="28"/>
          <w:lang w:val="en-US"/>
        </w:rPr>
        <w:t>Accounting Equation:</w:t>
      </w:r>
      <w:r w:rsidRPr="005F68BC">
        <w:rPr>
          <w:rFonts w:eastAsia="Times New Roman" w:cstheme="minorHAnsi"/>
          <w:sz w:val="28"/>
          <w:szCs w:val="28"/>
          <w:lang w:val="en-US"/>
        </w:rPr>
        <w:tab/>
        <w:t>Assets = Liabilities + Equity</w:t>
      </w:r>
    </w:p>
    <w:p w14:paraId="5103483E" w14:textId="77777777" w:rsidR="000D1DA1" w:rsidRPr="00072FAB" w:rsidRDefault="000D1DA1" w:rsidP="00621038">
      <w:pPr>
        <w:spacing w:after="0" w:line="240" w:lineRule="auto"/>
        <w:rPr>
          <w:rFonts w:eastAsia="Times New Roman" w:cstheme="minorHAnsi"/>
          <w:sz w:val="28"/>
          <w:szCs w:val="28"/>
          <w:lang w:val="en-US"/>
        </w:rPr>
      </w:pPr>
    </w:p>
    <w:p w14:paraId="05F74EB0"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r>
      <w:r w:rsidRPr="00072FAB">
        <w:rPr>
          <w:rFonts w:eastAsia="Times New Roman" w:cstheme="minorHAnsi"/>
          <w:sz w:val="28"/>
          <w:szCs w:val="28"/>
          <w:lang w:val="en-US"/>
        </w:rPr>
        <w:tab/>
        <w:t>also:</w:t>
      </w:r>
      <w:r w:rsidRPr="00072FAB">
        <w:rPr>
          <w:rFonts w:eastAsia="Times New Roman" w:cstheme="minorHAnsi"/>
          <w:sz w:val="28"/>
          <w:szCs w:val="28"/>
          <w:lang w:val="en-US"/>
        </w:rPr>
        <w:tab/>
      </w:r>
      <w:r w:rsidRPr="00072FAB">
        <w:rPr>
          <w:rFonts w:eastAsia="Times New Roman" w:cstheme="minorHAnsi"/>
          <w:sz w:val="28"/>
          <w:szCs w:val="28"/>
          <w:lang w:val="en-US"/>
        </w:rPr>
        <w:tab/>
      </w:r>
      <w:r w:rsidRPr="00072FAB">
        <w:rPr>
          <w:rFonts w:eastAsia="Times New Roman" w:cstheme="minorHAnsi"/>
          <w:sz w:val="28"/>
          <w:szCs w:val="28"/>
          <w:lang w:val="en-US"/>
        </w:rPr>
        <w:tab/>
        <w:t>Equity = Assets - Liabilities</w:t>
      </w:r>
    </w:p>
    <w:p w14:paraId="7B927972" w14:textId="77777777" w:rsidR="000D1DA1" w:rsidRPr="00072FAB" w:rsidRDefault="000D1DA1" w:rsidP="00621038">
      <w:pPr>
        <w:spacing w:after="0" w:line="240" w:lineRule="auto"/>
        <w:rPr>
          <w:rFonts w:eastAsia="Times New Roman" w:cstheme="minorHAnsi"/>
          <w:sz w:val="28"/>
          <w:szCs w:val="28"/>
          <w:lang w:val="en-US"/>
        </w:rPr>
      </w:pPr>
    </w:p>
    <w:p w14:paraId="3D49FD81" w14:textId="77777777" w:rsidR="000D1DA1" w:rsidRPr="005F68BC" w:rsidRDefault="000D1DA1" w:rsidP="00B54B89">
      <w:pPr>
        <w:pStyle w:val="ListParagraph"/>
        <w:numPr>
          <w:ilvl w:val="0"/>
          <w:numId w:val="1"/>
        </w:numPr>
        <w:spacing w:after="0" w:line="240" w:lineRule="auto"/>
        <w:rPr>
          <w:rFonts w:eastAsia="Times New Roman" w:cstheme="minorHAnsi"/>
          <w:b/>
          <w:sz w:val="28"/>
          <w:szCs w:val="28"/>
          <w:lang w:val="en-US"/>
        </w:rPr>
      </w:pPr>
      <w:r w:rsidRPr="005F68BC">
        <w:rPr>
          <w:rFonts w:eastAsia="Times New Roman" w:cstheme="minorHAnsi"/>
          <w:b/>
          <w:sz w:val="28"/>
          <w:szCs w:val="28"/>
          <w:lang w:val="en-US"/>
        </w:rPr>
        <w:t>General Ledger/General Journal Rules:</w:t>
      </w:r>
    </w:p>
    <w:p w14:paraId="5A8F17B3" w14:textId="77777777" w:rsidR="000D1DA1" w:rsidRPr="00072FAB" w:rsidRDefault="000D1DA1" w:rsidP="00621038">
      <w:pPr>
        <w:spacing w:after="0" w:line="240" w:lineRule="auto"/>
        <w:rPr>
          <w:rFonts w:eastAsia="Times New Roman" w:cstheme="minorHAnsi"/>
          <w:sz w:val="28"/>
          <w:szCs w:val="28"/>
          <w:lang w:val="en-US"/>
        </w:rPr>
      </w:pPr>
    </w:p>
    <w:p w14:paraId="3E8D2610"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r>
      <w:r w:rsidRPr="0009610B">
        <w:rPr>
          <w:rFonts w:eastAsia="Times New Roman" w:cstheme="minorHAnsi"/>
          <w:b/>
          <w:color w:val="0070C0"/>
          <w:sz w:val="28"/>
          <w:szCs w:val="28"/>
          <w:lang w:val="en-US"/>
        </w:rPr>
        <w:t>Assets</w:t>
      </w:r>
      <w:r w:rsidRPr="00072FAB">
        <w:rPr>
          <w:rFonts w:eastAsia="Times New Roman" w:cstheme="minorHAnsi"/>
          <w:sz w:val="28"/>
          <w:szCs w:val="28"/>
          <w:lang w:val="en-US"/>
        </w:rPr>
        <w:tab/>
      </w:r>
      <w:r w:rsidRPr="00072FAB">
        <w:rPr>
          <w:rFonts w:eastAsia="Times New Roman" w:cstheme="minorHAnsi"/>
          <w:sz w:val="28"/>
          <w:szCs w:val="28"/>
          <w:lang w:val="en-US"/>
        </w:rPr>
        <w:tab/>
        <w:t>Debit Balances</w:t>
      </w:r>
    </w:p>
    <w:p w14:paraId="47FA0D34"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r>
      <w:r w:rsidRPr="0009610B">
        <w:rPr>
          <w:rFonts w:eastAsia="Times New Roman" w:cstheme="minorHAnsi"/>
          <w:b/>
          <w:color w:val="0070C0"/>
          <w:sz w:val="28"/>
          <w:szCs w:val="28"/>
          <w:lang w:val="en-US"/>
        </w:rPr>
        <w:t>Expenses</w:t>
      </w:r>
      <w:r w:rsidRPr="00072FAB">
        <w:rPr>
          <w:rFonts w:eastAsia="Times New Roman" w:cstheme="minorHAnsi"/>
          <w:sz w:val="28"/>
          <w:szCs w:val="28"/>
          <w:lang w:val="en-US"/>
        </w:rPr>
        <w:tab/>
      </w:r>
      <w:r w:rsidRPr="00072FAB">
        <w:rPr>
          <w:rFonts w:eastAsia="Times New Roman" w:cstheme="minorHAnsi"/>
          <w:sz w:val="28"/>
          <w:szCs w:val="28"/>
          <w:lang w:val="en-US"/>
        </w:rPr>
        <w:tab/>
        <w:t>Increase with Debit Entries</w:t>
      </w:r>
    </w:p>
    <w:p w14:paraId="5ED9521D"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r>
      <w:r w:rsidRPr="0009610B">
        <w:rPr>
          <w:rFonts w:eastAsia="Times New Roman" w:cstheme="minorHAnsi"/>
          <w:b/>
          <w:color w:val="0070C0"/>
          <w:sz w:val="28"/>
          <w:szCs w:val="28"/>
          <w:lang w:val="en-US"/>
        </w:rPr>
        <w:t>Drawings</w:t>
      </w:r>
      <w:r w:rsidRPr="00072FAB">
        <w:rPr>
          <w:rFonts w:eastAsia="Times New Roman" w:cstheme="minorHAnsi"/>
          <w:sz w:val="28"/>
          <w:szCs w:val="28"/>
          <w:lang w:val="en-US"/>
        </w:rPr>
        <w:tab/>
      </w:r>
      <w:r w:rsidRPr="00072FAB">
        <w:rPr>
          <w:rFonts w:eastAsia="Times New Roman" w:cstheme="minorHAnsi"/>
          <w:sz w:val="28"/>
          <w:szCs w:val="28"/>
          <w:lang w:val="en-US"/>
        </w:rPr>
        <w:tab/>
        <w:t>Decrease with Credit Entries</w:t>
      </w:r>
    </w:p>
    <w:p w14:paraId="523014A6" w14:textId="77777777" w:rsidR="000D1DA1" w:rsidRPr="00072FAB" w:rsidRDefault="000D1DA1" w:rsidP="00621038">
      <w:pPr>
        <w:spacing w:after="0" w:line="240" w:lineRule="auto"/>
        <w:rPr>
          <w:rFonts w:eastAsia="Times New Roman" w:cstheme="minorHAnsi"/>
          <w:sz w:val="28"/>
          <w:szCs w:val="28"/>
          <w:lang w:val="en-US"/>
        </w:rPr>
      </w:pPr>
    </w:p>
    <w:p w14:paraId="199516A6"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r>
      <w:r w:rsidRPr="0009610B">
        <w:rPr>
          <w:rFonts w:eastAsia="Times New Roman" w:cstheme="minorHAnsi"/>
          <w:b/>
          <w:color w:val="FF0000"/>
          <w:sz w:val="28"/>
          <w:szCs w:val="28"/>
          <w:lang w:val="en-US"/>
        </w:rPr>
        <w:t>Liabilities</w:t>
      </w:r>
      <w:r w:rsidRPr="00072FAB">
        <w:rPr>
          <w:rFonts w:eastAsia="Times New Roman" w:cstheme="minorHAnsi"/>
          <w:sz w:val="28"/>
          <w:szCs w:val="28"/>
          <w:lang w:val="en-US"/>
        </w:rPr>
        <w:tab/>
      </w:r>
      <w:r w:rsidRPr="00072FAB">
        <w:rPr>
          <w:rFonts w:eastAsia="Times New Roman" w:cstheme="minorHAnsi"/>
          <w:sz w:val="28"/>
          <w:szCs w:val="28"/>
          <w:lang w:val="en-US"/>
        </w:rPr>
        <w:tab/>
        <w:t>Credit Balances</w:t>
      </w:r>
    </w:p>
    <w:p w14:paraId="079298D4"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r>
      <w:r w:rsidRPr="0009610B">
        <w:rPr>
          <w:rFonts w:eastAsia="Times New Roman" w:cstheme="minorHAnsi"/>
          <w:b/>
          <w:color w:val="FF0000"/>
          <w:sz w:val="28"/>
          <w:szCs w:val="28"/>
          <w:lang w:val="en-US"/>
        </w:rPr>
        <w:t>Equity</w:t>
      </w:r>
      <w:r w:rsidRPr="0009610B">
        <w:rPr>
          <w:rFonts w:eastAsia="Times New Roman" w:cstheme="minorHAnsi"/>
          <w:b/>
          <w:color w:val="FF0000"/>
          <w:sz w:val="28"/>
          <w:szCs w:val="28"/>
          <w:lang w:val="en-US"/>
        </w:rPr>
        <w:tab/>
      </w:r>
      <w:r w:rsidRPr="00072FAB">
        <w:rPr>
          <w:rFonts w:eastAsia="Times New Roman" w:cstheme="minorHAnsi"/>
          <w:sz w:val="28"/>
          <w:szCs w:val="28"/>
          <w:lang w:val="en-US"/>
        </w:rPr>
        <w:tab/>
        <w:t>Increase with Credit Entries</w:t>
      </w:r>
    </w:p>
    <w:p w14:paraId="1DFDAB2D" w14:textId="77777777" w:rsidR="000D1DA1" w:rsidRPr="00072FAB" w:rsidRDefault="000D1DA1" w:rsidP="00621038">
      <w:pPr>
        <w:spacing w:after="0" w:line="240" w:lineRule="auto"/>
        <w:rPr>
          <w:rFonts w:eastAsia="Times New Roman" w:cstheme="minorHAnsi"/>
          <w:sz w:val="28"/>
          <w:szCs w:val="28"/>
          <w:lang w:val="en-US"/>
        </w:rPr>
      </w:pPr>
      <w:r w:rsidRPr="00072FAB">
        <w:rPr>
          <w:rFonts w:eastAsia="Times New Roman" w:cstheme="minorHAnsi"/>
          <w:sz w:val="28"/>
          <w:szCs w:val="28"/>
          <w:lang w:val="en-US"/>
        </w:rPr>
        <w:tab/>
      </w:r>
      <w:r w:rsidRPr="0009610B">
        <w:rPr>
          <w:rFonts w:eastAsia="Times New Roman" w:cstheme="minorHAnsi"/>
          <w:b/>
          <w:color w:val="FF0000"/>
          <w:sz w:val="28"/>
          <w:szCs w:val="28"/>
          <w:lang w:val="en-US"/>
        </w:rPr>
        <w:t>Income</w:t>
      </w:r>
      <w:r w:rsidRPr="00072FAB">
        <w:rPr>
          <w:rFonts w:eastAsia="Times New Roman" w:cstheme="minorHAnsi"/>
          <w:sz w:val="28"/>
          <w:szCs w:val="28"/>
          <w:lang w:val="en-US"/>
        </w:rPr>
        <w:tab/>
      </w:r>
      <w:r w:rsidRPr="00072FAB">
        <w:rPr>
          <w:rFonts w:eastAsia="Times New Roman" w:cstheme="minorHAnsi"/>
          <w:sz w:val="28"/>
          <w:szCs w:val="28"/>
          <w:lang w:val="en-US"/>
        </w:rPr>
        <w:tab/>
        <w:t>Decrease with Debit Entries</w:t>
      </w:r>
    </w:p>
    <w:p w14:paraId="279C8CA1" w14:textId="77777777" w:rsidR="000D1DA1" w:rsidRPr="00072FAB" w:rsidRDefault="000D1DA1" w:rsidP="00621038">
      <w:pPr>
        <w:spacing w:after="0" w:line="240" w:lineRule="auto"/>
        <w:rPr>
          <w:rFonts w:eastAsia="Times New Roman" w:cstheme="minorHAnsi"/>
          <w:sz w:val="28"/>
          <w:szCs w:val="28"/>
          <w:lang w:val="en-US"/>
        </w:rPr>
      </w:pPr>
    </w:p>
    <w:p w14:paraId="3BCBC791" w14:textId="77777777" w:rsidR="003625EA" w:rsidRDefault="003625EA" w:rsidP="00AA6B6D">
      <w:pPr>
        <w:spacing w:after="0" w:line="360" w:lineRule="auto"/>
        <w:rPr>
          <w:rFonts w:eastAsia="Times New Roman" w:cstheme="minorHAnsi"/>
          <w:b/>
          <w:sz w:val="32"/>
          <w:szCs w:val="32"/>
          <w:u w:val="single"/>
          <w:lang w:val="en-US"/>
        </w:rPr>
      </w:pPr>
    </w:p>
    <w:p w14:paraId="13B3DFAB" w14:textId="77777777" w:rsidR="00046F47" w:rsidRDefault="00046F47" w:rsidP="00AA6B6D">
      <w:pPr>
        <w:spacing w:after="0" w:line="360" w:lineRule="auto"/>
        <w:rPr>
          <w:rFonts w:eastAsia="Times New Roman" w:cstheme="minorHAnsi"/>
          <w:sz w:val="32"/>
          <w:szCs w:val="32"/>
          <w:lang w:val="en-US"/>
        </w:rPr>
      </w:pPr>
      <w:r>
        <w:rPr>
          <w:rFonts w:eastAsia="Times New Roman" w:cstheme="minorHAnsi"/>
          <w:b/>
          <w:sz w:val="32"/>
          <w:szCs w:val="32"/>
          <w:u w:val="single"/>
          <w:lang w:val="en-US"/>
        </w:rPr>
        <w:t>General Journals</w:t>
      </w:r>
    </w:p>
    <w:p w14:paraId="76985C5D" w14:textId="77777777" w:rsidR="00046F47" w:rsidRDefault="00046F47" w:rsidP="00B54B89">
      <w:pPr>
        <w:pStyle w:val="ListParagraph"/>
        <w:numPr>
          <w:ilvl w:val="0"/>
          <w:numId w:val="2"/>
        </w:numPr>
        <w:spacing w:after="0"/>
        <w:ind w:left="927"/>
        <w:rPr>
          <w:rFonts w:eastAsia="Times New Roman" w:cstheme="minorHAnsi"/>
          <w:sz w:val="28"/>
          <w:szCs w:val="28"/>
          <w:lang w:val="en-US"/>
        </w:rPr>
      </w:pPr>
      <w:r w:rsidRPr="00046F47">
        <w:rPr>
          <w:rFonts w:eastAsia="Times New Roman" w:cstheme="minorHAnsi"/>
          <w:sz w:val="28"/>
          <w:szCs w:val="28"/>
          <w:lang w:val="en-US"/>
        </w:rPr>
        <w:t>Remember to write the date</w:t>
      </w:r>
    </w:p>
    <w:p w14:paraId="4E1C534C" w14:textId="77777777" w:rsidR="00046F47" w:rsidRDefault="00046F47" w:rsidP="00B54B89">
      <w:pPr>
        <w:pStyle w:val="ListParagraph"/>
        <w:numPr>
          <w:ilvl w:val="0"/>
          <w:numId w:val="2"/>
        </w:numPr>
        <w:spacing w:after="0"/>
        <w:ind w:left="927"/>
        <w:rPr>
          <w:rFonts w:eastAsia="Times New Roman" w:cstheme="minorHAnsi"/>
          <w:sz w:val="28"/>
          <w:szCs w:val="28"/>
          <w:lang w:val="en-US"/>
        </w:rPr>
      </w:pPr>
      <w:r>
        <w:rPr>
          <w:rFonts w:eastAsia="Times New Roman" w:cstheme="minorHAnsi"/>
          <w:sz w:val="28"/>
          <w:szCs w:val="28"/>
          <w:lang w:val="en-US"/>
        </w:rPr>
        <w:t>For each transaction, the total debts of the journal must equal the total debits</w:t>
      </w:r>
    </w:p>
    <w:p w14:paraId="2FB459A9" w14:textId="77777777" w:rsidR="00046F47" w:rsidRDefault="00046F47" w:rsidP="00B54B89">
      <w:pPr>
        <w:pStyle w:val="ListParagraph"/>
        <w:numPr>
          <w:ilvl w:val="0"/>
          <w:numId w:val="2"/>
        </w:numPr>
        <w:spacing w:after="0"/>
        <w:ind w:left="927"/>
        <w:rPr>
          <w:rFonts w:eastAsia="Times New Roman" w:cstheme="minorHAnsi"/>
          <w:sz w:val="28"/>
          <w:szCs w:val="28"/>
          <w:lang w:val="en-US"/>
        </w:rPr>
      </w:pPr>
      <w:r>
        <w:rPr>
          <w:rFonts w:eastAsia="Times New Roman" w:cstheme="minorHAnsi"/>
          <w:sz w:val="28"/>
          <w:szCs w:val="28"/>
          <w:lang w:val="en-US"/>
        </w:rPr>
        <w:t>Remember to add narrations / journal descriptions</w:t>
      </w:r>
    </w:p>
    <w:p w14:paraId="34E07413" w14:textId="77777777" w:rsidR="00046F47" w:rsidRDefault="00046F47" w:rsidP="00B54B89">
      <w:pPr>
        <w:pStyle w:val="ListParagraph"/>
        <w:numPr>
          <w:ilvl w:val="0"/>
          <w:numId w:val="2"/>
        </w:numPr>
        <w:spacing w:after="0"/>
        <w:ind w:left="927"/>
        <w:rPr>
          <w:rFonts w:eastAsia="Times New Roman" w:cstheme="minorHAnsi"/>
          <w:sz w:val="28"/>
          <w:szCs w:val="28"/>
          <w:lang w:val="en-US"/>
        </w:rPr>
      </w:pPr>
      <w:r>
        <w:rPr>
          <w:rFonts w:eastAsia="Times New Roman" w:cstheme="minorHAnsi"/>
          <w:sz w:val="28"/>
          <w:szCs w:val="28"/>
          <w:lang w:val="en-US"/>
        </w:rPr>
        <w:t>Sales Journal:</w:t>
      </w:r>
    </w:p>
    <w:p w14:paraId="21D1C1EA" w14:textId="77777777" w:rsidR="00046F47" w:rsidRPr="00993A3A" w:rsidRDefault="00046F47" w:rsidP="00AA6B6D">
      <w:pPr>
        <w:pStyle w:val="ListParagraph"/>
        <w:spacing w:after="0" w:line="240" w:lineRule="auto"/>
        <w:ind w:left="1134"/>
        <w:rPr>
          <w:rFonts w:eastAsia="Times New Roman" w:cstheme="minorHAnsi"/>
          <w:b/>
          <w:color w:val="0070C0"/>
          <w:sz w:val="28"/>
          <w:szCs w:val="28"/>
          <w:lang w:val="en-US"/>
        </w:rPr>
      </w:pPr>
      <w:r w:rsidRPr="00993A3A">
        <w:rPr>
          <w:rFonts w:eastAsia="Times New Roman" w:cstheme="minorHAnsi"/>
          <w:b/>
          <w:sz w:val="28"/>
          <w:szCs w:val="28"/>
          <w:lang w:val="en-US"/>
        </w:rPr>
        <w:t>Dr Accounts Receivable / Cash at Bank</w:t>
      </w:r>
      <w:r w:rsidR="00993A3A">
        <w:rPr>
          <w:rFonts w:eastAsia="Times New Roman" w:cstheme="minorHAnsi"/>
          <w:b/>
          <w:sz w:val="28"/>
          <w:szCs w:val="28"/>
          <w:lang w:val="en-US"/>
        </w:rPr>
        <w:t xml:space="preserve"> </w:t>
      </w:r>
      <w:r w:rsidR="00993A3A">
        <w:rPr>
          <w:rFonts w:eastAsia="Times New Roman" w:cstheme="minorHAnsi"/>
          <w:b/>
          <w:color w:val="0070C0"/>
          <w:sz w:val="28"/>
          <w:szCs w:val="28"/>
          <w:lang w:val="en-US"/>
        </w:rPr>
        <w:t>(Amount INCL GST)</w:t>
      </w:r>
    </w:p>
    <w:p w14:paraId="0708ECA7" w14:textId="77777777" w:rsidR="00046F47" w:rsidRPr="00993A3A" w:rsidRDefault="00046F47" w:rsidP="00AA6B6D">
      <w:pPr>
        <w:pStyle w:val="ListParagraph"/>
        <w:spacing w:after="0" w:line="240" w:lineRule="auto"/>
        <w:ind w:left="1134"/>
        <w:rPr>
          <w:rFonts w:eastAsia="Times New Roman" w:cstheme="minorHAnsi"/>
          <w:b/>
          <w:sz w:val="28"/>
          <w:szCs w:val="28"/>
          <w:lang w:val="en-US"/>
        </w:rPr>
      </w:pPr>
      <w:r w:rsidRPr="00993A3A">
        <w:rPr>
          <w:rFonts w:eastAsia="Times New Roman" w:cstheme="minorHAnsi"/>
          <w:b/>
          <w:sz w:val="28"/>
          <w:szCs w:val="28"/>
          <w:lang w:val="en-US"/>
        </w:rPr>
        <w:tab/>
        <w:t>Cr</w:t>
      </w:r>
      <w:r w:rsidRPr="00993A3A">
        <w:rPr>
          <w:rFonts w:eastAsia="Times New Roman" w:cstheme="minorHAnsi"/>
          <w:b/>
          <w:sz w:val="28"/>
          <w:szCs w:val="28"/>
          <w:lang w:val="en-US"/>
        </w:rPr>
        <w:tab/>
        <w:t>Sales</w:t>
      </w:r>
      <w:r w:rsidR="00993A3A">
        <w:rPr>
          <w:rFonts w:eastAsia="Times New Roman" w:cstheme="minorHAnsi"/>
          <w:b/>
          <w:sz w:val="28"/>
          <w:szCs w:val="28"/>
          <w:lang w:val="en-US"/>
        </w:rPr>
        <w:t xml:space="preserve"> </w:t>
      </w:r>
      <w:r w:rsidR="00993A3A" w:rsidRPr="00993A3A">
        <w:rPr>
          <w:rFonts w:eastAsia="Times New Roman" w:cstheme="minorHAnsi"/>
          <w:b/>
          <w:color w:val="0070C0"/>
          <w:sz w:val="28"/>
          <w:szCs w:val="28"/>
          <w:lang w:val="en-US"/>
        </w:rPr>
        <w:t>(Amount EXCL GST)</w:t>
      </w:r>
    </w:p>
    <w:p w14:paraId="7C6B7072" w14:textId="77777777" w:rsidR="00046F47" w:rsidRPr="00993A3A" w:rsidRDefault="00046F47" w:rsidP="00AA6B6D">
      <w:pPr>
        <w:pStyle w:val="ListParagraph"/>
        <w:spacing w:after="0" w:line="240" w:lineRule="auto"/>
        <w:ind w:left="1134"/>
        <w:rPr>
          <w:rFonts w:eastAsia="Times New Roman" w:cstheme="minorHAnsi"/>
          <w:b/>
          <w:sz w:val="28"/>
          <w:szCs w:val="28"/>
          <w:lang w:val="en-US"/>
        </w:rPr>
      </w:pPr>
      <w:r w:rsidRPr="00993A3A">
        <w:rPr>
          <w:rFonts w:eastAsia="Times New Roman" w:cstheme="minorHAnsi"/>
          <w:b/>
          <w:sz w:val="28"/>
          <w:szCs w:val="28"/>
          <w:lang w:val="en-US"/>
        </w:rPr>
        <w:tab/>
        <w:t xml:space="preserve">Cr </w:t>
      </w:r>
      <w:r w:rsidRPr="00993A3A">
        <w:rPr>
          <w:rFonts w:eastAsia="Times New Roman" w:cstheme="minorHAnsi"/>
          <w:b/>
          <w:sz w:val="28"/>
          <w:szCs w:val="28"/>
          <w:lang w:val="en-US"/>
        </w:rPr>
        <w:tab/>
        <w:t>GST Payable/Collections</w:t>
      </w:r>
    </w:p>
    <w:p w14:paraId="40C5C4F1" w14:textId="77777777" w:rsidR="00046F47" w:rsidRPr="00993A3A" w:rsidRDefault="00046F47" w:rsidP="00AA6B6D">
      <w:pPr>
        <w:pStyle w:val="ListParagraph"/>
        <w:spacing w:after="0" w:line="240" w:lineRule="auto"/>
        <w:ind w:left="1134"/>
        <w:rPr>
          <w:rFonts w:eastAsia="Times New Roman" w:cstheme="minorHAnsi"/>
          <w:b/>
          <w:sz w:val="28"/>
          <w:szCs w:val="28"/>
          <w:lang w:val="en-US"/>
        </w:rPr>
      </w:pPr>
      <w:r w:rsidRPr="00993A3A">
        <w:rPr>
          <w:rFonts w:eastAsia="Times New Roman" w:cstheme="minorHAnsi"/>
          <w:b/>
          <w:sz w:val="28"/>
          <w:szCs w:val="28"/>
          <w:lang w:val="en-US"/>
        </w:rPr>
        <w:t>Dr Cost of Sales</w:t>
      </w:r>
    </w:p>
    <w:p w14:paraId="7E213161" w14:textId="77777777" w:rsidR="00046F47" w:rsidRPr="00993A3A" w:rsidRDefault="00046F47" w:rsidP="00AA6B6D">
      <w:pPr>
        <w:pStyle w:val="ListParagraph"/>
        <w:spacing w:after="0" w:line="240" w:lineRule="auto"/>
        <w:ind w:left="1134"/>
        <w:rPr>
          <w:rFonts w:eastAsia="Times New Roman" w:cstheme="minorHAnsi"/>
          <w:b/>
          <w:sz w:val="28"/>
          <w:szCs w:val="28"/>
          <w:lang w:val="en-US"/>
        </w:rPr>
      </w:pPr>
      <w:r w:rsidRPr="00993A3A">
        <w:rPr>
          <w:rFonts w:eastAsia="Times New Roman" w:cstheme="minorHAnsi"/>
          <w:b/>
          <w:sz w:val="28"/>
          <w:szCs w:val="28"/>
          <w:lang w:val="en-US"/>
        </w:rPr>
        <w:tab/>
        <w:t>Cr Inventory</w:t>
      </w:r>
    </w:p>
    <w:p w14:paraId="5A7062A7" w14:textId="77777777" w:rsidR="00046F47" w:rsidRDefault="00046F47" w:rsidP="00AA6B6D">
      <w:pPr>
        <w:pStyle w:val="ListParagraph"/>
        <w:spacing w:after="0" w:line="240" w:lineRule="auto"/>
        <w:ind w:left="1134"/>
        <w:rPr>
          <w:rFonts w:eastAsia="Times New Roman" w:cstheme="minorHAnsi"/>
          <w:i/>
          <w:sz w:val="28"/>
          <w:szCs w:val="28"/>
          <w:lang w:val="en-US"/>
        </w:rPr>
      </w:pPr>
      <w:r>
        <w:rPr>
          <w:rFonts w:eastAsia="Times New Roman" w:cstheme="minorHAnsi"/>
          <w:i/>
          <w:sz w:val="28"/>
          <w:szCs w:val="28"/>
          <w:lang w:val="en-US"/>
        </w:rPr>
        <w:t>Credit Sales or Cash Sales</w:t>
      </w:r>
    </w:p>
    <w:p w14:paraId="248589CB" w14:textId="77777777" w:rsidR="00993A3A" w:rsidRDefault="00993A3A" w:rsidP="00AA6B6D">
      <w:pPr>
        <w:spacing w:after="0" w:line="240" w:lineRule="auto"/>
        <w:rPr>
          <w:rFonts w:eastAsia="Times New Roman" w:cstheme="minorHAnsi"/>
          <w:sz w:val="28"/>
          <w:szCs w:val="28"/>
          <w:lang w:val="en-US"/>
        </w:rPr>
      </w:pPr>
    </w:p>
    <w:p w14:paraId="32040484" w14:textId="77777777" w:rsidR="00993A3A" w:rsidRDefault="00993A3A" w:rsidP="00B54B89">
      <w:pPr>
        <w:pStyle w:val="ListParagraph"/>
        <w:numPr>
          <w:ilvl w:val="0"/>
          <w:numId w:val="2"/>
        </w:numPr>
        <w:spacing w:after="0" w:line="240" w:lineRule="auto"/>
        <w:ind w:left="1040"/>
        <w:rPr>
          <w:rFonts w:eastAsia="Times New Roman" w:cstheme="minorHAnsi"/>
          <w:sz w:val="28"/>
          <w:szCs w:val="28"/>
          <w:lang w:val="en-US"/>
        </w:rPr>
      </w:pPr>
      <w:r>
        <w:rPr>
          <w:rFonts w:eastAsia="Times New Roman" w:cstheme="minorHAnsi"/>
          <w:sz w:val="28"/>
          <w:szCs w:val="28"/>
          <w:lang w:val="en-US"/>
        </w:rPr>
        <w:t>Purchase Journal:</w:t>
      </w:r>
    </w:p>
    <w:p w14:paraId="5F2E18A3" w14:textId="77777777" w:rsidR="00993A3A" w:rsidRPr="00993A3A" w:rsidRDefault="00993A3A" w:rsidP="00AA6B6D">
      <w:pPr>
        <w:pStyle w:val="ListParagraph"/>
        <w:spacing w:after="0" w:line="240" w:lineRule="auto"/>
        <w:ind w:left="1134"/>
        <w:rPr>
          <w:rFonts w:eastAsia="Times New Roman" w:cstheme="minorHAnsi"/>
          <w:b/>
          <w:sz w:val="28"/>
          <w:szCs w:val="28"/>
          <w:lang w:val="en-US"/>
        </w:rPr>
      </w:pPr>
      <w:r w:rsidRPr="00993A3A">
        <w:rPr>
          <w:rFonts w:eastAsia="Times New Roman" w:cstheme="minorHAnsi"/>
          <w:b/>
          <w:sz w:val="28"/>
          <w:szCs w:val="28"/>
          <w:lang w:val="en-US"/>
        </w:rPr>
        <w:t>Dr Inventory</w:t>
      </w:r>
      <w:r w:rsidR="00DE10AA">
        <w:rPr>
          <w:rFonts w:eastAsia="Times New Roman" w:cstheme="minorHAnsi"/>
          <w:b/>
          <w:sz w:val="28"/>
          <w:szCs w:val="28"/>
          <w:lang w:val="en-US"/>
        </w:rPr>
        <w:t xml:space="preserve"> </w:t>
      </w:r>
      <w:r w:rsidR="00DE10AA" w:rsidRPr="00DE10AA">
        <w:rPr>
          <w:rFonts w:eastAsia="Times New Roman" w:cstheme="minorHAnsi"/>
          <w:b/>
          <w:color w:val="0070C0"/>
          <w:sz w:val="28"/>
          <w:szCs w:val="28"/>
          <w:lang w:val="en-US"/>
        </w:rPr>
        <w:t>(Amount EXCL GST)</w:t>
      </w:r>
    </w:p>
    <w:p w14:paraId="06741982" w14:textId="77777777" w:rsidR="00993A3A" w:rsidRPr="00993A3A" w:rsidRDefault="00993A3A" w:rsidP="00AA6B6D">
      <w:pPr>
        <w:pStyle w:val="ListParagraph"/>
        <w:spacing w:after="0" w:line="240" w:lineRule="auto"/>
        <w:ind w:left="1134"/>
        <w:rPr>
          <w:rFonts w:eastAsia="Times New Roman" w:cstheme="minorHAnsi"/>
          <w:b/>
          <w:sz w:val="28"/>
          <w:szCs w:val="28"/>
          <w:lang w:val="en-US"/>
        </w:rPr>
      </w:pPr>
      <w:r w:rsidRPr="00993A3A">
        <w:rPr>
          <w:rFonts w:eastAsia="Times New Roman" w:cstheme="minorHAnsi"/>
          <w:b/>
          <w:sz w:val="28"/>
          <w:szCs w:val="28"/>
          <w:lang w:val="en-US"/>
        </w:rPr>
        <w:t>Dr GST Credits/Outlay</w:t>
      </w:r>
    </w:p>
    <w:p w14:paraId="2F03401B" w14:textId="77777777" w:rsidR="00993A3A" w:rsidRDefault="00993A3A" w:rsidP="00AA6B6D">
      <w:pPr>
        <w:pStyle w:val="ListParagraph"/>
        <w:spacing w:after="0" w:line="240" w:lineRule="auto"/>
        <w:ind w:left="1134"/>
        <w:rPr>
          <w:rFonts w:eastAsia="Times New Roman" w:cstheme="minorHAnsi"/>
          <w:b/>
          <w:color w:val="0070C0"/>
          <w:sz w:val="28"/>
          <w:szCs w:val="28"/>
          <w:lang w:val="en-US"/>
        </w:rPr>
      </w:pPr>
      <w:r w:rsidRPr="00993A3A">
        <w:rPr>
          <w:rFonts w:eastAsia="Times New Roman" w:cstheme="minorHAnsi"/>
          <w:b/>
          <w:sz w:val="28"/>
          <w:szCs w:val="28"/>
          <w:lang w:val="en-US"/>
        </w:rPr>
        <w:tab/>
        <w:t>Cr Accounts Receivable</w:t>
      </w:r>
      <w:r w:rsidR="00DE10AA">
        <w:rPr>
          <w:rFonts w:eastAsia="Times New Roman" w:cstheme="minorHAnsi"/>
          <w:b/>
          <w:sz w:val="28"/>
          <w:szCs w:val="28"/>
          <w:lang w:val="en-US"/>
        </w:rPr>
        <w:t xml:space="preserve"> </w:t>
      </w:r>
      <w:r w:rsidR="00DE10AA" w:rsidRPr="00DE10AA">
        <w:rPr>
          <w:rFonts w:eastAsia="Times New Roman" w:cstheme="minorHAnsi"/>
          <w:b/>
          <w:color w:val="0070C0"/>
          <w:sz w:val="28"/>
          <w:szCs w:val="28"/>
          <w:lang w:val="en-US"/>
        </w:rPr>
        <w:t>(Amount INCL GST)</w:t>
      </w:r>
    </w:p>
    <w:p w14:paraId="2ABF2846" w14:textId="77777777" w:rsidR="009B0A66" w:rsidRPr="009B0A66" w:rsidRDefault="009B0A66" w:rsidP="00AA6B6D">
      <w:pPr>
        <w:pStyle w:val="ListParagraph"/>
        <w:spacing w:after="0" w:line="240" w:lineRule="auto"/>
        <w:ind w:left="1134"/>
        <w:rPr>
          <w:rFonts w:eastAsia="Times New Roman" w:cstheme="minorHAnsi"/>
          <w:i/>
          <w:sz w:val="28"/>
          <w:szCs w:val="28"/>
          <w:lang w:val="en-US"/>
        </w:rPr>
      </w:pPr>
      <w:r w:rsidRPr="009B0A66">
        <w:rPr>
          <w:rFonts w:eastAsia="Times New Roman" w:cstheme="minorHAnsi"/>
          <w:i/>
          <w:sz w:val="28"/>
          <w:szCs w:val="28"/>
          <w:lang w:val="en-US"/>
        </w:rPr>
        <w:t>Purchases</w:t>
      </w:r>
      <w:r>
        <w:rPr>
          <w:rFonts w:eastAsia="Times New Roman" w:cstheme="minorHAnsi"/>
          <w:i/>
          <w:sz w:val="28"/>
          <w:szCs w:val="28"/>
          <w:lang w:val="en-US"/>
        </w:rPr>
        <w:t xml:space="preserve"> on Credit</w:t>
      </w:r>
    </w:p>
    <w:p w14:paraId="0278BE74" w14:textId="77777777" w:rsidR="00D7262B" w:rsidRDefault="00D7262B" w:rsidP="00AA6B6D">
      <w:pPr>
        <w:spacing w:after="0" w:line="240" w:lineRule="auto"/>
        <w:rPr>
          <w:rFonts w:eastAsia="Times New Roman" w:cstheme="minorHAnsi"/>
          <w:b/>
          <w:sz w:val="32"/>
          <w:szCs w:val="32"/>
          <w:u w:val="single"/>
          <w:lang w:val="en-US"/>
        </w:rPr>
      </w:pPr>
    </w:p>
    <w:p w14:paraId="6D2F2461" w14:textId="77777777" w:rsidR="00600429" w:rsidRDefault="00600429" w:rsidP="00AA6B6D">
      <w:pPr>
        <w:spacing w:after="0" w:line="240" w:lineRule="auto"/>
        <w:rPr>
          <w:rFonts w:eastAsia="Times New Roman" w:cstheme="minorHAnsi"/>
          <w:b/>
          <w:sz w:val="32"/>
          <w:szCs w:val="32"/>
          <w:u w:val="single"/>
          <w:lang w:val="en-US"/>
        </w:rPr>
      </w:pPr>
      <w:r>
        <w:rPr>
          <w:rFonts w:eastAsia="Times New Roman" w:cstheme="minorHAnsi"/>
          <w:b/>
          <w:sz w:val="32"/>
          <w:szCs w:val="32"/>
          <w:u w:val="single"/>
          <w:lang w:val="en-US"/>
        </w:rPr>
        <w:lastRenderedPageBreak/>
        <w:t>General Ledgers</w:t>
      </w:r>
    </w:p>
    <w:p w14:paraId="44939EF1" w14:textId="77777777" w:rsidR="00600429" w:rsidRDefault="00600429" w:rsidP="00B54B89">
      <w:pPr>
        <w:pStyle w:val="ListParagraph"/>
        <w:numPr>
          <w:ilvl w:val="0"/>
          <w:numId w:val="2"/>
        </w:numPr>
        <w:spacing w:after="0" w:line="240" w:lineRule="auto"/>
        <w:ind w:left="1244"/>
        <w:rPr>
          <w:rFonts w:eastAsia="Times New Roman" w:cstheme="minorHAnsi"/>
          <w:sz w:val="28"/>
          <w:szCs w:val="28"/>
          <w:lang w:val="en-US"/>
        </w:rPr>
      </w:pPr>
      <w:r>
        <w:rPr>
          <w:rFonts w:eastAsia="Times New Roman" w:cstheme="minorHAnsi"/>
          <w:sz w:val="28"/>
          <w:szCs w:val="28"/>
          <w:lang w:val="en-US"/>
        </w:rPr>
        <w:t xml:space="preserve">Remember </w:t>
      </w:r>
      <w:r w:rsidR="0098252B">
        <w:rPr>
          <w:rFonts w:eastAsia="Times New Roman" w:cstheme="minorHAnsi"/>
          <w:sz w:val="28"/>
          <w:szCs w:val="28"/>
          <w:lang w:val="en-US"/>
        </w:rPr>
        <w:t>to put in the</w:t>
      </w:r>
      <w:r>
        <w:rPr>
          <w:rFonts w:eastAsia="Times New Roman" w:cstheme="minorHAnsi"/>
          <w:sz w:val="28"/>
          <w:szCs w:val="28"/>
          <w:lang w:val="en-US"/>
        </w:rPr>
        <w:t xml:space="preserve"> Dates</w:t>
      </w:r>
    </w:p>
    <w:p w14:paraId="6E455E23" w14:textId="77777777" w:rsidR="00600429" w:rsidRDefault="005547D0" w:rsidP="00B54B89">
      <w:pPr>
        <w:pStyle w:val="ListParagraph"/>
        <w:numPr>
          <w:ilvl w:val="0"/>
          <w:numId w:val="2"/>
        </w:numPr>
        <w:spacing w:after="0" w:line="240" w:lineRule="auto"/>
        <w:ind w:left="1244"/>
        <w:rPr>
          <w:rFonts w:eastAsia="Times New Roman" w:cstheme="minorHAnsi"/>
          <w:sz w:val="28"/>
          <w:szCs w:val="28"/>
          <w:lang w:val="en-US"/>
        </w:rPr>
      </w:pPr>
      <w:r>
        <w:rPr>
          <w:rFonts w:eastAsia="Times New Roman" w:cstheme="minorHAnsi"/>
          <w:sz w:val="28"/>
          <w:szCs w:val="28"/>
          <w:lang w:val="en-US"/>
        </w:rPr>
        <w:t xml:space="preserve">Under “Details”, state the contra account, </w:t>
      </w:r>
      <w:proofErr w:type="gramStart"/>
      <w:r>
        <w:rPr>
          <w:rFonts w:eastAsia="Times New Roman" w:cstheme="minorHAnsi"/>
          <w:sz w:val="28"/>
          <w:szCs w:val="28"/>
          <w:lang w:val="en-US"/>
        </w:rPr>
        <w:t>i.e.</w:t>
      </w:r>
      <w:proofErr w:type="gramEnd"/>
      <w:r>
        <w:rPr>
          <w:rFonts w:eastAsia="Times New Roman" w:cstheme="minorHAnsi"/>
          <w:sz w:val="28"/>
          <w:szCs w:val="28"/>
          <w:lang w:val="en-US"/>
        </w:rPr>
        <w:t xml:space="preserve"> where the other leg of the transaction is.</w:t>
      </w:r>
    </w:p>
    <w:p w14:paraId="763955B4" w14:textId="77777777" w:rsidR="0098252B" w:rsidRDefault="00E53630" w:rsidP="00B54B89">
      <w:pPr>
        <w:pStyle w:val="ListParagraph"/>
        <w:numPr>
          <w:ilvl w:val="0"/>
          <w:numId w:val="2"/>
        </w:numPr>
        <w:spacing w:after="0" w:line="240" w:lineRule="auto"/>
        <w:ind w:left="1244"/>
        <w:rPr>
          <w:rFonts w:eastAsia="Times New Roman" w:cstheme="minorHAnsi"/>
          <w:sz w:val="28"/>
          <w:szCs w:val="28"/>
          <w:lang w:val="en-US"/>
        </w:rPr>
      </w:pPr>
      <w:r>
        <w:rPr>
          <w:rFonts w:eastAsia="Times New Roman" w:cstheme="minorHAnsi"/>
          <w:sz w:val="28"/>
          <w:szCs w:val="28"/>
          <w:lang w:val="en-US"/>
        </w:rPr>
        <w:t>If there is more than one entry and/or a</w:t>
      </w:r>
      <w:r w:rsidR="0098252B">
        <w:rPr>
          <w:rFonts w:eastAsia="Times New Roman" w:cstheme="minorHAnsi"/>
          <w:sz w:val="28"/>
          <w:szCs w:val="28"/>
          <w:lang w:val="en-US"/>
        </w:rPr>
        <w:t>n opening</w:t>
      </w:r>
      <w:r>
        <w:rPr>
          <w:rFonts w:eastAsia="Times New Roman" w:cstheme="minorHAnsi"/>
          <w:sz w:val="28"/>
          <w:szCs w:val="28"/>
          <w:lang w:val="en-US"/>
        </w:rPr>
        <w:t xml:space="preserve"> b</w:t>
      </w:r>
      <w:r w:rsidR="005547D0">
        <w:rPr>
          <w:rFonts w:eastAsia="Times New Roman" w:cstheme="minorHAnsi"/>
          <w:sz w:val="28"/>
          <w:szCs w:val="28"/>
          <w:lang w:val="en-US"/>
        </w:rPr>
        <w:t>alance</w:t>
      </w:r>
      <w:r w:rsidR="0098252B">
        <w:rPr>
          <w:rFonts w:eastAsia="Times New Roman" w:cstheme="minorHAnsi"/>
          <w:sz w:val="28"/>
          <w:szCs w:val="28"/>
          <w:lang w:val="en-US"/>
        </w:rPr>
        <w:t xml:space="preserve"> in a ledger account, remember to </w:t>
      </w:r>
      <w:r w:rsidR="0098252B" w:rsidRPr="0098252B">
        <w:rPr>
          <w:rFonts w:eastAsia="Times New Roman" w:cstheme="minorHAnsi"/>
          <w:sz w:val="28"/>
          <w:szCs w:val="28"/>
          <w:lang w:val="en-US"/>
        </w:rPr>
        <w:t>balance the ledger account on the last day of the month</w:t>
      </w:r>
      <w:r w:rsidR="0098252B">
        <w:rPr>
          <w:rFonts w:eastAsia="Times New Roman" w:cstheme="minorHAnsi"/>
          <w:sz w:val="28"/>
          <w:szCs w:val="28"/>
          <w:lang w:val="en-US"/>
        </w:rPr>
        <w:t xml:space="preserve"> if it is an A</w:t>
      </w:r>
      <w:r w:rsidR="0098252B" w:rsidRPr="0098252B">
        <w:rPr>
          <w:rFonts w:eastAsia="Times New Roman" w:cstheme="minorHAnsi"/>
          <w:sz w:val="28"/>
          <w:szCs w:val="28"/>
          <w:lang w:val="en-US"/>
        </w:rPr>
        <w:t>sset</w:t>
      </w:r>
      <w:r w:rsidR="0098252B">
        <w:rPr>
          <w:rFonts w:eastAsia="Times New Roman" w:cstheme="minorHAnsi"/>
          <w:sz w:val="28"/>
          <w:szCs w:val="28"/>
          <w:lang w:val="en-US"/>
        </w:rPr>
        <w:t>, Liability</w:t>
      </w:r>
      <w:r w:rsidR="0098252B" w:rsidRPr="0098252B">
        <w:rPr>
          <w:rFonts w:eastAsia="Times New Roman" w:cstheme="minorHAnsi"/>
          <w:sz w:val="28"/>
          <w:szCs w:val="28"/>
          <w:lang w:val="en-US"/>
        </w:rPr>
        <w:t xml:space="preserve"> or </w:t>
      </w:r>
      <w:r w:rsidR="0098252B">
        <w:rPr>
          <w:rFonts w:eastAsia="Times New Roman" w:cstheme="minorHAnsi"/>
          <w:sz w:val="28"/>
          <w:szCs w:val="28"/>
          <w:lang w:val="en-US"/>
        </w:rPr>
        <w:t>C</w:t>
      </w:r>
      <w:r w:rsidR="0098252B" w:rsidRPr="0098252B">
        <w:rPr>
          <w:rFonts w:eastAsia="Times New Roman" w:cstheme="minorHAnsi"/>
          <w:sz w:val="28"/>
          <w:szCs w:val="28"/>
          <w:lang w:val="en-US"/>
        </w:rPr>
        <w:t>apital account</w:t>
      </w:r>
      <w:r w:rsidR="0098252B">
        <w:rPr>
          <w:rFonts w:eastAsia="Times New Roman" w:cstheme="minorHAnsi"/>
          <w:sz w:val="28"/>
          <w:szCs w:val="28"/>
          <w:lang w:val="en-US"/>
        </w:rPr>
        <w:t>.</w:t>
      </w:r>
    </w:p>
    <w:p w14:paraId="1099D74D" w14:textId="77777777" w:rsidR="005547D0" w:rsidRPr="0098252B" w:rsidRDefault="0098252B" w:rsidP="00B54B89">
      <w:pPr>
        <w:pStyle w:val="ListParagraph"/>
        <w:numPr>
          <w:ilvl w:val="0"/>
          <w:numId w:val="2"/>
        </w:numPr>
        <w:spacing w:after="0" w:line="240" w:lineRule="auto"/>
        <w:ind w:left="1244"/>
        <w:rPr>
          <w:rFonts w:eastAsia="Times New Roman" w:cstheme="minorHAnsi"/>
          <w:sz w:val="28"/>
          <w:szCs w:val="28"/>
          <w:lang w:val="en-US"/>
        </w:rPr>
      </w:pPr>
      <w:r>
        <w:rPr>
          <w:rFonts w:eastAsia="Times New Roman" w:cstheme="minorHAnsi"/>
          <w:sz w:val="28"/>
          <w:szCs w:val="28"/>
          <w:lang w:val="en-US"/>
        </w:rPr>
        <w:t>Do the</w:t>
      </w:r>
      <w:r w:rsidRPr="0098252B">
        <w:rPr>
          <w:rFonts w:eastAsia="Times New Roman" w:cstheme="minorHAnsi"/>
          <w:sz w:val="28"/>
          <w:szCs w:val="28"/>
          <w:lang w:val="en-US"/>
        </w:rPr>
        <w:t xml:space="preserve"> closing entry if </w:t>
      </w:r>
      <w:r>
        <w:rPr>
          <w:rFonts w:eastAsia="Times New Roman" w:cstheme="minorHAnsi"/>
          <w:sz w:val="28"/>
          <w:szCs w:val="28"/>
          <w:lang w:val="en-US"/>
        </w:rPr>
        <w:t>the ledger account it is an I</w:t>
      </w:r>
      <w:r w:rsidRPr="0098252B">
        <w:rPr>
          <w:rFonts w:eastAsia="Times New Roman" w:cstheme="minorHAnsi"/>
          <w:sz w:val="28"/>
          <w:szCs w:val="28"/>
          <w:lang w:val="en-US"/>
        </w:rPr>
        <w:t>nco</w:t>
      </w:r>
      <w:r>
        <w:rPr>
          <w:rFonts w:eastAsia="Times New Roman" w:cstheme="minorHAnsi"/>
          <w:sz w:val="28"/>
          <w:szCs w:val="28"/>
          <w:lang w:val="en-US"/>
        </w:rPr>
        <w:t>me, Expense or D</w:t>
      </w:r>
      <w:r w:rsidRPr="0098252B">
        <w:rPr>
          <w:rFonts w:eastAsia="Times New Roman" w:cstheme="minorHAnsi"/>
          <w:sz w:val="28"/>
          <w:szCs w:val="28"/>
          <w:lang w:val="en-US"/>
        </w:rPr>
        <w:t>rawings account</w:t>
      </w:r>
      <w:r>
        <w:rPr>
          <w:rFonts w:eastAsia="Times New Roman" w:cstheme="minorHAnsi"/>
          <w:sz w:val="28"/>
          <w:szCs w:val="28"/>
          <w:lang w:val="en-US"/>
        </w:rPr>
        <w:t xml:space="preserve">, </w:t>
      </w:r>
      <w:proofErr w:type="gramStart"/>
      <w:r>
        <w:rPr>
          <w:rFonts w:eastAsia="Times New Roman" w:cstheme="minorHAnsi"/>
          <w:sz w:val="28"/>
          <w:szCs w:val="28"/>
          <w:lang w:val="en-US"/>
        </w:rPr>
        <w:t>and also</w:t>
      </w:r>
      <w:proofErr w:type="gramEnd"/>
      <w:r>
        <w:rPr>
          <w:rFonts w:eastAsia="Times New Roman" w:cstheme="minorHAnsi"/>
          <w:sz w:val="28"/>
          <w:szCs w:val="28"/>
          <w:lang w:val="en-US"/>
        </w:rPr>
        <w:t xml:space="preserve"> show the totals for both the debit and credit sides.</w:t>
      </w:r>
    </w:p>
    <w:p w14:paraId="78E550A7" w14:textId="77777777" w:rsidR="005547D0" w:rsidRDefault="005547D0" w:rsidP="00AA6B6D">
      <w:pPr>
        <w:spacing w:after="0" w:line="240" w:lineRule="auto"/>
        <w:rPr>
          <w:rFonts w:eastAsia="Times New Roman" w:cstheme="minorHAnsi"/>
          <w:b/>
          <w:sz w:val="32"/>
          <w:szCs w:val="32"/>
          <w:u w:val="single"/>
          <w:lang w:val="en-US"/>
        </w:rPr>
      </w:pPr>
    </w:p>
    <w:p w14:paraId="105412E7" w14:textId="77777777" w:rsidR="005547D0" w:rsidRDefault="005547D0" w:rsidP="00AA6B6D">
      <w:pPr>
        <w:spacing w:after="0" w:line="240" w:lineRule="auto"/>
        <w:rPr>
          <w:rFonts w:eastAsia="Times New Roman" w:cstheme="minorHAnsi"/>
          <w:b/>
          <w:sz w:val="32"/>
          <w:szCs w:val="32"/>
          <w:u w:val="single"/>
          <w:lang w:val="en-US"/>
        </w:rPr>
      </w:pPr>
      <w:r>
        <w:rPr>
          <w:rFonts w:eastAsia="Times New Roman" w:cstheme="minorHAnsi"/>
          <w:b/>
          <w:sz w:val="32"/>
          <w:szCs w:val="32"/>
          <w:u w:val="single"/>
          <w:lang w:val="en-US"/>
        </w:rPr>
        <w:t>Financial Reporting</w:t>
      </w:r>
    </w:p>
    <w:p w14:paraId="0465E1B1" w14:textId="77777777" w:rsidR="005547D0" w:rsidRDefault="005547D0" w:rsidP="00B54B89">
      <w:pPr>
        <w:pStyle w:val="ListParagraph"/>
        <w:numPr>
          <w:ilvl w:val="0"/>
          <w:numId w:val="2"/>
        </w:numPr>
        <w:spacing w:after="0" w:line="240" w:lineRule="auto"/>
        <w:ind w:left="1244"/>
        <w:rPr>
          <w:rFonts w:eastAsia="Times New Roman" w:cstheme="minorHAnsi"/>
          <w:sz w:val="28"/>
          <w:szCs w:val="28"/>
          <w:lang w:val="en-US"/>
        </w:rPr>
      </w:pPr>
      <w:r>
        <w:rPr>
          <w:rFonts w:eastAsia="Times New Roman" w:cstheme="minorHAnsi"/>
          <w:sz w:val="28"/>
          <w:szCs w:val="28"/>
          <w:lang w:val="en-US"/>
        </w:rPr>
        <w:t xml:space="preserve">Income Statement and Balance Sheet </w:t>
      </w:r>
      <w:r w:rsidRPr="005547D0">
        <w:rPr>
          <w:rFonts w:eastAsia="Times New Roman" w:cstheme="minorHAnsi"/>
          <w:sz w:val="28"/>
          <w:szCs w:val="28"/>
          <w:lang w:val="en-US"/>
        </w:rPr>
        <w:sym w:font="Wingdings" w:char="F0E0"/>
      </w:r>
      <w:r>
        <w:rPr>
          <w:rFonts w:eastAsia="Times New Roman" w:cstheme="minorHAnsi"/>
          <w:sz w:val="28"/>
          <w:szCs w:val="28"/>
          <w:lang w:val="en-US"/>
        </w:rPr>
        <w:t xml:space="preserve"> Examples </w:t>
      </w:r>
      <w:r w:rsidR="007301B8">
        <w:rPr>
          <w:rFonts w:eastAsia="Times New Roman" w:cstheme="minorHAnsi"/>
          <w:sz w:val="28"/>
          <w:szCs w:val="28"/>
          <w:lang w:val="en-US"/>
        </w:rPr>
        <w:t>on PowerPoint on Connect</w:t>
      </w:r>
    </w:p>
    <w:p w14:paraId="538FF880" w14:textId="77777777" w:rsidR="005547D0" w:rsidRPr="005547D0" w:rsidRDefault="005547D0" w:rsidP="00B54B89">
      <w:pPr>
        <w:pStyle w:val="ListParagraph"/>
        <w:numPr>
          <w:ilvl w:val="0"/>
          <w:numId w:val="2"/>
        </w:numPr>
        <w:spacing w:after="0" w:line="240" w:lineRule="auto"/>
        <w:ind w:left="1244"/>
        <w:rPr>
          <w:rFonts w:eastAsia="Times New Roman" w:cstheme="minorHAnsi"/>
          <w:sz w:val="28"/>
          <w:szCs w:val="28"/>
          <w:lang w:val="en-US"/>
        </w:rPr>
      </w:pPr>
      <w:r>
        <w:rPr>
          <w:rFonts w:eastAsia="Times New Roman" w:cstheme="minorHAnsi"/>
          <w:sz w:val="28"/>
          <w:szCs w:val="28"/>
          <w:lang w:val="en-US"/>
        </w:rPr>
        <w:t>Answer only what the question asks</w:t>
      </w:r>
    </w:p>
    <w:p w14:paraId="553D1EFD" w14:textId="77777777" w:rsidR="0098252B" w:rsidRDefault="0098252B" w:rsidP="003760BD">
      <w:pPr>
        <w:spacing w:after="0" w:line="360" w:lineRule="auto"/>
        <w:rPr>
          <w:rFonts w:ascii="Calibri" w:eastAsia="Times New Roman" w:hAnsi="Calibri" w:cs="Calibri"/>
          <w:b/>
          <w:sz w:val="40"/>
          <w:szCs w:val="40"/>
          <w:u w:val="single"/>
          <w:lang w:val="en-US"/>
        </w:rPr>
      </w:pPr>
    </w:p>
    <w:p w14:paraId="24DABD9B" w14:textId="77777777" w:rsidR="005547D0" w:rsidRDefault="00D7262B" w:rsidP="003760BD">
      <w:pPr>
        <w:spacing w:after="0" w:line="360" w:lineRule="auto"/>
        <w:rPr>
          <w:rFonts w:ascii="Calibri" w:eastAsia="Times New Roman" w:hAnsi="Calibri" w:cs="Calibri"/>
          <w:b/>
          <w:sz w:val="40"/>
          <w:szCs w:val="40"/>
          <w:u w:val="single"/>
          <w:lang w:val="en-US"/>
        </w:rPr>
      </w:pPr>
      <w:r w:rsidRPr="00D7262B">
        <w:rPr>
          <w:rFonts w:ascii="Calibri" w:eastAsia="Times New Roman" w:hAnsi="Calibri" w:cs="Calibri"/>
          <w:b/>
          <w:sz w:val="40"/>
          <w:szCs w:val="40"/>
          <w:u w:val="single"/>
          <w:lang w:val="en-US"/>
        </w:rPr>
        <w:t>Theory</w:t>
      </w:r>
      <w:r>
        <w:rPr>
          <w:rFonts w:ascii="Calibri" w:eastAsia="Times New Roman" w:hAnsi="Calibri" w:cs="Calibri"/>
          <w:b/>
          <w:sz w:val="40"/>
          <w:szCs w:val="40"/>
          <w:u w:val="single"/>
          <w:lang w:val="en-US"/>
        </w:rPr>
        <w:t>:</w:t>
      </w:r>
    </w:p>
    <w:tbl>
      <w:tblPr>
        <w:tblStyle w:val="TableGrid"/>
        <w:tblW w:w="10508" w:type="dxa"/>
        <w:tblInd w:w="-34" w:type="dxa"/>
        <w:tblLook w:val="04A0" w:firstRow="1" w:lastRow="0" w:firstColumn="1" w:lastColumn="0" w:noHBand="0" w:noVBand="1"/>
      </w:tblPr>
      <w:tblGrid>
        <w:gridCol w:w="10508"/>
      </w:tblGrid>
      <w:tr w:rsidR="006B3F2B" w:rsidRPr="004E4E51" w14:paraId="498F7EBE" w14:textId="77777777" w:rsidTr="006B3F2B">
        <w:tc>
          <w:tcPr>
            <w:tcW w:w="10508" w:type="dxa"/>
          </w:tcPr>
          <w:p w14:paraId="76A8BA26" w14:textId="77777777" w:rsidR="006B3F2B" w:rsidRPr="004E0E1B" w:rsidRDefault="006B3F2B" w:rsidP="00930466">
            <w:pPr>
              <w:pStyle w:val="NoSpacing"/>
              <w:rPr>
                <w:rFonts w:asciiTheme="minorHAnsi" w:hAnsiTheme="minorHAnsi" w:cstheme="minorHAnsi"/>
                <w:b/>
                <w:color w:val="002060"/>
                <w:sz w:val="32"/>
                <w:szCs w:val="32"/>
              </w:rPr>
            </w:pPr>
            <w:r w:rsidRPr="004E0E1B">
              <w:rPr>
                <w:rFonts w:asciiTheme="minorHAnsi" w:hAnsiTheme="minorHAnsi" w:cstheme="minorHAnsi"/>
                <w:b/>
                <w:color w:val="002060"/>
                <w:sz w:val="32"/>
                <w:szCs w:val="32"/>
              </w:rPr>
              <w:t xml:space="preserve">Financial institutions and systems: Financial systems and fundamental principles </w:t>
            </w:r>
          </w:p>
          <w:p w14:paraId="41FA31A6" w14:textId="77777777" w:rsidR="00CE42D5" w:rsidRPr="004E0E1B" w:rsidRDefault="006B3F2B" w:rsidP="00B54B89">
            <w:pPr>
              <w:pStyle w:val="ListItem"/>
              <w:numPr>
                <w:ilvl w:val="0"/>
                <w:numId w:val="5"/>
              </w:numPr>
              <w:spacing w:before="0" w:after="0"/>
              <w:rPr>
                <w:rFonts w:asciiTheme="minorHAnsi" w:hAnsiTheme="minorHAnsi" w:cstheme="minorHAnsi"/>
                <w:color w:val="FF0000"/>
                <w:sz w:val="24"/>
                <w:szCs w:val="24"/>
                <w:u w:val="single"/>
              </w:rPr>
            </w:pPr>
            <w:r w:rsidRPr="004E0E1B">
              <w:rPr>
                <w:rFonts w:asciiTheme="minorHAnsi" w:hAnsiTheme="minorHAnsi" w:cstheme="minorHAnsi"/>
                <w:color w:val="FF0000"/>
                <w:sz w:val="24"/>
                <w:szCs w:val="24"/>
                <w:u w:val="single"/>
              </w:rPr>
              <w:t>characteristics of the main types of small business ownership</w:t>
            </w:r>
          </w:p>
          <w:p w14:paraId="364F923C" w14:textId="77777777" w:rsidR="004E0E1B" w:rsidRPr="006B3F2B" w:rsidRDefault="004E0E1B" w:rsidP="00930466">
            <w:pPr>
              <w:pStyle w:val="csbullet"/>
              <w:numPr>
                <w:ilvl w:val="0"/>
                <w:numId w:val="0"/>
              </w:numPr>
              <w:tabs>
                <w:tab w:val="clear" w:pos="-851"/>
              </w:tabs>
              <w:spacing w:before="0" w:after="0" w:line="240" w:lineRule="auto"/>
              <w:ind w:left="170" w:right="-79" w:hanging="170"/>
              <w:rPr>
                <w:rFonts w:asciiTheme="minorHAnsi" w:hAnsiTheme="minorHAnsi" w:cstheme="minorHAnsi"/>
                <w:sz w:val="24"/>
                <w:szCs w:val="24"/>
              </w:rPr>
            </w:pPr>
            <w:r w:rsidRPr="00341130">
              <w:rPr>
                <w:rFonts w:cstheme="minorHAnsi"/>
                <w:noProof/>
                <w:sz w:val="24"/>
                <w:szCs w:val="24"/>
                <w:lang w:eastAsia="en-AU"/>
              </w:rPr>
              <w:drawing>
                <wp:inline distT="0" distB="0" distL="0" distR="0" wp14:anchorId="496C841E" wp14:editId="63155055">
                  <wp:extent cx="5943600" cy="2407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07285"/>
                          </a:xfrm>
                          <a:prstGeom prst="rect">
                            <a:avLst/>
                          </a:prstGeom>
                        </pic:spPr>
                      </pic:pic>
                    </a:graphicData>
                  </a:graphic>
                </wp:inline>
              </w:drawing>
            </w:r>
          </w:p>
          <w:p w14:paraId="329C72D7" w14:textId="5C3553AF" w:rsidR="00E66D74" w:rsidRPr="004E0E1B" w:rsidRDefault="004E0E1B" w:rsidP="00C077A8">
            <w:pPr>
              <w:pStyle w:val="ListItem"/>
              <w:numPr>
                <w:ilvl w:val="0"/>
                <w:numId w:val="0"/>
              </w:numPr>
              <w:spacing w:before="0" w:after="0"/>
              <w:ind w:left="360" w:hanging="360"/>
              <w:rPr>
                <w:rFonts w:asciiTheme="minorHAnsi" w:hAnsiTheme="minorHAnsi" w:cstheme="minorHAnsi"/>
                <w:color w:val="FF0000"/>
                <w:sz w:val="24"/>
                <w:szCs w:val="24"/>
                <w:u w:val="single"/>
              </w:rPr>
            </w:pPr>
            <w:r w:rsidRPr="004E0E1B">
              <w:rPr>
                <w:rFonts w:asciiTheme="minorHAnsi" w:hAnsiTheme="minorHAnsi" w:cstheme="minorHAnsi"/>
                <w:color w:val="FF0000"/>
                <w:sz w:val="24"/>
                <w:szCs w:val="24"/>
                <w:u w:val="single"/>
              </w:rPr>
              <w:t>A</w:t>
            </w:r>
            <w:r w:rsidR="006B3F2B" w:rsidRPr="004E0E1B">
              <w:rPr>
                <w:rFonts w:asciiTheme="minorHAnsi" w:hAnsiTheme="minorHAnsi" w:cstheme="minorHAnsi"/>
                <w:color w:val="FF0000"/>
                <w:sz w:val="24"/>
                <w:szCs w:val="24"/>
                <w:u w:val="single"/>
              </w:rPr>
              <w:t>dvantages and disadvantages of the main types of small business ownership</w:t>
            </w:r>
          </w:p>
          <w:p w14:paraId="7F5C31BD" w14:textId="77777777" w:rsidR="004E0E1B" w:rsidRPr="00C077A8" w:rsidRDefault="004E0E1B" w:rsidP="00930466">
            <w:pPr>
              <w:pStyle w:val="ListItem"/>
              <w:numPr>
                <w:ilvl w:val="0"/>
                <w:numId w:val="0"/>
              </w:numPr>
              <w:ind w:left="360" w:hanging="360"/>
              <w:rPr>
                <w:rFonts w:asciiTheme="minorHAnsi" w:hAnsiTheme="minorHAnsi" w:cstheme="minorHAnsi"/>
                <w:sz w:val="24"/>
                <w:szCs w:val="24"/>
              </w:rPr>
            </w:pPr>
            <w:r w:rsidRPr="00C077A8">
              <w:rPr>
                <w:rFonts w:asciiTheme="minorHAnsi" w:hAnsiTheme="minorHAnsi" w:cstheme="minorHAnsi"/>
                <w:b/>
                <w:bCs/>
                <w:sz w:val="24"/>
                <w:szCs w:val="24"/>
              </w:rPr>
              <w:t xml:space="preserve">Sole trader </w:t>
            </w:r>
          </w:p>
          <w:p w14:paraId="0EED2556" w14:textId="77777777" w:rsidR="004E0E1B" w:rsidRPr="00C077A8" w:rsidRDefault="004E0E1B" w:rsidP="00930466">
            <w:pPr>
              <w:pStyle w:val="ListItem"/>
              <w:numPr>
                <w:ilvl w:val="0"/>
                <w:numId w:val="0"/>
              </w:numPr>
              <w:ind w:left="-112"/>
              <w:rPr>
                <w:rFonts w:asciiTheme="minorHAnsi" w:hAnsiTheme="minorHAnsi" w:cstheme="minorHAnsi"/>
                <w:sz w:val="24"/>
                <w:szCs w:val="24"/>
              </w:rPr>
            </w:pPr>
            <w:r w:rsidRPr="00C077A8">
              <w:rPr>
                <w:rFonts w:asciiTheme="minorHAnsi" w:hAnsiTheme="minorHAnsi" w:cstheme="minorHAnsi"/>
                <w:sz w:val="24"/>
                <w:szCs w:val="24"/>
              </w:rPr>
              <w:t>A sole trader is the simplest form of business structure and is relatively easy and inexpensive to set up. As a sole trader you will be legally responsible for all aspects of the business. You’ll generally make all the decisions about starting and running your business and you can employ people.</w:t>
            </w:r>
          </w:p>
          <w:p w14:paraId="3ABE0984"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b/>
                <w:bCs/>
                <w:sz w:val="24"/>
                <w:szCs w:val="24"/>
              </w:rPr>
              <w:t>Sole trader - Advantages</w:t>
            </w:r>
          </w:p>
          <w:p w14:paraId="277FEC6A"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Simple to set up and operate.</w:t>
            </w:r>
          </w:p>
          <w:p w14:paraId="719D61B7"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You retain complete control of your assets and business decisions.</w:t>
            </w:r>
          </w:p>
          <w:p w14:paraId="3DBAA710"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Fewer reporting requirements.</w:t>
            </w:r>
          </w:p>
          <w:p w14:paraId="3CA7D4C6"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Any losses incurred by your business activities may be offset against other income, such as your investment income or wages (subject to certain conditions).</w:t>
            </w:r>
          </w:p>
          <w:p w14:paraId="0D9A801B"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lastRenderedPageBreak/>
              <w:t>Allows you to use your individual tax file number (TFN) to lodge tax returns.</w:t>
            </w:r>
          </w:p>
          <w:p w14:paraId="7B314CEB"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 xml:space="preserve">You are not considered an employee of your own business and therefore don’t pay payroll tax, </w:t>
            </w:r>
            <w:proofErr w:type="gramStart"/>
            <w:r w:rsidRPr="00C077A8">
              <w:rPr>
                <w:rFonts w:asciiTheme="minorHAnsi" w:hAnsiTheme="minorHAnsi" w:cstheme="minorHAnsi"/>
                <w:sz w:val="24"/>
                <w:szCs w:val="24"/>
              </w:rPr>
              <w:t>superannuation</w:t>
            </w:r>
            <w:proofErr w:type="gramEnd"/>
            <w:r w:rsidRPr="00C077A8">
              <w:rPr>
                <w:rFonts w:asciiTheme="minorHAnsi" w:hAnsiTheme="minorHAnsi" w:cstheme="minorHAnsi"/>
                <w:sz w:val="24"/>
                <w:szCs w:val="24"/>
              </w:rPr>
              <w:t xml:space="preserve"> or workers’ compensation on income you draw from the business.</w:t>
            </w:r>
          </w:p>
          <w:p w14:paraId="2D60CDA8"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Relatively easy to change business structure if your business grows or if you wish to wind things up</w:t>
            </w:r>
          </w:p>
          <w:p w14:paraId="75BE6A4A"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b/>
                <w:bCs/>
                <w:sz w:val="24"/>
                <w:szCs w:val="24"/>
              </w:rPr>
              <w:t>Sole trader - Disadvantages</w:t>
            </w:r>
          </w:p>
          <w:p w14:paraId="250084EE"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A partnership is not a separate legal entity. Each partner is fully responsible for debts and liabilities incurred on behalf of the business by other partners – with or without their knowledge.</w:t>
            </w:r>
          </w:p>
          <w:p w14:paraId="1FF8759B"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 xml:space="preserve">Potential for disputes over profit sharing, administrative </w:t>
            </w:r>
            <w:proofErr w:type="gramStart"/>
            <w:r w:rsidRPr="00C077A8">
              <w:rPr>
                <w:rFonts w:asciiTheme="minorHAnsi" w:hAnsiTheme="minorHAnsi" w:cstheme="minorHAnsi"/>
                <w:sz w:val="24"/>
                <w:szCs w:val="24"/>
              </w:rPr>
              <w:t>control</w:t>
            </w:r>
            <w:proofErr w:type="gramEnd"/>
            <w:r w:rsidRPr="00C077A8">
              <w:rPr>
                <w:rFonts w:asciiTheme="minorHAnsi" w:hAnsiTheme="minorHAnsi" w:cstheme="minorHAnsi"/>
                <w:sz w:val="24"/>
                <w:szCs w:val="24"/>
              </w:rPr>
              <w:t xml:space="preserve"> and business direction.</w:t>
            </w:r>
          </w:p>
          <w:p w14:paraId="19C4784E"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Changes of ownership can be difficult and generally requires a new partnership to be established.</w:t>
            </w:r>
          </w:p>
          <w:p w14:paraId="2147F645" w14:textId="77777777" w:rsidR="004E0E1B" w:rsidRPr="00C077A8" w:rsidRDefault="004E0E1B" w:rsidP="00930466">
            <w:pPr>
              <w:pStyle w:val="ListItem"/>
              <w:numPr>
                <w:ilvl w:val="0"/>
                <w:numId w:val="0"/>
              </w:numPr>
              <w:ind w:left="-112"/>
              <w:rPr>
                <w:rFonts w:asciiTheme="minorHAnsi" w:hAnsiTheme="minorHAnsi" w:cstheme="minorHAnsi"/>
                <w:b/>
                <w:sz w:val="24"/>
                <w:szCs w:val="24"/>
              </w:rPr>
            </w:pPr>
            <w:r w:rsidRPr="00C077A8">
              <w:rPr>
                <w:rFonts w:asciiTheme="minorHAnsi" w:hAnsiTheme="minorHAnsi" w:cstheme="minorHAnsi"/>
                <w:b/>
                <w:sz w:val="24"/>
                <w:szCs w:val="24"/>
              </w:rPr>
              <w:t>Partnerships</w:t>
            </w:r>
          </w:p>
          <w:p w14:paraId="60BF75CE"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 xml:space="preserve">A partnership involves two or more people (up to 20, with some exceptions) going into business together with a view to making a profit. In Western Australia, partnerships are governed by the </w:t>
            </w:r>
            <w:hyperlink r:id="rId9" w:history="1">
              <w:r w:rsidRPr="00C077A8">
                <w:rPr>
                  <w:rStyle w:val="Hyperlink"/>
                  <w:rFonts w:asciiTheme="minorHAnsi" w:hAnsiTheme="minorHAnsi" w:cstheme="minorHAnsi"/>
                  <w:i/>
                  <w:sz w:val="24"/>
                  <w:szCs w:val="24"/>
                </w:rPr>
                <w:t>Partnership Act 1895</w:t>
              </w:r>
            </w:hyperlink>
            <w:hyperlink r:id="rId10" w:history="1">
              <w:r w:rsidRPr="00C077A8">
                <w:rPr>
                  <w:rStyle w:val="Hyperlink"/>
                  <w:rFonts w:asciiTheme="minorHAnsi" w:hAnsiTheme="minorHAnsi" w:cstheme="minorHAnsi"/>
                  <w:sz w:val="24"/>
                  <w:szCs w:val="24"/>
                </w:rPr>
                <w:t>.</w:t>
              </w:r>
            </w:hyperlink>
          </w:p>
          <w:p w14:paraId="2C173747"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A limited partnership is one formed by up to 20 people. It has at least one general partner who controls the company’s day-to-day operations and is personally liable for business debts, and passive partners called limited partners.</w:t>
            </w:r>
          </w:p>
          <w:p w14:paraId="11B077A9"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b/>
                <w:bCs/>
                <w:sz w:val="24"/>
                <w:szCs w:val="24"/>
              </w:rPr>
              <w:t>Partnership - Advantages</w:t>
            </w:r>
          </w:p>
          <w:p w14:paraId="39EB5235"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Simple and inexpensive to set up.</w:t>
            </w:r>
          </w:p>
          <w:p w14:paraId="13BD7D7E"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Minimal reporting requirements.</w:t>
            </w:r>
          </w:p>
          <w:p w14:paraId="67841420"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Shared control and management with other partners.</w:t>
            </w:r>
          </w:p>
          <w:p w14:paraId="51050928"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 xml:space="preserve">A partner’s share of the </w:t>
            </w:r>
            <w:hyperlink r:id="rId11" w:history="1">
              <w:r w:rsidRPr="00C077A8">
                <w:rPr>
                  <w:rStyle w:val="Hyperlink"/>
                  <w:rFonts w:asciiTheme="minorHAnsi" w:hAnsiTheme="minorHAnsi" w:cstheme="minorHAnsi"/>
                  <w:sz w:val="24"/>
                  <w:szCs w:val="24"/>
                </w:rPr>
                <w:t>business’s tax losses</w:t>
              </w:r>
            </w:hyperlink>
            <w:r w:rsidRPr="00C077A8">
              <w:rPr>
                <w:rFonts w:asciiTheme="minorHAnsi" w:hAnsiTheme="minorHAnsi" w:cstheme="minorHAnsi"/>
                <w:sz w:val="24"/>
                <w:szCs w:val="24"/>
              </w:rPr>
              <w:t xml:space="preserve"> may be offset against other personal income, subject to certain conditions.</w:t>
            </w:r>
          </w:p>
          <w:p w14:paraId="493D3532"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More opportunities for tax planning (such as income splitting between family members) than that of a sole trader.</w:t>
            </w:r>
          </w:p>
          <w:p w14:paraId="4C2EAE0F"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Relatively easy to dissolve the partnership or to resign and recover your share.</w:t>
            </w:r>
          </w:p>
          <w:p w14:paraId="35D848B2"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Partners are not employees. Superannuation contributions and workers’ compensation insurance are not payable for partners.</w:t>
            </w:r>
          </w:p>
          <w:p w14:paraId="4569A6EF" w14:textId="77777777" w:rsidR="004E0E1B" w:rsidRPr="00C077A8" w:rsidRDefault="004E0E1B" w:rsidP="00B54B89">
            <w:pPr>
              <w:pStyle w:val="ListItem"/>
              <w:numPr>
                <w:ilvl w:val="0"/>
                <w:numId w:val="5"/>
              </w:numPr>
              <w:rPr>
                <w:rFonts w:asciiTheme="minorHAnsi" w:hAnsiTheme="minorHAnsi" w:cstheme="minorHAnsi"/>
                <w:b/>
                <w:sz w:val="24"/>
                <w:szCs w:val="24"/>
              </w:rPr>
            </w:pPr>
            <w:r w:rsidRPr="00C077A8">
              <w:rPr>
                <w:rFonts w:asciiTheme="minorHAnsi" w:hAnsiTheme="minorHAnsi" w:cstheme="minorHAnsi"/>
                <w:b/>
                <w:sz w:val="24"/>
                <w:szCs w:val="24"/>
              </w:rPr>
              <w:t>Partnership - Disadvantages</w:t>
            </w:r>
          </w:p>
          <w:p w14:paraId="0136099A"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A partnership is not a separate legal entity. Each partner is fully responsible for debts and liabilities incurred on behalf of the business by other partners – with or without their knowledge.</w:t>
            </w:r>
          </w:p>
          <w:p w14:paraId="111B0635"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 xml:space="preserve">Potential for disputes over profit sharing, administrative </w:t>
            </w:r>
            <w:proofErr w:type="gramStart"/>
            <w:r w:rsidRPr="00C077A8">
              <w:rPr>
                <w:rFonts w:asciiTheme="minorHAnsi" w:hAnsiTheme="minorHAnsi" w:cstheme="minorHAnsi"/>
                <w:sz w:val="24"/>
                <w:szCs w:val="24"/>
              </w:rPr>
              <w:t>control</w:t>
            </w:r>
            <w:proofErr w:type="gramEnd"/>
            <w:r w:rsidRPr="00C077A8">
              <w:rPr>
                <w:rFonts w:asciiTheme="minorHAnsi" w:hAnsiTheme="minorHAnsi" w:cstheme="minorHAnsi"/>
                <w:sz w:val="24"/>
                <w:szCs w:val="24"/>
              </w:rPr>
              <w:t xml:space="preserve"> and business direction.</w:t>
            </w:r>
          </w:p>
          <w:p w14:paraId="54C9C7A4" w14:textId="77777777" w:rsidR="004E0E1B" w:rsidRPr="00C077A8" w:rsidRDefault="004E0E1B"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Changes of ownership can be difficult and generally requires a new partnership to be established.</w:t>
            </w:r>
          </w:p>
          <w:p w14:paraId="5BFCC03F" w14:textId="77777777" w:rsidR="00000A6E" w:rsidRPr="00C077A8" w:rsidRDefault="00000A6E"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b/>
                <w:bCs/>
                <w:sz w:val="24"/>
                <w:szCs w:val="24"/>
              </w:rPr>
              <w:t>A company</w:t>
            </w:r>
          </w:p>
          <w:p w14:paraId="0FC9C70A" w14:textId="77777777" w:rsidR="0094094C" w:rsidRPr="00C077A8" w:rsidRDefault="00000A6E" w:rsidP="0094094C">
            <w:pPr>
              <w:pStyle w:val="ListParagraph"/>
              <w:numPr>
                <w:ilvl w:val="0"/>
                <w:numId w:val="5"/>
              </w:numPr>
              <w:jc w:val="both"/>
              <w:rPr>
                <w:rFonts w:cstheme="minorHAnsi"/>
                <w:sz w:val="24"/>
                <w:szCs w:val="24"/>
              </w:rPr>
            </w:pPr>
            <w:r w:rsidRPr="00C077A8">
              <w:rPr>
                <w:rFonts w:cstheme="minorHAnsi"/>
                <w:sz w:val="24"/>
                <w:szCs w:val="24"/>
              </w:rPr>
              <w:t xml:space="preserve">A company is an entity that has a separate legal existence from its owners. </w:t>
            </w:r>
          </w:p>
          <w:p w14:paraId="63CD0B31" w14:textId="77777777" w:rsidR="0094094C" w:rsidRPr="00C077A8" w:rsidRDefault="00000A6E" w:rsidP="0094094C">
            <w:pPr>
              <w:pStyle w:val="ListParagraph"/>
              <w:numPr>
                <w:ilvl w:val="0"/>
                <w:numId w:val="5"/>
              </w:numPr>
              <w:jc w:val="both"/>
              <w:rPr>
                <w:rFonts w:cstheme="minorHAnsi"/>
                <w:sz w:val="24"/>
                <w:szCs w:val="24"/>
              </w:rPr>
            </w:pPr>
            <w:r w:rsidRPr="00C077A8">
              <w:rPr>
                <w:rFonts w:cstheme="minorHAnsi"/>
                <w:sz w:val="24"/>
                <w:szCs w:val="24"/>
              </w:rPr>
              <w:t xml:space="preserve">The owners of the company are known as members or shareholders. </w:t>
            </w:r>
          </w:p>
          <w:p w14:paraId="65E8D233" w14:textId="77777777" w:rsidR="0094094C" w:rsidRPr="00C077A8" w:rsidRDefault="00000A6E" w:rsidP="0094094C">
            <w:pPr>
              <w:pStyle w:val="ListParagraph"/>
              <w:numPr>
                <w:ilvl w:val="0"/>
                <w:numId w:val="5"/>
              </w:numPr>
              <w:jc w:val="both"/>
              <w:rPr>
                <w:rFonts w:cstheme="minorHAnsi"/>
                <w:sz w:val="24"/>
                <w:szCs w:val="24"/>
              </w:rPr>
            </w:pPr>
            <w:r w:rsidRPr="00C077A8">
              <w:rPr>
                <w:rFonts w:cstheme="minorHAnsi"/>
                <w:sz w:val="24"/>
                <w:szCs w:val="24"/>
              </w:rPr>
              <w:t xml:space="preserve">Its legal status gives a company the same rights as a natural person which means that a company can incur debt, </w:t>
            </w:r>
            <w:proofErr w:type="gramStart"/>
            <w:r w:rsidRPr="00C077A8">
              <w:rPr>
                <w:rFonts w:cstheme="minorHAnsi"/>
                <w:sz w:val="24"/>
                <w:szCs w:val="24"/>
              </w:rPr>
              <w:t>sue</w:t>
            </w:r>
            <w:proofErr w:type="gramEnd"/>
            <w:r w:rsidRPr="00C077A8">
              <w:rPr>
                <w:rFonts w:cstheme="minorHAnsi"/>
                <w:sz w:val="24"/>
                <w:szCs w:val="24"/>
              </w:rPr>
              <w:t xml:space="preserve"> and be sued.</w:t>
            </w:r>
            <w:r w:rsidR="0011413E" w:rsidRPr="00C077A8">
              <w:rPr>
                <w:rFonts w:cstheme="minorHAnsi"/>
                <w:sz w:val="24"/>
                <w:szCs w:val="24"/>
              </w:rPr>
              <w:t xml:space="preserve"> </w:t>
            </w:r>
          </w:p>
          <w:p w14:paraId="6F520859" w14:textId="77777777" w:rsidR="0094094C" w:rsidRPr="00C077A8" w:rsidRDefault="0011413E" w:rsidP="0094094C">
            <w:pPr>
              <w:pStyle w:val="ListParagraph"/>
              <w:numPr>
                <w:ilvl w:val="0"/>
                <w:numId w:val="5"/>
              </w:numPr>
              <w:jc w:val="both"/>
              <w:rPr>
                <w:rFonts w:cstheme="minorHAnsi"/>
                <w:sz w:val="24"/>
                <w:szCs w:val="24"/>
              </w:rPr>
            </w:pPr>
            <w:r w:rsidRPr="00C077A8">
              <w:rPr>
                <w:rFonts w:cstheme="minorHAnsi"/>
                <w:sz w:val="24"/>
                <w:szCs w:val="24"/>
              </w:rPr>
              <w:t xml:space="preserve">Shareholders are </w:t>
            </w:r>
            <w:r w:rsidRPr="00C077A8">
              <w:rPr>
                <w:rFonts w:cstheme="minorHAnsi"/>
                <w:sz w:val="24"/>
                <w:szCs w:val="24"/>
              </w:rPr>
              <w:t>paid dividends out of any company profit, if there is</w:t>
            </w:r>
            <w:r w:rsidRPr="00C077A8">
              <w:rPr>
                <w:rFonts w:cstheme="minorHAnsi"/>
                <w:sz w:val="24"/>
                <w:szCs w:val="24"/>
              </w:rPr>
              <w:t xml:space="preserve"> decreasing profits</w:t>
            </w:r>
            <w:r w:rsidRPr="00C077A8">
              <w:rPr>
                <w:rFonts w:cstheme="minorHAnsi"/>
                <w:sz w:val="24"/>
                <w:szCs w:val="24"/>
              </w:rPr>
              <w:t xml:space="preserve">, it </w:t>
            </w:r>
            <w:r w:rsidRPr="00C077A8">
              <w:rPr>
                <w:rFonts w:cstheme="minorHAnsi"/>
                <w:sz w:val="24"/>
                <w:szCs w:val="24"/>
              </w:rPr>
              <w:t xml:space="preserve">will mean that </w:t>
            </w:r>
            <w:r w:rsidR="0094094C" w:rsidRPr="00C077A8">
              <w:rPr>
                <w:rFonts w:cstheme="minorHAnsi"/>
                <w:sz w:val="24"/>
                <w:szCs w:val="24"/>
              </w:rPr>
              <w:t>shareholders</w:t>
            </w:r>
            <w:r w:rsidRPr="00C077A8">
              <w:rPr>
                <w:rFonts w:cstheme="minorHAnsi"/>
                <w:sz w:val="24"/>
                <w:szCs w:val="24"/>
              </w:rPr>
              <w:t xml:space="preserve"> </w:t>
            </w:r>
            <w:r w:rsidRPr="00C077A8">
              <w:rPr>
                <w:rFonts w:cstheme="minorHAnsi"/>
                <w:sz w:val="24"/>
                <w:szCs w:val="24"/>
              </w:rPr>
              <w:t>may not</w:t>
            </w:r>
            <w:r w:rsidRPr="00C077A8">
              <w:rPr>
                <w:rFonts w:cstheme="minorHAnsi"/>
                <w:sz w:val="24"/>
                <w:szCs w:val="24"/>
              </w:rPr>
              <w:t xml:space="preserve"> get dividends</w:t>
            </w:r>
            <w:r w:rsidRPr="00C077A8">
              <w:rPr>
                <w:rFonts w:cstheme="minorHAnsi"/>
                <w:sz w:val="24"/>
                <w:szCs w:val="24"/>
              </w:rPr>
              <w:t xml:space="preserve">. </w:t>
            </w:r>
          </w:p>
          <w:p w14:paraId="4A820E34" w14:textId="77777777" w:rsidR="0094094C" w:rsidRPr="00C077A8" w:rsidRDefault="0011413E" w:rsidP="0094094C">
            <w:pPr>
              <w:pStyle w:val="ListParagraph"/>
              <w:numPr>
                <w:ilvl w:val="0"/>
                <w:numId w:val="5"/>
              </w:numPr>
              <w:jc w:val="both"/>
              <w:rPr>
                <w:rFonts w:cstheme="minorHAnsi"/>
                <w:sz w:val="24"/>
                <w:szCs w:val="24"/>
              </w:rPr>
            </w:pPr>
            <w:r w:rsidRPr="00C077A8">
              <w:rPr>
                <w:rFonts w:cstheme="minorHAnsi"/>
                <w:sz w:val="24"/>
                <w:szCs w:val="24"/>
              </w:rPr>
              <w:lastRenderedPageBreak/>
              <w:t xml:space="preserve">Shareholders of a proprietary limited company can only sell their shares privately and according to the company’s constitution. This </w:t>
            </w:r>
            <w:r w:rsidRPr="00C077A8">
              <w:rPr>
                <w:rFonts w:cstheme="minorHAnsi"/>
                <w:sz w:val="24"/>
                <w:szCs w:val="24"/>
              </w:rPr>
              <w:t>can</w:t>
            </w:r>
            <w:r w:rsidRPr="00C077A8">
              <w:rPr>
                <w:rFonts w:cstheme="minorHAnsi"/>
                <w:sz w:val="24"/>
                <w:szCs w:val="24"/>
              </w:rPr>
              <w:t xml:space="preserve"> make it difficult for existing shareholders of the company to sell their shares</w:t>
            </w:r>
            <w:r w:rsidRPr="00C077A8">
              <w:rPr>
                <w:rFonts w:cstheme="minorHAnsi"/>
                <w:sz w:val="24"/>
                <w:szCs w:val="24"/>
              </w:rPr>
              <w:t xml:space="preserve"> when the company is not performing well. </w:t>
            </w:r>
          </w:p>
          <w:p w14:paraId="7B44E924" w14:textId="77777777" w:rsidR="0094094C" w:rsidRPr="00C077A8" w:rsidRDefault="0011413E" w:rsidP="0094094C">
            <w:pPr>
              <w:pStyle w:val="ListParagraph"/>
              <w:numPr>
                <w:ilvl w:val="0"/>
                <w:numId w:val="5"/>
              </w:numPr>
              <w:jc w:val="both"/>
              <w:rPr>
                <w:rFonts w:cstheme="minorHAnsi"/>
                <w:sz w:val="24"/>
                <w:szCs w:val="24"/>
              </w:rPr>
            </w:pPr>
            <w:r w:rsidRPr="00C077A8">
              <w:rPr>
                <w:rFonts w:cstheme="minorHAnsi"/>
                <w:sz w:val="24"/>
                <w:szCs w:val="24"/>
              </w:rPr>
              <w:t xml:space="preserve">The value of the shares </w:t>
            </w:r>
            <w:r w:rsidRPr="00C077A8">
              <w:rPr>
                <w:rFonts w:cstheme="minorHAnsi"/>
                <w:sz w:val="24"/>
                <w:szCs w:val="24"/>
              </w:rPr>
              <w:t>can increase when the company performs well and decrease when the company does not perform well.</w:t>
            </w:r>
            <w:r w:rsidRPr="00C077A8">
              <w:rPr>
                <w:rFonts w:cstheme="minorHAnsi"/>
                <w:sz w:val="24"/>
                <w:szCs w:val="24"/>
              </w:rPr>
              <w:t xml:space="preserve"> </w:t>
            </w:r>
          </w:p>
          <w:p w14:paraId="70B9A35E" w14:textId="7A67CD89" w:rsidR="0011413E" w:rsidRPr="00C077A8" w:rsidRDefault="0011413E" w:rsidP="0094094C">
            <w:pPr>
              <w:pStyle w:val="ListParagraph"/>
              <w:numPr>
                <w:ilvl w:val="0"/>
                <w:numId w:val="5"/>
              </w:numPr>
              <w:jc w:val="both"/>
              <w:rPr>
                <w:rFonts w:cstheme="minorHAnsi"/>
                <w:sz w:val="24"/>
                <w:szCs w:val="24"/>
              </w:rPr>
            </w:pPr>
            <w:r w:rsidRPr="00C077A8">
              <w:rPr>
                <w:rFonts w:cstheme="minorHAnsi"/>
                <w:sz w:val="24"/>
                <w:szCs w:val="24"/>
              </w:rPr>
              <w:t>Pty Ltd company, shares cannot be bought by the public. Shareholders</w:t>
            </w:r>
            <w:r w:rsidRPr="00C077A8">
              <w:rPr>
                <w:rFonts w:cstheme="minorHAnsi"/>
                <w:sz w:val="24"/>
                <w:szCs w:val="24"/>
              </w:rPr>
              <w:t xml:space="preserve"> can</w:t>
            </w:r>
            <w:r w:rsidRPr="00C077A8">
              <w:rPr>
                <w:rFonts w:cstheme="minorHAnsi"/>
                <w:sz w:val="24"/>
                <w:szCs w:val="24"/>
              </w:rPr>
              <w:t xml:space="preserve"> sell to existing shareholders, another company or to professionals in the</w:t>
            </w:r>
            <w:r w:rsidRPr="00C077A8">
              <w:rPr>
                <w:rFonts w:cstheme="minorHAnsi"/>
                <w:sz w:val="24"/>
                <w:szCs w:val="24"/>
              </w:rPr>
              <w:t xml:space="preserve"> same</w:t>
            </w:r>
            <w:r w:rsidRPr="00C077A8">
              <w:rPr>
                <w:rFonts w:cstheme="minorHAnsi"/>
                <w:sz w:val="24"/>
                <w:szCs w:val="24"/>
              </w:rPr>
              <w:t xml:space="preserve"> industry.</w:t>
            </w:r>
          </w:p>
          <w:p w14:paraId="55FA2186" w14:textId="2E11821F" w:rsidR="00000A6E" w:rsidRPr="00C077A8" w:rsidRDefault="00000A6E" w:rsidP="0011413E">
            <w:pPr>
              <w:jc w:val="both"/>
              <w:rPr>
                <w:rFonts w:cstheme="minorHAnsi"/>
                <w:sz w:val="24"/>
                <w:szCs w:val="24"/>
              </w:rPr>
            </w:pPr>
            <w:r w:rsidRPr="00C077A8">
              <w:rPr>
                <w:rFonts w:cstheme="minorHAnsi"/>
                <w:b/>
                <w:bCs/>
                <w:sz w:val="24"/>
                <w:szCs w:val="24"/>
              </w:rPr>
              <w:t>Company - Advantages</w:t>
            </w:r>
          </w:p>
          <w:p w14:paraId="77E4F5EE" w14:textId="77777777" w:rsidR="00000A6E" w:rsidRPr="00C077A8" w:rsidRDefault="00000A6E"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 xml:space="preserve">Advantages can include: </w:t>
            </w:r>
          </w:p>
          <w:p w14:paraId="4F5A276D" w14:textId="2DE58A21" w:rsidR="0011413E" w:rsidRPr="00C077A8" w:rsidRDefault="00000A6E" w:rsidP="0011413E">
            <w:pPr>
              <w:pStyle w:val="ListParagraph"/>
              <w:numPr>
                <w:ilvl w:val="0"/>
                <w:numId w:val="5"/>
              </w:numPr>
              <w:jc w:val="both"/>
              <w:rPr>
                <w:rFonts w:cstheme="minorHAnsi"/>
                <w:sz w:val="24"/>
                <w:szCs w:val="24"/>
              </w:rPr>
            </w:pPr>
            <w:r w:rsidRPr="00C077A8">
              <w:rPr>
                <w:rFonts w:cstheme="minorHAnsi"/>
                <w:sz w:val="24"/>
                <w:szCs w:val="24"/>
              </w:rPr>
              <w:t xml:space="preserve">The liability of shareholders </w:t>
            </w:r>
            <w:r w:rsidR="0011413E" w:rsidRPr="00C077A8">
              <w:rPr>
                <w:rFonts w:cstheme="minorHAnsi"/>
                <w:sz w:val="24"/>
                <w:szCs w:val="24"/>
              </w:rPr>
              <w:t>is limited meaning that if their shareholding is fully paid up, then any debts the company incurs is payable by the company and not shareholders.</w:t>
            </w:r>
          </w:p>
          <w:p w14:paraId="59F0D6F9" w14:textId="4A0B760C" w:rsidR="0011413E" w:rsidRPr="00C077A8" w:rsidRDefault="00C077A8" w:rsidP="0011413E">
            <w:pPr>
              <w:pStyle w:val="ListParagraph"/>
              <w:numPr>
                <w:ilvl w:val="0"/>
                <w:numId w:val="5"/>
              </w:numPr>
              <w:jc w:val="both"/>
              <w:rPr>
                <w:rFonts w:cstheme="minorHAnsi"/>
                <w:sz w:val="24"/>
                <w:szCs w:val="24"/>
              </w:rPr>
            </w:pPr>
            <w:r w:rsidRPr="00C077A8">
              <w:rPr>
                <w:rFonts w:cstheme="minorHAnsi"/>
                <w:sz w:val="24"/>
                <w:szCs w:val="24"/>
              </w:rPr>
              <w:t xml:space="preserve">The </w:t>
            </w:r>
            <w:r w:rsidRPr="00C077A8">
              <w:rPr>
                <w:rFonts w:cstheme="minorHAnsi"/>
                <w:sz w:val="24"/>
                <w:szCs w:val="24"/>
              </w:rPr>
              <w:t xml:space="preserve">separate </w:t>
            </w:r>
            <w:r w:rsidRPr="00C077A8">
              <w:rPr>
                <w:rFonts w:cstheme="minorHAnsi"/>
                <w:sz w:val="24"/>
                <w:szCs w:val="24"/>
              </w:rPr>
              <w:t>legal entity concept is the characteristic applied to companies as being a separate entity from its owners. This means the company is an artificial person created in law</w:t>
            </w:r>
            <w:r w:rsidRPr="00C077A8">
              <w:rPr>
                <w:rFonts w:cstheme="minorHAnsi"/>
                <w:sz w:val="24"/>
                <w:szCs w:val="24"/>
              </w:rPr>
              <w:t>,</w:t>
            </w:r>
            <w:r w:rsidRPr="00C077A8">
              <w:rPr>
                <w:rFonts w:cstheme="minorHAnsi"/>
                <w:sz w:val="24"/>
                <w:szCs w:val="24"/>
              </w:rPr>
              <w:t xml:space="preserve"> </w:t>
            </w:r>
            <w:proofErr w:type="gramStart"/>
            <w:r w:rsidRPr="00C077A8">
              <w:rPr>
                <w:rFonts w:cstheme="minorHAnsi"/>
                <w:sz w:val="24"/>
                <w:szCs w:val="24"/>
              </w:rPr>
              <w:t>in its own right that</w:t>
            </w:r>
            <w:proofErr w:type="gramEnd"/>
            <w:r w:rsidRPr="00C077A8">
              <w:rPr>
                <w:rFonts w:cstheme="minorHAnsi"/>
                <w:sz w:val="24"/>
                <w:szCs w:val="24"/>
              </w:rPr>
              <w:t xml:space="preserve"> ca</w:t>
            </w:r>
            <w:r w:rsidRPr="00C077A8">
              <w:rPr>
                <w:rFonts w:cstheme="minorHAnsi"/>
                <w:sz w:val="24"/>
                <w:szCs w:val="24"/>
              </w:rPr>
              <w:t>n</w:t>
            </w:r>
            <w:r w:rsidRPr="00C077A8">
              <w:rPr>
                <w:rFonts w:cstheme="minorHAnsi"/>
                <w:sz w:val="24"/>
                <w:szCs w:val="24"/>
              </w:rPr>
              <w:t xml:space="preserve"> sue, be sued, acquire assets and finance in its own name. This also means that the company is responsible for all debts it accumulates provided </w:t>
            </w:r>
            <w:proofErr w:type="gramStart"/>
            <w:r w:rsidRPr="00C077A8">
              <w:rPr>
                <w:rFonts w:cstheme="minorHAnsi"/>
                <w:sz w:val="24"/>
                <w:szCs w:val="24"/>
              </w:rPr>
              <w:t>all of</w:t>
            </w:r>
            <w:proofErr w:type="gramEnd"/>
            <w:r w:rsidRPr="00C077A8">
              <w:rPr>
                <w:rFonts w:cstheme="minorHAnsi"/>
                <w:sz w:val="24"/>
                <w:szCs w:val="24"/>
              </w:rPr>
              <w:t xml:space="preserve"> its shareholding is fully paid up</w:t>
            </w:r>
          </w:p>
          <w:p w14:paraId="25BBAD04" w14:textId="50A76706" w:rsidR="00000A6E" w:rsidRPr="00C077A8" w:rsidRDefault="00000A6E"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Shareholders and directors can be employed by the company under normal salary and wage conditions and their income taxed at personal rates</w:t>
            </w:r>
            <w:r w:rsidRPr="00C077A8">
              <w:rPr>
                <w:rFonts w:asciiTheme="minorHAnsi" w:hAnsiTheme="minorHAnsi" w:cstheme="minorHAnsi"/>
                <w:sz w:val="24"/>
                <w:szCs w:val="24"/>
              </w:rPr>
              <w:br/>
              <w:t>Shareholder's personal assets are not under threat if the company incurs financial loss and debts.</w:t>
            </w:r>
          </w:p>
          <w:p w14:paraId="2BE9282E" w14:textId="77777777" w:rsidR="00000A6E" w:rsidRPr="00C077A8" w:rsidRDefault="00000A6E"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Company taxation is at a fixed rate. A company's income tax is calculated as a percentage of the taxable income earned by the company during the financial year. The current rate is 30 percent.</w:t>
            </w:r>
          </w:p>
          <w:p w14:paraId="2AB72941" w14:textId="77777777" w:rsidR="00000A6E" w:rsidRPr="00C077A8" w:rsidRDefault="00000A6E"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 xml:space="preserve">Compared with other business structures, the transfer of company ownership can be relatively simple. The company does not have to be wound up in the event of the death, </w:t>
            </w:r>
            <w:proofErr w:type="gramStart"/>
            <w:r w:rsidRPr="00C077A8">
              <w:rPr>
                <w:rFonts w:asciiTheme="minorHAnsi" w:hAnsiTheme="minorHAnsi" w:cstheme="minorHAnsi"/>
                <w:sz w:val="24"/>
                <w:szCs w:val="24"/>
              </w:rPr>
              <w:t>disability</w:t>
            </w:r>
            <w:proofErr w:type="gramEnd"/>
            <w:r w:rsidRPr="00C077A8">
              <w:rPr>
                <w:rFonts w:asciiTheme="minorHAnsi" w:hAnsiTheme="minorHAnsi" w:cstheme="minorHAnsi"/>
                <w:sz w:val="24"/>
                <w:szCs w:val="24"/>
              </w:rPr>
              <w:t xml:space="preserve"> or retirement of any on the persons involved.</w:t>
            </w:r>
          </w:p>
          <w:p w14:paraId="4FB67376" w14:textId="77777777" w:rsidR="00000A6E" w:rsidRPr="00C077A8" w:rsidRDefault="00000A6E" w:rsidP="00B54B89">
            <w:pPr>
              <w:pStyle w:val="ListItem"/>
              <w:numPr>
                <w:ilvl w:val="0"/>
                <w:numId w:val="5"/>
              </w:numPr>
              <w:rPr>
                <w:rFonts w:asciiTheme="minorHAnsi" w:hAnsiTheme="minorHAnsi" w:cstheme="minorHAnsi"/>
                <w:sz w:val="24"/>
                <w:szCs w:val="24"/>
              </w:rPr>
            </w:pPr>
            <w:r w:rsidRPr="00C077A8">
              <w:rPr>
                <w:rFonts w:asciiTheme="minorHAnsi" w:hAnsiTheme="minorHAnsi" w:cstheme="minorHAnsi"/>
                <w:b/>
                <w:bCs/>
                <w:sz w:val="24"/>
                <w:szCs w:val="24"/>
              </w:rPr>
              <w:t>Company - Disadvantages</w:t>
            </w:r>
          </w:p>
          <w:p w14:paraId="7D5F82BD" w14:textId="77777777" w:rsidR="0011413E" w:rsidRPr="00C077A8" w:rsidRDefault="00000A6E" w:rsidP="0011413E">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Forming a proprietary company can be a complicated task and with the level of legal paperwork required, can take up to six weeks.</w:t>
            </w:r>
          </w:p>
          <w:p w14:paraId="36A8DCA8" w14:textId="77777777" w:rsidR="0011413E" w:rsidRPr="00C077A8" w:rsidRDefault="00000A6E" w:rsidP="0011413E">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There are greater regulations to adhere to under the Corporations Act and through the Australian Securities and Investment Commission.</w:t>
            </w:r>
          </w:p>
          <w:p w14:paraId="25784F55" w14:textId="0B682D91" w:rsidR="00000A6E" w:rsidRPr="00C077A8" w:rsidRDefault="00000A6E" w:rsidP="0011413E">
            <w:pPr>
              <w:pStyle w:val="ListItem"/>
              <w:numPr>
                <w:ilvl w:val="0"/>
                <w:numId w:val="5"/>
              </w:numPr>
              <w:rPr>
                <w:rFonts w:asciiTheme="minorHAnsi" w:hAnsiTheme="minorHAnsi" w:cstheme="minorHAnsi"/>
                <w:sz w:val="24"/>
                <w:szCs w:val="24"/>
              </w:rPr>
            </w:pPr>
            <w:r w:rsidRPr="00C077A8">
              <w:rPr>
                <w:rFonts w:asciiTheme="minorHAnsi" w:hAnsiTheme="minorHAnsi" w:cstheme="minorHAnsi"/>
                <w:sz w:val="24"/>
                <w:szCs w:val="24"/>
              </w:rPr>
              <w:t>Increased record-keeping is required.</w:t>
            </w:r>
          </w:p>
          <w:p w14:paraId="13884513" w14:textId="77777777" w:rsidR="00000A6E" w:rsidRPr="00C077A8" w:rsidRDefault="00000A6E" w:rsidP="00930466">
            <w:pPr>
              <w:pStyle w:val="ListItem"/>
              <w:numPr>
                <w:ilvl w:val="0"/>
                <w:numId w:val="0"/>
              </w:numPr>
              <w:spacing w:before="0" w:after="0"/>
              <w:rPr>
                <w:rFonts w:asciiTheme="minorHAnsi" w:hAnsiTheme="minorHAnsi" w:cstheme="minorHAnsi"/>
                <w:color w:val="FF0000"/>
                <w:sz w:val="24"/>
                <w:szCs w:val="24"/>
                <w:u w:val="single"/>
              </w:rPr>
            </w:pPr>
            <w:r w:rsidRPr="00C077A8">
              <w:rPr>
                <w:rFonts w:asciiTheme="minorHAnsi" w:hAnsiTheme="minorHAnsi" w:cstheme="minorHAnsi"/>
                <w:color w:val="FF0000"/>
                <w:sz w:val="24"/>
                <w:szCs w:val="24"/>
                <w:u w:val="single"/>
              </w:rPr>
              <w:t>D</w:t>
            </w:r>
            <w:r w:rsidR="006B3F2B" w:rsidRPr="00C077A8">
              <w:rPr>
                <w:rFonts w:asciiTheme="minorHAnsi" w:hAnsiTheme="minorHAnsi" w:cstheme="minorHAnsi"/>
                <w:color w:val="FF0000"/>
                <w:sz w:val="24"/>
                <w:szCs w:val="24"/>
                <w:u w:val="single"/>
              </w:rPr>
              <w:t>ifferent types and characteristics of business undertakings</w:t>
            </w:r>
          </w:p>
          <w:p w14:paraId="6DCEB188" w14:textId="77777777" w:rsidR="00000A6E" w:rsidRPr="00C077A8" w:rsidRDefault="00000A6E" w:rsidP="00930466">
            <w:pPr>
              <w:pStyle w:val="ListItem"/>
              <w:numPr>
                <w:ilvl w:val="0"/>
                <w:numId w:val="0"/>
              </w:numPr>
              <w:spacing w:before="0" w:after="0"/>
              <w:ind w:left="360" w:hanging="360"/>
              <w:rPr>
                <w:rFonts w:asciiTheme="minorHAnsi" w:hAnsiTheme="minorHAnsi" w:cstheme="minorHAnsi"/>
                <w:sz w:val="24"/>
                <w:szCs w:val="24"/>
              </w:rPr>
            </w:pPr>
          </w:p>
          <w:p w14:paraId="2D7DA11F" w14:textId="77777777" w:rsidR="00000A6E" w:rsidRPr="00C077A8" w:rsidRDefault="00000A6E" w:rsidP="00930466">
            <w:pPr>
              <w:pStyle w:val="ListItem"/>
              <w:numPr>
                <w:ilvl w:val="0"/>
                <w:numId w:val="0"/>
              </w:numPr>
              <w:spacing w:before="0" w:after="0"/>
              <w:ind w:left="360" w:hanging="360"/>
              <w:rPr>
                <w:rFonts w:asciiTheme="minorHAnsi" w:eastAsia="Times New Roman" w:hAnsiTheme="minorHAnsi" w:cstheme="minorHAnsi"/>
                <w:sz w:val="24"/>
                <w:szCs w:val="24"/>
              </w:rPr>
            </w:pPr>
            <w:r w:rsidRPr="00C077A8">
              <w:rPr>
                <w:rFonts w:asciiTheme="minorHAnsi" w:eastAsia="Times New Roman" w:hAnsiTheme="minorHAnsi" w:cstheme="minorHAnsi"/>
                <w:sz w:val="24"/>
                <w:szCs w:val="24"/>
                <w:lang w:val="en-US"/>
              </w:rPr>
              <w:t>Three main types of small businesses are:</w:t>
            </w:r>
          </w:p>
          <w:p w14:paraId="479AFFB2" w14:textId="77777777" w:rsidR="00C12862" w:rsidRPr="00C077A8" w:rsidRDefault="00000A6E" w:rsidP="00930466">
            <w:pPr>
              <w:pStyle w:val="csbullet"/>
              <w:numPr>
                <w:ilvl w:val="0"/>
                <w:numId w:val="0"/>
              </w:numPr>
              <w:spacing w:line="240" w:lineRule="auto"/>
              <w:ind w:left="170" w:right="-79" w:hanging="170"/>
              <w:rPr>
                <w:rFonts w:asciiTheme="minorHAnsi" w:hAnsiTheme="minorHAnsi" w:cstheme="minorHAnsi"/>
                <w:sz w:val="24"/>
                <w:szCs w:val="24"/>
              </w:rPr>
            </w:pPr>
            <w:r w:rsidRPr="00C077A8">
              <w:rPr>
                <w:rFonts w:asciiTheme="minorHAnsi" w:hAnsiTheme="minorHAnsi" w:cstheme="minorHAnsi"/>
                <w:b/>
                <w:bCs/>
                <w:sz w:val="24"/>
                <w:szCs w:val="24"/>
                <w:lang w:val="en-US"/>
              </w:rPr>
              <w:t xml:space="preserve">1. </w:t>
            </w:r>
            <w:r w:rsidR="004B3FC9" w:rsidRPr="00C077A8">
              <w:rPr>
                <w:rFonts w:asciiTheme="minorHAnsi" w:hAnsiTheme="minorHAnsi" w:cstheme="minorHAnsi"/>
                <w:b/>
                <w:bCs/>
                <w:sz w:val="24"/>
                <w:szCs w:val="24"/>
                <w:lang w:val="en-US"/>
              </w:rPr>
              <w:t>Manufacturing</w:t>
            </w:r>
            <w:r w:rsidR="004B3FC9" w:rsidRPr="00C077A8">
              <w:rPr>
                <w:rFonts w:asciiTheme="minorHAnsi" w:hAnsiTheme="minorHAnsi" w:cstheme="minorHAnsi"/>
                <w:sz w:val="24"/>
                <w:szCs w:val="24"/>
                <w:lang w:val="en-US"/>
              </w:rPr>
              <w:t xml:space="preserve"> (making products) </w:t>
            </w:r>
            <w:proofErr w:type="spellStart"/>
            <w:r w:rsidR="004B3FC9" w:rsidRPr="00C077A8">
              <w:rPr>
                <w:rFonts w:asciiTheme="minorHAnsi" w:hAnsiTheme="minorHAnsi" w:cstheme="minorHAnsi"/>
                <w:sz w:val="24"/>
                <w:szCs w:val="24"/>
                <w:lang w:val="en-US"/>
              </w:rPr>
              <w:t>eg.</w:t>
            </w:r>
            <w:proofErr w:type="spellEnd"/>
            <w:r w:rsidR="004B3FC9" w:rsidRPr="00C077A8">
              <w:rPr>
                <w:rFonts w:asciiTheme="minorHAnsi" w:hAnsiTheme="minorHAnsi" w:cstheme="minorHAnsi"/>
                <w:sz w:val="24"/>
                <w:szCs w:val="24"/>
                <w:lang w:val="en-US"/>
              </w:rPr>
              <w:t xml:space="preserve"> Making toys.</w:t>
            </w:r>
          </w:p>
          <w:p w14:paraId="20503CE9" w14:textId="77777777" w:rsidR="00000A6E" w:rsidRPr="00C077A8" w:rsidRDefault="00000A6E" w:rsidP="00930466">
            <w:pPr>
              <w:pStyle w:val="csbullet"/>
              <w:numPr>
                <w:ilvl w:val="0"/>
                <w:numId w:val="0"/>
              </w:numPr>
              <w:spacing w:line="240" w:lineRule="auto"/>
              <w:ind w:right="-79"/>
              <w:rPr>
                <w:rFonts w:asciiTheme="minorHAnsi" w:hAnsiTheme="minorHAnsi" w:cstheme="minorHAnsi"/>
                <w:sz w:val="24"/>
                <w:szCs w:val="24"/>
              </w:rPr>
            </w:pPr>
            <w:r w:rsidRPr="00C077A8">
              <w:rPr>
                <w:rFonts w:asciiTheme="minorHAnsi" w:hAnsiTheme="minorHAnsi" w:cstheme="minorHAnsi"/>
                <w:b/>
                <w:bCs/>
                <w:sz w:val="24"/>
                <w:szCs w:val="24"/>
                <w:lang w:val="en-US"/>
              </w:rPr>
              <w:t>2.  Trading</w:t>
            </w:r>
            <w:r w:rsidRPr="00C077A8">
              <w:rPr>
                <w:rFonts w:asciiTheme="minorHAnsi" w:hAnsiTheme="minorHAnsi" w:cstheme="minorHAnsi"/>
                <w:sz w:val="24"/>
                <w:szCs w:val="24"/>
                <w:lang w:val="en-US"/>
              </w:rPr>
              <w:t xml:space="preserve"> (selling already made products) This includes</w:t>
            </w:r>
          </w:p>
          <w:p w14:paraId="413D8A0A" w14:textId="77777777" w:rsidR="00000A6E" w:rsidRPr="00C077A8" w:rsidRDefault="00000A6E" w:rsidP="00930466">
            <w:pPr>
              <w:pStyle w:val="csbullet"/>
              <w:numPr>
                <w:ilvl w:val="0"/>
                <w:numId w:val="0"/>
              </w:numPr>
              <w:spacing w:line="240" w:lineRule="auto"/>
              <w:ind w:right="-79"/>
              <w:rPr>
                <w:rFonts w:asciiTheme="minorHAnsi" w:hAnsiTheme="minorHAnsi" w:cstheme="minorHAnsi"/>
                <w:sz w:val="24"/>
                <w:szCs w:val="24"/>
              </w:rPr>
            </w:pPr>
            <w:r w:rsidRPr="00C077A8">
              <w:rPr>
                <w:rFonts w:asciiTheme="minorHAnsi" w:hAnsiTheme="minorHAnsi" w:cstheme="minorHAnsi"/>
                <w:sz w:val="24"/>
                <w:szCs w:val="24"/>
                <w:lang w:val="en-US"/>
              </w:rPr>
              <w:t xml:space="preserve"> + </w:t>
            </w:r>
            <w:r w:rsidRPr="00C077A8">
              <w:rPr>
                <w:rFonts w:asciiTheme="minorHAnsi" w:hAnsiTheme="minorHAnsi" w:cstheme="minorHAnsi"/>
                <w:b/>
                <w:bCs/>
                <w:sz w:val="24"/>
                <w:szCs w:val="24"/>
                <w:lang w:val="en-US"/>
              </w:rPr>
              <w:t>retail</w:t>
            </w:r>
            <w:r w:rsidRPr="00C077A8">
              <w:rPr>
                <w:rFonts w:asciiTheme="minorHAnsi" w:hAnsiTheme="minorHAnsi" w:cstheme="minorHAnsi"/>
                <w:sz w:val="24"/>
                <w:szCs w:val="24"/>
                <w:lang w:val="en-US"/>
              </w:rPr>
              <w:t xml:space="preserve">, a business that sells to the public. </w:t>
            </w:r>
            <w:proofErr w:type="spellStart"/>
            <w:r w:rsidRPr="00C077A8">
              <w:rPr>
                <w:rFonts w:asciiTheme="minorHAnsi" w:hAnsiTheme="minorHAnsi" w:cstheme="minorHAnsi"/>
                <w:sz w:val="24"/>
                <w:szCs w:val="24"/>
                <w:lang w:val="en-US"/>
              </w:rPr>
              <w:t>eg.</w:t>
            </w:r>
            <w:proofErr w:type="spellEnd"/>
            <w:r w:rsidRPr="00C077A8">
              <w:rPr>
                <w:rFonts w:asciiTheme="minorHAnsi" w:hAnsiTheme="minorHAnsi" w:cstheme="minorHAnsi"/>
                <w:sz w:val="24"/>
                <w:szCs w:val="24"/>
                <w:lang w:val="en-US"/>
              </w:rPr>
              <w:t xml:space="preserve"> </w:t>
            </w:r>
            <w:r w:rsidR="00E479ED" w:rsidRPr="00C077A8">
              <w:rPr>
                <w:rFonts w:asciiTheme="minorHAnsi" w:hAnsiTheme="minorHAnsi" w:cstheme="minorHAnsi"/>
                <w:sz w:val="24"/>
                <w:szCs w:val="24"/>
                <w:lang w:val="en-US"/>
              </w:rPr>
              <w:t>N</w:t>
            </w:r>
            <w:r w:rsidRPr="00C077A8">
              <w:rPr>
                <w:rFonts w:asciiTheme="minorHAnsi" w:hAnsiTheme="minorHAnsi" w:cstheme="minorHAnsi"/>
                <w:sz w:val="24"/>
                <w:szCs w:val="24"/>
                <w:lang w:val="en-US"/>
              </w:rPr>
              <w:t>ewsagent</w:t>
            </w:r>
            <w:r w:rsidR="00E479ED" w:rsidRPr="00C077A8">
              <w:rPr>
                <w:rFonts w:asciiTheme="minorHAnsi" w:hAnsiTheme="minorHAnsi" w:cstheme="minorHAnsi"/>
                <w:sz w:val="24"/>
                <w:szCs w:val="24"/>
                <w:lang w:val="en-US"/>
              </w:rPr>
              <w:t xml:space="preserve"> or supermarket</w:t>
            </w:r>
            <w:r w:rsidRPr="00C077A8">
              <w:rPr>
                <w:rFonts w:asciiTheme="minorHAnsi" w:hAnsiTheme="minorHAnsi" w:cstheme="minorHAnsi"/>
                <w:sz w:val="24"/>
                <w:szCs w:val="24"/>
                <w:lang w:val="en-US"/>
              </w:rPr>
              <w:t>.</w:t>
            </w:r>
          </w:p>
          <w:p w14:paraId="70E581D7" w14:textId="77777777" w:rsidR="00000A6E" w:rsidRPr="00C077A8" w:rsidRDefault="00000A6E" w:rsidP="00930466">
            <w:pPr>
              <w:pStyle w:val="csbullet"/>
              <w:numPr>
                <w:ilvl w:val="0"/>
                <w:numId w:val="0"/>
              </w:numPr>
              <w:spacing w:line="240" w:lineRule="auto"/>
              <w:ind w:right="-79"/>
              <w:rPr>
                <w:rFonts w:asciiTheme="minorHAnsi" w:hAnsiTheme="minorHAnsi" w:cstheme="minorHAnsi"/>
                <w:sz w:val="24"/>
                <w:szCs w:val="24"/>
              </w:rPr>
            </w:pPr>
            <w:r w:rsidRPr="00C077A8">
              <w:rPr>
                <w:rFonts w:asciiTheme="minorHAnsi" w:hAnsiTheme="minorHAnsi" w:cstheme="minorHAnsi"/>
                <w:sz w:val="24"/>
                <w:szCs w:val="24"/>
                <w:lang w:val="en-US"/>
              </w:rPr>
              <w:t xml:space="preserve"> + </w:t>
            </w:r>
            <w:r w:rsidRPr="00C077A8">
              <w:rPr>
                <w:rFonts w:asciiTheme="minorHAnsi" w:hAnsiTheme="minorHAnsi" w:cstheme="minorHAnsi"/>
                <w:b/>
                <w:bCs/>
                <w:sz w:val="24"/>
                <w:szCs w:val="24"/>
                <w:lang w:val="en-US"/>
              </w:rPr>
              <w:t>wholesale</w:t>
            </w:r>
            <w:r w:rsidRPr="00C077A8">
              <w:rPr>
                <w:rFonts w:asciiTheme="minorHAnsi" w:hAnsiTheme="minorHAnsi" w:cstheme="minorHAnsi"/>
                <w:sz w:val="24"/>
                <w:szCs w:val="24"/>
                <w:lang w:val="en-US"/>
              </w:rPr>
              <w:t xml:space="preserve">, a business that purchases products from the </w:t>
            </w:r>
            <w:r w:rsidRPr="00C077A8">
              <w:rPr>
                <w:rFonts w:asciiTheme="minorHAnsi" w:hAnsiTheme="minorHAnsi" w:cstheme="minorHAnsi"/>
                <w:sz w:val="24"/>
                <w:szCs w:val="24"/>
                <w:lang w:val="en-US"/>
              </w:rPr>
              <w:tab/>
              <w:t xml:space="preserve">manufacturer and sells this to the retailer. </w:t>
            </w:r>
          </w:p>
          <w:p w14:paraId="2FB2F7A3" w14:textId="77777777" w:rsidR="00000A6E" w:rsidRPr="00C077A8" w:rsidRDefault="00000A6E" w:rsidP="00930466">
            <w:pPr>
              <w:pStyle w:val="csbullet"/>
              <w:numPr>
                <w:ilvl w:val="0"/>
                <w:numId w:val="0"/>
              </w:numPr>
              <w:spacing w:line="240" w:lineRule="auto"/>
              <w:ind w:right="-79"/>
              <w:rPr>
                <w:rFonts w:asciiTheme="minorHAnsi" w:hAnsiTheme="minorHAnsi" w:cstheme="minorHAnsi"/>
                <w:sz w:val="24"/>
                <w:szCs w:val="24"/>
              </w:rPr>
            </w:pPr>
            <w:r w:rsidRPr="00C077A8">
              <w:rPr>
                <w:rFonts w:asciiTheme="minorHAnsi" w:hAnsiTheme="minorHAnsi" w:cstheme="minorHAnsi"/>
                <w:b/>
                <w:bCs/>
                <w:sz w:val="24"/>
                <w:szCs w:val="24"/>
                <w:lang w:val="en-US"/>
              </w:rPr>
              <w:t xml:space="preserve">3. </w:t>
            </w:r>
            <w:r w:rsidR="004B3FC9" w:rsidRPr="00C077A8">
              <w:rPr>
                <w:rFonts w:asciiTheme="minorHAnsi" w:hAnsiTheme="minorHAnsi" w:cstheme="minorHAnsi"/>
                <w:b/>
                <w:bCs/>
                <w:sz w:val="24"/>
                <w:szCs w:val="24"/>
                <w:lang w:val="en-US"/>
              </w:rPr>
              <w:t>Service</w:t>
            </w:r>
            <w:r w:rsidR="004B3FC9" w:rsidRPr="00C077A8">
              <w:rPr>
                <w:rFonts w:asciiTheme="minorHAnsi" w:hAnsiTheme="minorHAnsi" w:cstheme="minorHAnsi"/>
                <w:sz w:val="24"/>
                <w:szCs w:val="24"/>
                <w:lang w:val="en-US"/>
              </w:rPr>
              <w:t xml:space="preserve"> (selling a service) </w:t>
            </w:r>
            <w:proofErr w:type="spellStart"/>
            <w:r w:rsidR="004B3FC9" w:rsidRPr="00C077A8">
              <w:rPr>
                <w:rFonts w:asciiTheme="minorHAnsi" w:hAnsiTheme="minorHAnsi" w:cstheme="minorHAnsi"/>
                <w:sz w:val="24"/>
                <w:szCs w:val="24"/>
                <w:lang w:val="en-US"/>
              </w:rPr>
              <w:t>eg.</w:t>
            </w:r>
            <w:proofErr w:type="spellEnd"/>
            <w:r w:rsidR="004B3FC9" w:rsidRPr="00C077A8">
              <w:rPr>
                <w:rFonts w:asciiTheme="minorHAnsi" w:hAnsiTheme="minorHAnsi" w:cstheme="minorHAnsi"/>
                <w:sz w:val="24"/>
                <w:szCs w:val="24"/>
                <w:lang w:val="en-US"/>
              </w:rPr>
              <w:t xml:space="preserve"> Hairdresser, </w:t>
            </w:r>
            <w:r w:rsidRPr="00C077A8">
              <w:rPr>
                <w:rFonts w:asciiTheme="minorHAnsi" w:hAnsiTheme="minorHAnsi" w:cstheme="minorHAnsi"/>
                <w:sz w:val="24"/>
                <w:szCs w:val="24"/>
                <w:lang w:val="en-US"/>
              </w:rPr>
              <w:t>bricklayer.</w:t>
            </w:r>
          </w:p>
          <w:p w14:paraId="7FD2FCA8" w14:textId="77777777" w:rsidR="006B3F2B" w:rsidRPr="006B3F2B" w:rsidRDefault="006B3F2B" w:rsidP="00930466">
            <w:pPr>
              <w:pStyle w:val="csbullet"/>
              <w:numPr>
                <w:ilvl w:val="0"/>
                <w:numId w:val="0"/>
              </w:numPr>
              <w:tabs>
                <w:tab w:val="clear" w:pos="-851"/>
              </w:tabs>
              <w:spacing w:before="0" w:after="0" w:line="240" w:lineRule="auto"/>
              <w:ind w:left="170" w:right="-79" w:hanging="170"/>
              <w:rPr>
                <w:rFonts w:asciiTheme="minorHAnsi" w:hAnsiTheme="minorHAnsi" w:cstheme="minorHAnsi"/>
                <w:sz w:val="24"/>
                <w:szCs w:val="24"/>
              </w:rPr>
            </w:pPr>
            <w:r w:rsidRPr="006B3F2B">
              <w:rPr>
                <w:rFonts w:asciiTheme="minorHAnsi" w:hAnsiTheme="minorHAnsi" w:cstheme="minorHAnsi"/>
                <w:sz w:val="24"/>
                <w:szCs w:val="24"/>
              </w:rPr>
              <w:t xml:space="preserve">                                           </w:t>
            </w:r>
          </w:p>
          <w:p w14:paraId="5C33AE11" w14:textId="77777777" w:rsidR="006B3F2B" w:rsidRPr="00827D16" w:rsidRDefault="006B3F2B" w:rsidP="00930466">
            <w:pPr>
              <w:pStyle w:val="Heading3"/>
              <w:spacing w:before="0" w:after="0" w:line="240" w:lineRule="auto"/>
              <w:outlineLvl w:val="2"/>
              <w:rPr>
                <w:rFonts w:asciiTheme="minorHAnsi" w:hAnsiTheme="minorHAnsi" w:cstheme="minorHAnsi"/>
                <w:color w:val="002060"/>
                <w:sz w:val="32"/>
                <w:szCs w:val="32"/>
              </w:rPr>
            </w:pPr>
            <w:r w:rsidRPr="00827D16">
              <w:rPr>
                <w:rFonts w:asciiTheme="minorHAnsi" w:hAnsiTheme="minorHAnsi" w:cstheme="minorHAnsi"/>
                <w:color w:val="002060"/>
                <w:sz w:val="32"/>
                <w:szCs w:val="32"/>
              </w:rPr>
              <w:t>Government and the community: The role and influence of governments and other bodies</w:t>
            </w:r>
          </w:p>
          <w:p w14:paraId="45A9B7E3" w14:textId="77777777" w:rsidR="006B3F2B" w:rsidRPr="00827D16" w:rsidRDefault="00827D16" w:rsidP="00930466">
            <w:pPr>
              <w:pStyle w:val="ListItem"/>
              <w:numPr>
                <w:ilvl w:val="0"/>
                <w:numId w:val="0"/>
              </w:numPr>
              <w:spacing w:before="0" w:after="0"/>
              <w:ind w:left="360" w:hanging="360"/>
              <w:rPr>
                <w:rFonts w:asciiTheme="minorHAnsi" w:hAnsiTheme="minorHAnsi" w:cstheme="minorHAnsi"/>
                <w:color w:val="FF0000"/>
                <w:sz w:val="24"/>
                <w:szCs w:val="24"/>
                <w:u w:val="single"/>
              </w:rPr>
            </w:pPr>
            <w:r w:rsidRPr="00827D16">
              <w:rPr>
                <w:rFonts w:asciiTheme="minorHAnsi" w:hAnsiTheme="minorHAnsi" w:cstheme="minorHAnsi"/>
                <w:color w:val="FF0000"/>
                <w:sz w:val="24"/>
                <w:szCs w:val="24"/>
                <w:u w:val="single"/>
              </w:rPr>
              <w:t>L</w:t>
            </w:r>
            <w:r w:rsidR="006B3F2B" w:rsidRPr="00827D16">
              <w:rPr>
                <w:rFonts w:asciiTheme="minorHAnsi" w:hAnsiTheme="minorHAnsi" w:cstheme="minorHAnsi"/>
                <w:color w:val="FF0000"/>
                <w:sz w:val="24"/>
                <w:szCs w:val="24"/>
                <w:u w:val="single"/>
              </w:rPr>
              <w:t>egislation relating to the formation of sole traders and partnership, including:</w:t>
            </w:r>
          </w:p>
          <w:p w14:paraId="1B006705" w14:textId="6CDC112A" w:rsidR="00827D16" w:rsidRPr="00C077A8" w:rsidRDefault="00827D16" w:rsidP="00B54B89">
            <w:pPr>
              <w:pStyle w:val="NoSpacing1"/>
              <w:numPr>
                <w:ilvl w:val="0"/>
                <w:numId w:val="5"/>
              </w:numPr>
              <w:rPr>
                <w:rFonts w:asciiTheme="minorHAnsi" w:hAnsiTheme="minorHAnsi" w:cstheme="minorHAnsi"/>
              </w:rPr>
            </w:pPr>
            <w:r w:rsidRPr="00C077A8">
              <w:rPr>
                <w:rFonts w:asciiTheme="minorHAnsi" w:hAnsiTheme="minorHAnsi" w:cstheme="minorHAnsi"/>
              </w:rPr>
              <w:t>The Partnership Act 1895 (WA)</w:t>
            </w:r>
            <w:r w:rsidRPr="00C077A8">
              <w:rPr>
                <w:rFonts w:asciiTheme="minorHAnsi" w:hAnsiTheme="minorHAnsi" w:cstheme="minorHAnsi"/>
                <w:b/>
              </w:rPr>
              <w:t xml:space="preserve"> </w:t>
            </w:r>
            <w:r w:rsidRPr="00C077A8">
              <w:rPr>
                <w:rFonts w:asciiTheme="minorHAnsi" w:hAnsiTheme="minorHAnsi" w:cstheme="minorHAnsi"/>
              </w:rPr>
              <w:t xml:space="preserve">regulates the conduct of a partnership if there is no partnership agreement or if the agreement does not cover one or more of the items set out in the Act. The Act does not provide for partnership salaries, interest on drawings or interest on capital. Other legal </w:t>
            </w:r>
            <w:r w:rsidRPr="00C077A8">
              <w:rPr>
                <w:rFonts w:asciiTheme="minorHAnsi" w:hAnsiTheme="minorHAnsi" w:cstheme="minorHAnsi"/>
              </w:rPr>
              <w:lastRenderedPageBreak/>
              <w:t xml:space="preserve">requirements include number of owners, registration of business name, GST registration, licenses and permits relevant to the business. </w:t>
            </w:r>
          </w:p>
          <w:p w14:paraId="797CDF57" w14:textId="77777777" w:rsidR="00827D16" w:rsidRPr="00C077A8" w:rsidRDefault="00827D16" w:rsidP="00B54B89">
            <w:pPr>
              <w:pStyle w:val="NoSpacing1"/>
              <w:numPr>
                <w:ilvl w:val="0"/>
                <w:numId w:val="5"/>
              </w:numPr>
              <w:rPr>
                <w:rFonts w:asciiTheme="minorHAnsi" w:hAnsiTheme="minorHAnsi" w:cstheme="minorHAnsi"/>
              </w:rPr>
            </w:pPr>
            <w:r w:rsidRPr="00C077A8">
              <w:rPr>
                <w:rFonts w:asciiTheme="minorHAnsi" w:hAnsiTheme="minorHAnsi" w:cstheme="minorHAnsi"/>
              </w:rPr>
              <w:t xml:space="preserve">The GST Act 1999 (WA) sets out when and how the GST arises, and who is liable to pay it; </w:t>
            </w:r>
            <w:bookmarkStart w:id="0" w:name="paragraph"/>
            <w:r w:rsidRPr="00C077A8">
              <w:rPr>
                <w:rFonts w:asciiTheme="minorHAnsi" w:hAnsiTheme="minorHAnsi" w:cstheme="minorHAnsi"/>
              </w:rPr>
              <w:t xml:space="preserve">when and how input tax credits arise, and who is entitled to them; how to work out payments and refunds of GST; </w:t>
            </w:r>
            <w:bookmarkEnd w:id="0"/>
            <w:r w:rsidRPr="00C077A8">
              <w:rPr>
                <w:rFonts w:asciiTheme="minorHAnsi" w:hAnsiTheme="minorHAnsi" w:cstheme="minorHAnsi"/>
              </w:rPr>
              <w:t xml:space="preserve">GST exemptions and special circumstances. </w:t>
            </w:r>
            <w:r w:rsidR="001C01C0" w:rsidRPr="00C077A8">
              <w:rPr>
                <w:rFonts w:asciiTheme="minorHAnsi" w:hAnsiTheme="minorHAnsi" w:cstheme="minorHAnsi"/>
              </w:rPr>
              <w:t xml:space="preserve">The goods and services tax adds 10% to the cost goods and services in Australia, except those that are specifically exempt. Suppliers collect the 10% tax on the sales price of goods and services on behalf of the government. In turn they receive a credit, or refund, for GST paid on goods and services used in their business. </w:t>
            </w:r>
          </w:p>
          <w:p w14:paraId="4690F31B" w14:textId="77777777" w:rsidR="00827D16" w:rsidRPr="00C077A8" w:rsidRDefault="00827D16" w:rsidP="00B54B89">
            <w:pPr>
              <w:pStyle w:val="NoSpacing1"/>
              <w:numPr>
                <w:ilvl w:val="0"/>
                <w:numId w:val="5"/>
              </w:numPr>
              <w:jc w:val="both"/>
              <w:rPr>
                <w:rFonts w:asciiTheme="minorHAnsi" w:hAnsiTheme="minorHAnsi" w:cstheme="minorHAnsi"/>
              </w:rPr>
            </w:pPr>
            <w:r w:rsidRPr="00C077A8">
              <w:rPr>
                <w:rFonts w:asciiTheme="minorHAnsi" w:hAnsiTheme="minorHAnsi" w:cstheme="minorHAnsi"/>
              </w:rPr>
              <w:t>The Business Names Registration Act 2011 (CTH)</w:t>
            </w:r>
            <w:r w:rsidRPr="00C077A8">
              <w:rPr>
                <w:rFonts w:asciiTheme="minorHAnsi" w:hAnsiTheme="minorHAnsi" w:cstheme="minorHAnsi"/>
                <w:b/>
              </w:rPr>
              <w:t xml:space="preserve"> </w:t>
            </w:r>
            <w:r w:rsidRPr="00C077A8">
              <w:rPr>
                <w:rFonts w:asciiTheme="minorHAnsi" w:hAnsiTheme="minorHAnsi" w:cstheme="minorHAnsi"/>
              </w:rPr>
              <w:t>sets out how and when a business needs to register for a business name</w:t>
            </w:r>
          </w:p>
          <w:p w14:paraId="41CB3F3B" w14:textId="77777777" w:rsidR="00827D16" w:rsidRPr="00827D16" w:rsidRDefault="00827D16" w:rsidP="00930466">
            <w:pPr>
              <w:pStyle w:val="NoSpacing1"/>
              <w:jc w:val="both"/>
              <w:rPr>
                <w:rFonts w:ascii="Arial" w:hAnsi="Arial" w:cs="Arial"/>
                <w:sz w:val="22"/>
                <w:szCs w:val="22"/>
              </w:rPr>
            </w:pPr>
          </w:p>
          <w:p w14:paraId="2D458DE8" w14:textId="77777777" w:rsidR="006B3F2B" w:rsidRPr="00827D16" w:rsidRDefault="00827D16" w:rsidP="00930466">
            <w:pPr>
              <w:pStyle w:val="ListItem"/>
              <w:numPr>
                <w:ilvl w:val="0"/>
                <w:numId w:val="0"/>
              </w:numPr>
              <w:spacing w:before="0" w:after="0"/>
              <w:ind w:left="360" w:hanging="360"/>
              <w:rPr>
                <w:rFonts w:asciiTheme="minorHAnsi" w:hAnsiTheme="minorHAnsi" w:cstheme="minorHAnsi"/>
                <w:color w:val="FF0000"/>
                <w:sz w:val="24"/>
                <w:szCs w:val="24"/>
                <w:u w:val="single"/>
              </w:rPr>
            </w:pPr>
            <w:r w:rsidRPr="00827D16">
              <w:rPr>
                <w:rFonts w:asciiTheme="minorHAnsi" w:hAnsiTheme="minorHAnsi" w:cstheme="minorHAnsi"/>
                <w:color w:val="FF0000"/>
                <w:sz w:val="24"/>
                <w:szCs w:val="24"/>
                <w:u w:val="single"/>
              </w:rPr>
              <w:t xml:space="preserve">The </w:t>
            </w:r>
            <w:r w:rsidR="006B3F2B" w:rsidRPr="00827D16">
              <w:rPr>
                <w:rFonts w:asciiTheme="minorHAnsi" w:hAnsiTheme="minorHAnsi" w:cstheme="minorHAnsi"/>
                <w:color w:val="FF0000"/>
                <w:sz w:val="24"/>
                <w:szCs w:val="24"/>
                <w:u w:val="single"/>
              </w:rPr>
              <w:t>impact of GST legal requirements on small businesses, including:</w:t>
            </w:r>
          </w:p>
          <w:p w14:paraId="6061BE18" w14:textId="77777777" w:rsidR="006B3F2B" w:rsidRPr="00C077A8" w:rsidRDefault="001C01C0" w:rsidP="00930466">
            <w:pPr>
              <w:pStyle w:val="csbullet"/>
              <w:numPr>
                <w:ilvl w:val="0"/>
                <w:numId w:val="0"/>
              </w:numPr>
              <w:tabs>
                <w:tab w:val="clear" w:pos="-851"/>
              </w:tabs>
              <w:spacing w:before="0" w:after="0" w:line="240" w:lineRule="auto"/>
              <w:ind w:left="170" w:right="-79" w:hanging="170"/>
              <w:rPr>
                <w:rFonts w:asciiTheme="minorHAnsi" w:hAnsiTheme="minorHAnsi" w:cstheme="minorHAnsi"/>
                <w:color w:val="FF0000"/>
                <w:sz w:val="24"/>
                <w:szCs w:val="24"/>
              </w:rPr>
            </w:pPr>
            <w:r w:rsidRPr="00C077A8">
              <w:rPr>
                <w:rFonts w:asciiTheme="minorHAnsi" w:hAnsiTheme="minorHAnsi" w:cstheme="minorHAnsi"/>
                <w:color w:val="FF0000"/>
                <w:sz w:val="24"/>
                <w:szCs w:val="24"/>
              </w:rPr>
              <w:t>R</w:t>
            </w:r>
            <w:r w:rsidR="006B3F2B" w:rsidRPr="00C077A8">
              <w:rPr>
                <w:rFonts w:asciiTheme="minorHAnsi" w:hAnsiTheme="minorHAnsi" w:cstheme="minorHAnsi"/>
                <w:color w:val="FF0000"/>
                <w:sz w:val="24"/>
                <w:szCs w:val="24"/>
              </w:rPr>
              <w:t>egistering for GST</w:t>
            </w:r>
          </w:p>
          <w:p w14:paraId="63496AE9" w14:textId="0FFEACA4" w:rsidR="00E479ED" w:rsidRPr="00C077A8" w:rsidRDefault="00544238" w:rsidP="0011413E">
            <w:pPr>
              <w:shd w:val="clear" w:color="auto" w:fill="FFFFFF"/>
              <w:spacing w:after="330"/>
              <w:rPr>
                <w:rFonts w:eastAsia="Times New Roman" w:cstheme="minorHAnsi"/>
                <w:sz w:val="24"/>
                <w:szCs w:val="24"/>
                <w:lang w:eastAsia="en-AU"/>
              </w:rPr>
            </w:pPr>
            <w:r w:rsidRPr="00C077A8">
              <w:rPr>
                <w:rFonts w:eastAsia="Times New Roman" w:cstheme="minorHAnsi"/>
                <w:sz w:val="24"/>
                <w:szCs w:val="24"/>
                <w:lang w:eastAsia="en-AU"/>
              </w:rPr>
              <w:t xml:space="preserve">You must register for GST with the ATO generally when your business or enterprise has a GST turnover (gross income minus GST) of $75,000 or more. GST is reported on the BAS. </w:t>
            </w:r>
          </w:p>
          <w:p w14:paraId="129755B2" w14:textId="77777777" w:rsidR="006B3F2B" w:rsidRPr="00C077A8" w:rsidRDefault="006B3F2B" w:rsidP="00930466">
            <w:pPr>
              <w:pStyle w:val="csbullet"/>
              <w:numPr>
                <w:ilvl w:val="0"/>
                <w:numId w:val="0"/>
              </w:numPr>
              <w:tabs>
                <w:tab w:val="clear" w:pos="-851"/>
              </w:tabs>
              <w:spacing w:before="0" w:after="0" w:line="240" w:lineRule="auto"/>
              <w:ind w:left="170" w:right="-79" w:hanging="170"/>
              <w:rPr>
                <w:rFonts w:asciiTheme="minorHAnsi" w:hAnsiTheme="minorHAnsi" w:cstheme="minorHAnsi"/>
                <w:color w:val="FF0000"/>
                <w:sz w:val="24"/>
                <w:szCs w:val="24"/>
              </w:rPr>
            </w:pPr>
            <w:r w:rsidRPr="00C077A8">
              <w:rPr>
                <w:rFonts w:asciiTheme="minorHAnsi" w:hAnsiTheme="minorHAnsi" w:cstheme="minorHAnsi"/>
                <w:color w:val="FF0000"/>
                <w:sz w:val="24"/>
                <w:szCs w:val="24"/>
              </w:rPr>
              <w:t>Australian Business Number (ABN)</w:t>
            </w:r>
          </w:p>
          <w:p w14:paraId="4E8585A9" w14:textId="77777777" w:rsidR="00023785" w:rsidRPr="00C077A8" w:rsidRDefault="001C01C0" w:rsidP="00023785">
            <w:pPr>
              <w:jc w:val="both"/>
              <w:rPr>
                <w:rFonts w:cstheme="minorHAnsi"/>
                <w:sz w:val="24"/>
                <w:szCs w:val="24"/>
              </w:rPr>
            </w:pPr>
            <w:r w:rsidRPr="00C077A8">
              <w:rPr>
                <w:rFonts w:cstheme="minorHAnsi"/>
                <w:sz w:val="24"/>
                <w:szCs w:val="24"/>
              </w:rPr>
              <w:t>If you want to carry on a business under a business name (other than your individual name), you will generally need to register the business name. To register a business name, you must complete an online application and lodge it with ASIC.</w:t>
            </w:r>
            <w:r w:rsidR="00023785" w:rsidRPr="00C077A8">
              <w:rPr>
                <w:rFonts w:cstheme="minorHAnsi"/>
                <w:sz w:val="24"/>
                <w:szCs w:val="24"/>
              </w:rPr>
              <w:t xml:space="preserve"> </w:t>
            </w:r>
            <w:r w:rsidR="00023785" w:rsidRPr="00C077A8">
              <w:rPr>
                <w:rFonts w:cstheme="minorHAnsi"/>
                <w:sz w:val="24"/>
                <w:szCs w:val="24"/>
              </w:rPr>
              <w:t>An ABN is a unique business identifier, and it is required to be able to administer the GST and to deal with government authorities such as the ATO. The ABN also helps customers and suppliers know that they are dealing with a legally registered business that can be researched and held to account if necessary. Businesses without an ABN means the receiver of goods and services from them will need to withhold tax at the highest rate which can affect their cash flow.</w:t>
            </w:r>
          </w:p>
          <w:p w14:paraId="52BF5A77" w14:textId="736594EF" w:rsidR="001C01C0" w:rsidRPr="00C077A8" w:rsidRDefault="001C01C0" w:rsidP="00930466">
            <w:pPr>
              <w:pStyle w:val="csbullet"/>
              <w:numPr>
                <w:ilvl w:val="0"/>
                <w:numId w:val="0"/>
              </w:numPr>
              <w:tabs>
                <w:tab w:val="clear" w:pos="-851"/>
              </w:tabs>
              <w:spacing w:before="0" w:after="0" w:line="240" w:lineRule="auto"/>
              <w:ind w:left="170" w:right="-79" w:hanging="170"/>
              <w:rPr>
                <w:rFonts w:asciiTheme="minorHAnsi" w:hAnsiTheme="minorHAnsi" w:cstheme="minorHAnsi"/>
                <w:sz w:val="24"/>
                <w:szCs w:val="24"/>
              </w:rPr>
            </w:pPr>
          </w:p>
          <w:p w14:paraId="11FE680A" w14:textId="77777777" w:rsidR="006B3F2B" w:rsidRPr="00C077A8" w:rsidRDefault="001C01C0" w:rsidP="00930466">
            <w:pPr>
              <w:pStyle w:val="csbullet"/>
              <w:numPr>
                <w:ilvl w:val="0"/>
                <w:numId w:val="0"/>
              </w:numPr>
              <w:tabs>
                <w:tab w:val="clear" w:pos="-851"/>
              </w:tabs>
              <w:spacing w:before="0" w:after="0" w:line="240" w:lineRule="auto"/>
              <w:ind w:left="170" w:right="-79" w:hanging="170"/>
              <w:rPr>
                <w:rFonts w:asciiTheme="minorHAnsi" w:hAnsiTheme="minorHAnsi" w:cstheme="minorHAnsi"/>
                <w:color w:val="FF0000"/>
                <w:sz w:val="24"/>
                <w:szCs w:val="24"/>
              </w:rPr>
            </w:pPr>
            <w:r w:rsidRPr="00C077A8">
              <w:rPr>
                <w:rFonts w:asciiTheme="minorHAnsi" w:hAnsiTheme="minorHAnsi" w:cstheme="minorHAnsi"/>
                <w:color w:val="FF0000"/>
                <w:sz w:val="24"/>
                <w:szCs w:val="24"/>
              </w:rPr>
              <w:t>T</w:t>
            </w:r>
            <w:r w:rsidR="006B3F2B" w:rsidRPr="00C077A8">
              <w:rPr>
                <w:rFonts w:asciiTheme="minorHAnsi" w:hAnsiTheme="minorHAnsi" w:cstheme="minorHAnsi"/>
                <w:color w:val="FF0000"/>
                <w:sz w:val="24"/>
                <w:szCs w:val="24"/>
              </w:rPr>
              <w:t xml:space="preserve">he concept of bankruptcy as defined by the </w:t>
            </w:r>
            <w:r w:rsidR="006B3F2B" w:rsidRPr="00C077A8">
              <w:rPr>
                <w:rFonts w:asciiTheme="minorHAnsi" w:hAnsiTheme="minorHAnsi" w:cstheme="minorHAnsi"/>
                <w:i/>
                <w:color w:val="FF0000"/>
                <w:sz w:val="24"/>
                <w:szCs w:val="24"/>
              </w:rPr>
              <w:t>Bankruptcy Act 1966</w:t>
            </w:r>
            <w:r w:rsidR="006B3F2B" w:rsidRPr="00C077A8">
              <w:rPr>
                <w:rFonts w:asciiTheme="minorHAnsi" w:hAnsiTheme="minorHAnsi" w:cstheme="minorHAnsi"/>
                <w:color w:val="FF0000"/>
                <w:sz w:val="24"/>
                <w:szCs w:val="24"/>
              </w:rPr>
              <w:t xml:space="preserve"> (WA)</w:t>
            </w:r>
          </w:p>
          <w:p w14:paraId="67EA152E" w14:textId="77777777" w:rsidR="001C01C0" w:rsidRPr="00C077A8" w:rsidRDefault="001C01C0" w:rsidP="00930466">
            <w:pPr>
              <w:pStyle w:val="NoSpacing1"/>
              <w:jc w:val="both"/>
              <w:rPr>
                <w:rFonts w:asciiTheme="minorHAnsi" w:hAnsiTheme="minorHAnsi" w:cstheme="minorHAnsi"/>
              </w:rPr>
            </w:pPr>
            <w:r w:rsidRPr="00C077A8">
              <w:rPr>
                <w:rStyle w:val="Emphasis"/>
                <w:rFonts w:asciiTheme="minorHAnsi" w:eastAsiaTheme="majorEastAsia" w:hAnsiTheme="minorHAnsi" w:cstheme="minorHAnsi"/>
                <w:shd w:val="clear" w:color="auto" w:fill="FFFFFF"/>
              </w:rPr>
              <w:t>Bankruptcy</w:t>
            </w:r>
            <w:r w:rsidRPr="00C077A8">
              <w:rPr>
                <w:rFonts w:asciiTheme="minorHAnsi" w:hAnsiTheme="minorHAnsi" w:cstheme="minorHAnsi"/>
                <w:shd w:val="clear" w:color="auto" w:fill="FFFFFF"/>
              </w:rPr>
              <w:t> is a legal process where an individual is declared unable to pay their debts</w:t>
            </w:r>
            <w:r w:rsidRPr="00C077A8">
              <w:rPr>
                <w:rFonts w:asciiTheme="minorHAnsi" w:hAnsiTheme="minorHAnsi" w:cstheme="minorHAnsi"/>
              </w:rPr>
              <w:t xml:space="preserve"> </w:t>
            </w:r>
          </w:p>
          <w:p w14:paraId="1A3B85D7" w14:textId="77777777" w:rsidR="001C01C0" w:rsidRPr="00C077A8" w:rsidRDefault="001C01C0" w:rsidP="00B54B89">
            <w:pPr>
              <w:pStyle w:val="NoSpacing1"/>
              <w:numPr>
                <w:ilvl w:val="0"/>
                <w:numId w:val="6"/>
              </w:numPr>
              <w:jc w:val="both"/>
              <w:rPr>
                <w:rFonts w:asciiTheme="minorHAnsi" w:hAnsiTheme="minorHAnsi" w:cstheme="minorHAnsi"/>
              </w:rPr>
            </w:pPr>
            <w:r w:rsidRPr="00C077A8">
              <w:rPr>
                <w:rFonts w:asciiTheme="minorHAnsi" w:hAnsiTheme="minorHAnsi" w:cstheme="minorHAnsi"/>
              </w:rPr>
              <w:t xml:space="preserve">Can petition for voluntary bankruptcy or involuntary bankruptcy where a creditor applies to the courts to have a person made bankrupt </w:t>
            </w:r>
          </w:p>
          <w:p w14:paraId="788A53CE" w14:textId="77777777" w:rsidR="001C01C0" w:rsidRPr="00C077A8" w:rsidRDefault="001C01C0" w:rsidP="00B54B89">
            <w:pPr>
              <w:pStyle w:val="NoSpacing1"/>
              <w:numPr>
                <w:ilvl w:val="0"/>
                <w:numId w:val="6"/>
              </w:numPr>
              <w:jc w:val="both"/>
              <w:rPr>
                <w:rFonts w:asciiTheme="minorHAnsi" w:hAnsiTheme="minorHAnsi" w:cstheme="minorHAnsi"/>
              </w:rPr>
            </w:pPr>
            <w:r w:rsidRPr="00C077A8">
              <w:rPr>
                <w:rFonts w:asciiTheme="minorHAnsi" w:hAnsiTheme="minorHAnsi" w:cstheme="minorHAnsi"/>
              </w:rPr>
              <w:t>Once bankrupt a trustee is appointed to manage the bankruptcy</w:t>
            </w:r>
          </w:p>
          <w:p w14:paraId="6DBE09B5" w14:textId="77777777" w:rsidR="001C01C0" w:rsidRPr="00C077A8" w:rsidRDefault="001C01C0" w:rsidP="00B54B89">
            <w:pPr>
              <w:pStyle w:val="NoSpacing1"/>
              <w:numPr>
                <w:ilvl w:val="0"/>
                <w:numId w:val="6"/>
              </w:numPr>
              <w:jc w:val="both"/>
              <w:rPr>
                <w:rFonts w:asciiTheme="minorHAnsi" w:hAnsiTheme="minorHAnsi" w:cstheme="minorHAnsi"/>
              </w:rPr>
            </w:pPr>
            <w:r w:rsidRPr="00C077A8">
              <w:rPr>
                <w:rFonts w:asciiTheme="minorHAnsi" w:hAnsiTheme="minorHAnsi" w:cstheme="minorHAnsi"/>
              </w:rPr>
              <w:t xml:space="preserve">Once a person becomes bankrupt their business and personal assets will be sold to repay their debts </w:t>
            </w:r>
          </w:p>
          <w:p w14:paraId="2E8758F8" w14:textId="77777777" w:rsidR="001C01C0" w:rsidRPr="00C077A8" w:rsidRDefault="001C01C0" w:rsidP="00B54B89">
            <w:pPr>
              <w:pStyle w:val="NoSpacing1"/>
              <w:numPr>
                <w:ilvl w:val="0"/>
                <w:numId w:val="6"/>
              </w:numPr>
              <w:jc w:val="both"/>
              <w:rPr>
                <w:rFonts w:asciiTheme="minorHAnsi" w:hAnsiTheme="minorHAnsi" w:cstheme="minorHAnsi"/>
              </w:rPr>
            </w:pPr>
            <w:r w:rsidRPr="00C077A8">
              <w:rPr>
                <w:rFonts w:asciiTheme="minorHAnsi" w:hAnsiTheme="minorHAnsi" w:cstheme="minorHAnsi"/>
              </w:rPr>
              <w:t xml:space="preserve">Bankrupts can </w:t>
            </w:r>
            <w:proofErr w:type="gramStart"/>
            <w:r w:rsidRPr="00C077A8">
              <w:rPr>
                <w:rFonts w:asciiTheme="minorHAnsi" w:hAnsiTheme="minorHAnsi" w:cstheme="minorHAnsi"/>
              </w:rPr>
              <w:t>enter into</w:t>
            </w:r>
            <w:proofErr w:type="gramEnd"/>
            <w:r w:rsidRPr="00C077A8">
              <w:rPr>
                <w:rFonts w:asciiTheme="minorHAnsi" w:hAnsiTheme="minorHAnsi" w:cstheme="minorHAnsi"/>
              </w:rPr>
              <w:t xml:space="preserve"> a debt arrangement to pay off less than the amounts owing to creditors or enter into an agreement to pay off amounts owing in instalments</w:t>
            </w:r>
          </w:p>
          <w:p w14:paraId="196CF172" w14:textId="77777777" w:rsidR="001C01C0" w:rsidRPr="00C077A8" w:rsidRDefault="001C01C0" w:rsidP="00B54B89">
            <w:pPr>
              <w:pStyle w:val="NoSpacing1"/>
              <w:numPr>
                <w:ilvl w:val="0"/>
                <w:numId w:val="6"/>
              </w:numPr>
              <w:jc w:val="both"/>
              <w:rPr>
                <w:rFonts w:asciiTheme="minorHAnsi" w:hAnsiTheme="minorHAnsi" w:cstheme="minorHAnsi"/>
              </w:rPr>
            </w:pPr>
            <w:r w:rsidRPr="00C077A8">
              <w:rPr>
                <w:rFonts w:asciiTheme="minorHAnsi" w:hAnsiTheme="minorHAnsi" w:cstheme="minorHAnsi"/>
              </w:rPr>
              <w:t>Bankruptcy lasts for 3 years and 1 day.</w:t>
            </w:r>
          </w:p>
          <w:p w14:paraId="0377639B" w14:textId="77777777" w:rsidR="001C01C0" w:rsidRPr="006B3F2B" w:rsidRDefault="001C01C0" w:rsidP="00930466">
            <w:pPr>
              <w:pStyle w:val="csbullet"/>
              <w:numPr>
                <w:ilvl w:val="0"/>
                <w:numId w:val="0"/>
              </w:numPr>
              <w:tabs>
                <w:tab w:val="clear" w:pos="-851"/>
              </w:tabs>
              <w:spacing w:before="0" w:after="0" w:line="240" w:lineRule="auto"/>
              <w:ind w:left="360" w:right="-79"/>
              <w:rPr>
                <w:rFonts w:asciiTheme="minorHAnsi" w:hAnsiTheme="minorHAnsi" w:cstheme="minorHAnsi"/>
                <w:sz w:val="24"/>
                <w:szCs w:val="24"/>
              </w:rPr>
            </w:pPr>
          </w:p>
          <w:p w14:paraId="1634E5D6" w14:textId="77777777" w:rsidR="006B3F2B" w:rsidRPr="004839EE" w:rsidRDefault="006B3F2B" w:rsidP="00930466">
            <w:pPr>
              <w:pStyle w:val="NoSpacing"/>
              <w:rPr>
                <w:rFonts w:asciiTheme="minorHAnsi" w:hAnsiTheme="minorHAnsi" w:cstheme="minorHAnsi"/>
                <w:b/>
                <w:color w:val="002060"/>
                <w:sz w:val="32"/>
                <w:szCs w:val="32"/>
              </w:rPr>
            </w:pPr>
            <w:r w:rsidRPr="004839EE">
              <w:rPr>
                <w:rFonts w:asciiTheme="minorHAnsi" w:hAnsiTheme="minorHAnsi" w:cstheme="minorHAnsi"/>
                <w:b/>
                <w:color w:val="002060"/>
                <w:sz w:val="32"/>
                <w:szCs w:val="32"/>
              </w:rPr>
              <w:t xml:space="preserve">Financial institutions and systems: Financial systems and fundamental principles </w:t>
            </w:r>
          </w:p>
          <w:p w14:paraId="066202E2" w14:textId="77777777" w:rsidR="006B3F2B" w:rsidRPr="00C077A8" w:rsidRDefault="004839EE" w:rsidP="00930466">
            <w:pPr>
              <w:pStyle w:val="ListItem"/>
              <w:numPr>
                <w:ilvl w:val="0"/>
                <w:numId w:val="0"/>
              </w:numPr>
              <w:spacing w:before="0" w:after="0"/>
              <w:ind w:left="360" w:hanging="360"/>
              <w:rPr>
                <w:rFonts w:asciiTheme="minorHAnsi" w:hAnsiTheme="minorHAnsi" w:cstheme="minorHAnsi"/>
                <w:color w:val="FF0000"/>
                <w:sz w:val="24"/>
                <w:szCs w:val="24"/>
              </w:rPr>
            </w:pPr>
            <w:r w:rsidRPr="00C077A8">
              <w:rPr>
                <w:rFonts w:asciiTheme="minorHAnsi" w:hAnsiTheme="minorHAnsi" w:cstheme="minorHAnsi"/>
                <w:color w:val="FF0000"/>
                <w:sz w:val="24"/>
                <w:szCs w:val="24"/>
              </w:rPr>
              <w:t>P</w:t>
            </w:r>
            <w:r w:rsidR="006B3F2B" w:rsidRPr="00C077A8">
              <w:rPr>
                <w:rFonts w:asciiTheme="minorHAnsi" w:hAnsiTheme="minorHAnsi" w:cstheme="minorHAnsi"/>
                <w:color w:val="FF0000"/>
                <w:sz w:val="24"/>
                <w:szCs w:val="24"/>
              </w:rPr>
              <w:t>rinciples and features of the GST, including:</w:t>
            </w:r>
          </w:p>
          <w:p w14:paraId="79155E28" w14:textId="77777777" w:rsidR="006B3F2B" w:rsidRPr="00C077A8" w:rsidRDefault="006B3F2B" w:rsidP="00930466">
            <w:pPr>
              <w:pStyle w:val="csbullet"/>
              <w:numPr>
                <w:ilvl w:val="0"/>
                <w:numId w:val="0"/>
              </w:numPr>
              <w:tabs>
                <w:tab w:val="clear" w:pos="-851"/>
              </w:tabs>
              <w:spacing w:before="0" w:after="0" w:line="240" w:lineRule="auto"/>
              <w:ind w:left="170" w:right="-79" w:hanging="170"/>
              <w:rPr>
                <w:rFonts w:asciiTheme="minorHAnsi" w:hAnsiTheme="minorHAnsi" w:cstheme="minorHAnsi"/>
                <w:color w:val="FF0000"/>
                <w:sz w:val="24"/>
                <w:szCs w:val="24"/>
              </w:rPr>
            </w:pPr>
            <w:r w:rsidRPr="00C077A8">
              <w:rPr>
                <w:rFonts w:asciiTheme="minorHAnsi" w:hAnsiTheme="minorHAnsi" w:cstheme="minorHAnsi"/>
                <w:color w:val="FF0000"/>
                <w:sz w:val="24"/>
                <w:szCs w:val="24"/>
              </w:rPr>
              <w:t>taxable supplies, GST-free supplies and input taxed supplies</w:t>
            </w:r>
          </w:p>
          <w:p w14:paraId="43CA1E5D" w14:textId="77777777" w:rsidR="004839EE" w:rsidRPr="00C077A8" w:rsidRDefault="004839EE" w:rsidP="00930466">
            <w:pPr>
              <w:pStyle w:val="csbullet"/>
              <w:numPr>
                <w:ilvl w:val="0"/>
                <w:numId w:val="0"/>
              </w:numPr>
              <w:tabs>
                <w:tab w:val="clear" w:pos="-851"/>
              </w:tabs>
              <w:spacing w:before="0" w:after="0" w:line="240" w:lineRule="auto"/>
              <w:ind w:left="170" w:right="-79" w:hanging="170"/>
              <w:rPr>
                <w:rFonts w:asciiTheme="minorHAnsi" w:hAnsiTheme="minorHAnsi" w:cstheme="minorHAnsi"/>
                <w:sz w:val="24"/>
                <w:szCs w:val="24"/>
              </w:rPr>
            </w:pPr>
            <w:r w:rsidRPr="00C077A8">
              <w:rPr>
                <w:rFonts w:asciiTheme="minorHAnsi" w:hAnsiTheme="minorHAnsi" w:cstheme="minorHAnsi"/>
                <w:sz w:val="24"/>
                <w:szCs w:val="24"/>
              </w:rPr>
              <w:t>A taxable supply is defined very widely to include the selling price of goods and services to further an enterprise. It is connected to Australia and is for consideration. There are two types of products exempt from GST: GST free supplies and input taxed supplies.</w:t>
            </w:r>
          </w:p>
          <w:p w14:paraId="3BFBBD1D" w14:textId="77777777" w:rsidR="004839EE" w:rsidRPr="00C077A8" w:rsidRDefault="004839EE" w:rsidP="00930466">
            <w:pPr>
              <w:pStyle w:val="csbullet"/>
              <w:numPr>
                <w:ilvl w:val="0"/>
                <w:numId w:val="0"/>
              </w:numPr>
              <w:tabs>
                <w:tab w:val="clear" w:pos="-851"/>
              </w:tabs>
              <w:spacing w:before="0" w:after="0" w:line="240" w:lineRule="auto"/>
              <w:ind w:left="170" w:right="-79" w:hanging="170"/>
              <w:rPr>
                <w:rFonts w:asciiTheme="minorHAnsi" w:hAnsiTheme="minorHAnsi" w:cstheme="minorHAnsi"/>
                <w:sz w:val="24"/>
                <w:szCs w:val="24"/>
              </w:rPr>
            </w:pPr>
            <w:r w:rsidRPr="00C077A8">
              <w:rPr>
                <w:rFonts w:asciiTheme="minorHAnsi" w:hAnsiTheme="minorHAnsi" w:cstheme="minorHAnsi"/>
                <w:sz w:val="24"/>
                <w:szCs w:val="24"/>
              </w:rPr>
              <w:t xml:space="preserve">GST free supplies </w:t>
            </w:r>
            <w:proofErr w:type="gramStart"/>
            <w:r w:rsidRPr="00C077A8">
              <w:rPr>
                <w:rFonts w:asciiTheme="minorHAnsi" w:hAnsiTheme="minorHAnsi" w:cstheme="minorHAnsi"/>
                <w:sz w:val="24"/>
                <w:szCs w:val="24"/>
              </w:rPr>
              <w:t>include:</w:t>
            </w:r>
            <w:proofErr w:type="gramEnd"/>
            <w:r w:rsidRPr="00C077A8">
              <w:rPr>
                <w:rFonts w:asciiTheme="minorHAnsi" w:hAnsiTheme="minorHAnsi" w:cstheme="minorHAnsi"/>
                <w:sz w:val="24"/>
                <w:szCs w:val="24"/>
              </w:rPr>
              <w:t xml:space="preserve"> fresh food, education, child care services</w:t>
            </w:r>
            <w:r w:rsidR="00E479ED" w:rsidRPr="00C077A8">
              <w:rPr>
                <w:rFonts w:asciiTheme="minorHAnsi" w:hAnsiTheme="minorHAnsi" w:cstheme="minorHAnsi"/>
                <w:sz w:val="24"/>
                <w:szCs w:val="24"/>
              </w:rPr>
              <w:t>, water</w:t>
            </w:r>
          </w:p>
          <w:p w14:paraId="4392C785" w14:textId="77777777" w:rsidR="004839EE" w:rsidRPr="00C077A8" w:rsidRDefault="004839EE" w:rsidP="00930466">
            <w:pPr>
              <w:pStyle w:val="csbullet"/>
              <w:numPr>
                <w:ilvl w:val="0"/>
                <w:numId w:val="0"/>
              </w:numPr>
              <w:tabs>
                <w:tab w:val="clear" w:pos="-851"/>
              </w:tabs>
              <w:spacing w:before="0" w:after="0" w:line="240" w:lineRule="auto"/>
              <w:ind w:left="170" w:right="-79" w:hanging="170"/>
              <w:rPr>
                <w:rFonts w:asciiTheme="minorHAnsi" w:hAnsiTheme="minorHAnsi" w:cstheme="minorHAnsi"/>
                <w:sz w:val="24"/>
                <w:szCs w:val="24"/>
              </w:rPr>
            </w:pPr>
            <w:r w:rsidRPr="00C077A8">
              <w:rPr>
                <w:rFonts w:asciiTheme="minorHAnsi" w:hAnsiTheme="minorHAnsi" w:cstheme="minorHAnsi"/>
                <w:sz w:val="24"/>
                <w:szCs w:val="24"/>
              </w:rPr>
              <w:t xml:space="preserve">Input taxed supples </w:t>
            </w:r>
            <w:proofErr w:type="gramStart"/>
            <w:r w:rsidRPr="00C077A8">
              <w:rPr>
                <w:rFonts w:asciiTheme="minorHAnsi" w:hAnsiTheme="minorHAnsi" w:cstheme="minorHAnsi"/>
                <w:sz w:val="24"/>
                <w:szCs w:val="24"/>
              </w:rPr>
              <w:t>include:</w:t>
            </w:r>
            <w:proofErr w:type="gramEnd"/>
            <w:r w:rsidRPr="00C077A8">
              <w:rPr>
                <w:rFonts w:asciiTheme="minorHAnsi" w:hAnsiTheme="minorHAnsi" w:cstheme="minorHAnsi"/>
                <w:sz w:val="24"/>
                <w:szCs w:val="24"/>
              </w:rPr>
              <w:t xml:space="preserve"> residential rent and bank fees</w:t>
            </w:r>
          </w:p>
          <w:p w14:paraId="70FD05D1" w14:textId="77777777" w:rsidR="006B3F2B" w:rsidRPr="00C077A8" w:rsidRDefault="004839EE" w:rsidP="00930466">
            <w:pPr>
              <w:pStyle w:val="csbullet"/>
              <w:numPr>
                <w:ilvl w:val="0"/>
                <w:numId w:val="0"/>
              </w:numPr>
              <w:tabs>
                <w:tab w:val="clear" w:pos="-851"/>
              </w:tabs>
              <w:spacing w:before="0" w:after="0" w:line="240" w:lineRule="auto"/>
              <w:ind w:left="170" w:right="-79" w:hanging="170"/>
              <w:rPr>
                <w:rFonts w:asciiTheme="minorHAnsi" w:hAnsiTheme="minorHAnsi" w:cstheme="minorHAnsi"/>
                <w:sz w:val="24"/>
                <w:szCs w:val="24"/>
              </w:rPr>
            </w:pPr>
            <w:r w:rsidRPr="00C077A8">
              <w:rPr>
                <w:rFonts w:asciiTheme="minorHAnsi" w:hAnsiTheme="minorHAnsi" w:cstheme="minorHAnsi"/>
                <w:color w:val="FF0000"/>
                <w:sz w:val="24"/>
                <w:szCs w:val="24"/>
              </w:rPr>
              <w:t>A</w:t>
            </w:r>
            <w:r w:rsidR="006B3F2B" w:rsidRPr="00C077A8">
              <w:rPr>
                <w:rFonts w:asciiTheme="minorHAnsi" w:hAnsiTheme="minorHAnsi" w:cstheme="minorHAnsi"/>
                <w:color w:val="FF0000"/>
                <w:sz w:val="24"/>
                <w:szCs w:val="24"/>
              </w:rPr>
              <w:t>ccounting and reporting for the GST, including the business activity statement BAS</w:t>
            </w:r>
            <w:r w:rsidR="006B3F2B" w:rsidRPr="00C077A8">
              <w:rPr>
                <w:rFonts w:asciiTheme="minorHAnsi" w:hAnsiTheme="minorHAnsi" w:cstheme="minorHAnsi"/>
                <w:sz w:val="24"/>
                <w:szCs w:val="24"/>
              </w:rPr>
              <w:tab/>
            </w:r>
          </w:p>
          <w:p w14:paraId="581838FF" w14:textId="344F7909" w:rsidR="00C077A8" w:rsidRPr="00C077A8" w:rsidRDefault="00544238" w:rsidP="00930466">
            <w:pPr>
              <w:shd w:val="clear" w:color="auto" w:fill="FFFFFF"/>
              <w:spacing w:after="330"/>
              <w:rPr>
                <w:rFonts w:cstheme="minorHAnsi"/>
                <w:sz w:val="24"/>
                <w:szCs w:val="24"/>
              </w:rPr>
            </w:pPr>
            <w:r w:rsidRPr="00C077A8">
              <w:rPr>
                <w:rFonts w:cstheme="minorHAnsi"/>
                <w:sz w:val="24"/>
                <w:szCs w:val="24"/>
              </w:rPr>
              <w:t xml:space="preserve">The BAS is a form that must be lodged monthly, </w:t>
            </w:r>
            <w:proofErr w:type="gramStart"/>
            <w:r w:rsidRPr="00C077A8">
              <w:rPr>
                <w:rFonts w:cstheme="minorHAnsi"/>
                <w:sz w:val="24"/>
                <w:szCs w:val="24"/>
              </w:rPr>
              <w:t>quarterly</w:t>
            </w:r>
            <w:proofErr w:type="gramEnd"/>
            <w:r w:rsidRPr="00C077A8">
              <w:rPr>
                <w:rFonts w:cstheme="minorHAnsi"/>
                <w:sz w:val="24"/>
                <w:szCs w:val="24"/>
              </w:rPr>
              <w:t xml:space="preserve"> or annually with the ATO to report a business’s GST credits/payable and other tax obligations and to calculate the amount of</w:t>
            </w:r>
            <w:r w:rsidR="00AA6B6D" w:rsidRPr="00C077A8">
              <w:rPr>
                <w:rFonts w:cstheme="minorHAnsi"/>
                <w:sz w:val="24"/>
                <w:szCs w:val="24"/>
              </w:rPr>
              <w:t xml:space="preserve"> GST owed or the GST refund due.</w:t>
            </w:r>
          </w:p>
          <w:p w14:paraId="101F1081" w14:textId="77777777" w:rsidR="00C077A8" w:rsidRDefault="00C077A8" w:rsidP="00024A91">
            <w:pPr>
              <w:rPr>
                <w:rFonts w:cstheme="minorHAnsi"/>
                <w:b/>
                <w:bCs/>
                <w:sz w:val="24"/>
                <w:szCs w:val="24"/>
              </w:rPr>
            </w:pPr>
          </w:p>
          <w:p w14:paraId="7D54E389" w14:textId="0CC33E4C" w:rsidR="00024A91" w:rsidRPr="00C077A8" w:rsidRDefault="00C077A8" w:rsidP="00024A91">
            <w:pPr>
              <w:rPr>
                <w:rFonts w:cstheme="minorHAnsi"/>
                <w:b/>
                <w:bCs/>
                <w:sz w:val="24"/>
                <w:szCs w:val="24"/>
              </w:rPr>
            </w:pPr>
            <w:r>
              <w:rPr>
                <w:rFonts w:cstheme="minorHAnsi"/>
                <w:b/>
                <w:bCs/>
                <w:sz w:val="24"/>
                <w:szCs w:val="24"/>
              </w:rPr>
              <w:lastRenderedPageBreak/>
              <w:t xml:space="preserve">GST </w:t>
            </w:r>
            <w:r w:rsidR="00024A91" w:rsidRPr="00C077A8">
              <w:rPr>
                <w:rFonts w:cstheme="minorHAnsi"/>
                <w:b/>
                <w:bCs/>
                <w:sz w:val="24"/>
                <w:szCs w:val="24"/>
              </w:rPr>
              <w:t>Accounting Responsibilities</w:t>
            </w:r>
          </w:p>
          <w:p w14:paraId="3CA9E725" w14:textId="158521FA" w:rsidR="00024A91" w:rsidRPr="00C077A8" w:rsidRDefault="00024A91" w:rsidP="00024A91">
            <w:pPr>
              <w:jc w:val="both"/>
              <w:rPr>
                <w:rFonts w:cstheme="minorHAnsi"/>
                <w:sz w:val="24"/>
                <w:szCs w:val="24"/>
              </w:rPr>
            </w:pPr>
            <w:r w:rsidRPr="00C077A8">
              <w:rPr>
                <w:rFonts w:cstheme="minorHAnsi"/>
                <w:sz w:val="24"/>
                <w:szCs w:val="24"/>
              </w:rPr>
              <w:t xml:space="preserve">The business needs to keep separate accounts to deal with GST paid and GST received in transactions, </w:t>
            </w:r>
            <w:proofErr w:type="gramStart"/>
            <w:r w:rsidRPr="00C077A8">
              <w:rPr>
                <w:rFonts w:cstheme="minorHAnsi"/>
                <w:sz w:val="24"/>
                <w:szCs w:val="24"/>
              </w:rPr>
              <w:t>These</w:t>
            </w:r>
            <w:proofErr w:type="gramEnd"/>
            <w:r w:rsidRPr="00C077A8">
              <w:rPr>
                <w:rFonts w:cstheme="minorHAnsi"/>
                <w:sz w:val="24"/>
                <w:szCs w:val="24"/>
              </w:rPr>
              <w:t xml:space="preserve"> accounts are called GST </w:t>
            </w:r>
            <w:r w:rsidRPr="00C077A8">
              <w:rPr>
                <w:rFonts w:cstheme="minorHAnsi"/>
                <w:sz w:val="24"/>
                <w:szCs w:val="24"/>
              </w:rPr>
              <w:t>Credits</w:t>
            </w:r>
            <w:r w:rsidRPr="00C077A8">
              <w:rPr>
                <w:rFonts w:cstheme="minorHAnsi"/>
                <w:sz w:val="24"/>
                <w:szCs w:val="24"/>
              </w:rPr>
              <w:t xml:space="preserve"> when the business pays GST on goods and services purchased and GST Payable when the business sells goods or services and charges GST. The business needs to apply 10% to all goods and services that are taxable supplies and provide a Tax Invoice that clearly indicates the GST added or included in the total of the bill. Any receipts must also indicate where the GST was applicable on the items sold and indicate the total GST applicable on the sale either included or added separately. This is only required if the business turns over $75,000 or more and must operate on an accrual basis using an appropriate accounting software system.</w:t>
            </w:r>
          </w:p>
          <w:p w14:paraId="15DDEA05" w14:textId="77777777" w:rsidR="00024A91" w:rsidRPr="00C077A8" w:rsidRDefault="00024A91" w:rsidP="00024A91">
            <w:pPr>
              <w:jc w:val="both"/>
              <w:rPr>
                <w:rFonts w:cstheme="minorHAnsi"/>
                <w:sz w:val="24"/>
                <w:szCs w:val="24"/>
              </w:rPr>
            </w:pPr>
          </w:p>
          <w:p w14:paraId="7D6787DF" w14:textId="4724C94F" w:rsidR="00024A91" w:rsidRPr="00C077A8" w:rsidRDefault="00C077A8" w:rsidP="00024A91">
            <w:pPr>
              <w:rPr>
                <w:rFonts w:cstheme="minorHAnsi"/>
                <w:b/>
                <w:bCs/>
                <w:sz w:val="24"/>
                <w:szCs w:val="24"/>
              </w:rPr>
            </w:pPr>
            <w:r>
              <w:rPr>
                <w:rFonts w:cstheme="minorHAnsi"/>
                <w:b/>
                <w:bCs/>
                <w:sz w:val="24"/>
                <w:szCs w:val="24"/>
              </w:rPr>
              <w:t xml:space="preserve">GST </w:t>
            </w:r>
            <w:r w:rsidR="00024A91" w:rsidRPr="00C077A8">
              <w:rPr>
                <w:rFonts w:cstheme="minorHAnsi"/>
                <w:b/>
                <w:bCs/>
                <w:sz w:val="24"/>
                <w:szCs w:val="24"/>
              </w:rPr>
              <w:t>Reporting Responsibilities</w:t>
            </w:r>
          </w:p>
          <w:p w14:paraId="35D50E39" w14:textId="2C9857DA" w:rsidR="00024A91" w:rsidRPr="00AA6B6D" w:rsidRDefault="00024A91" w:rsidP="00024A91">
            <w:pPr>
              <w:jc w:val="both"/>
              <w:rPr>
                <w:rFonts w:eastAsia="Times New Roman" w:cstheme="minorHAnsi"/>
                <w:sz w:val="24"/>
                <w:szCs w:val="24"/>
                <w:lang w:eastAsia="en-AU"/>
              </w:rPr>
            </w:pPr>
            <w:r w:rsidRPr="00C077A8">
              <w:rPr>
                <w:rFonts w:cstheme="minorHAnsi"/>
                <w:sz w:val="24"/>
                <w:szCs w:val="24"/>
              </w:rPr>
              <w:t xml:space="preserve">The business is required to prepare a BAS statement that outlines all income and taxes applicable including the GST. The form will indicate if the business expects a refund or </w:t>
            </w:r>
            <w:proofErr w:type="gramStart"/>
            <w:r w:rsidRPr="00C077A8">
              <w:rPr>
                <w:rFonts w:cstheme="minorHAnsi"/>
                <w:sz w:val="24"/>
                <w:szCs w:val="24"/>
              </w:rPr>
              <w:t>have to</w:t>
            </w:r>
            <w:proofErr w:type="gramEnd"/>
            <w:r w:rsidRPr="00C077A8">
              <w:rPr>
                <w:rFonts w:cstheme="minorHAnsi"/>
                <w:sz w:val="24"/>
                <w:szCs w:val="24"/>
              </w:rPr>
              <w:t xml:space="preserve"> pay GST to the ATO. </w:t>
            </w:r>
            <w:proofErr w:type="gramStart"/>
            <w:r w:rsidRPr="00C077A8">
              <w:rPr>
                <w:rFonts w:cstheme="minorHAnsi"/>
                <w:sz w:val="24"/>
                <w:szCs w:val="24"/>
              </w:rPr>
              <w:t>This is why</w:t>
            </w:r>
            <w:proofErr w:type="gramEnd"/>
            <w:r w:rsidRPr="00C077A8">
              <w:rPr>
                <w:rFonts w:cstheme="minorHAnsi"/>
                <w:sz w:val="24"/>
                <w:szCs w:val="24"/>
              </w:rPr>
              <w:t xml:space="preserve"> the ledger accounts are important so that the figures as the end of a period can be extracted to prepare the BAS Statement. The BAS Statement can be completed monthly or quarterly. At the end of the year, a reconciliation is made between the BAS statements and income statement to determine any final refund or GST </w:t>
            </w:r>
            <w:r w:rsidRPr="00C077A8">
              <w:rPr>
                <w:rFonts w:cstheme="minorHAnsi"/>
                <w:sz w:val="24"/>
                <w:szCs w:val="24"/>
              </w:rPr>
              <w:t>Owed to the ATO</w:t>
            </w:r>
            <w:r w:rsidRPr="00C077A8">
              <w:rPr>
                <w:rFonts w:cstheme="minorHAnsi"/>
                <w:sz w:val="24"/>
                <w:szCs w:val="24"/>
              </w:rPr>
              <w:t>.</w:t>
            </w:r>
            <w:r>
              <w:rPr>
                <w:rFonts w:ascii="Arial" w:hAnsi="Arial" w:cs="Arial"/>
              </w:rPr>
              <w:t xml:space="preserve"> </w:t>
            </w:r>
          </w:p>
        </w:tc>
      </w:tr>
      <w:tr w:rsidR="006B3F2B" w:rsidRPr="00E83173" w14:paraId="2E6B3F7A" w14:textId="77777777" w:rsidTr="006B3F2B">
        <w:tc>
          <w:tcPr>
            <w:tcW w:w="10508" w:type="dxa"/>
          </w:tcPr>
          <w:p w14:paraId="20FE174B" w14:textId="77777777" w:rsidR="006B3F2B" w:rsidRPr="00FB4AC1" w:rsidRDefault="006B3F2B" w:rsidP="00930466">
            <w:pPr>
              <w:pStyle w:val="NoSpacing"/>
              <w:rPr>
                <w:rFonts w:asciiTheme="minorHAnsi" w:hAnsiTheme="minorHAnsi" w:cstheme="minorHAnsi"/>
                <w:color w:val="002060"/>
                <w:sz w:val="32"/>
                <w:szCs w:val="32"/>
              </w:rPr>
            </w:pPr>
            <w:r w:rsidRPr="00FB4AC1">
              <w:rPr>
                <w:rFonts w:asciiTheme="minorHAnsi" w:hAnsiTheme="minorHAnsi" w:cstheme="minorHAnsi"/>
                <w:b/>
                <w:color w:val="002060"/>
                <w:sz w:val="32"/>
                <w:szCs w:val="32"/>
              </w:rPr>
              <w:lastRenderedPageBreak/>
              <w:t xml:space="preserve">Financial institutions and systems: Financial systems and fundamental principles </w:t>
            </w:r>
          </w:p>
          <w:p w14:paraId="4ED04AAC" w14:textId="77777777" w:rsidR="006B3F2B" w:rsidRPr="00FB4AC1" w:rsidRDefault="004839EE" w:rsidP="00930466">
            <w:pPr>
              <w:pStyle w:val="ListItem"/>
              <w:numPr>
                <w:ilvl w:val="0"/>
                <w:numId w:val="0"/>
              </w:numPr>
              <w:spacing w:before="0" w:after="0"/>
              <w:ind w:left="360" w:hanging="360"/>
              <w:rPr>
                <w:rFonts w:asciiTheme="minorHAnsi" w:hAnsiTheme="minorHAnsi" w:cstheme="minorHAnsi"/>
                <w:color w:val="FF0000"/>
                <w:sz w:val="24"/>
                <w:szCs w:val="24"/>
              </w:rPr>
            </w:pPr>
            <w:r w:rsidRPr="00FB4AC1">
              <w:rPr>
                <w:rFonts w:asciiTheme="minorHAnsi" w:hAnsiTheme="minorHAnsi" w:cstheme="minorHAnsi"/>
                <w:color w:val="FF0000"/>
                <w:sz w:val="24"/>
                <w:szCs w:val="24"/>
              </w:rPr>
              <w:t>F</w:t>
            </w:r>
            <w:r w:rsidR="006B3F2B" w:rsidRPr="00FB4AC1">
              <w:rPr>
                <w:rFonts w:asciiTheme="minorHAnsi" w:hAnsiTheme="minorHAnsi" w:cstheme="minorHAnsi"/>
                <w:color w:val="FF0000"/>
                <w:sz w:val="24"/>
                <w:szCs w:val="24"/>
              </w:rPr>
              <w:t>undamental concepts and conventions of financial accounting, including:</w:t>
            </w:r>
          </w:p>
          <w:p w14:paraId="27CD8BB1" w14:textId="77777777" w:rsidR="006B3F2B" w:rsidRPr="004839EE" w:rsidRDefault="006B3F2B" w:rsidP="00B54B89">
            <w:pPr>
              <w:pStyle w:val="csbullet"/>
              <w:numPr>
                <w:ilvl w:val="1"/>
                <w:numId w:val="5"/>
              </w:numPr>
              <w:tabs>
                <w:tab w:val="clear" w:pos="-851"/>
              </w:tabs>
              <w:spacing w:before="0" w:after="0" w:line="240" w:lineRule="auto"/>
              <w:ind w:left="610" w:right="-79" w:hanging="322"/>
              <w:rPr>
                <w:rFonts w:asciiTheme="minorHAnsi" w:hAnsiTheme="minorHAnsi" w:cstheme="minorHAnsi"/>
                <w:sz w:val="24"/>
                <w:szCs w:val="24"/>
              </w:rPr>
            </w:pPr>
            <w:r w:rsidRPr="004839EE">
              <w:rPr>
                <w:rFonts w:asciiTheme="minorHAnsi" w:hAnsiTheme="minorHAnsi" w:cstheme="minorHAnsi"/>
                <w:sz w:val="24"/>
                <w:szCs w:val="24"/>
              </w:rPr>
              <w:t>the accounting equation</w:t>
            </w:r>
            <w:r w:rsidR="00E479ED">
              <w:rPr>
                <w:rFonts w:asciiTheme="minorHAnsi" w:hAnsiTheme="minorHAnsi" w:cstheme="minorHAnsi"/>
                <w:sz w:val="24"/>
                <w:szCs w:val="24"/>
              </w:rPr>
              <w:t>: Assets = Liabilities + Equity (A=L+</w:t>
            </w:r>
            <w:r w:rsidR="004839EE">
              <w:rPr>
                <w:rFonts w:asciiTheme="minorHAnsi" w:hAnsiTheme="minorHAnsi" w:cstheme="minorHAnsi"/>
                <w:sz w:val="24"/>
                <w:szCs w:val="24"/>
              </w:rPr>
              <w:t>E)</w:t>
            </w:r>
          </w:p>
          <w:p w14:paraId="1374CBA9" w14:textId="77777777" w:rsidR="006B3F2B" w:rsidRPr="00E8335E" w:rsidRDefault="006B3F2B" w:rsidP="00B54B89">
            <w:pPr>
              <w:pStyle w:val="csbullet"/>
              <w:numPr>
                <w:ilvl w:val="1"/>
                <w:numId w:val="5"/>
              </w:numPr>
              <w:tabs>
                <w:tab w:val="clear" w:pos="-851"/>
              </w:tabs>
              <w:spacing w:before="0" w:after="0" w:line="240" w:lineRule="auto"/>
              <w:ind w:left="610" w:right="-79" w:hanging="322"/>
              <w:rPr>
                <w:rFonts w:asciiTheme="minorHAnsi" w:hAnsiTheme="minorHAnsi" w:cstheme="minorHAnsi"/>
                <w:color w:val="000000" w:themeColor="text1"/>
                <w:sz w:val="24"/>
                <w:szCs w:val="24"/>
              </w:rPr>
            </w:pPr>
            <w:r w:rsidRPr="004839EE">
              <w:rPr>
                <w:rFonts w:asciiTheme="minorHAnsi" w:hAnsiTheme="minorHAnsi" w:cstheme="minorHAnsi"/>
                <w:sz w:val="24"/>
                <w:szCs w:val="24"/>
              </w:rPr>
              <w:t>double entry accounting</w:t>
            </w:r>
            <w:r w:rsidR="00E8335E" w:rsidRPr="00E8335E">
              <w:rPr>
                <w:rFonts w:asciiTheme="minorHAnsi" w:hAnsiTheme="minorHAnsi" w:cstheme="minorHAnsi"/>
                <w:color w:val="000000" w:themeColor="text1"/>
                <w:sz w:val="24"/>
                <w:szCs w:val="24"/>
              </w:rPr>
              <w:t xml:space="preserve">: </w:t>
            </w:r>
            <w:r w:rsidR="00E8335E" w:rsidRPr="00E8335E">
              <w:rPr>
                <w:rFonts w:ascii="Arial" w:hAnsi="Arial" w:cs="Arial"/>
                <w:color w:val="000000" w:themeColor="text1"/>
                <w:szCs w:val="22"/>
              </w:rPr>
              <w:t>For each debit entry, there must be corresponding credit entries to the same value</w:t>
            </w:r>
          </w:p>
          <w:p w14:paraId="02B5DB61" w14:textId="77777777" w:rsidR="006B3F2B" w:rsidRPr="004839EE" w:rsidRDefault="006B3F2B" w:rsidP="00B54B89">
            <w:pPr>
              <w:pStyle w:val="csbullet"/>
              <w:numPr>
                <w:ilvl w:val="1"/>
                <w:numId w:val="5"/>
              </w:numPr>
              <w:tabs>
                <w:tab w:val="clear" w:pos="-851"/>
              </w:tabs>
              <w:spacing w:before="0" w:after="0" w:line="240" w:lineRule="auto"/>
              <w:ind w:left="610" w:right="-79" w:hanging="322"/>
              <w:rPr>
                <w:rFonts w:asciiTheme="minorHAnsi" w:hAnsiTheme="minorHAnsi" w:cstheme="minorHAnsi"/>
                <w:sz w:val="24"/>
                <w:szCs w:val="24"/>
              </w:rPr>
            </w:pPr>
            <w:r w:rsidRPr="004839EE">
              <w:rPr>
                <w:rFonts w:asciiTheme="minorHAnsi" w:hAnsiTheme="minorHAnsi" w:cstheme="minorHAnsi"/>
                <w:sz w:val="24"/>
                <w:szCs w:val="24"/>
              </w:rPr>
              <w:t>the accounting cycle: documents, journals, ledger, adjusting entries, closing entries and financial statements</w:t>
            </w:r>
          </w:p>
          <w:p w14:paraId="15ADC892" w14:textId="77777777" w:rsidR="006B3F2B" w:rsidRPr="00D15079" w:rsidRDefault="004839EE" w:rsidP="00930466">
            <w:pPr>
              <w:pStyle w:val="ListItem"/>
              <w:numPr>
                <w:ilvl w:val="0"/>
                <w:numId w:val="0"/>
              </w:numPr>
              <w:spacing w:before="0" w:after="0"/>
              <w:ind w:left="360" w:hanging="360"/>
              <w:rPr>
                <w:rFonts w:asciiTheme="minorHAnsi" w:hAnsiTheme="minorHAnsi" w:cstheme="minorHAnsi"/>
                <w:color w:val="FF0000"/>
                <w:sz w:val="24"/>
                <w:szCs w:val="24"/>
              </w:rPr>
            </w:pPr>
            <w:r w:rsidRPr="00D15079">
              <w:rPr>
                <w:rFonts w:asciiTheme="minorHAnsi" w:hAnsiTheme="minorHAnsi" w:cstheme="minorHAnsi"/>
                <w:color w:val="FF0000"/>
                <w:sz w:val="24"/>
                <w:szCs w:val="24"/>
              </w:rPr>
              <w:t>D</w:t>
            </w:r>
            <w:r w:rsidR="006B3F2B" w:rsidRPr="00D15079">
              <w:rPr>
                <w:rFonts w:asciiTheme="minorHAnsi" w:hAnsiTheme="minorHAnsi" w:cstheme="minorHAnsi"/>
                <w:color w:val="FF0000"/>
                <w:sz w:val="24"/>
                <w:szCs w:val="24"/>
              </w:rPr>
              <w:t>efinition of the elements of financial statements:</w:t>
            </w:r>
          </w:p>
          <w:p w14:paraId="46F44296" w14:textId="77777777" w:rsidR="004839EE" w:rsidRPr="004839EE" w:rsidRDefault="004839EE" w:rsidP="00930466">
            <w:pPr>
              <w:rPr>
                <w:rFonts w:cstheme="minorHAnsi"/>
                <w:b/>
                <w:sz w:val="24"/>
                <w:szCs w:val="24"/>
              </w:rPr>
            </w:pPr>
            <w:r w:rsidRPr="004839EE">
              <w:rPr>
                <w:rFonts w:cstheme="minorHAnsi"/>
                <w:b/>
                <w:sz w:val="24"/>
                <w:szCs w:val="24"/>
              </w:rPr>
              <w:t>ASSET</w:t>
            </w:r>
            <w:r>
              <w:rPr>
                <w:rFonts w:cstheme="minorHAnsi"/>
                <w:b/>
                <w:sz w:val="24"/>
                <w:szCs w:val="24"/>
              </w:rPr>
              <w:t xml:space="preserve">: </w:t>
            </w:r>
          </w:p>
          <w:p w14:paraId="23AB5228" w14:textId="77777777" w:rsidR="004839EE" w:rsidRPr="00934DEE" w:rsidRDefault="004839EE" w:rsidP="00930466">
            <w:pPr>
              <w:rPr>
                <w:rFonts w:cstheme="minorHAnsi"/>
                <w:sz w:val="24"/>
                <w:szCs w:val="24"/>
              </w:rPr>
            </w:pPr>
            <w:r w:rsidRPr="00934DEE">
              <w:rPr>
                <w:rFonts w:cstheme="minorHAnsi"/>
                <w:sz w:val="24"/>
                <w:szCs w:val="24"/>
              </w:rPr>
              <w:t xml:space="preserve">A present economic resource controlled by the entity </w:t>
            </w:r>
            <w:proofErr w:type="gramStart"/>
            <w:r w:rsidRPr="00934DEE">
              <w:rPr>
                <w:rFonts w:cstheme="minorHAnsi"/>
                <w:sz w:val="24"/>
                <w:szCs w:val="24"/>
              </w:rPr>
              <w:t>as a result of</w:t>
            </w:r>
            <w:proofErr w:type="gramEnd"/>
            <w:r w:rsidRPr="00934DEE">
              <w:rPr>
                <w:rFonts w:cstheme="minorHAnsi"/>
                <w:sz w:val="24"/>
                <w:szCs w:val="24"/>
              </w:rPr>
              <w:t xml:space="preserve"> past events.</w:t>
            </w:r>
          </w:p>
          <w:p w14:paraId="7E7B7DF4" w14:textId="77777777" w:rsidR="004839EE" w:rsidRPr="00934DEE" w:rsidRDefault="004839EE" w:rsidP="00930466">
            <w:pPr>
              <w:rPr>
                <w:rFonts w:cstheme="minorHAnsi"/>
                <w:b/>
                <w:sz w:val="24"/>
                <w:szCs w:val="24"/>
              </w:rPr>
            </w:pPr>
            <w:r w:rsidRPr="00934DEE">
              <w:rPr>
                <w:rFonts w:cstheme="minorHAnsi"/>
                <w:b/>
                <w:sz w:val="24"/>
                <w:szCs w:val="24"/>
              </w:rPr>
              <w:t>LIABILITY:</w:t>
            </w:r>
          </w:p>
          <w:p w14:paraId="629BE709" w14:textId="77777777" w:rsidR="004839EE" w:rsidRPr="00934DEE" w:rsidRDefault="004839EE" w:rsidP="00930466">
            <w:pPr>
              <w:rPr>
                <w:rFonts w:cstheme="minorHAnsi"/>
                <w:sz w:val="24"/>
                <w:szCs w:val="24"/>
              </w:rPr>
            </w:pPr>
            <w:r w:rsidRPr="00934DEE">
              <w:rPr>
                <w:rFonts w:cstheme="minorHAnsi"/>
                <w:sz w:val="24"/>
                <w:szCs w:val="24"/>
              </w:rPr>
              <w:t xml:space="preserve">A present obligation of the entity to transfer an economic resource </w:t>
            </w:r>
            <w:proofErr w:type="gramStart"/>
            <w:r w:rsidRPr="00934DEE">
              <w:rPr>
                <w:rFonts w:cstheme="minorHAnsi"/>
                <w:sz w:val="24"/>
                <w:szCs w:val="24"/>
              </w:rPr>
              <w:t>as a result of</w:t>
            </w:r>
            <w:proofErr w:type="gramEnd"/>
            <w:r w:rsidRPr="00934DEE">
              <w:rPr>
                <w:rFonts w:cstheme="minorHAnsi"/>
                <w:sz w:val="24"/>
                <w:szCs w:val="24"/>
              </w:rPr>
              <w:t xml:space="preserve"> past events.</w:t>
            </w:r>
          </w:p>
          <w:p w14:paraId="11FB259B" w14:textId="77777777" w:rsidR="004839EE" w:rsidRPr="00934DEE" w:rsidRDefault="004839EE" w:rsidP="00930466">
            <w:pPr>
              <w:rPr>
                <w:rFonts w:cstheme="minorHAnsi"/>
                <w:sz w:val="24"/>
                <w:szCs w:val="24"/>
              </w:rPr>
            </w:pPr>
            <w:r w:rsidRPr="00934DEE">
              <w:rPr>
                <w:rFonts w:cstheme="minorHAnsi"/>
                <w:b/>
                <w:sz w:val="24"/>
                <w:szCs w:val="24"/>
              </w:rPr>
              <w:t>EQUITY:</w:t>
            </w:r>
            <w:r w:rsidRPr="00934DEE">
              <w:rPr>
                <w:rFonts w:cstheme="minorHAnsi"/>
                <w:sz w:val="24"/>
                <w:szCs w:val="24"/>
              </w:rPr>
              <w:t xml:space="preserve"> (E= A – L)</w:t>
            </w:r>
          </w:p>
          <w:p w14:paraId="6ADE5CE9" w14:textId="77777777" w:rsidR="004839EE" w:rsidRPr="00934DEE" w:rsidRDefault="004839EE" w:rsidP="00930466">
            <w:pPr>
              <w:rPr>
                <w:rFonts w:cstheme="minorHAnsi"/>
                <w:sz w:val="24"/>
                <w:szCs w:val="24"/>
              </w:rPr>
            </w:pPr>
            <w:r w:rsidRPr="00934DEE">
              <w:rPr>
                <w:rFonts w:cstheme="minorHAnsi"/>
                <w:sz w:val="24"/>
                <w:szCs w:val="24"/>
              </w:rPr>
              <w:t>The residual interest in the assets of the entity after deducting all its liabilities.</w:t>
            </w:r>
          </w:p>
          <w:p w14:paraId="6F9F39EC" w14:textId="77777777" w:rsidR="004839EE" w:rsidRPr="00934DEE" w:rsidRDefault="004839EE" w:rsidP="00930466">
            <w:pPr>
              <w:rPr>
                <w:rFonts w:cstheme="minorHAnsi"/>
                <w:b/>
                <w:sz w:val="24"/>
                <w:szCs w:val="24"/>
              </w:rPr>
            </w:pPr>
            <w:r w:rsidRPr="00934DEE">
              <w:rPr>
                <w:rFonts w:cstheme="minorHAnsi"/>
                <w:b/>
                <w:sz w:val="24"/>
                <w:szCs w:val="24"/>
              </w:rPr>
              <w:t>INCOME:</w:t>
            </w:r>
          </w:p>
          <w:p w14:paraId="4A7E0680" w14:textId="77777777" w:rsidR="004839EE" w:rsidRPr="00934DEE" w:rsidRDefault="004839EE" w:rsidP="00930466">
            <w:pPr>
              <w:rPr>
                <w:rFonts w:cstheme="minorHAnsi"/>
                <w:sz w:val="24"/>
                <w:szCs w:val="24"/>
              </w:rPr>
            </w:pPr>
            <w:r w:rsidRPr="00934DEE">
              <w:rPr>
                <w:rFonts w:cstheme="minorHAnsi"/>
                <w:sz w:val="24"/>
                <w:szCs w:val="24"/>
              </w:rPr>
              <w:t>Increases in assets or decrease in liabilities that result in increase in equity, other than those relating to contributions from holders of equity claims.</w:t>
            </w:r>
          </w:p>
          <w:p w14:paraId="5FCC2867" w14:textId="77777777" w:rsidR="004839EE" w:rsidRPr="00934DEE" w:rsidRDefault="004839EE" w:rsidP="00930466">
            <w:pPr>
              <w:rPr>
                <w:rFonts w:cstheme="minorHAnsi"/>
                <w:b/>
                <w:sz w:val="24"/>
                <w:szCs w:val="24"/>
              </w:rPr>
            </w:pPr>
            <w:r w:rsidRPr="00934DEE">
              <w:rPr>
                <w:rFonts w:cstheme="minorHAnsi"/>
                <w:b/>
                <w:sz w:val="24"/>
                <w:szCs w:val="24"/>
              </w:rPr>
              <w:t>EXPENSES:</w:t>
            </w:r>
          </w:p>
          <w:p w14:paraId="3636D155" w14:textId="77777777" w:rsidR="004839EE" w:rsidRPr="00934DEE" w:rsidRDefault="004839EE" w:rsidP="00930466">
            <w:pPr>
              <w:rPr>
                <w:rFonts w:cstheme="minorHAnsi"/>
                <w:sz w:val="24"/>
                <w:szCs w:val="24"/>
              </w:rPr>
            </w:pPr>
            <w:r w:rsidRPr="00934DEE">
              <w:rPr>
                <w:rFonts w:cstheme="minorHAnsi"/>
                <w:sz w:val="24"/>
                <w:szCs w:val="24"/>
              </w:rPr>
              <w:t>Decreases in assets or increases in liabilities that result in decreases in equity, other than those relating to distributions to holders of equity claims.</w:t>
            </w:r>
          </w:p>
          <w:p w14:paraId="37E0FD96" w14:textId="77777777" w:rsidR="0019565C" w:rsidRDefault="0019565C" w:rsidP="00930466">
            <w:pPr>
              <w:pStyle w:val="ListItem"/>
              <w:numPr>
                <w:ilvl w:val="0"/>
                <w:numId w:val="0"/>
              </w:numPr>
              <w:spacing w:before="0" w:after="0"/>
              <w:rPr>
                <w:rFonts w:asciiTheme="minorHAnsi" w:hAnsiTheme="minorHAnsi" w:cstheme="minorHAnsi"/>
                <w:color w:val="FF0000"/>
                <w:sz w:val="24"/>
                <w:szCs w:val="24"/>
                <w:u w:val="single"/>
              </w:rPr>
            </w:pPr>
          </w:p>
          <w:p w14:paraId="4D6D323E" w14:textId="77777777" w:rsidR="006B3F2B" w:rsidRPr="004839EE" w:rsidRDefault="00FB4AC1" w:rsidP="00930466">
            <w:pPr>
              <w:pStyle w:val="ListItem"/>
              <w:numPr>
                <w:ilvl w:val="0"/>
                <w:numId w:val="0"/>
              </w:numPr>
              <w:spacing w:before="0" w:after="0"/>
              <w:rPr>
                <w:rFonts w:asciiTheme="minorHAnsi" w:hAnsiTheme="minorHAnsi" w:cstheme="minorHAnsi"/>
                <w:sz w:val="24"/>
                <w:szCs w:val="24"/>
              </w:rPr>
            </w:pPr>
            <w:r w:rsidRPr="00FB4AC1">
              <w:rPr>
                <w:rFonts w:asciiTheme="minorHAnsi" w:hAnsiTheme="minorHAnsi" w:cstheme="minorHAnsi"/>
                <w:color w:val="FF0000"/>
                <w:sz w:val="24"/>
                <w:szCs w:val="24"/>
                <w:u w:val="single"/>
              </w:rPr>
              <w:t>F</w:t>
            </w:r>
            <w:r w:rsidR="006B3F2B" w:rsidRPr="00FB4AC1">
              <w:rPr>
                <w:rFonts w:asciiTheme="minorHAnsi" w:hAnsiTheme="minorHAnsi" w:cstheme="minorHAnsi"/>
                <w:color w:val="FF0000"/>
                <w:sz w:val="24"/>
                <w:szCs w:val="24"/>
                <w:u w:val="single"/>
              </w:rPr>
              <w:t>undamental concepts and conventions of financial accounting, including</w:t>
            </w:r>
            <w:r w:rsidR="006B3F2B" w:rsidRPr="004839EE">
              <w:rPr>
                <w:rFonts w:asciiTheme="minorHAnsi" w:hAnsiTheme="minorHAnsi" w:cstheme="minorHAnsi"/>
                <w:sz w:val="24"/>
                <w:szCs w:val="24"/>
              </w:rPr>
              <w:t>:</w:t>
            </w:r>
          </w:p>
          <w:p w14:paraId="712D4AB0" w14:textId="77777777" w:rsidR="00E8335E" w:rsidRPr="00AA6B6D" w:rsidRDefault="00E8335E" w:rsidP="00930466">
            <w:pPr>
              <w:pStyle w:val="csbullet"/>
              <w:numPr>
                <w:ilvl w:val="0"/>
                <w:numId w:val="0"/>
              </w:numPr>
              <w:tabs>
                <w:tab w:val="clear" w:pos="-851"/>
                <w:tab w:val="num" w:pos="748"/>
              </w:tabs>
              <w:spacing w:before="0" w:after="0" w:line="240" w:lineRule="auto"/>
              <w:ind w:left="170" w:right="-79" w:hanging="170"/>
              <w:rPr>
                <w:rFonts w:asciiTheme="minorHAnsi" w:hAnsiTheme="minorHAnsi" w:cstheme="minorHAnsi"/>
                <w:color w:val="FF0000"/>
                <w:sz w:val="24"/>
                <w:szCs w:val="24"/>
              </w:rPr>
            </w:pPr>
            <w:r w:rsidRPr="00E8335E">
              <w:rPr>
                <w:rFonts w:asciiTheme="minorHAnsi" w:hAnsiTheme="minorHAnsi" w:cstheme="minorHAnsi"/>
                <w:color w:val="FF0000"/>
                <w:sz w:val="24"/>
                <w:szCs w:val="24"/>
              </w:rPr>
              <w:t>P</w:t>
            </w:r>
            <w:r w:rsidR="006B3F2B" w:rsidRPr="00E8335E">
              <w:rPr>
                <w:rFonts w:asciiTheme="minorHAnsi" w:hAnsiTheme="minorHAnsi" w:cstheme="minorHAnsi"/>
                <w:color w:val="FF0000"/>
                <w:sz w:val="24"/>
                <w:szCs w:val="24"/>
              </w:rPr>
              <w:t>rinciples of the perpetual inventory system</w:t>
            </w:r>
          </w:p>
          <w:p w14:paraId="71973DCB" w14:textId="77777777" w:rsidR="00E8335E" w:rsidRPr="00E8335E" w:rsidRDefault="00E8335E" w:rsidP="00B54B89">
            <w:pPr>
              <w:pStyle w:val="NoSpacing"/>
              <w:numPr>
                <w:ilvl w:val="0"/>
                <w:numId w:val="11"/>
              </w:numPr>
              <w:ind w:left="709" w:hanging="425"/>
              <w:rPr>
                <w:rFonts w:asciiTheme="minorHAnsi" w:hAnsiTheme="minorHAnsi" w:cstheme="minorHAnsi"/>
              </w:rPr>
            </w:pPr>
            <w:r w:rsidRPr="00E8335E">
              <w:rPr>
                <w:rFonts w:asciiTheme="minorHAnsi" w:hAnsiTheme="minorHAnsi" w:cstheme="minorHAnsi"/>
              </w:rPr>
              <w:t>In the perpetual inventory method, the inventory account is continually updated by a computerised system.</w:t>
            </w:r>
          </w:p>
          <w:p w14:paraId="522A7853" w14:textId="77777777" w:rsidR="00E8335E" w:rsidRPr="00E8335E" w:rsidRDefault="00E8335E" w:rsidP="00B54B89">
            <w:pPr>
              <w:pStyle w:val="NoSpacing"/>
              <w:numPr>
                <w:ilvl w:val="0"/>
                <w:numId w:val="11"/>
              </w:numPr>
              <w:ind w:left="709" w:hanging="425"/>
              <w:rPr>
                <w:rFonts w:asciiTheme="minorHAnsi" w:hAnsiTheme="minorHAnsi" w:cstheme="minorHAnsi"/>
              </w:rPr>
            </w:pPr>
            <w:r w:rsidRPr="00E8335E">
              <w:rPr>
                <w:rFonts w:asciiTheme="minorHAnsi" w:hAnsiTheme="minorHAnsi" w:cstheme="minorHAnsi"/>
              </w:rPr>
              <w:t>Sales are recorded in a sales account.</w:t>
            </w:r>
          </w:p>
          <w:p w14:paraId="4256F16D" w14:textId="77777777" w:rsidR="00E8335E" w:rsidRPr="00E8335E" w:rsidRDefault="00E8335E" w:rsidP="00B54B89">
            <w:pPr>
              <w:pStyle w:val="NoSpacing"/>
              <w:numPr>
                <w:ilvl w:val="0"/>
                <w:numId w:val="11"/>
              </w:numPr>
              <w:ind w:left="709" w:hanging="425"/>
              <w:rPr>
                <w:rFonts w:asciiTheme="minorHAnsi" w:hAnsiTheme="minorHAnsi" w:cstheme="minorHAnsi"/>
              </w:rPr>
            </w:pPr>
            <w:r w:rsidRPr="00E8335E">
              <w:rPr>
                <w:rFonts w:asciiTheme="minorHAnsi" w:hAnsiTheme="minorHAnsi" w:cstheme="minorHAnsi"/>
              </w:rPr>
              <w:t>The cost of goods sold is transferred to the cost of sales account at the same time the sale is recorded.</w:t>
            </w:r>
          </w:p>
          <w:p w14:paraId="4F37F836" w14:textId="2D165941" w:rsidR="00C077A8" w:rsidRPr="00C077A8" w:rsidRDefault="00E8335E" w:rsidP="00C077A8">
            <w:pPr>
              <w:pStyle w:val="NoSpacing"/>
              <w:numPr>
                <w:ilvl w:val="0"/>
                <w:numId w:val="11"/>
              </w:numPr>
              <w:ind w:left="709" w:hanging="425"/>
              <w:rPr>
                <w:rFonts w:asciiTheme="minorHAnsi" w:hAnsiTheme="minorHAnsi" w:cstheme="minorHAnsi"/>
              </w:rPr>
            </w:pPr>
            <w:r w:rsidRPr="00E8335E">
              <w:rPr>
                <w:rFonts w:asciiTheme="minorHAnsi" w:hAnsiTheme="minorHAnsi" w:cstheme="minorHAnsi"/>
              </w:rPr>
              <w:t>Purchases of inventory are recorded in an inventory account.</w:t>
            </w:r>
          </w:p>
          <w:p w14:paraId="600FB8C7" w14:textId="77777777" w:rsidR="00E8335E" w:rsidRPr="00E8335E" w:rsidRDefault="00E8335E" w:rsidP="00930466">
            <w:pPr>
              <w:pStyle w:val="NoSpacing"/>
              <w:rPr>
                <w:rFonts w:asciiTheme="minorHAnsi" w:hAnsiTheme="minorHAnsi" w:cstheme="minorHAnsi"/>
                <w:color w:val="FF0000"/>
              </w:rPr>
            </w:pPr>
            <w:r w:rsidRPr="00E8335E">
              <w:rPr>
                <w:rFonts w:asciiTheme="minorHAnsi" w:hAnsiTheme="minorHAnsi" w:cstheme="minorHAnsi"/>
                <w:color w:val="FF0000"/>
              </w:rPr>
              <w:t>Perpetual versus periodic inventory methods</w:t>
            </w:r>
          </w:p>
          <w:p w14:paraId="56309F54" w14:textId="77777777" w:rsidR="00E8335E" w:rsidRPr="00E8335E" w:rsidRDefault="00E8335E" w:rsidP="00B54B89">
            <w:pPr>
              <w:pStyle w:val="NoSpacing"/>
              <w:numPr>
                <w:ilvl w:val="0"/>
                <w:numId w:val="12"/>
              </w:numPr>
              <w:rPr>
                <w:rFonts w:asciiTheme="minorHAnsi" w:hAnsiTheme="minorHAnsi" w:cstheme="minorHAnsi"/>
              </w:rPr>
            </w:pPr>
            <w:r w:rsidRPr="00E8335E">
              <w:rPr>
                <w:rFonts w:asciiTheme="minorHAnsi" w:hAnsiTheme="minorHAnsi" w:cstheme="minorHAnsi"/>
              </w:rPr>
              <w:t>In the perpetual inventory system financial statements can be prepared anytime as cost of sales is always known. In the periodic system, a physical stocktake is required to determine opening and closing inventory and therefore cost of sales.</w:t>
            </w:r>
          </w:p>
          <w:p w14:paraId="225D4F15" w14:textId="77777777" w:rsidR="00E8335E" w:rsidRPr="00E8335E" w:rsidRDefault="00E8335E" w:rsidP="00B54B89">
            <w:pPr>
              <w:pStyle w:val="NoSpacing"/>
              <w:numPr>
                <w:ilvl w:val="0"/>
                <w:numId w:val="12"/>
              </w:numPr>
              <w:rPr>
                <w:rFonts w:asciiTheme="minorHAnsi" w:hAnsiTheme="minorHAnsi" w:cstheme="minorHAnsi"/>
              </w:rPr>
            </w:pPr>
            <w:r w:rsidRPr="00E8335E">
              <w:rPr>
                <w:rFonts w:asciiTheme="minorHAnsi" w:hAnsiTheme="minorHAnsi" w:cstheme="minorHAnsi"/>
              </w:rPr>
              <w:lastRenderedPageBreak/>
              <w:t xml:space="preserve">In the perpetual inventory system </w:t>
            </w:r>
            <w:proofErr w:type="gramStart"/>
            <w:r w:rsidRPr="00E8335E">
              <w:rPr>
                <w:rFonts w:asciiTheme="minorHAnsi" w:hAnsiTheme="minorHAnsi" w:cstheme="minorHAnsi"/>
              </w:rPr>
              <w:t>fast and slow moving</w:t>
            </w:r>
            <w:proofErr w:type="gramEnd"/>
            <w:r w:rsidRPr="00E8335E">
              <w:rPr>
                <w:rFonts w:asciiTheme="minorHAnsi" w:hAnsiTheme="minorHAnsi" w:cstheme="minorHAnsi"/>
              </w:rPr>
              <w:t xml:space="preserve"> inventory items are easily identified and re ordering can be set up automatically if required. In the periodic method inventory movements need to be identified with a physical count.</w:t>
            </w:r>
          </w:p>
          <w:p w14:paraId="70AF8BE1" w14:textId="77777777" w:rsidR="00E8335E" w:rsidRPr="00E8335E" w:rsidRDefault="00E8335E" w:rsidP="00B54B89">
            <w:pPr>
              <w:pStyle w:val="NoSpacing"/>
              <w:numPr>
                <w:ilvl w:val="0"/>
                <w:numId w:val="12"/>
              </w:numPr>
              <w:rPr>
                <w:rFonts w:asciiTheme="minorHAnsi" w:hAnsiTheme="minorHAnsi" w:cstheme="minorHAnsi"/>
              </w:rPr>
            </w:pPr>
            <w:r w:rsidRPr="00E8335E">
              <w:rPr>
                <w:rFonts w:asciiTheme="minorHAnsi" w:hAnsiTheme="minorHAnsi" w:cstheme="minorHAnsi"/>
              </w:rPr>
              <w:t>The possibility of running out of stock is reduced as inventory on hand is always known.</w:t>
            </w:r>
          </w:p>
          <w:p w14:paraId="199619DF" w14:textId="77777777" w:rsidR="006B3F2B" w:rsidRPr="00AA6B6D" w:rsidRDefault="00E8335E" w:rsidP="00B54B89">
            <w:pPr>
              <w:pStyle w:val="NoSpacing"/>
              <w:numPr>
                <w:ilvl w:val="0"/>
                <w:numId w:val="12"/>
              </w:numPr>
              <w:tabs>
                <w:tab w:val="num" w:pos="748"/>
              </w:tabs>
              <w:rPr>
                <w:rFonts w:asciiTheme="minorHAnsi" w:hAnsiTheme="minorHAnsi" w:cstheme="minorHAnsi"/>
              </w:rPr>
            </w:pPr>
            <w:r w:rsidRPr="00E8335E">
              <w:rPr>
                <w:rFonts w:asciiTheme="minorHAnsi" w:hAnsiTheme="minorHAnsi" w:cstheme="minorHAnsi"/>
              </w:rPr>
              <w:t>Can detect stock losses if the perpetual system is combined with a physical stocktake.</w:t>
            </w:r>
            <w:r w:rsidR="006B3F2B" w:rsidRPr="00AA6B6D">
              <w:rPr>
                <w:rFonts w:asciiTheme="minorHAnsi" w:hAnsiTheme="minorHAnsi" w:cstheme="minorHAnsi"/>
                <w:b/>
              </w:rPr>
              <w:t xml:space="preserve">                                                   </w:t>
            </w:r>
          </w:p>
        </w:tc>
      </w:tr>
      <w:tr w:rsidR="006B3F2B" w:rsidRPr="00F71D94" w14:paraId="17E5936F" w14:textId="77777777" w:rsidTr="006B3F2B">
        <w:tc>
          <w:tcPr>
            <w:tcW w:w="10508" w:type="dxa"/>
          </w:tcPr>
          <w:p w14:paraId="636EFF63" w14:textId="77777777" w:rsidR="006B3F2B" w:rsidRPr="00FB4AC1" w:rsidRDefault="006B3F2B" w:rsidP="00930466">
            <w:pPr>
              <w:pStyle w:val="Heading3"/>
              <w:spacing w:before="0" w:after="0" w:line="240" w:lineRule="auto"/>
              <w:outlineLvl w:val="2"/>
              <w:rPr>
                <w:rFonts w:asciiTheme="minorHAnsi" w:hAnsiTheme="minorHAnsi" w:cstheme="minorHAnsi"/>
                <w:color w:val="002060"/>
                <w:sz w:val="32"/>
                <w:szCs w:val="32"/>
                <w:lang w:val="en-US"/>
              </w:rPr>
            </w:pPr>
            <w:r w:rsidRPr="00FB4AC1">
              <w:rPr>
                <w:rFonts w:asciiTheme="minorHAnsi" w:hAnsiTheme="minorHAnsi" w:cstheme="minorHAnsi"/>
                <w:color w:val="002060"/>
                <w:sz w:val="32"/>
                <w:szCs w:val="32"/>
              </w:rPr>
              <w:lastRenderedPageBreak/>
              <w:t xml:space="preserve">Recording, </w:t>
            </w:r>
            <w:proofErr w:type="gramStart"/>
            <w:r w:rsidRPr="00FB4AC1">
              <w:rPr>
                <w:rFonts w:asciiTheme="minorHAnsi" w:hAnsiTheme="minorHAnsi" w:cstheme="minorHAnsi"/>
                <w:color w:val="002060"/>
                <w:sz w:val="32"/>
                <w:szCs w:val="32"/>
              </w:rPr>
              <w:t>using</w:t>
            </w:r>
            <w:proofErr w:type="gramEnd"/>
            <w:r w:rsidRPr="00FB4AC1">
              <w:rPr>
                <w:rFonts w:asciiTheme="minorHAnsi" w:hAnsiTheme="minorHAnsi" w:cstheme="minorHAnsi"/>
                <w:color w:val="002060"/>
                <w:sz w:val="32"/>
                <w:szCs w:val="32"/>
              </w:rPr>
              <w:t xml:space="preserve"> and evaluating financial information: Recording, processing and communicating financial information </w:t>
            </w:r>
          </w:p>
          <w:p w14:paraId="34487187" w14:textId="77777777" w:rsidR="006B3F2B" w:rsidRPr="00FB4AC1" w:rsidRDefault="00FB4AC1" w:rsidP="00930466">
            <w:pPr>
              <w:pStyle w:val="ListItem"/>
              <w:numPr>
                <w:ilvl w:val="0"/>
                <w:numId w:val="0"/>
              </w:numPr>
              <w:spacing w:before="0" w:after="0"/>
              <w:ind w:left="360" w:hanging="360"/>
              <w:rPr>
                <w:rFonts w:asciiTheme="minorHAnsi" w:hAnsiTheme="minorHAnsi" w:cstheme="minorHAnsi"/>
                <w:color w:val="FF0000"/>
                <w:sz w:val="24"/>
                <w:szCs w:val="24"/>
              </w:rPr>
            </w:pPr>
            <w:r w:rsidRPr="00FB4AC1">
              <w:rPr>
                <w:rFonts w:asciiTheme="minorHAnsi" w:hAnsiTheme="minorHAnsi" w:cstheme="minorHAnsi"/>
                <w:color w:val="FF0000"/>
                <w:sz w:val="24"/>
                <w:szCs w:val="24"/>
              </w:rPr>
              <w:t>P</w:t>
            </w:r>
            <w:r w:rsidR="006B3F2B" w:rsidRPr="00FB4AC1">
              <w:rPr>
                <w:rFonts w:asciiTheme="minorHAnsi" w:hAnsiTheme="minorHAnsi" w:cstheme="minorHAnsi"/>
                <w:color w:val="FF0000"/>
                <w:sz w:val="24"/>
                <w:szCs w:val="24"/>
              </w:rPr>
              <w:t xml:space="preserve">urpose of the trial balance </w:t>
            </w:r>
          </w:p>
          <w:p w14:paraId="5A38057C" w14:textId="77777777" w:rsidR="00544238" w:rsidRPr="006B3F2B" w:rsidRDefault="00FB4AC1" w:rsidP="00930466">
            <w:pPr>
              <w:pStyle w:val="ListItem"/>
              <w:numPr>
                <w:ilvl w:val="0"/>
                <w:numId w:val="0"/>
              </w:numPr>
              <w:spacing w:before="0" w:after="0"/>
              <w:ind w:left="-35"/>
              <w:rPr>
                <w:rFonts w:asciiTheme="minorHAnsi" w:hAnsiTheme="minorHAnsi" w:cstheme="minorHAnsi"/>
                <w:sz w:val="24"/>
                <w:szCs w:val="24"/>
              </w:rPr>
            </w:pPr>
            <w:r w:rsidRPr="00FE4301">
              <w:rPr>
                <w:rFonts w:ascii="Arial" w:hAnsi="Arial" w:cs="Arial"/>
              </w:rPr>
              <w:t>The purpose of a trial balance is to confirm that the total of all debit ledger accounts equals the total of all credit ledger accounts</w:t>
            </w:r>
            <w:r>
              <w:rPr>
                <w:rFonts w:ascii="Arial" w:hAnsi="Arial" w:cs="Arial"/>
              </w:rPr>
              <w:t>, that is, double entry. The trial balance also</w:t>
            </w:r>
            <w:r w:rsidRPr="00FE4301">
              <w:rPr>
                <w:rFonts w:ascii="Arial" w:hAnsi="Arial" w:cs="Arial"/>
              </w:rPr>
              <w:t xml:space="preserve"> provide</w:t>
            </w:r>
            <w:r>
              <w:rPr>
                <w:rFonts w:ascii="Arial" w:hAnsi="Arial" w:cs="Arial"/>
              </w:rPr>
              <w:t>s</w:t>
            </w:r>
            <w:r w:rsidRPr="00FE4301">
              <w:rPr>
                <w:rFonts w:ascii="Arial" w:hAnsi="Arial" w:cs="Arial"/>
              </w:rPr>
              <w:t xml:space="preserve"> a list of </w:t>
            </w:r>
            <w:r>
              <w:rPr>
                <w:rFonts w:ascii="Arial" w:hAnsi="Arial" w:cs="Arial"/>
              </w:rPr>
              <w:t xml:space="preserve">general ledger </w:t>
            </w:r>
            <w:r w:rsidRPr="00FE4301">
              <w:rPr>
                <w:rFonts w:ascii="Arial" w:hAnsi="Arial" w:cs="Arial"/>
              </w:rPr>
              <w:t>balances</w:t>
            </w:r>
            <w:r>
              <w:rPr>
                <w:rFonts w:ascii="Arial" w:hAnsi="Arial" w:cs="Arial"/>
              </w:rPr>
              <w:t xml:space="preserve"> </w:t>
            </w:r>
            <w:r w:rsidRPr="00FE4301">
              <w:rPr>
                <w:rFonts w:ascii="Arial" w:hAnsi="Arial" w:cs="Arial"/>
              </w:rPr>
              <w:t>from which the financial reports can be prepared</w:t>
            </w:r>
          </w:p>
          <w:p w14:paraId="32373DCA" w14:textId="77777777" w:rsidR="00930466" w:rsidRPr="00930466" w:rsidRDefault="00930466" w:rsidP="00930466">
            <w:pPr>
              <w:rPr>
                <w:color w:val="FF0000"/>
                <w:sz w:val="24"/>
                <w:szCs w:val="24"/>
              </w:rPr>
            </w:pPr>
            <w:r w:rsidRPr="00930466">
              <w:rPr>
                <w:color w:val="FF0000"/>
                <w:sz w:val="24"/>
                <w:szCs w:val="24"/>
              </w:rPr>
              <w:t>Errors detected through the Trial Balance:</w:t>
            </w:r>
          </w:p>
          <w:p w14:paraId="0C4A3CC3" w14:textId="77777777" w:rsidR="00930466" w:rsidRPr="00930466" w:rsidRDefault="00930466" w:rsidP="00B54B89">
            <w:pPr>
              <w:pStyle w:val="ListParagraph"/>
              <w:numPr>
                <w:ilvl w:val="0"/>
                <w:numId w:val="14"/>
              </w:numPr>
              <w:spacing w:after="160"/>
              <w:rPr>
                <w:sz w:val="24"/>
                <w:szCs w:val="24"/>
              </w:rPr>
            </w:pPr>
            <w:r w:rsidRPr="00930466">
              <w:rPr>
                <w:sz w:val="24"/>
                <w:szCs w:val="24"/>
              </w:rPr>
              <w:t xml:space="preserve">Omitting a debit or credit entry, </w:t>
            </w:r>
            <w:proofErr w:type="gramStart"/>
            <w:r w:rsidRPr="00930466">
              <w:rPr>
                <w:sz w:val="24"/>
                <w:szCs w:val="24"/>
              </w:rPr>
              <w:t>e.g.</w:t>
            </w:r>
            <w:proofErr w:type="gramEnd"/>
            <w:r w:rsidRPr="00930466">
              <w:rPr>
                <w:sz w:val="24"/>
                <w:szCs w:val="24"/>
              </w:rPr>
              <w:t xml:space="preserve"> only recording the figure in one account and forgetting to enter it in the other account.</w:t>
            </w:r>
          </w:p>
          <w:p w14:paraId="1709B82B" w14:textId="77777777" w:rsidR="00930466" w:rsidRPr="00930466" w:rsidRDefault="00930466" w:rsidP="00B54B89">
            <w:pPr>
              <w:pStyle w:val="ListParagraph"/>
              <w:numPr>
                <w:ilvl w:val="0"/>
                <w:numId w:val="14"/>
              </w:numPr>
              <w:spacing w:after="160"/>
              <w:rPr>
                <w:sz w:val="24"/>
                <w:szCs w:val="24"/>
              </w:rPr>
            </w:pPr>
            <w:r w:rsidRPr="00930466">
              <w:rPr>
                <w:sz w:val="24"/>
                <w:szCs w:val="24"/>
              </w:rPr>
              <w:t xml:space="preserve">A transposing error, </w:t>
            </w:r>
            <w:proofErr w:type="gramStart"/>
            <w:r w:rsidRPr="00930466">
              <w:rPr>
                <w:sz w:val="24"/>
                <w:szCs w:val="24"/>
              </w:rPr>
              <w:t>e.g.</w:t>
            </w:r>
            <w:proofErr w:type="gramEnd"/>
            <w:r w:rsidRPr="00930466">
              <w:rPr>
                <w:sz w:val="24"/>
                <w:szCs w:val="24"/>
              </w:rPr>
              <w:t xml:space="preserve"> if you enter $964 as the debit amount in one account and $946 as the credit amount in another account.</w:t>
            </w:r>
          </w:p>
          <w:p w14:paraId="6AEB0D5B" w14:textId="77777777" w:rsidR="00930466" w:rsidRPr="00930466" w:rsidRDefault="00930466" w:rsidP="00B54B89">
            <w:pPr>
              <w:pStyle w:val="ListParagraph"/>
              <w:numPr>
                <w:ilvl w:val="0"/>
                <w:numId w:val="14"/>
              </w:numPr>
              <w:spacing w:after="160"/>
              <w:rPr>
                <w:sz w:val="24"/>
                <w:szCs w:val="24"/>
              </w:rPr>
            </w:pPr>
            <w:r w:rsidRPr="00930466">
              <w:rPr>
                <w:sz w:val="24"/>
                <w:szCs w:val="24"/>
              </w:rPr>
              <w:t>Incorrectly record an amount in both accounts as a debit or in both accounts as a credit.</w:t>
            </w:r>
          </w:p>
          <w:p w14:paraId="566C3DB0" w14:textId="77777777" w:rsidR="00930466" w:rsidRPr="00930466" w:rsidRDefault="00930466" w:rsidP="00B54B89">
            <w:pPr>
              <w:pStyle w:val="ListParagraph"/>
              <w:numPr>
                <w:ilvl w:val="0"/>
                <w:numId w:val="14"/>
              </w:numPr>
              <w:spacing w:after="160"/>
              <w:rPr>
                <w:sz w:val="24"/>
                <w:szCs w:val="24"/>
              </w:rPr>
            </w:pPr>
            <w:r w:rsidRPr="00930466">
              <w:rPr>
                <w:sz w:val="24"/>
                <w:szCs w:val="24"/>
              </w:rPr>
              <w:t>Incorrectly adding up the totals of the debit and credit sides of the Trial Balance.</w:t>
            </w:r>
          </w:p>
          <w:p w14:paraId="11877CDB" w14:textId="77777777" w:rsidR="00930466" w:rsidRPr="00930466" w:rsidRDefault="00930466" w:rsidP="00930466">
            <w:pPr>
              <w:rPr>
                <w:color w:val="FF0000"/>
                <w:sz w:val="24"/>
                <w:szCs w:val="24"/>
              </w:rPr>
            </w:pPr>
            <w:r w:rsidRPr="00930466">
              <w:rPr>
                <w:color w:val="FF0000"/>
                <w:sz w:val="24"/>
                <w:szCs w:val="24"/>
              </w:rPr>
              <w:t>Errors not detected through the Trial Balance:</w:t>
            </w:r>
          </w:p>
          <w:p w14:paraId="15CD90F6" w14:textId="77777777" w:rsidR="00930466" w:rsidRPr="00930466" w:rsidRDefault="00930466" w:rsidP="00B54B89">
            <w:pPr>
              <w:pStyle w:val="ListParagraph"/>
              <w:numPr>
                <w:ilvl w:val="0"/>
                <w:numId w:val="15"/>
              </w:numPr>
              <w:spacing w:after="160"/>
              <w:rPr>
                <w:sz w:val="24"/>
                <w:szCs w:val="24"/>
              </w:rPr>
            </w:pPr>
            <w:r w:rsidRPr="00930466">
              <w:rPr>
                <w:sz w:val="24"/>
                <w:szCs w:val="24"/>
              </w:rPr>
              <w:t xml:space="preserve">The incorrect amount was entered in both accounts, </w:t>
            </w:r>
            <w:proofErr w:type="gramStart"/>
            <w:r w:rsidRPr="00930466">
              <w:rPr>
                <w:sz w:val="24"/>
                <w:szCs w:val="24"/>
              </w:rPr>
              <w:t>i.e.</w:t>
            </w:r>
            <w:proofErr w:type="gramEnd"/>
            <w:r w:rsidRPr="00930466">
              <w:rPr>
                <w:sz w:val="24"/>
                <w:szCs w:val="24"/>
              </w:rPr>
              <w:t xml:space="preserve"> the debit and credit entries were both incorrect.</w:t>
            </w:r>
          </w:p>
          <w:p w14:paraId="0A3EF813" w14:textId="77777777" w:rsidR="00930466" w:rsidRPr="00930466" w:rsidRDefault="00930466" w:rsidP="00B54B89">
            <w:pPr>
              <w:pStyle w:val="ListParagraph"/>
              <w:numPr>
                <w:ilvl w:val="0"/>
                <w:numId w:val="15"/>
              </w:numPr>
              <w:spacing w:after="160"/>
              <w:rPr>
                <w:sz w:val="24"/>
                <w:szCs w:val="24"/>
              </w:rPr>
            </w:pPr>
            <w:r w:rsidRPr="00930466">
              <w:rPr>
                <w:sz w:val="24"/>
                <w:szCs w:val="24"/>
              </w:rPr>
              <w:t>The transaction was recorded more than once.</w:t>
            </w:r>
          </w:p>
          <w:p w14:paraId="2CBFA80D" w14:textId="77777777" w:rsidR="00930466" w:rsidRPr="00930466" w:rsidRDefault="00930466" w:rsidP="00B54B89">
            <w:pPr>
              <w:pStyle w:val="ListParagraph"/>
              <w:numPr>
                <w:ilvl w:val="0"/>
                <w:numId w:val="15"/>
              </w:numPr>
              <w:spacing w:after="160"/>
              <w:rPr>
                <w:sz w:val="24"/>
                <w:szCs w:val="24"/>
              </w:rPr>
            </w:pPr>
            <w:r w:rsidRPr="00930466">
              <w:rPr>
                <w:sz w:val="24"/>
                <w:szCs w:val="24"/>
              </w:rPr>
              <w:t>A transaction was left out.</w:t>
            </w:r>
          </w:p>
          <w:p w14:paraId="4F9EC893" w14:textId="77777777" w:rsidR="00930466" w:rsidRPr="00930466" w:rsidRDefault="00930466" w:rsidP="00B54B89">
            <w:pPr>
              <w:pStyle w:val="ListParagraph"/>
              <w:numPr>
                <w:ilvl w:val="0"/>
                <w:numId w:val="15"/>
              </w:numPr>
              <w:spacing w:after="160"/>
              <w:rPr>
                <w:sz w:val="24"/>
                <w:szCs w:val="24"/>
              </w:rPr>
            </w:pPr>
            <w:r w:rsidRPr="00930466">
              <w:rPr>
                <w:sz w:val="24"/>
                <w:szCs w:val="24"/>
              </w:rPr>
              <w:t xml:space="preserve">The transaction was recorded in the wrong account, </w:t>
            </w:r>
            <w:proofErr w:type="gramStart"/>
            <w:r w:rsidRPr="00930466">
              <w:rPr>
                <w:sz w:val="24"/>
                <w:szCs w:val="24"/>
              </w:rPr>
              <w:t>e.g.</w:t>
            </w:r>
            <w:proofErr w:type="gramEnd"/>
            <w:r w:rsidRPr="00930466">
              <w:rPr>
                <w:sz w:val="24"/>
                <w:szCs w:val="24"/>
              </w:rPr>
              <w:t xml:space="preserve"> Electricity expenses was incorrectly allocated to Telephone expenses.</w:t>
            </w:r>
          </w:p>
          <w:p w14:paraId="19817EAE" w14:textId="77777777" w:rsidR="006B3F2B" w:rsidRPr="006B3F2B" w:rsidRDefault="006B3F2B" w:rsidP="00930466">
            <w:pPr>
              <w:pStyle w:val="ListItem"/>
              <w:numPr>
                <w:ilvl w:val="0"/>
                <w:numId w:val="0"/>
              </w:numPr>
              <w:spacing w:before="0" w:after="0"/>
              <w:ind w:left="753"/>
              <w:rPr>
                <w:rFonts w:asciiTheme="minorHAnsi" w:hAnsiTheme="minorHAnsi" w:cstheme="minorHAnsi"/>
                <w:sz w:val="24"/>
                <w:szCs w:val="24"/>
              </w:rPr>
            </w:pPr>
          </w:p>
        </w:tc>
      </w:tr>
      <w:tr w:rsidR="006B3F2B" w:rsidRPr="002B4540" w14:paraId="27176007" w14:textId="77777777" w:rsidTr="006B3F2B">
        <w:tc>
          <w:tcPr>
            <w:tcW w:w="10508" w:type="dxa"/>
          </w:tcPr>
          <w:p w14:paraId="5D55C1F8" w14:textId="77777777" w:rsidR="006B3F2B" w:rsidRPr="00164C83" w:rsidRDefault="00BB136A" w:rsidP="00930466">
            <w:pPr>
              <w:rPr>
                <w:rFonts w:cstheme="minorHAnsi"/>
                <w:color w:val="FF0000"/>
                <w:sz w:val="24"/>
                <w:szCs w:val="24"/>
              </w:rPr>
            </w:pPr>
            <w:r w:rsidRPr="00164C83">
              <w:rPr>
                <w:rFonts w:cstheme="minorHAnsi"/>
                <w:color w:val="FF0000"/>
                <w:sz w:val="24"/>
                <w:szCs w:val="24"/>
              </w:rPr>
              <w:t>C</w:t>
            </w:r>
            <w:r w:rsidR="006B3F2B" w:rsidRPr="00164C83">
              <w:rPr>
                <w:rFonts w:cstheme="minorHAnsi"/>
                <w:color w:val="FF0000"/>
                <w:sz w:val="24"/>
                <w:szCs w:val="24"/>
              </w:rPr>
              <w:t>losing entries</w:t>
            </w:r>
          </w:p>
          <w:p w14:paraId="3DFF2D39" w14:textId="77777777" w:rsidR="00BB136A" w:rsidRPr="00164C83" w:rsidRDefault="00BB136A" w:rsidP="00B54B89">
            <w:pPr>
              <w:pStyle w:val="ListParagraph"/>
              <w:numPr>
                <w:ilvl w:val="1"/>
                <w:numId w:val="13"/>
              </w:numPr>
              <w:spacing w:before="100" w:beforeAutospacing="1" w:after="100" w:afterAutospacing="1"/>
              <w:rPr>
                <w:rFonts w:cstheme="minorHAnsi"/>
                <w:color w:val="000000" w:themeColor="text1"/>
                <w:sz w:val="24"/>
                <w:szCs w:val="24"/>
              </w:rPr>
            </w:pPr>
            <w:r w:rsidRPr="00164C83">
              <w:rPr>
                <w:rFonts w:cstheme="minorHAnsi"/>
                <w:color w:val="000000" w:themeColor="text1"/>
                <w:sz w:val="24"/>
                <w:szCs w:val="24"/>
              </w:rPr>
              <w:t>Close off Income and Expense accounts to determine whether the company has made a profit or a loss</w:t>
            </w:r>
          </w:p>
          <w:p w14:paraId="0176AD4A" w14:textId="77777777" w:rsidR="00BB136A" w:rsidRPr="00164C83" w:rsidRDefault="00BB136A" w:rsidP="00B54B89">
            <w:pPr>
              <w:pStyle w:val="ListParagraph"/>
              <w:numPr>
                <w:ilvl w:val="1"/>
                <w:numId w:val="13"/>
              </w:numPr>
              <w:spacing w:before="100" w:beforeAutospacing="1" w:after="100" w:afterAutospacing="1"/>
              <w:rPr>
                <w:rFonts w:cstheme="minorHAnsi"/>
                <w:color w:val="000000" w:themeColor="text1"/>
                <w:sz w:val="24"/>
                <w:szCs w:val="24"/>
              </w:rPr>
            </w:pPr>
            <w:r w:rsidRPr="00164C83">
              <w:rPr>
                <w:rFonts w:cstheme="minorHAnsi"/>
                <w:color w:val="000000" w:themeColor="text1"/>
                <w:sz w:val="24"/>
                <w:szCs w:val="24"/>
              </w:rPr>
              <w:t>Close off Income and Expense accounts to zero balances at the end of the year to start with zero at the beginning of the new financial year for comparison purposes</w:t>
            </w:r>
          </w:p>
          <w:p w14:paraId="40E2B198" w14:textId="77777777" w:rsidR="00BB136A" w:rsidRPr="00164C83" w:rsidRDefault="00BB136A" w:rsidP="00B54B89">
            <w:pPr>
              <w:pStyle w:val="ListParagraph"/>
              <w:numPr>
                <w:ilvl w:val="1"/>
                <w:numId w:val="13"/>
              </w:numPr>
              <w:spacing w:before="100" w:beforeAutospacing="1" w:after="100" w:afterAutospacing="1"/>
              <w:rPr>
                <w:rFonts w:cstheme="minorHAnsi"/>
                <w:color w:val="000000" w:themeColor="text1"/>
                <w:sz w:val="24"/>
                <w:szCs w:val="24"/>
              </w:rPr>
            </w:pPr>
            <w:r w:rsidRPr="00164C83">
              <w:rPr>
                <w:rFonts w:cstheme="minorHAnsi"/>
                <w:color w:val="000000" w:themeColor="text1"/>
                <w:sz w:val="24"/>
                <w:szCs w:val="24"/>
              </w:rPr>
              <w:t>Transfer profit or loss to Capital account to bring Equity up to date</w:t>
            </w:r>
          </w:p>
          <w:p w14:paraId="560AD230" w14:textId="0047EC1D" w:rsidR="0019565C" w:rsidRPr="00003075" w:rsidRDefault="00BB136A" w:rsidP="00003075">
            <w:pPr>
              <w:pStyle w:val="ListParagraph"/>
              <w:numPr>
                <w:ilvl w:val="1"/>
                <w:numId w:val="13"/>
              </w:numPr>
              <w:spacing w:before="100" w:beforeAutospacing="1" w:after="100" w:afterAutospacing="1"/>
              <w:rPr>
                <w:rFonts w:cstheme="minorHAnsi"/>
                <w:color w:val="000000" w:themeColor="text1"/>
                <w:sz w:val="24"/>
                <w:szCs w:val="24"/>
              </w:rPr>
            </w:pPr>
            <w:r w:rsidRPr="00164C83">
              <w:rPr>
                <w:rFonts w:cstheme="minorHAnsi"/>
                <w:color w:val="000000" w:themeColor="text1"/>
                <w:sz w:val="24"/>
                <w:szCs w:val="24"/>
              </w:rPr>
              <w:t xml:space="preserve">Close off </w:t>
            </w:r>
            <w:proofErr w:type="gramStart"/>
            <w:r w:rsidRPr="00164C83">
              <w:rPr>
                <w:rFonts w:cstheme="minorHAnsi"/>
                <w:color w:val="000000" w:themeColor="text1"/>
                <w:sz w:val="24"/>
                <w:szCs w:val="24"/>
              </w:rPr>
              <w:t>Drawings</w:t>
            </w:r>
            <w:proofErr w:type="gramEnd"/>
            <w:r w:rsidRPr="00164C83">
              <w:rPr>
                <w:rFonts w:cstheme="minorHAnsi"/>
                <w:color w:val="000000" w:themeColor="text1"/>
                <w:sz w:val="24"/>
                <w:szCs w:val="24"/>
              </w:rPr>
              <w:t xml:space="preserve"> account to Capital ac</w:t>
            </w:r>
            <w:r w:rsidR="00AA6B6D">
              <w:rPr>
                <w:rFonts w:cstheme="minorHAnsi"/>
                <w:color w:val="000000" w:themeColor="text1"/>
                <w:sz w:val="24"/>
                <w:szCs w:val="24"/>
              </w:rPr>
              <w:t>count to bring Equity up to date</w:t>
            </w:r>
          </w:p>
          <w:p w14:paraId="782E586C" w14:textId="77777777" w:rsidR="006B3F2B" w:rsidRPr="00AA6B6D" w:rsidRDefault="006B3F2B" w:rsidP="00930466">
            <w:pPr>
              <w:pStyle w:val="Paragraph"/>
              <w:spacing w:before="0" w:after="0"/>
              <w:rPr>
                <w:rFonts w:asciiTheme="minorHAnsi" w:hAnsiTheme="minorHAnsi" w:cstheme="minorHAnsi"/>
                <w:b/>
                <w:color w:val="002060"/>
                <w:sz w:val="32"/>
                <w:szCs w:val="32"/>
              </w:rPr>
            </w:pPr>
            <w:r w:rsidRPr="00AA6B6D">
              <w:rPr>
                <w:rFonts w:asciiTheme="minorHAnsi" w:hAnsiTheme="minorHAnsi" w:cstheme="minorHAnsi"/>
                <w:b/>
                <w:color w:val="002060"/>
                <w:sz w:val="32"/>
                <w:szCs w:val="32"/>
              </w:rPr>
              <w:t xml:space="preserve">Financial institutions and systems: Financial institutions </w:t>
            </w:r>
          </w:p>
          <w:p w14:paraId="25031109" w14:textId="77777777" w:rsidR="006B3F2B" w:rsidRPr="00D15079" w:rsidRDefault="00FB4AC1" w:rsidP="00930466">
            <w:pPr>
              <w:pStyle w:val="ListItem"/>
              <w:numPr>
                <w:ilvl w:val="0"/>
                <w:numId w:val="0"/>
              </w:numPr>
              <w:spacing w:before="0" w:after="0"/>
              <w:ind w:left="360" w:hanging="360"/>
              <w:rPr>
                <w:rFonts w:asciiTheme="minorHAnsi" w:hAnsiTheme="minorHAnsi" w:cstheme="minorHAnsi"/>
                <w:b/>
                <w:color w:val="FF0000"/>
                <w:sz w:val="24"/>
                <w:szCs w:val="24"/>
              </w:rPr>
            </w:pPr>
            <w:r w:rsidRPr="00D15079">
              <w:rPr>
                <w:rFonts w:asciiTheme="minorHAnsi" w:hAnsiTheme="minorHAnsi" w:cstheme="minorHAnsi"/>
                <w:b/>
                <w:color w:val="FF0000"/>
                <w:sz w:val="24"/>
                <w:szCs w:val="24"/>
              </w:rPr>
              <w:t>S</w:t>
            </w:r>
            <w:r w:rsidR="006B3F2B" w:rsidRPr="00D15079">
              <w:rPr>
                <w:rFonts w:asciiTheme="minorHAnsi" w:hAnsiTheme="minorHAnsi" w:cstheme="minorHAnsi"/>
                <w:b/>
                <w:color w:val="FF0000"/>
                <w:sz w:val="24"/>
                <w:szCs w:val="24"/>
              </w:rPr>
              <w:t xml:space="preserve">ources of finance, other than equity, available to small businesses </w:t>
            </w:r>
          </w:p>
          <w:p w14:paraId="01B14C08" w14:textId="77777777" w:rsidR="00164C83" w:rsidRPr="00164C83" w:rsidRDefault="00164C83" w:rsidP="00B54B89">
            <w:pPr>
              <w:pStyle w:val="ListParagraph"/>
              <w:numPr>
                <w:ilvl w:val="0"/>
                <w:numId w:val="13"/>
              </w:numPr>
              <w:rPr>
                <w:rFonts w:cstheme="minorHAnsi"/>
                <w:sz w:val="24"/>
                <w:szCs w:val="24"/>
              </w:rPr>
            </w:pPr>
            <w:r w:rsidRPr="00164C83">
              <w:rPr>
                <w:rFonts w:cstheme="minorHAnsi"/>
                <w:sz w:val="24"/>
                <w:szCs w:val="24"/>
              </w:rPr>
              <w:t xml:space="preserve">term loan – loans available from a </w:t>
            </w:r>
            <w:proofErr w:type="gramStart"/>
            <w:r w:rsidRPr="00164C83">
              <w:rPr>
                <w:rFonts w:cstheme="minorHAnsi"/>
                <w:sz w:val="24"/>
                <w:szCs w:val="24"/>
              </w:rPr>
              <w:t>financial institutions</w:t>
            </w:r>
            <w:proofErr w:type="gramEnd"/>
            <w:r w:rsidRPr="00164C83">
              <w:rPr>
                <w:rFonts w:cstheme="minorHAnsi"/>
                <w:sz w:val="24"/>
                <w:szCs w:val="24"/>
              </w:rPr>
              <w:t xml:space="preserve"> (e.g. a bank) for either a short-term or long-term </w:t>
            </w:r>
            <w:r w:rsidRPr="00164C83">
              <w:rPr>
                <w:rFonts w:cstheme="minorHAnsi"/>
                <w:sz w:val="24"/>
                <w:szCs w:val="24"/>
              </w:rPr>
              <w:br/>
              <w:t>advantages: interest rates may be fixed (making it possible to forecast repayments), interest paid on loan is a tax deduction</w:t>
            </w:r>
          </w:p>
          <w:p w14:paraId="09BE8682" w14:textId="77777777" w:rsidR="00164C83" w:rsidRPr="00164C83" w:rsidRDefault="00164C83" w:rsidP="00930466">
            <w:pPr>
              <w:pStyle w:val="ListParagraph"/>
              <w:ind w:left="360"/>
              <w:rPr>
                <w:rFonts w:cstheme="minorHAnsi"/>
                <w:sz w:val="24"/>
                <w:szCs w:val="24"/>
              </w:rPr>
            </w:pPr>
            <w:r w:rsidRPr="00164C83">
              <w:rPr>
                <w:rFonts w:cstheme="minorHAnsi"/>
                <w:sz w:val="24"/>
                <w:szCs w:val="24"/>
              </w:rPr>
              <w:t>disadvantages: interest paid on the loan, security over assets may be required for larger amounts, lack of flexibility over some loans, higher rate of interest may be charged if loan is not secured over assets, may require a personal guarantee for a business start-up</w:t>
            </w:r>
          </w:p>
          <w:p w14:paraId="6D3AD429" w14:textId="77777777" w:rsidR="00164C83" w:rsidRPr="00164C83" w:rsidRDefault="00164C83" w:rsidP="00B54B89">
            <w:pPr>
              <w:pStyle w:val="ListItem"/>
              <w:numPr>
                <w:ilvl w:val="0"/>
                <w:numId w:val="13"/>
              </w:numPr>
              <w:spacing w:before="0" w:after="0"/>
              <w:rPr>
                <w:rFonts w:asciiTheme="minorHAnsi" w:hAnsiTheme="minorHAnsi" w:cstheme="minorHAnsi"/>
                <w:sz w:val="24"/>
                <w:szCs w:val="24"/>
              </w:rPr>
            </w:pPr>
            <w:r w:rsidRPr="00164C83">
              <w:rPr>
                <w:rFonts w:asciiTheme="minorHAnsi" w:hAnsiTheme="minorHAnsi" w:cstheme="minorHAnsi"/>
                <w:sz w:val="24"/>
                <w:szCs w:val="24"/>
              </w:rPr>
              <w:t>mortgage – A long term source of finance where amounts are borrowed from a financial institution with a set rate of interest and a set maturity date and are secured against property. It is used to purchase land and buildings</w:t>
            </w:r>
            <w:r w:rsidRPr="00164C83">
              <w:rPr>
                <w:rFonts w:asciiTheme="minorHAnsi" w:hAnsiTheme="minorHAnsi" w:cstheme="minorHAnsi"/>
                <w:sz w:val="24"/>
                <w:szCs w:val="24"/>
              </w:rPr>
              <w:br/>
              <w:t>advantages: interest paid on the mortgage is a tax deduction, interest rates may be lower than term loans as a mortgage is usually longer</w:t>
            </w:r>
            <w:r w:rsidRPr="00164C83">
              <w:rPr>
                <w:rFonts w:asciiTheme="minorHAnsi" w:hAnsiTheme="minorHAnsi" w:cstheme="minorHAnsi"/>
                <w:sz w:val="24"/>
                <w:szCs w:val="24"/>
              </w:rPr>
              <w:br/>
              <w:t>disadvantages: mortgage is secured over the property</w:t>
            </w:r>
          </w:p>
          <w:p w14:paraId="04EA1CCE" w14:textId="77777777" w:rsidR="00164C83" w:rsidRPr="00164C83" w:rsidRDefault="00164C83" w:rsidP="00B54B89">
            <w:pPr>
              <w:pStyle w:val="ListParagraph"/>
              <w:numPr>
                <w:ilvl w:val="0"/>
                <w:numId w:val="13"/>
              </w:numPr>
              <w:rPr>
                <w:rFonts w:cstheme="minorHAnsi"/>
                <w:sz w:val="24"/>
                <w:szCs w:val="24"/>
              </w:rPr>
            </w:pPr>
            <w:r w:rsidRPr="00164C83">
              <w:rPr>
                <w:rFonts w:cstheme="minorHAnsi"/>
                <w:sz w:val="24"/>
                <w:szCs w:val="24"/>
              </w:rPr>
              <w:lastRenderedPageBreak/>
              <w:t>lease – the business is able to hire and use a non-current asset over a period of time and then possibly purchase at the expiration of the lease</w:t>
            </w:r>
            <w:r w:rsidRPr="00164C83">
              <w:rPr>
                <w:rFonts w:cstheme="minorHAnsi"/>
                <w:sz w:val="24"/>
                <w:szCs w:val="24"/>
              </w:rPr>
              <w:br/>
              <w:t>advantages: less cash required upfront to obtain assets, lease repayments are known and fixed, can keep upgrading as new assets are available, easy to obtain</w:t>
            </w:r>
            <w:r w:rsidRPr="00164C83">
              <w:rPr>
                <w:rFonts w:cstheme="minorHAnsi"/>
                <w:sz w:val="24"/>
                <w:szCs w:val="24"/>
              </w:rPr>
              <w:br/>
              <w:t>disadvantages: need to continue to make repayments over the term of the lease, often cannot be terminated before the term of lease is over, total cost of lease may exceed original cost of asset, equipment purchased at end may be old, do not have ownership of the asset (only control)</w:t>
            </w:r>
          </w:p>
          <w:p w14:paraId="374109B8" w14:textId="051AC286" w:rsidR="00003075" w:rsidRPr="00880CCA" w:rsidRDefault="00164C83" w:rsidP="00880CCA">
            <w:pPr>
              <w:pStyle w:val="ListParagraph"/>
              <w:numPr>
                <w:ilvl w:val="0"/>
                <w:numId w:val="13"/>
              </w:numPr>
              <w:rPr>
                <w:rFonts w:ascii="Arial" w:hAnsi="Arial" w:cs="Arial"/>
              </w:rPr>
            </w:pPr>
            <w:r w:rsidRPr="00003075">
              <w:rPr>
                <w:rFonts w:cstheme="minorHAnsi"/>
                <w:sz w:val="24"/>
                <w:szCs w:val="24"/>
              </w:rPr>
              <w:t xml:space="preserve">overdraft – </w:t>
            </w:r>
            <w:r w:rsidR="00003075" w:rsidRPr="00003075">
              <w:rPr>
                <w:rFonts w:cstheme="minorHAnsi"/>
                <w:sz w:val="24"/>
                <w:szCs w:val="24"/>
              </w:rPr>
              <w:t xml:space="preserve">finance </w:t>
            </w:r>
            <w:r w:rsidRPr="00003075">
              <w:rPr>
                <w:rFonts w:cstheme="minorHAnsi"/>
                <w:sz w:val="24"/>
                <w:szCs w:val="24"/>
              </w:rPr>
              <w:t>facility for businesses to keep withdrawing funds to an authorised limit from the cash account of the business when the balance reaches zero</w:t>
            </w:r>
            <w:r w:rsidR="00003075" w:rsidRPr="00003075">
              <w:rPr>
                <w:rFonts w:cstheme="minorHAnsi"/>
                <w:sz w:val="24"/>
                <w:szCs w:val="24"/>
              </w:rPr>
              <w:t xml:space="preserve">. </w:t>
            </w:r>
            <w:r w:rsidR="00003075">
              <w:rPr>
                <w:rFonts w:ascii="Arial" w:hAnsi="Arial" w:cs="Arial"/>
              </w:rPr>
              <w:t>A</w:t>
            </w:r>
            <w:r w:rsidR="00003075" w:rsidRPr="00003075">
              <w:rPr>
                <w:rFonts w:ascii="Arial" w:hAnsi="Arial" w:cs="Arial"/>
              </w:rPr>
              <w:t xml:space="preserve"> financial institution that allows the account holder to borrow the bank’s money when the account is low. It is replenished by adding funds into the account and interest rates are charged once the account holder uses the bank’s money. There is an arranged limit on an overdraft.</w:t>
            </w:r>
            <w:r w:rsidRPr="00003075">
              <w:rPr>
                <w:rFonts w:cstheme="minorHAnsi"/>
                <w:sz w:val="24"/>
                <w:szCs w:val="24"/>
              </w:rPr>
              <w:br/>
              <w:t>advantages: flexible (only used when needed), application process may be easier than a loan or mortgage, may not require security over non-current asset</w:t>
            </w:r>
            <w:r w:rsidR="00003075">
              <w:rPr>
                <w:rFonts w:cstheme="minorHAnsi"/>
                <w:sz w:val="24"/>
                <w:szCs w:val="24"/>
              </w:rPr>
              <w:t xml:space="preserve">s. </w:t>
            </w:r>
            <w:r w:rsidR="00003075" w:rsidRPr="00003075">
              <w:rPr>
                <w:rFonts w:ascii="Arial" w:hAnsi="Arial" w:cs="Arial"/>
              </w:rPr>
              <w:t>Everyday expenditure can be paid without the worry of incurring late fees and running out of cash. It is a safety net when cash is low and the account holder can still operate their business having funds available to pay bills.</w:t>
            </w:r>
            <w:r w:rsidRPr="00880CCA">
              <w:rPr>
                <w:rFonts w:cstheme="minorHAnsi"/>
                <w:sz w:val="24"/>
                <w:szCs w:val="24"/>
              </w:rPr>
              <w:br/>
              <w:t>disadvantages: interest rates may be higher, not recommended for long-term finance</w:t>
            </w:r>
            <w:r w:rsidR="00880CCA">
              <w:rPr>
                <w:rFonts w:cstheme="minorHAnsi"/>
                <w:sz w:val="24"/>
                <w:szCs w:val="24"/>
              </w:rPr>
              <w:t xml:space="preserve">. </w:t>
            </w:r>
            <w:r w:rsidR="00003075" w:rsidRPr="00880CCA">
              <w:rPr>
                <w:rFonts w:ascii="Arial" w:hAnsi="Arial" w:cs="Arial"/>
              </w:rPr>
              <w:t>The facility attracts high interest rate costs once an overdraft is used. There is an upper limit and cannot go over without arrangement with the financial institution.</w:t>
            </w:r>
          </w:p>
          <w:p w14:paraId="05CA6F1F" w14:textId="77777777" w:rsidR="00164C83" w:rsidRPr="00164C83" w:rsidRDefault="00164C83" w:rsidP="00B54B89">
            <w:pPr>
              <w:numPr>
                <w:ilvl w:val="0"/>
                <w:numId w:val="13"/>
              </w:numPr>
              <w:tabs>
                <w:tab w:val="left" w:pos="709"/>
              </w:tabs>
              <w:autoSpaceDE w:val="0"/>
              <w:autoSpaceDN w:val="0"/>
              <w:adjustRightInd w:val="0"/>
              <w:rPr>
                <w:rFonts w:cstheme="minorHAnsi"/>
                <w:sz w:val="24"/>
                <w:szCs w:val="24"/>
              </w:rPr>
            </w:pPr>
            <w:r w:rsidRPr="00164C83">
              <w:rPr>
                <w:rFonts w:cstheme="minorHAnsi"/>
                <w:sz w:val="24"/>
                <w:szCs w:val="24"/>
              </w:rPr>
              <w:t>loans from family and friends</w:t>
            </w:r>
          </w:p>
          <w:p w14:paraId="4215A7FE" w14:textId="77777777" w:rsidR="00164C83" w:rsidRPr="00164C83" w:rsidRDefault="00164C83" w:rsidP="00930466">
            <w:pPr>
              <w:ind w:left="360"/>
              <w:contextualSpacing/>
              <w:rPr>
                <w:rFonts w:cstheme="minorHAnsi"/>
                <w:sz w:val="24"/>
                <w:szCs w:val="24"/>
              </w:rPr>
            </w:pPr>
            <w:r w:rsidRPr="00164C83">
              <w:rPr>
                <w:rFonts w:cstheme="minorHAnsi"/>
                <w:sz w:val="24"/>
                <w:szCs w:val="24"/>
              </w:rPr>
              <w:t>advantages: may be able to negotiate terms to pay little or no interest, can be arranged quickly</w:t>
            </w:r>
            <w:r w:rsidRPr="00164C83">
              <w:rPr>
                <w:rFonts w:cstheme="minorHAnsi"/>
                <w:sz w:val="24"/>
                <w:szCs w:val="24"/>
              </w:rPr>
              <w:br/>
            </w:r>
            <w:proofErr w:type="gramStart"/>
            <w:r w:rsidRPr="00164C83">
              <w:rPr>
                <w:rFonts w:cstheme="minorHAnsi"/>
                <w:sz w:val="24"/>
                <w:szCs w:val="24"/>
              </w:rPr>
              <w:t>disadvantages:</w:t>
            </w:r>
            <w:proofErr w:type="gramEnd"/>
            <w:r w:rsidRPr="00164C83">
              <w:rPr>
                <w:rFonts w:cstheme="minorHAnsi"/>
                <w:sz w:val="24"/>
                <w:szCs w:val="24"/>
              </w:rPr>
              <w:t xml:space="preserve"> may risk personal relationships if not able to pay back</w:t>
            </w:r>
          </w:p>
          <w:p w14:paraId="53DA89CC" w14:textId="77777777" w:rsidR="00FB4AC1" w:rsidRPr="00164C83" w:rsidRDefault="00FB4AC1" w:rsidP="00B54B89">
            <w:pPr>
              <w:pStyle w:val="ListParagraph"/>
              <w:numPr>
                <w:ilvl w:val="0"/>
                <w:numId w:val="13"/>
              </w:numPr>
              <w:tabs>
                <w:tab w:val="right" w:pos="9214"/>
              </w:tabs>
              <w:spacing w:after="160"/>
              <w:rPr>
                <w:rFonts w:cstheme="minorHAnsi"/>
                <w:sz w:val="24"/>
                <w:szCs w:val="24"/>
                <w:lang w:eastAsia="en-AU"/>
              </w:rPr>
            </w:pPr>
            <w:r w:rsidRPr="00164C83">
              <w:rPr>
                <w:rFonts w:cstheme="minorHAnsi"/>
                <w:bCs/>
                <w:sz w:val="24"/>
                <w:szCs w:val="24"/>
                <w:lang w:eastAsia="en-AU"/>
              </w:rPr>
              <w:t>Trade credit</w:t>
            </w:r>
            <w:proofErr w:type="gramStart"/>
            <w:r w:rsidR="00164C83" w:rsidRPr="00164C83">
              <w:rPr>
                <w:rFonts w:cstheme="minorHAnsi"/>
                <w:bCs/>
                <w:sz w:val="24"/>
                <w:szCs w:val="24"/>
                <w:lang w:eastAsia="en-AU"/>
              </w:rPr>
              <w:t xml:space="preserve">- </w:t>
            </w:r>
            <w:r w:rsidRPr="00164C83">
              <w:rPr>
                <w:rFonts w:cstheme="minorHAnsi"/>
                <w:sz w:val="24"/>
                <w:szCs w:val="24"/>
                <w:lang w:eastAsia="en-AU"/>
              </w:rPr>
              <w:t xml:space="preserve"> A</w:t>
            </w:r>
            <w:proofErr w:type="gramEnd"/>
            <w:r w:rsidRPr="00164C83">
              <w:rPr>
                <w:rFonts w:cstheme="minorHAnsi"/>
                <w:sz w:val="24"/>
                <w:szCs w:val="24"/>
                <w:lang w:eastAsia="en-AU"/>
              </w:rPr>
              <w:t xml:space="preserve"> short term source of finance used to buy goods on credit, allowing payment at an agreed</w:t>
            </w:r>
            <w:r w:rsidR="00164C83" w:rsidRPr="00164C83">
              <w:rPr>
                <w:rFonts w:cstheme="minorHAnsi"/>
                <w:sz w:val="24"/>
                <w:szCs w:val="24"/>
                <w:lang w:eastAsia="en-AU"/>
              </w:rPr>
              <w:t xml:space="preserve"> later date.</w:t>
            </w:r>
            <w:r w:rsidRPr="00164C83">
              <w:rPr>
                <w:rFonts w:cstheme="minorHAnsi"/>
                <w:sz w:val="24"/>
                <w:szCs w:val="24"/>
                <w:lang w:eastAsia="en-AU"/>
              </w:rPr>
              <w:t xml:space="preserve"> It is used to purchase inventory/goods/</w:t>
            </w:r>
            <w:r w:rsidR="00164C83" w:rsidRPr="00164C83">
              <w:rPr>
                <w:rFonts w:cstheme="minorHAnsi"/>
                <w:sz w:val="24"/>
                <w:szCs w:val="24"/>
                <w:lang w:eastAsia="en-AU"/>
              </w:rPr>
              <w:t>stock from suppliers on credit.</w:t>
            </w:r>
            <w:r w:rsidRPr="00164C83">
              <w:rPr>
                <w:rFonts w:cstheme="minorHAnsi"/>
                <w:sz w:val="24"/>
                <w:szCs w:val="24"/>
                <w:lang w:eastAsia="en-AU"/>
              </w:rPr>
              <w:t xml:space="preserve"> </w:t>
            </w:r>
          </w:p>
          <w:p w14:paraId="01E53EBD" w14:textId="77777777" w:rsidR="00FB4AC1" w:rsidRPr="00164C83" w:rsidRDefault="00FB4AC1" w:rsidP="00B54B89">
            <w:pPr>
              <w:pStyle w:val="ListParagraph"/>
              <w:numPr>
                <w:ilvl w:val="0"/>
                <w:numId w:val="13"/>
              </w:numPr>
              <w:tabs>
                <w:tab w:val="right" w:pos="9214"/>
              </w:tabs>
              <w:spacing w:after="160"/>
              <w:rPr>
                <w:rFonts w:cstheme="minorHAnsi"/>
                <w:i/>
                <w:iCs/>
                <w:sz w:val="24"/>
                <w:szCs w:val="24"/>
                <w:lang w:eastAsia="en-AU"/>
              </w:rPr>
            </w:pPr>
            <w:r w:rsidRPr="00164C83">
              <w:rPr>
                <w:rFonts w:cstheme="minorHAnsi"/>
                <w:bCs/>
                <w:sz w:val="24"/>
                <w:szCs w:val="24"/>
                <w:lang w:eastAsia="en-AU"/>
              </w:rPr>
              <w:t>Bank overdraft</w:t>
            </w:r>
            <w:r w:rsidR="00164C83" w:rsidRPr="00164C83">
              <w:rPr>
                <w:rFonts w:cstheme="minorHAnsi"/>
                <w:bCs/>
                <w:sz w:val="24"/>
                <w:szCs w:val="24"/>
                <w:lang w:eastAsia="en-AU"/>
              </w:rPr>
              <w:t xml:space="preserve"> </w:t>
            </w:r>
            <w:proofErr w:type="gramStart"/>
            <w:r w:rsidR="00164C83" w:rsidRPr="00164C83">
              <w:rPr>
                <w:rFonts w:cstheme="minorHAnsi"/>
                <w:bCs/>
                <w:sz w:val="24"/>
                <w:szCs w:val="24"/>
                <w:lang w:eastAsia="en-AU"/>
              </w:rPr>
              <w:t>-</w:t>
            </w:r>
            <w:r w:rsidR="00164C83" w:rsidRPr="00164C83">
              <w:rPr>
                <w:rFonts w:cstheme="minorHAnsi"/>
                <w:b/>
                <w:bCs/>
                <w:sz w:val="24"/>
                <w:szCs w:val="24"/>
                <w:lang w:eastAsia="en-AU"/>
              </w:rPr>
              <w:t xml:space="preserve"> </w:t>
            </w:r>
            <w:r w:rsidRPr="00164C83">
              <w:rPr>
                <w:rFonts w:cstheme="minorHAnsi"/>
                <w:b/>
                <w:bCs/>
                <w:sz w:val="24"/>
                <w:szCs w:val="24"/>
                <w:lang w:eastAsia="en-AU"/>
              </w:rPr>
              <w:t xml:space="preserve"> </w:t>
            </w:r>
            <w:r w:rsidRPr="00164C83">
              <w:rPr>
                <w:rFonts w:cstheme="minorHAnsi"/>
                <w:sz w:val="24"/>
                <w:szCs w:val="24"/>
                <w:lang w:eastAsia="en-AU"/>
              </w:rPr>
              <w:t>A</w:t>
            </w:r>
            <w:proofErr w:type="gramEnd"/>
            <w:r w:rsidRPr="00164C83">
              <w:rPr>
                <w:rFonts w:cstheme="minorHAnsi"/>
                <w:sz w:val="24"/>
                <w:szCs w:val="24"/>
                <w:lang w:eastAsia="en-AU"/>
              </w:rPr>
              <w:t xml:space="preserve"> short term source of finance where the bank allows the business to overdraw their bank account to an agreed limit. Used to purchase inventory or provide working capital or overcome seasonal fluctuations. </w:t>
            </w:r>
          </w:p>
          <w:p w14:paraId="52A49427" w14:textId="77777777" w:rsidR="00164C83" w:rsidRPr="00164C83" w:rsidRDefault="00164C83" w:rsidP="00B54B89">
            <w:pPr>
              <w:pStyle w:val="NoSpacing"/>
              <w:numPr>
                <w:ilvl w:val="0"/>
                <w:numId w:val="13"/>
              </w:numPr>
              <w:ind w:right="142"/>
              <w:jc w:val="both"/>
              <w:rPr>
                <w:rFonts w:asciiTheme="minorHAnsi" w:hAnsiTheme="minorHAnsi" w:cstheme="minorHAnsi"/>
              </w:rPr>
            </w:pPr>
            <w:r w:rsidRPr="00164C83">
              <w:rPr>
                <w:rFonts w:asciiTheme="minorHAnsi" w:hAnsiTheme="minorHAnsi" w:cstheme="minorHAnsi"/>
                <w:color w:val="FF0000"/>
              </w:rPr>
              <w:t>RISK</w:t>
            </w:r>
            <w:r w:rsidRPr="00164C83">
              <w:rPr>
                <w:rFonts w:asciiTheme="minorHAnsi" w:hAnsiTheme="minorHAnsi" w:cstheme="minorHAnsi"/>
              </w:rPr>
              <w:t xml:space="preserve"> - banks and other financial institutions will need to determine the risk of a lender being able to repay the debt commitments as and when they fall due.  To do this they will examine the following:</w:t>
            </w:r>
          </w:p>
          <w:p w14:paraId="0ED47E8E" w14:textId="77777777" w:rsidR="00164C83" w:rsidRPr="00164C83" w:rsidRDefault="00164C83" w:rsidP="00B54B89">
            <w:pPr>
              <w:pStyle w:val="NoSpacing"/>
              <w:numPr>
                <w:ilvl w:val="1"/>
                <w:numId w:val="13"/>
              </w:numPr>
              <w:ind w:right="142"/>
              <w:jc w:val="both"/>
              <w:rPr>
                <w:rFonts w:asciiTheme="minorHAnsi" w:hAnsiTheme="minorHAnsi" w:cstheme="minorHAnsi"/>
              </w:rPr>
            </w:pPr>
            <w:r w:rsidRPr="00164C83">
              <w:rPr>
                <w:rFonts w:asciiTheme="minorHAnsi" w:hAnsiTheme="minorHAnsi" w:cstheme="minorHAnsi"/>
              </w:rPr>
              <w:t xml:space="preserve">What assets the business can provide to a financial institution as </w:t>
            </w:r>
            <w:r w:rsidRPr="00164C83">
              <w:rPr>
                <w:rFonts w:asciiTheme="minorHAnsi" w:hAnsiTheme="minorHAnsi" w:cstheme="minorHAnsi"/>
                <w:b/>
                <w:bCs/>
              </w:rPr>
              <w:t>security or collateral</w:t>
            </w:r>
            <w:r w:rsidRPr="00164C83">
              <w:rPr>
                <w:rFonts w:asciiTheme="minorHAnsi" w:hAnsiTheme="minorHAnsi" w:cstheme="minorHAnsi"/>
              </w:rPr>
              <w:t xml:space="preserve"> in case the business cannot repay a debt. </w:t>
            </w:r>
          </w:p>
          <w:p w14:paraId="0907C4A9" w14:textId="77777777" w:rsidR="00164C83" w:rsidRPr="00164C83" w:rsidRDefault="00164C83" w:rsidP="00B54B89">
            <w:pPr>
              <w:pStyle w:val="NoSpacing"/>
              <w:numPr>
                <w:ilvl w:val="1"/>
                <w:numId w:val="13"/>
              </w:numPr>
              <w:ind w:right="142"/>
              <w:jc w:val="both"/>
              <w:rPr>
                <w:rFonts w:asciiTheme="minorHAnsi" w:hAnsiTheme="minorHAnsi" w:cstheme="minorHAnsi"/>
              </w:rPr>
            </w:pPr>
            <w:r w:rsidRPr="00164C83">
              <w:rPr>
                <w:rFonts w:asciiTheme="minorHAnsi" w:hAnsiTheme="minorHAnsi" w:cstheme="minorHAnsi"/>
              </w:rPr>
              <w:t xml:space="preserve">How </w:t>
            </w:r>
            <w:r w:rsidRPr="00164C83">
              <w:rPr>
                <w:rFonts w:asciiTheme="minorHAnsi" w:hAnsiTheme="minorHAnsi" w:cstheme="minorHAnsi"/>
                <w:b/>
                <w:bCs/>
              </w:rPr>
              <w:t>liquid</w:t>
            </w:r>
            <w:r w:rsidRPr="00164C83">
              <w:rPr>
                <w:rFonts w:asciiTheme="minorHAnsi" w:hAnsiTheme="minorHAnsi" w:cstheme="minorHAnsi"/>
              </w:rPr>
              <w:t xml:space="preserve"> the business assets are (how easily they can be converted into cash) and how much cash they have available after all costs of running the business have been </w:t>
            </w:r>
            <w:proofErr w:type="gramStart"/>
            <w:r w:rsidRPr="00164C83">
              <w:rPr>
                <w:rFonts w:asciiTheme="minorHAnsi" w:hAnsiTheme="minorHAnsi" w:cstheme="minorHAnsi"/>
              </w:rPr>
              <w:t>taken into account</w:t>
            </w:r>
            <w:proofErr w:type="gramEnd"/>
            <w:r w:rsidRPr="00164C83">
              <w:rPr>
                <w:rFonts w:asciiTheme="minorHAnsi" w:hAnsiTheme="minorHAnsi" w:cstheme="minorHAnsi"/>
              </w:rPr>
              <w:t xml:space="preserve">. </w:t>
            </w:r>
          </w:p>
          <w:p w14:paraId="0A104E48" w14:textId="77777777" w:rsidR="00164C83" w:rsidRPr="00164C83" w:rsidRDefault="00164C83" w:rsidP="00B54B89">
            <w:pPr>
              <w:pStyle w:val="NoSpacing"/>
              <w:numPr>
                <w:ilvl w:val="1"/>
                <w:numId w:val="13"/>
              </w:numPr>
              <w:ind w:right="142"/>
              <w:jc w:val="both"/>
              <w:rPr>
                <w:rFonts w:asciiTheme="minorHAnsi" w:hAnsiTheme="minorHAnsi" w:cstheme="minorHAnsi"/>
              </w:rPr>
            </w:pPr>
            <w:r w:rsidRPr="00164C83">
              <w:rPr>
                <w:rFonts w:asciiTheme="minorHAnsi" w:hAnsiTheme="minorHAnsi" w:cstheme="minorHAnsi"/>
              </w:rPr>
              <w:t xml:space="preserve">What is the credit </w:t>
            </w:r>
            <w:r w:rsidRPr="00164C83">
              <w:rPr>
                <w:rFonts w:asciiTheme="minorHAnsi" w:hAnsiTheme="minorHAnsi" w:cstheme="minorHAnsi"/>
                <w:b/>
                <w:bCs/>
              </w:rPr>
              <w:t>history</w:t>
            </w:r>
            <w:r w:rsidRPr="00164C83">
              <w:rPr>
                <w:rFonts w:asciiTheme="minorHAnsi" w:hAnsiTheme="minorHAnsi" w:cstheme="minorHAnsi"/>
              </w:rPr>
              <w:t xml:space="preserve"> of the lender and how long has the business been in operation?</w:t>
            </w:r>
          </w:p>
          <w:p w14:paraId="2E97CD31" w14:textId="693BB603" w:rsidR="00164C83" w:rsidRDefault="00164C83" w:rsidP="00B54B89">
            <w:pPr>
              <w:pStyle w:val="NoSpacing"/>
              <w:numPr>
                <w:ilvl w:val="1"/>
                <w:numId w:val="13"/>
              </w:numPr>
              <w:ind w:right="142"/>
              <w:jc w:val="both"/>
              <w:rPr>
                <w:rFonts w:asciiTheme="minorHAnsi" w:hAnsiTheme="minorHAnsi" w:cstheme="minorHAnsi"/>
              </w:rPr>
            </w:pPr>
            <w:r w:rsidRPr="00164C83">
              <w:rPr>
                <w:rFonts w:asciiTheme="minorHAnsi" w:hAnsiTheme="minorHAnsi" w:cstheme="minorHAnsi"/>
              </w:rPr>
              <w:t xml:space="preserve">Are there </w:t>
            </w:r>
            <w:r w:rsidRPr="00164C83">
              <w:rPr>
                <w:rFonts w:asciiTheme="minorHAnsi" w:hAnsiTheme="minorHAnsi" w:cstheme="minorHAnsi"/>
                <w:b/>
              </w:rPr>
              <w:t>guarantors</w:t>
            </w:r>
            <w:r w:rsidRPr="00164C83">
              <w:rPr>
                <w:rFonts w:asciiTheme="minorHAnsi" w:hAnsiTheme="minorHAnsi" w:cstheme="minorHAnsi"/>
              </w:rPr>
              <w:t xml:space="preserve"> willing to repay the debt if the owner is unable to make the debt commitments personally </w:t>
            </w:r>
          </w:p>
          <w:p w14:paraId="6AC31925" w14:textId="77777777" w:rsidR="00023785" w:rsidRPr="00A94801" w:rsidRDefault="00023785" w:rsidP="00023785">
            <w:pPr>
              <w:rPr>
                <w:rFonts w:ascii="Arial" w:hAnsi="Arial" w:cs="Arial"/>
                <w:b/>
                <w:bCs/>
              </w:rPr>
            </w:pPr>
            <w:r w:rsidRPr="00A94801">
              <w:rPr>
                <w:rFonts w:ascii="Arial" w:hAnsi="Arial" w:cs="Arial"/>
                <w:b/>
                <w:bCs/>
              </w:rPr>
              <w:t xml:space="preserve">Interest </w:t>
            </w:r>
            <w:r>
              <w:rPr>
                <w:rFonts w:ascii="Arial" w:hAnsi="Arial" w:cs="Arial"/>
                <w:b/>
                <w:bCs/>
              </w:rPr>
              <w:t>R</w:t>
            </w:r>
            <w:r w:rsidRPr="00A94801">
              <w:rPr>
                <w:rFonts w:ascii="Arial" w:hAnsi="Arial" w:cs="Arial"/>
                <w:b/>
                <w:bCs/>
              </w:rPr>
              <w:t>ate</w:t>
            </w:r>
          </w:p>
          <w:p w14:paraId="59A88478" w14:textId="77777777" w:rsidR="00023785" w:rsidRDefault="00023785" w:rsidP="00023785">
            <w:pPr>
              <w:rPr>
                <w:rFonts w:ascii="Arial" w:hAnsi="Arial" w:cs="Arial"/>
              </w:rPr>
            </w:pPr>
            <w:r>
              <w:rPr>
                <w:rFonts w:ascii="Arial" w:hAnsi="Arial" w:cs="Arial"/>
              </w:rPr>
              <w:t>Banks need a return on their investment and will consider charging an appropriate interest rate to earn money. The interest rate will be determined on a borrowing depending upon the level of risk the borrower poses for the bank. The higher the risk, the higher interest rate charged.</w:t>
            </w:r>
          </w:p>
          <w:p w14:paraId="10A78AA6" w14:textId="77777777" w:rsidR="00BF4FCB" w:rsidRPr="00164C83" w:rsidRDefault="00BF4FCB" w:rsidP="00C67FB0">
            <w:pPr>
              <w:pStyle w:val="NoSpacing"/>
              <w:ind w:right="142"/>
              <w:jc w:val="both"/>
              <w:rPr>
                <w:rFonts w:asciiTheme="minorHAnsi" w:hAnsiTheme="minorHAnsi" w:cstheme="minorHAnsi"/>
              </w:rPr>
            </w:pPr>
          </w:p>
          <w:p w14:paraId="067EBE7A" w14:textId="77777777" w:rsidR="00164C83" w:rsidRPr="00164C83" w:rsidRDefault="00164C83" w:rsidP="00B54B89">
            <w:pPr>
              <w:pStyle w:val="NoSpacing"/>
              <w:numPr>
                <w:ilvl w:val="0"/>
                <w:numId w:val="13"/>
              </w:numPr>
              <w:ind w:right="142"/>
              <w:jc w:val="both"/>
              <w:rPr>
                <w:rFonts w:asciiTheme="minorHAnsi" w:hAnsiTheme="minorHAnsi" w:cstheme="minorHAnsi"/>
              </w:rPr>
            </w:pPr>
            <w:r w:rsidRPr="00164C83">
              <w:rPr>
                <w:rFonts w:asciiTheme="minorHAnsi" w:hAnsiTheme="minorHAnsi" w:cstheme="minorHAnsi"/>
                <w:color w:val="FF0000"/>
              </w:rPr>
              <w:t>RETURN</w:t>
            </w:r>
            <w:r w:rsidRPr="00164C83">
              <w:rPr>
                <w:rFonts w:asciiTheme="minorHAnsi" w:hAnsiTheme="minorHAnsi" w:cstheme="minorHAnsi"/>
              </w:rPr>
              <w:t xml:space="preserve"> - Banks will also factor into their decision the potential return on the investment </w:t>
            </w:r>
          </w:p>
          <w:p w14:paraId="475DFC53" w14:textId="77777777" w:rsidR="00B3064E" w:rsidRDefault="00164C83" w:rsidP="00B54B89">
            <w:pPr>
              <w:pStyle w:val="NoSpacing"/>
              <w:numPr>
                <w:ilvl w:val="1"/>
                <w:numId w:val="13"/>
              </w:numPr>
              <w:ind w:right="142"/>
              <w:jc w:val="both"/>
              <w:rPr>
                <w:rFonts w:asciiTheme="minorHAnsi" w:hAnsiTheme="minorHAnsi" w:cstheme="minorHAnsi"/>
              </w:rPr>
            </w:pPr>
            <w:r w:rsidRPr="00164C83">
              <w:rPr>
                <w:rFonts w:asciiTheme="minorHAnsi" w:hAnsiTheme="minorHAnsi" w:cstheme="minorHAnsi"/>
              </w:rPr>
              <w:t xml:space="preserve">The </w:t>
            </w:r>
            <w:r w:rsidRPr="00164C83">
              <w:rPr>
                <w:rFonts w:asciiTheme="minorHAnsi" w:hAnsiTheme="minorHAnsi" w:cstheme="minorHAnsi"/>
                <w:b/>
              </w:rPr>
              <w:t>interest</w:t>
            </w:r>
            <w:r w:rsidRPr="00164C83">
              <w:rPr>
                <w:rFonts w:asciiTheme="minorHAnsi" w:hAnsiTheme="minorHAnsi" w:cstheme="minorHAnsi"/>
              </w:rPr>
              <w:t xml:space="preserve"> rate charged on the investment will reflec</w:t>
            </w:r>
            <w:r w:rsidR="00B3064E">
              <w:rPr>
                <w:rFonts w:asciiTheme="minorHAnsi" w:hAnsiTheme="minorHAnsi" w:cstheme="minorHAnsi"/>
              </w:rPr>
              <w:t>t the level of risk involved</w:t>
            </w:r>
          </w:p>
          <w:p w14:paraId="33753B9A" w14:textId="30EEDC3E" w:rsidR="006B3F2B" w:rsidRDefault="00164C83" w:rsidP="00B54B89">
            <w:pPr>
              <w:pStyle w:val="NoSpacing"/>
              <w:numPr>
                <w:ilvl w:val="1"/>
                <w:numId w:val="13"/>
              </w:numPr>
              <w:ind w:right="142"/>
              <w:jc w:val="both"/>
              <w:rPr>
                <w:rFonts w:asciiTheme="minorHAnsi" w:hAnsiTheme="minorHAnsi" w:cstheme="minorHAnsi"/>
              </w:rPr>
            </w:pPr>
            <w:r w:rsidRPr="00B3064E">
              <w:rPr>
                <w:rFonts w:asciiTheme="minorHAnsi" w:hAnsiTheme="minorHAnsi" w:cstheme="minorHAnsi"/>
              </w:rPr>
              <w:t xml:space="preserve">The bank may be willing to consider a higher risk investment if they perceive a beneficial relationship and growth with </w:t>
            </w:r>
            <w:r w:rsidRPr="00B3064E">
              <w:rPr>
                <w:rFonts w:asciiTheme="minorHAnsi" w:hAnsiTheme="minorHAnsi" w:cstheme="minorHAnsi"/>
                <w:b/>
              </w:rPr>
              <w:t>future business</w:t>
            </w:r>
            <w:r w:rsidRPr="00B3064E">
              <w:rPr>
                <w:rFonts w:asciiTheme="minorHAnsi" w:hAnsiTheme="minorHAnsi" w:cstheme="minorHAnsi"/>
              </w:rPr>
              <w:t xml:space="preserve"> potential</w:t>
            </w:r>
          </w:p>
          <w:p w14:paraId="4562184B" w14:textId="77777777" w:rsidR="00023785" w:rsidRDefault="00023785" w:rsidP="00023785">
            <w:pPr>
              <w:pStyle w:val="NoSpacing"/>
              <w:ind w:right="142"/>
              <w:jc w:val="both"/>
              <w:rPr>
                <w:rFonts w:asciiTheme="minorHAnsi" w:hAnsiTheme="minorHAnsi" w:cstheme="minorHAnsi"/>
              </w:rPr>
            </w:pPr>
          </w:p>
          <w:p w14:paraId="692D8857" w14:textId="77777777" w:rsidR="00023785" w:rsidRPr="009E350A" w:rsidRDefault="00023785" w:rsidP="00023785">
            <w:pPr>
              <w:rPr>
                <w:rFonts w:ascii="Arial" w:hAnsi="Arial" w:cs="Arial"/>
                <w:b/>
                <w:bCs/>
              </w:rPr>
            </w:pPr>
            <w:r w:rsidRPr="009E350A">
              <w:rPr>
                <w:rFonts w:ascii="Arial" w:hAnsi="Arial" w:cs="Arial"/>
                <w:b/>
                <w:bCs/>
              </w:rPr>
              <w:t>Future Business</w:t>
            </w:r>
          </w:p>
          <w:p w14:paraId="12D459E9" w14:textId="77777777" w:rsidR="00023785" w:rsidRDefault="00023785" w:rsidP="00023785">
            <w:pPr>
              <w:rPr>
                <w:rFonts w:ascii="Arial" w:hAnsi="Arial" w:cs="Arial"/>
              </w:rPr>
            </w:pPr>
            <w:r>
              <w:rPr>
                <w:rFonts w:ascii="Arial" w:hAnsi="Arial" w:cs="Arial"/>
              </w:rPr>
              <w:t>Banks will consider the business sales and future profit. It will ask for sales forecasts, business plan and income statements to determine the performance the direction of the business and the likelihood of the business continuing profits in the foreseeable future. The higher the likelihood of success, the lower the interest will be charged on the overdraft.</w:t>
            </w:r>
          </w:p>
          <w:p w14:paraId="7BA5EA38" w14:textId="337C5F55" w:rsidR="00023785" w:rsidRPr="00B3064E" w:rsidRDefault="00023785" w:rsidP="00023785">
            <w:pPr>
              <w:pStyle w:val="NoSpacing"/>
              <w:ind w:right="142"/>
              <w:jc w:val="both"/>
              <w:rPr>
                <w:rFonts w:asciiTheme="minorHAnsi" w:hAnsiTheme="minorHAnsi" w:cstheme="minorHAnsi"/>
              </w:rPr>
            </w:pPr>
          </w:p>
        </w:tc>
      </w:tr>
      <w:tr w:rsidR="006B3F2B" w:rsidRPr="00E43A66" w14:paraId="58345AB1" w14:textId="77777777" w:rsidTr="006B3F2B">
        <w:tc>
          <w:tcPr>
            <w:tcW w:w="10508" w:type="dxa"/>
          </w:tcPr>
          <w:p w14:paraId="46CBC5C8" w14:textId="77777777" w:rsidR="006B3F2B" w:rsidRPr="00AA6B6D" w:rsidRDefault="006B3F2B" w:rsidP="00930466">
            <w:pPr>
              <w:pStyle w:val="Heading3"/>
              <w:spacing w:before="0" w:after="0" w:line="240" w:lineRule="auto"/>
              <w:outlineLvl w:val="2"/>
              <w:rPr>
                <w:rFonts w:asciiTheme="minorHAnsi" w:hAnsiTheme="minorHAnsi" w:cstheme="minorHAnsi"/>
                <w:color w:val="002060"/>
                <w:sz w:val="32"/>
                <w:szCs w:val="32"/>
                <w:lang w:val="en-US"/>
              </w:rPr>
            </w:pPr>
            <w:r w:rsidRPr="00AA6B6D">
              <w:rPr>
                <w:rFonts w:asciiTheme="minorHAnsi" w:hAnsiTheme="minorHAnsi" w:cstheme="minorHAnsi"/>
                <w:color w:val="002060"/>
                <w:sz w:val="32"/>
                <w:szCs w:val="32"/>
              </w:rPr>
              <w:lastRenderedPageBreak/>
              <w:t xml:space="preserve">Recording, </w:t>
            </w:r>
            <w:proofErr w:type="gramStart"/>
            <w:r w:rsidRPr="00AA6B6D">
              <w:rPr>
                <w:rFonts w:asciiTheme="minorHAnsi" w:hAnsiTheme="minorHAnsi" w:cstheme="minorHAnsi"/>
                <w:color w:val="002060"/>
                <w:sz w:val="32"/>
                <w:szCs w:val="32"/>
              </w:rPr>
              <w:t>using</w:t>
            </w:r>
            <w:proofErr w:type="gramEnd"/>
            <w:r w:rsidRPr="00AA6B6D">
              <w:rPr>
                <w:rFonts w:asciiTheme="minorHAnsi" w:hAnsiTheme="minorHAnsi" w:cstheme="minorHAnsi"/>
                <w:color w:val="002060"/>
                <w:sz w:val="32"/>
                <w:szCs w:val="32"/>
              </w:rPr>
              <w:t xml:space="preserve"> and evaluating financial information: Recording, processing and communicating financial information </w:t>
            </w:r>
          </w:p>
          <w:p w14:paraId="126F7050" w14:textId="77777777" w:rsidR="006B3F2B" w:rsidRPr="006B3F2B" w:rsidRDefault="006B3F2B" w:rsidP="00930466">
            <w:pPr>
              <w:pStyle w:val="csbullet"/>
              <w:numPr>
                <w:ilvl w:val="0"/>
                <w:numId w:val="0"/>
              </w:numPr>
              <w:tabs>
                <w:tab w:val="clear" w:pos="-851"/>
                <w:tab w:val="num" w:pos="748"/>
              </w:tabs>
              <w:spacing w:before="0" w:after="0" w:line="240" w:lineRule="auto"/>
              <w:ind w:left="170" w:right="-79" w:hanging="170"/>
              <w:rPr>
                <w:rFonts w:asciiTheme="minorHAnsi" w:hAnsiTheme="minorHAnsi" w:cstheme="minorHAnsi"/>
                <w:sz w:val="24"/>
                <w:szCs w:val="24"/>
              </w:rPr>
            </w:pPr>
          </w:p>
        </w:tc>
      </w:tr>
      <w:tr w:rsidR="006B3F2B" w:rsidRPr="0062104C" w14:paraId="11511F79" w14:textId="77777777" w:rsidTr="006B3F2B">
        <w:tc>
          <w:tcPr>
            <w:tcW w:w="10508" w:type="dxa"/>
          </w:tcPr>
          <w:p w14:paraId="6B8829E4" w14:textId="77777777" w:rsidR="006B3F2B" w:rsidRPr="00AA6B6D" w:rsidRDefault="00164C83" w:rsidP="00EE2324">
            <w:pPr>
              <w:pStyle w:val="ListItem"/>
              <w:numPr>
                <w:ilvl w:val="0"/>
                <w:numId w:val="0"/>
              </w:numPr>
              <w:spacing w:before="0" w:after="0"/>
              <w:ind w:left="360" w:hanging="360"/>
              <w:rPr>
                <w:rFonts w:asciiTheme="minorHAnsi" w:hAnsiTheme="minorHAnsi" w:cstheme="minorHAnsi"/>
                <w:color w:val="FF0000"/>
                <w:sz w:val="24"/>
                <w:szCs w:val="24"/>
              </w:rPr>
            </w:pPr>
            <w:r w:rsidRPr="00AA6B6D">
              <w:rPr>
                <w:rFonts w:asciiTheme="minorHAnsi" w:hAnsiTheme="minorHAnsi" w:cstheme="minorHAnsi"/>
                <w:color w:val="FF0000"/>
                <w:sz w:val="24"/>
                <w:szCs w:val="24"/>
              </w:rPr>
              <w:t>P</w:t>
            </w:r>
            <w:r w:rsidR="006B3F2B" w:rsidRPr="00AA6B6D">
              <w:rPr>
                <w:rFonts w:asciiTheme="minorHAnsi" w:hAnsiTheme="minorHAnsi" w:cstheme="minorHAnsi"/>
                <w:color w:val="FF0000"/>
                <w:sz w:val="24"/>
                <w:szCs w:val="24"/>
              </w:rPr>
              <w:t>urpose of financial statements, including:</w:t>
            </w:r>
          </w:p>
          <w:p w14:paraId="61BBF7C0" w14:textId="77777777" w:rsidR="0006613A" w:rsidRPr="00AA6B6D" w:rsidRDefault="00281566" w:rsidP="00EE2324">
            <w:pPr>
              <w:pStyle w:val="csbullet"/>
              <w:numPr>
                <w:ilvl w:val="0"/>
                <w:numId w:val="0"/>
              </w:numPr>
              <w:spacing w:before="0" w:after="0" w:line="240" w:lineRule="auto"/>
              <w:ind w:left="170" w:right="-79" w:hanging="170"/>
              <w:rPr>
                <w:rFonts w:asciiTheme="minorHAnsi" w:hAnsiTheme="minorHAnsi" w:cstheme="minorHAnsi"/>
                <w:color w:val="FF0000"/>
                <w:sz w:val="24"/>
                <w:szCs w:val="24"/>
              </w:rPr>
            </w:pPr>
            <w:r>
              <w:rPr>
                <w:rFonts w:asciiTheme="minorHAnsi" w:hAnsiTheme="minorHAnsi" w:cstheme="minorHAnsi"/>
                <w:noProof/>
                <w:color w:val="FF0000"/>
                <w:sz w:val="24"/>
                <w:szCs w:val="24"/>
                <w:lang w:eastAsia="en-AU"/>
              </w:rPr>
              <mc:AlternateContent>
                <mc:Choice Requires="wpi">
                  <w:drawing>
                    <wp:anchor distT="0" distB="0" distL="114300" distR="114300" simplePos="0" relativeHeight="251713024" behindDoc="0" locked="0" layoutInCell="1" allowOverlap="1" wp14:anchorId="43B7BA20" wp14:editId="7A6C3104">
                      <wp:simplePos x="0" y="0"/>
                      <wp:positionH relativeFrom="column">
                        <wp:posOffset>5386682</wp:posOffset>
                      </wp:positionH>
                      <wp:positionV relativeFrom="paragraph">
                        <wp:posOffset>31992</wp:posOffset>
                      </wp:positionV>
                      <wp:extent cx="16560" cy="7200"/>
                      <wp:effectExtent l="38100" t="38100" r="40640" b="50165"/>
                      <wp:wrapNone/>
                      <wp:docPr id="59" name="Ink 59"/>
                      <wp:cNvGraphicFramePr/>
                      <a:graphic xmlns:a="http://schemas.openxmlformats.org/drawingml/2006/main">
                        <a:graphicData uri="http://schemas.microsoft.com/office/word/2010/wordprocessingInk">
                          <w14:contentPart bwMode="auto" r:id="rId12">
                            <w14:nvContentPartPr>
                              <w14:cNvContentPartPr/>
                            </w14:nvContentPartPr>
                            <w14:xfrm>
                              <a:off x="0" y="0"/>
                              <a:ext cx="16560" cy="7200"/>
                            </w14:xfrm>
                          </w14:contentPart>
                        </a:graphicData>
                      </a:graphic>
                    </wp:anchor>
                  </w:drawing>
                </mc:Choice>
                <mc:Fallback>
                  <w:pict>
                    <v:shape w14:anchorId="05C8A159" id="Ink 59" o:spid="_x0000_s1026" type="#_x0000_t75" style="position:absolute;margin-left:423.4pt;margin-top:1.95pt;width:2.6pt;height:1.85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">
                      <v:imagedata r:id="rId33" o:title=""/>
                    </v:shape>
                  </w:pict>
                </mc:Fallback>
              </mc:AlternateContent>
            </w:r>
            <w:r w:rsidR="00930466" w:rsidRPr="00AA6B6D">
              <w:rPr>
                <w:rFonts w:asciiTheme="minorHAnsi" w:hAnsiTheme="minorHAnsi" w:cstheme="minorHAnsi"/>
                <w:color w:val="FF0000"/>
                <w:sz w:val="24"/>
                <w:szCs w:val="24"/>
              </w:rPr>
              <w:t>Financial Performance</w:t>
            </w:r>
          </w:p>
          <w:p w14:paraId="031C7E8F" w14:textId="77777777" w:rsidR="00EE2324" w:rsidRDefault="00930466" w:rsidP="00B54B89">
            <w:pPr>
              <w:pStyle w:val="csbullet"/>
              <w:numPr>
                <w:ilvl w:val="0"/>
                <w:numId w:val="23"/>
              </w:numPr>
              <w:spacing w:before="0" w:after="0" w:line="240" w:lineRule="auto"/>
              <w:ind w:right="-79"/>
              <w:rPr>
                <w:rFonts w:asciiTheme="minorHAnsi" w:hAnsiTheme="minorHAnsi" w:cstheme="minorHAnsi"/>
                <w:sz w:val="24"/>
                <w:szCs w:val="24"/>
              </w:rPr>
            </w:pPr>
            <w:r w:rsidRPr="00AA6B6D">
              <w:rPr>
                <w:rFonts w:asciiTheme="minorHAnsi" w:hAnsiTheme="minorHAnsi" w:cstheme="minorHAnsi"/>
                <w:sz w:val="24"/>
                <w:szCs w:val="24"/>
              </w:rPr>
              <w:t>The ability of the entity to utilise its assets effectively and efficiently.</w:t>
            </w:r>
          </w:p>
          <w:p w14:paraId="772FE673" w14:textId="77777777" w:rsidR="0006613A" w:rsidRPr="00AA6B6D" w:rsidRDefault="00930466" w:rsidP="00B54B89">
            <w:pPr>
              <w:pStyle w:val="csbullet"/>
              <w:numPr>
                <w:ilvl w:val="0"/>
                <w:numId w:val="23"/>
              </w:numPr>
              <w:spacing w:before="0" w:after="0" w:line="240" w:lineRule="auto"/>
              <w:ind w:right="-79"/>
              <w:rPr>
                <w:rFonts w:asciiTheme="minorHAnsi" w:hAnsiTheme="minorHAnsi" w:cstheme="minorHAnsi"/>
                <w:sz w:val="24"/>
                <w:szCs w:val="24"/>
              </w:rPr>
            </w:pPr>
            <w:r w:rsidRPr="00AA6B6D">
              <w:rPr>
                <w:rFonts w:asciiTheme="minorHAnsi" w:hAnsiTheme="minorHAnsi" w:cstheme="minorHAnsi"/>
                <w:sz w:val="24"/>
                <w:szCs w:val="24"/>
              </w:rPr>
              <w:t>What are the business goals (</w:t>
            </w:r>
            <w:proofErr w:type="gramStart"/>
            <w:r w:rsidRPr="00AA6B6D">
              <w:rPr>
                <w:rFonts w:asciiTheme="minorHAnsi" w:hAnsiTheme="minorHAnsi" w:cstheme="minorHAnsi"/>
                <w:sz w:val="24"/>
                <w:szCs w:val="24"/>
              </w:rPr>
              <w:t>i.e.</w:t>
            </w:r>
            <w:proofErr w:type="gramEnd"/>
            <w:r w:rsidRPr="00AA6B6D">
              <w:rPr>
                <w:rFonts w:asciiTheme="minorHAnsi" w:hAnsiTheme="minorHAnsi" w:cstheme="minorHAnsi"/>
                <w:sz w:val="24"/>
                <w:szCs w:val="24"/>
              </w:rPr>
              <w:t xml:space="preserve"> profit/not for profit)?</w:t>
            </w:r>
          </w:p>
          <w:p w14:paraId="03A8B3F5" w14:textId="77777777" w:rsidR="0006613A" w:rsidRPr="00AA6B6D" w:rsidRDefault="00930466" w:rsidP="00EE2324">
            <w:pPr>
              <w:pStyle w:val="csbullet"/>
              <w:numPr>
                <w:ilvl w:val="0"/>
                <w:numId w:val="0"/>
              </w:numPr>
              <w:spacing w:before="0" w:after="0" w:line="240" w:lineRule="auto"/>
              <w:ind w:left="170" w:right="-79" w:hanging="170"/>
              <w:rPr>
                <w:rFonts w:asciiTheme="minorHAnsi" w:hAnsiTheme="minorHAnsi" w:cstheme="minorHAnsi"/>
                <w:color w:val="FF0000"/>
                <w:sz w:val="24"/>
                <w:szCs w:val="24"/>
              </w:rPr>
            </w:pPr>
            <w:r w:rsidRPr="00AA6B6D">
              <w:rPr>
                <w:rFonts w:asciiTheme="minorHAnsi" w:hAnsiTheme="minorHAnsi" w:cstheme="minorHAnsi"/>
                <w:color w:val="FF0000"/>
                <w:sz w:val="24"/>
                <w:szCs w:val="24"/>
              </w:rPr>
              <w:t>Financial Position</w:t>
            </w:r>
          </w:p>
          <w:p w14:paraId="7A0C70E1" w14:textId="77777777" w:rsidR="00EE2324" w:rsidRDefault="00930466" w:rsidP="00B54B89">
            <w:pPr>
              <w:pStyle w:val="csbullet"/>
              <w:numPr>
                <w:ilvl w:val="0"/>
                <w:numId w:val="24"/>
              </w:numPr>
              <w:spacing w:before="0" w:after="0" w:line="240" w:lineRule="auto"/>
              <w:ind w:right="-79"/>
              <w:rPr>
                <w:rFonts w:asciiTheme="minorHAnsi" w:hAnsiTheme="minorHAnsi" w:cstheme="minorHAnsi"/>
                <w:sz w:val="24"/>
                <w:szCs w:val="24"/>
              </w:rPr>
            </w:pPr>
            <w:r w:rsidRPr="00AA6B6D">
              <w:rPr>
                <w:rFonts w:asciiTheme="minorHAnsi" w:hAnsiTheme="minorHAnsi" w:cstheme="minorHAnsi"/>
                <w:sz w:val="24"/>
                <w:szCs w:val="24"/>
              </w:rPr>
              <w:t>The financial resources controlled by the entity</w:t>
            </w:r>
          </w:p>
          <w:p w14:paraId="4A534E64" w14:textId="77777777" w:rsidR="0006613A" w:rsidRPr="00AA6B6D" w:rsidRDefault="00930466" w:rsidP="00B54B89">
            <w:pPr>
              <w:pStyle w:val="csbullet"/>
              <w:numPr>
                <w:ilvl w:val="0"/>
                <w:numId w:val="24"/>
              </w:numPr>
              <w:spacing w:before="0" w:after="0" w:line="240" w:lineRule="auto"/>
              <w:ind w:right="-79"/>
              <w:rPr>
                <w:rFonts w:asciiTheme="minorHAnsi" w:hAnsiTheme="minorHAnsi" w:cstheme="minorHAnsi"/>
                <w:sz w:val="24"/>
                <w:szCs w:val="24"/>
              </w:rPr>
            </w:pPr>
            <w:r w:rsidRPr="00AA6B6D">
              <w:rPr>
                <w:rFonts w:asciiTheme="minorHAnsi" w:hAnsiTheme="minorHAnsi" w:cstheme="minorHAnsi"/>
                <w:sz w:val="24"/>
                <w:szCs w:val="24"/>
              </w:rPr>
              <w:t>Financial structure</w:t>
            </w:r>
          </w:p>
          <w:p w14:paraId="78F32678" w14:textId="77777777" w:rsidR="0006613A" w:rsidRPr="00AA6B6D" w:rsidRDefault="00930466" w:rsidP="00EE2324">
            <w:pPr>
              <w:pStyle w:val="csbullet"/>
              <w:numPr>
                <w:ilvl w:val="0"/>
                <w:numId w:val="0"/>
              </w:numPr>
              <w:spacing w:before="0" w:after="0" w:line="240" w:lineRule="auto"/>
              <w:ind w:left="170" w:right="-79" w:hanging="170"/>
              <w:rPr>
                <w:rFonts w:asciiTheme="minorHAnsi" w:hAnsiTheme="minorHAnsi" w:cstheme="minorHAnsi"/>
                <w:color w:val="FF0000"/>
                <w:sz w:val="24"/>
                <w:szCs w:val="24"/>
              </w:rPr>
            </w:pPr>
            <w:r w:rsidRPr="00AA6B6D">
              <w:rPr>
                <w:rFonts w:asciiTheme="minorHAnsi" w:hAnsiTheme="minorHAnsi" w:cstheme="minorHAnsi"/>
                <w:color w:val="FF0000"/>
                <w:sz w:val="24"/>
                <w:szCs w:val="24"/>
              </w:rPr>
              <w:t>Liquidity</w:t>
            </w:r>
          </w:p>
          <w:p w14:paraId="2317C920" w14:textId="77777777" w:rsidR="00EE2324" w:rsidRDefault="00930466" w:rsidP="00B54B89">
            <w:pPr>
              <w:pStyle w:val="csbullet"/>
              <w:numPr>
                <w:ilvl w:val="0"/>
                <w:numId w:val="25"/>
              </w:numPr>
              <w:spacing w:before="0" w:after="0" w:line="240" w:lineRule="auto"/>
              <w:ind w:right="-79"/>
              <w:rPr>
                <w:rFonts w:asciiTheme="minorHAnsi" w:hAnsiTheme="minorHAnsi" w:cstheme="minorHAnsi"/>
                <w:sz w:val="24"/>
                <w:szCs w:val="24"/>
              </w:rPr>
            </w:pPr>
            <w:r w:rsidRPr="00AA6B6D">
              <w:rPr>
                <w:rFonts w:asciiTheme="minorHAnsi" w:hAnsiTheme="minorHAnsi" w:cstheme="minorHAnsi"/>
                <w:sz w:val="24"/>
                <w:szCs w:val="24"/>
              </w:rPr>
              <w:t>Measure of liquidity and solvency</w:t>
            </w:r>
          </w:p>
          <w:p w14:paraId="628B8A18" w14:textId="77777777" w:rsidR="00EE2324" w:rsidRDefault="00930466" w:rsidP="00B54B89">
            <w:pPr>
              <w:pStyle w:val="csbullet"/>
              <w:numPr>
                <w:ilvl w:val="0"/>
                <w:numId w:val="25"/>
              </w:numPr>
              <w:spacing w:before="0" w:after="0" w:line="240" w:lineRule="auto"/>
              <w:ind w:right="-79"/>
              <w:rPr>
                <w:rFonts w:asciiTheme="minorHAnsi" w:hAnsiTheme="minorHAnsi" w:cstheme="minorHAnsi"/>
                <w:sz w:val="24"/>
                <w:szCs w:val="24"/>
              </w:rPr>
            </w:pPr>
            <w:r w:rsidRPr="00AA6B6D">
              <w:rPr>
                <w:rFonts w:asciiTheme="minorHAnsi" w:hAnsiTheme="minorHAnsi" w:cstheme="minorHAnsi"/>
                <w:sz w:val="24"/>
                <w:szCs w:val="24"/>
              </w:rPr>
              <w:t>Adequate cash flow to pay the interest and other fees at regular due dates</w:t>
            </w:r>
          </w:p>
          <w:p w14:paraId="1E3DA0C6" w14:textId="77777777" w:rsidR="00AA6B6D" w:rsidRPr="00AA6B6D" w:rsidRDefault="00930466" w:rsidP="00B54B89">
            <w:pPr>
              <w:pStyle w:val="csbullet"/>
              <w:numPr>
                <w:ilvl w:val="0"/>
                <w:numId w:val="25"/>
              </w:numPr>
              <w:spacing w:before="0" w:after="0" w:line="240" w:lineRule="auto"/>
              <w:ind w:right="-79"/>
              <w:rPr>
                <w:rFonts w:asciiTheme="minorHAnsi" w:hAnsiTheme="minorHAnsi" w:cstheme="minorHAnsi"/>
                <w:sz w:val="24"/>
                <w:szCs w:val="24"/>
              </w:rPr>
            </w:pPr>
            <w:r w:rsidRPr="00AA6B6D">
              <w:rPr>
                <w:rFonts w:asciiTheme="minorHAnsi" w:hAnsiTheme="minorHAnsi" w:cstheme="minorHAnsi"/>
                <w:sz w:val="24"/>
                <w:szCs w:val="24"/>
              </w:rPr>
              <w:t>Scrutiny of the entity’s other short-term obligations and expected cash flows</w:t>
            </w:r>
          </w:p>
          <w:p w14:paraId="3D4D8E8B" w14:textId="77777777" w:rsidR="00164C83" w:rsidRPr="00AA6B6D" w:rsidRDefault="00164C83" w:rsidP="00EE2324">
            <w:pPr>
              <w:ind w:right="142"/>
              <w:rPr>
                <w:rFonts w:cstheme="minorHAnsi"/>
                <w:sz w:val="24"/>
                <w:szCs w:val="24"/>
              </w:rPr>
            </w:pPr>
            <w:r w:rsidRPr="00AA6B6D">
              <w:rPr>
                <w:rFonts w:cstheme="minorHAnsi"/>
                <w:sz w:val="24"/>
                <w:szCs w:val="24"/>
              </w:rPr>
              <w:t xml:space="preserve">Financial statements provide information that will be useful to users such as owners, investors, creditors, analysts, employees, </w:t>
            </w:r>
            <w:proofErr w:type="gramStart"/>
            <w:r w:rsidRPr="00AA6B6D">
              <w:rPr>
                <w:rFonts w:cstheme="minorHAnsi"/>
                <w:sz w:val="24"/>
                <w:szCs w:val="24"/>
              </w:rPr>
              <w:t>regulators</w:t>
            </w:r>
            <w:proofErr w:type="gramEnd"/>
            <w:r w:rsidRPr="00AA6B6D">
              <w:rPr>
                <w:rFonts w:cstheme="minorHAnsi"/>
                <w:sz w:val="24"/>
                <w:szCs w:val="24"/>
              </w:rPr>
              <w:t xml:space="preserve"> and others in making and evaluating decisions about the allocation of scarce economic resources. </w:t>
            </w:r>
          </w:p>
          <w:p w14:paraId="63623054" w14:textId="77777777" w:rsidR="00164C83" w:rsidRPr="00AA6B6D" w:rsidRDefault="00164C83" w:rsidP="00EE2324">
            <w:pPr>
              <w:ind w:right="142"/>
              <w:rPr>
                <w:rFonts w:cstheme="minorHAnsi"/>
                <w:sz w:val="24"/>
                <w:szCs w:val="24"/>
              </w:rPr>
            </w:pPr>
            <w:r w:rsidRPr="00AA6B6D">
              <w:rPr>
                <w:rFonts w:cstheme="minorHAnsi"/>
                <w:sz w:val="24"/>
                <w:szCs w:val="24"/>
              </w:rPr>
              <w:t xml:space="preserve">The Balance Sheet presents the financial position and allows assessments about liquidity. </w:t>
            </w:r>
          </w:p>
          <w:p w14:paraId="48E4EB72" w14:textId="6696F559" w:rsidR="00164C83" w:rsidRPr="005F4D34" w:rsidRDefault="00164C83" w:rsidP="005F4D34">
            <w:pPr>
              <w:rPr>
                <w:rFonts w:ascii="Arial" w:hAnsi="Arial" w:cs="Arial"/>
              </w:rPr>
            </w:pPr>
            <w:r w:rsidRPr="00AA6B6D">
              <w:rPr>
                <w:rFonts w:cstheme="minorHAnsi"/>
                <w:sz w:val="24"/>
                <w:szCs w:val="24"/>
              </w:rPr>
              <w:t>The Income Statement allows assessment of its financial performance or profitability</w:t>
            </w:r>
            <w:r w:rsidR="005F4D34">
              <w:rPr>
                <w:rFonts w:cstheme="minorHAnsi"/>
                <w:sz w:val="24"/>
                <w:szCs w:val="24"/>
              </w:rPr>
              <w:t xml:space="preserve">, </w:t>
            </w:r>
            <w:r w:rsidR="005F4D34">
              <w:rPr>
                <w:rFonts w:ascii="Arial" w:hAnsi="Arial" w:cs="Arial"/>
              </w:rPr>
              <w:t>that is whether the business was able to make a profit or loss for the period</w:t>
            </w:r>
            <w:r w:rsidR="005F4D34">
              <w:rPr>
                <w:rFonts w:ascii="Arial" w:hAnsi="Arial" w:cs="Arial"/>
              </w:rPr>
              <w:t>.</w:t>
            </w:r>
          </w:p>
          <w:p w14:paraId="11294198" w14:textId="77777777" w:rsidR="00164C83" w:rsidRPr="006B3F2B" w:rsidRDefault="00164C83" w:rsidP="00930466">
            <w:pPr>
              <w:pStyle w:val="csbullet"/>
              <w:numPr>
                <w:ilvl w:val="0"/>
                <w:numId w:val="0"/>
              </w:numPr>
              <w:tabs>
                <w:tab w:val="clear" w:pos="-851"/>
                <w:tab w:val="num" w:pos="748"/>
              </w:tabs>
              <w:spacing w:before="0" w:after="0" w:line="240" w:lineRule="auto"/>
              <w:ind w:left="170" w:right="-79" w:hanging="170"/>
              <w:rPr>
                <w:rFonts w:asciiTheme="minorHAnsi" w:hAnsiTheme="minorHAnsi" w:cstheme="minorHAnsi"/>
                <w:sz w:val="24"/>
                <w:szCs w:val="24"/>
              </w:rPr>
            </w:pPr>
          </w:p>
          <w:p w14:paraId="76C61B23" w14:textId="77777777" w:rsidR="006B3F2B" w:rsidRPr="00827D16" w:rsidRDefault="00827D16" w:rsidP="00930466">
            <w:pPr>
              <w:pStyle w:val="csbullet"/>
              <w:numPr>
                <w:ilvl w:val="0"/>
                <w:numId w:val="0"/>
              </w:numPr>
              <w:tabs>
                <w:tab w:val="clear" w:pos="-851"/>
              </w:tabs>
              <w:spacing w:before="0" w:after="0" w:line="240" w:lineRule="auto"/>
              <w:ind w:left="170" w:right="-79" w:hanging="170"/>
              <w:rPr>
                <w:rFonts w:asciiTheme="minorHAnsi" w:hAnsiTheme="minorHAnsi" w:cstheme="minorHAnsi"/>
                <w:color w:val="FF0000"/>
                <w:sz w:val="24"/>
                <w:szCs w:val="24"/>
                <w:u w:val="single"/>
              </w:rPr>
            </w:pPr>
            <w:r w:rsidRPr="00827D16">
              <w:rPr>
                <w:rFonts w:asciiTheme="minorHAnsi" w:hAnsiTheme="minorHAnsi" w:cstheme="minorHAnsi"/>
                <w:color w:val="FF0000"/>
                <w:sz w:val="24"/>
                <w:szCs w:val="24"/>
                <w:u w:val="single"/>
              </w:rPr>
              <w:t>A</w:t>
            </w:r>
            <w:r w:rsidR="006B3F2B" w:rsidRPr="00827D16">
              <w:rPr>
                <w:rFonts w:asciiTheme="minorHAnsi" w:hAnsiTheme="minorHAnsi" w:cstheme="minorHAnsi"/>
                <w:color w:val="FF0000"/>
                <w:sz w:val="24"/>
                <w:szCs w:val="24"/>
                <w:u w:val="single"/>
              </w:rPr>
              <w:t>ccepted accounting principles and conventions:</w:t>
            </w:r>
          </w:p>
          <w:p w14:paraId="290C1363" w14:textId="769367A4" w:rsidR="004825F8" w:rsidRPr="00BB5E08" w:rsidRDefault="00827D16" w:rsidP="00B54B89">
            <w:pPr>
              <w:pStyle w:val="NoSpacing1"/>
              <w:numPr>
                <w:ilvl w:val="0"/>
                <w:numId w:val="16"/>
              </w:numPr>
              <w:tabs>
                <w:tab w:val="right" w:pos="9356"/>
              </w:tabs>
              <w:ind w:left="343"/>
              <w:rPr>
                <w:rFonts w:asciiTheme="minorHAnsi" w:hAnsiTheme="minorHAnsi" w:cstheme="minorHAnsi"/>
                <w:lang w:val="en-US"/>
              </w:rPr>
            </w:pPr>
            <w:r w:rsidRPr="00BB5E08">
              <w:rPr>
                <w:rFonts w:asciiTheme="minorHAnsi" w:hAnsiTheme="minorHAnsi" w:cstheme="minorHAnsi"/>
                <w:color w:val="000000" w:themeColor="text1"/>
                <w:spacing w:val="-2"/>
              </w:rPr>
              <w:t xml:space="preserve">Accounting entity – business transactions are recorded separately from the owner </w:t>
            </w:r>
            <w:r w:rsidR="00BB5E08" w:rsidRPr="00BB5E08">
              <w:rPr>
                <w:rFonts w:asciiTheme="minorHAnsi" w:hAnsiTheme="minorHAnsi" w:cstheme="minorHAnsi"/>
                <w:lang w:val="en-US"/>
              </w:rPr>
              <w:t>as the business is considered as a separate entity from its owner(s) and all other firms</w:t>
            </w:r>
            <w:r w:rsidR="005F4D34">
              <w:rPr>
                <w:rFonts w:asciiTheme="minorHAnsi" w:hAnsiTheme="minorHAnsi" w:cstheme="minorHAnsi"/>
                <w:lang w:val="en-US"/>
              </w:rPr>
              <w:t>.</w:t>
            </w:r>
            <w:r w:rsidR="005F4D34">
              <w:rPr>
                <w:rFonts w:ascii="Arial" w:hAnsi="Arial" w:cs="Arial"/>
                <w:sz w:val="22"/>
              </w:rPr>
              <w:t xml:space="preserve"> T</w:t>
            </w:r>
            <w:r w:rsidR="005F4D34">
              <w:rPr>
                <w:rFonts w:ascii="Arial" w:hAnsi="Arial" w:cs="Arial"/>
                <w:sz w:val="22"/>
              </w:rPr>
              <w:t>ransactions to be recorded from the point of view of the business and not the owner. Owner’s personal transactions therefore are to be kept separate and distinct from business transactions.</w:t>
            </w:r>
          </w:p>
          <w:p w14:paraId="4F50989A" w14:textId="77777777" w:rsidR="00827D16" w:rsidRPr="004825F8" w:rsidRDefault="0032462D" w:rsidP="00B54B89">
            <w:pPr>
              <w:pStyle w:val="ListParagraph"/>
              <w:numPr>
                <w:ilvl w:val="0"/>
                <w:numId w:val="5"/>
              </w:numPr>
              <w:suppressAutoHyphens/>
              <w:rPr>
                <w:rFonts w:cs="Arial"/>
                <w:color w:val="000000" w:themeColor="text1"/>
                <w:spacing w:val="-2"/>
                <w:sz w:val="24"/>
                <w:szCs w:val="24"/>
              </w:rPr>
            </w:pPr>
            <w:r w:rsidRPr="004825F8">
              <w:rPr>
                <w:rFonts w:cs="Arial"/>
                <w:color w:val="000000" w:themeColor="text1"/>
                <w:spacing w:val="-2"/>
                <w:sz w:val="24"/>
                <w:szCs w:val="24"/>
              </w:rPr>
              <w:t xml:space="preserve">Monetary assumption </w:t>
            </w:r>
            <w:r w:rsidR="00827D16" w:rsidRPr="004825F8">
              <w:rPr>
                <w:rFonts w:cs="Arial"/>
                <w:color w:val="000000" w:themeColor="text1"/>
                <w:spacing w:val="-2"/>
                <w:sz w:val="24"/>
                <w:szCs w:val="24"/>
              </w:rPr>
              <w:t xml:space="preserve">– </w:t>
            </w:r>
            <w:r w:rsidR="00A2764A">
              <w:rPr>
                <w:rFonts w:cstheme="minorHAnsi"/>
                <w:sz w:val="24"/>
                <w:szCs w:val="24"/>
              </w:rPr>
              <w:t>a</w:t>
            </w:r>
            <w:r w:rsidR="004825F8" w:rsidRPr="004825F8">
              <w:rPr>
                <w:rFonts w:cstheme="minorHAnsi"/>
                <w:sz w:val="24"/>
                <w:szCs w:val="24"/>
              </w:rPr>
              <w:t>ll transactions in accounting are recorded in the currency of the country in which the records and reports are kept</w:t>
            </w:r>
          </w:p>
          <w:p w14:paraId="61FB2B67" w14:textId="77777777" w:rsidR="00827D16" w:rsidRPr="00827D16" w:rsidRDefault="0044491D" w:rsidP="00B54B89">
            <w:pPr>
              <w:pStyle w:val="ListParagraph"/>
              <w:numPr>
                <w:ilvl w:val="0"/>
                <w:numId w:val="5"/>
              </w:numPr>
              <w:suppressAutoHyphens/>
              <w:contextualSpacing w:val="0"/>
              <w:rPr>
                <w:rFonts w:cs="Arial"/>
                <w:color w:val="000000" w:themeColor="text1"/>
                <w:spacing w:val="-2"/>
                <w:sz w:val="24"/>
                <w:szCs w:val="24"/>
              </w:rPr>
            </w:pPr>
            <w:r>
              <w:rPr>
                <w:rFonts w:cs="Arial"/>
                <w:color w:val="000000" w:themeColor="text1"/>
                <w:spacing w:val="-2"/>
                <w:sz w:val="24"/>
                <w:szCs w:val="24"/>
              </w:rPr>
              <w:t>Historical cost – a</w:t>
            </w:r>
            <w:r w:rsidR="00827D16" w:rsidRPr="00827D16">
              <w:rPr>
                <w:rFonts w:cs="Arial"/>
                <w:color w:val="000000" w:themeColor="text1"/>
                <w:spacing w:val="-2"/>
                <w:sz w:val="24"/>
                <w:szCs w:val="24"/>
              </w:rPr>
              <w:t>ssets recorded</w:t>
            </w:r>
            <w:r>
              <w:rPr>
                <w:rFonts w:cs="Arial"/>
                <w:color w:val="000000" w:themeColor="text1"/>
                <w:spacing w:val="-2"/>
                <w:sz w:val="24"/>
                <w:szCs w:val="24"/>
              </w:rPr>
              <w:t xml:space="preserve"> in an accounting system at the purchase cost at the time of acquisition </w:t>
            </w:r>
            <w:r w:rsidR="00827D16" w:rsidRPr="00827D16">
              <w:rPr>
                <w:rFonts w:cs="Arial"/>
                <w:color w:val="000000" w:themeColor="text1"/>
                <w:spacing w:val="-2"/>
                <w:sz w:val="24"/>
                <w:szCs w:val="24"/>
              </w:rPr>
              <w:t xml:space="preserve"> </w:t>
            </w:r>
          </w:p>
          <w:p w14:paraId="7BBCF7FD" w14:textId="7C7DDC40" w:rsidR="00827D16" w:rsidRPr="0094094C" w:rsidRDefault="00827D16" w:rsidP="0094094C">
            <w:pPr>
              <w:pStyle w:val="ListParagraph"/>
              <w:numPr>
                <w:ilvl w:val="0"/>
                <w:numId w:val="5"/>
              </w:numPr>
              <w:jc w:val="both"/>
              <w:rPr>
                <w:rFonts w:ascii="Arial" w:hAnsi="Arial" w:cs="Arial"/>
              </w:rPr>
            </w:pPr>
            <w:r w:rsidRPr="0094094C">
              <w:rPr>
                <w:rFonts w:cs="Arial"/>
                <w:color w:val="000000" w:themeColor="text1"/>
                <w:spacing w:val="-2"/>
                <w:sz w:val="24"/>
                <w:szCs w:val="24"/>
              </w:rPr>
              <w:t>Going concern – reports are prepared on the assumption that an entity is continuing to ope</w:t>
            </w:r>
            <w:r w:rsidR="00E65309" w:rsidRPr="0094094C">
              <w:rPr>
                <w:rFonts w:cs="Arial"/>
                <w:color w:val="000000" w:themeColor="text1"/>
                <w:spacing w:val="-2"/>
                <w:sz w:val="24"/>
                <w:szCs w:val="24"/>
              </w:rPr>
              <w:t>rate in the foreseeable future</w:t>
            </w:r>
            <w:r w:rsidR="0094094C" w:rsidRPr="0094094C">
              <w:rPr>
                <w:rFonts w:ascii="Arial" w:hAnsi="Arial" w:cs="Arial"/>
              </w:rPr>
              <w:t xml:space="preserve"> </w:t>
            </w:r>
            <w:r w:rsidR="0094094C" w:rsidRPr="0094094C">
              <w:rPr>
                <w:rFonts w:ascii="Arial" w:hAnsi="Arial" w:cs="Arial"/>
              </w:rPr>
              <w:t>and that accounting records are kept on this basis. It provides a positive view of the business for recording purposes.</w:t>
            </w:r>
          </w:p>
          <w:p w14:paraId="1B82A27E" w14:textId="77777777" w:rsidR="00E65309" w:rsidRDefault="006C6006" w:rsidP="00B54B89">
            <w:pPr>
              <w:pStyle w:val="ListParagraph"/>
              <w:numPr>
                <w:ilvl w:val="0"/>
                <w:numId w:val="5"/>
              </w:numPr>
              <w:suppressAutoHyphens/>
              <w:rPr>
                <w:rFonts w:cs="Arial"/>
                <w:color w:val="000000" w:themeColor="text1"/>
                <w:spacing w:val="-2"/>
                <w:sz w:val="24"/>
                <w:szCs w:val="24"/>
              </w:rPr>
            </w:pPr>
            <w:r>
              <w:rPr>
                <w:rFonts w:cs="Arial"/>
                <w:color w:val="000000" w:themeColor="text1"/>
                <w:spacing w:val="-2"/>
                <w:sz w:val="24"/>
                <w:szCs w:val="24"/>
              </w:rPr>
              <w:t>Accounting Period – t</w:t>
            </w:r>
            <w:r w:rsidRPr="006C6006">
              <w:rPr>
                <w:rFonts w:cs="Arial"/>
                <w:color w:val="000000" w:themeColor="text1"/>
                <w:spacing w:val="-2"/>
                <w:sz w:val="24"/>
                <w:szCs w:val="24"/>
              </w:rPr>
              <w:t xml:space="preserve">he life of a business is divided into arbitrary time periods so financial statements can be prepared to determine the profit </w:t>
            </w:r>
            <w:r w:rsidR="00C06069">
              <w:rPr>
                <w:rFonts w:cs="Arial"/>
                <w:color w:val="000000" w:themeColor="text1"/>
                <w:spacing w:val="-2"/>
                <w:sz w:val="24"/>
                <w:szCs w:val="24"/>
              </w:rPr>
              <w:t>or</w:t>
            </w:r>
            <w:r w:rsidR="00E65309">
              <w:rPr>
                <w:rFonts w:cs="Arial"/>
                <w:color w:val="000000" w:themeColor="text1"/>
                <w:spacing w:val="-2"/>
                <w:sz w:val="24"/>
                <w:szCs w:val="24"/>
              </w:rPr>
              <w:t xml:space="preserve"> loss</w:t>
            </w:r>
          </w:p>
          <w:p w14:paraId="7DA07FBB" w14:textId="77777777" w:rsidR="006B3F2B" w:rsidRPr="006B3F2B" w:rsidRDefault="00E65309" w:rsidP="00B54B89">
            <w:pPr>
              <w:pStyle w:val="ListParagraph"/>
              <w:numPr>
                <w:ilvl w:val="0"/>
                <w:numId w:val="5"/>
              </w:numPr>
              <w:suppressAutoHyphens/>
              <w:rPr>
                <w:rFonts w:cstheme="minorHAnsi"/>
                <w:sz w:val="24"/>
                <w:szCs w:val="24"/>
              </w:rPr>
            </w:pPr>
            <w:r w:rsidRPr="00E65309">
              <w:rPr>
                <w:rFonts w:cstheme="minorHAnsi"/>
                <w:sz w:val="24"/>
                <w:szCs w:val="24"/>
                <w:lang w:val="en-US"/>
              </w:rPr>
              <w:t>Materiality</w:t>
            </w:r>
            <w:r w:rsidRPr="00E65309">
              <w:rPr>
                <w:rFonts w:cstheme="minorHAnsi"/>
                <w:lang w:val="en-US"/>
              </w:rPr>
              <w:t xml:space="preserve"> – </w:t>
            </w:r>
            <w:r>
              <w:rPr>
                <w:rFonts w:cstheme="minorHAnsi"/>
                <w:sz w:val="24"/>
                <w:szCs w:val="24"/>
              </w:rPr>
              <w:t>i</w:t>
            </w:r>
            <w:r w:rsidRPr="00E65309">
              <w:rPr>
                <w:rFonts w:cstheme="minorHAnsi"/>
                <w:sz w:val="24"/>
                <w:szCs w:val="24"/>
              </w:rPr>
              <w:t xml:space="preserve">nformation is material if its omission or misstatement could influence the economic decisions of users taken </w:t>
            </w:r>
            <w:proofErr w:type="gramStart"/>
            <w:r w:rsidRPr="00E65309">
              <w:rPr>
                <w:rFonts w:cstheme="minorHAnsi"/>
                <w:sz w:val="24"/>
                <w:szCs w:val="24"/>
              </w:rPr>
              <w:t xml:space="preserve">on the </w:t>
            </w:r>
            <w:r>
              <w:rPr>
                <w:rFonts w:cstheme="minorHAnsi"/>
                <w:sz w:val="24"/>
                <w:szCs w:val="24"/>
              </w:rPr>
              <w:t>basis of</w:t>
            </w:r>
            <w:proofErr w:type="gramEnd"/>
            <w:r>
              <w:rPr>
                <w:rFonts w:cstheme="minorHAnsi"/>
                <w:sz w:val="24"/>
                <w:szCs w:val="24"/>
              </w:rPr>
              <w:t xml:space="preserve"> the financial report</w:t>
            </w:r>
          </w:p>
        </w:tc>
      </w:tr>
      <w:tr w:rsidR="006B3F2B" w:rsidRPr="00E43A66" w14:paraId="213FFD41" w14:textId="77777777" w:rsidTr="006B3F2B">
        <w:tc>
          <w:tcPr>
            <w:tcW w:w="10508" w:type="dxa"/>
          </w:tcPr>
          <w:p w14:paraId="70312638" w14:textId="77777777" w:rsidR="006B3F2B" w:rsidRPr="00164C83" w:rsidRDefault="006B3F2B" w:rsidP="00930466">
            <w:pPr>
              <w:pStyle w:val="Paragraph"/>
              <w:spacing w:before="0" w:after="0"/>
              <w:rPr>
                <w:rFonts w:asciiTheme="minorHAnsi" w:hAnsiTheme="minorHAnsi" w:cstheme="minorHAnsi"/>
                <w:b/>
                <w:color w:val="002060"/>
                <w:sz w:val="32"/>
                <w:szCs w:val="32"/>
              </w:rPr>
            </w:pPr>
            <w:r w:rsidRPr="00164C83">
              <w:rPr>
                <w:rFonts w:asciiTheme="minorHAnsi" w:hAnsiTheme="minorHAnsi" w:cstheme="minorHAnsi"/>
                <w:b/>
                <w:color w:val="002060"/>
                <w:sz w:val="32"/>
                <w:szCs w:val="32"/>
              </w:rPr>
              <w:t xml:space="preserve">Government and the community: The influence of social, </w:t>
            </w:r>
            <w:proofErr w:type="gramStart"/>
            <w:r w:rsidRPr="00164C83">
              <w:rPr>
                <w:rFonts w:asciiTheme="minorHAnsi" w:hAnsiTheme="minorHAnsi" w:cstheme="minorHAnsi"/>
                <w:b/>
                <w:color w:val="002060"/>
                <w:sz w:val="32"/>
                <w:szCs w:val="32"/>
              </w:rPr>
              <w:t>environmental</w:t>
            </w:r>
            <w:proofErr w:type="gramEnd"/>
            <w:r w:rsidRPr="00164C83">
              <w:rPr>
                <w:rFonts w:asciiTheme="minorHAnsi" w:hAnsiTheme="minorHAnsi" w:cstheme="minorHAnsi"/>
                <w:b/>
                <w:color w:val="002060"/>
                <w:sz w:val="32"/>
                <w:szCs w:val="32"/>
              </w:rPr>
              <w:t xml:space="preserve"> and ethical factors</w:t>
            </w:r>
          </w:p>
          <w:p w14:paraId="28941434" w14:textId="77777777" w:rsidR="006B3F2B" w:rsidRPr="00164C83" w:rsidRDefault="006B3F2B" w:rsidP="00C077A8">
            <w:pPr>
              <w:pStyle w:val="ListItem"/>
              <w:numPr>
                <w:ilvl w:val="0"/>
                <w:numId w:val="9"/>
              </w:numPr>
              <w:spacing w:before="0" w:after="0"/>
              <w:rPr>
                <w:rFonts w:asciiTheme="minorHAnsi" w:hAnsiTheme="minorHAnsi" w:cstheme="minorHAnsi"/>
                <w:color w:val="FF0000"/>
                <w:sz w:val="24"/>
                <w:szCs w:val="24"/>
              </w:rPr>
            </w:pPr>
            <w:r w:rsidRPr="00164C83">
              <w:rPr>
                <w:rFonts w:asciiTheme="minorHAnsi" w:hAnsiTheme="minorHAnsi" w:cstheme="minorHAnsi"/>
                <w:color w:val="FF0000"/>
                <w:sz w:val="24"/>
                <w:szCs w:val="24"/>
              </w:rPr>
              <w:t xml:space="preserve">costs and benefits for small business of engaging in socially, </w:t>
            </w:r>
            <w:proofErr w:type="gramStart"/>
            <w:r w:rsidRPr="00164C83">
              <w:rPr>
                <w:rFonts w:asciiTheme="minorHAnsi" w:hAnsiTheme="minorHAnsi" w:cstheme="minorHAnsi"/>
                <w:color w:val="FF0000"/>
                <w:sz w:val="24"/>
                <w:szCs w:val="24"/>
              </w:rPr>
              <w:t>environmentally</w:t>
            </w:r>
            <w:proofErr w:type="gramEnd"/>
            <w:r w:rsidRPr="00164C83">
              <w:rPr>
                <w:rFonts w:asciiTheme="minorHAnsi" w:hAnsiTheme="minorHAnsi" w:cstheme="minorHAnsi"/>
                <w:color w:val="FF0000"/>
                <w:sz w:val="24"/>
                <w:szCs w:val="24"/>
              </w:rPr>
              <w:t xml:space="preserve"> and ethically responsible behaviour, including: </w:t>
            </w:r>
          </w:p>
          <w:p w14:paraId="53D7CB0F" w14:textId="77777777" w:rsidR="006B3F2B" w:rsidRPr="002634FB" w:rsidRDefault="006B3F2B" w:rsidP="00C077A8">
            <w:pPr>
              <w:pStyle w:val="csbullet"/>
              <w:numPr>
                <w:ilvl w:val="1"/>
                <w:numId w:val="9"/>
              </w:numPr>
              <w:tabs>
                <w:tab w:val="clear" w:pos="-851"/>
              </w:tabs>
              <w:spacing w:before="0" w:after="0" w:line="240" w:lineRule="auto"/>
              <w:ind w:right="-79"/>
              <w:rPr>
                <w:rFonts w:asciiTheme="minorHAnsi" w:hAnsiTheme="minorHAnsi" w:cstheme="minorHAnsi"/>
                <w:sz w:val="24"/>
                <w:szCs w:val="24"/>
              </w:rPr>
            </w:pPr>
            <w:r w:rsidRPr="002634FB">
              <w:rPr>
                <w:rFonts w:asciiTheme="minorHAnsi" w:hAnsiTheme="minorHAnsi" w:cstheme="minorHAnsi"/>
                <w:sz w:val="24"/>
                <w:szCs w:val="24"/>
              </w:rPr>
              <w:t>sponsorship</w:t>
            </w:r>
            <w:r w:rsidR="002634FB" w:rsidRPr="002634FB">
              <w:rPr>
                <w:rFonts w:asciiTheme="minorHAnsi" w:hAnsiTheme="minorHAnsi" w:cstheme="minorHAnsi"/>
                <w:sz w:val="24"/>
                <w:szCs w:val="24"/>
              </w:rPr>
              <w:t xml:space="preserve"> – corporate </w:t>
            </w:r>
            <w:r w:rsidR="002634FB" w:rsidRPr="002634FB">
              <w:rPr>
                <w:rFonts w:asciiTheme="minorHAnsi" w:hAnsiTheme="minorHAnsi" w:cstheme="minorHAnsi"/>
                <w:b/>
                <w:bCs/>
                <w:sz w:val="24"/>
                <w:szCs w:val="24"/>
              </w:rPr>
              <w:t>sponsorship</w:t>
            </w:r>
            <w:r w:rsidR="002634FB" w:rsidRPr="002634FB">
              <w:rPr>
                <w:rFonts w:asciiTheme="minorHAnsi" w:hAnsiTheme="minorHAnsi" w:cstheme="minorHAnsi"/>
                <w:sz w:val="24"/>
                <w:szCs w:val="24"/>
              </w:rPr>
              <w:t xml:space="preserve"> is a form of advertising in which companies pay to be associated with certain events. When the sponsorship of a non-profit or charitable event is involved, the sponsorship activity is often referred to as event marketing or cause marketing.</w:t>
            </w:r>
          </w:p>
          <w:p w14:paraId="1895D2D2" w14:textId="77777777" w:rsidR="002634FB" w:rsidRPr="002634FB" w:rsidRDefault="006B3F2B" w:rsidP="00C077A8">
            <w:pPr>
              <w:pStyle w:val="csbullet"/>
              <w:numPr>
                <w:ilvl w:val="1"/>
                <w:numId w:val="9"/>
              </w:numPr>
              <w:spacing w:before="0" w:after="0" w:line="240" w:lineRule="auto"/>
              <w:ind w:right="-79"/>
              <w:rPr>
                <w:rFonts w:asciiTheme="minorHAnsi" w:hAnsiTheme="minorHAnsi" w:cstheme="minorHAnsi"/>
                <w:sz w:val="24"/>
                <w:szCs w:val="24"/>
              </w:rPr>
            </w:pPr>
            <w:r w:rsidRPr="002634FB">
              <w:rPr>
                <w:rFonts w:asciiTheme="minorHAnsi" w:hAnsiTheme="minorHAnsi" w:cstheme="minorHAnsi"/>
                <w:sz w:val="24"/>
                <w:szCs w:val="24"/>
              </w:rPr>
              <w:t xml:space="preserve">resource conservation </w:t>
            </w:r>
            <w:r w:rsidR="002634FB" w:rsidRPr="002634FB">
              <w:rPr>
                <w:rFonts w:asciiTheme="minorHAnsi" w:hAnsiTheme="minorHAnsi" w:cstheme="minorHAnsi"/>
                <w:sz w:val="24"/>
                <w:szCs w:val="24"/>
              </w:rPr>
              <w:t xml:space="preserve">– </w:t>
            </w:r>
            <w:r w:rsidR="002634FB" w:rsidRPr="002634FB">
              <w:rPr>
                <w:rFonts w:asciiTheme="minorHAnsi" w:hAnsiTheme="minorHAnsi" w:cstheme="minorHAnsi"/>
                <w:b/>
                <w:bCs/>
                <w:sz w:val="24"/>
                <w:szCs w:val="24"/>
              </w:rPr>
              <w:t>Packaging</w:t>
            </w:r>
            <w:r w:rsidR="002634FB" w:rsidRPr="002634FB">
              <w:rPr>
                <w:rFonts w:asciiTheme="minorHAnsi" w:hAnsiTheme="minorHAnsi" w:cstheme="minorHAnsi"/>
                <w:sz w:val="24"/>
                <w:szCs w:val="24"/>
              </w:rPr>
              <w:t xml:space="preserve">: </w:t>
            </w:r>
            <w:r w:rsidR="002634FB" w:rsidRPr="002634FB">
              <w:rPr>
                <w:rFonts w:asciiTheme="minorHAnsi" w:hAnsiTheme="minorHAnsi" w:cstheme="minorHAnsi"/>
                <w:bCs/>
                <w:sz w:val="24"/>
                <w:szCs w:val="24"/>
              </w:rPr>
              <w:t>reduce</w:t>
            </w:r>
            <w:r w:rsidR="002634FB" w:rsidRPr="002634FB">
              <w:rPr>
                <w:rFonts w:asciiTheme="minorHAnsi" w:hAnsiTheme="minorHAnsi" w:cstheme="minorHAnsi"/>
                <w:sz w:val="24"/>
                <w:szCs w:val="24"/>
              </w:rPr>
              <w:t xml:space="preserve">, </w:t>
            </w:r>
            <w:r w:rsidR="002634FB" w:rsidRPr="002634FB">
              <w:rPr>
                <w:rFonts w:asciiTheme="minorHAnsi" w:hAnsiTheme="minorHAnsi" w:cstheme="minorHAnsi"/>
                <w:bCs/>
                <w:sz w:val="24"/>
                <w:szCs w:val="24"/>
              </w:rPr>
              <w:t>re-use, recycle</w:t>
            </w:r>
            <w:r w:rsidR="002634FB" w:rsidRPr="002634FB">
              <w:rPr>
                <w:rFonts w:asciiTheme="minorHAnsi" w:hAnsiTheme="minorHAnsi" w:cstheme="minorHAnsi"/>
                <w:sz w:val="24"/>
                <w:szCs w:val="24"/>
              </w:rPr>
              <w:t xml:space="preserve"> &amp; </w:t>
            </w:r>
            <w:r w:rsidR="002634FB" w:rsidRPr="002634FB">
              <w:rPr>
                <w:rFonts w:asciiTheme="minorHAnsi" w:hAnsiTheme="minorHAnsi" w:cstheme="minorHAnsi"/>
                <w:b/>
                <w:bCs/>
                <w:sz w:val="24"/>
                <w:szCs w:val="24"/>
              </w:rPr>
              <w:t>Waste Disposal</w:t>
            </w:r>
            <w:r w:rsidR="002634FB" w:rsidRPr="002634FB">
              <w:rPr>
                <w:rFonts w:asciiTheme="minorHAnsi" w:hAnsiTheme="minorHAnsi" w:cstheme="minorHAnsi"/>
                <w:sz w:val="24"/>
                <w:szCs w:val="24"/>
              </w:rPr>
              <w:t xml:space="preserve">: </w:t>
            </w:r>
            <w:r w:rsidR="002634FB" w:rsidRPr="002634FB">
              <w:rPr>
                <w:rFonts w:asciiTheme="minorHAnsi" w:hAnsiTheme="minorHAnsi" w:cstheme="minorHAnsi"/>
                <w:bCs/>
                <w:sz w:val="24"/>
                <w:szCs w:val="24"/>
              </w:rPr>
              <w:t xml:space="preserve">maintain and update manufacturing equipment </w:t>
            </w:r>
          </w:p>
          <w:p w14:paraId="46C589FF" w14:textId="77777777" w:rsidR="006B3F2B" w:rsidRPr="002634FB" w:rsidRDefault="006B3F2B" w:rsidP="00C077A8">
            <w:pPr>
              <w:pStyle w:val="csbullet"/>
              <w:numPr>
                <w:ilvl w:val="1"/>
                <w:numId w:val="9"/>
              </w:numPr>
              <w:spacing w:before="0" w:after="0" w:line="240" w:lineRule="auto"/>
              <w:ind w:right="-79"/>
              <w:rPr>
                <w:rFonts w:asciiTheme="minorHAnsi" w:hAnsiTheme="minorHAnsi" w:cstheme="minorHAnsi"/>
                <w:sz w:val="24"/>
                <w:szCs w:val="24"/>
              </w:rPr>
            </w:pPr>
            <w:r w:rsidRPr="002634FB">
              <w:rPr>
                <w:rFonts w:asciiTheme="minorHAnsi" w:hAnsiTheme="minorHAnsi" w:cstheme="minorHAnsi"/>
                <w:sz w:val="24"/>
                <w:szCs w:val="24"/>
              </w:rPr>
              <w:t>taxation responsibility</w:t>
            </w:r>
            <w:r w:rsidR="002634FB" w:rsidRPr="002634FB">
              <w:rPr>
                <w:rFonts w:asciiTheme="minorHAnsi" w:hAnsiTheme="minorHAnsi" w:cstheme="minorHAnsi"/>
                <w:sz w:val="24"/>
                <w:szCs w:val="24"/>
              </w:rPr>
              <w:t xml:space="preserve">: Businesses need to fill out their </w:t>
            </w:r>
            <w:r w:rsidR="002634FB" w:rsidRPr="002634FB">
              <w:rPr>
                <w:rFonts w:asciiTheme="minorHAnsi" w:hAnsiTheme="minorHAnsi" w:cstheme="minorHAnsi"/>
                <w:b/>
                <w:sz w:val="24"/>
                <w:szCs w:val="24"/>
              </w:rPr>
              <w:t>tax returns honestly</w:t>
            </w:r>
            <w:r w:rsidR="002634FB" w:rsidRPr="002634FB">
              <w:rPr>
                <w:rFonts w:asciiTheme="minorHAnsi" w:hAnsiTheme="minorHAnsi" w:cstheme="minorHAnsi"/>
                <w:sz w:val="24"/>
                <w:szCs w:val="24"/>
              </w:rPr>
              <w:t xml:space="preserve"> as their taxes contribute to society and the goodwill of the community.</w:t>
            </w:r>
          </w:p>
          <w:p w14:paraId="234BCEF6" w14:textId="77777777" w:rsidR="00EE2324" w:rsidRDefault="00EE2324" w:rsidP="00930466">
            <w:pPr>
              <w:pStyle w:val="NoSpacing1"/>
              <w:rPr>
                <w:rFonts w:ascii="Arial" w:hAnsi="Arial" w:cs="Arial"/>
                <w:sz w:val="22"/>
              </w:rPr>
            </w:pPr>
          </w:p>
          <w:p w14:paraId="2E4F663F" w14:textId="77777777" w:rsidR="00E8335E" w:rsidRDefault="00E8335E" w:rsidP="00930466">
            <w:pPr>
              <w:pStyle w:val="NoSpacing1"/>
              <w:rPr>
                <w:rFonts w:ascii="Arial" w:hAnsi="Arial" w:cs="Arial"/>
                <w:sz w:val="22"/>
              </w:rPr>
            </w:pPr>
            <w:r>
              <w:rPr>
                <w:rFonts w:ascii="Arial" w:hAnsi="Arial" w:cs="Arial"/>
                <w:sz w:val="22"/>
              </w:rPr>
              <w:t xml:space="preserve">Benefits of Corporate Social Responsibility include: </w:t>
            </w:r>
          </w:p>
          <w:p w14:paraId="37123F2D" w14:textId="77777777" w:rsidR="00E8335E" w:rsidRDefault="00E8335E" w:rsidP="00C077A8">
            <w:pPr>
              <w:pStyle w:val="NoSpacing1"/>
              <w:numPr>
                <w:ilvl w:val="0"/>
                <w:numId w:val="9"/>
              </w:numPr>
              <w:rPr>
                <w:rFonts w:ascii="Arial" w:hAnsi="Arial" w:cs="Arial"/>
                <w:sz w:val="22"/>
              </w:rPr>
            </w:pPr>
            <w:r>
              <w:rPr>
                <w:rFonts w:ascii="Arial" w:hAnsi="Arial" w:cs="Arial"/>
                <w:sz w:val="22"/>
              </w:rPr>
              <w:t>It may result in increased customer loyalty or new customers, therefore, increased sales.</w:t>
            </w:r>
          </w:p>
          <w:p w14:paraId="520E7557" w14:textId="77777777" w:rsidR="00E8335E" w:rsidRDefault="00E8335E" w:rsidP="00C077A8">
            <w:pPr>
              <w:pStyle w:val="NoSpacing1"/>
              <w:numPr>
                <w:ilvl w:val="0"/>
                <w:numId w:val="9"/>
              </w:numPr>
              <w:rPr>
                <w:rFonts w:ascii="Arial" w:hAnsi="Arial" w:cs="Arial"/>
                <w:sz w:val="22"/>
              </w:rPr>
            </w:pPr>
            <w:r>
              <w:rPr>
                <w:rFonts w:ascii="Arial" w:hAnsi="Arial" w:cs="Arial"/>
                <w:sz w:val="22"/>
              </w:rPr>
              <w:lastRenderedPageBreak/>
              <w:t xml:space="preserve">It may result in lower employee turnover, which will decrease recruitment costs and staff training costs. </w:t>
            </w:r>
          </w:p>
          <w:p w14:paraId="0FB87C33" w14:textId="77777777" w:rsidR="00E8335E" w:rsidRDefault="00E8335E" w:rsidP="00C077A8">
            <w:pPr>
              <w:pStyle w:val="NoSpacing1"/>
              <w:numPr>
                <w:ilvl w:val="0"/>
                <w:numId w:val="9"/>
              </w:numPr>
              <w:rPr>
                <w:rFonts w:ascii="Arial" w:hAnsi="Arial" w:cs="Arial"/>
                <w:sz w:val="22"/>
              </w:rPr>
            </w:pPr>
            <w:r>
              <w:rPr>
                <w:rFonts w:ascii="Arial" w:hAnsi="Arial" w:cs="Arial"/>
                <w:sz w:val="22"/>
              </w:rPr>
              <w:t>It improves all round business credibility because of greater transparency.</w:t>
            </w:r>
          </w:p>
          <w:p w14:paraId="33817217" w14:textId="77777777" w:rsidR="00E8335E" w:rsidRDefault="00E8335E" w:rsidP="00C077A8">
            <w:pPr>
              <w:pStyle w:val="NoSpacing1"/>
              <w:numPr>
                <w:ilvl w:val="0"/>
                <w:numId w:val="9"/>
              </w:numPr>
              <w:rPr>
                <w:rFonts w:ascii="Arial" w:hAnsi="Arial" w:cs="Arial"/>
                <w:sz w:val="22"/>
              </w:rPr>
            </w:pPr>
            <w:r>
              <w:rPr>
                <w:rFonts w:ascii="Arial" w:hAnsi="Arial" w:cs="Arial"/>
                <w:sz w:val="22"/>
              </w:rPr>
              <w:t xml:space="preserve">It assists the business in complying with some government regulation requirements. </w:t>
            </w:r>
          </w:p>
          <w:p w14:paraId="0802B3BA" w14:textId="77777777" w:rsidR="00E8335E" w:rsidRDefault="00E8335E" w:rsidP="00C077A8">
            <w:pPr>
              <w:pStyle w:val="NoSpacing1"/>
              <w:numPr>
                <w:ilvl w:val="0"/>
                <w:numId w:val="9"/>
              </w:numPr>
              <w:rPr>
                <w:rFonts w:ascii="Arial" w:hAnsi="Arial" w:cs="Arial"/>
                <w:sz w:val="22"/>
              </w:rPr>
            </w:pPr>
            <w:r>
              <w:rPr>
                <w:rFonts w:ascii="Arial" w:hAnsi="Arial" w:cs="Arial"/>
                <w:sz w:val="22"/>
              </w:rPr>
              <w:t>It benefits the business’ reputation through positive media coverage.</w:t>
            </w:r>
          </w:p>
          <w:p w14:paraId="6AB5921A" w14:textId="77777777" w:rsidR="00E8335E" w:rsidRDefault="00E8335E" w:rsidP="00C077A8">
            <w:pPr>
              <w:pStyle w:val="NoSpacing1"/>
              <w:numPr>
                <w:ilvl w:val="0"/>
                <w:numId w:val="9"/>
              </w:numPr>
              <w:rPr>
                <w:rFonts w:ascii="Arial" w:hAnsi="Arial" w:cs="Arial"/>
                <w:sz w:val="22"/>
              </w:rPr>
            </w:pPr>
            <w:r>
              <w:rPr>
                <w:rFonts w:ascii="Arial" w:hAnsi="Arial" w:cs="Arial"/>
                <w:sz w:val="22"/>
              </w:rPr>
              <w:t xml:space="preserve">It enhances staff morale due to greater motivation and productivity. </w:t>
            </w:r>
          </w:p>
          <w:p w14:paraId="52B2DDBD" w14:textId="77777777" w:rsidR="00E8335E" w:rsidRDefault="00E8335E" w:rsidP="00C077A8">
            <w:pPr>
              <w:pStyle w:val="NoSpacing1"/>
              <w:numPr>
                <w:ilvl w:val="0"/>
                <w:numId w:val="9"/>
              </w:numPr>
              <w:rPr>
                <w:rFonts w:ascii="Arial" w:hAnsi="Arial" w:cs="Arial"/>
                <w:sz w:val="22"/>
              </w:rPr>
            </w:pPr>
            <w:r>
              <w:rPr>
                <w:rFonts w:ascii="Arial" w:hAnsi="Arial" w:cs="Arial"/>
                <w:sz w:val="22"/>
              </w:rPr>
              <w:t>It provides a licence to continue operating the entity’s business in the community.</w:t>
            </w:r>
          </w:p>
          <w:p w14:paraId="32F183E3" w14:textId="77777777" w:rsidR="00EE2324" w:rsidRDefault="00EE2324" w:rsidP="00930466">
            <w:pPr>
              <w:pStyle w:val="NoSpacing1"/>
              <w:rPr>
                <w:rFonts w:ascii="Arial" w:hAnsi="Arial" w:cs="Arial"/>
                <w:sz w:val="22"/>
              </w:rPr>
            </w:pPr>
          </w:p>
          <w:p w14:paraId="765D6857" w14:textId="77777777" w:rsidR="00E8335E" w:rsidRDefault="00E8335E" w:rsidP="00930466">
            <w:pPr>
              <w:pStyle w:val="NoSpacing1"/>
              <w:rPr>
                <w:rFonts w:ascii="Arial" w:hAnsi="Arial" w:cs="Arial"/>
                <w:sz w:val="22"/>
              </w:rPr>
            </w:pPr>
            <w:r>
              <w:rPr>
                <w:rFonts w:ascii="Arial" w:hAnsi="Arial" w:cs="Arial"/>
                <w:sz w:val="22"/>
              </w:rPr>
              <w:t>Costs</w:t>
            </w:r>
            <w:r w:rsidR="00873801">
              <w:rPr>
                <w:rFonts w:ascii="Arial" w:hAnsi="Arial" w:cs="Arial"/>
                <w:sz w:val="22"/>
              </w:rPr>
              <w:t>/Challenges</w:t>
            </w:r>
            <w:r>
              <w:rPr>
                <w:rFonts w:ascii="Arial" w:hAnsi="Arial" w:cs="Arial"/>
                <w:sz w:val="22"/>
              </w:rPr>
              <w:t xml:space="preserve"> of Corporate Social Responsibility include: </w:t>
            </w:r>
          </w:p>
          <w:p w14:paraId="7878B961" w14:textId="2CB162A7" w:rsidR="00E8335E" w:rsidRDefault="00E8335E" w:rsidP="00C077A8">
            <w:pPr>
              <w:pStyle w:val="NoSpacing1"/>
              <w:numPr>
                <w:ilvl w:val="0"/>
                <w:numId w:val="9"/>
              </w:numPr>
              <w:rPr>
                <w:rFonts w:ascii="Arial" w:hAnsi="Arial" w:cs="Arial"/>
                <w:sz w:val="22"/>
              </w:rPr>
            </w:pPr>
            <w:r>
              <w:rPr>
                <w:rFonts w:ascii="Arial" w:hAnsi="Arial" w:cs="Arial"/>
                <w:sz w:val="22"/>
              </w:rPr>
              <w:t>Lack of finance</w:t>
            </w:r>
            <w:r w:rsidR="00C077A8">
              <w:rPr>
                <w:rFonts w:ascii="Arial" w:hAnsi="Arial" w:cs="Arial"/>
                <w:sz w:val="22"/>
              </w:rPr>
              <w:t xml:space="preserve"> to sponsor ad donate.</w:t>
            </w:r>
          </w:p>
          <w:p w14:paraId="4A6CAE1B" w14:textId="77777777" w:rsidR="00E8335E" w:rsidRDefault="00E8335E" w:rsidP="00C077A8">
            <w:pPr>
              <w:pStyle w:val="NoSpacing1"/>
              <w:numPr>
                <w:ilvl w:val="0"/>
                <w:numId w:val="9"/>
              </w:numPr>
              <w:rPr>
                <w:rFonts w:ascii="Arial" w:hAnsi="Arial" w:cs="Arial"/>
                <w:sz w:val="22"/>
              </w:rPr>
            </w:pPr>
            <w:r>
              <w:rPr>
                <w:rFonts w:ascii="Arial" w:hAnsi="Arial" w:cs="Arial"/>
                <w:sz w:val="22"/>
              </w:rPr>
              <w:t>Lack of knowledge in the area to set up systems and processes.</w:t>
            </w:r>
          </w:p>
          <w:p w14:paraId="466022FE" w14:textId="77777777" w:rsidR="00E8335E" w:rsidRDefault="00E8335E" w:rsidP="00C077A8">
            <w:pPr>
              <w:pStyle w:val="NoSpacing1"/>
              <w:numPr>
                <w:ilvl w:val="0"/>
                <w:numId w:val="9"/>
              </w:numPr>
              <w:rPr>
                <w:rFonts w:ascii="Arial" w:hAnsi="Arial" w:cs="Arial"/>
                <w:sz w:val="22"/>
              </w:rPr>
            </w:pPr>
            <w:r>
              <w:rPr>
                <w:rFonts w:ascii="Arial" w:hAnsi="Arial" w:cs="Arial"/>
                <w:sz w:val="22"/>
              </w:rPr>
              <w:t>Lack of resources (</w:t>
            </w:r>
            <w:proofErr w:type="gramStart"/>
            <w:r>
              <w:rPr>
                <w:rFonts w:ascii="Arial" w:hAnsi="Arial" w:cs="Arial"/>
                <w:sz w:val="22"/>
              </w:rPr>
              <w:t>i.e.</w:t>
            </w:r>
            <w:proofErr w:type="gramEnd"/>
            <w:r>
              <w:rPr>
                <w:rFonts w:ascii="Arial" w:hAnsi="Arial" w:cs="Arial"/>
                <w:sz w:val="22"/>
              </w:rPr>
              <w:t xml:space="preserve"> staff, time, electricity, paper etc).</w:t>
            </w:r>
          </w:p>
          <w:p w14:paraId="030B6739" w14:textId="77777777" w:rsidR="00C077A8" w:rsidRPr="001B687B" w:rsidRDefault="00C077A8" w:rsidP="00C077A8">
            <w:pPr>
              <w:pStyle w:val="ListParagraph"/>
              <w:numPr>
                <w:ilvl w:val="0"/>
                <w:numId w:val="9"/>
              </w:numPr>
              <w:spacing w:line="266" w:lineRule="auto"/>
              <w:rPr>
                <w:rFonts w:ascii="Arial" w:hAnsi="Arial" w:cs="Arial"/>
                <w:lang w:eastAsia="en-AU"/>
              </w:rPr>
            </w:pPr>
            <w:r w:rsidRPr="001B687B">
              <w:rPr>
                <w:rFonts w:ascii="Arial" w:eastAsiaTheme="minorEastAsia" w:hAnsi="Arial" w:cs="Arial"/>
                <w:kern w:val="24"/>
                <w:lang w:eastAsia="en-AU"/>
              </w:rPr>
              <w:t>Sourcing environmentally friendly products can be more expensive, especially for smaller businesses due to limited buying power and availability of suitable products.</w:t>
            </w:r>
          </w:p>
          <w:p w14:paraId="5D092F69" w14:textId="2BA61CA6" w:rsidR="00C077A8" w:rsidRDefault="00C077A8" w:rsidP="00C077A8">
            <w:pPr>
              <w:pStyle w:val="NoSpacing1"/>
              <w:numPr>
                <w:ilvl w:val="0"/>
                <w:numId w:val="9"/>
              </w:numPr>
              <w:rPr>
                <w:rFonts w:ascii="Arial" w:hAnsi="Arial" w:cs="Arial"/>
                <w:sz w:val="22"/>
              </w:rPr>
            </w:pPr>
            <w:r>
              <w:rPr>
                <w:rFonts w:ascii="Arial" w:hAnsi="Arial" w:cs="Arial"/>
                <w:sz w:val="22"/>
              </w:rPr>
              <w:t>Implementation/ purchase costs to comply with industry legislation and keep up with technology</w:t>
            </w:r>
          </w:p>
          <w:p w14:paraId="7B02F286" w14:textId="77777777" w:rsidR="00C077A8" w:rsidRPr="001B687B" w:rsidRDefault="00C077A8" w:rsidP="00C077A8">
            <w:pPr>
              <w:pStyle w:val="ListParagraph"/>
              <w:numPr>
                <w:ilvl w:val="0"/>
                <w:numId w:val="9"/>
              </w:numPr>
              <w:spacing w:line="266" w:lineRule="auto"/>
              <w:rPr>
                <w:rFonts w:ascii="Arial" w:hAnsi="Arial" w:cs="Arial"/>
                <w:lang w:eastAsia="en-AU"/>
              </w:rPr>
            </w:pPr>
            <w:r w:rsidRPr="001B687B">
              <w:rPr>
                <w:rFonts w:ascii="Arial" w:eastAsiaTheme="minorEastAsia" w:hAnsi="Arial" w:cs="Arial"/>
                <w:kern w:val="24"/>
                <w:lang w:eastAsia="en-AU"/>
              </w:rPr>
              <w:t xml:space="preserve">Training employees on responsible practices can be expensive in terms of time, additional </w:t>
            </w:r>
            <w:proofErr w:type="gramStart"/>
            <w:r w:rsidRPr="001B687B">
              <w:rPr>
                <w:rFonts w:ascii="Arial" w:eastAsiaTheme="minorEastAsia" w:hAnsi="Arial" w:cs="Arial"/>
                <w:kern w:val="24"/>
                <w:lang w:eastAsia="en-AU"/>
              </w:rPr>
              <w:t>costs</w:t>
            </w:r>
            <w:proofErr w:type="gramEnd"/>
            <w:r w:rsidRPr="001B687B">
              <w:rPr>
                <w:rFonts w:ascii="Arial" w:eastAsiaTheme="minorEastAsia" w:hAnsi="Arial" w:cs="Arial"/>
                <w:kern w:val="24"/>
                <w:lang w:eastAsia="en-AU"/>
              </w:rPr>
              <w:t xml:space="preserve"> and expertise. </w:t>
            </w:r>
          </w:p>
          <w:p w14:paraId="1FFE1651" w14:textId="77777777" w:rsidR="00C077A8" w:rsidRPr="006448E8" w:rsidRDefault="00C077A8" w:rsidP="00C077A8">
            <w:pPr>
              <w:pStyle w:val="ListParagraph"/>
              <w:numPr>
                <w:ilvl w:val="0"/>
                <w:numId w:val="9"/>
              </w:numPr>
              <w:spacing w:line="266" w:lineRule="auto"/>
              <w:rPr>
                <w:rFonts w:ascii="Arial" w:hAnsi="Arial" w:cs="Arial"/>
                <w:lang w:eastAsia="en-AU"/>
              </w:rPr>
            </w:pPr>
            <w:r w:rsidRPr="001B687B">
              <w:rPr>
                <w:rFonts w:ascii="Arial" w:eastAsiaTheme="minorEastAsia" w:hAnsi="Arial" w:cs="Arial"/>
                <w:kern w:val="24"/>
                <w:lang w:eastAsia="en-AU"/>
              </w:rPr>
              <w:t xml:space="preserve">Educating consumers on the impacts of their purchasing decisions is costly and </w:t>
            </w:r>
            <w:proofErr w:type="gramStart"/>
            <w:r w:rsidRPr="001B687B">
              <w:rPr>
                <w:rFonts w:ascii="Arial" w:eastAsiaTheme="minorEastAsia" w:hAnsi="Arial" w:cs="Arial"/>
                <w:kern w:val="24"/>
                <w:lang w:eastAsia="en-AU"/>
              </w:rPr>
              <w:t>the majority of</w:t>
            </w:r>
            <w:proofErr w:type="gramEnd"/>
            <w:r w:rsidRPr="001B687B">
              <w:rPr>
                <w:rFonts w:ascii="Arial" w:eastAsiaTheme="minorEastAsia" w:hAnsi="Arial" w:cs="Arial"/>
                <w:kern w:val="24"/>
                <w:lang w:eastAsia="en-AU"/>
              </w:rPr>
              <w:t xml:space="preserve"> consumers place price above all other criteria.</w:t>
            </w:r>
          </w:p>
          <w:p w14:paraId="145142AF" w14:textId="77777777" w:rsidR="00C077A8" w:rsidRPr="00365C9B" w:rsidRDefault="00C077A8" w:rsidP="00C077A8">
            <w:pPr>
              <w:pStyle w:val="ListParagraph"/>
              <w:numPr>
                <w:ilvl w:val="0"/>
                <w:numId w:val="9"/>
              </w:numPr>
              <w:spacing w:line="266" w:lineRule="auto"/>
              <w:rPr>
                <w:rFonts w:ascii="Arial" w:hAnsi="Arial" w:cs="Arial"/>
                <w:lang w:eastAsia="en-AU"/>
              </w:rPr>
            </w:pPr>
            <w:r>
              <w:rPr>
                <w:rFonts w:ascii="Arial" w:eastAsiaTheme="minorEastAsia" w:hAnsi="Arial" w:cs="Arial"/>
                <w:kern w:val="24"/>
                <w:lang w:eastAsia="en-AU"/>
              </w:rPr>
              <w:t>Expense of hiring a bookkeeper and/or accountant to ensure compliance with ATO</w:t>
            </w:r>
          </w:p>
          <w:p w14:paraId="1EA5E639" w14:textId="0950122D" w:rsidR="00C077A8" w:rsidRPr="00C077A8" w:rsidRDefault="00C077A8" w:rsidP="00C077A8">
            <w:pPr>
              <w:pStyle w:val="ListParagraph"/>
              <w:numPr>
                <w:ilvl w:val="0"/>
                <w:numId w:val="9"/>
              </w:numPr>
              <w:spacing w:line="266" w:lineRule="auto"/>
              <w:rPr>
                <w:rFonts w:ascii="Arial" w:hAnsi="Arial" w:cs="Arial"/>
                <w:lang w:eastAsia="en-AU"/>
              </w:rPr>
            </w:pPr>
            <w:r>
              <w:rPr>
                <w:rFonts w:ascii="Arial" w:eastAsiaTheme="minorEastAsia" w:hAnsi="Arial" w:cs="Arial"/>
                <w:kern w:val="24"/>
                <w:lang w:eastAsia="en-AU"/>
              </w:rPr>
              <w:t>Cost of keeping accurate GST records</w:t>
            </w:r>
          </w:p>
          <w:p w14:paraId="20B029CA" w14:textId="77777777" w:rsidR="00E8335E" w:rsidRPr="006B3F2B" w:rsidRDefault="00E8335E" w:rsidP="00930466">
            <w:pPr>
              <w:pStyle w:val="csbullet"/>
              <w:numPr>
                <w:ilvl w:val="0"/>
                <w:numId w:val="0"/>
              </w:numPr>
              <w:tabs>
                <w:tab w:val="clear" w:pos="-851"/>
                <w:tab w:val="num" w:pos="748"/>
              </w:tabs>
              <w:spacing w:before="0" w:after="0" w:line="240" w:lineRule="auto"/>
              <w:ind w:left="170" w:right="-79" w:hanging="170"/>
              <w:rPr>
                <w:rFonts w:asciiTheme="minorHAnsi" w:hAnsiTheme="minorHAnsi" w:cstheme="minorHAnsi"/>
                <w:sz w:val="24"/>
                <w:szCs w:val="24"/>
              </w:rPr>
            </w:pPr>
          </w:p>
        </w:tc>
      </w:tr>
      <w:tr w:rsidR="006B3F2B" w:rsidRPr="00C8159B" w14:paraId="0A9D61DD" w14:textId="77777777" w:rsidTr="006B3F2B">
        <w:tc>
          <w:tcPr>
            <w:tcW w:w="10508" w:type="dxa"/>
          </w:tcPr>
          <w:p w14:paraId="2EE37C68" w14:textId="77777777" w:rsidR="006B3F2B" w:rsidRPr="00164C83" w:rsidRDefault="006B3F2B" w:rsidP="00930466">
            <w:pPr>
              <w:pStyle w:val="Paragraph"/>
              <w:spacing w:before="0" w:after="0"/>
              <w:rPr>
                <w:rFonts w:asciiTheme="minorHAnsi" w:hAnsiTheme="minorHAnsi" w:cstheme="minorHAnsi"/>
                <w:b/>
                <w:color w:val="002060"/>
                <w:sz w:val="32"/>
                <w:szCs w:val="32"/>
              </w:rPr>
            </w:pPr>
            <w:r w:rsidRPr="00164C83">
              <w:rPr>
                <w:rFonts w:asciiTheme="minorHAnsi" w:hAnsiTheme="minorHAnsi" w:cstheme="minorHAnsi"/>
                <w:b/>
                <w:color w:val="002060"/>
                <w:sz w:val="32"/>
                <w:szCs w:val="32"/>
              </w:rPr>
              <w:lastRenderedPageBreak/>
              <w:t xml:space="preserve">Recording, </w:t>
            </w:r>
            <w:proofErr w:type="gramStart"/>
            <w:r w:rsidRPr="00164C83">
              <w:rPr>
                <w:rFonts w:asciiTheme="minorHAnsi" w:hAnsiTheme="minorHAnsi" w:cstheme="minorHAnsi"/>
                <w:b/>
                <w:color w:val="002060"/>
                <w:sz w:val="32"/>
                <w:szCs w:val="32"/>
              </w:rPr>
              <w:t>using</w:t>
            </w:r>
            <w:proofErr w:type="gramEnd"/>
            <w:r w:rsidRPr="00164C83">
              <w:rPr>
                <w:rFonts w:asciiTheme="minorHAnsi" w:hAnsiTheme="minorHAnsi" w:cstheme="minorHAnsi"/>
                <w:b/>
                <w:color w:val="002060"/>
                <w:sz w:val="32"/>
                <w:szCs w:val="32"/>
              </w:rPr>
              <w:t xml:space="preserve"> and evaluating financial information: Evaluating financial information for</w:t>
            </w:r>
            <w:r w:rsidRPr="00164C83">
              <w:rPr>
                <w:rFonts w:asciiTheme="minorHAnsi" w:hAnsiTheme="minorHAnsi" w:cstheme="minorHAnsi"/>
                <w:b/>
                <w:color w:val="002060"/>
                <w:sz w:val="32"/>
                <w:szCs w:val="32"/>
                <w:lang w:val="en-US"/>
              </w:rPr>
              <w:t xml:space="preserve"> planning, coordinating, controlling and investing</w:t>
            </w:r>
          </w:p>
          <w:p w14:paraId="68287ACB" w14:textId="77777777" w:rsidR="00A9515E" w:rsidRDefault="00A9515E" w:rsidP="00930466">
            <w:pPr>
              <w:pStyle w:val="ListItem"/>
              <w:numPr>
                <w:ilvl w:val="0"/>
                <w:numId w:val="0"/>
              </w:numPr>
              <w:spacing w:before="0" w:after="0"/>
              <w:ind w:left="360" w:hanging="360"/>
              <w:rPr>
                <w:rFonts w:asciiTheme="minorHAnsi" w:hAnsiTheme="minorHAnsi" w:cstheme="minorHAnsi"/>
                <w:b/>
                <w:color w:val="FF0000"/>
                <w:sz w:val="24"/>
                <w:szCs w:val="24"/>
              </w:rPr>
            </w:pPr>
          </w:p>
          <w:p w14:paraId="73FBB5DA" w14:textId="77777777" w:rsidR="00877368" w:rsidRPr="00A9515E" w:rsidRDefault="00877368" w:rsidP="00930466">
            <w:pPr>
              <w:pStyle w:val="ListItem"/>
              <w:numPr>
                <w:ilvl w:val="0"/>
                <w:numId w:val="0"/>
              </w:numPr>
              <w:spacing w:before="0" w:after="0"/>
              <w:ind w:left="360" w:hanging="360"/>
              <w:rPr>
                <w:rFonts w:asciiTheme="minorHAnsi" w:hAnsiTheme="minorHAnsi" w:cstheme="minorHAnsi"/>
                <w:b/>
                <w:color w:val="FF0000"/>
                <w:sz w:val="24"/>
                <w:szCs w:val="24"/>
              </w:rPr>
            </w:pPr>
            <w:r w:rsidRPr="00A9515E">
              <w:rPr>
                <w:rFonts w:asciiTheme="minorHAnsi" w:hAnsiTheme="minorHAnsi" w:cstheme="minorHAnsi"/>
                <w:b/>
                <w:color w:val="FF0000"/>
                <w:sz w:val="24"/>
                <w:szCs w:val="24"/>
              </w:rPr>
              <w:t>Definition of Internal Cont</w:t>
            </w:r>
            <w:r w:rsidR="00A9515E" w:rsidRPr="00A9515E">
              <w:rPr>
                <w:rFonts w:asciiTheme="minorHAnsi" w:hAnsiTheme="minorHAnsi" w:cstheme="minorHAnsi"/>
                <w:b/>
                <w:color w:val="FF0000"/>
                <w:sz w:val="24"/>
                <w:szCs w:val="24"/>
              </w:rPr>
              <w:t>r</w:t>
            </w:r>
            <w:r w:rsidRPr="00A9515E">
              <w:rPr>
                <w:rFonts w:asciiTheme="minorHAnsi" w:hAnsiTheme="minorHAnsi" w:cstheme="minorHAnsi"/>
                <w:b/>
                <w:color w:val="FF0000"/>
                <w:sz w:val="24"/>
                <w:szCs w:val="24"/>
              </w:rPr>
              <w:t>ol</w:t>
            </w:r>
          </w:p>
          <w:p w14:paraId="1A7C72EB" w14:textId="77777777" w:rsidR="00F27B6D" w:rsidRPr="00877368" w:rsidRDefault="00B54B89" w:rsidP="00877368">
            <w:pPr>
              <w:pStyle w:val="ListItem"/>
              <w:numPr>
                <w:ilvl w:val="0"/>
                <w:numId w:val="0"/>
              </w:numPr>
              <w:spacing w:before="0" w:after="0"/>
              <w:ind w:left="360" w:hanging="360"/>
              <w:rPr>
                <w:rFonts w:cstheme="minorHAnsi"/>
                <w:sz w:val="24"/>
                <w:szCs w:val="24"/>
              </w:rPr>
            </w:pPr>
            <w:r w:rsidRPr="00877368">
              <w:rPr>
                <w:rFonts w:cstheme="minorHAnsi"/>
                <w:sz w:val="24"/>
                <w:szCs w:val="24"/>
                <w:lang w:val="en-US"/>
              </w:rPr>
              <w:t xml:space="preserve">Those </w:t>
            </w:r>
            <w:r w:rsidRPr="00877368">
              <w:rPr>
                <w:rFonts w:cstheme="minorHAnsi"/>
                <w:b/>
                <w:bCs/>
                <w:sz w:val="24"/>
                <w:szCs w:val="24"/>
                <w:lang w:val="en-US"/>
              </w:rPr>
              <w:t xml:space="preserve">internal business measures </w:t>
            </w:r>
            <w:r w:rsidRPr="00877368">
              <w:rPr>
                <w:rFonts w:cstheme="minorHAnsi"/>
                <w:sz w:val="24"/>
                <w:szCs w:val="24"/>
                <w:lang w:val="en-US"/>
              </w:rPr>
              <w:t xml:space="preserve">that </w:t>
            </w:r>
            <w:r w:rsidRPr="00877368">
              <w:rPr>
                <w:rFonts w:cstheme="minorHAnsi"/>
                <w:b/>
                <w:bCs/>
                <w:sz w:val="24"/>
                <w:szCs w:val="24"/>
                <w:lang w:val="en-US"/>
              </w:rPr>
              <w:t xml:space="preserve">ensure efficient management </w:t>
            </w:r>
            <w:r w:rsidRPr="00877368">
              <w:rPr>
                <w:rFonts w:cstheme="minorHAnsi"/>
                <w:sz w:val="24"/>
                <w:szCs w:val="24"/>
                <w:lang w:val="en-US"/>
              </w:rPr>
              <w:t xml:space="preserve">of business and assist in </w:t>
            </w:r>
            <w:r w:rsidRPr="00877368">
              <w:rPr>
                <w:rFonts w:cstheme="minorHAnsi"/>
                <w:b/>
                <w:bCs/>
                <w:sz w:val="24"/>
                <w:szCs w:val="24"/>
                <w:lang w:val="en-US"/>
              </w:rPr>
              <w:t>achieving their goals or objectives.</w:t>
            </w:r>
            <w:r w:rsidRPr="00877368">
              <w:rPr>
                <w:rFonts w:cstheme="minorHAnsi"/>
                <w:sz w:val="24"/>
                <w:szCs w:val="24"/>
                <w:lang w:val="en-US"/>
              </w:rPr>
              <w:t xml:space="preserve"> Measures would depend on the size and complexity of the business</w:t>
            </w:r>
            <w:r w:rsidR="00877368">
              <w:rPr>
                <w:rFonts w:cstheme="minorHAnsi"/>
                <w:sz w:val="24"/>
                <w:szCs w:val="24"/>
                <w:lang w:val="en-US"/>
              </w:rPr>
              <w:t xml:space="preserve"> with the aim to:</w:t>
            </w:r>
          </w:p>
          <w:p w14:paraId="33516BA0" w14:textId="77777777" w:rsidR="00F27B6D" w:rsidRPr="00877368" w:rsidRDefault="00B54B89" w:rsidP="0094094C">
            <w:pPr>
              <w:pStyle w:val="ListItem"/>
              <w:numPr>
                <w:ilvl w:val="0"/>
                <w:numId w:val="7"/>
              </w:numPr>
              <w:spacing w:before="0" w:after="0"/>
              <w:rPr>
                <w:rFonts w:cstheme="minorHAnsi"/>
                <w:sz w:val="24"/>
                <w:szCs w:val="24"/>
              </w:rPr>
            </w:pPr>
            <w:r w:rsidRPr="00877368">
              <w:rPr>
                <w:rFonts w:cstheme="minorHAnsi"/>
                <w:sz w:val="24"/>
                <w:szCs w:val="24"/>
                <w:lang w:val="en-US"/>
              </w:rPr>
              <w:t xml:space="preserve">Protect the </w:t>
            </w:r>
            <w:r w:rsidRPr="00877368">
              <w:rPr>
                <w:rFonts w:cstheme="minorHAnsi"/>
                <w:b/>
                <w:bCs/>
                <w:sz w:val="24"/>
                <w:szCs w:val="24"/>
                <w:lang w:val="en-US"/>
              </w:rPr>
              <w:t>assets</w:t>
            </w:r>
            <w:r w:rsidRPr="00877368">
              <w:rPr>
                <w:rFonts w:cstheme="minorHAnsi"/>
                <w:sz w:val="24"/>
                <w:szCs w:val="24"/>
                <w:lang w:val="en-US"/>
              </w:rPr>
              <w:t xml:space="preserve"> of the business </w:t>
            </w:r>
          </w:p>
          <w:p w14:paraId="559AB330" w14:textId="77777777" w:rsidR="00F27B6D" w:rsidRPr="00877368" w:rsidRDefault="00B54B89" w:rsidP="0094094C">
            <w:pPr>
              <w:pStyle w:val="ListItem"/>
              <w:numPr>
                <w:ilvl w:val="0"/>
                <w:numId w:val="7"/>
              </w:numPr>
              <w:spacing w:before="0" w:after="0"/>
              <w:rPr>
                <w:rFonts w:cstheme="minorHAnsi"/>
                <w:sz w:val="24"/>
                <w:szCs w:val="24"/>
              </w:rPr>
            </w:pPr>
            <w:r w:rsidRPr="00877368">
              <w:rPr>
                <w:rFonts w:cstheme="minorHAnsi"/>
                <w:sz w:val="24"/>
                <w:szCs w:val="24"/>
                <w:lang w:val="en-US"/>
              </w:rPr>
              <w:t xml:space="preserve">Ensure the business is </w:t>
            </w:r>
            <w:r w:rsidRPr="00877368">
              <w:rPr>
                <w:rFonts w:cstheme="minorHAnsi"/>
                <w:b/>
                <w:bCs/>
                <w:sz w:val="24"/>
                <w:szCs w:val="24"/>
                <w:lang w:val="en-US"/>
              </w:rPr>
              <w:t>operating efficiently</w:t>
            </w:r>
          </w:p>
          <w:p w14:paraId="2AD91F04" w14:textId="77777777" w:rsidR="00F27B6D" w:rsidRPr="00877368" w:rsidRDefault="00B54B89" w:rsidP="0094094C">
            <w:pPr>
              <w:pStyle w:val="ListItem"/>
              <w:numPr>
                <w:ilvl w:val="0"/>
                <w:numId w:val="7"/>
              </w:numPr>
              <w:spacing w:before="0" w:after="0"/>
              <w:rPr>
                <w:rFonts w:cstheme="minorHAnsi"/>
                <w:sz w:val="24"/>
                <w:szCs w:val="24"/>
              </w:rPr>
            </w:pPr>
            <w:r w:rsidRPr="00877368">
              <w:rPr>
                <w:rFonts w:cstheme="minorHAnsi"/>
                <w:sz w:val="24"/>
                <w:szCs w:val="24"/>
                <w:lang w:val="en-US"/>
              </w:rPr>
              <w:t xml:space="preserve">Check accuracy and reliability of </w:t>
            </w:r>
            <w:r w:rsidRPr="00877368">
              <w:rPr>
                <w:rFonts w:cstheme="minorHAnsi"/>
                <w:b/>
                <w:bCs/>
                <w:sz w:val="24"/>
                <w:szCs w:val="24"/>
                <w:lang w:val="en-US"/>
              </w:rPr>
              <w:t>accounting data</w:t>
            </w:r>
          </w:p>
          <w:p w14:paraId="6687A97A" w14:textId="77777777" w:rsidR="00F27B6D" w:rsidRPr="00877368" w:rsidRDefault="00B54B89" w:rsidP="0094094C">
            <w:pPr>
              <w:pStyle w:val="ListItem"/>
              <w:numPr>
                <w:ilvl w:val="0"/>
                <w:numId w:val="7"/>
              </w:numPr>
              <w:spacing w:before="0" w:after="0"/>
              <w:rPr>
                <w:rFonts w:cstheme="minorHAnsi"/>
                <w:sz w:val="24"/>
                <w:szCs w:val="24"/>
              </w:rPr>
            </w:pPr>
            <w:r w:rsidRPr="00877368">
              <w:rPr>
                <w:rFonts w:cstheme="minorHAnsi"/>
                <w:sz w:val="24"/>
                <w:szCs w:val="24"/>
                <w:lang w:val="en-US"/>
              </w:rPr>
              <w:t xml:space="preserve">Encourage </w:t>
            </w:r>
            <w:r w:rsidRPr="00877368">
              <w:rPr>
                <w:rFonts w:cstheme="minorHAnsi"/>
                <w:b/>
                <w:bCs/>
                <w:sz w:val="24"/>
                <w:szCs w:val="24"/>
                <w:lang w:val="en-US"/>
              </w:rPr>
              <w:t>employees</w:t>
            </w:r>
            <w:r w:rsidRPr="00877368">
              <w:rPr>
                <w:rFonts w:cstheme="minorHAnsi"/>
                <w:sz w:val="24"/>
                <w:szCs w:val="24"/>
                <w:lang w:val="en-US"/>
              </w:rPr>
              <w:t xml:space="preserve"> to follow rules and procedures.</w:t>
            </w:r>
          </w:p>
          <w:p w14:paraId="7D7DA307" w14:textId="77777777" w:rsidR="006B3F2B" w:rsidRPr="00A9515E" w:rsidRDefault="00FB4AC1" w:rsidP="00930466">
            <w:pPr>
              <w:pStyle w:val="ListItem"/>
              <w:numPr>
                <w:ilvl w:val="0"/>
                <w:numId w:val="0"/>
              </w:numPr>
              <w:spacing w:before="0" w:after="0"/>
              <w:ind w:left="360" w:hanging="360"/>
              <w:rPr>
                <w:rFonts w:asciiTheme="minorHAnsi" w:hAnsiTheme="minorHAnsi" w:cstheme="minorHAnsi"/>
                <w:b/>
                <w:color w:val="FF0000"/>
                <w:sz w:val="24"/>
                <w:szCs w:val="24"/>
              </w:rPr>
            </w:pPr>
            <w:r w:rsidRPr="00A9515E">
              <w:rPr>
                <w:rFonts w:asciiTheme="minorHAnsi" w:hAnsiTheme="minorHAnsi" w:cstheme="minorHAnsi"/>
                <w:b/>
                <w:color w:val="FF0000"/>
                <w:sz w:val="24"/>
                <w:szCs w:val="24"/>
              </w:rPr>
              <w:t>P</w:t>
            </w:r>
            <w:r w:rsidR="006B3F2B" w:rsidRPr="00A9515E">
              <w:rPr>
                <w:rFonts w:asciiTheme="minorHAnsi" w:hAnsiTheme="minorHAnsi" w:cstheme="minorHAnsi"/>
                <w:b/>
                <w:color w:val="FF0000"/>
                <w:sz w:val="24"/>
                <w:szCs w:val="24"/>
              </w:rPr>
              <w:t>rinciples of internal control</w:t>
            </w:r>
          </w:p>
          <w:p w14:paraId="78EE3291" w14:textId="578C8CB2" w:rsidR="00FB4AC1" w:rsidRDefault="00FB4AC1" w:rsidP="0094094C">
            <w:pPr>
              <w:pStyle w:val="NoSpacing1"/>
              <w:numPr>
                <w:ilvl w:val="0"/>
                <w:numId w:val="7"/>
              </w:numPr>
              <w:tabs>
                <w:tab w:val="left" w:pos="720"/>
              </w:tabs>
              <w:rPr>
                <w:rFonts w:ascii="Arial" w:hAnsi="Arial" w:cs="Arial"/>
                <w:sz w:val="22"/>
              </w:rPr>
            </w:pPr>
            <w:r>
              <w:rPr>
                <w:rFonts w:ascii="Arial" w:eastAsiaTheme="minorEastAsia" w:hAnsi="Arial" w:cs="Arial"/>
                <w:sz w:val="22"/>
              </w:rPr>
              <w:t xml:space="preserve">Segregation of duties: </w:t>
            </w:r>
            <w:r w:rsidR="005F4D34">
              <w:rPr>
                <w:rFonts w:ascii="Arial" w:hAnsi="Arial" w:cs="Arial"/>
                <w:sz w:val="22"/>
              </w:rPr>
              <w:t>processes are separated and given to an employee to become proficient at the part of the process. This allows employees to check processes with one another.</w:t>
            </w:r>
            <w:r w:rsidR="005F4D34">
              <w:rPr>
                <w:rFonts w:ascii="Arial" w:hAnsi="Arial" w:cs="Arial"/>
                <w:sz w:val="22"/>
              </w:rPr>
              <w:t xml:space="preserve"> </w:t>
            </w:r>
            <w:r>
              <w:rPr>
                <w:rFonts w:ascii="Arial" w:eastAsiaTheme="minorEastAsia" w:hAnsi="Arial" w:cs="Arial"/>
                <w:sz w:val="22"/>
              </w:rPr>
              <w:t xml:space="preserve">Verification and checking processes: Senior employees should verify and check invoices and purchase orders etc to cash payments to suppliers/ cash receipts from customers.  </w:t>
            </w:r>
          </w:p>
          <w:p w14:paraId="6516EF5E" w14:textId="77777777" w:rsidR="00FB4AC1" w:rsidRDefault="00FB4AC1" w:rsidP="0094094C">
            <w:pPr>
              <w:pStyle w:val="NoSpacing1"/>
              <w:numPr>
                <w:ilvl w:val="0"/>
                <w:numId w:val="7"/>
              </w:numPr>
              <w:tabs>
                <w:tab w:val="left" w:pos="720"/>
              </w:tabs>
              <w:rPr>
                <w:rFonts w:ascii="Arial" w:hAnsi="Arial" w:cs="Arial"/>
                <w:sz w:val="22"/>
              </w:rPr>
            </w:pPr>
            <w:r>
              <w:rPr>
                <w:rFonts w:ascii="Arial" w:eastAsiaTheme="minorEastAsia" w:hAnsi="Arial" w:cs="Arial"/>
                <w:sz w:val="22"/>
              </w:rPr>
              <w:t xml:space="preserve">Authorization: All payments should be approved by a senior employee  </w:t>
            </w:r>
          </w:p>
          <w:p w14:paraId="3BE9CB61" w14:textId="77777777" w:rsidR="00FB4AC1" w:rsidRDefault="00FB4AC1" w:rsidP="0094094C">
            <w:pPr>
              <w:pStyle w:val="NoSpacing1"/>
              <w:numPr>
                <w:ilvl w:val="0"/>
                <w:numId w:val="7"/>
              </w:numPr>
              <w:tabs>
                <w:tab w:val="left" w:pos="720"/>
              </w:tabs>
              <w:rPr>
                <w:rFonts w:ascii="Arial" w:hAnsi="Arial" w:cs="Arial"/>
                <w:sz w:val="22"/>
              </w:rPr>
            </w:pPr>
            <w:r>
              <w:rPr>
                <w:rFonts w:ascii="Arial" w:eastAsiaTheme="minorEastAsia" w:hAnsi="Arial" w:cs="Arial"/>
                <w:sz w:val="22"/>
              </w:rPr>
              <w:t xml:space="preserve">Reporting and Documentation: All payments should be made by cheque. </w:t>
            </w:r>
          </w:p>
          <w:p w14:paraId="132C271A" w14:textId="45FE5E75" w:rsidR="00FB4AC1" w:rsidRPr="005F4D34" w:rsidRDefault="00FB4AC1" w:rsidP="0094094C">
            <w:pPr>
              <w:pStyle w:val="NoSpacing1"/>
              <w:numPr>
                <w:ilvl w:val="0"/>
                <w:numId w:val="7"/>
              </w:numPr>
              <w:tabs>
                <w:tab w:val="left" w:pos="720"/>
              </w:tabs>
              <w:rPr>
                <w:rFonts w:ascii="Arial" w:hAnsi="Arial" w:cs="Arial"/>
                <w:sz w:val="22"/>
              </w:rPr>
            </w:pPr>
            <w:r>
              <w:rPr>
                <w:rFonts w:ascii="Arial" w:eastAsiaTheme="minorEastAsia" w:hAnsi="Arial" w:cs="Arial"/>
                <w:sz w:val="22"/>
              </w:rPr>
              <w:t xml:space="preserve">Training and hiring staff: Do Police clearance checks and conduct proper reference checks on staff who handle cash, make sure that they are trained on company policies. </w:t>
            </w:r>
          </w:p>
          <w:p w14:paraId="61573316" w14:textId="77777777" w:rsidR="005F4D34" w:rsidRDefault="005F4D34" w:rsidP="0094094C">
            <w:pPr>
              <w:pStyle w:val="ListParagraph"/>
              <w:numPr>
                <w:ilvl w:val="0"/>
                <w:numId w:val="7"/>
              </w:numPr>
              <w:rPr>
                <w:rFonts w:ascii="Arial" w:hAnsi="Arial" w:cs="Arial"/>
              </w:rPr>
            </w:pPr>
            <w:r>
              <w:rPr>
                <w:rFonts w:ascii="Arial" w:hAnsi="Arial" w:cs="Arial"/>
              </w:rPr>
              <w:t>Security equipment such as cameras and sensors to be applied to areas where assets can be vulnerable to theft.</w:t>
            </w:r>
          </w:p>
          <w:p w14:paraId="65F57323" w14:textId="77777777" w:rsidR="005F4D34" w:rsidRDefault="005F4D34" w:rsidP="0094094C">
            <w:pPr>
              <w:pStyle w:val="ListParagraph"/>
              <w:numPr>
                <w:ilvl w:val="0"/>
                <w:numId w:val="7"/>
              </w:numPr>
              <w:rPr>
                <w:rFonts w:ascii="Arial" w:hAnsi="Arial" w:cs="Arial"/>
              </w:rPr>
            </w:pPr>
            <w:r>
              <w:rPr>
                <w:rFonts w:ascii="Arial" w:hAnsi="Arial" w:cs="Arial"/>
              </w:rPr>
              <w:t xml:space="preserve">Rotation of Duties – this breaks up processes to allow employees to be proficient in a part for </w:t>
            </w:r>
            <w:proofErr w:type="gramStart"/>
            <w:r>
              <w:rPr>
                <w:rFonts w:ascii="Arial" w:hAnsi="Arial" w:cs="Arial"/>
              </w:rPr>
              <w:t>a period of time</w:t>
            </w:r>
            <w:proofErr w:type="gramEnd"/>
            <w:r>
              <w:rPr>
                <w:rFonts w:ascii="Arial" w:hAnsi="Arial" w:cs="Arial"/>
              </w:rPr>
              <w:t xml:space="preserve"> and then switch to another process to avoid collusion and fraud and to pinpoint errors in the system.</w:t>
            </w:r>
          </w:p>
          <w:p w14:paraId="4A7A8785" w14:textId="48019796" w:rsidR="005F4D34" w:rsidRPr="005F4D34" w:rsidRDefault="005F4D34" w:rsidP="0094094C">
            <w:pPr>
              <w:pStyle w:val="ListParagraph"/>
              <w:numPr>
                <w:ilvl w:val="0"/>
                <w:numId w:val="7"/>
              </w:numPr>
              <w:rPr>
                <w:rFonts w:ascii="Arial" w:hAnsi="Arial" w:cs="Arial"/>
              </w:rPr>
            </w:pPr>
            <w:r>
              <w:rPr>
                <w:rFonts w:ascii="Arial" w:hAnsi="Arial" w:cs="Arial"/>
              </w:rPr>
              <w:t>Internal audit – to ensure policies and procedures are applied correctly and any inefficiencies reported for correction.</w:t>
            </w:r>
          </w:p>
          <w:p w14:paraId="1FE4C246" w14:textId="77777777" w:rsidR="00FB4AC1" w:rsidRDefault="00FB4AC1" w:rsidP="0094094C">
            <w:pPr>
              <w:pStyle w:val="NoSpacing1"/>
              <w:numPr>
                <w:ilvl w:val="0"/>
                <w:numId w:val="7"/>
              </w:numPr>
              <w:tabs>
                <w:tab w:val="left" w:pos="720"/>
              </w:tabs>
              <w:rPr>
                <w:rFonts w:ascii="Arial" w:hAnsi="Arial" w:cs="Arial"/>
                <w:sz w:val="22"/>
              </w:rPr>
            </w:pPr>
            <w:r>
              <w:rPr>
                <w:rFonts w:ascii="Arial" w:eastAsiaTheme="minorEastAsia" w:hAnsi="Arial" w:cs="Arial"/>
                <w:sz w:val="22"/>
              </w:rPr>
              <w:t>Any other reasonable response</w:t>
            </w:r>
          </w:p>
          <w:p w14:paraId="25FDC941" w14:textId="4D2DA674" w:rsidR="00FB4AC1" w:rsidRDefault="00FB4AC1" w:rsidP="00930466">
            <w:pPr>
              <w:pStyle w:val="ListItem"/>
              <w:numPr>
                <w:ilvl w:val="0"/>
                <w:numId w:val="0"/>
              </w:numPr>
              <w:spacing w:before="0" w:after="0"/>
              <w:ind w:left="360" w:hanging="360"/>
              <w:rPr>
                <w:rFonts w:asciiTheme="minorHAnsi" w:hAnsiTheme="minorHAnsi" w:cstheme="minorHAnsi"/>
                <w:color w:val="C00000"/>
                <w:sz w:val="24"/>
                <w:szCs w:val="24"/>
              </w:rPr>
            </w:pPr>
          </w:p>
          <w:p w14:paraId="6B5797C4" w14:textId="1A661C10" w:rsidR="00C67FB0" w:rsidRDefault="00C67FB0" w:rsidP="00930466">
            <w:pPr>
              <w:pStyle w:val="ListItem"/>
              <w:numPr>
                <w:ilvl w:val="0"/>
                <w:numId w:val="0"/>
              </w:numPr>
              <w:spacing w:before="0" w:after="0"/>
              <w:ind w:left="360" w:hanging="360"/>
              <w:rPr>
                <w:rFonts w:asciiTheme="minorHAnsi" w:hAnsiTheme="minorHAnsi" w:cstheme="minorHAnsi"/>
                <w:color w:val="C00000"/>
                <w:sz w:val="24"/>
                <w:szCs w:val="24"/>
              </w:rPr>
            </w:pPr>
          </w:p>
          <w:p w14:paraId="5A4F4DFB" w14:textId="77777777" w:rsidR="00C67FB0" w:rsidRPr="00FB4AC1" w:rsidRDefault="00C67FB0" w:rsidP="00930466">
            <w:pPr>
              <w:pStyle w:val="ListItem"/>
              <w:numPr>
                <w:ilvl w:val="0"/>
                <w:numId w:val="0"/>
              </w:numPr>
              <w:spacing w:before="0" w:after="0"/>
              <w:ind w:left="360" w:hanging="360"/>
              <w:rPr>
                <w:rFonts w:asciiTheme="minorHAnsi" w:hAnsiTheme="minorHAnsi" w:cstheme="minorHAnsi"/>
                <w:color w:val="C00000"/>
                <w:sz w:val="24"/>
                <w:szCs w:val="24"/>
              </w:rPr>
            </w:pPr>
          </w:p>
          <w:p w14:paraId="141E8394" w14:textId="77777777" w:rsidR="00AD4352" w:rsidRDefault="00FB4AC1" w:rsidP="00930466">
            <w:pPr>
              <w:pStyle w:val="ListItem"/>
              <w:numPr>
                <w:ilvl w:val="0"/>
                <w:numId w:val="0"/>
              </w:numPr>
              <w:spacing w:before="0" w:after="0"/>
              <w:ind w:left="360" w:hanging="360"/>
              <w:rPr>
                <w:rFonts w:asciiTheme="minorHAnsi" w:hAnsiTheme="minorHAnsi" w:cstheme="minorHAnsi"/>
                <w:color w:val="FF0000"/>
                <w:sz w:val="24"/>
                <w:szCs w:val="24"/>
              </w:rPr>
            </w:pPr>
            <w:r w:rsidRPr="00E8335E">
              <w:rPr>
                <w:rFonts w:asciiTheme="minorHAnsi" w:hAnsiTheme="minorHAnsi" w:cstheme="minorHAnsi"/>
                <w:color w:val="FF0000"/>
                <w:sz w:val="24"/>
                <w:szCs w:val="24"/>
              </w:rPr>
              <w:lastRenderedPageBreak/>
              <w:t>A</w:t>
            </w:r>
            <w:r w:rsidR="006B3F2B" w:rsidRPr="00E8335E">
              <w:rPr>
                <w:rFonts w:asciiTheme="minorHAnsi" w:hAnsiTheme="minorHAnsi" w:cstheme="minorHAnsi"/>
                <w:color w:val="FF0000"/>
                <w:sz w:val="24"/>
                <w:szCs w:val="24"/>
              </w:rPr>
              <w:t>pplication of the principles of internal control over</w:t>
            </w:r>
            <w:r w:rsidR="00AD4352">
              <w:rPr>
                <w:rFonts w:asciiTheme="minorHAnsi" w:hAnsiTheme="minorHAnsi" w:cstheme="minorHAnsi"/>
                <w:color w:val="FF0000"/>
                <w:sz w:val="24"/>
                <w:szCs w:val="24"/>
              </w:rPr>
              <w:t>: (max 3 for each – be able to either just outline or explain in more detail)</w:t>
            </w:r>
          </w:p>
          <w:p w14:paraId="71AA8ABF" w14:textId="77777777" w:rsidR="00AD4352" w:rsidRPr="00B611BD" w:rsidRDefault="00B611BD" w:rsidP="00B611BD">
            <w:pPr>
              <w:pStyle w:val="ListItem"/>
              <w:numPr>
                <w:ilvl w:val="0"/>
                <w:numId w:val="0"/>
              </w:numPr>
              <w:spacing w:before="0" w:after="0"/>
              <w:ind w:left="360" w:hanging="360"/>
              <w:rPr>
                <w:rFonts w:asciiTheme="minorHAnsi" w:hAnsiTheme="minorHAnsi" w:cstheme="minorHAnsi"/>
                <w:b/>
                <w:sz w:val="24"/>
                <w:szCs w:val="24"/>
              </w:rPr>
            </w:pPr>
            <w:r w:rsidRPr="00B611BD">
              <w:rPr>
                <w:rFonts w:asciiTheme="minorHAnsi" w:hAnsiTheme="minorHAnsi" w:cstheme="minorHAnsi"/>
                <w:b/>
                <w:sz w:val="24"/>
                <w:szCs w:val="24"/>
              </w:rPr>
              <w:t>CASH</w:t>
            </w:r>
          </w:p>
          <w:p w14:paraId="3699B441" w14:textId="77777777" w:rsidR="00A63E50" w:rsidRPr="00A63E50" w:rsidRDefault="00A63E50" w:rsidP="0094094C">
            <w:pPr>
              <w:pStyle w:val="ListItem"/>
              <w:numPr>
                <w:ilvl w:val="0"/>
                <w:numId w:val="7"/>
              </w:numPr>
              <w:spacing w:before="0" w:after="0"/>
              <w:rPr>
                <w:rFonts w:asciiTheme="minorHAnsi" w:hAnsiTheme="minorHAnsi" w:cstheme="minorHAnsi"/>
                <w:sz w:val="24"/>
                <w:szCs w:val="24"/>
              </w:rPr>
            </w:pPr>
            <w:r w:rsidRPr="00A63E50">
              <w:rPr>
                <w:rFonts w:asciiTheme="minorHAnsi" w:hAnsiTheme="minorHAnsi" w:cstheme="minorHAnsi"/>
                <w:sz w:val="24"/>
                <w:szCs w:val="24"/>
              </w:rPr>
              <w:t>Segregation of duties where the person handling the cash is not the same person responsible for recording/reporting.</w:t>
            </w:r>
          </w:p>
          <w:p w14:paraId="41A4E69F" w14:textId="77777777" w:rsidR="00A63E50" w:rsidRPr="00A63E50" w:rsidRDefault="00A63E50" w:rsidP="0094094C">
            <w:pPr>
              <w:pStyle w:val="ListItem"/>
              <w:numPr>
                <w:ilvl w:val="0"/>
                <w:numId w:val="7"/>
              </w:numPr>
              <w:spacing w:before="0" w:after="0"/>
              <w:rPr>
                <w:rFonts w:asciiTheme="minorHAnsi" w:hAnsiTheme="minorHAnsi" w:cstheme="minorHAnsi"/>
                <w:sz w:val="24"/>
                <w:szCs w:val="24"/>
              </w:rPr>
            </w:pPr>
            <w:r w:rsidRPr="00A63E50">
              <w:rPr>
                <w:rFonts w:asciiTheme="minorHAnsi" w:hAnsiTheme="minorHAnsi" w:cstheme="minorHAnsi"/>
                <w:sz w:val="24"/>
                <w:szCs w:val="24"/>
              </w:rPr>
              <w:t xml:space="preserve">Appropriate security of cash and records such as the cash register being bolted to the counter and cash being banked daily. </w:t>
            </w:r>
          </w:p>
          <w:p w14:paraId="6E3046C3" w14:textId="77777777" w:rsidR="00A63E50" w:rsidRPr="00A63E50" w:rsidRDefault="00A63E50" w:rsidP="0094094C">
            <w:pPr>
              <w:pStyle w:val="ListItem"/>
              <w:numPr>
                <w:ilvl w:val="0"/>
                <w:numId w:val="7"/>
              </w:numPr>
              <w:spacing w:before="0" w:after="0"/>
              <w:rPr>
                <w:rFonts w:asciiTheme="minorHAnsi" w:hAnsiTheme="minorHAnsi" w:cstheme="minorHAnsi"/>
                <w:sz w:val="24"/>
                <w:szCs w:val="24"/>
              </w:rPr>
            </w:pPr>
            <w:r w:rsidRPr="00A63E50">
              <w:rPr>
                <w:rFonts w:asciiTheme="minorHAnsi" w:hAnsiTheme="minorHAnsi" w:cstheme="minorHAnsi"/>
                <w:sz w:val="24"/>
                <w:szCs w:val="24"/>
              </w:rPr>
              <w:t>Installation of mechanical and electronic devices to monitor the safe movement and storage of cash.</w:t>
            </w:r>
          </w:p>
          <w:p w14:paraId="4D17A159" w14:textId="77777777" w:rsidR="00A63E50" w:rsidRPr="00A63E50" w:rsidRDefault="00A63E50" w:rsidP="0094094C">
            <w:pPr>
              <w:pStyle w:val="ListItem"/>
              <w:numPr>
                <w:ilvl w:val="0"/>
                <w:numId w:val="7"/>
              </w:numPr>
              <w:spacing w:before="0" w:after="0"/>
              <w:rPr>
                <w:rFonts w:asciiTheme="minorHAnsi" w:hAnsiTheme="minorHAnsi" w:cstheme="minorHAnsi"/>
                <w:sz w:val="24"/>
                <w:szCs w:val="24"/>
              </w:rPr>
            </w:pPr>
            <w:r w:rsidRPr="00A63E50">
              <w:rPr>
                <w:rFonts w:asciiTheme="minorHAnsi" w:hAnsiTheme="minorHAnsi" w:cstheme="minorHAnsi"/>
                <w:sz w:val="24"/>
                <w:szCs w:val="24"/>
              </w:rPr>
              <w:t>Adequate recording and documentation systems such as petty cash, bank reconciliation, and cash budgeting.</w:t>
            </w:r>
          </w:p>
          <w:p w14:paraId="1E95AC93" w14:textId="77777777" w:rsidR="00A63E50" w:rsidRPr="00A63E50" w:rsidRDefault="00A63E50" w:rsidP="0094094C">
            <w:pPr>
              <w:pStyle w:val="ListItem"/>
              <w:numPr>
                <w:ilvl w:val="0"/>
                <w:numId w:val="7"/>
              </w:numPr>
              <w:spacing w:before="0" w:after="0"/>
              <w:rPr>
                <w:rFonts w:asciiTheme="minorHAnsi" w:hAnsiTheme="minorHAnsi" w:cstheme="minorHAnsi"/>
                <w:sz w:val="24"/>
                <w:szCs w:val="24"/>
              </w:rPr>
            </w:pPr>
            <w:r w:rsidRPr="00A63E50">
              <w:rPr>
                <w:rFonts w:asciiTheme="minorHAnsi" w:hAnsiTheme="minorHAnsi" w:cstheme="minorHAnsi"/>
                <w:sz w:val="24"/>
                <w:szCs w:val="24"/>
              </w:rPr>
              <w:t xml:space="preserve">Installation of verification and checking processes such as internal auditing to check for fraud, </w:t>
            </w:r>
            <w:proofErr w:type="gramStart"/>
            <w:r w:rsidRPr="00A63E50">
              <w:rPr>
                <w:rFonts w:asciiTheme="minorHAnsi" w:hAnsiTheme="minorHAnsi" w:cstheme="minorHAnsi"/>
                <w:sz w:val="24"/>
                <w:szCs w:val="24"/>
              </w:rPr>
              <w:t>theft</w:t>
            </w:r>
            <w:proofErr w:type="gramEnd"/>
            <w:r w:rsidRPr="00A63E50">
              <w:rPr>
                <w:rFonts w:asciiTheme="minorHAnsi" w:hAnsiTheme="minorHAnsi" w:cstheme="minorHAnsi"/>
                <w:sz w:val="24"/>
                <w:szCs w:val="24"/>
              </w:rPr>
              <w:t xml:space="preserve"> and human error.</w:t>
            </w:r>
          </w:p>
          <w:p w14:paraId="6F0A43B0" w14:textId="77777777" w:rsidR="00B611BD" w:rsidRDefault="00A63E50" w:rsidP="0094094C">
            <w:pPr>
              <w:pStyle w:val="ListItem"/>
              <w:numPr>
                <w:ilvl w:val="0"/>
                <w:numId w:val="7"/>
              </w:numPr>
              <w:spacing w:before="0" w:after="0"/>
              <w:rPr>
                <w:rFonts w:asciiTheme="minorHAnsi" w:hAnsiTheme="minorHAnsi" w:cstheme="minorHAnsi"/>
                <w:sz w:val="24"/>
                <w:szCs w:val="24"/>
              </w:rPr>
            </w:pPr>
            <w:r w:rsidRPr="00A63E50">
              <w:rPr>
                <w:rFonts w:asciiTheme="minorHAnsi" w:hAnsiTheme="minorHAnsi" w:cstheme="minorHAnsi"/>
                <w:sz w:val="24"/>
                <w:szCs w:val="24"/>
              </w:rPr>
              <w:t xml:space="preserve">Employment of competent and reliable staff who are appropriately checked and trained to reduce the likelihood of fraud theft and error. </w:t>
            </w:r>
          </w:p>
          <w:p w14:paraId="77D3B14B" w14:textId="77777777" w:rsidR="00AD4352" w:rsidRPr="00B611BD" w:rsidRDefault="00A63E50" w:rsidP="0094094C">
            <w:pPr>
              <w:pStyle w:val="ListItem"/>
              <w:numPr>
                <w:ilvl w:val="0"/>
                <w:numId w:val="7"/>
              </w:numPr>
              <w:spacing w:before="0" w:after="0"/>
              <w:rPr>
                <w:rFonts w:asciiTheme="minorHAnsi" w:hAnsiTheme="minorHAnsi" w:cstheme="minorHAnsi"/>
                <w:sz w:val="24"/>
                <w:szCs w:val="24"/>
              </w:rPr>
            </w:pPr>
            <w:r w:rsidRPr="00B611BD">
              <w:rPr>
                <w:rFonts w:asciiTheme="minorHAnsi" w:hAnsiTheme="minorHAnsi" w:cstheme="minorHAnsi"/>
                <w:iCs w:val="0"/>
                <w:sz w:val="24"/>
                <w:szCs w:val="24"/>
                <w:lang w:eastAsia="en-US"/>
              </w:rPr>
              <w:t xml:space="preserve">Established lines of responsibility so all staff understand who has access to cash and who </w:t>
            </w:r>
            <w:proofErr w:type="gramStart"/>
            <w:r w:rsidRPr="00B611BD">
              <w:rPr>
                <w:rFonts w:asciiTheme="minorHAnsi" w:hAnsiTheme="minorHAnsi" w:cstheme="minorHAnsi"/>
                <w:iCs w:val="0"/>
                <w:sz w:val="24"/>
                <w:szCs w:val="24"/>
                <w:lang w:eastAsia="en-US"/>
              </w:rPr>
              <w:t>is able to</w:t>
            </w:r>
            <w:proofErr w:type="gramEnd"/>
            <w:r w:rsidRPr="00B611BD">
              <w:rPr>
                <w:rFonts w:asciiTheme="minorHAnsi" w:hAnsiTheme="minorHAnsi" w:cstheme="minorHAnsi"/>
                <w:iCs w:val="0"/>
                <w:sz w:val="24"/>
                <w:szCs w:val="24"/>
                <w:lang w:eastAsia="en-US"/>
              </w:rPr>
              <w:t xml:space="preserve"> authorise and verify cash transactions.</w:t>
            </w:r>
          </w:p>
          <w:p w14:paraId="0F457BEA" w14:textId="77777777" w:rsidR="00AD4352" w:rsidRDefault="00B611BD" w:rsidP="00B611BD">
            <w:pPr>
              <w:pStyle w:val="ListItem"/>
              <w:numPr>
                <w:ilvl w:val="0"/>
                <w:numId w:val="0"/>
              </w:numPr>
              <w:spacing w:before="0" w:after="0"/>
              <w:ind w:left="-17"/>
              <w:rPr>
                <w:rFonts w:asciiTheme="minorHAnsi" w:hAnsiTheme="minorHAnsi" w:cstheme="minorHAnsi"/>
                <w:b/>
                <w:sz w:val="24"/>
                <w:szCs w:val="24"/>
              </w:rPr>
            </w:pPr>
            <w:r w:rsidRPr="00B611BD">
              <w:rPr>
                <w:rFonts w:asciiTheme="minorHAnsi" w:hAnsiTheme="minorHAnsi" w:cstheme="minorHAnsi"/>
                <w:b/>
                <w:sz w:val="24"/>
                <w:szCs w:val="24"/>
              </w:rPr>
              <w:t>ACCOUNTS RECEIVABLE</w:t>
            </w:r>
          </w:p>
          <w:p w14:paraId="77AF889C" w14:textId="77777777" w:rsidR="00B851C5" w:rsidRPr="00B851C5" w:rsidRDefault="00B851C5" w:rsidP="0094094C">
            <w:pPr>
              <w:pStyle w:val="ListItem"/>
              <w:numPr>
                <w:ilvl w:val="0"/>
                <w:numId w:val="7"/>
              </w:numPr>
              <w:spacing w:before="0" w:after="0"/>
              <w:rPr>
                <w:rFonts w:asciiTheme="minorHAnsi" w:hAnsiTheme="minorHAnsi" w:cstheme="minorHAnsi"/>
                <w:sz w:val="24"/>
                <w:szCs w:val="24"/>
              </w:rPr>
            </w:pPr>
            <w:r w:rsidRPr="00B851C5">
              <w:rPr>
                <w:rFonts w:asciiTheme="minorHAnsi" w:hAnsiTheme="minorHAnsi" w:cstheme="minorHAnsi"/>
                <w:sz w:val="24"/>
                <w:szCs w:val="24"/>
              </w:rPr>
              <w:t>Each customer has a satisfactory credit rating</w:t>
            </w:r>
          </w:p>
          <w:p w14:paraId="2418C940" w14:textId="77777777" w:rsidR="00B851C5" w:rsidRPr="00B851C5" w:rsidRDefault="00B851C5" w:rsidP="0094094C">
            <w:pPr>
              <w:pStyle w:val="ListItem"/>
              <w:numPr>
                <w:ilvl w:val="0"/>
                <w:numId w:val="7"/>
              </w:numPr>
              <w:spacing w:before="0" w:after="0"/>
              <w:rPr>
                <w:rFonts w:asciiTheme="minorHAnsi" w:hAnsiTheme="minorHAnsi" w:cstheme="minorHAnsi"/>
                <w:sz w:val="24"/>
                <w:szCs w:val="24"/>
              </w:rPr>
            </w:pPr>
            <w:r w:rsidRPr="00B851C5">
              <w:rPr>
                <w:rFonts w:asciiTheme="minorHAnsi" w:hAnsiTheme="minorHAnsi" w:cstheme="minorHAnsi"/>
                <w:sz w:val="24"/>
                <w:szCs w:val="24"/>
              </w:rPr>
              <w:t>Credit approval policy must be in place; credit checks done regularly</w:t>
            </w:r>
          </w:p>
          <w:p w14:paraId="65ED6A66" w14:textId="77777777" w:rsidR="00B851C5" w:rsidRPr="00B851C5" w:rsidRDefault="00B851C5" w:rsidP="0094094C">
            <w:pPr>
              <w:pStyle w:val="ListItem"/>
              <w:numPr>
                <w:ilvl w:val="0"/>
                <w:numId w:val="7"/>
              </w:numPr>
              <w:spacing w:before="0" w:after="0"/>
              <w:rPr>
                <w:rFonts w:asciiTheme="minorHAnsi" w:hAnsiTheme="minorHAnsi" w:cstheme="minorHAnsi"/>
                <w:sz w:val="24"/>
                <w:szCs w:val="24"/>
              </w:rPr>
            </w:pPr>
            <w:r w:rsidRPr="00B851C5">
              <w:rPr>
                <w:rFonts w:asciiTheme="minorHAnsi" w:hAnsiTheme="minorHAnsi" w:cstheme="minorHAnsi"/>
                <w:sz w:val="24"/>
                <w:szCs w:val="24"/>
              </w:rPr>
              <w:t>Goods cannot be dispatched without a properly authorised sales order</w:t>
            </w:r>
          </w:p>
          <w:p w14:paraId="6017B633" w14:textId="77777777" w:rsidR="00B851C5" w:rsidRPr="00B851C5" w:rsidRDefault="00B851C5" w:rsidP="0094094C">
            <w:pPr>
              <w:pStyle w:val="ListItem"/>
              <w:numPr>
                <w:ilvl w:val="0"/>
                <w:numId w:val="7"/>
              </w:numPr>
              <w:spacing w:before="0" w:after="0"/>
              <w:rPr>
                <w:rFonts w:asciiTheme="minorHAnsi" w:hAnsiTheme="minorHAnsi" w:cstheme="minorHAnsi"/>
                <w:sz w:val="24"/>
                <w:szCs w:val="24"/>
              </w:rPr>
            </w:pPr>
            <w:r w:rsidRPr="00B851C5">
              <w:rPr>
                <w:rFonts w:asciiTheme="minorHAnsi" w:hAnsiTheme="minorHAnsi" w:cstheme="minorHAnsi"/>
                <w:sz w:val="24"/>
                <w:szCs w:val="24"/>
              </w:rPr>
              <w:t>Monthly statements for outstanding balances reviewed by the owner and mailed by the owner or responsible employee other than the bookkeeper</w:t>
            </w:r>
          </w:p>
          <w:p w14:paraId="08B5B8FE" w14:textId="77777777" w:rsidR="00B851C5" w:rsidRDefault="00B851C5" w:rsidP="0094094C">
            <w:pPr>
              <w:pStyle w:val="ListItem"/>
              <w:numPr>
                <w:ilvl w:val="0"/>
                <w:numId w:val="7"/>
              </w:numPr>
              <w:spacing w:before="0" w:after="0"/>
              <w:rPr>
                <w:rFonts w:asciiTheme="minorHAnsi" w:hAnsiTheme="minorHAnsi" w:cstheme="minorHAnsi"/>
                <w:sz w:val="24"/>
                <w:szCs w:val="24"/>
              </w:rPr>
            </w:pPr>
            <w:r w:rsidRPr="00B851C5">
              <w:rPr>
                <w:rFonts w:asciiTheme="minorHAnsi" w:hAnsiTheme="minorHAnsi" w:cstheme="minorHAnsi"/>
                <w:sz w:val="24"/>
                <w:szCs w:val="24"/>
              </w:rPr>
              <w:t xml:space="preserve">An aging schedule of customers' accounts prepared monthly </w:t>
            </w:r>
          </w:p>
          <w:p w14:paraId="3E86A26B" w14:textId="77777777" w:rsidR="00B851C5" w:rsidRPr="00B851C5" w:rsidRDefault="00B851C5" w:rsidP="0094094C">
            <w:pPr>
              <w:pStyle w:val="ListItem"/>
              <w:numPr>
                <w:ilvl w:val="0"/>
                <w:numId w:val="7"/>
              </w:numPr>
              <w:spacing w:before="0" w:after="0"/>
              <w:rPr>
                <w:rFonts w:asciiTheme="minorHAnsi" w:hAnsiTheme="minorHAnsi" w:cstheme="minorHAnsi"/>
                <w:sz w:val="24"/>
                <w:szCs w:val="24"/>
              </w:rPr>
            </w:pPr>
            <w:r w:rsidRPr="00B851C5">
              <w:rPr>
                <w:rFonts w:asciiTheme="minorHAnsi" w:hAnsiTheme="minorHAnsi" w:cstheme="minorHAnsi"/>
                <w:iCs w:val="0"/>
                <w:sz w:val="24"/>
                <w:szCs w:val="24"/>
                <w:lang w:eastAsia="en-US"/>
              </w:rPr>
              <w:t>Write-offs and other adjustments to customer accounts authorised by the owner</w:t>
            </w:r>
          </w:p>
          <w:p w14:paraId="4E11BAE9" w14:textId="77777777" w:rsidR="00B611BD" w:rsidRDefault="00B611BD" w:rsidP="00B611BD">
            <w:pPr>
              <w:pStyle w:val="ListItem"/>
              <w:numPr>
                <w:ilvl w:val="0"/>
                <w:numId w:val="0"/>
              </w:numPr>
              <w:spacing w:before="0" w:after="0"/>
              <w:ind w:left="-17"/>
              <w:rPr>
                <w:rFonts w:asciiTheme="minorHAnsi" w:hAnsiTheme="minorHAnsi" w:cstheme="minorHAnsi"/>
                <w:b/>
                <w:sz w:val="24"/>
                <w:szCs w:val="24"/>
              </w:rPr>
            </w:pPr>
            <w:r>
              <w:rPr>
                <w:rFonts w:asciiTheme="minorHAnsi" w:hAnsiTheme="minorHAnsi" w:cstheme="minorHAnsi"/>
                <w:b/>
                <w:sz w:val="24"/>
                <w:szCs w:val="24"/>
              </w:rPr>
              <w:t>ACCOUNTS PAYABLE</w:t>
            </w:r>
          </w:p>
          <w:p w14:paraId="193C66E5" w14:textId="77777777" w:rsidR="00BE6ADD" w:rsidRPr="00BE6ADD" w:rsidRDefault="00281566" w:rsidP="0094094C">
            <w:pPr>
              <w:pStyle w:val="ListItem"/>
              <w:numPr>
                <w:ilvl w:val="0"/>
                <w:numId w:val="7"/>
              </w:numPr>
              <w:spacing w:before="0" w:after="0"/>
              <w:rPr>
                <w:rFonts w:asciiTheme="minorHAnsi" w:hAnsiTheme="minorHAnsi" w:cstheme="minorHAnsi"/>
                <w:sz w:val="24"/>
                <w:szCs w:val="24"/>
              </w:rPr>
            </w:pPr>
            <w:r>
              <w:rPr>
                <w:rFonts w:asciiTheme="minorHAnsi" w:hAnsiTheme="minorHAnsi" w:cstheme="minorHAnsi"/>
                <w:noProof/>
                <w:sz w:val="24"/>
                <w:szCs w:val="24"/>
              </w:rPr>
              <mc:AlternateContent>
                <mc:Choice Requires="wpi">
                  <w:drawing>
                    <wp:anchor distT="0" distB="0" distL="114300" distR="114300" simplePos="0" relativeHeight="251689472" behindDoc="0" locked="0" layoutInCell="1" allowOverlap="1" wp14:anchorId="23A16D07" wp14:editId="02E061B7">
                      <wp:simplePos x="0" y="0"/>
                      <wp:positionH relativeFrom="column">
                        <wp:posOffset>4589282</wp:posOffset>
                      </wp:positionH>
                      <wp:positionV relativeFrom="paragraph">
                        <wp:posOffset>107590</wp:posOffset>
                      </wp:positionV>
                      <wp:extent cx="9360" cy="25560"/>
                      <wp:effectExtent l="57150" t="38100" r="48260" b="50800"/>
                      <wp:wrapNone/>
                      <wp:docPr id="36" name="Ink 36"/>
                      <wp:cNvGraphicFramePr/>
                      <a:graphic xmlns:a="http://schemas.openxmlformats.org/drawingml/2006/main">
                        <a:graphicData uri="http://schemas.microsoft.com/office/word/2010/wordprocessingInk">
                          <w14:contentPart bwMode="auto" r:id="rId34">
                            <w14:nvContentPartPr>
                              <w14:cNvContentPartPr/>
                            </w14:nvContentPartPr>
                            <w14:xfrm>
                              <a:off x="0" y="0"/>
                              <a:ext cx="9360" cy="25560"/>
                            </w14:xfrm>
                          </w14:contentPart>
                        </a:graphicData>
                      </a:graphic>
                    </wp:anchor>
                  </w:drawing>
                </mc:Choice>
                <mc:Fallback>
                  <w:pict>
                    <v:shape w14:anchorId="79C69378" id="Ink 36" o:spid="_x0000_s1026" type="#_x0000_t75" style="position:absolute;margin-left:360.5pt;margin-top:7.65pt;width:2.45pt;height:3.65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">
                      <v:imagedata r:id="rId135" o:title=""/>
                    </v:shape>
                  </w:pict>
                </mc:Fallback>
              </mc:AlternateContent>
            </w:r>
            <w:r w:rsidR="00BE6ADD" w:rsidRPr="00BE6ADD">
              <w:rPr>
                <w:rFonts w:asciiTheme="minorHAnsi" w:hAnsiTheme="minorHAnsi" w:cstheme="minorHAnsi"/>
                <w:sz w:val="24"/>
                <w:szCs w:val="24"/>
              </w:rPr>
              <w:t>Communicate to supplier/creditor if business might have difficulty in meeting payment deadline</w:t>
            </w:r>
          </w:p>
          <w:p w14:paraId="3D442866" w14:textId="77777777" w:rsidR="00BE6ADD" w:rsidRPr="00BE6ADD" w:rsidRDefault="00BE6ADD" w:rsidP="0094094C">
            <w:pPr>
              <w:pStyle w:val="ListItem"/>
              <w:numPr>
                <w:ilvl w:val="0"/>
                <w:numId w:val="7"/>
              </w:numPr>
              <w:spacing w:before="0" w:after="0"/>
              <w:rPr>
                <w:rFonts w:asciiTheme="minorHAnsi" w:hAnsiTheme="minorHAnsi" w:cstheme="minorHAnsi"/>
                <w:sz w:val="24"/>
                <w:szCs w:val="24"/>
              </w:rPr>
            </w:pPr>
            <w:r w:rsidRPr="00BE6ADD">
              <w:rPr>
                <w:rFonts w:asciiTheme="minorHAnsi" w:hAnsiTheme="minorHAnsi" w:cstheme="minorHAnsi"/>
                <w:sz w:val="24"/>
                <w:szCs w:val="24"/>
              </w:rPr>
              <w:t>Supplier invoices must be matched with applicable purchasing orders</w:t>
            </w:r>
          </w:p>
          <w:p w14:paraId="7ACE9649" w14:textId="77777777" w:rsidR="00BE6ADD" w:rsidRPr="00BE6ADD" w:rsidRDefault="00BE6ADD" w:rsidP="0094094C">
            <w:pPr>
              <w:pStyle w:val="ListItem"/>
              <w:numPr>
                <w:ilvl w:val="0"/>
                <w:numId w:val="7"/>
              </w:numPr>
              <w:spacing w:before="0" w:after="0"/>
              <w:rPr>
                <w:rFonts w:asciiTheme="minorHAnsi" w:hAnsiTheme="minorHAnsi" w:cstheme="minorHAnsi"/>
                <w:sz w:val="24"/>
                <w:szCs w:val="24"/>
              </w:rPr>
            </w:pPr>
            <w:r w:rsidRPr="00BE6ADD">
              <w:rPr>
                <w:rFonts w:asciiTheme="minorHAnsi" w:hAnsiTheme="minorHAnsi" w:cstheme="minorHAnsi"/>
                <w:sz w:val="24"/>
                <w:szCs w:val="24"/>
              </w:rPr>
              <w:t>Ensure all available discounts are taken</w:t>
            </w:r>
          </w:p>
          <w:p w14:paraId="6268686D" w14:textId="77777777" w:rsidR="00BE6ADD" w:rsidRPr="00BE6ADD" w:rsidRDefault="00BE6ADD" w:rsidP="0094094C">
            <w:pPr>
              <w:pStyle w:val="ListItem"/>
              <w:numPr>
                <w:ilvl w:val="0"/>
                <w:numId w:val="7"/>
              </w:numPr>
              <w:spacing w:before="0" w:after="0"/>
              <w:rPr>
                <w:rFonts w:asciiTheme="minorHAnsi" w:hAnsiTheme="minorHAnsi" w:cstheme="minorHAnsi"/>
                <w:sz w:val="24"/>
                <w:szCs w:val="24"/>
              </w:rPr>
            </w:pPr>
            <w:r w:rsidRPr="00BE6ADD">
              <w:rPr>
                <w:rFonts w:asciiTheme="minorHAnsi" w:hAnsiTheme="minorHAnsi" w:cstheme="minorHAnsi"/>
                <w:sz w:val="24"/>
                <w:szCs w:val="24"/>
              </w:rPr>
              <w:t xml:space="preserve">Written evidence that invoices have been properly processed before payment, </w:t>
            </w:r>
            <w:proofErr w:type="gramStart"/>
            <w:r w:rsidRPr="00BE6ADD">
              <w:rPr>
                <w:rFonts w:asciiTheme="minorHAnsi" w:hAnsiTheme="minorHAnsi" w:cstheme="minorHAnsi"/>
                <w:sz w:val="24"/>
                <w:szCs w:val="24"/>
              </w:rPr>
              <w:t>e.g.</w:t>
            </w:r>
            <w:proofErr w:type="gramEnd"/>
            <w:r w:rsidRPr="00BE6ADD">
              <w:rPr>
                <w:rFonts w:asciiTheme="minorHAnsi" w:hAnsiTheme="minorHAnsi" w:cstheme="minorHAnsi"/>
                <w:sz w:val="24"/>
                <w:szCs w:val="24"/>
              </w:rPr>
              <w:t xml:space="preserve"> stamped </w:t>
            </w:r>
          </w:p>
          <w:p w14:paraId="5A7B0BD1" w14:textId="77777777" w:rsidR="00B851C5" w:rsidRPr="00BE6ADD" w:rsidRDefault="00BE6ADD" w:rsidP="0094094C">
            <w:pPr>
              <w:pStyle w:val="ListItem"/>
              <w:numPr>
                <w:ilvl w:val="0"/>
                <w:numId w:val="7"/>
              </w:numPr>
              <w:spacing w:before="0" w:after="0"/>
              <w:rPr>
                <w:rFonts w:asciiTheme="minorHAnsi" w:hAnsiTheme="minorHAnsi" w:cstheme="minorHAnsi"/>
                <w:sz w:val="24"/>
                <w:szCs w:val="24"/>
              </w:rPr>
            </w:pPr>
            <w:r w:rsidRPr="00BE6ADD">
              <w:rPr>
                <w:rFonts w:asciiTheme="minorHAnsi" w:hAnsiTheme="minorHAnsi" w:cstheme="minorHAnsi"/>
                <w:iCs w:val="0"/>
                <w:sz w:val="24"/>
                <w:szCs w:val="24"/>
                <w:lang w:eastAsia="en-US"/>
              </w:rPr>
              <w:t>Those who work Accounts Payable should not handle cash or inventories (segregation of duties)</w:t>
            </w:r>
          </w:p>
          <w:p w14:paraId="3D81322F" w14:textId="77777777" w:rsidR="00B611BD" w:rsidRDefault="00B611BD" w:rsidP="00B611BD">
            <w:pPr>
              <w:pStyle w:val="ListItem"/>
              <w:numPr>
                <w:ilvl w:val="0"/>
                <w:numId w:val="0"/>
              </w:numPr>
              <w:spacing w:before="0" w:after="0"/>
              <w:ind w:left="-17"/>
              <w:rPr>
                <w:rFonts w:asciiTheme="minorHAnsi" w:hAnsiTheme="minorHAnsi" w:cstheme="minorHAnsi"/>
                <w:b/>
                <w:sz w:val="24"/>
                <w:szCs w:val="24"/>
              </w:rPr>
            </w:pPr>
            <w:r>
              <w:rPr>
                <w:rFonts w:asciiTheme="minorHAnsi" w:hAnsiTheme="minorHAnsi" w:cstheme="minorHAnsi"/>
                <w:b/>
                <w:sz w:val="24"/>
                <w:szCs w:val="24"/>
              </w:rPr>
              <w:t>INVENTORY</w:t>
            </w:r>
          </w:p>
          <w:p w14:paraId="206F0613" w14:textId="77777777" w:rsidR="00F27B6D" w:rsidRPr="001951A2" w:rsidRDefault="00B54B89" w:rsidP="0094094C">
            <w:pPr>
              <w:pStyle w:val="ListItem"/>
              <w:numPr>
                <w:ilvl w:val="0"/>
                <w:numId w:val="7"/>
              </w:numPr>
              <w:spacing w:before="0" w:after="0"/>
              <w:rPr>
                <w:rFonts w:cstheme="minorHAnsi"/>
                <w:sz w:val="24"/>
                <w:szCs w:val="24"/>
              </w:rPr>
            </w:pPr>
            <w:r w:rsidRPr="001951A2">
              <w:rPr>
                <w:rFonts w:cstheme="minorHAnsi"/>
                <w:sz w:val="24"/>
                <w:szCs w:val="24"/>
                <w:lang w:val="en-GB"/>
              </w:rPr>
              <w:t xml:space="preserve">The purchasing of inventory (books) is not done by the person in charge of the inventory store. </w:t>
            </w:r>
          </w:p>
          <w:p w14:paraId="5E48C7F0" w14:textId="77777777" w:rsidR="00F27B6D" w:rsidRPr="001951A2" w:rsidRDefault="00B54B89" w:rsidP="0094094C">
            <w:pPr>
              <w:pStyle w:val="ListItem"/>
              <w:numPr>
                <w:ilvl w:val="0"/>
                <w:numId w:val="7"/>
              </w:numPr>
              <w:spacing w:before="0" w:after="0"/>
              <w:rPr>
                <w:rFonts w:cstheme="minorHAnsi"/>
                <w:sz w:val="24"/>
                <w:szCs w:val="24"/>
              </w:rPr>
            </w:pPr>
            <w:r w:rsidRPr="001951A2">
              <w:rPr>
                <w:rFonts w:cstheme="minorHAnsi"/>
                <w:sz w:val="24"/>
                <w:szCs w:val="24"/>
                <w:lang w:val="en-GB"/>
              </w:rPr>
              <w:t xml:space="preserve">A designated officer is given the task of monitoring inventory levels. </w:t>
            </w:r>
          </w:p>
          <w:p w14:paraId="292B3581" w14:textId="77777777" w:rsidR="00F27B6D" w:rsidRPr="001951A2" w:rsidRDefault="00B54B89" w:rsidP="0094094C">
            <w:pPr>
              <w:pStyle w:val="ListItem"/>
              <w:numPr>
                <w:ilvl w:val="0"/>
                <w:numId w:val="7"/>
              </w:numPr>
              <w:spacing w:before="0" w:after="0"/>
              <w:rPr>
                <w:rFonts w:cstheme="minorHAnsi"/>
                <w:sz w:val="24"/>
                <w:szCs w:val="24"/>
              </w:rPr>
            </w:pPr>
            <w:r w:rsidRPr="001951A2">
              <w:rPr>
                <w:rFonts w:cstheme="minorHAnsi"/>
                <w:sz w:val="24"/>
                <w:szCs w:val="24"/>
                <w:lang w:val="en-GB"/>
              </w:rPr>
              <w:t>All inventory is barcoded and scanned in and out of the store.</w:t>
            </w:r>
          </w:p>
          <w:p w14:paraId="79B05E3E" w14:textId="77777777" w:rsidR="00F27B6D" w:rsidRPr="001951A2" w:rsidRDefault="00B54B89" w:rsidP="0094094C">
            <w:pPr>
              <w:pStyle w:val="ListItem"/>
              <w:numPr>
                <w:ilvl w:val="0"/>
                <w:numId w:val="7"/>
              </w:numPr>
              <w:spacing w:before="0" w:after="0"/>
              <w:rPr>
                <w:rFonts w:cstheme="minorHAnsi"/>
                <w:sz w:val="24"/>
                <w:szCs w:val="24"/>
              </w:rPr>
            </w:pPr>
            <w:r w:rsidRPr="001951A2">
              <w:rPr>
                <w:rFonts w:cstheme="minorHAnsi"/>
                <w:sz w:val="24"/>
                <w:szCs w:val="24"/>
                <w:lang w:val="en-GB"/>
              </w:rPr>
              <w:t xml:space="preserve">Use of the perpetual inventory system to help monitor </w:t>
            </w:r>
            <w:proofErr w:type="gramStart"/>
            <w:r w:rsidRPr="001951A2">
              <w:rPr>
                <w:rFonts w:cstheme="minorHAnsi"/>
                <w:sz w:val="24"/>
                <w:szCs w:val="24"/>
                <w:lang w:val="en-GB"/>
              </w:rPr>
              <w:t>slow and fast moving</w:t>
            </w:r>
            <w:proofErr w:type="gramEnd"/>
            <w:r w:rsidRPr="001951A2">
              <w:rPr>
                <w:rFonts w:cstheme="minorHAnsi"/>
                <w:sz w:val="24"/>
                <w:szCs w:val="24"/>
                <w:lang w:val="en-GB"/>
              </w:rPr>
              <w:t xml:space="preserve"> items.</w:t>
            </w:r>
          </w:p>
          <w:p w14:paraId="7E1C5C31" w14:textId="77777777" w:rsidR="00F27B6D" w:rsidRPr="001951A2" w:rsidRDefault="00B54B89" w:rsidP="0094094C">
            <w:pPr>
              <w:pStyle w:val="ListItem"/>
              <w:numPr>
                <w:ilvl w:val="0"/>
                <w:numId w:val="7"/>
              </w:numPr>
              <w:spacing w:before="0" w:after="0"/>
              <w:rPr>
                <w:rFonts w:cstheme="minorHAnsi"/>
                <w:sz w:val="24"/>
                <w:szCs w:val="24"/>
              </w:rPr>
            </w:pPr>
            <w:r w:rsidRPr="001951A2">
              <w:rPr>
                <w:rFonts w:cstheme="minorHAnsi"/>
                <w:sz w:val="24"/>
                <w:szCs w:val="24"/>
                <w:lang w:val="en-GB"/>
              </w:rPr>
              <w:t xml:space="preserve">The business only purchases from an approved supplier list. </w:t>
            </w:r>
          </w:p>
          <w:p w14:paraId="2109C4C1" w14:textId="77777777" w:rsidR="00F27B6D" w:rsidRPr="001951A2" w:rsidRDefault="00B54B89" w:rsidP="0094094C">
            <w:pPr>
              <w:pStyle w:val="ListItem"/>
              <w:numPr>
                <w:ilvl w:val="0"/>
                <w:numId w:val="7"/>
              </w:numPr>
              <w:spacing w:before="0" w:after="0"/>
              <w:rPr>
                <w:rFonts w:cstheme="minorHAnsi"/>
                <w:sz w:val="24"/>
                <w:szCs w:val="24"/>
              </w:rPr>
            </w:pPr>
            <w:r w:rsidRPr="001951A2">
              <w:rPr>
                <w:rFonts w:cstheme="minorHAnsi"/>
                <w:sz w:val="24"/>
                <w:szCs w:val="24"/>
                <w:lang w:val="en-GB"/>
              </w:rPr>
              <w:t xml:space="preserve">Adequate insurance over stock is maintained. </w:t>
            </w:r>
          </w:p>
          <w:p w14:paraId="0ECDEAD2" w14:textId="77777777" w:rsidR="00F27B6D" w:rsidRPr="001951A2" w:rsidRDefault="00B54B89" w:rsidP="0094094C">
            <w:pPr>
              <w:pStyle w:val="ListItem"/>
              <w:numPr>
                <w:ilvl w:val="0"/>
                <w:numId w:val="7"/>
              </w:numPr>
              <w:spacing w:before="0" w:after="0"/>
              <w:rPr>
                <w:rFonts w:cstheme="minorHAnsi"/>
                <w:sz w:val="24"/>
                <w:szCs w:val="24"/>
              </w:rPr>
            </w:pPr>
            <w:r w:rsidRPr="001951A2">
              <w:rPr>
                <w:rFonts w:cstheme="minorHAnsi"/>
                <w:sz w:val="24"/>
                <w:szCs w:val="24"/>
                <w:lang w:val="en-GB"/>
              </w:rPr>
              <w:t xml:space="preserve">Stocktakes are completed at least once a year to detect theft. </w:t>
            </w:r>
          </w:p>
          <w:p w14:paraId="0CB63171" w14:textId="77777777" w:rsidR="00F27B6D" w:rsidRPr="001951A2" w:rsidRDefault="00B54B89" w:rsidP="0094094C">
            <w:pPr>
              <w:pStyle w:val="ListItem"/>
              <w:numPr>
                <w:ilvl w:val="0"/>
                <w:numId w:val="7"/>
              </w:numPr>
              <w:spacing w:before="0" w:after="0"/>
              <w:rPr>
                <w:rFonts w:cstheme="minorHAnsi"/>
                <w:sz w:val="24"/>
                <w:szCs w:val="24"/>
              </w:rPr>
            </w:pPr>
            <w:r w:rsidRPr="001951A2">
              <w:rPr>
                <w:rFonts w:cstheme="minorHAnsi"/>
                <w:sz w:val="24"/>
                <w:szCs w:val="24"/>
                <w:lang w:val="en-GB"/>
              </w:rPr>
              <w:t xml:space="preserve">Purchase order forms are in use. </w:t>
            </w:r>
          </w:p>
          <w:p w14:paraId="4493638A" w14:textId="77777777" w:rsidR="00B611BD" w:rsidRDefault="00B611BD" w:rsidP="00B611BD">
            <w:pPr>
              <w:pStyle w:val="ListItem"/>
              <w:numPr>
                <w:ilvl w:val="0"/>
                <w:numId w:val="0"/>
              </w:numPr>
              <w:spacing w:before="0" w:after="0"/>
              <w:ind w:left="-17"/>
              <w:rPr>
                <w:rFonts w:asciiTheme="minorHAnsi" w:hAnsiTheme="minorHAnsi" w:cstheme="minorHAnsi"/>
                <w:b/>
                <w:sz w:val="24"/>
                <w:szCs w:val="24"/>
              </w:rPr>
            </w:pPr>
            <w:r>
              <w:rPr>
                <w:rFonts w:asciiTheme="minorHAnsi" w:hAnsiTheme="minorHAnsi" w:cstheme="minorHAnsi"/>
                <w:b/>
                <w:sz w:val="24"/>
                <w:szCs w:val="24"/>
              </w:rPr>
              <w:t>NON-CURRENT ASSETS</w:t>
            </w:r>
          </w:p>
          <w:p w14:paraId="655E7468" w14:textId="77777777" w:rsidR="00F27B6D" w:rsidRPr="00BF4FCB" w:rsidRDefault="00B54B89" w:rsidP="0094094C">
            <w:pPr>
              <w:pStyle w:val="ListItem"/>
              <w:numPr>
                <w:ilvl w:val="0"/>
                <w:numId w:val="7"/>
              </w:numPr>
              <w:spacing w:before="0" w:after="0"/>
              <w:rPr>
                <w:rFonts w:cstheme="minorHAnsi"/>
                <w:sz w:val="24"/>
                <w:szCs w:val="24"/>
              </w:rPr>
            </w:pPr>
            <w:r w:rsidRPr="00BF4FCB">
              <w:rPr>
                <w:rFonts w:cstheme="minorHAnsi"/>
                <w:sz w:val="24"/>
                <w:szCs w:val="24"/>
                <w:lang w:val="en-GB"/>
              </w:rPr>
              <w:t>Non-current asset registers are used.</w:t>
            </w:r>
          </w:p>
          <w:p w14:paraId="73A49A5C" w14:textId="77777777" w:rsidR="00F27B6D" w:rsidRPr="00BF4FCB" w:rsidRDefault="00B54B89" w:rsidP="0094094C">
            <w:pPr>
              <w:pStyle w:val="ListItem"/>
              <w:numPr>
                <w:ilvl w:val="0"/>
                <w:numId w:val="7"/>
              </w:numPr>
              <w:spacing w:before="0" w:after="0"/>
              <w:rPr>
                <w:rFonts w:cstheme="minorHAnsi"/>
                <w:sz w:val="24"/>
                <w:szCs w:val="24"/>
              </w:rPr>
            </w:pPr>
            <w:r w:rsidRPr="00BF4FCB">
              <w:rPr>
                <w:rFonts w:cstheme="minorHAnsi"/>
                <w:sz w:val="24"/>
                <w:szCs w:val="24"/>
                <w:lang w:val="en-GB"/>
              </w:rPr>
              <w:t xml:space="preserve">Adequate insurance over non-current assets is maintained. </w:t>
            </w:r>
          </w:p>
          <w:p w14:paraId="0CC2C0CC" w14:textId="77777777" w:rsidR="00F27B6D" w:rsidRPr="00BF4FCB" w:rsidRDefault="00B54B89" w:rsidP="0094094C">
            <w:pPr>
              <w:pStyle w:val="ListItem"/>
              <w:numPr>
                <w:ilvl w:val="0"/>
                <w:numId w:val="7"/>
              </w:numPr>
              <w:spacing w:before="0" w:after="0"/>
              <w:rPr>
                <w:rFonts w:cstheme="minorHAnsi"/>
                <w:sz w:val="24"/>
                <w:szCs w:val="24"/>
              </w:rPr>
            </w:pPr>
            <w:r w:rsidRPr="00BF4FCB">
              <w:rPr>
                <w:rFonts w:cstheme="minorHAnsi"/>
                <w:sz w:val="24"/>
                <w:szCs w:val="24"/>
                <w:lang w:val="en-GB"/>
              </w:rPr>
              <w:t>Approving the purchase of non-current assets is not done by the person who makes the payments for their purchase.</w:t>
            </w:r>
          </w:p>
          <w:p w14:paraId="266B11E0" w14:textId="77777777" w:rsidR="00F27B6D" w:rsidRPr="00BF4FCB" w:rsidRDefault="00B54B89" w:rsidP="0094094C">
            <w:pPr>
              <w:pStyle w:val="ListItem"/>
              <w:numPr>
                <w:ilvl w:val="0"/>
                <w:numId w:val="7"/>
              </w:numPr>
              <w:spacing w:before="0" w:after="0"/>
              <w:rPr>
                <w:rFonts w:cstheme="minorHAnsi"/>
                <w:sz w:val="24"/>
                <w:szCs w:val="24"/>
              </w:rPr>
            </w:pPr>
            <w:r w:rsidRPr="00BF4FCB">
              <w:rPr>
                <w:rFonts w:cstheme="minorHAnsi"/>
                <w:sz w:val="24"/>
                <w:szCs w:val="24"/>
                <w:lang w:val="en-GB"/>
              </w:rPr>
              <w:t xml:space="preserve">All non-current assets are engraved, </w:t>
            </w:r>
            <w:proofErr w:type="gramStart"/>
            <w:r w:rsidRPr="00BF4FCB">
              <w:rPr>
                <w:rFonts w:cstheme="minorHAnsi"/>
                <w:sz w:val="24"/>
                <w:szCs w:val="24"/>
                <w:lang w:val="en-GB"/>
              </w:rPr>
              <w:t>tagged</w:t>
            </w:r>
            <w:proofErr w:type="gramEnd"/>
            <w:r w:rsidRPr="00BF4FCB">
              <w:rPr>
                <w:rFonts w:cstheme="minorHAnsi"/>
                <w:sz w:val="24"/>
                <w:szCs w:val="24"/>
                <w:lang w:val="en-GB"/>
              </w:rPr>
              <w:t xml:space="preserve"> or barcoded with the business name and an identification number. </w:t>
            </w:r>
          </w:p>
          <w:p w14:paraId="749987F4" w14:textId="77777777" w:rsidR="00F27B6D" w:rsidRPr="00BF4FCB" w:rsidRDefault="00B54B89" w:rsidP="0094094C">
            <w:pPr>
              <w:pStyle w:val="ListItem"/>
              <w:numPr>
                <w:ilvl w:val="0"/>
                <w:numId w:val="7"/>
              </w:numPr>
              <w:spacing w:before="0" w:after="0"/>
              <w:rPr>
                <w:rFonts w:cstheme="minorHAnsi"/>
                <w:sz w:val="24"/>
                <w:szCs w:val="24"/>
              </w:rPr>
            </w:pPr>
            <w:r w:rsidRPr="00BF4FCB">
              <w:rPr>
                <w:rFonts w:cstheme="minorHAnsi"/>
                <w:sz w:val="24"/>
                <w:szCs w:val="24"/>
                <w:lang w:val="en-GB"/>
              </w:rPr>
              <w:t xml:space="preserve">Periodic physical checking of all non-current assets is made and compared to the details on asset registers. </w:t>
            </w:r>
          </w:p>
          <w:p w14:paraId="410183B7" w14:textId="77777777" w:rsidR="00F27B6D" w:rsidRPr="00BF4FCB" w:rsidRDefault="00B54B89" w:rsidP="0094094C">
            <w:pPr>
              <w:pStyle w:val="ListItem"/>
              <w:numPr>
                <w:ilvl w:val="0"/>
                <w:numId w:val="7"/>
              </w:numPr>
              <w:spacing w:before="0" w:after="0"/>
              <w:rPr>
                <w:rFonts w:cstheme="minorHAnsi"/>
                <w:sz w:val="24"/>
                <w:szCs w:val="24"/>
              </w:rPr>
            </w:pPr>
            <w:r w:rsidRPr="00BF4FCB">
              <w:rPr>
                <w:rFonts w:cstheme="minorHAnsi"/>
                <w:sz w:val="24"/>
                <w:szCs w:val="24"/>
                <w:lang w:val="en-GB"/>
              </w:rPr>
              <w:t>The purchasing of non-current assets is approved by an authorised person.</w:t>
            </w:r>
          </w:p>
          <w:p w14:paraId="7226E8DB" w14:textId="2F6F6A8E" w:rsidR="00BF4FCB" w:rsidRDefault="00BF4FCB" w:rsidP="00B611BD">
            <w:pPr>
              <w:pStyle w:val="ListItem"/>
              <w:numPr>
                <w:ilvl w:val="0"/>
                <w:numId w:val="0"/>
              </w:numPr>
              <w:spacing w:before="0" w:after="0"/>
              <w:ind w:left="-17"/>
              <w:rPr>
                <w:rFonts w:asciiTheme="minorHAnsi" w:hAnsiTheme="minorHAnsi" w:cstheme="minorHAnsi"/>
                <w:b/>
                <w:sz w:val="24"/>
                <w:szCs w:val="24"/>
              </w:rPr>
            </w:pPr>
          </w:p>
          <w:p w14:paraId="6057914A" w14:textId="77777777" w:rsidR="00C67FB0" w:rsidRDefault="00C67FB0" w:rsidP="00B611BD">
            <w:pPr>
              <w:pStyle w:val="ListItem"/>
              <w:numPr>
                <w:ilvl w:val="0"/>
                <w:numId w:val="0"/>
              </w:numPr>
              <w:spacing w:before="0" w:after="0"/>
              <w:ind w:left="-17"/>
              <w:rPr>
                <w:rFonts w:asciiTheme="minorHAnsi" w:hAnsiTheme="minorHAnsi" w:cstheme="minorHAnsi"/>
                <w:b/>
                <w:sz w:val="24"/>
                <w:szCs w:val="24"/>
              </w:rPr>
            </w:pPr>
          </w:p>
          <w:p w14:paraId="59C0108B" w14:textId="05D5DCB1" w:rsidR="00E8335E" w:rsidRPr="00A9515E" w:rsidRDefault="00FB4AC1" w:rsidP="00930466">
            <w:pPr>
              <w:pStyle w:val="ListItem"/>
              <w:numPr>
                <w:ilvl w:val="0"/>
                <w:numId w:val="0"/>
              </w:numPr>
              <w:spacing w:before="0" w:after="0"/>
              <w:ind w:left="360" w:hanging="360"/>
              <w:rPr>
                <w:rFonts w:asciiTheme="minorHAnsi" w:hAnsiTheme="minorHAnsi" w:cstheme="minorHAnsi"/>
                <w:b/>
                <w:sz w:val="24"/>
                <w:szCs w:val="24"/>
              </w:rPr>
            </w:pPr>
            <w:r w:rsidRPr="00A9515E">
              <w:rPr>
                <w:rFonts w:asciiTheme="minorHAnsi" w:hAnsiTheme="minorHAnsi" w:cstheme="minorHAnsi"/>
                <w:b/>
                <w:color w:val="FF0000"/>
                <w:sz w:val="24"/>
                <w:szCs w:val="24"/>
              </w:rPr>
              <w:lastRenderedPageBreak/>
              <w:t>L</w:t>
            </w:r>
            <w:r w:rsidR="006B3F2B" w:rsidRPr="00A9515E">
              <w:rPr>
                <w:rFonts w:asciiTheme="minorHAnsi" w:hAnsiTheme="minorHAnsi" w:cstheme="minorHAnsi"/>
                <w:b/>
                <w:color w:val="FF0000"/>
                <w:sz w:val="24"/>
                <w:szCs w:val="24"/>
              </w:rPr>
              <w:t>imitations of internal control</w:t>
            </w:r>
            <w:r w:rsidR="00A9515E">
              <w:rPr>
                <w:rFonts w:asciiTheme="minorHAnsi" w:hAnsiTheme="minorHAnsi" w:cstheme="minorHAnsi"/>
                <w:color w:val="FF0000"/>
                <w:sz w:val="24"/>
                <w:szCs w:val="24"/>
              </w:rPr>
              <w:t xml:space="preserve"> </w:t>
            </w:r>
          </w:p>
          <w:p w14:paraId="1A386F55" w14:textId="2852849B" w:rsidR="0094094C" w:rsidRPr="0094094C" w:rsidRDefault="0094094C" w:rsidP="0094094C">
            <w:pPr>
              <w:pStyle w:val="ListParagraph"/>
              <w:numPr>
                <w:ilvl w:val="0"/>
                <w:numId w:val="7"/>
              </w:numPr>
              <w:contextualSpacing w:val="0"/>
              <w:rPr>
                <w:rFonts w:cs="Arial"/>
                <w:spacing w:val="-2"/>
                <w:sz w:val="24"/>
                <w:szCs w:val="24"/>
              </w:rPr>
            </w:pPr>
            <w:r w:rsidRPr="00BE7A13">
              <w:rPr>
                <w:rFonts w:ascii="Arial" w:hAnsi="Arial" w:cs="Arial"/>
                <w:b/>
                <w:bCs/>
              </w:rPr>
              <w:t>Shortage of staff</w:t>
            </w:r>
            <w:r>
              <w:rPr>
                <w:rFonts w:ascii="Arial" w:hAnsi="Arial" w:cs="Arial"/>
              </w:rPr>
              <w:t xml:space="preserve"> – not having enough start makes it difficult to put in place sophisticated controls that would improve the security of the business’s assets.</w:t>
            </w:r>
            <w:r>
              <w:rPr>
                <w:rFonts w:ascii="Arial" w:hAnsi="Arial" w:cs="Arial"/>
              </w:rPr>
              <w:t xml:space="preserve"> </w:t>
            </w:r>
            <w:r w:rsidRPr="00E8335E">
              <w:rPr>
                <w:rFonts w:cs="Arial"/>
                <w:spacing w:val="-2"/>
                <w:sz w:val="24"/>
                <w:szCs w:val="24"/>
              </w:rPr>
              <w:t>Smaller business may not have enough staff to segregate duties</w:t>
            </w:r>
          </w:p>
          <w:p w14:paraId="0213C2D6" w14:textId="77777777" w:rsidR="0094094C" w:rsidRDefault="0094094C" w:rsidP="0094094C">
            <w:pPr>
              <w:pStyle w:val="ListParagraph"/>
              <w:numPr>
                <w:ilvl w:val="0"/>
                <w:numId w:val="7"/>
              </w:numPr>
              <w:rPr>
                <w:rFonts w:ascii="Arial" w:hAnsi="Arial" w:cs="Arial"/>
              </w:rPr>
            </w:pPr>
            <w:r w:rsidRPr="009E444D">
              <w:rPr>
                <w:rFonts w:ascii="Arial" w:hAnsi="Arial" w:cs="Arial"/>
                <w:b/>
                <w:bCs/>
              </w:rPr>
              <w:t>Collusion</w:t>
            </w:r>
            <w:r>
              <w:rPr>
                <w:rFonts w:ascii="Arial" w:hAnsi="Arial" w:cs="Arial"/>
              </w:rPr>
              <w:t xml:space="preserve"> – it is difficult to identify and prevent collusion in the workplace where employees conspire to commit fraud.</w:t>
            </w:r>
          </w:p>
          <w:p w14:paraId="4B262CA3" w14:textId="751063EB" w:rsidR="0094094C" w:rsidRPr="0094094C" w:rsidRDefault="0094094C" w:rsidP="0094094C">
            <w:pPr>
              <w:pStyle w:val="ListParagraph"/>
              <w:numPr>
                <w:ilvl w:val="0"/>
                <w:numId w:val="7"/>
              </w:numPr>
              <w:contextualSpacing w:val="0"/>
              <w:rPr>
                <w:rFonts w:cs="Arial"/>
                <w:spacing w:val="-2"/>
                <w:sz w:val="24"/>
                <w:szCs w:val="24"/>
              </w:rPr>
            </w:pPr>
            <w:r w:rsidRPr="00131094">
              <w:rPr>
                <w:rFonts w:ascii="Arial" w:hAnsi="Arial" w:cs="Arial"/>
                <w:b/>
                <w:bCs/>
              </w:rPr>
              <w:t>Shortage of Cash</w:t>
            </w:r>
            <w:r>
              <w:rPr>
                <w:rFonts w:ascii="Arial" w:hAnsi="Arial" w:cs="Arial"/>
              </w:rPr>
              <w:t xml:space="preserve"> – not having enough cash to purchase equipment or hire more staff to carry out policies and procedures to secure assets can be restricting for the owner of the business. This requires compromises and prioritizing assets that are the most vulnerable to be secured</w:t>
            </w:r>
            <w:r>
              <w:rPr>
                <w:rFonts w:ascii="Arial" w:hAnsi="Arial" w:cs="Arial"/>
              </w:rPr>
              <w:t xml:space="preserve">. </w:t>
            </w:r>
            <w:r w:rsidRPr="00E8335E">
              <w:rPr>
                <w:rFonts w:cs="Arial"/>
                <w:spacing w:val="-2"/>
                <w:sz w:val="24"/>
                <w:szCs w:val="24"/>
              </w:rPr>
              <w:t>Needs to be cost effective</w:t>
            </w:r>
          </w:p>
          <w:p w14:paraId="128B3918" w14:textId="77777777" w:rsidR="0094094C" w:rsidRDefault="0094094C" w:rsidP="0094094C">
            <w:pPr>
              <w:pStyle w:val="ListParagraph"/>
              <w:numPr>
                <w:ilvl w:val="0"/>
                <w:numId w:val="7"/>
              </w:numPr>
              <w:rPr>
                <w:rFonts w:ascii="Arial" w:hAnsi="Arial" w:cs="Arial"/>
              </w:rPr>
            </w:pPr>
            <w:r w:rsidRPr="000563AA">
              <w:rPr>
                <w:rFonts w:ascii="Arial" w:hAnsi="Arial" w:cs="Arial"/>
                <w:b/>
                <w:bCs/>
              </w:rPr>
              <w:t>Intimidation</w:t>
            </w:r>
            <w:r>
              <w:rPr>
                <w:rFonts w:ascii="Arial" w:hAnsi="Arial" w:cs="Arial"/>
              </w:rPr>
              <w:t xml:space="preserve"> – senior staff that intimidate junior staff into compromising procedures for their own gain can be difficult to expose and trace.</w:t>
            </w:r>
          </w:p>
          <w:p w14:paraId="27DAA94B" w14:textId="77777777" w:rsidR="006B3F2B" w:rsidRPr="006B3F2B" w:rsidRDefault="006B3F2B" w:rsidP="00930466">
            <w:pPr>
              <w:pStyle w:val="ListItem"/>
              <w:numPr>
                <w:ilvl w:val="0"/>
                <w:numId w:val="0"/>
              </w:numPr>
              <w:spacing w:before="0" w:after="0"/>
              <w:ind w:left="360" w:hanging="360"/>
              <w:rPr>
                <w:rFonts w:asciiTheme="minorHAnsi" w:hAnsiTheme="minorHAnsi" w:cstheme="minorHAnsi"/>
                <w:sz w:val="24"/>
                <w:szCs w:val="24"/>
              </w:rPr>
            </w:pPr>
            <w:r w:rsidRPr="006B3F2B">
              <w:rPr>
                <w:rFonts w:asciiTheme="minorHAnsi" w:hAnsiTheme="minorHAnsi" w:cstheme="minorHAnsi"/>
                <w:b/>
                <w:sz w:val="24"/>
                <w:szCs w:val="24"/>
              </w:rPr>
              <w:tab/>
            </w:r>
            <w:r w:rsidRPr="006B3F2B">
              <w:rPr>
                <w:rFonts w:asciiTheme="minorHAnsi" w:hAnsiTheme="minorHAnsi" w:cstheme="minorHAnsi"/>
                <w:b/>
                <w:sz w:val="24"/>
                <w:szCs w:val="24"/>
              </w:rPr>
              <w:tab/>
            </w:r>
            <w:r w:rsidRPr="006B3F2B">
              <w:rPr>
                <w:rFonts w:asciiTheme="minorHAnsi" w:hAnsiTheme="minorHAnsi" w:cstheme="minorHAnsi"/>
                <w:b/>
                <w:sz w:val="24"/>
                <w:szCs w:val="24"/>
              </w:rPr>
              <w:tab/>
            </w:r>
            <w:r w:rsidRPr="006B3F2B">
              <w:rPr>
                <w:rFonts w:asciiTheme="minorHAnsi" w:hAnsiTheme="minorHAnsi" w:cstheme="minorHAnsi"/>
                <w:b/>
                <w:sz w:val="24"/>
                <w:szCs w:val="24"/>
              </w:rPr>
              <w:tab/>
            </w:r>
          </w:p>
        </w:tc>
      </w:tr>
    </w:tbl>
    <w:p w14:paraId="52C016ED" w14:textId="77777777" w:rsidR="005547D0" w:rsidRDefault="005547D0" w:rsidP="003760BD">
      <w:pPr>
        <w:spacing w:after="0" w:line="360" w:lineRule="auto"/>
        <w:jc w:val="both"/>
        <w:rPr>
          <w:rFonts w:ascii="Calibri" w:eastAsia="Times New Roman" w:hAnsi="Calibri" w:cs="Calibri"/>
          <w:b/>
          <w:sz w:val="32"/>
          <w:szCs w:val="32"/>
          <w:u w:val="single"/>
          <w:lang w:val="en-US"/>
        </w:rPr>
      </w:pPr>
    </w:p>
    <w:p w14:paraId="2E3C726B" w14:textId="77777777" w:rsidR="005547D0" w:rsidRDefault="005547D0" w:rsidP="003760BD">
      <w:pPr>
        <w:spacing w:after="0" w:line="360" w:lineRule="auto"/>
        <w:jc w:val="both"/>
        <w:rPr>
          <w:rFonts w:ascii="Calibri" w:eastAsia="Times New Roman" w:hAnsi="Calibri" w:cs="Calibri"/>
          <w:b/>
          <w:sz w:val="32"/>
          <w:szCs w:val="32"/>
          <w:u w:val="single"/>
          <w:lang w:val="en-US"/>
        </w:rPr>
      </w:pPr>
    </w:p>
    <w:sectPr w:rsidR="005547D0" w:rsidSect="00AF24F2">
      <w:pgSz w:w="11906" w:h="16838"/>
      <w:pgMar w:top="720" w:right="424"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B5838" w14:textId="77777777" w:rsidR="00B54B89" w:rsidRDefault="00B54B89" w:rsidP="00CA6D71">
      <w:pPr>
        <w:spacing w:after="0" w:line="240" w:lineRule="auto"/>
      </w:pPr>
      <w:r>
        <w:separator/>
      </w:r>
    </w:p>
  </w:endnote>
  <w:endnote w:type="continuationSeparator" w:id="0">
    <w:p w14:paraId="174CA72E" w14:textId="77777777" w:rsidR="00B54B89" w:rsidRDefault="00B54B89" w:rsidP="00CA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1577C" w14:textId="77777777" w:rsidR="00B54B89" w:rsidRDefault="00B54B89" w:rsidP="00CA6D71">
      <w:pPr>
        <w:spacing w:after="0" w:line="240" w:lineRule="auto"/>
      </w:pPr>
      <w:r>
        <w:separator/>
      </w:r>
    </w:p>
  </w:footnote>
  <w:footnote w:type="continuationSeparator" w:id="0">
    <w:p w14:paraId="43CE4F39" w14:textId="77777777" w:rsidR="00B54B89" w:rsidRDefault="00B54B89" w:rsidP="00CA6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1E09"/>
    <w:multiLevelType w:val="hybridMultilevel"/>
    <w:tmpl w:val="02E4229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 w15:restartNumberingAfterBreak="0">
    <w:nsid w:val="07B14553"/>
    <w:multiLevelType w:val="hybridMultilevel"/>
    <w:tmpl w:val="9140E016"/>
    <w:lvl w:ilvl="0" w:tplc="C32E5078">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AA6741"/>
    <w:multiLevelType w:val="hybridMultilevel"/>
    <w:tmpl w:val="89BA2D42"/>
    <w:lvl w:ilvl="0" w:tplc="70D89578">
      <w:start w:val="15"/>
      <w:numFmt w:val="bullet"/>
      <w:lvlText w:val="-"/>
      <w:lvlJc w:val="left"/>
      <w:pPr>
        <w:ind w:left="-1659" w:hanging="360"/>
      </w:pPr>
      <w:rPr>
        <w:rFonts w:ascii="Calibri" w:eastAsia="Times New Roman" w:hAnsi="Calibri" w:cs="Calibri" w:hint="default"/>
      </w:rPr>
    </w:lvl>
    <w:lvl w:ilvl="1" w:tplc="0C090003" w:tentative="1">
      <w:start w:val="1"/>
      <w:numFmt w:val="bullet"/>
      <w:lvlText w:val="o"/>
      <w:lvlJc w:val="left"/>
      <w:pPr>
        <w:ind w:left="-939" w:hanging="360"/>
      </w:pPr>
      <w:rPr>
        <w:rFonts w:ascii="Courier New" w:hAnsi="Courier New" w:cs="Courier New" w:hint="default"/>
      </w:rPr>
    </w:lvl>
    <w:lvl w:ilvl="2" w:tplc="0C090005" w:tentative="1">
      <w:start w:val="1"/>
      <w:numFmt w:val="bullet"/>
      <w:lvlText w:val=""/>
      <w:lvlJc w:val="left"/>
      <w:pPr>
        <w:ind w:left="-219" w:hanging="360"/>
      </w:pPr>
      <w:rPr>
        <w:rFonts w:ascii="Wingdings" w:hAnsi="Wingdings" w:hint="default"/>
      </w:rPr>
    </w:lvl>
    <w:lvl w:ilvl="3" w:tplc="0C090001" w:tentative="1">
      <w:start w:val="1"/>
      <w:numFmt w:val="bullet"/>
      <w:lvlText w:val=""/>
      <w:lvlJc w:val="left"/>
      <w:pPr>
        <w:ind w:left="501" w:hanging="360"/>
      </w:pPr>
      <w:rPr>
        <w:rFonts w:ascii="Symbol" w:hAnsi="Symbol" w:hint="default"/>
      </w:rPr>
    </w:lvl>
    <w:lvl w:ilvl="4" w:tplc="0C090003" w:tentative="1">
      <w:start w:val="1"/>
      <w:numFmt w:val="bullet"/>
      <w:lvlText w:val="o"/>
      <w:lvlJc w:val="left"/>
      <w:pPr>
        <w:ind w:left="1221" w:hanging="360"/>
      </w:pPr>
      <w:rPr>
        <w:rFonts w:ascii="Courier New" w:hAnsi="Courier New" w:cs="Courier New" w:hint="default"/>
      </w:rPr>
    </w:lvl>
    <w:lvl w:ilvl="5" w:tplc="0C090005" w:tentative="1">
      <w:start w:val="1"/>
      <w:numFmt w:val="bullet"/>
      <w:lvlText w:val=""/>
      <w:lvlJc w:val="left"/>
      <w:pPr>
        <w:ind w:left="1941" w:hanging="360"/>
      </w:pPr>
      <w:rPr>
        <w:rFonts w:ascii="Wingdings" w:hAnsi="Wingdings" w:hint="default"/>
      </w:rPr>
    </w:lvl>
    <w:lvl w:ilvl="6" w:tplc="0C090001" w:tentative="1">
      <w:start w:val="1"/>
      <w:numFmt w:val="bullet"/>
      <w:lvlText w:val=""/>
      <w:lvlJc w:val="left"/>
      <w:pPr>
        <w:ind w:left="2661" w:hanging="360"/>
      </w:pPr>
      <w:rPr>
        <w:rFonts w:ascii="Symbol" w:hAnsi="Symbol" w:hint="default"/>
      </w:rPr>
    </w:lvl>
    <w:lvl w:ilvl="7" w:tplc="0C090003" w:tentative="1">
      <w:start w:val="1"/>
      <w:numFmt w:val="bullet"/>
      <w:lvlText w:val="o"/>
      <w:lvlJc w:val="left"/>
      <w:pPr>
        <w:ind w:left="3381" w:hanging="360"/>
      </w:pPr>
      <w:rPr>
        <w:rFonts w:ascii="Courier New" w:hAnsi="Courier New" w:cs="Courier New" w:hint="default"/>
      </w:rPr>
    </w:lvl>
    <w:lvl w:ilvl="8" w:tplc="0C090005" w:tentative="1">
      <w:start w:val="1"/>
      <w:numFmt w:val="bullet"/>
      <w:lvlText w:val=""/>
      <w:lvlJc w:val="left"/>
      <w:pPr>
        <w:ind w:left="4101" w:hanging="360"/>
      </w:pPr>
      <w:rPr>
        <w:rFonts w:ascii="Wingdings" w:hAnsi="Wingdings" w:hint="default"/>
      </w:rPr>
    </w:lvl>
  </w:abstractNum>
  <w:abstractNum w:abstractNumId="3" w15:restartNumberingAfterBreak="0">
    <w:nsid w:val="0B777EDF"/>
    <w:multiLevelType w:val="multilevel"/>
    <w:tmpl w:val="0B777ED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C553E2B"/>
    <w:multiLevelType w:val="hybridMultilevel"/>
    <w:tmpl w:val="56BE50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D3852C8"/>
    <w:multiLevelType w:val="hybridMultilevel"/>
    <w:tmpl w:val="0284E17A"/>
    <w:lvl w:ilvl="0" w:tplc="937687D2">
      <w:start w:val="1"/>
      <w:numFmt w:val="decimal"/>
      <w:lvlText w:val="%1."/>
      <w:lvlJc w:val="left"/>
      <w:pPr>
        <w:tabs>
          <w:tab w:val="num" w:pos="720"/>
        </w:tabs>
        <w:ind w:left="720" w:hanging="360"/>
      </w:pPr>
    </w:lvl>
    <w:lvl w:ilvl="1" w:tplc="E528DADC" w:tentative="1">
      <w:start w:val="1"/>
      <w:numFmt w:val="decimal"/>
      <w:lvlText w:val="%2."/>
      <w:lvlJc w:val="left"/>
      <w:pPr>
        <w:tabs>
          <w:tab w:val="num" w:pos="1440"/>
        </w:tabs>
        <w:ind w:left="1440" w:hanging="360"/>
      </w:pPr>
    </w:lvl>
    <w:lvl w:ilvl="2" w:tplc="C5AAA20C" w:tentative="1">
      <w:start w:val="1"/>
      <w:numFmt w:val="decimal"/>
      <w:lvlText w:val="%3."/>
      <w:lvlJc w:val="left"/>
      <w:pPr>
        <w:tabs>
          <w:tab w:val="num" w:pos="2160"/>
        </w:tabs>
        <w:ind w:left="2160" w:hanging="360"/>
      </w:pPr>
    </w:lvl>
    <w:lvl w:ilvl="3" w:tplc="3AA65760" w:tentative="1">
      <w:start w:val="1"/>
      <w:numFmt w:val="decimal"/>
      <w:lvlText w:val="%4."/>
      <w:lvlJc w:val="left"/>
      <w:pPr>
        <w:tabs>
          <w:tab w:val="num" w:pos="2880"/>
        </w:tabs>
        <w:ind w:left="2880" w:hanging="360"/>
      </w:pPr>
    </w:lvl>
    <w:lvl w:ilvl="4" w:tplc="86F4D96A" w:tentative="1">
      <w:start w:val="1"/>
      <w:numFmt w:val="decimal"/>
      <w:lvlText w:val="%5."/>
      <w:lvlJc w:val="left"/>
      <w:pPr>
        <w:tabs>
          <w:tab w:val="num" w:pos="3600"/>
        </w:tabs>
        <w:ind w:left="3600" w:hanging="360"/>
      </w:pPr>
    </w:lvl>
    <w:lvl w:ilvl="5" w:tplc="5B12426C" w:tentative="1">
      <w:start w:val="1"/>
      <w:numFmt w:val="decimal"/>
      <w:lvlText w:val="%6."/>
      <w:lvlJc w:val="left"/>
      <w:pPr>
        <w:tabs>
          <w:tab w:val="num" w:pos="4320"/>
        </w:tabs>
        <w:ind w:left="4320" w:hanging="360"/>
      </w:pPr>
    </w:lvl>
    <w:lvl w:ilvl="6" w:tplc="901CF4C2" w:tentative="1">
      <w:start w:val="1"/>
      <w:numFmt w:val="decimal"/>
      <w:lvlText w:val="%7."/>
      <w:lvlJc w:val="left"/>
      <w:pPr>
        <w:tabs>
          <w:tab w:val="num" w:pos="5040"/>
        </w:tabs>
        <w:ind w:left="5040" w:hanging="360"/>
      </w:pPr>
    </w:lvl>
    <w:lvl w:ilvl="7" w:tplc="38684A56" w:tentative="1">
      <w:start w:val="1"/>
      <w:numFmt w:val="decimal"/>
      <w:lvlText w:val="%8."/>
      <w:lvlJc w:val="left"/>
      <w:pPr>
        <w:tabs>
          <w:tab w:val="num" w:pos="5760"/>
        </w:tabs>
        <w:ind w:left="5760" w:hanging="360"/>
      </w:pPr>
    </w:lvl>
    <w:lvl w:ilvl="8" w:tplc="50AC2702" w:tentative="1">
      <w:start w:val="1"/>
      <w:numFmt w:val="decimal"/>
      <w:lvlText w:val="%9."/>
      <w:lvlJc w:val="left"/>
      <w:pPr>
        <w:tabs>
          <w:tab w:val="num" w:pos="6480"/>
        </w:tabs>
        <w:ind w:left="6480" w:hanging="360"/>
      </w:pPr>
    </w:lvl>
  </w:abstractNum>
  <w:abstractNum w:abstractNumId="6" w15:restartNumberingAfterBreak="0">
    <w:nsid w:val="12DF3994"/>
    <w:multiLevelType w:val="hybridMultilevel"/>
    <w:tmpl w:val="351A74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F115E9"/>
    <w:multiLevelType w:val="hybridMultilevel"/>
    <w:tmpl w:val="A46C57A4"/>
    <w:lvl w:ilvl="0" w:tplc="783287C4">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7314C96"/>
    <w:multiLevelType w:val="hybridMultilevel"/>
    <w:tmpl w:val="D8AA80D6"/>
    <w:lvl w:ilvl="0" w:tplc="C32E5078">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EA0B95"/>
    <w:multiLevelType w:val="hybridMultilevel"/>
    <w:tmpl w:val="E4C0544C"/>
    <w:lvl w:ilvl="0" w:tplc="C32E5078">
      <w:start w:val="1"/>
      <w:numFmt w:val="bullet"/>
      <w:lvlText w:val="•"/>
      <w:lvlJc w:val="left"/>
      <w:pPr>
        <w:ind w:left="360" w:hanging="360"/>
      </w:pPr>
      <w:rPr>
        <w:rFonts w:ascii="Arial" w:hAnsi="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6AF0DCB"/>
    <w:multiLevelType w:val="multilevel"/>
    <w:tmpl w:val="36AF0DCB"/>
    <w:lvl w:ilvl="0">
      <w:start w:val="1"/>
      <w:numFmt w:val="bullet"/>
      <w:lvlText w:val=""/>
      <w:lvlJc w:val="left"/>
      <w:pPr>
        <w:ind w:left="360" w:hanging="360"/>
      </w:pPr>
      <w:rPr>
        <w:rFonts w:ascii="Symbol" w:hAnsi="Symbol" w:hint="default"/>
      </w:rPr>
    </w:lvl>
    <w:lvl w:ilvl="1">
      <w:start w:val="1"/>
      <w:numFmt w:val="bullet"/>
      <w:lvlText w:val="o"/>
      <w:lvlJc w:val="left"/>
      <w:pPr>
        <w:ind w:left="1380" w:hanging="360"/>
      </w:pPr>
      <w:rPr>
        <w:rFonts w:ascii="Courier New" w:hAnsi="Courier New" w:cs="Courier New" w:hint="default"/>
      </w:rPr>
    </w:lvl>
    <w:lvl w:ilvl="2">
      <w:start w:val="1"/>
      <w:numFmt w:val="bullet"/>
      <w:lvlText w:val=""/>
      <w:lvlJc w:val="left"/>
      <w:pPr>
        <w:ind w:left="2100" w:hanging="360"/>
      </w:pPr>
      <w:rPr>
        <w:rFonts w:ascii="Wingdings" w:hAnsi="Wingdings" w:hint="default"/>
      </w:rPr>
    </w:lvl>
    <w:lvl w:ilvl="3">
      <w:start w:val="1"/>
      <w:numFmt w:val="bullet"/>
      <w:lvlText w:val=""/>
      <w:lvlJc w:val="left"/>
      <w:pPr>
        <w:ind w:left="2820" w:hanging="360"/>
      </w:pPr>
      <w:rPr>
        <w:rFonts w:ascii="Symbol" w:hAnsi="Symbol" w:hint="default"/>
      </w:rPr>
    </w:lvl>
    <w:lvl w:ilvl="4">
      <w:start w:val="1"/>
      <w:numFmt w:val="bullet"/>
      <w:lvlText w:val="o"/>
      <w:lvlJc w:val="left"/>
      <w:pPr>
        <w:ind w:left="3540" w:hanging="360"/>
      </w:pPr>
      <w:rPr>
        <w:rFonts w:ascii="Courier New" w:hAnsi="Courier New" w:cs="Courier New" w:hint="default"/>
      </w:rPr>
    </w:lvl>
    <w:lvl w:ilvl="5">
      <w:start w:val="1"/>
      <w:numFmt w:val="bullet"/>
      <w:lvlText w:val=""/>
      <w:lvlJc w:val="left"/>
      <w:pPr>
        <w:ind w:left="4260" w:hanging="360"/>
      </w:pPr>
      <w:rPr>
        <w:rFonts w:ascii="Wingdings" w:hAnsi="Wingdings" w:hint="default"/>
      </w:rPr>
    </w:lvl>
    <w:lvl w:ilvl="6">
      <w:start w:val="1"/>
      <w:numFmt w:val="bullet"/>
      <w:lvlText w:val=""/>
      <w:lvlJc w:val="left"/>
      <w:pPr>
        <w:ind w:left="4980" w:hanging="360"/>
      </w:pPr>
      <w:rPr>
        <w:rFonts w:ascii="Symbol" w:hAnsi="Symbol" w:hint="default"/>
      </w:rPr>
    </w:lvl>
    <w:lvl w:ilvl="7">
      <w:start w:val="1"/>
      <w:numFmt w:val="bullet"/>
      <w:lvlText w:val="o"/>
      <w:lvlJc w:val="left"/>
      <w:pPr>
        <w:ind w:left="5700" w:hanging="360"/>
      </w:pPr>
      <w:rPr>
        <w:rFonts w:ascii="Courier New" w:hAnsi="Courier New" w:cs="Courier New" w:hint="default"/>
      </w:rPr>
    </w:lvl>
    <w:lvl w:ilvl="8">
      <w:start w:val="1"/>
      <w:numFmt w:val="bullet"/>
      <w:lvlText w:val=""/>
      <w:lvlJc w:val="left"/>
      <w:pPr>
        <w:ind w:left="6420" w:hanging="360"/>
      </w:pPr>
      <w:rPr>
        <w:rFonts w:ascii="Wingdings" w:hAnsi="Wingdings" w:hint="default"/>
      </w:rPr>
    </w:lvl>
  </w:abstractNum>
  <w:abstractNum w:abstractNumId="11" w15:restartNumberingAfterBreak="0">
    <w:nsid w:val="39CE63FE"/>
    <w:multiLevelType w:val="hybridMultilevel"/>
    <w:tmpl w:val="8EA852A2"/>
    <w:lvl w:ilvl="0" w:tplc="C32E5078">
      <w:start w:val="1"/>
      <w:numFmt w:val="bullet"/>
      <w:lvlText w:val="•"/>
      <w:lvlJc w:val="left"/>
      <w:pPr>
        <w:ind w:left="360" w:hanging="360"/>
      </w:pPr>
      <w:rPr>
        <w:rFonts w:ascii="Arial" w:hAnsi="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A9242FD"/>
    <w:multiLevelType w:val="hybridMultilevel"/>
    <w:tmpl w:val="34FABCB4"/>
    <w:lvl w:ilvl="0" w:tplc="E68AC746">
      <w:start w:val="1"/>
      <w:numFmt w:val="bullet"/>
      <w:lvlText w:val="•"/>
      <w:lvlJc w:val="left"/>
      <w:pPr>
        <w:ind w:left="720" w:hanging="360"/>
      </w:pPr>
      <w:rPr>
        <w:rFonts w:ascii="Georgia" w:hAnsi="Georgi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FC6043"/>
    <w:multiLevelType w:val="hybridMultilevel"/>
    <w:tmpl w:val="7B606F9E"/>
    <w:lvl w:ilvl="0" w:tplc="C32E5078">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7BB1693"/>
    <w:multiLevelType w:val="multilevel"/>
    <w:tmpl w:val="47BB169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4E0E2DA5"/>
    <w:multiLevelType w:val="hybridMultilevel"/>
    <w:tmpl w:val="54163F8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DB35705"/>
    <w:multiLevelType w:val="hybridMultilevel"/>
    <w:tmpl w:val="33BE55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E7D2DF5"/>
    <w:multiLevelType w:val="hybridMultilevel"/>
    <w:tmpl w:val="B52C0C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16642CD"/>
    <w:multiLevelType w:val="hybridMultilevel"/>
    <w:tmpl w:val="F0D6D0CC"/>
    <w:lvl w:ilvl="0" w:tplc="92A2CE38">
      <w:numFmt w:val="bullet"/>
      <w:pStyle w:val="csbullet"/>
      <w:lvlText w:val=""/>
      <w:lvlJc w:val="left"/>
      <w:pPr>
        <w:tabs>
          <w:tab w:val="num" w:pos="170"/>
        </w:tabs>
        <w:ind w:left="170" w:hanging="170"/>
      </w:pPr>
      <w:rPr>
        <w:rFonts w:ascii="Symbol" w:hAnsi="Symbol" w:hint="default"/>
        <w:color w:val="auto"/>
      </w:rPr>
    </w:lvl>
    <w:lvl w:ilvl="1" w:tplc="B6102C9E">
      <w:numFmt w:val="bullet"/>
      <w:lvlText w:val=""/>
      <w:lvlJc w:val="left"/>
      <w:pPr>
        <w:tabs>
          <w:tab w:val="num" w:pos="737"/>
        </w:tabs>
        <w:ind w:left="737" w:hanging="283"/>
      </w:pPr>
      <w:rPr>
        <w:rFonts w:ascii="Wingdings" w:hAnsi="Wingdings" w:hint="default"/>
        <w:color w:val="auto"/>
        <w:sz w:val="20"/>
        <w:szCs w:val="20"/>
      </w:rPr>
    </w:lvl>
    <w:lvl w:ilvl="2" w:tplc="04090005">
      <w:start w:val="1"/>
      <w:numFmt w:val="bullet"/>
      <w:lvlText w:val=""/>
      <w:lvlJc w:val="left"/>
      <w:pPr>
        <w:tabs>
          <w:tab w:val="num" w:pos="4919"/>
        </w:tabs>
        <w:ind w:left="4919" w:hanging="360"/>
      </w:pPr>
      <w:rPr>
        <w:rFonts w:ascii="Wingdings" w:hAnsi="Wingdings" w:hint="default"/>
      </w:rPr>
    </w:lvl>
    <w:lvl w:ilvl="3" w:tplc="04090001">
      <w:start w:val="1"/>
      <w:numFmt w:val="bullet"/>
      <w:lvlText w:val=""/>
      <w:lvlJc w:val="left"/>
      <w:pPr>
        <w:tabs>
          <w:tab w:val="num" w:pos="5639"/>
        </w:tabs>
        <w:ind w:left="5639" w:hanging="360"/>
      </w:pPr>
      <w:rPr>
        <w:rFonts w:ascii="Symbol" w:hAnsi="Symbol" w:hint="default"/>
      </w:rPr>
    </w:lvl>
    <w:lvl w:ilvl="4" w:tplc="04090003">
      <w:start w:val="1"/>
      <w:numFmt w:val="bullet"/>
      <w:lvlText w:val="o"/>
      <w:lvlJc w:val="left"/>
      <w:pPr>
        <w:tabs>
          <w:tab w:val="num" w:pos="6359"/>
        </w:tabs>
        <w:ind w:left="6359" w:hanging="360"/>
      </w:pPr>
      <w:rPr>
        <w:rFonts w:ascii="Courier New" w:hAnsi="Courier New" w:cs="Times New Roman" w:hint="default"/>
      </w:rPr>
    </w:lvl>
    <w:lvl w:ilvl="5" w:tplc="04090005">
      <w:start w:val="1"/>
      <w:numFmt w:val="bullet"/>
      <w:lvlText w:val=""/>
      <w:lvlJc w:val="left"/>
      <w:pPr>
        <w:tabs>
          <w:tab w:val="num" w:pos="7079"/>
        </w:tabs>
        <w:ind w:left="7079" w:hanging="360"/>
      </w:pPr>
      <w:rPr>
        <w:rFonts w:ascii="Wingdings" w:hAnsi="Wingdings" w:hint="default"/>
      </w:rPr>
    </w:lvl>
    <w:lvl w:ilvl="6" w:tplc="04090001">
      <w:start w:val="1"/>
      <w:numFmt w:val="bullet"/>
      <w:lvlText w:val=""/>
      <w:lvlJc w:val="left"/>
      <w:pPr>
        <w:tabs>
          <w:tab w:val="num" w:pos="7799"/>
        </w:tabs>
        <w:ind w:left="7799" w:hanging="360"/>
      </w:pPr>
      <w:rPr>
        <w:rFonts w:ascii="Symbol" w:hAnsi="Symbol" w:hint="default"/>
      </w:rPr>
    </w:lvl>
    <w:lvl w:ilvl="7" w:tplc="04090003">
      <w:start w:val="1"/>
      <w:numFmt w:val="bullet"/>
      <w:lvlText w:val="o"/>
      <w:lvlJc w:val="left"/>
      <w:pPr>
        <w:tabs>
          <w:tab w:val="num" w:pos="8519"/>
        </w:tabs>
        <w:ind w:left="8519" w:hanging="360"/>
      </w:pPr>
      <w:rPr>
        <w:rFonts w:ascii="Courier New" w:hAnsi="Courier New" w:cs="Times New Roman" w:hint="default"/>
      </w:rPr>
    </w:lvl>
    <w:lvl w:ilvl="8" w:tplc="04090005">
      <w:start w:val="1"/>
      <w:numFmt w:val="bullet"/>
      <w:lvlText w:val=""/>
      <w:lvlJc w:val="left"/>
      <w:pPr>
        <w:tabs>
          <w:tab w:val="num" w:pos="9239"/>
        </w:tabs>
        <w:ind w:left="9239" w:hanging="360"/>
      </w:pPr>
      <w:rPr>
        <w:rFonts w:ascii="Wingdings" w:hAnsi="Wingdings" w:hint="default"/>
      </w:rPr>
    </w:lvl>
  </w:abstractNum>
  <w:abstractNum w:abstractNumId="19" w15:restartNumberingAfterBreak="0">
    <w:nsid w:val="645670C2"/>
    <w:multiLevelType w:val="hybridMultilevel"/>
    <w:tmpl w:val="1E029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80E40FC"/>
    <w:multiLevelType w:val="hybridMultilevel"/>
    <w:tmpl w:val="6874A822"/>
    <w:lvl w:ilvl="0" w:tplc="C32E5078">
      <w:start w:val="1"/>
      <w:numFmt w:val="bullet"/>
      <w:lvlText w:val="•"/>
      <w:lvlJc w:val="left"/>
      <w:pPr>
        <w:tabs>
          <w:tab w:val="num" w:pos="720"/>
        </w:tabs>
        <w:ind w:left="720" w:hanging="360"/>
      </w:pPr>
      <w:rPr>
        <w:rFonts w:ascii="Arial" w:hAnsi="Arial" w:hint="default"/>
      </w:rPr>
    </w:lvl>
    <w:lvl w:ilvl="1" w:tplc="09545DBA" w:tentative="1">
      <w:start w:val="1"/>
      <w:numFmt w:val="bullet"/>
      <w:lvlText w:val=""/>
      <w:lvlJc w:val="left"/>
      <w:pPr>
        <w:tabs>
          <w:tab w:val="num" w:pos="1440"/>
        </w:tabs>
        <w:ind w:left="1440" w:hanging="360"/>
      </w:pPr>
      <w:rPr>
        <w:rFonts w:ascii="Wingdings" w:hAnsi="Wingdings" w:hint="default"/>
      </w:rPr>
    </w:lvl>
    <w:lvl w:ilvl="2" w:tplc="403828DA" w:tentative="1">
      <w:start w:val="1"/>
      <w:numFmt w:val="bullet"/>
      <w:lvlText w:val=""/>
      <w:lvlJc w:val="left"/>
      <w:pPr>
        <w:tabs>
          <w:tab w:val="num" w:pos="2160"/>
        </w:tabs>
        <w:ind w:left="2160" w:hanging="360"/>
      </w:pPr>
      <w:rPr>
        <w:rFonts w:ascii="Wingdings" w:hAnsi="Wingdings" w:hint="default"/>
      </w:rPr>
    </w:lvl>
    <w:lvl w:ilvl="3" w:tplc="B1E88BB0" w:tentative="1">
      <w:start w:val="1"/>
      <w:numFmt w:val="bullet"/>
      <w:lvlText w:val=""/>
      <w:lvlJc w:val="left"/>
      <w:pPr>
        <w:tabs>
          <w:tab w:val="num" w:pos="2880"/>
        </w:tabs>
        <w:ind w:left="2880" w:hanging="360"/>
      </w:pPr>
      <w:rPr>
        <w:rFonts w:ascii="Wingdings" w:hAnsi="Wingdings" w:hint="default"/>
      </w:rPr>
    </w:lvl>
    <w:lvl w:ilvl="4" w:tplc="78D4CBF4" w:tentative="1">
      <w:start w:val="1"/>
      <w:numFmt w:val="bullet"/>
      <w:lvlText w:val=""/>
      <w:lvlJc w:val="left"/>
      <w:pPr>
        <w:tabs>
          <w:tab w:val="num" w:pos="3600"/>
        </w:tabs>
        <w:ind w:left="3600" w:hanging="360"/>
      </w:pPr>
      <w:rPr>
        <w:rFonts w:ascii="Wingdings" w:hAnsi="Wingdings" w:hint="default"/>
      </w:rPr>
    </w:lvl>
    <w:lvl w:ilvl="5" w:tplc="FE42E912" w:tentative="1">
      <w:start w:val="1"/>
      <w:numFmt w:val="bullet"/>
      <w:lvlText w:val=""/>
      <w:lvlJc w:val="left"/>
      <w:pPr>
        <w:tabs>
          <w:tab w:val="num" w:pos="4320"/>
        </w:tabs>
        <w:ind w:left="4320" w:hanging="360"/>
      </w:pPr>
      <w:rPr>
        <w:rFonts w:ascii="Wingdings" w:hAnsi="Wingdings" w:hint="default"/>
      </w:rPr>
    </w:lvl>
    <w:lvl w:ilvl="6" w:tplc="FD0E871E" w:tentative="1">
      <w:start w:val="1"/>
      <w:numFmt w:val="bullet"/>
      <w:lvlText w:val=""/>
      <w:lvlJc w:val="left"/>
      <w:pPr>
        <w:tabs>
          <w:tab w:val="num" w:pos="5040"/>
        </w:tabs>
        <w:ind w:left="5040" w:hanging="360"/>
      </w:pPr>
      <w:rPr>
        <w:rFonts w:ascii="Wingdings" w:hAnsi="Wingdings" w:hint="default"/>
      </w:rPr>
    </w:lvl>
    <w:lvl w:ilvl="7" w:tplc="19A29ADC" w:tentative="1">
      <w:start w:val="1"/>
      <w:numFmt w:val="bullet"/>
      <w:lvlText w:val=""/>
      <w:lvlJc w:val="left"/>
      <w:pPr>
        <w:tabs>
          <w:tab w:val="num" w:pos="5760"/>
        </w:tabs>
        <w:ind w:left="5760" w:hanging="360"/>
      </w:pPr>
      <w:rPr>
        <w:rFonts w:ascii="Wingdings" w:hAnsi="Wingdings" w:hint="default"/>
      </w:rPr>
    </w:lvl>
    <w:lvl w:ilvl="8" w:tplc="5ECAE9A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BF2513"/>
    <w:multiLevelType w:val="hybridMultilevel"/>
    <w:tmpl w:val="64AA5116"/>
    <w:lvl w:ilvl="0" w:tplc="5276129A">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F5F4D1F"/>
    <w:multiLevelType w:val="hybridMultilevel"/>
    <w:tmpl w:val="33A478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14B24E5"/>
    <w:multiLevelType w:val="hybridMultilevel"/>
    <w:tmpl w:val="A5F887D4"/>
    <w:lvl w:ilvl="0" w:tplc="0C090001">
      <w:start w:val="1"/>
      <w:numFmt w:val="bullet"/>
      <w:lvlText w:val=""/>
      <w:lvlJc w:val="left"/>
      <w:pPr>
        <w:tabs>
          <w:tab w:val="num" w:pos="360"/>
        </w:tabs>
        <w:ind w:left="360" w:hanging="360"/>
      </w:pPr>
      <w:rPr>
        <w:rFonts w:ascii="Symbol" w:hAnsi="Symbol" w:hint="default"/>
        <w:color w:val="auto"/>
      </w:rPr>
    </w:lvl>
    <w:lvl w:ilvl="1" w:tplc="0C090001">
      <w:start w:val="1"/>
      <w:numFmt w:val="bullet"/>
      <w:lvlText w:val=""/>
      <w:lvlJc w:val="left"/>
      <w:pPr>
        <w:tabs>
          <w:tab w:val="num" w:pos="748"/>
        </w:tabs>
        <w:ind w:left="748" w:hanging="323"/>
      </w:pPr>
      <w:rPr>
        <w:rFonts w:ascii="Symbol" w:hAnsi="Symbol" w:hint="default"/>
        <w:color w:val="auto"/>
        <w:sz w:val="20"/>
        <w:szCs w:val="20"/>
      </w:rPr>
    </w:lvl>
    <w:lvl w:ilvl="2" w:tplc="04090005">
      <w:start w:val="1"/>
      <w:numFmt w:val="bullet"/>
      <w:lvlText w:val=""/>
      <w:lvlJc w:val="left"/>
      <w:pPr>
        <w:tabs>
          <w:tab w:val="num" w:pos="2517"/>
        </w:tabs>
        <w:ind w:left="2517" w:hanging="360"/>
      </w:pPr>
      <w:rPr>
        <w:rFonts w:ascii="Wingdings" w:hAnsi="Wingdings" w:hint="default"/>
      </w:rPr>
    </w:lvl>
    <w:lvl w:ilvl="3" w:tplc="0409000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4BA4D91"/>
    <w:multiLevelType w:val="hybridMultilevel"/>
    <w:tmpl w:val="276235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5DB2D81"/>
    <w:multiLevelType w:val="hybridMultilevel"/>
    <w:tmpl w:val="6596C64C"/>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F74A98"/>
    <w:multiLevelType w:val="hybridMultilevel"/>
    <w:tmpl w:val="EE90B582"/>
    <w:lvl w:ilvl="0" w:tplc="C32E5078">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193CBE"/>
    <w:multiLevelType w:val="hybridMultilevel"/>
    <w:tmpl w:val="2D687EDC"/>
    <w:lvl w:ilvl="0" w:tplc="C32E5078">
      <w:start w:val="1"/>
      <w:numFmt w:val="bullet"/>
      <w:lvlText w:val="•"/>
      <w:lvlJc w:val="left"/>
      <w:pPr>
        <w:tabs>
          <w:tab w:val="num" w:pos="720"/>
        </w:tabs>
        <w:ind w:left="720" w:hanging="360"/>
      </w:pPr>
      <w:rPr>
        <w:rFonts w:ascii="Arial" w:hAnsi="Arial" w:hint="default"/>
      </w:rPr>
    </w:lvl>
    <w:lvl w:ilvl="1" w:tplc="8E1AE304" w:tentative="1">
      <w:start w:val="1"/>
      <w:numFmt w:val="bullet"/>
      <w:lvlText w:val=""/>
      <w:lvlJc w:val="left"/>
      <w:pPr>
        <w:tabs>
          <w:tab w:val="num" w:pos="1440"/>
        </w:tabs>
        <w:ind w:left="1440" w:hanging="360"/>
      </w:pPr>
      <w:rPr>
        <w:rFonts w:ascii="Wingdings" w:hAnsi="Wingdings" w:hint="default"/>
      </w:rPr>
    </w:lvl>
    <w:lvl w:ilvl="2" w:tplc="96A255CA" w:tentative="1">
      <w:start w:val="1"/>
      <w:numFmt w:val="bullet"/>
      <w:lvlText w:val=""/>
      <w:lvlJc w:val="left"/>
      <w:pPr>
        <w:tabs>
          <w:tab w:val="num" w:pos="2160"/>
        </w:tabs>
        <w:ind w:left="2160" w:hanging="360"/>
      </w:pPr>
      <w:rPr>
        <w:rFonts w:ascii="Wingdings" w:hAnsi="Wingdings" w:hint="default"/>
      </w:rPr>
    </w:lvl>
    <w:lvl w:ilvl="3" w:tplc="8BDE651A" w:tentative="1">
      <w:start w:val="1"/>
      <w:numFmt w:val="bullet"/>
      <w:lvlText w:val=""/>
      <w:lvlJc w:val="left"/>
      <w:pPr>
        <w:tabs>
          <w:tab w:val="num" w:pos="2880"/>
        </w:tabs>
        <w:ind w:left="2880" w:hanging="360"/>
      </w:pPr>
      <w:rPr>
        <w:rFonts w:ascii="Wingdings" w:hAnsi="Wingdings" w:hint="default"/>
      </w:rPr>
    </w:lvl>
    <w:lvl w:ilvl="4" w:tplc="FF46BBCC" w:tentative="1">
      <w:start w:val="1"/>
      <w:numFmt w:val="bullet"/>
      <w:lvlText w:val=""/>
      <w:lvlJc w:val="left"/>
      <w:pPr>
        <w:tabs>
          <w:tab w:val="num" w:pos="3600"/>
        </w:tabs>
        <w:ind w:left="3600" w:hanging="360"/>
      </w:pPr>
      <w:rPr>
        <w:rFonts w:ascii="Wingdings" w:hAnsi="Wingdings" w:hint="default"/>
      </w:rPr>
    </w:lvl>
    <w:lvl w:ilvl="5" w:tplc="F648C548" w:tentative="1">
      <w:start w:val="1"/>
      <w:numFmt w:val="bullet"/>
      <w:lvlText w:val=""/>
      <w:lvlJc w:val="left"/>
      <w:pPr>
        <w:tabs>
          <w:tab w:val="num" w:pos="4320"/>
        </w:tabs>
        <w:ind w:left="4320" w:hanging="360"/>
      </w:pPr>
      <w:rPr>
        <w:rFonts w:ascii="Wingdings" w:hAnsi="Wingdings" w:hint="default"/>
      </w:rPr>
    </w:lvl>
    <w:lvl w:ilvl="6" w:tplc="F7AC1646" w:tentative="1">
      <w:start w:val="1"/>
      <w:numFmt w:val="bullet"/>
      <w:lvlText w:val=""/>
      <w:lvlJc w:val="left"/>
      <w:pPr>
        <w:tabs>
          <w:tab w:val="num" w:pos="5040"/>
        </w:tabs>
        <w:ind w:left="5040" w:hanging="360"/>
      </w:pPr>
      <w:rPr>
        <w:rFonts w:ascii="Wingdings" w:hAnsi="Wingdings" w:hint="default"/>
      </w:rPr>
    </w:lvl>
    <w:lvl w:ilvl="7" w:tplc="F75AC286" w:tentative="1">
      <w:start w:val="1"/>
      <w:numFmt w:val="bullet"/>
      <w:lvlText w:val=""/>
      <w:lvlJc w:val="left"/>
      <w:pPr>
        <w:tabs>
          <w:tab w:val="num" w:pos="5760"/>
        </w:tabs>
        <w:ind w:left="5760" w:hanging="360"/>
      </w:pPr>
      <w:rPr>
        <w:rFonts w:ascii="Wingdings" w:hAnsi="Wingdings" w:hint="default"/>
      </w:rPr>
    </w:lvl>
    <w:lvl w:ilvl="8" w:tplc="36D6F948"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
  </w:num>
  <w:num w:numId="3">
    <w:abstractNumId w:val="18"/>
  </w:num>
  <w:num w:numId="4">
    <w:abstractNumId w:val="21"/>
  </w:num>
  <w:num w:numId="5">
    <w:abstractNumId w:val="23"/>
  </w:num>
  <w:num w:numId="6">
    <w:abstractNumId w:val="0"/>
  </w:num>
  <w:num w:numId="7">
    <w:abstractNumId w:val="14"/>
  </w:num>
  <w:num w:numId="8">
    <w:abstractNumId w:val="19"/>
  </w:num>
  <w:num w:numId="9">
    <w:abstractNumId w:val="3"/>
  </w:num>
  <w:num w:numId="10">
    <w:abstractNumId w:val="10"/>
  </w:num>
  <w:num w:numId="11">
    <w:abstractNumId w:val="7"/>
  </w:num>
  <w:num w:numId="12">
    <w:abstractNumId w:val="17"/>
  </w:num>
  <w:num w:numId="13">
    <w:abstractNumId w:val="15"/>
  </w:num>
  <w:num w:numId="14">
    <w:abstractNumId w:val="24"/>
  </w:num>
  <w:num w:numId="15">
    <w:abstractNumId w:val="22"/>
  </w:num>
  <w:num w:numId="16">
    <w:abstractNumId w:val="6"/>
  </w:num>
  <w:num w:numId="17">
    <w:abstractNumId w:val="5"/>
  </w:num>
  <w:num w:numId="18">
    <w:abstractNumId w:val="9"/>
  </w:num>
  <w:num w:numId="19">
    <w:abstractNumId w:val="11"/>
  </w:num>
  <w:num w:numId="20">
    <w:abstractNumId w:val="13"/>
  </w:num>
  <w:num w:numId="21">
    <w:abstractNumId w:val="27"/>
  </w:num>
  <w:num w:numId="22">
    <w:abstractNumId w:val="20"/>
  </w:num>
  <w:num w:numId="23">
    <w:abstractNumId w:val="26"/>
  </w:num>
  <w:num w:numId="24">
    <w:abstractNumId w:val="8"/>
  </w:num>
  <w:num w:numId="25">
    <w:abstractNumId w:val="1"/>
  </w:num>
  <w:num w:numId="26">
    <w:abstractNumId w:val="16"/>
  </w:num>
  <w:num w:numId="27">
    <w:abstractNumId w:val="4"/>
  </w:num>
  <w:num w:numId="28">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92D"/>
    <w:rsid w:val="00000A6E"/>
    <w:rsid w:val="00002ACF"/>
    <w:rsid w:val="00003075"/>
    <w:rsid w:val="00023785"/>
    <w:rsid w:val="00024A91"/>
    <w:rsid w:val="00035CB4"/>
    <w:rsid w:val="00046F47"/>
    <w:rsid w:val="0006613A"/>
    <w:rsid w:val="00072FAB"/>
    <w:rsid w:val="000925FB"/>
    <w:rsid w:val="0009610B"/>
    <w:rsid w:val="000D1DA1"/>
    <w:rsid w:val="0011413E"/>
    <w:rsid w:val="00122CC2"/>
    <w:rsid w:val="0013566B"/>
    <w:rsid w:val="00144462"/>
    <w:rsid w:val="00164C83"/>
    <w:rsid w:val="001951A2"/>
    <w:rsid w:val="0019565C"/>
    <w:rsid w:val="001C01C0"/>
    <w:rsid w:val="001C41D7"/>
    <w:rsid w:val="001D557F"/>
    <w:rsid w:val="00215B29"/>
    <w:rsid w:val="00216959"/>
    <w:rsid w:val="00227207"/>
    <w:rsid w:val="002634FB"/>
    <w:rsid w:val="002748F5"/>
    <w:rsid w:val="00276A0A"/>
    <w:rsid w:val="00281566"/>
    <w:rsid w:val="002860D3"/>
    <w:rsid w:val="002E52CA"/>
    <w:rsid w:val="00320B1D"/>
    <w:rsid w:val="0032462D"/>
    <w:rsid w:val="00336544"/>
    <w:rsid w:val="003625EA"/>
    <w:rsid w:val="003760BD"/>
    <w:rsid w:val="003A4763"/>
    <w:rsid w:val="0044491D"/>
    <w:rsid w:val="00472135"/>
    <w:rsid w:val="004825F8"/>
    <w:rsid w:val="004839EE"/>
    <w:rsid w:val="004B36EA"/>
    <w:rsid w:val="004B3FC9"/>
    <w:rsid w:val="004D1F52"/>
    <w:rsid w:val="004E0E1B"/>
    <w:rsid w:val="00506215"/>
    <w:rsid w:val="00511343"/>
    <w:rsid w:val="005221B2"/>
    <w:rsid w:val="00544238"/>
    <w:rsid w:val="005547D0"/>
    <w:rsid w:val="005C1289"/>
    <w:rsid w:val="005C4C31"/>
    <w:rsid w:val="005E1DD8"/>
    <w:rsid w:val="005E57A9"/>
    <w:rsid w:val="005F4D34"/>
    <w:rsid w:val="005F68BC"/>
    <w:rsid w:val="00600429"/>
    <w:rsid w:val="00621038"/>
    <w:rsid w:val="00623100"/>
    <w:rsid w:val="00666B94"/>
    <w:rsid w:val="006B3F2B"/>
    <w:rsid w:val="006C6006"/>
    <w:rsid w:val="00720F4A"/>
    <w:rsid w:val="007301B8"/>
    <w:rsid w:val="007372B8"/>
    <w:rsid w:val="00783497"/>
    <w:rsid w:val="00791C6E"/>
    <w:rsid w:val="007A16B3"/>
    <w:rsid w:val="007B2D29"/>
    <w:rsid w:val="0081220B"/>
    <w:rsid w:val="00827D16"/>
    <w:rsid w:val="00873801"/>
    <w:rsid w:val="00877368"/>
    <w:rsid w:val="00880CCA"/>
    <w:rsid w:val="008B7C69"/>
    <w:rsid w:val="00900FA8"/>
    <w:rsid w:val="009166D8"/>
    <w:rsid w:val="00930466"/>
    <w:rsid w:val="00934DEE"/>
    <w:rsid w:val="0094094C"/>
    <w:rsid w:val="00941A23"/>
    <w:rsid w:val="0098252B"/>
    <w:rsid w:val="00993564"/>
    <w:rsid w:val="00993A3A"/>
    <w:rsid w:val="009B0A66"/>
    <w:rsid w:val="00A2764A"/>
    <w:rsid w:val="00A544B8"/>
    <w:rsid w:val="00A63E50"/>
    <w:rsid w:val="00A66FA6"/>
    <w:rsid w:val="00A9515E"/>
    <w:rsid w:val="00AA649D"/>
    <w:rsid w:val="00AA6B6D"/>
    <w:rsid w:val="00AB3FD1"/>
    <w:rsid w:val="00AD2DDA"/>
    <w:rsid w:val="00AD4352"/>
    <w:rsid w:val="00AF24F2"/>
    <w:rsid w:val="00B3064E"/>
    <w:rsid w:val="00B54B89"/>
    <w:rsid w:val="00B611BD"/>
    <w:rsid w:val="00B73555"/>
    <w:rsid w:val="00B761BE"/>
    <w:rsid w:val="00B851C5"/>
    <w:rsid w:val="00BB136A"/>
    <w:rsid w:val="00BB340C"/>
    <w:rsid w:val="00BB5E08"/>
    <w:rsid w:val="00BC792D"/>
    <w:rsid w:val="00BE0EA0"/>
    <w:rsid w:val="00BE6ADD"/>
    <w:rsid w:val="00BF4FCB"/>
    <w:rsid w:val="00C02B50"/>
    <w:rsid w:val="00C06069"/>
    <w:rsid w:val="00C077A8"/>
    <w:rsid w:val="00C12862"/>
    <w:rsid w:val="00C36F6D"/>
    <w:rsid w:val="00C46E99"/>
    <w:rsid w:val="00C50F45"/>
    <w:rsid w:val="00C56D8C"/>
    <w:rsid w:val="00C67FB0"/>
    <w:rsid w:val="00C71CE0"/>
    <w:rsid w:val="00C94247"/>
    <w:rsid w:val="00CA6D71"/>
    <w:rsid w:val="00CC2BF3"/>
    <w:rsid w:val="00CE42D5"/>
    <w:rsid w:val="00CE737B"/>
    <w:rsid w:val="00D15079"/>
    <w:rsid w:val="00D7262B"/>
    <w:rsid w:val="00D81A91"/>
    <w:rsid w:val="00DD5657"/>
    <w:rsid w:val="00DE10AA"/>
    <w:rsid w:val="00DE40D5"/>
    <w:rsid w:val="00E13374"/>
    <w:rsid w:val="00E479ED"/>
    <w:rsid w:val="00E53630"/>
    <w:rsid w:val="00E65309"/>
    <w:rsid w:val="00E66D74"/>
    <w:rsid w:val="00E71EC9"/>
    <w:rsid w:val="00E8335E"/>
    <w:rsid w:val="00EC2FBF"/>
    <w:rsid w:val="00ED56D1"/>
    <w:rsid w:val="00EE2324"/>
    <w:rsid w:val="00F27B6D"/>
    <w:rsid w:val="00FA7370"/>
    <w:rsid w:val="00FB4AC1"/>
    <w:rsid w:val="00FC01C2"/>
    <w:rsid w:val="00FE6F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0CAE"/>
  <w15:docId w15:val="{67DE4822-54E8-4FA4-807A-7B4DCFB7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B3F2B"/>
    <w:pPr>
      <w:spacing w:before="240" w:after="60" w:line="264" w:lineRule="auto"/>
      <w:outlineLvl w:val="2"/>
    </w:pPr>
    <w:rPr>
      <w:rFonts w:ascii="Calibri" w:eastAsiaTheme="minorEastAsia" w:hAnsi="Calibr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166D8"/>
    <w:pPr>
      <w:ind w:left="720"/>
      <w:contextualSpacing/>
    </w:pPr>
  </w:style>
  <w:style w:type="paragraph" w:styleId="NoSpacing">
    <w:name w:val="No Spacing"/>
    <w:uiPriority w:val="1"/>
    <w:qFormat/>
    <w:rsid w:val="00FE6F00"/>
    <w:pPr>
      <w:spacing w:after="0"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FE6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6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D71"/>
  </w:style>
  <w:style w:type="paragraph" w:styleId="Footer">
    <w:name w:val="footer"/>
    <w:basedOn w:val="Normal"/>
    <w:link w:val="FooterChar"/>
    <w:uiPriority w:val="99"/>
    <w:unhideWhenUsed/>
    <w:rsid w:val="00CA6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D71"/>
  </w:style>
  <w:style w:type="paragraph" w:styleId="BalloonText">
    <w:name w:val="Balloon Text"/>
    <w:basedOn w:val="Normal"/>
    <w:link w:val="BalloonTextChar"/>
    <w:uiPriority w:val="99"/>
    <w:semiHidden/>
    <w:unhideWhenUsed/>
    <w:qFormat/>
    <w:rsid w:val="00D81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A91"/>
    <w:rPr>
      <w:rFonts w:ascii="Tahoma" w:hAnsi="Tahoma" w:cs="Tahoma"/>
      <w:sz w:val="16"/>
      <w:szCs w:val="16"/>
    </w:rPr>
  </w:style>
  <w:style w:type="character" w:customStyle="1" w:styleId="Heading3Char">
    <w:name w:val="Heading 3 Char"/>
    <w:basedOn w:val="DefaultParagraphFont"/>
    <w:link w:val="Heading3"/>
    <w:uiPriority w:val="9"/>
    <w:rsid w:val="006B3F2B"/>
    <w:rPr>
      <w:rFonts w:ascii="Calibri" w:eastAsiaTheme="minorEastAsia" w:hAnsi="Calibri"/>
      <w:b/>
      <w:bCs/>
      <w:color w:val="595959" w:themeColor="text1" w:themeTint="A6"/>
      <w:sz w:val="26"/>
      <w:szCs w:val="26"/>
    </w:rPr>
  </w:style>
  <w:style w:type="paragraph" w:customStyle="1" w:styleId="csbullet">
    <w:name w:val="csbullet"/>
    <w:basedOn w:val="Normal"/>
    <w:rsid w:val="006B3F2B"/>
    <w:pPr>
      <w:numPr>
        <w:numId w:val="3"/>
      </w:numPr>
      <w:tabs>
        <w:tab w:val="left" w:pos="-851"/>
      </w:tabs>
      <w:spacing w:before="120" w:after="120" w:line="280" w:lineRule="exact"/>
    </w:pPr>
    <w:rPr>
      <w:rFonts w:ascii="Times New Roman" w:eastAsia="Times New Roman" w:hAnsi="Times New Roman" w:cs="Times New Roman"/>
      <w:szCs w:val="20"/>
    </w:rPr>
  </w:style>
  <w:style w:type="paragraph" w:customStyle="1" w:styleId="ListItem">
    <w:name w:val="List Item"/>
    <w:basedOn w:val="Normal"/>
    <w:link w:val="ListItemChar"/>
    <w:qFormat/>
    <w:rsid w:val="006B3F2B"/>
    <w:pPr>
      <w:numPr>
        <w:numId w:val="4"/>
      </w:numPr>
      <w:spacing w:before="120" w:after="120"/>
    </w:pPr>
    <w:rPr>
      <w:rFonts w:ascii="Calibri" w:hAnsi="Calibri" w:cs="Calibri"/>
      <w:iCs/>
      <w:lang w:eastAsia="en-AU"/>
    </w:rPr>
  </w:style>
  <w:style w:type="character" w:customStyle="1" w:styleId="ListItemChar">
    <w:name w:val="List Item Char"/>
    <w:basedOn w:val="DefaultParagraphFont"/>
    <w:link w:val="ListItem"/>
    <w:rsid w:val="006B3F2B"/>
    <w:rPr>
      <w:rFonts w:ascii="Calibri" w:hAnsi="Calibri" w:cs="Calibri"/>
      <w:iCs/>
      <w:lang w:eastAsia="en-AU"/>
    </w:rPr>
  </w:style>
  <w:style w:type="paragraph" w:customStyle="1" w:styleId="Paragraph">
    <w:name w:val="Paragraph"/>
    <w:basedOn w:val="Normal"/>
    <w:link w:val="ParagraphChar"/>
    <w:qFormat/>
    <w:rsid w:val="006B3F2B"/>
    <w:pPr>
      <w:spacing w:before="120" w:after="120"/>
    </w:pPr>
    <w:rPr>
      <w:rFonts w:ascii="Calibri" w:hAnsi="Calibri" w:cs="Calibri"/>
      <w:lang w:eastAsia="en-AU"/>
    </w:rPr>
  </w:style>
  <w:style w:type="character" w:customStyle="1" w:styleId="ParagraphChar">
    <w:name w:val="Paragraph Char"/>
    <w:basedOn w:val="DefaultParagraphFont"/>
    <w:link w:val="Paragraph"/>
    <w:locked/>
    <w:rsid w:val="006B3F2B"/>
    <w:rPr>
      <w:rFonts w:ascii="Calibri" w:hAnsi="Calibri" w:cs="Calibri"/>
      <w:lang w:eastAsia="en-AU"/>
    </w:rPr>
  </w:style>
  <w:style w:type="character" w:styleId="Hyperlink">
    <w:name w:val="Hyperlink"/>
    <w:basedOn w:val="DefaultParagraphFont"/>
    <w:uiPriority w:val="99"/>
    <w:unhideWhenUsed/>
    <w:rsid w:val="004E0E1B"/>
    <w:rPr>
      <w:color w:val="0000FF" w:themeColor="hyperlink"/>
      <w:u w:val="single"/>
    </w:rPr>
  </w:style>
  <w:style w:type="paragraph" w:customStyle="1" w:styleId="NoSpacing1">
    <w:name w:val="No Spacing1"/>
    <w:uiPriority w:val="1"/>
    <w:qFormat/>
    <w:rsid w:val="00827D16"/>
    <w:pPr>
      <w:spacing w:after="0"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C01C0"/>
    <w:pPr>
      <w:widowControl w:val="0"/>
      <w:autoSpaceDE w:val="0"/>
      <w:autoSpaceDN w:val="0"/>
      <w:spacing w:after="0" w:line="240" w:lineRule="auto"/>
    </w:pPr>
    <w:rPr>
      <w:rFonts w:ascii="Arial" w:eastAsia="Arial" w:hAnsi="Arial" w:cs="Arial"/>
      <w:lang w:eastAsia="en-AU" w:bidi="en-AU"/>
    </w:rPr>
  </w:style>
  <w:style w:type="character" w:styleId="Emphasis">
    <w:name w:val="Emphasis"/>
    <w:basedOn w:val="DefaultParagraphFont"/>
    <w:uiPriority w:val="20"/>
    <w:qFormat/>
    <w:rsid w:val="001C01C0"/>
    <w:rPr>
      <w:i/>
      <w:iCs/>
    </w:rPr>
  </w:style>
  <w:style w:type="paragraph" w:styleId="NormalWeb">
    <w:name w:val="Normal (Web)"/>
    <w:basedOn w:val="Normal"/>
    <w:uiPriority w:val="99"/>
    <w:semiHidden/>
    <w:unhideWhenUsed/>
    <w:rsid w:val="0054423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arCharCharCharCharCharCharCharCharCharCharCharCharCharCharChar">
    <w:name w:val="Char Char Char Char Char Char Char Char Char Char Char Char Char Char Char Char"/>
    <w:basedOn w:val="Normal"/>
    <w:rsid w:val="00164C83"/>
    <w:pPr>
      <w:spacing w:after="0" w:line="240" w:lineRule="auto"/>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884">
      <w:bodyDiv w:val="1"/>
      <w:marLeft w:val="0"/>
      <w:marRight w:val="0"/>
      <w:marTop w:val="0"/>
      <w:marBottom w:val="0"/>
      <w:divBdr>
        <w:top w:val="none" w:sz="0" w:space="0" w:color="auto"/>
        <w:left w:val="none" w:sz="0" w:space="0" w:color="auto"/>
        <w:bottom w:val="none" w:sz="0" w:space="0" w:color="auto"/>
        <w:right w:val="none" w:sz="0" w:space="0" w:color="auto"/>
      </w:divBdr>
    </w:div>
    <w:div w:id="26832383">
      <w:bodyDiv w:val="1"/>
      <w:marLeft w:val="0"/>
      <w:marRight w:val="0"/>
      <w:marTop w:val="0"/>
      <w:marBottom w:val="0"/>
      <w:divBdr>
        <w:top w:val="none" w:sz="0" w:space="0" w:color="auto"/>
        <w:left w:val="none" w:sz="0" w:space="0" w:color="auto"/>
        <w:bottom w:val="none" w:sz="0" w:space="0" w:color="auto"/>
        <w:right w:val="none" w:sz="0" w:space="0" w:color="auto"/>
      </w:divBdr>
      <w:divsChild>
        <w:div w:id="1042054954">
          <w:marLeft w:val="547"/>
          <w:marRight w:val="0"/>
          <w:marTop w:val="134"/>
          <w:marBottom w:val="0"/>
          <w:divBdr>
            <w:top w:val="none" w:sz="0" w:space="0" w:color="auto"/>
            <w:left w:val="none" w:sz="0" w:space="0" w:color="auto"/>
            <w:bottom w:val="none" w:sz="0" w:space="0" w:color="auto"/>
            <w:right w:val="none" w:sz="0" w:space="0" w:color="auto"/>
          </w:divBdr>
        </w:div>
        <w:div w:id="935678084">
          <w:marLeft w:val="547"/>
          <w:marRight w:val="0"/>
          <w:marTop w:val="134"/>
          <w:marBottom w:val="0"/>
          <w:divBdr>
            <w:top w:val="none" w:sz="0" w:space="0" w:color="auto"/>
            <w:left w:val="none" w:sz="0" w:space="0" w:color="auto"/>
            <w:bottom w:val="none" w:sz="0" w:space="0" w:color="auto"/>
            <w:right w:val="none" w:sz="0" w:space="0" w:color="auto"/>
          </w:divBdr>
        </w:div>
        <w:div w:id="1115561976">
          <w:marLeft w:val="547"/>
          <w:marRight w:val="0"/>
          <w:marTop w:val="125"/>
          <w:marBottom w:val="0"/>
          <w:divBdr>
            <w:top w:val="none" w:sz="0" w:space="0" w:color="auto"/>
            <w:left w:val="none" w:sz="0" w:space="0" w:color="auto"/>
            <w:bottom w:val="none" w:sz="0" w:space="0" w:color="auto"/>
            <w:right w:val="none" w:sz="0" w:space="0" w:color="auto"/>
          </w:divBdr>
        </w:div>
        <w:div w:id="88233600">
          <w:marLeft w:val="547"/>
          <w:marRight w:val="0"/>
          <w:marTop w:val="125"/>
          <w:marBottom w:val="0"/>
          <w:divBdr>
            <w:top w:val="none" w:sz="0" w:space="0" w:color="auto"/>
            <w:left w:val="none" w:sz="0" w:space="0" w:color="auto"/>
            <w:bottom w:val="none" w:sz="0" w:space="0" w:color="auto"/>
            <w:right w:val="none" w:sz="0" w:space="0" w:color="auto"/>
          </w:divBdr>
        </w:div>
        <w:div w:id="432434663">
          <w:marLeft w:val="547"/>
          <w:marRight w:val="0"/>
          <w:marTop w:val="125"/>
          <w:marBottom w:val="0"/>
          <w:divBdr>
            <w:top w:val="none" w:sz="0" w:space="0" w:color="auto"/>
            <w:left w:val="none" w:sz="0" w:space="0" w:color="auto"/>
            <w:bottom w:val="none" w:sz="0" w:space="0" w:color="auto"/>
            <w:right w:val="none" w:sz="0" w:space="0" w:color="auto"/>
          </w:divBdr>
        </w:div>
        <w:div w:id="2324021">
          <w:marLeft w:val="547"/>
          <w:marRight w:val="0"/>
          <w:marTop w:val="125"/>
          <w:marBottom w:val="0"/>
          <w:divBdr>
            <w:top w:val="none" w:sz="0" w:space="0" w:color="auto"/>
            <w:left w:val="none" w:sz="0" w:space="0" w:color="auto"/>
            <w:bottom w:val="none" w:sz="0" w:space="0" w:color="auto"/>
            <w:right w:val="none" w:sz="0" w:space="0" w:color="auto"/>
          </w:divBdr>
        </w:div>
      </w:divsChild>
    </w:div>
    <w:div w:id="181628957">
      <w:bodyDiv w:val="1"/>
      <w:marLeft w:val="0"/>
      <w:marRight w:val="0"/>
      <w:marTop w:val="0"/>
      <w:marBottom w:val="0"/>
      <w:divBdr>
        <w:top w:val="none" w:sz="0" w:space="0" w:color="auto"/>
        <w:left w:val="none" w:sz="0" w:space="0" w:color="auto"/>
        <w:bottom w:val="none" w:sz="0" w:space="0" w:color="auto"/>
        <w:right w:val="none" w:sz="0" w:space="0" w:color="auto"/>
      </w:divBdr>
    </w:div>
    <w:div w:id="198322204">
      <w:bodyDiv w:val="1"/>
      <w:marLeft w:val="0"/>
      <w:marRight w:val="0"/>
      <w:marTop w:val="0"/>
      <w:marBottom w:val="0"/>
      <w:divBdr>
        <w:top w:val="none" w:sz="0" w:space="0" w:color="auto"/>
        <w:left w:val="none" w:sz="0" w:space="0" w:color="auto"/>
        <w:bottom w:val="none" w:sz="0" w:space="0" w:color="auto"/>
        <w:right w:val="none" w:sz="0" w:space="0" w:color="auto"/>
      </w:divBdr>
    </w:div>
    <w:div w:id="237594003">
      <w:bodyDiv w:val="1"/>
      <w:marLeft w:val="0"/>
      <w:marRight w:val="0"/>
      <w:marTop w:val="0"/>
      <w:marBottom w:val="0"/>
      <w:divBdr>
        <w:top w:val="none" w:sz="0" w:space="0" w:color="auto"/>
        <w:left w:val="none" w:sz="0" w:space="0" w:color="auto"/>
        <w:bottom w:val="none" w:sz="0" w:space="0" w:color="auto"/>
        <w:right w:val="none" w:sz="0" w:space="0" w:color="auto"/>
      </w:divBdr>
      <w:divsChild>
        <w:div w:id="129902769">
          <w:marLeft w:val="1440"/>
          <w:marRight w:val="0"/>
          <w:marTop w:val="0"/>
          <w:marBottom w:val="0"/>
          <w:divBdr>
            <w:top w:val="none" w:sz="0" w:space="0" w:color="auto"/>
            <w:left w:val="none" w:sz="0" w:space="0" w:color="auto"/>
            <w:bottom w:val="none" w:sz="0" w:space="0" w:color="auto"/>
            <w:right w:val="none" w:sz="0" w:space="0" w:color="auto"/>
          </w:divBdr>
        </w:div>
        <w:div w:id="720786979">
          <w:marLeft w:val="2016"/>
          <w:marRight w:val="0"/>
          <w:marTop w:val="0"/>
          <w:marBottom w:val="0"/>
          <w:divBdr>
            <w:top w:val="none" w:sz="0" w:space="0" w:color="auto"/>
            <w:left w:val="none" w:sz="0" w:space="0" w:color="auto"/>
            <w:bottom w:val="none" w:sz="0" w:space="0" w:color="auto"/>
            <w:right w:val="none" w:sz="0" w:space="0" w:color="auto"/>
          </w:divBdr>
        </w:div>
        <w:div w:id="964580347">
          <w:marLeft w:val="2016"/>
          <w:marRight w:val="0"/>
          <w:marTop w:val="0"/>
          <w:marBottom w:val="0"/>
          <w:divBdr>
            <w:top w:val="none" w:sz="0" w:space="0" w:color="auto"/>
            <w:left w:val="none" w:sz="0" w:space="0" w:color="auto"/>
            <w:bottom w:val="none" w:sz="0" w:space="0" w:color="auto"/>
            <w:right w:val="none" w:sz="0" w:space="0" w:color="auto"/>
          </w:divBdr>
        </w:div>
        <w:div w:id="1057247233">
          <w:marLeft w:val="1440"/>
          <w:marRight w:val="0"/>
          <w:marTop w:val="0"/>
          <w:marBottom w:val="0"/>
          <w:divBdr>
            <w:top w:val="none" w:sz="0" w:space="0" w:color="auto"/>
            <w:left w:val="none" w:sz="0" w:space="0" w:color="auto"/>
            <w:bottom w:val="none" w:sz="0" w:space="0" w:color="auto"/>
            <w:right w:val="none" w:sz="0" w:space="0" w:color="auto"/>
          </w:divBdr>
        </w:div>
        <w:div w:id="1986811301">
          <w:marLeft w:val="2016"/>
          <w:marRight w:val="0"/>
          <w:marTop w:val="0"/>
          <w:marBottom w:val="0"/>
          <w:divBdr>
            <w:top w:val="none" w:sz="0" w:space="0" w:color="auto"/>
            <w:left w:val="none" w:sz="0" w:space="0" w:color="auto"/>
            <w:bottom w:val="none" w:sz="0" w:space="0" w:color="auto"/>
            <w:right w:val="none" w:sz="0" w:space="0" w:color="auto"/>
          </w:divBdr>
        </w:div>
        <w:div w:id="1689529067">
          <w:marLeft w:val="2016"/>
          <w:marRight w:val="0"/>
          <w:marTop w:val="0"/>
          <w:marBottom w:val="0"/>
          <w:divBdr>
            <w:top w:val="none" w:sz="0" w:space="0" w:color="auto"/>
            <w:left w:val="none" w:sz="0" w:space="0" w:color="auto"/>
            <w:bottom w:val="none" w:sz="0" w:space="0" w:color="auto"/>
            <w:right w:val="none" w:sz="0" w:space="0" w:color="auto"/>
          </w:divBdr>
        </w:div>
        <w:div w:id="555822972">
          <w:marLeft w:val="1440"/>
          <w:marRight w:val="0"/>
          <w:marTop w:val="0"/>
          <w:marBottom w:val="0"/>
          <w:divBdr>
            <w:top w:val="none" w:sz="0" w:space="0" w:color="auto"/>
            <w:left w:val="none" w:sz="0" w:space="0" w:color="auto"/>
            <w:bottom w:val="none" w:sz="0" w:space="0" w:color="auto"/>
            <w:right w:val="none" w:sz="0" w:space="0" w:color="auto"/>
          </w:divBdr>
        </w:div>
        <w:div w:id="1162045124">
          <w:marLeft w:val="2016"/>
          <w:marRight w:val="0"/>
          <w:marTop w:val="0"/>
          <w:marBottom w:val="0"/>
          <w:divBdr>
            <w:top w:val="none" w:sz="0" w:space="0" w:color="auto"/>
            <w:left w:val="none" w:sz="0" w:space="0" w:color="auto"/>
            <w:bottom w:val="none" w:sz="0" w:space="0" w:color="auto"/>
            <w:right w:val="none" w:sz="0" w:space="0" w:color="auto"/>
          </w:divBdr>
        </w:div>
        <w:div w:id="1144662330">
          <w:marLeft w:val="2016"/>
          <w:marRight w:val="0"/>
          <w:marTop w:val="0"/>
          <w:marBottom w:val="0"/>
          <w:divBdr>
            <w:top w:val="none" w:sz="0" w:space="0" w:color="auto"/>
            <w:left w:val="none" w:sz="0" w:space="0" w:color="auto"/>
            <w:bottom w:val="none" w:sz="0" w:space="0" w:color="auto"/>
            <w:right w:val="none" w:sz="0" w:space="0" w:color="auto"/>
          </w:divBdr>
        </w:div>
        <w:div w:id="322045592">
          <w:marLeft w:val="2016"/>
          <w:marRight w:val="0"/>
          <w:marTop w:val="0"/>
          <w:marBottom w:val="0"/>
          <w:divBdr>
            <w:top w:val="none" w:sz="0" w:space="0" w:color="auto"/>
            <w:left w:val="none" w:sz="0" w:space="0" w:color="auto"/>
            <w:bottom w:val="none" w:sz="0" w:space="0" w:color="auto"/>
            <w:right w:val="none" w:sz="0" w:space="0" w:color="auto"/>
          </w:divBdr>
        </w:div>
      </w:divsChild>
    </w:div>
    <w:div w:id="637079009">
      <w:bodyDiv w:val="1"/>
      <w:marLeft w:val="0"/>
      <w:marRight w:val="0"/>
      <w:marTop w:val="0"/>
      <w:marBottom w:val="0"/>
      <w:divBdr>
        <w:top w:val="none" w:sz="0" w:space="0" w:color="auto"/>
        <w:left w:val="none" w:sz="0" w:space="0" w:color="auto"/>
        <w:bottom w:val="none" w:sz="0" w:space="0" w:color="auto"/>
        <w:right w:val="none" w:sz="0" w:space="0" w:color="auto"/>
      </w:divBdr>
    </w:div>
    <w:div w:id="897284953">
      <w:bodyDiv w:val="1"/>
      <w:marLeft w:val="0"/>
      <w:marRight w:val="0"/>
      <w:marTop w:val="0"/>
      <w:marBottom w:val="0"/>
      <w:divBdr>
        <w:top w:val="none" w:sz="0" w:space="0" w:color="auto"/>
        <w:left w:val="none" w:sz="0" w:space="0" w:color="auto"/>
        <w:bottom w:val="none" w:sz="0" w:space="0" w:color="auto"/>
        <w:right w:val="none" w:sz="0" w:space="0" w:color="auto"/>
      </w:divBdr>
    </w:div>
    <w:div w:id="1007755362">
      <w:bodyDiv w:val="1"/>
      <w:marLeft w:val="0"/>
      <w:marRight w:val="0"/>
      <w:marTop w:val="0"/>
      <w:marBottom w:val="0"/>
      <w:divBdr>
        <w:top w:val="none" w:sz="0" w:space="0" w:color="auto"/>
        <w:left w:val="none" w:sz="0" w:space="0" w:color="auto"/>
        <w:bottom w:val="none" w:sz="0" w:space="0" w:color="auto"/>
        <w:right w:val="none" w:sz="0" w:space="0" w:color="auto"/>
      </w:divBdr>
    </w:div>
    <w:div w:id="1256090505">
      <w:bodyDiv w:val="1"/>
      <w:marLeft w:val="0"/>
      <w:marRight w:val="0"/>
      <w:marTop w:val="0"/>
      <w:marBottom w:val="0"/>
      <w:divBdr>
        <w:top w:val="none" w:sz="0" w:space="0" w:color="auto"/>
        <w:left w:val="none" w:sz="0" w:space="0" w:color="auto"/>
        <w:bottom w:val="none" w:sz="0" w:space="0" w:color="auto"/>
        <w:right w:val="none" w:sz="0" w:space="0" w:color="auto"/>
      </w:divBdr>
      <w:divsChild>
        <w:div w:id="2015914917">
          <w:marLeft w:val="547"/>
          <w:marRight w:val="0"/>
          <w:marTop w:val="115"/>
          <w:marBottom w:val="0"/>
          <w:divBdr>
            <w:top w:val="none" w:sz="0" w:space="0" w:color="auto"/>
            <w:left w:val="none" w:sz="0" w:space="0" w:color="auto"/>
            <w:bottom w:val="none" w:sz="0" w:space="0" w:color="auto"/>
            <w:right w:val="none" w:sz="0" w:space="0" w:color="auto"/>
          </w:divBdr>
        </w:div>
        <w:div w:id="1167402627">
          <w:marLeft w:val="547"/>
          <w:marRight w:val="0"/>
          <w:marTop w:val="115"/>
          <w:marBottom w:val="0"/>
          <w:divBdr>
            <w:top w:val="none" w:sz="0" w:space="0" w:color="auto"/>
            <w:left w:val="none" w:sz="0" w:space="0" w:color="auto"/>
            <w:bottom w:val="none" w:sz="0" w:space="0" w:color="auto"/>
            <w:right w:val="none" w:sz="0" w:space="0" w:color="auto"/>
          </w:divBdr>
        </w:div>
        <w:div w:id="815688327">
          <w:marLeft w:val="547"/>
          <w:marRight w:val="0"/>
          <w:marTop w:val="115"/>
          <w:marBottom w:val="0"/>
          <w:divBdr>
            <w:top w:val="none" w:sz="0" w:space="0" w:color="auto"/>
            <w:left w:val="none" w:sz="0" w:space="0" w:color="auto"/>
            <w:bottom w:val="none" w:sz="0" w:space="0" w:color="auto"/>
            <w:right w:val="none" w:sz="0" w:space="0" w:color="auto"/>
          </w:divBdr>
        </w:div>
        <w:div w:id="65349083">
          <w:marLeft w:val="547"/>
          <w:marRight w:val="0"/>
          <w:marTop w:val="115"/>
          <w:marBottom w:val="0"/>
          <w:divBdr>
            <w:top w:val="none" w:sz="0" w:space="0" w:color="auto"/>
            <w:left w:val="none" w:sz="0" w:space="0" w:color="auto"/>
            <w:bottom w:val="none" w:sz="0" w:space="0" w:color="auto"/>
            <w:right w:val="none" w:sz="0" w:space="0" w:color="auto"/>
          </w:divBdr>
        </w:div>
        <w:div w:id="314997028">
          <w:marLeft w:val="547"/>
          <w:marRight w:val="0"/>
          <w:marTop w:val="115"/>
          <w:marBottom w:val="0"/>
          <w:divBdr>
            <w:top w:val="none" w:sz="0" w:space="0" w:color="auto"/>
            <w:left w:val="none" w:sz="0" w:space="0" w:color="auto"/>
            <w:bottom w:val="none" w:sz="0" w:space="0" w:color="auto"/>
            <w:right w:val="none" w:sz="0" w:space="0" w:color="auto"/>
          </w:divBdr>
        </w:div>
        <w:div w:id="1873883796">
          <w:marLeft w:val="547"/>
          <w:marRight w:val="0"/>
          <w:marTop w:val="115"/>
          <w:marBottom w:val="0"/>
          <w:divBdr>
            <w:top w:val="none" w:sz="0" w:space="0" w:color="auto"/>
            <w:left w:val="none" w:sz="0" w:space="0" w:color="auto"/>
            <w:bottom w:val="none" w:sz="0" w:space="0" w:color="auto"/>
            <w:right w:val="none" w:sz="0" w:space="0" w:color="auto"/>
          </w:divBdr>
        </w:div>
        <w:div w:id="2028091205">
          <w:marLeft w:val="547"/>
          <w:marRight w:val="0"/>
          <w:marTop w:val="115"/>
          <w:marBottom w:val="0"/>
          <w:divBdr>
            <w:top w:val="none" w:sz="0" w:space="0" w:color="auto"/>
            <w:left w:val="none" w:sz="0" w:space="0" w:color="auto"/>
            <w:bottom w:val="none" w:sz="0" w:space="0" w:color="auto"/>
            <w:right w:val="none" w:sz="0" w:space="0" w:color="auto"/>
          </w:divBdr>
        </w:div>
        <w:div w:id="156459674">
          <w:marLeft w:val="547"/>
          <w:marRight w:val="0"/>
          <w:marTop w:val="115"/>
          <w:marBottom w:val="0"/>
          <w:divBdr>
            <w:top w:val="none" w:sz="0" w:space="0" w:color="auto"/>
            <w:left w:val="none" w:sz="0" w:space="0" w:color="auto"/>
            <w:bottom w:val="none" w:sz="0" w:space="0" w:color="auto"/>
            <w:right w:val="none" w:sz="0" w:space="0" w:color="auto"/>
          </w:divBdr>
        </w:div>
      </w:divsChild>
    </w:div>
    <w:div w:id="1489324797">
      <w:bodyDiv w:val="1"/>
      <w:marLeft w:val="0"/>
      <w:marRight w:val="0"/>
      <w:marTop w:val="0"/>
      <w:marBottom w:val="0"/>
      <w:divBdr>
        <w:top w:val="none" w:sz="0" w:space="0" w:color="auto"/>
        <w:left w:val="none" w:sz="0" w:space="0" w:color="auto"/>
        <w:bottom w:val="none" w:sz="0" w:space="0" w:color="auto"/>
        <w:right w:val="none" w:sz="0" w:space="0" w:color="auto"/>
      </w:divBdr>
    </w:div>
    <w:div w:id="1515604869">
      <w:bodyDiv w:val="1"/>
      <w:marLeft w:val="0"/>
      <w:marRight w:val="0"/>
      <w:marTop w:val="0"/>
      <w:marBottom w:val="0"/>
      <w:divBdr>
        <w:top w:val="none" w:sz="0" w:space="0" w:color="auto"/>
        <w:left w:val="none" w:sz="0" w:space="0" w:color="auto"/>
        <w:bottom w:val="none" w:sz="0" w:space="0" w:color="auto"/>
        <w:right w:val="none" w:sz="0" w:space="0" w:color="auto"/>
      </w:divBdr>
    </w:div>
    <w:div w:id="1763061831">
      <w:bodyDiv w:val="1"/>
      <w:marLeft w:val="0"/>
      <w:marRight w:val="0"/>
      <w:marTop w:val="0"/>
      <w:marBottom w:val="0"/>
      <w:divBdr>
        <w:top w:val="none" w:sz="0" w:space="0" w:color="auto"/>
        <w:left w:val="none" w:sz="0" w:space="0" w:color="auto"/>
        <w:bottom w:val="none" w:sz="0" w:space="0" w:color="auto"/>
        <w:right w:val="none" w:sz="0" w:space="0" w:color="auto"/>
      </w:divBdr>
    </w:div>
    <w:div w:id="1879466995">
      <w:bodyDiv w:val="1"/>
      <w:marLeft w:val="0"/>
      <w:marRight w:val="0"/>
      <w:marTop w:val="0"/>
      <w:marBottom w:val="0"/>
      <w:divBdr>
        <w:top w:val="none" w:sz="0" w:space="0" w:color="auto"/>
        <w:left w:val="none" w:sz="0" w:space="0" w:color="auto"/>
        <w:bottom w:val="none" w:sz="0" w:space="0" w:color="auto"/>
        <w:right w:val="none" w:sz="0" w:space="0" w:color="auto"/>
      </w:divBdr>
      <w:divsChild>
        <w:div w:id="1305814407">
          <w:marLeft w:val="806"/>
          <w:marRight w:val="0"/>
          <w:marTop w:val="0"/>
          <w:marBottom w:val="0"/>
          <w:divBdr>
            <w:top w:val="none" w:sz="0" w:space="0" w:color="auto"/>
            <w:left w:val="none" w:sz="0" w:space="0" w:color="auto"/>
            <w:bottom w:val="none" w:sz="0" w:space="0" w:color="auto"/>
            <w:right w:val="none" w:sz="0" w:space="0" w:color="auto"/>
          </w:divBdr>
        </w:div>
        <w:div w:id="621501916">
          <w:marLeft w:val="806"/>
          <w:marRight w:val="0"/>
          <w:marTop w:val="0"/>
          <w:marBottom w:val="0"/>
          <w:divBdr>
            <w:top w:val="none" w:sz="0" w:space="0" w:color="auto"/>
            <w:left w:val="none" w:sz="0" w:space="0" w:color="auto"/>
            <w:bottom w:val="none" w:sz="0" w:space="0" w:color="auto"/>
            <w:right w:val="none" w:sz="0" w:space="0" w:color="auto"/>
          </w:divBdr>
        </w:div>
      </w:divsChild>
    </w:div>
    <w:div w:id="1880047177">
      <w:bodyDiv w:val="1"/>
      <w:marLeft w:val="0"/>
      <w:marRight w:val="0"/>
      <w:marTop w:val="0"/>
      <w:marBottom w:val="0"/>
      <w:divBdr>
        <w:top w:val="none" w:sz="0" w:space="0" w:color="auto"/>
        <w:left w:val="none" w:sz="0" w:space="0" w:color="auto"/>
        <w:bottom w:val="none" w:sz="0" w:space="0" w:color="auto"/>
        <w:right w:val="none" w:sz="0" w:space="0" w:color="auto"/>
      </w:divBdr>
    </w:div>
    <w:div w:id="1967931010">
      <w:bodyDiv w:val="1"/>
      <w:marLeft w:val="0"/>
      <w:marRight w:val="0"/>
      <w:marTop w:val="0"/>
      <w:marBottom w:val="0"/>
      <w:divBdr>
        <w:top w:val="none" w:sz="0" w:space="0" w:color="auto"/>
        <w:left w:val="none" w:sz="0" w:space="0" w:color="auto"/>
        <w:bottom w:val="none" w:sz="0" w:space="0" w:color="auto"/>
        <w:right w:val="none" w:sz="0" w:space="0" w:color="auto"/>
      </w:divBdr>
    </w:div>
    <w:div w:id="2080593395">
      <w:bodyDiv w:val="1"/>
      <w:marLeft w:val="0"/>
      <w:marRight w:val="0"/>
      <w:marTop w:val="0"/>
      <w:marBottom w:val="0"/>
      <w:divBdr>
        <w:top w:val="none" w:sz="0" w:space="0" w:color="auto"/>
        <w:left w:val="none" w:sz="0" w:space="0" w:color="auto"/>
        <w:bottom w:val="none" w:sz="0" w:space="0" w:color="auto"/>
        <w:right w:val="none" w:sz="0" w:space="0" w:color="auto"/>
      </w:divBdr>
      <w:divsChild>
        <w:div w:id="2059813741">
          <w:marLeft w:val="547"/>
          <w:marRight w:val="0"/>
          <w:marTop w:val="154"/>
          <w:marBottom w:val="0"/>
          <w:divBdr>
            <w:top w:val="none" w:sz="0" w:space="0" w:color="auto"/>
            <w:left w:val="none" w:sz="0" w:space="0" w:color="auto"/>
            <w:bottom w:val="none" w:sz="0" w:space="0" w:color="auto"/>
            <w:right w:val="none" w:sz="0" w:space="0" w:color="auto"/>
          </w:divBdr>
        </w:div>
        <w:div w:id="1883060008">
          <w:marLeft w:val="547"/>
          <w:marRight w:val="0"/>
          <w:marTop w:val="154"/>
          <w:marBottom w:val="0"/>
          <w:divBdr>
            <w:top w:val="none" w:sz="0" w:space="0" w:color="auto"/>
            <w:left w:val="none" w:sz="0" w:space="0" w:color="auto"/>
            <w:bottom w:val="none" w:sz="0" w:space="0" w:color="auto"/>
            <w:right w:val="none" w:sz="0" w:space="0" w:color="auto"/>
          </w:divBdr>
        </w:div>
        <w:div w:id="61491831">
          <w:marLeft w:val="806"/>
          <w:marRight w:val="0"/>
          <w:marTop w:val="134"/>
          <w:marBottom w:val="0"/>
          <w:divBdr>
            <w:top w:val="none" w:sz="0" w:space="0" w:color="auto"/>
            <w:left w:val="none" w:sz="0" w:space="0" w:color="auto"/>
            <w:bottom w:val="none" w:sz="0" w:space="0" w:color="auto"/>
            <w:right w:val="none" w:sz="0" w:space="0" w:color="auto"/>
          </w:divBdr>
        </w:div>
        <w:div w:id="183250604">
          <w:marLeft w:val="806"/>
          <w:marRight w:val="0"/>
          <w:marTop w:val="134"/>
          <w:marBottom w:val="0"/>
          <w:divBdr>
            <w:top w:val="none" w:sz="0" w:space="0" w:color="auto"/>
            <w:left w:val="none" w:sz="0" w:space="0" w:color="auto"/>
            <w:bottom w:val="none" w:sz="0" w:space="0" w:color="auto"/>
            <w:right w:val="none" w:sz="0" w:space="0" w:color="auto"/>
          </w:divBdr>
        </w:div>
        <w:div w:id="1957591611">
          <w:marLeft w:val="806"/>
          <w:marRight w:val="0"/>
          <w:marTop w:val="134"/>
          <w:marBottom w:val="0"/>
          <w:divBdr>
            <w:top w:val="none" w:sz="0" w:space="0" w:color="auto"/>
            <w:left w:val="none" w:sz="0" w:space="0" w:color="auto"/>
            <w:bottom w:val="none" w:sz="0" w:space="0" w:color="auto"/>
            <w:right w:val="none" w:sz="0" w:space="0" w:color="auto"/>
          </w:divBdr>
        </w:div>
        <w:div w:id="958953537">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34" Type="http://schemas.openxmlformats.org/officeDocument/2006/relationships/customXml" Target="ink/ink2.xml"/><Relationship Id="rId7" Type="http://schemas.openxmlformats.org/officeDocument/2006/relationships/image" Target="media/image1.jpeg"/><Relationship Id="rId12" Type="http://schemas.openxmlformats.org/officeDocument/2006/relationships/customXml" Target="ink/ink1.xml"/><Relationship Id="rId33" Type="http://schemas.openxmlformats.org/officeDocument/2006/relationships/image" Target="media/image13.emf"/><Relationship Id="rId13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o.gov.au/business/non-commercial-losses/partnerships/" TargetMode="External"/><Relationship Id="rId136"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lp.wa.gov.au/legislation/statutes.nsf/main_mrtitle_680_homepage.html" TargetMode="External"/><Relationship Id="rId135" Type="http://schemas.openxmlformats.org/officeDocument/2006/relationships/image" Target="media/image64.emf"/><Relationship Id="rId4" Type="http://schemas.openxmlformats.org/officeDocument/2006/relationships/webSettings" Target="webSettings.xml"/><Relationship Id="rId9" Type="http://schemas.openxmlformats.org/officeDocument/2006/relationships/hyperlink" Target="http://www.slp.wa.gov.au/legislation/statutes.nsf/main_mrtitle_680_homepage.html" TargetMode="External"/></Relationships>
</file>

<file path=word/ink/ink1.xml><?xml version="1.0" encoding="utf-8"?>
<inkml:ink xmlns:inkml="http://www.w3.org/2003/InkML">
  <inkml:definitions>
    <inkml:context xml:id="ctx0">
      <inkml:inkSource xml:id="inkSrc0">
        <inkml:traceFormat>
          <inkml:channel name="X" type="integer" max="25977" units="cm"/>
          <inkml:channel name="Y" type="integer" max="17318" units="cm"/>
          <inkml:channel name="F" type="integer" max="65535" units="dev"/>
          <inkml:channel name="T" type="integer" max="2.14748E9" units="dev"/>
        </inkml:traceFormat>
        <inkml:channelProperties>
          <inkml:channelProperty channel="X" name="resolution" value="1000.26953" units="1/cm"/>
          <inkml:channelProperty channel="Y" name="resolution" value="1000.46216" units="1/cm"/>
          <inkml:channelProperty channel="F" name="resolution" value="0" units="1/dev"/>
          <inkml:channelProperty channel="T" name="resolution" value="1" units="1/dev"/>
        </inkml:channelProperties>
      </inkml:inkSource>
      <inkml:timestamp xml:id="ts0" timeString="2020-05-30T10:46:05.827"/>
    </inkml:context>
    <inkml:brush xml:id="br0">
      <inkml:brushProperty name="width" value="0.09333" units="cm"/>
      <inkml:brushProperty name="height" value="0.09333" units="cm"/>
      <inkml:brushProperty name="fitToCurve" value="1"/>
    </inkml:brush>
  </inkml:definitions>
  <inkml:trace contextRef="#ctx0" brushRef="#br0">0 19 12895 0,'0'0'1152'0,"0"0"-928"0,0 0-224 0,0 0 0 16,11-5 688-16,-11 5 80 0,12-4 32 0,-1 0-5104 16,0-2-1024-16</inkml:trace>
</inkml:ink>
</file>

<file path=word/ink/ink2.xml><?xml version="1.0" encoding="utf-8"?>
<inkml:ink xmlns:inkml="http://www.w3.org/2003/InkML">
  <inkml:definitions>
    <inkml:context xml:id="ctx0">
      <inkml:inkSource xml:id="inkSrc0">
        <inkml:traceFormat>
          <inkml:channel name="X" type="integer" max="25977" units="cm"/>
          <inkml:channel name="Y" type="integer" max="17318" units="cm"/>
          <inkml:channel name="F" type="integer" max="65535" units="dev"/>
          <inkml:channel name="T" type="integer" max="2.14748E9" units="dev"/>
        </inkml:traceFormat>
        <inkml:channelProperties>
          <inkml:channelProperty channel="X" name="resolution" value="1000.26953" units="1/cm"/>
          <inkml:channelProperty channel="Y" name="resolution" value="1000.46216" units="1/cm"/>
          <inkml:channelProperty channel="F" name="resolution" value="0" units="1/dev"/>
          <inkml:channelProperty channel="T" name="resolution" value="1" units="1/dev"/>
        </inkml:channelProperties>
      </inkml:inkSource>
      <inkml:timestamp xml:id="ts0" timeString="2020-05-30T10:45:40.835"/>
    </inkml:context>
    <inkml:brush xml:id="br0">
      <inkml:brushProperty name="width" value="0.09333" units="cm"/>
      <inkml:brushProperty name="height" value="0.09333" units="cm"/>
      <inkml:brushProperty name="fitToCurve" value="1"/>
    </inkml:brush>
  </inkml:definitions>
  <inkml:trace contextRef="#ctx0" brushRef="#br0">24 70 14911 0,'0'0'320'0,"0"0"80"0,0 0 16 0,0 0 0 0,0 0-416 0,-3 1 0 0,-2-14 0 0,1-1 0 31,-1-2-336-31,1 1-160 0,1 2-16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13</Pages>
  <Words>4862</Words>
  <Characters>27716</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32513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EKSTEEN Louise</dc:creator>
  <cp:lastModifiedBy>BRIDGER Jennifer [Willetton Senior High School]</cp:lastModifiedBy>
  <cp:revision>7</cp:revision>
  <cp:lastPrinted>2019-11-10T06:49:00Z</cp:lastPrinted>
  <dcterms:created xsi:type="dcterms:W3CDTF">2021-05-13T01:25:00Z</dcterms:created>
  <dcterms:modified xsi:type="dcterms:W3CDTF">2023-05-06T06:06:00Z</dcterms:modified>
</cp:coreProperties>
</file>