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B982E4" w14:textId="77777777" w:rsidR="00F636D9" w:rsidRPr="0001748D" w:rsidRDefault="00F636D9" w:rsidP="00F636D9">
      <w:pPr>
        <w:jc w:val="center"/>
        <w:rPr>
          <w:rFonts w:ascii="Arial" w:hAnsi="Arial" w:cs="Arial"/>
          <w:b/>
          <w:sz w:val="22"/>
          <w:szCs w:val="22"/>
        </w:rPr>
      </w:pPr>
    </w:p>
    <w:p w14:paraId="2ADF305C" w14:textId="77777777" w:rsidR="00F636D9" w:rsidRPr="0001748D" w:rsidRDefault="00F636D9" w:rsidP="00F636D9">
      <w:pPr>
        <w:jc w:val="center"/>
        <w:rPr>
          <w:rFonts w:ascii="Arial" w:hAnsi="Arial" w:cs="Arial"/>
          <w:b/>
          <w:sz w:val="22"/>
          <w:szCs w:val="22"/>
        </w:rPr>
      </w:pPr>
    </w:p>
    <w:p w14:paraId="4F4EF07E" w14:textId="7520B331" w:rsidR="00F636D9" w:rsidRPr="0001748D" w:rsidRDefault="00F636D9" w:rsidP="00F636D9">
      <w:pPr>
        <w:jc w:val="center"/>
        <w:rPr>
          <w:rFonts w:ascii="Arial" w:hAnsi="Arial" w:cs="Arial"/>
          <w:b/>
          <w:sz w:val="22"/>
          <w:szCs w:val="22"/>
        </w:rPr>
      </w:pPr>
    </w:p>
    <w:p w14:paraId="226CFF05" w14:textId="77777777" w:rsidR="00F636D9" w:rsidRPr="0001748D" w:rsidRDefault="00F636D9" w:rsidP="00F636D9">
      <w:pPr>
        <w:jc w:val="center"/>
        <w:rPr>
          <w:rFonts w:ascii="Arial" w:hAnsi="Arial" w:cs="Arial"/>
          <w:b/>
          <w:sz w:val="22"/>
          <w:szCs w:val="22"/>
        </w:rPr>
      </w:pPr>
    </w:p>
    <w:p w14:paraId="4A803636" w14:textId="4A46E9CD" w:rsidR="00F636D9" w:rsidRPr="0001748D" w:rsidRDefault="00F636D9" w:rsidP="00F636D9">
      <w:pPr>
        <w:jc w:val="center"/>
        <w:rPr>
          <w:rFonts w:ascii="Arial" w:hAnsi="Arial" w:cs="Arial"/>
          <w:b/>
          <w:sz w:val="22"/>
          <w:szCs w:val="22"/>
        </w:rPr>
      </w:pPr>
    </w:p>
    <w:p w14:paraId="33AC95D4" w14:textId="77777777" w:rsidR="00F636D9" w:rsidRPr="0001748D" w:rsidRDefault="00F636D9" w:rsidP="00F636D9">
      <w:pPr>
        <w:jc w:val="center"/>
        <w:rPr>
          <w:rFonts w:ascii="Arial" w:hAnsi="Arial" w:cs="Arial"/>
          <w:b/>
          <w:sz w:val="22"/>
          <w:szCs w:val="22"/>
        </w:rPr>
      </w:pPr>
    </w:p>
    <w:p w14:paraId="7EFCA22E" w14:textId="77777777" w:rsidR="00F636D9" w:rsidRPr="0001748D" w:rsidRDefault="00F636D9" w:rsidP="00F636D9">
      <w:pPr>
        <w:jc w:val="center"/>
        <w:rPr>
          <w:rFonts w:ascii="Arial" w:hAnsi="Arial" w:cs="Arial"/>
          <w:b/>
          <w:sz w:val="22"/>
          <w:szCs w:val="22"/>
        </w:rPr>
      </w:pPr>
    </w:p>
    <w:p w14:paraId="3CE6B972" w14:textId="77777777" w:rsidR="00F636D9" w:rsidRPr="0001748D" w:rsidRDefault="00F636D9" w:rsidP="00F636D9">
      <w:pPr>
        <w:jc w:val="center"/>
        <w:rPr>
          <w:rFonts w:ascii="Arial" w:hAnsi="Arial" w:cs="Arial"/>
          <w:b/>
          <w:sz w:val="22"/>
          <w:szCs w:val="22"/>
        </w:rPr>
      </w:pPr>
    </w:p>
    <w:p w14:paraId="7A651244" w14:textId="77777777" w:rsidR="00F636D9" w:rsidRPr="0001748D" w:rsidRDefault="00F636D9" w:rsidP="00F636D9">
      <w:pPr>
        <w:jc w:val="center"/>
        <w:rPr>
          <w:rFonts w:ascii="Arial" w:hAnsi="Arial" w:cs="Arial"/>
          <w:b/>
          <w:sz w:val="22"/>
          <w:szCs w:val="22"/>
        </w:rPr>
      </w:pPr>
    </w:p>
    <w:p w14:paraId="127AC254" w14:textId="77777777" w:rsidR="00F636D9" w:rsidRPr="0001748D" w:rsidRDefault="00F636D9" w:rsidP="00F636D9">
      <w:pPr>
        <w:jc w:val="center"/>
        <w:rPr>
          <w:rFonts w:ascii="Arial" w:hAnsi="Arial" w:cs="Arial"/>
          <w:b/>
          <w:sz w:val="22"/>
          <w:szCs w:val="22"/>
        </w:rPr>
      </w:pPr>
    </w:p>
    <w:p w14:paraId="0A7DBB4E" w14:textId="77777777" w:rsidR="00F636D9" w:rsidRPr="0001748D" w:rsidRDefault="00F636D9" w:rsidP="00F636D9">
      <w:pPr>
        <w:jc w:val="center"/>
        <w:rPr>
          <w:rFonts w:ascii="Arial" w:hAnsi="Arial" w:cs="Arial"/>
          <w:b/>
          <w:sz w:val="22"/>
          <w:szCs w:val="22"/>
        </w:rPr>
      </w:pPr>
    </w:p>
    <w:p w14:paraId="148747F3" w14:textId="77777777" w:rsidR="00F636D9" w:rsidRPr="0001748D" w:rsidRDefault="00F636D9" w:rsidP="00F636D9">
      <w:pPr>
        <w:jc w:val="center"/>
        <w:rPr>
          <w:rFonts w:ascii="Arial" w:hAnsi="Arial" w:cs="Arial"/>
          <w:b/>
          <w:sz w:val="22"/>
          <w:szCs w:val="22"/>
        </w:rPr>
      </w:pPr>
      <w:r w:rsidRPr="0001748D">
        <w:rPr>
          <w:rFonts w:ascii="Arial" w:hAnsi="Arial" w:cs="Arial"/>
          <w:b/>
          <w:sz w:val="22"/>
          <w:szCs w:val="22"/>
        </w:rPr>
        <w:t>Marking Key</w:t>
      </w:r>
    </w:p>
    <w:p w14:paraId="24DFF9FD" w14:textId="77777777" w:rsidR="00F636D9" w:rsidRPr="0001748D" w:rsidRDefault="00F636D9" w:rsidP="00F636D9">
      <w:pPr>
        <w:jc w:val="center"/>
        <w:rPr>
          <w:rFonts w:ascii="Arial" w:hAnsi="Arial" w:cs="Arial"/>
          <w:b/>
          <w:sz w:val="22"/>
          <w:szCs w:val="22"/>
        </w:rPr>
      </w:pPr>
    </w:p>
    <w:p w14:paraId="3F86280A" w14:textId="77777777" w:rsidR="00F636D9" w:rsidRPr="0001748D" w:rsidRDefault="00F636D9" w:rsidP="00F636D9">
      <w:pPr>
        <w:jc w:val="center"/>
        <w:rPr>
          <w:rFonts w:ascii="Arial" w:hAnsi="Arial" w:cs="Arial"/>
          <w:b/>
          <w:sz w:val="22"/>
          <w:szCs w:val="22"/>
        </w:rPr>
      </w:pPr>
    </w:p>
    <w:p w14:paraId="18BAEC44" w14:textId="77777777" w:rsidR="00F636D9" w:rsidRPr="0001748D" w:rsidRDefault="00F636D9" w:rsidP="00F636D9">
      <w:pPr>
        <w:jc w:val="center"/>
        <w:rPr>
          <w:rFonts w:ascii="Arial" w:hAnsi="Arial" w:cs="Arial"/>
          <w:b/>
          <w:sz w:val="22"/>
          <w:szCs w:val="22"/>
        </w:rPr>
      </w:pPr>
    </w:p>
    <w:p w14:paraId="56069E01" w14:textId="77777777" w:rsidR="00F636D9" w:rsidRPr="0001748D" w:rsidRDefault="00F636D9" w:rsidP="00F636D9">
      <w:pPr>
        <w:jc w:val="center"/>
        <w:rPr>
          <w:rFonts w:ascii="Arial" w:hAnsi="Arial" w:cs="Arial"/>
          <w:b/>
          <w:sz w:val="22"/>
          <w:szCs w:val="22"/>
        </w:rPr>
      </w:pPr>
    </w:p>
    <w:p w14:paraId="56E87A22" w14:textId="77777777" w:rsidR="00F636D9" w:rsidRPr="0001748D" w:rsidRDefault="00F636D9" w:rsidP="00F636D9">
      <w:pPr>
        <w:jc w:val="center"/>
        <w:rPr>
          <w:rFonts w:ascii="Arial" w:hAnsi="Arial" w:cs="Arial"/>
          <w:b/>
          <w:sz w:val="22"/>
          <w:szCs w:val="22"/>
        </w:rPr>
      </w:pPr>
    </w:p>
    <w:p w14:paraId="2FA2482A" w14:textId="77777777" w:rsidR="00F636D9" w:rsidRPr="0001748D" w:rsidRDefault="00F636D9" w:rsidP="00F636D9">
      <w:pPr>
        <w:jc w:val="center"/>
        <w:rPr>
          <w:rFonts w:ascii="Arial" w:hAnsi="Arial" w:cs="Arial"/>
          <w:b/>
          <w:sz w:val="22"/>
          <w:szCs w:val="22"/>
        </w:rPr>
      </w:pPr>
      <w:r w:rsidRPr="0001748D">
        <w:rPr>
          <w:rFonts w:ascii="Arial" w:hAnsi="Arial" w:cs="Arial"/>
          <w:b/>
          <w:sz w:val="22"/>
          <w:szCs w:val="22"/>
        </w:rPr>
        <w:t>ACCOUNTING AND FINANCE</w:t>
      </w:r>
    </w:p>
    <w:p w14:paraId="7FB7369D" w14:textId="77777777" w:rsidR="00F636D9" w:rsidRPr="0001748D" w:rsidRDefault="00F636D9" w:rsidP="00F636D9">
      <w:pPr>
        <w:jc w:val="center"/>
        <w:rPr>
          <w:rFonts w:ascii="Arial" w:hAnsi="Arial" w:cs="Arial"/>
          <w:b/>
          <w:sz w:val="22"/>
          <w:szCs w:val="22"/>
        </w:rPr>
      </w:pPr>
      <w:r w:rsidRPr="0001748D">
        <w:rPr>
          <w:rFonts w:ascii="Arial" w:hAnsi="Arial" w:cs="Arial"/>
          <w:b/>
          <w:sz w:val="22"/>
          <w:szCs w:val="22"/>
        </w:rPr>
        <w:t>Year 11 ATAR</w:t>
      </w:r>
    </w:p>
    <w:p w14:paraId="32B7308E" w14:textId="77777777" w:rsidR="00F636D9" w:rsidRPr="0001748D" w:rsidRDefault="00F636D9" w:rsidP="00F636D9">
      <w:pPr>
        <w:jc w:val="center"/>
        <w:rPr>
          <w:rFonts w:ascii="Arial" w:hAnsi="Arial" w:cs="Arial"/>
          <w:b/>
          <w:sz w:val="22"/>
          <w:szCs w:val="22"/>
        </w:rPr>
      </w:pPr>
    </w:p>
    <w:p w14:paraId="38CE7374" w14:textId="77777777" w:rsidR="00F636D9" w:rsidRPr="0001748D" w:rsidRDefault="00F636D9" w:rsidP="00F636D9">
      <w:pPr>
        <w:jc w:val="center"/>
        <w:rPr>
          <w:rFonts w:ascii="Arial" w:hAnsi="Arial" w:cs="Arial"/>
          <w:b/>
          <w:sz w:val="22"/>
          <w:szCs w:val="22"/>
        </w:rPr>
      </w:pPr>
    </w:p>
    <w:p w14:paraId="633007FF" w14:textId="77777777" w:rsidR="00F636D9" w:rsidRPr="0001748D" w:rsidRDefault="00F636D9" w:rsidP="00F636D9">
      <w:pPr>
        <w:jc w:val="center"/>
        <w:rPr>
          <w:rFonts w:ascii="Arial" w:hAnsi="Arial" w:cs="Arial"/>
          <w:b/>
          <w:sz w:val="22"/>
          <w:szCs w:val="22"/>
        </w:rPr>
      </w:pPr>
    </w:p>
    <w:p w14:paraId="44AFC031" w14:textId="77777777" w:rsidR="00F636D9" w:rsidRPr="0001748D" w:rsidRDefault="00F636D9" w:rsidP="00F636D9">
      <w:pPr>
        <w:jc w:val="center"/>
        <w:rPr>
          <w:rFonts w:ascii="Arial" w:hAnsi="Arial" w:cs="Arial"/>
          <w:b/>
          <w:sz w:val="22"/>
          <w:szCs w:val="22"/>
        </w:rPr>
      </w:pPr>
    </w:p>
    <w:p w14:paraId="256CE9A0" w14:textId="5425FE50" w:rsidR="00F636D9" w:rsidRPr="0001748D" w:rsidRDefault="00F636D9" w:rsidP="00F636D9">
      <w:pPr>
        <w:jc w:val="center"/>
        <w:rPr>
          <w:rFonts w:ascii="Arial" w:hAnsi="Arial" w:cs="Arial"/>
          <w:b/>
          <w:sz w:val="22"/>
          <w:szCs w:val="22"/>
        </w:rPr>
      </w:pPr>
      <w:r w:rsidRPr="0001748D">
        <w:rPr>
          <w:rFonts w:ascii="Arial" w:hAnsi="Arial" w:cs="Arial"/>
          <w:b/>
          <w:sz w:val="22"/>
          <w:szCs w:val="22"/>
        </w:rPr>
        <w:t>BEWA Semester One Examination 20</w:t>
      </w:r>
      <w:r w:rsidR="00C41720" w:rsidRPr="0001748D">
        <w:rPr>
          <w:rFonts w:ascii="Arial" w:hAnsi="Arial" w:cs="Arial"/>
          <w:b/>
          <w:sz w:val="22"/>
          <w:szCs w:val="22"/>
        </w:rPr>
        <w:t>2</w:t>
      </w:r>
      <w:r w:rsidR="00935173" w:rsidRPr="0001748D">
        <w:rPr>
          <w:rFonts w:ascii="Arial" w:hAnsi="Arial" w:cs="Arial"/>
          <w:b/>
          <w:sz w:val="22"/>
          <w:szCs w:val="22"/>
        </w:rPr>
        <w:t>1</w:t>
      </w:r>
    </w:p>
    <w:p w14:paraId="5E4B6016" w14:textId="391DE0D4" w:rsidR="00F636D9" w:rsidRPr="0001748D" w:rsidRDefault="00F636D9" w:rsidP="00F636D9">
      <w:pPr>
        <w:spacing w:after="200" w:line="276" w:lineRule="auto"/>
        <w:rPr>
          <w:rFonts w:ascii="Arial" w:hAnsi="Arial" w:cs="Arial"/>
          <w:b/>
          <w:sz w:val="22"/>
          <w:szCs w:val="22"/>
        </w:rPr>
      </w:pPr>
      <w:r w:rsidRPr="0001748D">
        <w:rPr>
          <w:rFonts w:ascii="Arial" w:hAnsi="Arial" w:cs="Arial"/>
          <w:noProof/>
          <w:sz w:val="22"/>
          <w:szCs w:val="22"/>
          <w:lang w:eastAsia="en-AU"/>
        </w:rPr>
        <mc:AlternateContent>
          <mc:Choice Requires="wps">
            <w:drawing>
              <wp:anchor distT="0" distB="0" distL="114300" distR="114300" simplePos="0" relativeHeight="251659264" behindDoc="0" locked="0" layoutInCell="1" allowOverlap="1" wp14:anchorId="4077FA39" wp14:editId="72D51A8B">
                <wp:simplePos x="0" y="0"/>
                <wp:positionH relativeFrom="margin">
                  <wp:align>right</wp:align>
                </wp:positionH>
                <wp:positionV relativeFrom="paragraph">
                  <wp:posOffset>367030</wp:posOffset>
                </wp:positionV>
                <wp:extent cx="5715000" cy="1606550"/>
                <wp:effectExtent l="0" t="0" r="1905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06550"/>
                        </a:xfrm>
                        <a:prstGeom prst="rect">
                          <a:avLst/>
                        </a:prstGeom>
                        <a:solidFill>
                          <a:srgbClr val="FFFFFF"/>
                        </a:solidFill>
                        <a:ln w="9525">
                          <a:solidFill>
                            <a:srgbClr val="000000"/>
                          </a:solidFill>
                          <a:miter lim="800000"/>
                        </a:ln>
                      </wps:spPr>
                      <wps:txbx>
                        <w:txbxContent>
                          <w:p w14:paraId="56144F93" w14:textId="77777777" w:rsidR="002D4009" w:rsidRDefault="002D4009" w:rsidP="00F636D9">
                            <w:pPr>
                              <w:spacing w:before="60"/>
                              <w:jc w:val="both"/>
                              <w:rPr>
                                <w:rFonts w:ascii="Arial" w:hAnsi="Arial" w:cs="Arial"/>
                                <w:sz w:val="22"/>
                                <w:szCs w:val="22"/>
                                <w:lang w:val="en-US"/>
                              </w:rPr>
                            </w:pPr>
                            <w:r>
                              <w:rPr>
                                <w:rFonts w:ascii="Arial" w:hAnsi="Arial" w:cs="Arial"/>
                                <w:sz w:val="22"/>
                                <w:szCs w:val="22"/>
                                <w:lang w:val="en-US"/>
                              </w:rPr>
                              <w:t>This is a provisional marking key developed by BEWA that can be reviewed and modified by the teacher as necessary.</w:t>
                            </w:r>
                          </w:p>
                          <w:p w14:paraId="643D9B0F" w14:textId="77777777" w:rsidR="002D4009" w:rsidRDefault="002D4009" w:rsidP="00F636D9">
                            <w:pPr>
                              <w:spacing w:before="60"/>
                              <w:jc w:val="both"/>
                              <w:rPr>
                                <w:rFonts w:ascii="Arial" w:hAnsi="Arial" w:cs="Arial"/>
                                <w:sz w:val="22"/>
                                <w:szCs w:val="22"/>
                                <w:lang w:val="en-US"/>
                              </w:rPr>
                            </w:pPr>
                          </w:p>
                          <w:p w14:paraId="2A72746E" w14:textId="77777777" w:rsidR="002D4009" w:rsidRDefault="002D4009" w:rsidP="00F636D9">
                            <w:pPr>
                              <w:spacing w:before="60"/>
                              <w:jc w:val="both"/>
                              <w:rPr>
                                <w:rFonts w:ascii="Arial" w:hAnsi="Arial" w:cs="Arial"/>
                                <w:sz w:val="22"/>
                                <w:szCs w:val="22"/>
                                <w:lang w:val="en-US"/>
                              </w:rPr>
                            </w:pPr>
                            <w:r>
                              <w:rPr>
                                <w:rFonts w:ascii="Arial" w:hAnsi="Arial" w:cs="Arial"/>
                                <w:sz w:val="22"/>
                                <w:szCs w:val="22"/>
                                <w:lang w:val="en-US"/>
                              </w:rPr>
                              <w:t>This marking key does not show the only alternatives possible. Candidates should not be penalized for consequential errors, alternative responses or presentations.</w:t>
                            </w:r>
                          </w:p>
                          <w:p w14:paraId="03E95B9C" w14:textId="77777777" w:rsidR="002D4009" w:rsidRDefault="002D4009" w:rsidP="00F636D9">
                            <w:pPr>
                              <w:spacing w:before="60"/>
                              <w:jc w:val="both"/>
                              <w:rPr>
                                <w:rFonts w:ascii="Arial" w:hAnsi="Arial" w:cs="Arial"/>
                                <w:sz w:val="22"/>
                                <w:szCs w:val="22"/>
                                <w:lang w:val="en-US"/>
                              </w:rPr>
                            </w:pPr>
                          </w:p>
                          <w:p w14:paraId="2A6C1344" w14:textId="77777777" w:rsidR="002D4009" w:rsidRDefault="002D4009" w:rsidP="00F636D9">
                            <w:pPr>
                              <w:spacing w:before="60"/>
                              <w:jc w:val="both"/>
                              <w:rPr>
                                <w:szCs w:val="22"/>
                              </w:rPr>
                            </w:pPr>
                            <w:r>
                              <w:rPr>
                                <w:rFonts w:ascii="Arial" w:hAnsi="Arial" w:cs="Arial"/>
                                <w:b/>
                                <w:sz w:val="22"/>
                                <w:szCs w:val="22"/>
                                <w:lang w:val="en-US"/>
                              </w:rPr>
                              <w:t xml:space="preserve">This Marking Key may not be released to students until towards the end of Term 2 for the security of the examination being done by other schools up until this time. </w:t>
                            </w:r>
                            <w:r>
                              <w:rPr>
                                <w:szCs w:val="22"/>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77FA39" id="_x0000_t202" coordsize="21600,21600" o:spt="202" path="m,l,21600r21600,l21600,xe">
                <v:stroke joinstyle="miter"/>
                <v:path gradientshapeok="t" o:connecttype="rect"/>
              </v:shapetype>
              <v:shape id="Text Box 2" o:spid="_x0000_s1026" type="#_x0000_t202" style="position:absolute;margin-left:398.8pt;margin-top:28.9pt;width:450pt;height:12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">
                <v:textbox>
                  <w:txbxContent>
                    <w:p w14:paraId="56144F93" w14:textId="77777777" w:rsidR="002D4009" w:rsidRDefault="002D4009" w:rsidP="00F636D9">
                      <w:pPr>
                        <w:spacing w:before="60"/>
                        <w:jc w:val="both"/>
                        <w:rPr>
                          <w:rFonts w:ascii="Arial" w:hAnsi="Arial" w:cs="Arial"/>
                          <w:sz w:val="22"/>
                          <w:szCs w:val="22"/>
                          <w:lang w:val="en-US"/>
                        </w:rPr>
                      </w:pPr>
                      <w:r>
                        <w:rPr>
                          <w:rFonts w:ascii="Arial" w:hAnsi="Arial" w:cs="Arial"/>
                          <w:sz w:val="22"/>
                          <w:szCs w:val="22"/>
                          <w:lang w:val="en-US"/>
                        </w:rPr>
                        <w:t>This is a provisional marking key developed by BEWA that can be reviewed and modified by the teacher as necessary.</w:t>
                      </w:r>
                    </w:p>
                    <w:p w14:paraId="643D9B0F" w14:textId="77777777" w:rsidR="002D4009" w:rsidRDefault="002D4009" w:rsidP="00F636D9">
                      <w:pPr>
                        <w:spacing w:before="60"/>
                        <w:jc w:val="both"/>
                        <w:rPr>
                          <w:rFonts w:ascii="Arial" w:hAnsi="Arial" w:cs="Arial"/>
                          <w:sz w:val="22"/>
                          <w:szCs w:val="22"/>
                          <w:lang w:val="en-US"/>
                        </w:rPr>
                      </w:pPr>
                    </w:p>
                    <w:p w14:paraId="2A72746E" w14:textId="77777777" w:rsidR="002D4009" w:rsidRDefault="002D4009" w:rsidP="00F636D9">
                      <w:pPr>
                        <w:spacing w:before="60"/>
                        <w:jc w:val="both"/>
                        <w:rPr>
                          <w:rFonts w:ascii="Arial" w:hAnsi="Arial" w:cs="Arial"/>
                          <w:sz w:val="22"/>
                          <w:szCs w:val="22"/>
                          <w:lang w:val="en-US"/>
                        </w:rPr>
                      </w:pPr>
                      <w:r>
                        <w:rPr>
                          <w:rFonts w:ascii="Arial" w:hAnsi="Arial" w:cs="Arial"/>
                          <w:sz w:val="22"/>
                          <w:szCs w:val="22"/>
                          <w:lang w:val="en-US"/>
                        </w:rPr>
                        <w:t>This marking key does not show the only alternatives possible. Candidates should not be penalized for consequential errors, alternative responses or presentations.</w:t>
                      </w:r>
                    </w:p>
                    <w:p w14:paraId="03E95B9C" w14:textId="77777777" w:rsidR="002D4009" w:rsidRDefault="002D4009" w:rsidP="00F636D9">
                      <w:pPr>
                        <w:spacing w:before="60"/>
                        <w:jc w:val="both"/>
                        <w:rPr>
                          <w:rFonts w:ascii="Arial" w:hAnsi="Arial" w:cs="Arial"/>
                          <w:sz w:val="22"/>
                          <w:szCs w:val="22"/>
                          <w:lang w:val="en-US"/>
                        </w:rPr>
                      </w:pPr>
                    </w:p>
                    <w:p w14:paraId="2A6C1344" w14:textId="77777777" w:rsidR="002D4009" w:rsidRDefault="002D4009" w:rsidP="00F636D9">
                      <w:pPr>
                        <w:spacing w:before="60"/>
                        <w:jc w:val="both"/>
                        <w:rPr>
                          <w:szCs w:val="22"/>
                        </w:rPr>
                      </w:pPr>
                      <w:r>
                        <w:rPr>
                          <w:rFonts w:ascii="Arial" w:hAnsi="Arial" w:cs="Arial"/>
                          <w:b/>
                          <w:sz w:val="22"/>
                          <w:szCs w:val="22"/>
                          <w:lang w:val="en-US"/>
                        </w:rPr>
                        <w:t xml:space="preserve">This Marking Key may not be released to students until towards the end of Term 2 for the security of the examination being done by other schools up until this time. </w:t>
                      </w:r>
                      <w:r>
                        <w:rPr>
                          <w:szCs w:val="22"/>
                          <w:lang w:val="en-US"/>
                        </w:rPr>
                        <w:t xml:space="preserve"> </w:t>
                      </w:r>
                    </w:p>
                  </w:txbxContent>
                </v:textbox>
                <w10:wrap anchorx="margin"/>
              </v:shape>
            </w:pict>
          </mc:Fallback>
        </mc:AlternateContent>
      </w:r>
      <w:r w:rsidRPr="0001748D">
        <w:rPr>
          <w:rFonts w:ascii="Arial" w:hAnsi="Arial" w:cs="Arial"/>
          <w:b/>
          <w:sz w:val="22"/>
          <w:szCs w:val="22"/>
        </w:rPr>
        <w:br w:type="page"/>
      </w:r>
    </w:p>
    <w:p w14:paraId="275C8E1C" w14:textId="77777777" w:rsidR="00F636D9" w:rsidRPr="0001748D" w:rsidRDefault="00F636D9" w:rsidP="00F636D9">
      <w:pPr>
        <w:spacing w:line="276" w:lineRule="auto"/>
        <w:jc w:val="center"/>
        <w:rPr>
          <w:rFonts w:ascii="Arial" w:hAnsi="Arial" w:cs="Arial"/>
          <w:b/>
          <w:sz w:val="22"/>
          <w:szCs w:val="22"/>
        </w:rPr>
      </w:pPr>
      <w:r w:rsidRPr="0001748D">
        <w:rPr>
          <w:rFonts w:ascii="Arial" w:hAnsi="Arial" w:cs="Arial"/>
          <w:b/>
          <w:sz w:val="22"/>
          <w:szCs w:val="22"/>
        </w:rPr>
        <w:lastRenderedPageBreak/>
        <w:t>Analysis of questions by practical and theory</w:t>
      </w:r>
    </w:p>
    <w:tbl>
      <w:tblPr>
        <w:tblW w:w="9015" w:type="dxa"/>
        <w:tblLayout w:type="fixed"/>
        <w:tblLook w:val="04A0" w:firstRow="1" w:lastRow="0" w:firstColumn="1" w:lastColumn="0" w:noHBand="0" w:noVBand="1"/>
      </w:tblPr>
      <w:tblGrid>
        <w:gridCol w:w="1484"/>
        <w:gridCol w:w="1517"/>
        <w:gridCol w:w="1504"/>
        <w:gridCol w:w="1486"/>
        <w:gridCol w:w="1519"/>
        <w:gridCol w:w="1505"/>
      </w:tblGrid>
      <w:tr w:rsidR="00F636D9" w:rsidRPr="0001748D" w14:paraId="3A7AEF1B" w14:textId="77777777" w:rsidTr="009713DA">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6622D8" w14:textId="77777777" w:rsidR="00F636D9" w:rsidRPr="0001748D" w:rsidRDefault="00F636D9">
            <w:pPr>
              <w:spacing w:line="276" w:lineRule="auto"/>
              <w:jc w:val="right"/>
              <w:rPr>
                <w:rFonts w:ascii="Arial" w:hAnsi="Arial" w:cs="Arial"/>
                <w:sz w:val="22"/>
                <w:szCs w:val="22"/>
              </w:rPr>
            </w:pPr>
            <w:r w:rsidRPr="0001748D">
              <w:rPr>
                <w:rFonts w:ascii="Arial" w:hAnsi="Arial" w:cs="Arial"/>
                <w:sz w:val="22"/>
                <w:szCs w:val="22"/>
              </w:rPr>
              <w:t>Question No</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5390BD" w14:textId="77777777" w:rsidR="00F636D9" w:rsidRPr="0001748D" w:rsidRDefault="00F636D9">
            <w:pPr>
              <w:spacing w:line="276" w:lineRule="auto"/>
              <w:jc w:val="center"/>
              <w:rPr>
                <w:rFonts w:ascii="Arial" w:hAnsi="Arial" w:cs="Arial"/>
                <w:sz w:val="22"/>
                <w:szCs w:val="22"/>
              </w:rPr>
            </w:pPr>
            <w:r w:rsidRPr="0001748D">
              <w:rPr>
                <w:rFonts w:ascii="Arial" w:hAnsi="Arial" w:cs="Arial"/>
                <w:sz w:val="22"/>
                <w:szCs w:val="22"/>
              </w:rPr>
              <w:t>Practical</w:t>
            </w: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E45516" w14:textId="77777777" w:rsidR="00F636D9" w:rsidRPr="0001748D" w:rsidRDefault="00F636D9">
            <w:pPr>
              <w:spacing w:line="276" w:lineRule="auto"/>
              <w:jc w:val="center"/>
              <w:rPr>
                <w:rFonts w:ascii="Arial" w:hAnsi="Arial" w:cs="Arial"/>
                <w:sz w:val="22"/>
                <w:szCs w:val="22"/>
              </w:rPr>
            </w:pPr>
            <w:r w:rsidRPr="0001748D">
              <w:rPr>
                <w:rFonts w:ascii="Arial" w:hAnsi="Arial" w:cs="Arial"/>
                <w:sz w:val="22"/>
                <w:szCs w:val="22"/>
              </w:rPr>
              <w:t>Theory</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A11033" w14:textId="77777777" w:rsidR="00F636D9" w:rsidRPr="0001748D" w:rsidRDefault="00F636D9">
            <w:pPr>
              <w:spacing w:line="276" w:lineRule="auto"/>
              <w:jc w:val="right"/>
              <w:rPr>
                <w:rFonts w:ascii="Arial" w:hAnsi="Arial" w:cs="Arial"/>
                <w:sz w:val="22"/>
                <w:szCs w:val="22"/>
              </w:rPr>
            </w:pPr>
            <w:r w:rsidRPr="0001748D">
              <w:rPr>
                <w:rFonts w:ascii="Arial" w:hAnsi="Arial" w:cs="Arial"/>
                <w:sz w:val="22"/>
                <w:szCs w:val="22"/>
              </w:rPr>
              <w:t>Question No</w:t>
            </w: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F73AE3" w14:textId="77777777" w:rsidR="00F636D9" w:rsidRPr="0001748D" w:rsidRDefault="00F636D9">
            <w:pPr>
              <w:spacing w:line="276" w:lineRule="auto"/>
              <w:jc w:val="center"/>
              <w:rPr>
                <w:rFonts w:ascii="Arial" w:hAnsi="Arial" w:cs="Arial"/>
                <w:sz w:val="22"/>
                <w:szCs w:val="22"/>
              </w:rPr>
            </w:pPr>
            <w:r w:rsidRPr="0001748D">
              <w:rPr>
                <w:rFonts w:ascii="Arial" w:hAnsi="Arial" w:cs="Arial"/>
                <w:sz w:val="22"/>
                <w:szCs w:val="22"/>
              </w:rPr>
              <w:t>Practical</w:t>
            </w: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9ADF71" w14:textId="77777777" w:rsidR="00F636D9" w:rsidRPr="0001748D" w:rsidRDefault="00F636D9">
            <w:pPr>
              <w:spacing w:line="276" w:lineRule="auto"/>
              <w:jc w:val="center"/>
              <w:rPr>
                <w:rFonts w:ascii="Arial" w:hAnsi="Arial" w:cs="Arial"/>
                <w:sz w:val="22"/>
                <w:szCs w:val="22"/>
              </w:rPr>
            </w:pPr>
            <w:r w:rsidRPr="0001748D">
              <w:rPr>
                <w:rFonts w:ascii="Arial" w:hAnsi="Arial" w:cs="Arial"/>
                <w:sz w:val="22"/>
                <w:szCs w:val="22"/>
              </w:rPr>
              <w:t>Theory</w:t>
            </w:r>
          </w:p>
        </w:tc>
      </w:tr>
      <w:tr w:rsidR="00F636D9" w:rsidRPr="0001748D" w14:paraId="4E16CD53" w14:textId="77777777" w:rsidTr="009713DA">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33BECB" w14:textId="39205EDA" w:rsidR="00F636D9" w:rsidRPr="0001748D" w:rsidRDefault="00F636D9">
            <w:pPr>
              <w:spacing w:line="276" w:lineRule="auto"/>
              <w:jc w:val="right"/>
              <w:rPr>
                <w:rFonts w:ascii="Arial" w:hAnsi="Arial" w:cs="Arial"/>
                <w:b/>
                <w:sz w:val="22"/>
                <w:szCs w:val="22"/>
              </w:rPr>
            </w:pPr>
            <w:r w:rsidRPr="0001748D">
              <w:rPr>
                <w:rFonts w:ascii="Arial" w:hAnsi="Arial" w:cs="Arial"/>
                <w:b/>
                <w:sz w:val="22"/>
                <w:szCs w:val="22"/>
              </w:rPr>
              <w:t>Sec 1 (</w:t>
            </w:r>
            <w:r w:rsidR="00DA6A81" w:rsidRPr="0001748D">
              <w:rPr>
                <w:rFonts w:ascii="Arial" w:hAnsi="Arial" w:cs="Arial"/>
                <w:b/>
                <w:sz w:val="22"/>
                <w:szCs w:val="22"/>
              </w:rPr>
              <w:t>15</w:t>
            </w:r>
            <w:r w:rsidRPr="0001748D">
              <w:rPr>
                <w:rFonts w:ascii="Arial" w:hAnsi="Arial" w:cs="Arial"/>
                <w:b/>
                <w:sz w:val="22"/>
                <w:szCs w:val="22"/>
              </w:rPr>
              <w:t>%)</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B3F5E" w14:textId="77777777" w:rsidR="00F636D9" w:rsidRPr="0001748D" w:rsidRDefault="00F636D9">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2B003F" w14:textId="77777777" w:rsidR="00F636D9" w:rsidRPr="0001748D" w:rsidRDefault="00F636D9">
            <w:pPr>
              <w:spacing w:line="276" w:lineRule="auto"/>
              <w:jc w:val="center"/>
              <w:rPr>
                <w:rFonts w:ascii="Arial" w:hAnsi="Arial" w:cs="Arial"/>
                <w:sz w:val="22"/>
                <w:szCs w:val="22"/>
              </w:rPr>
            </w:pP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B5378B" w14:textId="77777777" w:rsidR="00F636D9" w:rsidRPr="0001748D" w:rsidRDefault="00F636D9">
            <w:pPr>
              <w:spacing w:line="276" w:lineRule="auto"/>
              <w:jc w:val="right"/>
              <w:rPr>
                <w:rFonts w:ascii="Arial" w:hAnsi="Arial" w:cs="Arial"/>
                <w:b/>
                <w:sz w:val="22"/>
                <w:szCs w:val="22"/>
              </w:rPr>
            </w:pPr>
            <w:r w:rsidRPr="0001748D">
              <w:rPr>
                <w:rFonts w:ascii="Arial" w:hAnsi="Arial" w:cs="Arial"/>
                <w:b/>
                <w:sz w:val="22"/>
                <w:szCs w:val="22"/>
              </w:rPr>
              <w:t>Sec 2 (70%)</w:t>
            </w: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20B45A" w14:textId="77777777" w:rsidR="00F636D9" w:rsidRPr="0001748D" w:rsidRDefault="00F636D9">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3A6E6" w14:textId="77777777" w:rsidR="00F636D9" w:rsidRPr="0001748D" w:rsidRDefault="00F636D9">
            <w:pPr>
              <w:spacing w:line="276" w:lineRule="auto"/>
              <w:jc w:val="center"/>
              <w:rPr>
                <w:rFonts w:ascii="Arial" w:hAnsi="Arial" w:cs="Arial"/>
                <w:sz w:val="22"/>
                <w:szCs w:val="22"/>
              </w:rPr>
            </w:pPr>
          </w:p>
        </w:tc>
      </w:tr>
      <w:tr w:rsidR="00F636D9" w:rsidRPr="0001748D" w14:paraId="59075D6C" w14:textId="77777777" w:rsidTr="00221209">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FC816" w14:textId="192A21C6" w:rsidR="00F636D9" w:rsidRPr="0001748D" w:rsidRDefault="00F636D9">
            <w:pPr>
              <w:spacing w:line="276" w:lineRule="auto"/>
              <w:jc w:val="right"/>
              <w:rPr>
                <w:rFonts w:ascii="Arial" w:hAnsi="Arial" w:cs="Arial"/>
                <w:sz w:val="22"/>
                <w:szCs w:val="22"/>
              </w:rPr>
            </w:pP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BD327" w14:textId="77777777" w:rsidR="00F636D9" w:rsidRPr="0001748D" w:rsidRDefault="00F636D9">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04CDF" w14:textId="3C04A491" w:rsidR="00F636D9" w:rsidRPr="0001748D" w:rsidRDefault="00F636D9">
            <w:pPr>
              <w:spacing w:line="276" w:lineRule="auto"/>
              <w:jc w:val="center"/>
              <w:rPr>
                <w:rFonts w:ascii="Arial" w:hAnsi="Arial" w:cs="Arial"/>
                <w:sz w:val="22"/>
                <w:szCs w:val="22"/>
              </w:rPr>
            </w:pP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1C859" w14:textId="7AF71426" w:rsidR="00F636D9" w:rsidRPr="0001748D" w:rsidRDefault="00F636D9">
            <w:pPr>
              <w:spacing w:line="276" w:lineRule="auto"/>
              <w:jc w:val="right"/>
              <w:rPr>
                <w:rFonts w:ascii="Arial" w:hAnsi="Arial" w:cs="Arial"/>
                <w:sz w:val="22"/>
                <w:szCs w:val="22"/>
              </w:rPr>
            </w:pP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FE729" w14:textId="6821FD16" w:rsidR="00F636D9" w:rsidRPr="0001748D" w:rsidRDefault="00F636D9" w:rsidP="0098459E">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B3C7DE" w14:textId="77777777" w:rsidR="00F636D9" w:rsidRPr="0001748D" w:rsidRDefault="00F636D9">
            <w:pPr>
              <w:spacing w:line="276" w:lineRule="auto"/>
              <w:jc w:val="center"/>
              <w:rPr>
                <w:rFonts w:ascii="Arial" w:hAnsi="Arial" w:cs="Arial"/>
                <w:sz w:val="22"/>
                <w:szCs w:val="22"/>
              </w:rPr>
            </w:pPr>
          </w:p>
        </w:tc>
      </w:tr>
      <w:tr w:rsidR="009713DA" w:rsidRPr="0001748D" w14:paraId="1EF79532" w14:textId="77777777" w:rsidTr="00221209">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7E6E8" w14:textId="7876E442" w:rsidR="009713DA" w:rsidRPr="0001748D" w:rsidRDefault="009713DA" w:rsidP="009713DA">
            <w:pPr>
              <w:spacing w:line="276" w:lineRule="auto"/>
              <w:jc w:val="right"/>
              <w:rPr>
                <w:rFonts w:ascii="Arial" w:hAnsi="Arial" w:cs="Arial"/>
                <w:sz w:val="22"/>
                <w:szCs w:val="22"/>
              </w:rPr>
            </w:pPr>
            <w:r w:rsidRPr="0001748D">
              <w:rPr>
                <w:rFonts w:ascii="Arial" w:hAnsi="Arial" w:cs="Arial"/>
                <w:sz w:val="22"/>
                <w:szCs w:val="22"/>
              </w:rPr>
              <w:t>1</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8210A0" w14:textId="33F261E6" w:rsidR="009713DA" w:rsidRPr="0001748D" w:rsidRDefault="0089154D" w:rsidP="009713DA">
            <w:pPr>
              <w:spacing w:line="276" w:lineRule="auto"/>
              <w:jc w:val="center"/>
              <w:rPr>
                <w:rFonts w:ascii="Arial" w:hAnsi="Arial" w:cs="Arial"/>
                <w:sz w:val="22"/>
                <w:szCs w:val="22"/>
              </w:rPr>
            </w:pPr>
            <w:r w:rsidRPr="0001748D">
              <w:rPr>
                <w:rFonts w:ascii="Arial" w:hAnsi="Arial" w:cs="Arial"/>
                <w:sz w:val="22"/>
                <w:szCs w:val="22"/>
              </w:rPr>
              <w:t>1</w:t>
            </w: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C48266" w14:textId="112988A4" w:rsidR="009713DA" w:rsidRPr="0001748D" w:rsidRDefault="009713DA" w:rsidP="009713DA">
            <w:pPr>
              <w:spacing w:line="276" w:lineRule="auto"/>
              <w:jc w:val="center"/>
              <w:rPr>
                <w:rFonts w:ascii="Arial" w:hAnsi="Arial" w:cs="Arial"/>
                <w:sz w:val="22"/>
                <w:szCs w:val="22"/>
              </w:rPr>
            </w:pP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B4657" w14:textId="1DF3EAC1" w:rsidR="009713DA" w:rsidRPr="0001748D" w:rsidRDefault="00E72449" w:rsidP="009713DA">
            <w:pPr>
              <w:spacing w:line="276" w:lineRule="auto"/>
              <w:jc w:val="right"/>
              <w:rPr>
                <w:rFonts w:ascii="Arial" w:hAnsi="Arial" w:cs="Arial"/>
                <w:sz w:val="22"/>
                <w:szCs w:val="22"/>
              </w:rPr>
            </w:pPr>
            <w:r w:rsidRPr="0001748D">
              <w:rPr>
                <w:rFonts w:ascii="Arial" w:hAnsi="Arial" w:cs="Arial"/>
                <w:sz w:val="22"/>
                <w:szCs w:val="22"/>
              </w:rPr>
              <w:t>16a</w:t>
            </w: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6614B" w14:textId="0C79764C" w:rsidR="009713DA" w:rsidRPr="0001748D" w:rsidRDefault="00E72C1E" w:rsidP="009713DA">
            <w:pPr>
              <w:spacing w:line="276" w:lineRule="auto"/>
              <w:jc w:val="center"/>
              <w:rPr>
                <w:rFonts w:ascii="Arial" w:hAnsi="Arial" w:cs="Arial"/>
                <w:sz w:val="22"/>
                <w:szCs w:val="22"/>
              </w:rPr>
            </w:pPr>
            <w:r>
              <w:rPr>
                <w:rFonts w:ascii="Arial" w:hAnsi="Arial" w:cs="Arial"/>
                <w:sz w:val="22"/>
                <w:szCs w:val="22"/>
              </w:rPr>
              <w:t>26</w:t>
            </w: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DF48C5" w14:textId="2D699797" w:rsidR="009713DA" w:rsidRPr="0001748D" w:rsidRDefault="009713DA" w:rsidP="009713DA">
            <w:pPr>
              <w:spacing w:line="276" w:lineRule="auto"/>
              <w:jc w:val="center"/>
              <w:rPr>
                <w:rFonts w:ascii="Arial" w:hAnsi="Arial" w:cs="Arial"/>
                <w:sz w:val="22"/>
                <w:szCs w:val="22"/>
              </w:rPr>
            </w:pPr>
          </w:p>
        </w:tc>
      </w:tr>
      <w:tr w:rsidR="009713DA" w:rsidRPr="0001748D" w14:paraId="164BAACA" w14:textId="77777777" w:rsidTr="00221209">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35AA9" w14:textId="4E4BA115" w:rsidR="009713DA" w:rsidRPr="0001748D" w:rsidRDefault="009713DA" w:rsidP="009713DA">
            <w:pPr>
              <w:spacing w:line="276" w:lineRule="auto"/>
              <w:jc w:val="right"/>
              <w:rPr>
                <w:rFonts w:ascii="Arial" w:hAnsi="Arial" w:cs="Arial"/>
                <w:sz w:val="22"/>
                <w:szCs w:val="22"/>
              </w:rPr>
            </w:pPr>
            <w:r w:rsidRPr="0001748D">
              <w:rPr>
                <w:rFonts w:ascii="Arial" w:hAnsi="Arial" w:cs="Arial"/>
                <w:sz w:val="22"/>
                <w:szCs w:val="22"/>
              </w:rPr>
              <w:t>2</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59C16A" w14:textId="2F9EF3EF" w:rsidR="009713DA" w:rsidRPr="0001748D" w:rsidRDefault="009713DA" w:rsidP="009713DA">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DC5F1" w14:textId="1ABA96F9" w:rsidR="009713DA" w:rsidRPr="0001748D" w:rsidRDefault="009F6978" w:rsidP="009713DA">
            <w:pPr>
              <w:spacing w:line="276" w:lineRule="auto"/>
              <w:jc w:val="center"/>
              <w:rPr>
                <w:rFonts w:ascii="Arial" w:hAnsi="Arial" w:cs="Arial"/>
                <w:sz w:val="22"/>
                <w:szCs w:val="22"/>
              </w:rPr>
            </w:pPr>
            <w:r w:rsidRPr="0001748D">
              <w:rPr>
                <w:rFonts w:ascii="Arial" w:hAnsi="Arial" w:cs="Arial"/>
                <w:sz w:val="22"/>
                <w:szCs w:val="22"/>
              </w:rPr>
              <w:t>1</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F7E80" w14:textId="32832F32" w:rsidR="009713DA" w:rsidRPr="0001748D" w:rsidRDefault="00E06FD7" w:rsidP="009713DA">
            <w:pPr>
              <w:spacing w:line="276" w:lineRule="auto"/>
              <w:jc w:val="right"/>
              <w:rPr>
                <w:rFonts w:ascii="Arial" w:hAnsi="Arial" w:cs="Arial"/>
                <w:sz w:val="22"/>
                <w:szCs w:val="22"/>
              </w:rPr>
            </w:pPr>
            <w:r w:rsidRPr="0001748D">
              <w:rPr>
                <w:rFonts w:ascii="Arial" w:hAnsi="Arial" w:cs="Arial"/>
                <w:sz w:val="22"/>
                <w:szCs w:val="22"/>
              </w:rPr>
              <w:t>16b</w:t>
            </w: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24C712" w14:textId="3FA3BD6A" w:rsidR="009713DA" w:rsidRPr="0001748D" w:rsidRDefault="00E72C1E" w:rsidP="009713DA">
            <w:pPr>
              <w:spacing w:line="276" w:lineRule="auto"/>
              <w:jc w:val="center"/>
              <w:rPr>
                <w:rFonts w:ascii="Arial" w:hAnsi="Arial" w:cs="Arial"/>
                <w:sz w:val="22"/>
                <w:szCs w:val="22"/>
              </w:rPr>
            </w:pPr>
            <w:r>
              <w:rPr>
                <w:rFonts w:ascii="Arial" w:hAnsi="Arial" w:cs="Arial"/>
                <w:sz w:val="22"/>
                <w:szCs w:val="22"/>
              </w:rPr>
              <w:t>4</w:t>
            </w: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F5DDD1" w14:textId="60530C1A" w:rsidR="009713DA" w:rsidRPr="0001748D" w:rsidRDefault="009713DA" w:rsidP="009713DA">
            <w:pPr>
              <w:spacing w:line="276" w:lineRule="auto"/>
              <w:jc w:val="center"/>
              <w:rPr>
                <w:rFonts w:ascii="Arial" w:hAnsi="Arial" w:cs="Arial"/>
                <w:sz w:val="22"/>
                <w:szCs w:val="22"/>
              </w:rPr>
            </w:pPr>
          </w:p>
        </w:tc>
      </w:tr>
      <w:tr w:rsidR="009713DA" w:rsidRPr="0001748D" w14:paraId="56516929" w14:textId="77777777" w:rsidTr="009713DA">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1E340C" w14:textId="3BF31131" w:rsidR="009713DA" w:rsidRPr="0001748D" w:rsidRDefault="009713DA" w:rsidP="009713DA">
            <w:pPr>
              <w:spacing w:line="276" w:lineRule="auto"/>
              <w:jc w:val="right"/>
              <w:rPr>
                <w:rFonts w:ascii="Arial" w:hAnsi="Arial" w:cs="Arial"/>
                <w:sz w:val="22"/>
                <w:szCs w:val="22"/>
              </w:rPr>
            </w:pPr>
            <w:r w:rsidRPr="0001748D">
              <w:rPr>
                <w:rFonts w:ascii="Arial" w:hAnsi="Arial" w:cs="Arial"/>
                <w:sz w:val="22"/>
                <w:szCs w:val="22"/>
              </w:rPr>
              <w:t>3</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BF7F08" w14:textId="30C2984B" w:rsidR="009713DA" w:rsidRPr="0001748D" w:rsidRDefault="009713DA" w:rsidP="009713DA">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94B78" w14:textId="033EA155" w:rsidR="009713DA" w:rsidRPr="0001748D" w:rsidRDefault="009F6978" w:rsidP="009713DA">
            <w:pPr>
              <w:spacing w:line="276" w:lineRule="auto"/>
              <w:jc w:val="center"/>
              <w:rPr>
                <w:rFonts w:ascii="Arial" w:hAnsi="Arial" w:cs="Arial"/>
                <w:sz w:val="22"/>
                <w:szCs w:val="22"/>
              </w:rPr>
            </w:pPr>
            <w:r w:rsidRPr="0001748D">
              <w:rPr>
                <w:rFonts w:ascii="Arial" w:hAnsi="Arial" w:cs="Arial"/>
                <w:sz w:val="22"/>
                <w:szCs w:val="22"/>
              </w:rPr>
              <w:t>1</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11436" w14:textId="2472B14B" w:rsidR="009713DA" w:rsidRPr="0001748D" w:rsidRDefault="00E06FD7" w:rsidP="009713DA">
            <w:pPr>
              <w:spacing w:line="276" w:lineRule="auto"/>
              <w:jc w:val="right"/>
              <w:rPr>
                <w:rFonts w:ascii="Arial" w:hAnsi="Arial" w:cs="Arial"/>
                <w:sz w:val="22"/>
                <w:szCs w:val="22"/>
              </w:rPr>
            </w:pPr>
            <w:r w:rsidRPr="0001748D">
              <w:rPr>
                <w:rFonts w:ascii="Arial" w:hAnsi="Arial" w:cs="Arial"/>
                <w:sz w:val="22"/>
                <w:szCs w:val="22"/>
              </w:rPr>
              <w:t>16c</w:t>
            </w: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811862" w14:textId="5F2815E0" w:rsidR="009713DA" w:rsidRPr="0001748D" w:rsidRDefault="009713DA" w:rsidP="009713DA">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914D5A" w14:textId="1FDC28FD" w:rsidR="009713DA" w:rsidRPr="0001748D" w:rsidRDefault="004D487E" w:rsidP="009713DA">
            <w:pPr>
              <w:spacing w:line="276" w:lineRule="auto"/>
              <w:jc w:val="center"/>
              <w:rPr>
                <w:rFonts w:ascii="Arial" w:hAnsi="Arial" w:cs="Arial"/>
                <w:sz w:val="22"/>
                <w:szCs w:val="22"/>
              </w:rPr>
            </w:pPr>
            <w:r w:rsidRPr="0001748D">
              <w:rPr>
                <w:rFonts w:ascii="Arial" w:hAnsi="Arial" w:cs="Arial"/>
                <w:sz w:val="22"/>
                <w:szCs w:val="22"/>
              </w:rPr>
              <w:t>3</w:t>
            </w:r>
          </w:p>
        </w:tc>
      </w:tr>
      <w:tr w:rsidR="009713DA" w:rsidRPr="0001748D" w14:paraId="0E1DC590" w14:textId="77777777" w:rsidTr="006448E8">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E3D7A1" w14:textId="5F3556D2" w:rsidR="009713DA" w:rsidRPr="0001748D" w:rsidRDefault="009713DA" w:rsidP="009713DA">
            <w:pPr>
              <w:spacing w:line="276" w:lineRule="auto"/>
              <w:jc w:val="right"/>
              <w:rPr>
                <w:rFonts w:ascii="Arial" w:hAnsi="Arial" w:cs="Arial"/>
                <w:sz w:val="22"/>
                <w:szCs w:val="22"/>
              </w:rPr>
            </w:pPr>
            <w:r w:rsidRPr="0001748D">
              <w:rPr>
                <w:rFonts w:ascii="Arial" w:hAnsi="Arial" w:cs="Arial"/>
                <w:sz w:val="22"/>
                <w:szCs w:val="22"/>
              </w:rPr>
              <w:t>4</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429F0" w14:textId="77777777" w:rsidR="009713DA" w:rsidRPr="0001748D" w:rsidRDefault="009713DA" w:rsidP="009713DA">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5985C5" w14:textId="14BFE950" w:rsidR="009713DA" w:rsidRPr="0001748D" w:rsidRDefault="009F6978" w:rsidP="009713DA">
            <w:pPr>
              <w:spacing w:line="276" w:lineRule="auto"/>
              <w:jc w:val="center"/>
              <w:rPr>
                <w:rFonts w:ascii="Arial" w:hAnsi="Arial" w:cs="Arial"/>
                <w:sz w:val="22"/>
                <w:szCs w:val="22"/>
              </w:rPr>
            </w:pPr>
            <w:r w:rsidRPr="0001748D">
              <w:rPr>
                <w:rFonts w:ascii="Arial" w:hAnsi="Arial" w:cs="Arial"/>
                <w:sz w:val="22"/>
                <w:szCs w:val="22"/>
              </w:rPr>
              <w:t>1</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DCF80" w14:textId="06A4EB28" w:rsidR="009713DA" w:rsidRPr="0001748D" w:rsidRDefault="004D487E" w:rsidP="009713DA">
            <w:pPr>
              <w:spacing w:line="276" w:lineRule="auto"/>
              <w:jc w:val="right"/>
              <w:rPr>
                <w:rFonts w:ascii="Arial" w:hAnsi="Arial" w:cs="Arial"/>
                <w:sz w:val="22"/>
                <w:szCs w:val="22"/>
              </w:rPr>
            </w:pPr>
            <w:r w:rsidRPr="0001748D">
              <w:rPr>
                <w:rFonts w:ascii="Arial" w:hAnsi="Arial" w:cs="Arial"/>
                <w:sz w:val="22"/>
                <w:szCs w:val="22"/>
              </w:rPr>
              <w:t>16d</w:t>
            </w: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E41EF" w14:textId="77777777" w:rsidR="009713DA" w:rsidRPr="0001748D" w:rsidRDefault="009713DA" w:rsidP="009713DA">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43EE6" w14:textId="7C48D398" w:rsidR="009713DA" w:rsidRPr="0001748D" w:rsidRDefault="00E72C1E" w:rsidP="009713DA">
            <w:pPr>
              <w:spacing w:line="276" w:lineRule="auto"/>
              <w:jc w:val="center"/>
              <w:rPr>
                <w:rFonts w:ascii="Arial" w:hAnsi="Arial" w:cs="Arial"/>
                <w:sz w:val="22"/>
                <w:szCs w:val="22"/>
              </w:rPr>
            </w:pPr>
            <w:r>
              <w:rPr>
                <w:rFonts w:ascii="Arial" w:hAnsi="Arial" w:cs="Arial"/>
                <w:sz w:val="22"/>
                <w:szCs w:val="22"/>
              </w:rPr>
              <w:t>2</w:t>
            </w:r>
          </w:p>
        </w:tc>
      </w:tr>
      <w:tr w:rsidR="007B28B3" w:rsidRPr="0001748D" w14:paraId="4EC83FFE" w14:textId="77777777" w:rsidTr="00221209">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30EE25" w14:textId="5CE38F0F" w:rsidR="007B28B3" w:rsidRPr="0001748D" w:rsidRDefault="007B28B3" w:rsidP="007B28B3">
            <w:pPr>
              <w:spacing w:line="276" w:lineRule="auto"/>
              <w:jc w:val="right"/>
              <w:rPr>
                <w:rFonts w:ascii="Arial" w:hAnsi="Arial" w:cs="Arial"/>
                <w:sz w:val="22"/>
                <w:szCs w:val="22"/>
              </w:rPr>
            </w:pPr>
            <w:r w:rsidRPr="0001748D">
              <w:rPr>
                <w:rFonts w:ascii="Arial" w:hAnsi="Arial" w:cs="Arial"/>
                <w:sz w:val="22"/>
                <w:szCs w:val="22"/>
              </w:rPr>
              <w:t>5</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CCA33" w14:textId="1BC3A727" w:rsidR="007B28B3" w:rsidRPr="0001748D" w:rsidRDefault="007B28B3" w:rsidP="007B28B3">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55C851" w14:textId="216654B8" w:rsidR="007B28B3" w:rsidRPr="0001748D" w:rsidRDefault="007B28B3" w:rsidP="007B28B3">
            <w:pPr>
              <w:spacing w:line="276" w:lineRule="auto"/>
              <w:jc w:val="center"/>
              <w:rPr>
                <w:rFonts w:ascii="Arial" w:hAnsi="Arial" w:cs="Arial"/>
                <w:sz w:val="22"/>
                <w:szCs w:val="22"/>
              </w:rPr>
            </w:pPr>
            <w:r w:rsidRPr="0001748D">
              <w:rPr>
                <w:rFonts w:ascii="Arial" w:hAnsi="Arial" w:cs="Arial"/>
                <w:sz w:val="22"/>
                <w:szCs w:val="22"/>
              </w:rPr>
              <w:t>1</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F29156" w14:textId="58B5124F" w:rsidR="007B28B3" w:rsidRPr="0001748D" w:rsidRDefault="007B28B3" w:rsidP="007B28B3">
            <w:pPr>
              <w:spacing w:line="276" w:lineRule="auto"/>
              <w:jc w:val="right"/>
              <w:rPr>
                <w:rFonts w:ascii="Arial" w:hAnsi="Arial" w:cs="Arial"/>
                <w:sz w:val="22"/>
                <w:szCs w:val="22"/>
              </w:rPr>
            </w:pPr>
            <w:r w:rsidRPr="0001748D">
              <w:rPr>
                <w:rFonts w:ascii="Arial" w:hAnsi="Arial" w:cs="Arial"/>
                <w:sz w:val="22"/>
                <w:szCs w:val="22"/>
              </w:rPr>
              <w:t>17a</w:t>
            </w: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E55C7" w14:textId="358C4601" w:rsidR="007B28B3" w:rsidRPr="0001748D" w:rsidRDefault="007B28B3" w:rsidP="007B28B3">
            <w:pPr>
              <w:spacing w:line="276" w:lineRule="auto"/>
              <w:jc w:val="center"/>
              <w:rPr>
                <w:rFonts w:ascii="Arial" w:hAnsi="Arial" w:cs="Arial"/>
                <w:sz w:val="22"/>
                <w:szCs w:val="22"/>
              </w:rPr>
            </w:pPr>
            <w:r>
              <w:rPr>
                <w:rFonts w:ascii="Arial" w:hAnsi="Arial" w:cs="Arial"/>
                <w:sz w:val="22"/>
                <w:szCs w:val="22"/>
              </w:rPr>
              <w:t>38</w:t>
            </w: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ED7C59" w14:textId="63DA844C" w:rsidR="007B28B3" w:rsidRPr="0001748D" w:rsidRDefault="007B28B3" w:rsidP="007B28B3">
            <w:pPr>
              <w:spacing w:line="276" w:lineRule="auto"/>
              <w:jc w:val="center"/>
              <w:rPr>
                <w:rFonts w:ascii="Arial" w:hAnsi="Arial" w:cs="Arial"/>
                <w:sz w:val="22"/>
                <w:szCs w:val="22"/>
              </w:rPr>
            </w:pPr>
          </w:p>
        </w:tc>
      </w:tr>
      <w:tr w:rsidR="007B28B3" w:rsidRPr="0001748D" w14:paraId="310E2418" w14:textId="77777777" w:rsidTr="00221209">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BCF0F" w14:textId="50E97DA0" w:rsidR="007B28B3" w:rsidRPr="0001748D" w:rsidRDefault="007B28B3" w:rsidP="007B28B3">
            <w:pPr>
              <w:spacing w:line="276" w:lineRule="auto"/>
              <w:jc w:val="right"/>
              <w:rPr>
                <w:rFonts w:ascii="Arial" w:hAnsi="Arial" w:cs="Arial"/>
                <w:sz w:val="22"/>
                <w:szCs w:val="22"/>
              </w:rPr>
            </w:pPr>
            <w:r w:rsidRPr="0001748D">
              <w:rPr>
                <w:rFonts w:ascii="Arial" w:hAnsi="Arial" w:cs="Arial"/>
                <w:sz w:val="22"/>
                <w:szCs w:val="22"/>
              </w:rPr>
              <w:t>6</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35FD8" w14:textId="31A41B17" w:rsidR="007B28B3" w:rsidRPr="0001748D" w:rsidRDefault="007B28B3" w:rsidP="007B28B3">
            <w:pPr>
              <w:spacing w:line="276" w:lineRule="auto"/>
              <w:jc w:val="center"/>
              <w:rPr>
                <w:rFonts w:ascii="Arial" w:hAnsi="Arial" w:cs="Arial"/>
                <w:sz w:val="22"/>
                <w:szCs w:val="22"/>
              </w:rPr>
            </w:pPr>
            <w:r w:rsidRPr="0001748D">
              <w:rPr>
                <w:rFonts w:ascii="Arial" w:hAnsi="Arial" w:cs="Arial"/>
                <w:sz w:val="22"/>
                <w:szCs w:val="22"/>
              </w:rPr>
              <w:t>1</w:t>
            </w: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0C2CE" w14:textId="6502F006" w:rsidR="007B28B3" w:rsidRPr="0001748D" w:rsidRDefault="007B28B3" w:rsidP="007B28B3">
            <w:pPr>
              <w:spacing w:line="276" w:lineRule="auto"/>
              <w:jc w:val="center"/>
              <w:rPr>
                <w:rFonts w:ascii="Arial" w:hAnsi="Arial" w:cs="Arial"/>
                <w:sz w:val="22"/>
                <w:szCs w:val="22"/>
              </w:rPr>
            </w:pP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E0A71" w14:textId="14CE5FE3" w:rsidR="007B28B3" w:rsidRPr="0001748D" w:rsidRDefault="007B28B3" w:rsidP="007B28B3">
            <w:pPr>
              <w:spacing w:line="276" w:lineRule="auto"/>
              <w:jc w:val="right"/>
              <w:rPr>
                <w:rFonts w:ascii="Arial" w:hAnsi="Arial" w:cs="Arial"/>
                <w:sz w:val="22"/>
                <w:szCs w:val="22"/>
              </w:rPr>
            </w:pPr>
            <w:r w:rsidRPr="0001748D">
              <w:rPr>
                <w:rFonts w:ascii="Arial" w:hAnsi="Arial" w:cs="Arial"/>
                <w:sz w:val="22"/>
                <w:szCs w:val="22"/>
              </w:rPr>
              <w:t>18a</w:t>
            </w: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334DF7" w14:textId="58F81363" w:rsidR="007B28B3" w:rsidRPr="0001748D" w:rsidRDefault="00DB67C2" w:rsidP="007B28B3">
            <w:pPr>
              <w:spacing w:line="276" w:lineRule="auto"/>
              <w:jc w:val="center"/>
              <w:rPr>
                <w:rFonts w:ascii="Arial" w:hAnsi="Arial" w:cs="Arial"/>
                <w:sz w:val="22"/>
                <w:szCs w:val="22"/>
              </w:rPr>
            </w:pPr>
            <w:r>
              <w:rPr>
                <w:rFonts w:ascii="Arial" w:hAnsi="Arial" w:cs="Arial"/>
                <w:sz w:val="22"/>
                <w:szCs w:val="22"/>
              </w:rPr>
              <w:t>12</w:t>
            </w: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2F06B" w14:textId="021CF0EA" w:rsidR="007B28B3" w:rsidRPr="0001748D" w:rsidRDefault="007B28B3" w:rsidP="007B28B3">
            <w:pPr>
              <w:spacing w:line="276" w:lineRule="auto"/>
              <w:jc w:val="center"/>
              <w:rPr>
                <w:rFonts w:ascii="Arial" w:hAnsi="Arial" w:cs="Arial"/>
                <w:sz w:val="22"/>
                <w:szCs w:val="22"/>
              </w:rPr>
            </w:pPr>
          </w:p>
        </w:tc>
      </w:tr>
      <w:tr w:rsidR="007B28B3" w:rsidRPr="0001748D" w14:paraId="3F12967F" w14:textId="77777777" w:rsidTr="00221209">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B83CA" w14:textId="1E439615" w:rsidR="007B28B3" w:rsidRPr="0001748D" w:rsidRDefault="007B28B3" w:rsidP="007B28B3">
            <w:pPr>
              <w:spacing w:line="276" w:lineRule="auto"/>
              <w:jc w:val="right"/>
              <w:rPr>
                <w:rFonts w:ascii="Arial" w:hAnsi="Arial" w:cs="Arial"/>
                <w:sz w:val="22"/>
                <w:szCs w:val="22"/>
              </w:rPr>
            </w:pPr>
            <w:r w:rsidRPr="0001748D">
              <w:rPr>
                <w:rFonts w:ascii="Arial" w:hAnsi="Arial" w:cs="Arial"/>
                <w:sz w:val="22"/>
                <w:szCs w:val="22"/>
              </w:rPr>
              <w:t>7</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4B9268" w14:textId="19CD9AEB" w:rsidR="007B28B3" w:rsidRPr="0001748D" w:rsidRDefault="007B28B3" w:rsidP="007B28B3">
            <w:pPr>
              <w:spacing w:line="276" w:lineRule="auto"/>
              <w:jc w:val="center"/>
              <w:rPr>
                <w:rFonts w:ascii="Arial" w:hAnsi="Arial" w:cs="Arial"/>
                <w:sz w:val="22"/>
                <w:szCs w:val="22"/>
              </w:rPr>
            </w:pPr>
            <w:r w:rsidRPr="0001748D">
              <w:rPr>
                <w:rFonts w:ascii="Arial" w:hAnsi="Arial" w:cs="Arial"/>
                <w:sz w:val="22"/>
                <w:szCs w:val="22"/>
              </w:rPr>
              <w:t>1</w:t>
            </w: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C7832" w14:textId="6BAA9B83" w:rsidR="007B28B3" w:rsidRPr="0001748D" w:rsidRDefault="007B28B3" w:rsidP="007B28B3">
            <w:pPr>
              <w:spacing w:line="276" w:lineRule="auto"/>
              <w:jc w:val="center"/>
              <w:rPr>
                <w:rFonts w:ascii="Arial" w:hAnsi="Arial" w:cs="Arial"/>
                <w:sz w:val="22"/>
                <w:szCs w:val="22"/>
              </w:rPr>
            </w:pP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DBFCE5" w14:textId="01505542" w:rsidR="007B28B3" w:rsidRPr="0001748D" w:rsidRDefault="007B28B3" w:rsidP="007B28B3">
            <w:pPr>
              <w:spacing w:line="276" w:lineRule="auto"/>
              <w:jc w:val="right"/>
              <w:rPr>
                <w:rFonts w:ascii="Arial" w:hAnsi="Arial" w:cs="Arial"/>
                <w:sz w:val="22"/>
                <w:szCs w:val="22"/>
              </w:rPr>
            </w:pPr>
            <w:r w:rsidRPr="0001748D">
              <w:rPr>
                <w:rFonts w:ascii="Arial" w:hAnsi="Arial" w:cs="Arial"/>
                <w:sz w:val="22"/>
                <w:szCs w:val="22"/>
              </w:rPr>
              <w:t>18b</w:t>
            </w: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191CB" w14:textId="4FA6E85A" w:rsidR="007B28B3" w:rsidRPr="0001748D" w:rsidRDefault="007B28B3" w:rsidP="007B28B3">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C2DFDB" w14:textId="512CADD2" w:rsidR="007B28B3" w:rsidRPr="0001748D" w:rsidRDefault="007B28B3" w:rsidP="007B28B3">
            <w:pPr>
              <w:spacing w:line="276" w:lineRule="auto"/>
              <w:jc w:val="center"/>
              <w:rPr>
                <w:rFonts w:ascii="Arial" w:hAnsi="Arial" w:cs="Arial"/>
                <w:sz w:val="22"/>
                <w:szCs w:val="22"/>
              </w:rPr>
            </w:pPr>
            <w:r>
              <w:rPr>
                <w:rFonts w:ascii="Arial" w:hAnsi="Arial" w:cs="Arial"/>
                <w:sz w:val="22"/>
                <w:szCs w:val="22"/>
              </w:rPr>
              <w:t>2</w:t>
            </w:r>
          </w:p>
        </w:tc>
      </w:tr>
      <w:tr w:rsidR="007B28B3" w:rsidRPr="0001748D" w14:paraId="4AC45B2C" w14:textId="77777777" w:rsidTr="00221209">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459FB" w14:textId="5CDA585A" w:rsidR="007B28B3" w:rsidRPr="0001748D" w:rsidRDefault="007B28B3" w:rsidP="007B28B3">
            <w:pPr>
              <w:spacing w:line="276" w:lineRule="auto"/>
              <w:jc w:val="right"/>
              <w:rPr>
                <w:rFonts w:ascii="Arial" w:hAnsi="Arial" w:cs="Arial"/>
                <w:sz w:val="22"/>
                <w:szCs w:val="22"/>
              </w:rPr>
            </w:pPr>
            <w:r w:rsidRPr="0001748D">
              <w:rPr>
                <w:rFonts w:ascii="Arial" w:hAnsi="Arial" w:cs="Arial"/>
                <w:sz w:val="22"/>
                <w:szCs w:val="22"/>
              </w:rPr>
              <w:t>8</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9CD5D6" w14:textId="77777777" w:rsidR="007B28B3" w:rsidRPr="0001748D" w:rsidRDefault="007B28B3" w:rsidP="007B28B3">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C462EA" w14:textId="66B683B9" w:rsidR="007B28B3" w:rsidRPr="0001748D" w:rsidRDefault="007B28B3" w:rsidP="007B28B3">
            <w:pPr>
              <w:spacing w:line="276" w:lineRule="auto"/>
              <w:jc w:val="center"/>
              <w:rPr>
                <w:rFonts w:ascii="Arial" w:hAnsi="Arial" w:cs="Arial"/>
                <w:sz w:val="22"/>
                <w:szCs w:val="22"/>
              </w:rPr>
            </w:pPr>
            <w:r w:rsidRPr="0001748D">
              <w:rPr>
                <w:rFonts w:ascii="Arial" w:hAnsi="Arial" w:cs="Arial"/>
                <w:sz w:val="22"/>
                <w:szCs w:val="22"/>
              </w:rPr>
              <w:t>1</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135B42" w14:textId="0B7D2F41" w:rsidR="007B28B3" w:rsidRPr="0001748D" w:rsidRDefault="007B28B3" w:rsidP="007B28B3">
            <w:pPr>
              <w:spacing w:line="276" w:lineRule="auto"/>
              <w:jc w:val="right"/>
              <w:rPr>
                <w:rFonts w:ascii="Arial" w:hAnsi="Arial" w:cs="Arial"/>
                <w:sz w:val="22"/>
                <w:szCs w:val="22"/>
              </w:rPr>
            </w:pPr>
            <w:r>
              <w:rPr>
                <w:rFonts w:ascii="Arial" w:hAnsi="Arial" w:cs="Arial"/>
                <w:sz w:val="22"/>
                <w:szCs w:val="22"/>
              </w:rPr>
              <w:t>19a</w:t>
            </w: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A0F248" w14:textId="5C8A7968" w:rsidR="007B28B3" w:rsidRPr="0001748D" w:rsidRDefault="007B28B3" w:rsidP="007B28B3">
            <w:pPr>
              <w:spacing w:line="276" w:lineRule="auto"/>
              <w:jc w:val="center"/>
              <w:rPr>
                <w:rFonts w:ascii="Arial" w:hAnsi="Arial" w:cs="Arial"/>
                <w:sz w:val="22"/>
                <w:szCs w:val="22"/>
              </w:rPr>
            </w:pPr>
            <w:r>
              <w:rPr>
                <w:rFonts w:ascii="Arial" w:hAnsi="Arial" w:cs="Arial"/>
                <w:sz w:val="22"/>
                <w:szCs w:val="22"/>
              </w:rPr>
              <w:t>15</w:t>
            </w: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7B7F03" w14:textId="1E28BD82" w:rsidR="007B28B3" w:rsidRPr="0001748D" w:rsidRDefault="007B28B3" w:rsidP="007B28B3">
            <w:pPr>
              <w:spacing w:line="276" w:lineRule="auto"/>
              <w:jc w:val="center"/>
              <w:rPr>
                <w:rFonts w:ascii="Arial" w:hAnsi="Arial" w:cs="Arial"/>
                <w:sz w:val="22"/>
                <w:szCs w:val="22"/>
              </w:rPr>
            </w:pPr>
          </w:p>
        </w:tc>
      </w:tr>
      <w:tr w:rsidR="007B28B3" w:rsidRPr="0001748D" w14:paraId="77A1B23B" w14:textId="77777777" w:rsidTr="00221209">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EA92F4" w14:textId="1E2E5755" w:rsidR="007B28B3" w:rsidRPr="0001748D" w:rsidRDefault="007B28B3" w:rsidP="007B28B3">
            <w:pPr>
              <w:spacing w:line="276" w:lineRule="auto"/>
              <w:jc w:val="right"/>
              <w:rPr>
                <w:rFonts w:ascii="Arial" w:hAnsi="Arial" w:cs="Arial"/>
                <w:sz w:val="22"/>
                <w:szCs w:val="22"/>
              </w:rPr>
            </w:pPr>
            <w:r w:rsidRPr="0001748D">
              <w:rPr>
                <w:rFonts w:ascii="Arial" w:hAnsi="Arial" w:cs="Arial"/>
                <w:sz w:val="22"/>
                <w:szCs w:val="22"/>
              </w:rPr>
              <w:t>9</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149106" w14:textId="77777777" w:rsidR="007B28B3" w:rsidRPr="0001748D" w:rsidRDefault="007B28B3" w:rsidP="007B28B3">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0C9316" w14:textId="02E84194" w:rsidR="007B28B3" w:rsidRPr="0001748D" w:rsidRDefault="007B28B3" w:rsidP="007B28B3">
            <w:pPr>
              <w:spacing w:line="276" w:lineRule="auto"/>
              <w:jc w:val="center"/>
              <w:rPr>
                <w:rFonts w:ascii="Arial" w:hAnsi="Arial" w:cs="Arial"/>
                <w:sz w:val="22"/>
                <w:szCs w:val="22"/>
              </w:rPr>
            </w:pPr>
            <w:r w:rsidRPr="0001748D">
              <w:rPr>
                <w:rFonts w:ascii="Arial" w:hAnsi="Arial" w:cs="Arial"/>
                <w:sz w:val="22"/>
                <w:szCs w:val="22"/>
              </w:rPr>
              <w:t>1</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368CA" w14:textId="6EC9BAFC" w:rsidR="007B28B3" w:rsidRPr="0001748D" w:rsidRDefault="007B28B3" w:rsidP="007B28B3">
            <w:pPr>
              <w:spacing w:line="276" w:lineRule="auto"/>
              <w:jc w:val="right"/>
              <w:rPr>
                <w:rFonts w:ascii="Arial" w:hAnsi="Arial" w:cs="Arial"/>
                <w:sz w:val="22"/>
                <w:szCs w:val="22"/>
              </w:rPr>
            </w:pPr>
            <w:r>
              <w:rPr>
                <w:rFonts w:ascii="Arial" w:hAnsi="Arial" w:cs="Arial"/>
                <w:sz w:val="22"/>
                <w:szCs w:val="22"/>
              </w:rPr>
              <w:t>19b</w:t>
            </w: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87F743" w14:textId="5CA03030" w:rsidR="007B28B3" w:rsidRPr="0001748D" w:rsidRDefault="007B28B3" w:rsidP="007B28B3">
            <w:pPr>
              <w:spacing w:line="276" w:lineRule="auto"/>
              <w:jc w:val="center"/>
              <w:rPr>
                <w:rFonts w:ascii="Arial" w:hAnsi="Arial" w:cs="Arial"/>
                <w:sz w:val="22"/>
                <w:szCs w:val="22"/>
              </w:rPr>
            </w:pPr>
            <w:r>
              <w:rPr>
                <w:rFonts w:ascii="Arial" w:hAnsi="Arial" w:cs="Arial"/>
                <w:sz w:val="22"/>
                <w:szCs w:val="22"/>
              </w:rPr>
              <w:t>5</w:t>
            </w: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56BB4" w14:textId="03346EEB" w:rsidR="007B28B3" w:rsidRPr="0001748D" w:rsidRDefault="007B28B3" w:rsidP="007B28B3">
            <w:pPr>
              <w:spacing w:line="276" w:lineRule="auto"/>
              <w:jc w:val="center"/>
              <w:rPr>
                <w:rFonts w:ascii="Arial" w:hAnsi="Arial" w:cs="Arial"/>
                <w:sz w:val="22"/>
                <w:szCs w:val="22"/>
              </w:rPr>
            </w:pPr>
          </w:p>
        </w:tc>
      </w:tr>
      <w:tr w:rsidR="007B28B3" w:rsidRPr="0001748D" w14:paraId="02FCB3A6" w14:textId="77777777" w:rsidTr="00221209">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3F6A1D" w14:textId="0EB1AFE9" w:rsidR="007B28B3" w:rsidRPr="0001748D" w:rsidRDefault="007B28B3" w:rsidP="007B28B3">
            <w:pPr>
              <w:spacing w:line="276" w:lineRule="auto"/>
              <w:jc w:val="right"/>
              <w:rPr>
                <w:rFonts w:ascii="Arial" w:hAnsi="Arial" w:cs="Arial"/>
                <w:sz w:val="22"/>
                <w:szCs w:val="22"/>
              </w:rPr>
            </w:pPr>
            <w:r w:rsidRPr="0001748D">
              <w:rPr>
                <w:rFonts w:ascii="Arial" w:hAnsi="Arial" w:cs="Arial"/>
                <w:sz w:val="22"/>
                <w:szCs w:val="22"/>
              </w:rPr>
              <w:t>10</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68492" w14:textId="77777777" w:rsidR="007B28B3" w:rsidRPr="0001748D" w:rsidRDefault="007B28B3" w:rsidP="007B28B3">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A8AB0E" w14:textId="2328776D" w:rsidR="007B28B3" w:rsidRPr="0001748D" w:rsidRDefault="007B28B3" w:rsidP="007B28B3">
            <w:pPr>
              <w:spacing w:line="276" w:lineRule="auto"/>
              <w:jc w:val="center"/>
              <w:rPr>
                <w:rFonts w:ascii="Arial" w:hAnsi="Arial" w:cs="Arial"/>
                <w:sz w:val="22"/>
                <w:szCs w:val="22"/>
              </w:rPr>
            </w:pPr>
            <w:r w:rsidRPr="0001748D">
              <w:rPr>
                <w:rFonts w:ascii="Arial" w:hAnsi="Arial" w:cs="Arial"/>
                <w:sz w:val="22"/>
                <w:szCs w:val="22"/>
              </w:rPr>
              <w:t>1</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B72602" w14:textId="124F5AC9" w:rsidR="007B28B3" w:rsidRPr="0001748D" w:rsidRDefault="007B28B3" w:rsidP="007B28B3">
            <w:pPr>
              <w:spacing w:line="276" w:lineRule="auto"/>
              <w:jc w:val="right"/>
              <w:rPr>
                <w:rFonts w:ascii="Arial" w:hAnsi="Arial" w:cs="Arial"/>
                <w:sz w:val="22"/>
                <w:szCs w:val="22"/>
              </w:rPr>
            </w:pPr>
            <w:r>
              <w:rPr>
                <w:rFonts w:ascii="Arial" w:hAnsi="Arial" w:cs="Arial"/>
                <w:sz w:val="22"/>
                <w:szCs w:val="22"/>
              </w:rPr>
              <w:t>19c</w:t>
            </w: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9E01C" w14:textId="1972538D" w:rsidR="007B28B3" w:rsidRPr="0001748D" w:rsidRDefault="007B28B3" w:rsidP="007B28B3">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5773A8" w14:textId="51FC0284" w:rsidR="007B28B3" w:rsidRPr="0001748D" w:rsidRDefault="007B28B3" w:rsidP="007B28B3">
            <w:pPr>
              <w:spacing w:line="276" w:lineRule="auto"/>
              <w:jc w:val="center"/>
              <w:rPr>
                <w:rFonts w:ascii="Arial" w:hAnsi="Arial" w:cs="Arial"/>
                <w:sz w:val="22"/>
                <w:szCs w:val="22"/>
              </w:rPr>
            </w:pPr>
            <w:r>
              <w:rPr>
                <w:rFonts w:ascii="Arial" w:hAnsi="Arial" w:cs="Arial"/>
                <w:sz w:val="22"/>
                <w:szCs w:val="22"/>
              </w:rPr>
              <w:t>2</w:t>
            </w:r>
          </w:p>
        </w:tc>
      </w:tr>
      <w:tr w:rsidR="007B28B3" w:rsidRPr="0001748D" w14:paraId="46CFD824" w14:textId="77777777" w:rsidTr="00E2027A">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84A2F3" w14:textId="56E0346A" w:rsidR="007B28B3" w:rsidRPr="0001748D" w:rsidRDefault="007B28B3" w:rsidP="007B28B3">
            <w:pPr>
              <w:spacing w:line="276" w:lineRule="auto"/>
              <w:jc w:val="right"/>
              <w:rPr>
                <w:rFonts w:ascii="Arial" w:hAnsi="Arial" w:cs="Arial"/>
                <w:sz w:val="22"/>
                <w:szCs w:val="22"/>
              </w:rPr>
            </w:pPr>
            <w:r w:rsidRPr="0001748D">
              <w:rPr>
                <w:rFonts w:ascii="Arial" w:hAnsi="Arial" w:cs="Arial"/>
                <w:sz w:val="22"/>
                <w:szCs w:val="22"/>
              </w:rPr>
              <w:t>11</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C0E3D" w14:textId="3D22F9BE" w:rsidR="007B28B3" w:rsidRPr="0001748D" w:rsidRDefault="007B28B3" w:rsidP="007B28B3">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6AE8FF" w14:textId="627A4DF7" w:rsidR="007B28B3" w:rsidRPr="0001748D" w:rsidRDefault="007B28B3" w:rsidP="007B28B3">
            <w:pPr>
              <w:spacing w:line="276" w:lineRule="auto"/>
              <w:jc w:val="center"/>
              <w:rPr>
                <w:rFonts w:ascii="Arial" w:hAnsi="Arial" w:cs="Arial"/>
                <w:sz w:val="22"/>
                <w:szCs w:val="22"/>
              </w:rPr>
            </w:pPr>
            <w:r w:rsidRPr="0001748D">
              <w:rPr>
                <w:rFonts w:ascii="Arial" w:hAnsi="Arial" w:cs="Arial"/>
                <w:sz w:val="22"/>
                <w:szCs w:val="22"/>
              </w:rPr>
              <w:t>1</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91FE8" w14:textId="04AD3258" w:rsidR="007B28B3" w:rsidRPr="0001748D" w:rsidRDefault="007B28B3" w:rsidP="007B28B3">
            <w:pPr>
              <w:spacing w:line="276" w:lineRule="auto"/>
              <w:jc w:val="right"/>
              <w:rPr>
                <w:rFonts w:ascii="Arial" w:hAnsi="Arial" w:cs="Arial"/>
                <w:sz w:val="22"/>
                <w:szCs w:val="22"/>
              </w:rPr>
            </w:pPr>
            <w:r>
              <w:rPr>
                <w:rFonts w:ascii="Arial" w:hAnsi="Arial" w:cs="Arial"/>
                <w:sz w:val="22"/>
                <w:szCs w:val="22"/>
              </w:rPr>
              <w:t>19d</w:t>
            </w: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C9EAA1" w14:textId="17E648B2" w:rsidR="007B28B3" w:rsidRPr="0001748D" w:rsidRDefault="007B28B3" w:rsidP="007B28B3">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3AE77F" w14:textId="4BF967EE" w:rsidR="007B28B3" w:rsidRPr="0001748D" w:rsidRDefault="007B28B3" w:rsidP="007B28B3">
            <w:pPr>
              <w:spacing w:line="276" w:lineRule="auto"/>
              <w:jc w:val="center"/>
              <w:rPr>
                <w:rFonts w:ascii="Arial" w:hAnsi="Arial" w:cs="Arial"/>
                <w:sz w:val="22"/>
                <w:szCs w:val="22"/>
              </w:rPr>
            </w:pPr>
            <w:r>
              <w:rPr>
                <w:rFonts w:ascii="Arial" w:hAnsi="Arial" w:cs="Arial"/>
                <w:sz w:val="22"/>
                <w:szCs w:val="22"/>
              </w:rPr>
              <w:t>4</w:t>
            </w:r>
          </w:p>
        </w:tc>
      </w:tr>
      <w:tr w:rsidR="007B28B3" w:rsidRPr="0001748D" w14:paraId="005FA968" w14:textId="77777777" w:rsidTr="00E2027A">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3B139" w14:textId="416F018A" w:rsidR="007B28B3" w:rsidRPr="0001748D" w:rsidRDefault="007B28B3" w:rsidP="007B28B3">
            <w:pPr>
              <w:spacing w:line="276" w:lineRule="auto"/>
              <w:jc w:val="right"/>
              <w:rPr>
                <w:rFonts w:ascii="Arial" w:hAnsi="Arial" w:cs="Arial"/>
                <w:sz w:val="22"/>
                <w:szCs w:val="22"/>
              </w:rPr>
            </w:pPr>
            <w:r w:rsidRPr="0001748D">
              <w:rPr>
                <w:rFonts w:ascii="Arial" w:hAnsi="Arial" w:cs="Arial"/>
                <w:sz w:val="22"/>
                <w:szCs w:val="22"/>
              </w:rPr>
              <w:t>12</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D2B0DF" w14:textId="6E08A628" w:rsidR="007B28B3" w:rsidRPr="0001748D" w:rsidRDefault="007B28B3" w:rsidP="007B28B3">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83AB2" w14:textId="090DE483" w:rsidR="007B28B3" w:rsidRPr="0001748D" w:rsidRDefault="007B28B3" w:rsidP="007B28B3">
            <w:pPr>
              <w:spacing w:line="276" w:lineRule="auto"/>
              <w:jc w:val="center"/>
              <w:rPr>
                <w:rFonts w:ascii="Arial" w:hAnsi="Arial" w:cs="Arial"/>
                <w:sz w:val="22"/>
                <w:szCs w:val="22"/>
              </w:rPr>
            </w:pPr>
            <w:r w:rsidRPr="0001748D">
              <w:rPr>
                <w:rFonts w:ascii="Arial" w:hAnsi="Arial" w:cs="Arial"/>
                <w:sz w:val="22"/>
                <w:szCs w:val="22"/>
              </w:rPr>
              <w:t>1</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5096C7" w14:textId="037113E4" w:rsidR="007B28B3" w:rsidRPr="0001748D" w:rsidRDefault="007B28B3" w:rsidP="007B28B3">
            <w:pPr>
              <w:spacing w:line="276" w:lineRule="auto"/>
              <w:jc w:val="right"/>
              <w:rPr>
                <w:rFonts w:ascii="Arial" w:hAnsi="Arial" w:cs="Arial"/>
                <w:sz w:val="22"/>
                <w:szCs w:val="22"/>
              </w:rPr>
            </w:pPr>
          </w:p>
        </w:tc>
        <w:tc>
          <w:tcPr>
            <w:tcW w:w="1519"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75B54182" w14:textId="723A2097" w:rsidR="007B28B3" w:rsidRPr="0001748D" w:rsidRDefault="007B28B3" w:rsidP="007B28B3">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459F03C0" w14:textId="5166808C" w:rsidR="007B28B3" w:rsidRPr="0001748D" w:rsidRDefault="007B28B3" w:rsidP="007B28B3">
            <w:pPr>
              <w:spacing w:line="276" w:lineRule="auto"/>
              <w:jc w:val="center"/>
              <w:rPr>
                <w:rFonts w:ascii="Arial" w:hAnsi="Arial" w:cs="Arial"/>
                <w:sz w:val="22"/>
                <w:szCs w:val="22"/>
              </w:rPr>
            </w:pPr>
          </w:p>
        </w:tc>
      </w:tr>
      <w:tr w:rsidR="007B28B3" w:rsidRPr="0001748D" w14:paraId="4A1E3C8B" w14:textId="77777777" w:rsidTr="006448E8">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F2A749" w14:textId="011B8F7B" w:rsidR="007B28B3" w:rsidRPr="0001748D" w:rsidRDefault="007B28B3" w:rsidP="007B28B3">
            <w:pPr>
              <w:spacing w:line="276" w:lineRule="auto"/>
              <w:jc w:val="right"/>
              <w:rPr>
                <w:rFonts w:ascii="Arial" w:hAnsi="Arial" w:cs="Arial"/>
                <w:sz w:val="22"/>
                <w:szCs w:val="22"/>
              </w:rPr>
            </w:pPr>
            <w:r w:rsidRPr="0001748D">
              <w:rPr>
                <w:rFonts w:ascii="Arial" w:hAnsi="Arial" w:cs="Arial"/>
                <w:sz w:val="22"/>
                <w:szCs w:val="22"/>
              </w:rPr>
              <w:t>13</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0897AE" w14:textId="77777777" w:rsidR="007B28B3" w:rsidRPr="0001748D" w:rsidRDefault="007B28B3" w:rsidP="007B28B3">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AFAF52" w14:textId="750418A7" w:rsidR="007B28B3" w:rsidRPr="0001748D" w:rsidRDefault="007B28B3" w:rsidP="007B28B3">
            <w:pPr>
              <w:spacing w:line="276" w:lineRule="auto"/>
              <w:jc w:val="center"/>
              <w:rPr>
                <w:rFonts w:ascii="Arial" w:hAnsi="Arial" w:cs="Arial"/>
                <w:sz w:val="22"/>
                <w:szCs w:val="22"/>
              </w:rPr>
            </w:pPr>
            <w:r w:rsidRPr="0001748D">
              <w:rPr>
                <w:rFonts w:ascii="Arial" w:hAnsi="Arial" w:cs="Arial"/>
                <w:sz w:val="22"/>
                <w:szCs w:val="22"/>
              </w:rPr>
              <w:t>1</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5D713" w14:textId="3C5D8803" w:rsidR="007B28B3" w:rsidRPr="0001748D" w:rsidRDefault="007B28B3" w:rsidP="007B28B3">
            <w:pPr>
              <w:spacing w:line="276" w:lineRule="auto"/>
              <w:jc w:val="right"/>
              <w:rPr>
                <w:rFonts w:ascii="Arial" w:hAnsi="Arial" w:cs="Arial"/>
                <w:sz w:val="22"/>
                <w:szCs w:val="22"/>
              </w:rPr>
            </w:pPr>
            <w:r>
              <w:rPr>
                <w:rFonts w:ascii="Arial" w:hAnsi="Arial" w:cs="Arial"/>
                <w:sz w:val="22"/>
                <w:szCs w:val="22"/>
              </w:rPr>
              <w:t>115</w:t>
            </w: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8B829" w14:textId="57371520" w:rsidR="007B28B3" w:rsidRPr="0001748D" w:rsidRDefault="00DB67C2" w:rsidP="00E147C1">
            <w:pPr>
              <w:spacing w:line="276" w:lineRule="auto"/>
              <w:jc w:val="center"/>
              <w:rPr>
                <w:rFonts w:ascii="Arial" w:hAnsi="Arial" w:cs="Arial"/>
                <w:sz w:val="22"/>
                <w:szCs w:val="22"/>
              </w:rPr>
            </w:pPr>
            <w:r>
              <w:rPr>
                <w:rFonts w:ascii="Arial" w:hAnsi="Arial" w:cs="Arial"/>
                <w:sz w:val="22"/>
                <w:szCs w:val="22"/>
              </w:rPr>
              <w:t>100</w:t>
            </w: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DE8F2" w14:textId="185E34D6" w:rsidR="007B28B3" w:rsidRPr="0001748D" w:rsidRDefault="00E147C1" w:rsidP="00E147C1">
            <w:pPr>
              <w:spacing w:line="276" w:lineRule="auto"/>
              <w:jc w:val="center"/>
              <w:rPr>
                <w:rFonts w:ascii="Arial" w:hAnsi="Arial" w:cs="Arial"/>
                <w:sz w:val="22"/>
                <w:szCs w:val="22"/>
              </w:rPr>
            </w:pPr>
            <w:r>
              <w:rPr>
                <w:rFonts w:ascii="Arial" w:hAnsi="Arial" w:cs="Arial"/>
                <w:sz w:val="22"/>
                <w:szCs w:val="22"/>
              </w:rPr>
              <w:t>13</w:t>
            </w:r>
          </w:p>
        </w:tc>
      </w:tr>
      <w:tr w:rsidR="007B28B3" w:rsidRPr="0001748D" w14:paraId="55A7919B" w14:textId="77777777" w:rsidTr="00691805">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0575EB" w14:textId="7CE3D4B8" w:rsidR="007B28B3" w:rsidRPr="0001748D" w:rsidRDefault="007B28B3" w:rsidP="007B28B3">
            <w:pPr>
              <w:spacing w:line="276" w:lineRule="auto"/>
              <w:jc w:val="right"/>
              <w:rPr>
                <w:rFonts w:ascii="Arial" w:hAnsi="Arial" w:cs="Arial"/>
                <w:sz w:val="22"/>
                <w:szCs w:val="22"/>
              </w:rPr>
            </w:pPr>
            <w:r w:rsidRPr="0001748D">
              <w:rPr>
                <w:rFonts w:ascii="Arial" w:hAnsi="Arial" w:cs="Arial"/>
                <w:sz w:val="22"/>
                <w:szCs w:val="22"/>
              </w:rPr>
              <w:t>14</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896E8B" w14:textId="27C7CECB" w:rsidR="007B28B3" w:rsidRPr="0001748D" w:rsidRDefault="007B28B3" w:rsidP="007B28B3">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62B0D9" w14:textId="0CE46FC7" w:rsidR="007B28B3" w:rsidRPr="0001748D" w:rsidRDefault="007B28B3" w:rsidP="007B28B3">
            <w:pPr>
              <w:spacing w:line="276" w:lineRule="auto"/>
              <w:jc w:val="center"/>
              <w:rPr>
                <w:rFonts w:ascii="Arial" w:hAnsi="Arial" w:cs="Arial"/>
                <w:sz w:val="22"/>
                <w:szCs w:val="22"/>
              </w:rPr>
            </w:pPr>
            <w:r w:rsidRPr="0001748D">
              <w:rPr>
                <w:rFonts w:ascii="Arial" w:hAnsi="Arial" w:cs="Arial"/>
                <w:sz w:val="22"/>
                <w:szCs w:val="22"/>
              </w:rPr>
              <w:t>1</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275351" w14:textId="333800D9" w:rsidR="007B28B3" w:rsidRPr="0001748D" w:rsidRDefault="007B28B3" w:rsidP="007B28B3">
            <w:pPr>
              <w:spacing w:line="276" w:lineRule="auto"/>
              <w:jc w:val="right"/>
              <w:rPr>
                <w:rFonts w:ascii="Arial" w:hAnsi="Arial" w:cs="Arial"/>
                <w:sz w:val="22"/>
                <w:szCs w:val="22"/>
              </w:rPr>
            </w:pPr>
            <w:r w:rsidRPr="0001748D">
              <w:rPr>
                <w:rFonts w:ascii="Arial" w:hAnsi="Arial" w:cs="Arial"/>
                <w:b/>
                <w:sz w:val="22"/>
                <w:szCs w:val="22"/>
              </w:rPr>
              <w:t>Total</w:t>
            </w: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42623" w14:textId="6F20617A" w:rsidR="007B28B3" w:rsidRPr="0001748D" w:rsidRDefault="00DB67C2" w:rsidP="007B28B3">
            <w:pPr>
              <w:spacing w:line="276" w:lineRule="auto"/>
              <w:jc w:val="center"/>
              <w:rPr>
                <w:rFonts w:ascii="Arial" w:hAnsi="Arial" w:cs="Arial"/>
                <w:sz w:val="22"/>
                <w:szCs w:val="22"/>
              </w:rPr>
            </w:pPr>
            <w:r>
              <w:rPr>
                <w:rFonts w:ascii="Arial" w:hAnsi="Arial" w:cs="Arial"/>
                <w:b/>
                <w:sz w:val="22"/>
                <w:szCs w:val="22"/>
              </w:rPr>
              <w:t xml:space="preserve"> (88</w:t>
            </w:r>
            <w:r w:rsidR="007B28B3" w:rsidRPr="0001748D">
              <w:rPr>
                <w:rFonts w:ascii="Arial" w:hAnsi="Arial" w:cs="Arial"/>
                <w:b/>
                <w:sz w:val="22"/>
                <w:szCs w:val="22"/>
              </w:rPr>
              <w:t>%)</w:t>
            </w: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7F324" w14:textId="16E13B3B" w:rsidR="007B28B3" w:rsidRPr="0001748D" w:rsidRDefault="007B28B3" w:rsidP="007B28B3">
            <w:pPr>
              <w:spacing w:line="276" w:lineRule="auto"/>
              <w:jc w:val="center"/>
              <w:rPr>
                <w:rFonts w:ascii="Arial" w:hAnsi="Arial" w:cs="Arial"/>
                <w:sz w:val="22"/>
                <w:szCs w:val="22"/>
              </w:rPr>
            </w:pPr>
            <w:r w:rsidRPr="0001748D">
              <w:rPr>
                <w:rFonts w:ascii="Arial" w:hAnsi="Arial" w:cs="Arial"/>
                <w:b/>
                <w:sz w:val="22"/>
                <w:szCs w:val="22"/>
              </w:rPr>
              <w:t xml:space="preserve"> (</w:t>
            </w:r>
            <w:r w:rsidR="00DB67C2">
              <w:rPr>
                <w:rFonts w:ascii="Arial" w:hAnsi="Arial" w:cs="Arial"/>
                <w:b/>
                <w:sz w:val="22"/>
                <w:szCs w:val="22"/>
              </w:rPr>
              <w:t>12</w:t>
            </w:r>
            <w:r w:rsidRPr="0001748D">
              <w:rPr>
                <w:rFonts w:ascii="Arial" w:hAnsi="Arial" w:cs="Arial"/>
                <w:b/>
                <w:sz w:val="22"/>
                <w:szCs w:val="22"/>
              </w:rPr>
              <w:t>%)</w:t>
            </w:r>
          </w:p>
        </w:tc>
      </w:tr>
      <w:tr w:rsidR="007B28B3" w:rsidRPr="0001748D" w14:paraId="690F0EC3" w14:textId="77777777" w:rsidTr="009713DA">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89C5DF" w14:textId="6C94CE1F" w:rsidR="007B28B3" w:rsidRPr="0001748D" w:rsidRDefault="007B28B3" w:rsidP="007B28B3">
            <w:pPr>
              <w:spacing w:line="276" w:lineRule="auto"/>
              <w:jc w:val="right"/>
              <w:rPr>
                <w:rFonts w:ascii="Arial" w:hAnsi="Arial" w:cs="Arial"/>
                <w:sz w:val="22"/>
                <w:szCs w:val="22"/>
              </w:rPr>
            </w:pPr>
            <w:r w:rsidRPr="0001748D">
              <w:rPr>
                <w:rFonts w:ascii="Arial" w:hAnsi="Arial" w:cs="Arial"/>
                <w:sz w:val="22"/>
                <w:szCs w:val="22"/>
              </w:rPr>
              <w:t>15</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78B853" w14:textId="7C6CFE56" w:rsidR="007B28B3" w:rsidRPr="0001748D" w:rsidRDefault="007B28B3" w:rsidP="007B28B3">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450D2" w14:textId="3932BF2C" w:rsidR="007B28B3" w:rsidRPr="0001748D" w:rsidRDefault="007B28B3" w:rsidP="007B28B3">
            <w:pPr>
              <w:spacing w:line="276" w:lineRule="auto"/>
              <w:jc w:val="center"/>
              <w:rPr>
                <w:rFonts w:ascii="Arial" w:hAnsi="Arial" w:cs="Arial"/>
                <w:sz w:val="22"/>
                <w:szCs w:val="22"/>
              </w:rPr>
            </w:pPr>
            <w:r w:rsidRPr="0001748D">
              <w:rPr>
                <w:rFonts w:ascii="Arial" w:hAnsi="Arial" w:cs="Arial"/>
                <w:sz w:val="22"/>
                <w:szCs w:val="22"/>
              </w:rPr>
              <w:t>1</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DD6E1E" w14:textId="4B7918B7" w:rsidR="007B28B3" w:rsidRPr="0001748D" w:rsidRDefault="007B28B3" w:rsidP="007B28B3">
            <w:pPr>
              <w:spacing w:line="276" w:lineRule="auto"/>
              <w:jc w:val="right"/>
              <w:rPr>
                <w:rFonts w:ascii="Arial" w:hAnsi="Arial" w:cs="Arial"/>
                <w:sz w:val="22"/>
                <w:szCs w:val="22"/>
              </w:rPr>
            </w:pP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648F7" w14:textId="77777777" w:rsidR="007B28B3" w:rsidRPr="0001748D" w:rsidRDefault="007B28B3" w:rsidP="007B28B3">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BA2449" w14:textId="405D0441" w:rsidR="007B28B3" w:rsidRPr="0001748D" w:rsidRDefault="007B28B3" w:rsidP="007B28B3">
            <w:pPr>
              <w:spacing w:line="276" w:lineRule="auto"/>
              <w:jc w:val="center"/>
              <w:rPr>
                <w:rFonts w:ascii="Arial" w:hAnsi="Arial" w:cs="Arial"/>
                <w:sz w:val="22"/>
                <w:szCs w:val="22"/>
              </w:rPr>
            </w:pPr>
          </w:p>
        </w:tc>
      </w:tr>
      <w:tr w:rsidR="007B28B3" w:rsidRPr="0001748D" w14:paraId="51EE19AE" w14:textId="77777777" w:rsidTr="009713DA">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B62DA1" w14:textId="5A791E03" w:rsidR="007B28B3" w:rsidRPr="0001748D" w:rsidRDefault="007B28B3" w:rsidP="007B28B3">
            <w:pPr>
              <w:spacing w:line="276" w:lineRule="auto"/>
              <w:jc w:val="right"/>
              <w:rPr>
                <w:rFonts w:ascii="Arial" w:hAnsi="Arial" w:cs="Arial"/>
                <w:sz w:val="22"/>
                <w:szCs w:val="22"/>
              </w:rPr>
            </w:pPr>
            <w:r w:rsidRPr="0001748D">
              <w:rPr>
                <w:rFonts w:ascii="Arial" w:hAnsi="Arial" w:cs="Arial"/>
                <w:b/>
                <w:sz w:val="22"/>
                <w:szCs w:val="22"/>
              </w:rPr>
              <w:t>Total</w:t>
            </w:r>
            <w:r w:rsidRPr="0001748D">
              <w:rPr>
                <w:rFonts w:ascii="Arial" w:hAnsi="Arial" w:cs="Arial"/>
                <w:sz w:val="22"/>
                <w:szCs w:val="22"/>
              </w:rPr>
              <w:t xml:space="preserve"> </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012459" w14:textId="7B4F9201" w:rsidR="007B28B3" w:rsidRPr="0001748D" w:rsidRDefault="007B28B3" w:rsidP="007B28B3">
            <w:pPr>
              <w:spacing w:line="276" w:lineRule="auto"/>
              <w:jc w:val="center"/>
              <w:rPr>
                <w:rFonts w:ascii="Arial" w:hAnsi="Arial" w:cs="Arial"/>
                <w:sz w:val="22"/>
                <w:szCs w:val="22"/>
              </w:rPr>
            </w:pPr>
            <w:r w:rsidRPr="0001748D">
              <w:rPr>
                <w:rFonts w:ascii="Arial" w:hAnsi="Arial" w:cs="Arial"/>
                <w:b/>
                <w:sz w:val="22"/>
                <w:szCs w:val="22"/>
              </w:rPr>
              <w:t xml:space="preserve"> (3%)</w:t>
            </w: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DC4047" w14:textId="36A11F8F" w:rsidR="007B28B3" w:rsidRPr="0001748D" w:rsidRDefault="007B28B3" w:rsidP="007B28B3">
            <w:pPr>
              <w:spacing w:line="276" w:lineRule="auto"/>
              <w:jc w:val="center"/>
              <w:rPr>
                <w:rFonts w:ascii="Arial" w:hAnsi="Arial" w:cs="Arial"/>
                <w:sz w:val="22"/>
                <w:szCs w:val="22"/>
              </w:rPr>
            </w:pPr>
            <w:r w:rsidRPr="0001748D">
              <w:rPr>
                <w:rFonts w:ascii="Arial" w:hAnsi="Arial" w:cs="Arial"/>
                <w:b/>
                <w:sz w:val="22"/>
                <w:szCs w:val="22"/>
              </w:rPr>
              <w:t>(12%)</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9ABB63" w14:textId="038E659A" w:rsidR="007B28B3" w:rsidRPr="0001748D" w:rsidRDefault="007B28B3" w:rsidP="007B28B3">
            <w:pPr>
              <w:spacing w:line="276" w:lineRule="auto"/>
              <w:jc w:val="right"/>
              <w:rPr>
                <w:rFonts w:ascii="Arial" w:hAnsi="Arial" w:cs="Arial"/>
                <w:bCs/>
                <w:sz w:val="22"/>
                <w:szCs w:val="22"/>
              </w:rPr>
            </w:pP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138567" w14:textId="77777777" w:rsidR="007B28B3" w:rsidRPr="0001748D" w:rsidRDefault="007B28B3" w:rsidP="007B28B3">
            <w:pPr>
              <w:spacing w:line="276" w:lineRule="auto"/>
              <w:jc w:val="center"/>
              <w:rPr>
                <w:rFonts w:ascii="Arial" w:hAnsi="Arial" w:cs="Arial"/>
                <w:bCs/>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1A259" w14:textId="7FB5FBEB" w:rsidR="007B28B3" w:rsidRPr="0001748D" w:rsidRDefault="007B28B3" w:rsidP="007B28B3">
            <w:pPr>
              <w:spacing w:line="276" w:lineRule="auto"/>
              <w:jc w:val="center"/>
              <w:rPr>
                <w:rFonts w:ascii="Arial" w:hAnsi="Arial" w:cs="Arial"/>
                <w:bCs/>
                <w:sz w:val="22"/>
                <w:szCs w:val="22"/>
              </w:rPr>
            </w:pPr>
          </w:p>
        </w:tc>
      </w:tr>
      <w:tr w:rsidR="007B28B3" w:rsidRPr="0001748D" w14:paraId="4D892F49" w14:textId="77777777" w:rsidTr="009713DA">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9780A7" w14:textId="77777777" w:rsidR="007B28B3" w:rsidRPr="0001748D" w:rsidRDefault="007B28B3" w:rsidP="007B28B3">
            <w:pPr>
              <w:spacing w:line="276" w:lineRule="auto"/>
              <w:jc w:val="right"/>
              <w:rPr>
                <w:rFonts w:ascii="Arial" w:hAnsi="Arial" w:cs="Arial"/>
                <w:sz w:val="22"/>
                <w:szCs w:val="22"/>
              </w:rPr>
            </w:pP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F3AD2" w14:textId="77777777" w:rsidR="007B28B3" w:rsidRPr="0001748D" w:rsidRDefault="007B28B3" w:rsidP="007B28B3">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F04DF3" w14:textId="77777777" w:rsidR="007B28B3" w:rsidRPr="0001748D" w:rsidRDefault="007B28B3" w:rsidP="007B28B3">
            <w:pPr>
              <w:spacing w:line="276" w:lineRule="auto"/>
              <w:jc w:val="center"/>
              <w:rPr>
                <w:rFonts w:ascii="Arial" w:hAnsi="Arial" w:cs="Arial"/>
                <w:sz w:val="22"/>
                <w:szCs w:val="22"/>
              </w:rPr>
            </w:pP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EB3DF0" w14:textId="444E0EA4" w:rsidR="007B28B3" w:rsidRPr="0001748D" w:rsidRDefault="007B28B3" w:rsidP="007B28B3">
            <w:pPr>
              <w:spacing w:line="276" w:lineRule="auto"/>
              <w:jc w:val="right"/>
              <w:rPr>
                <w:rFonts w:ascii="Arial" w:hAnsi="Arial" w:cs="Arial"/>
                <w:sz w:val="22"/>
                <w:szCs w:val="22"/>
              </w:rPr>
            </w:pP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41826" w14:textId="1DEDBBE5" w:rsidR="007B28B3" w:rsidRPr="0001748D" w:rsidRDefault="007B28B3" w:rsidP="007B28B3">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0F3C4C" w14:textId="6E4D1363" w:rsidR="007B28B3" w:rsidRPr="0001748D" w:rsidRDefault="007B28B3" w:rsidP="007B28B3">
            <w:pPr>
              <w:spacing w:line="276" w:lineRule="auto"/>
              <w:jc w:val="center"/>
              <w:rPr>
                <w:rFonts w:ascii="Arial" w:hAnsi="Arial" w:cs="Arial"/>
                <w:sz w:val="22"/>
                <w:szCs w:val="22"/>
              </w:rPr>
            </w:pPr>
          </w:p>
        </w:tc>
      </w:tr>
      <w:tr w:rsidR="007B28B3" w:rsidRPr="0001748D" w14:paraId="7FAC6CAB" w14:textId="77777777" w:rsidTr="009713DA">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61DD1" w14:textId="77777777" w:rsidR="007B28B3" w:rsidRPr="0001748D" w:rsidRDefault="007B28B3" w:rsidP="007B28B3">
            <w:pPr>
              <w:spacing w:line="276" w:lineRule="auto"/>
              <w:jc w:val="right"/>
              <w:rPr>
                <w:rFonts w:ascii="Arial" w:hAnsi="Arial" w:cs="Arial"/>
                <w:sz w:val="22"/>
                <w:szCs w:val="22"/>
              </w:rPr>
            </w:pP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82C0E8" w14:textId="77777777" w:rsidR="007B28B3" w:rsidRPr="0001748D" w:rsidRDefault="007B28B3" w:rsidP="007B28B3">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F4000" w14:textId="77777777" w:rsidR="007B28B3" w:rsidRPr="0001748D" w:rsidRDefault="007B28B3" w:rsidP="007B28B3">
            <w:pPr>
              <w:spacing w:line="276" w:lineRule="auto"/>
              <w:jc w:val="center"/>
              <w:rPr>
                <w:rFonts w:ascii="Arial" w:hAnsi="Arial" w:cs="Arial"/>
                <w:sz w:val="22"/>
                <w:szCs w:val="22"/>
              </w:rPr>
            </w:pP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B710EC" w14:textId="350070B7" w:rsidR="007B28B3" w:rsidRPr="0001748D" w:rsidRDefault="007B28B3" w:rsidP="007B28B3">
            <w:pPr>
              <w:spacing w:line="276" w:lineRule="auto"/>
              <w:jc w:val="right"/>
              <w:rPr>
                <w:rFonts w:ascii="Arial" w:hAnsi="Arial" w:cs="Arial"/>
                <w:sz w:val="22"/>
                <w:szCs w:val="22"/>
              </w:rPr>
            </w:pPr>
            <w:r w:rsidRPr="0001748D">
              <w:rPr>
                <w:rFonts w:ascii="Arial" w:hAnsi="Arial" w:cs="Arial"/>
                <w:b/>
                <w:sz w:val="22"/>
                <w:szCs w:val="22"/>
              </w:rPr>
              <w:t>Sec 3 (15%)</w:t>
            </w: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10E2B" w14:textId="77777777" w:rsidR="007B28B3" w:rsidRPr="0001748D" w:rsidRDefault="007B28B3" w:rsidP="007B28B3">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958B1" w14:textId="77777777" w:rsidR="007B28B3" w:rsidRPr="0001748D" w:rsidRDefault="007B28B3" w:rsidP="007B28B3">
            <w:pPr>
              <w:spacing w:line="276" w:lineRule="auto"/>
              <w:jc w:val="center"/>
              <w:rPr>
                <w:rFonts w:ascii="Arial" w:hAnsi="Arial" w:cs="Arial"/>
                <w:sz w:val="22"/>
                <w:szCs w:val="22"/>
              </w:rPr>
            </w:pPr>
          </w:p>
        </w:tc>
      </w:tr>
      <w:tr w:rsidR="007B28B3" w:rsidRPr="0001748D" w14:paraId="72889C59" w14:textId="77777777" w:rsidTr="009713DA">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1CB64" w14:textId="77777777" w:rsidR="007B28B3" w:rsidRPr="0001748D" w:rsidRDefault="007B28B3" w:rsidP="007B28B3">
            <w:pPr>
              <w:spacing w:line="276" w:lineRule="auto"/>
              <w:jc w:val="right"/>
              <w:rPr>
                <w:rFonts w:ascii="Arial" w:hAnsi="Arial" w:cs="Arial"/>
                <w:sz w:val="22"/>
                <w:szCs w:val="22"/>
              </w:rPr>
            </w:pP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748B20" w14:textId="77777777" w:rsidR="007B28B3" w:rsidRPr="0001748D" w:rsidRDefault="007B28B3" w:rsidP="007B28B3">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0A359F" w14:textId="77777777" w:rsidR="007B28B3" w:rsidRPr="0001748D" w:rsidRDefault="007B28B3" w:rsidP="007B28B3">
            <w:pPr>
              <w:spacing w:line="276" w:lineRule="auto"/>
              <w:jc w:val="center"/>
              <w:rPr>
                <w:rFonts w:ascii="Arial" w:hAnsi="Arial" w:cs="Arial"/>
                <w:sz w:val="22"/>
                <w:szCs w:val="22"/>
              </w:rPr>
            </w:pP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B7FD4A" w14:textId="72901193" w:rsidR="007B28B3" w:rsidRPr="0001748D" w:rsidRDefault="00DD5C4E" w:rsidP="007B28B3">
            <w:pPr>
              <w:spacing w:line="276" w:lineRule="auto"/>
              <w:jc w:val="right"/>
              <w:rPr>
                <w:rFonts w:ascii="Arial" w:hAnsi="Arial" w:cs="Arial"/>
                <w:sz w:val="22"/>
                <w:szCs w:val="22"/>
              </w:rPr>
            </w:pPr>
            <w:r>
              <w:rPr>
                <w:rFonts w:ascii="Arial" w:hAnsi="Arial" w:cs="Arial"/>
                <w:sz w:val="22"/>
                <w:szCs w:val="22"/>
              </w:rPr>
              <w:t>20</w:t>
            </w: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7CC245" w14:textId="77777777" w:rsidR="007B28B3" w:rsidRPr="0001748D" w:rsidRDefault="007B28B3" w:rsidP="007B28B3">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35A85C" w14:textId="0BB9A0D4" w:rsidR="007B28B3" w:rsidRPr="0001748D" w:rsidRDefault="007B28B3" w:rsidP="007B28B3">
            <w:pPr>
              <w:spacing w:line="276" w:lineRule="auto"/>
              <w:jc w:val="center"/>
              <w:rPr>
                <w:rFonts w:ascii="Arial" w:hAnsi="Arial" w:cs="Arial"/>
                <w:sz w:val="22"/>
                <w:szCs w:val="22"/>
              </w:rPr>
            </w:pPr>
            <w:r>
              <w:rPr>
                <w:rFonts w:ascii="Arial" w:hAnsi="Arial" w:cs="Arial"/>
                <w:sz w:val="22"/>
                <w:szCs w:val="22"/>
              </w:rPr>
              <w:t>26</w:t>
            </w:r>
          </w:p>
        </w:tc>
      </w:tr>
      <w:tr w:rsidR="007B28B3" w:rsidRPr="0001748D" w14:paraId="3E57957B" w14:textId="77777777" w:rsidTr="009713DA">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2F4BE" w14:textId="77777777" w:rsidR="007B28B3" w:rsidRPr="0001748D" w:rsidRDefault="007B28B3" w:rsidP="007B28B3">
            <w:pPr>
              <w:spacing w:line="276" w:lineRule="auto"/>
              <w:jc w:val="right"/>
              <w:rPr>
                <w:rFonts w:ascii="Arial" w:hAnsi="Arial" w:cs="Arial"/>
                <w:b/>
                <w:sz w:val="22"/>
                <w:szCs w:val="22"/>
              </w:rPr>
            </w:pP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42B51" w14:textId="77777777" w:rsidR="007B28B3" w:rsidRPr="0001748D" w:rsidRDefault="007B28B3" w:rsidP="007B28B3">
            <w:pPr>
              <w:spacing w:line="276" w:lineRule="auto"/>
              <w:jc w:val="center"/>
              <w:rPr>
                <w:rFonts w:ascii="Arial" w:hAnsi="Arial" w:cs="Arial"/>
                <w:b/>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8E7382" w14:textId="77777777" w:rsidR="007B28B3" w:rsidRPr="0001748D" w:rsidRDefault="007B28B3" w:rsidP="007B28B3">
            <w:pPr>
              <w:spacing w:line="276" w:lineRule="auto"/>
              <w:jc w:val="center"/>
              <w:rPr>
                <w:rFonts w:ascii="Arial" w:hAnsi="Arial" w:cs="Arial"/>
                <w:b/>
                <w:sz w:val="22"/>
                <w:szCs w:val="22"/>
              </w:rPr>
            </w:pP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F1F4BB" w14:textId="77777777" w:rsidR="007B28B3" w:rsidRPr="0001748D" w:rsidRDefault="007B28B3" w:rsidP="007B28B3">
            <w:pPr>
              <w:spacing w:line="276" w:lineRule="auto"/>
              <w:jc w:val="right"/>
              <w:rPr>
                <w:rFonts w:ascii="Arial" w:hAnsi="Arial" w:cs="Arial"/>
                <w:sz w:val="22"/>
                <w:szCs w:val="22"/>
              </w:rPr>
            </w:pPr>
            <w:r w:rsidRPr="0001748D">
              <w:rPr>
                <w:rFonts w:ascii="Arial" w:hAnsi="Arial" w:cs="Arial"/>
                <w:b/>
                <w:sz w:val="22"/>
                <w:szCs w:val="22"/>
              </w:rPr>
              <w:t>or</w:t>
            </w: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466DBE" w14:textId="77777777" w:rsidR="007B28B3" w:rsidRPr="0001748D" w:rsidRDefault="007B28B3" w:rsidP="007B28B3">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CFAA0" w14:textId="77777777" w:rsidR="007B28B3" w:rsidRPr="0001748D" w:rsidRDefault="007B28B3" w:rsidP="007B28B3">
            <w:pPr>
              <w:spacing w:line="276" w:lineRule="auto"/>
              <w:jc w:val="center"/>
              <w:rPr>
                <w:rFonts w:ascii="Arial" w:hAnsi="Arial" w:cs="Arial"/>
                <w:sz w:val="22"/>
                <w:szCs w:val="22"/>
              </w:rPr>
            </w:pPr>
          </w:p>
        </w:tc>
      </w:tr>
      <w:tr w:rsidR="007B28B3" w:rsidRPr="0001748D" w14:paraId="0C652854" w14:textId="77777777" w:rsidTr="009713DA">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E62DB" w14:textId="77777777" w:rsidR="007B28B3" w:rsidRPr="0001748D" w:rsidRDefault="007B28B3" w:rsidP="007B28B3">
            <w:pPr>
              <w:spacing w:line="276" w:lineRule="auto"/>
              <w:jc w:val="right"/>
              <w:rPr>
                <w:rFonts w:ascii="Arial" w:hAnsi="Arial" w:cs="Arial"/>
                <w:sz w:val="22"/>
                <w:szCs w:val="22"/>
              </w:rPr>
            </w:pP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336DC" w14:textId="77777777" w:rsidR="007B28B3" w:rsidRPr="0001748D" w:rsidRDefault="007B28B3" w:rsidP="007B28B3">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8C84D2" w14:textId="77777777" w:rsidR="007B28B3" w:rsidRPr="0001748D" w:rsidRDefault="007B28B3" w:rsidP="007B28B3">
            <w:pPr>
              <w:spacing w:line="276" w:lineRule="auto"/>
              <w:jc w:val="center"/>
              <w:rPr>
                <w:rFonts w:ascii="Arial" w:hAnsi="Arial" w:cs="Arial"/>
                <w:sz w:val="22"/>
                <w:szCs w:val="22"/>
              </w:rPr>
            </w:pP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D0192B" w14:textId="40A37A2D" w:rsidR="007B28B3" w:rsidRPr="0001748D" w:rsidRDefault="00DD5C4E" w:rsidP="007B28B3">
            <w:pPr>
              <w:spacing w:line="276" w:lineRule="auto"/>
              <w:jc w:val="right"/>
              <w:rPr>
                <w:rFonts w:ascii="Arial" w:hAnsi="Arial" w:cs="Arial"/>
                <w:sz w:val="22"/>
                <w:szCs w:val="22"/>
              </w:rPr>
            </w:pPr>
            <w:r>
              <w:rPr>
                <w:rFonts w:ascii="Arial" w:hAnsi="Arial" w:cs="Arial"/>
                <w:sz w:val="22"/>
                <w:szCs w:val="22"/>
              </w:rPr>
              <w:t>21</w:t>
            </w: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27F42" w14:textId="77777777" w:rsidR="007B28B3" w:rsidRPr="0001748D" w:rsidRDefault="007B28B3" w:rsidP="007B28B3">
            <w:pPr>
              <w:spacing w:line="276" w:lineRule="auto"/>
              <w:jc w:val="center"/>
              <w:rPr>
                <w:rFonts w:ascii="Arial" w:hAnsi="Arial" w:cs="Arial"/>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B8CB89" w14:textId="3DB032FD" w:rsidR="007B28B3" w:rsidRPr="0001748D" w:rsidRDefault="007B28B3" w:rsidP="007B28B3">
            <w:pPr>
              <w:spacing w:line="276" w:lineRule="auto"/>
              <w:jc w:val="center"/>
              <w:rPr>
                <w:rFonts w:ascii="Arial" w:hAnsi="Arial" w:cs="Arial"/>
                <w:sz w:val="22"/>
                <w:szCs w:val="22"/>
              </w:rPr>
            </w:pPr>
            <w:r>
              <w:rPr>
                <w:rFonts w:ascii="Arial" w:hAnsi="Arial" w:cs="Arial"/>
                <w:sz w:val="22"/>
                <w:szCs w:val="22"/>
              </w:rPr>
              <w:t>26</w:t>
            </w:r>
          </w:p>
        </w:tc>
      </w:tr>
      <w:tr w:rsidR="007B28B3" w:rsidRPr="0001748D" w14:paraId="13E6E17E" w14:textId="77777777" w:rsidTr="009713DA">
        <w:tc>
          <w:tcPr>
            <w:tcW w:w="1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C8E507" w14:textId="0463C705" w:rsidR="007B28B3" w:rsidRPr="0001748D" w:rsidRDefault="00E147C1" w:rsidP="007B28B3">
            <w:pPr>
              <w:spacing w:line="276" w:lineRule="auto"/>
              <w:jc w:val="right"/>
              <w:rPr>
                <w:rFonts w:ascii="Arial" w:hAnsi="Arial" w:cs="Arial"/>
                <w:sz w:val="22"/>
                <w:szCs w:val="22"/>
              </w:rPr>
            </w:pPr>
            <w:r>
              <w:rPr>
                <w:rFonts w:ascii="Arial" w:hAnsi="Arial" w:cs="Arial"/>
                <w:sz w:val="22"/>
                <w:szCs w:val="22"/>
              </w:rPr>
              <w:t>156</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06EE18" w14:textId="77777777" w:rsidR="007B28B3" w:rsidRPr="0001748D" w:rsidRDefault="007B28B3" w:rsidP="007B28B3">
            <w:pPr>
              <w:spacing w:line="276" w:lineRule="auto"/>
              <w:jc w:val="center"/>
              <w:rPr>
                <w:rFonts w:ascii="Arial" w:hAnsi="Arial" w:cs="Arial"/>
                <w:sz w:val="22"/>
                <w:szCs w:val="22"/>
              </w:rPr>
            </w:pPr>
          </w:p>
        </w:tc>
        <w:tc>
          <w:tcPr>
            <w:tcW w:w="1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90389" w14:textId="77777777" w:rsidR="007B28B3" w:rsidRPr="0001748D" w:rsidRDefault="007B28B3" w:rsidP="007B28B3">
            <w:pPr>
              <w:spacing w:line="276" w:lineRule="auto"/>
              <w:jc w:val="center"/>
              <w:rPr>
                <w:rFonts w:ascii="Arial" w:hAnsi="Arial" w:cs="Arial"/>
                <w:sz w:val="22"/>
                <w:szCs w:val="22"/>
              </w:rPr>
            </w:pP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95924" w14:textId="77777777" w:rsidR="007B28B3" w:rsidRPr="0001748D" w:rsidRDefault="007B28B3" w:rsidP="007B28B3">
            <w:pPr>
              <w:spacing w:line="276" w:lineRule="auto"/>
              <w:jc w:val="right"/>
              <w:rPr>
                <w:rFonts w:ascii="Arial" w:hAnsi="Arial" w:cs="Arial"/>
                <w:b/>
                <w:sz w:val="22"/>
                <w:szCs w:val="22"/>
              </w:rPr>
            </w:pPr>
          </w:p>
        </w:tc>
        <w:tc>
          <w:tcPr>
            <w:tcW w:w="1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D80AA" w14:textId="77777777" w:rsidR="007B28B3" w:rsidRPr="0001748D" w:rsidRDefault="007B28B3" w:rsidP="007B28B3">
            <w:pPr>
              <w:spacing w:line="276" w:lineRule="auto"/>
              <w:jc w:val="center"/>
              <w:rPr>
                <w:rFonts w:ascii="Arial" w:hAnsi="Arial" w:cs="Arial"/>
                <w:b/>
                <w:sz w:val="22"/>
                <w:szCs w:val="22"/>
              </w:rPr>
            </w:pPr>
          </w:p>
        </w:tc>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DDB148" w14:textId="77777777" w:rsidR="007B28B3" w:rsidRPr="0001748D" w:rsidRDefault="007B28B3" w:rsidP="007B28B3">
            <w:pPr>
              <w:spacing w:line="276" w:lineRule="auto"/>
              <w:jc w:val="center"/>
              <w:rPr>
                <w:rFonts w:ascii="Arial" w:hAnsi="Arial" w:cs="Arial"/>
                <w:b/>
                <w:sz w:val="22"/>
                <w:szCs w:val="22"/>
              </w:rPr>
            </w:pPr>
          </w:p>
        </w:tc>
      </w:tr>
      <w:tr w:rsidR="007B28B3" w:rsidRPr="0001748D" w14:paraId="7EF63FA8" w14:textId="77777777" w:rsidTr="009713DA">
        <w:trPr>
          <w:trHeight w:val="1796"/>
        </w:trPr>
        <w:tc>
          <w:tcPr>
            <w:tcW w:w="9015"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654A16" w14:textId="77777777" w:rsidR="007B28B3" w:rsidRPr="0001748D" w:rsidRDefault="007B28B3" w:rsidP="007B28B3">
            <w:pPr>
              <w:spacing w:line="276" w:lineRule="auto"/>
              <w:jc w:val="center"/>
              <w:rPr>
                <w:rFonts w:ascii="Arial" w:hAnsi="Arial" w:cs="Arial"/>
                <w:b/>
                <w:sz w:val="22"/>
                <w:szCs w:val="22"/>
              </w:rPr>
            </w:pPr>
          </w:p>
          <w:p w14:paraId="17D7E105" w14:textId="77777777" w:rsidR="007B28B3" w:rsidRPr="0001748D" w:rsidRDefault="007B28B3" w:rsidP="007B28B3">
            <w:pPr>
              <w:spacing w:line="276" w:lineRule="auto"/>
              <w:rPr>
                <w:rFonts w:ascii="Arial" w:hAnsi="Arial" w:cs="Arial"/>
                <w:b/>
                <w:sz w:val="22"/>
                <w:szCs w:val="22"/>
              </w:rPr>
            </w:pPr>
            <w:r w:rsidRPr="0001748D">
              <w:rPr>
                <w:rFonts w:ascii="Arial" w:hAnsi="Arial" w:cs="Arial"/>
                <w:b/>
                <w:sz w:val="22"/>
                <w:szCs w:val="22"/>
              </w:rPr>
              <w:t>Summary:</w:t>
            </w:r>
          </w:p>
          <w:p w14:paraId="4FE04B0A" w14:textId="03FDD68C" w:rsidR="007B28B3" w:rsidRPr="0001748D" w:rsidRDefault="007B28B3" w:rsidP="007B28B3">
            <w:pPr>
              <w:spacing w:line="276" w:lineRule="auto"/>
              <w:rPr>
                <w:rFonts w:ascii="Arial" w:hAnsi="Arial" w:cs="Arial"/>
                <w:sz w:val="22"/>
                <w:szCs w:val="22"/>
              </w:rPr>
            </w:pPr>
            <w:r w:rsidRPr="0001748D">
              <w:rPr>
                <w:rFonts w:ascii="Arial" w:hAnsi="Arial" w:cs="Arial"/>
                <w:sz w:val="22"/>
                <w:szCs w:val="22"/>
              </w:rPr>
              <w:t>Section 1 = 15% of examination (3% practical, 12% theory)</w:t>
            </w:r>
          </w:p>
          <w:p w14:paraId="6AABB0BF" w14:textId="203CB68D" w:rsidR="007B28B3" w:rsidRPr="0001748D" w:rsidRDefault="007B28B3" w:rsidP="007B28B3">
            <w:pPr>
              <w:spacing w:line="276" w:lineRule="auto"/>
              <w:rPr>
                <w:rFonts w:ascii="Arial" w:hAnsi="Arial" w:cs="Arial"/>
                <w:sz w:val="22"/>
                <w:szCs w:val="22"/>
              </w:rPr>
            </w:pPr>
            <w:r w:rsidRPr="0001748D">
              <w:rPr>
                <w:rFonts w:ascii="Arial" w:hAnsi="Arial" w:cs="Arial"/>
                <w:sz w:val="22"/>
                <w:szCs w:val="22"/>
              </w:rPr>
              <w:t>S</w:t>
            </w:r>
            <w:r w:rsidR="00E147C1">
              <w:rPr>
                <w:rFonts w:ascii="Arial" w:hAnsi="Arial" w:cs="Arial"/>
                <w:sz w:val="22"/>
                <w:szCs w:val="22"/>
              </w:rPr>
              <w:t>e</w:t>
            </w:r>
            <w:r w:rsidR="00DB67C2">
              <w:rPr>
                <w:rFonts w:ascii="Arial" w:hAnsi="Arial" w:cs="Arial"/>
                <w:sz w:val="22"/>
                <w:szCs w:val="22"/>
              </w:rPr>
              <w:t>ction 2 = 70% of examination (88</w:t>
            </w:r>
            <w:r w:rsidRPr="0001748D">
              <w:rPr>
                <w:rFonts w:ascii="Arial" w:hAnsi="Arial" w:cs="Arial"/>
                <w:sz w:val="22"/>
                <w:szCs w:val="22"/>
              </w:rPr>
              <w:t xml:space="preserve">% practical, </w:t>
            </w:r>
            <w:r w:rsidR="00DB67C2">
              <w:rPr>
                <w:rFonts w:ascii="Arial" w:hAnsi="Arial" w:cs="Arial"/>
                <w:sz w:val="22"/>
                <w:szCs w:val="22"/>
              </w:rPr>
              <w:t>12</w:t>
            </w:r>
            <w:r w:rsidRPr="0001748D">
              <w:rPr>
                <w:rFonts w:ascii="Arial" w:hAnsi="Arial" w:cs="Arial"/>
                <w:sz w:val="22"/>
                <w:szCs w:val="22"/>
              </w:rPr>
              <w:t>% theory)</w:t>
            </w:r>
          </w:p>
          <w:p w14:paraId="57A881BA" w14:textId="77777777" w:rsidR="007B28B3" w:rsidRPr="0001748D" w:rsidRDefault="007B28B3" w:rsidP="007B28B3">
            <w:pPr>
              <w:spacing w:line="276" w:lineRule="auto"/>
              <w:rPr>
                <w:rFonts w:ascii="Arial" w:hAnsi="Arial" w:cs="Arial"/>
                <w:sz w:val="22"/>
                <w:szCs w:val="22"/>
              </w:rPr>
            </w:pPr>
            <w:r w:rsidRPr="0001748D">
              <w:rPr>
                <w:rFonts w:ascii="Arial" w:hAnsi="Arial" w:cs="Arial"/>
                <w:sz w:val="22"/>
                <w:szCs w:val="22"/>
              </w:rPr>
              <w:t>Section 3 = 15% of examination (15% theory)</w:t>
            </w:r>
          </w:p>
          <w:p w14:paraId="76859D73" w14:textId="2D8246E4" w:rsidR="007B28B3" w:rsidRPr="0001748D" w:rsidRDefault="007B28B3" w:rsidP="007B28B3">
            <w:pPr>
              <w:spacing w:line="276" w:lineRule="auto"/>
              <w:rPr>
                <w:rFonts w:ascii="Arial" w:hAnsi="Arial" w:cs="Arial"/>
                <w:b/>
                <w:sz w:val="22"/>
                <w:szCs w:val="22"/>
              </w:rPr>
            </w:pPr>
            <w:r w:rsidRPr="0001748D">
              <w:rPr>
                <w:rFonts w:ascii="Arial" w:hAnsi="Arial" w:cs="Arial"/>
                <w:b/>
                <w:sz w:val="22"/>
                <w:szCs w:val="22"/>
              </w:rPr>
              <w:t>Total examination = 6</w:t>
            </w:r>
            <w:r w:rsidR="00DB67C2">
              <w:rPr>
                <w:rFonts w:ascii="Arial" w:hAnsi="Arial" w:cs="Arial"/>
                <w:b/>
                <w:sz w:val="22"/>
                <w:szCs w:val="22"/>
              </w:rPr>
              <w:t>5% practical, 35</w:t>
            </w:r>
            <w:r w:rsidRPr="0001748D">
              <w:rPr>
                <w:rFonts w:ascii="Arial" w:hAnsi="Arial" w:cs="Arial"/>
                <w:b/>
                <w:sz w:val="22"/>
                <w:szCs w:val="22"/>
              </w:rPr>
              <w:t xml:space="preserve">% theory </w:t>
            </w:r>
          </w:p>
        </w:tc>
      </w:tr>
    </w:tbl>
    <w:p w14:paraId="47F50C0A" w14:textId="77777777" w:rsidR="00F636D9" w:rsidRPr="0001748D" w:rsidRDefault="00F636D9" w:rsidP="00F636D9">
      <w:pPr>
        <w:spacing w:line="276" w:lineRule="auto"/>
        <w:rPr>
          <w:rFonts w:ascii="Arial" w:hAnsi="Arial" w:cs="Arial"/>
          <w:b/>
          <w:sz w:val="22"/>
          <w:szCs w:val="22"/>
        </w:rPr>
      </w:pPr>
      <w:r w:rsidRPr="0001748D">
        <w:rPr>
          <w:rFonts w:ascii="Arial" w:hAnsi="Arial" w:cs="Arial"/>
          <w:b/>
          <w:sz w:val="22"/>
          <w:szCs w:val="22"/>
        </w:rPr>
        <w:br w:type="page"/>
      </w:r>
    </w:p>
    <w:p w14:paraId="1EDBA6CA" w14:textId="77777777" w:rsidR="00F636D9" w:rsidRPr="0001748D" w:rsidRDefault="00F636D9" w:rsidP="00F636D9">
      <w:pPr>
        <w:tabs>
          <w:tab w:val="left" w:pos="2160"/>
          <w:tab w:val="right" w:pos="9360"/>
        </w:tabs>
        <w:rPr>
          <w:rFonts w:ascii="Arial" w:hAnsi="Arial" w:cs="Arial"/>
          <w:b/>
          <w:sz w:val="22"/>
          <w:szCs w:val="22"/>
        </w:rPr>
      </w:pPr>
      <w:r w:rsidRPr="0001748D">
        <w:rPr>
          <w:rFonts w:ascii="Arial" w:hAnsi="Arial" w:cs="Arial"/>
          <w:b/>
          <w:sz w:val="22"/>
          <w:szCs w:val="22"/>
        </w:rPr>
        <w:lastRenderedPageBreak/>
        <w:t>Section One: Multiple-choice</w:t>
      </w:r>
      <w:r w:rsidRPr="0001748D">
        <w:rPr>
          <w:rFonts w:ascii="Arial" w:hAnsi="Arial" w:cs="Arial"/>
          <w:b/>
          <w:sz w:val="22"/>
          <w:szCs w:val="22"/>
        </w:rPr>
        <w:tab/>
        <w:t>15 Marks (15%)</w:t>
      </w:r>
    </w:p>
    <w:p w14:paraId="6B9A4DF9" w14:textId="77777777" w:rsidR="00F636D9" w:rsidRPr="0001748D" w:rsidRDefault="00F636D9" w:rsidP="00F636D9">
      <w:pPr>
        <w:rPr>
          <w:rFonts w:ascii="Arial" w:hAnsi="Arial" w:cs="Arial"/>
          <w:b/>
          <w:sz w:val="22"/>
          <w:szCs w:val="22"/>
        </w:rPr>
      </w:pPr>
    </w:p>
    <w:p w14:paraId="19AE4B4F" w14:textId="77777777" w:rsidR="00F636D9" w:rsidRPr="0001748D" w:rsidRDefault="00F636D9" w:rsidP="00F636D9">
      <w:pPr>
        <w:rPr>
          <w:rFonts w:ascii="Arial" w:hAnsi="Arial" w:cs="Arial"/>
          <w:sz w:val="22"/>
          <w:szCs w:val="22"/>
        </w:rPr>
      </w:pPr>
    </w:p>
    <w:tbl>
      <w:tblPr>
        <w:tblpPr w:leftFromText="180" w:rightFromText="180" w:bottomFromText="160" w:vertAnchor="page" w:horzAnchor="margin" w:tblpXSpec="center" w:tblpY="2251"/>
        <w:tblW w:w="3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0"/>
        <w:gridCol w:w="1745"/>
      </w:tblGrid>
      <w:tr w:rsidR="00BA6A05" w:rsidRPr="0001748D" w14:paraId="1994B11C"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225F439A" w14:textId="77777777" w:rsidR="00BA6A05" w:rsidRPr="0001748D" w:rsidRDefault="00BA6A05" w:rsidP="00BA6A05">
            <w:pPr>
              <w:spacing w:before="60" w:after="60" w:line="256" w:lineRule="auto"/>
              <w:jc w:val="center"/>
              <w:rPr>
                <w:rFonts w:ascii="Arial" w:hAnsi="Arial" w:cs="Arial"/>
                <w:b/>
                <w:sz w:val="22"/>
                <w:szCs w:val="22"/>
                <w:lang w:val="en-US"/>
              </w:rPr>
            </w:pPr>
            <w:r w:rsidRPr="0001748D">
              <w:rPr>
                <w:rFonts w:ascii="Arial" w:hAnsi="Arial" w:cs="Arial"/>
                <w:b/>
                <w:sz w:val="22"/>
                <w:szCs w:val="22"/>
                <w:lang w:val="en-US"/>
              </w:rPr>
              <w:t>Question</w:t>
            </w:r>
          </w:p>
        </w:tc>
        <w:tc>
          <w:tcPr>
            <w:tcW w:w="1745" w:type="dxa"/>
            <w:tcBorders>
              <w:top w:val="single" w:sz="4" w:space="0" w:color="auto"/>
              <w:left w:val="single" w:sz="4" w:space="0" w:color="auto"/>
              <w:bottom w:val="single" w:sz="4" w:space="0" w:color="auto"/>
              <w:right w:val="single" w:sz="4" w:space="0" w:color="auto"/>
            </w:tcBorders>
            <w:hideMark/>
          </w:tcPr>
          <w:p w14:paraId="3BB13D98" w14:textId="77777777" w:rsidR="00BA6A05" w:rsidRPr="0001748D" w:rsidRDefault="00BA6A05" w:rsidP="00BA6A05">
            <w:pPr>
              <w:spacing w:before="60" w:after="60" w:line="256" w:lineRule="auto"/>
              <w:jc w:val="center"/>
              <w:rPr>
                <w:rFonts w:ascii="Arial" w:hAnsi="Arial" w:cs="Arial"/>
                <w:b/>
                <w:sz w:val="22"/>
                <w:szCs w:val="22"/>
                <w:lang w:val="en-US"/>
              </w:rPr>
            </w:pPr>
            <w:r w:rsidRPr="0001748D">
              <w:rPr>
                <w:rFonts w:ascii="Arial" w:hAnsi="Arial" w:cs="Arial"/>
                <w:b/>
                <w:sz w:val="22"/>
                <w:szCs w:val="22"/>
                <w:lang w:val="en-US"/>
              </w:rPr>
              <w:t>Answer</w:t>
            </w:r>
          </w:p>
        </w:tc>
      </w:tr>
      <w:tr w:rsidR="00BA6A05" w:rsidRPr="0001748D" w14:paraId="08099260"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785B3E2F" w14:textId="77777777" w:rsidR="00BA6A05" w:rsidRPr="0001748D" w:rsidRDefault="00BA6A05" w:rsidP="00BA6A05">
            <w:pPr>
              <w:spacing w:before="60" w:after="60" w:line="256" w:lineRule="auto"/>
              <w:jc w:val="center"/>
              <w:rPr>
                <w:rFonts w:ascii="Arial" w:hAnsi="Arial" w:cs="Arial"/>
                <w:sz w:val="22"/>
                <w:szCs w:val="22"/>
                <w:lang w:val="en-US"/>
              </w:rPr>
            </w:pPr>
            <w:r w:rsidRPr="0001748D">
              <w:rPr>
                <w:rFonts w:ascii="Arial" w:hAnsi="Arial" w:cs="Arial"/>
                <w:sz w:val="22"/>
                <w:szCs w:val="22"/>
                <w:lang w:val="en-US"/>
              </w:rPr>
              <w:t>1</w:t>
            </w:r>
          </w:p>
        </w:tc>
        <w:tc>
          <w:tcPr>
            <w:tcW w:w="1745" w:type="dxa"/>
            <w:tcBorders>
              <w:top w:val="single" w:sz="4" w:space="0" w:color="auto"/>
              <w:left w:val="single" w:sz="4" w:space="0" w:color="auto"/>
              <w:bottom w:val="single" w:sz="4" w:space="0" w:color="auto"/>
              <w:right w:val="single" w:sz="4" w:space="0" w:color="auto"/>
            </w:tcBorders>
          </w:tcPr>
          <w:p w14:paraId="5F6D880F" w14:textId="40C9D339" w:rsidR="00BA6A05" w:rsidRPr="0001748D" w:rsidRDefault="004047E7" w:rsidP="00BA6A05">
            <w:pPr>
              <w:spacing w:before="60" w:after="60" w:line="256" w:lineRule="auto"/>
              <w:jc w:val="center"/>
              <w:rPr>
                <w:rFonts w:ascii="Arial" w:hAnsi="Arial" w:cs="Arial"/>
                <w:sz w:val="22"/>
                <w:szCs w:val="22"/>
                <w:lang w:val="en-US"/>
              </w:rPr>
            </w:pPr>
            <w:r w:rsidRPr="0001748D">
              <w:rPr>
                <w:rFonts w:ascii="Arial" w:hAnsi="Arial" w:cs="Arial"/>
                <w:sz w:val="22"/>
                <w:szCs w:val="22"/>
                <w:lang w:val="en-US"/>
              </w:rPr>
              <w:t>C</w:t>
            </w:r>
          </w:p>
        </w:tc>
      </w:tr>
      <w:tr w:rsidR="00BA6A05" w:rsidRPr="0001748D" w14:paraId="63540059"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72412811" w14:textId="77777777" w:rsidR="00BA6A05" w:rsidRPr="0001748D" w:rsidRDefault="00BA6A05" w:rsidP="00BA6A05">
            <w:pPr>
              <w:spacing w:before="60" w:after="60" w:line="256" w:lineRule="auto"/>
              <w:jc w:val="center"/>
              <w:rPr>
                <w:rFonts w:ascii="Arial" w:hAnsi="Arial" w:cs="Arial"/>
                <w:sz w:val="22"/>
                <w:szCs w:val="22"/>
                <w:lang w:val="en-US"/>
              </w:rPr>
            </w:pPr>
            <w:r w:rsidRPr="0001748D">
              <w:rPr>
                <w:rFonts w:ascii="Arial" w:hAnsi="Arial" w:cs="Arial"/>
                <w:sz w:val="22"/>
                <w:szCs w:val="22"/>
                <w:lang w:val="en-US"/>
              </w:rPr>
              <w:t>2</w:t>
            </w:r>
          </w:p>
        </w:tc>
        <w:tc>
          <w:tcPr>
            <w:tcW w:w="1745" w:type="dxa"/>
            <w:tcBorders>
              <w:top w:val="single" w:sz="4" w:space="0" w:color="auto"/>
              <w:left w:val="single" w:sz="4" w:space="0" w:color="auto"/>
              <w:bottom w:val="single" w:sz="4" w:space="0" w:color="auto"/>
              <w:right w:val="single" w:sz="4" w:space="0" w:color="auto"/>
            </w:tcBorders>
          </w:tcPr>
          <w:p w14:paraId="48AB010C" w14:textId="55152659" w:rsidR="00BA6A05" w:rsidRPr="0001748D" w:rsidRDefault="00390BF5" w:rsidP="00BA6A05">
            <w:pPr>
              <w:spacing w:before="60" w:after="60" w:line="256" w:lineRule="auto"/>
              <w:jc w:val="center"/>
              <w:rPr>
                <w:rFonts w:ascii="Arial" w:hAnsi="Arial" w:cs="Arial"/>
                <w:sz w:val="22"/>
                <w:szCs w:val="22"/>
                <w:lang w:val="en-US"/>
              </w:rPr>
            </w:pPr>
            <w:r w:rsidRPr="0001748D">
              <w:rPr>
                <w:rFonts w:ascii="Arial" w:hAnsi="Arial" w:cs="Arial"/>
                <w:sz w:val="22"/>
                <w:szCs w:val="22"/>
                <w:lang w:val="en-US"/>
              </w:rPr>
              <w:t xml:space="preserve">C </w:t>
            </w:r>
          </w:p>
        </w:tc>
      </w:tr>
      <w:tr w:rsidR="00BA6A05" w:rsidRPr="0001748D" w14:paraId="73063BE3"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289E521E" w14:textId="77777777" w:rsidR="00BA6A05" w:rsidRPr="0001748D" w:rsidRDefault="00BA6A05" w:rsidP="00BA6A05">
            <w:pPr>
              <w:spacing w:before="60" w:after="60" w:line="256" w:lineRule="auto"/>
              <w:jc w:val="center"/>
              <w:rPr>
                <w:rFonts w:ascii="Arial" w:hAnsi="Arial" w:cs="Arial"/>
                <w:sz w:val="22"/>
                <w:szCs w:val="22"/>
                <w:lang w:val="en-US"/>
              </w:rPr>
            </w:pPr>
            <w:r w:rsidRPr="0001748D">
              <w:rPr>
                <w:rFonts w:ascii="Arial" w:hAnsi="Arial" w:cs="Arial"/>
                <w:sz w:val="22"/>
                <w:szCs w:val="22"/>
                <w:lang w:val="en-US"/>
              </w:rPr>
              <w:t>3</w:t>
            </w:r>
          </w:p>
        </w:tc>
        <w:tc>
          <w:tcPr>
            <w:tcW w:w="1745" w:type="dxa"/>
            <w:tcBorders>
              <w:top w:val="single" w:sz="4" w:space="0" w:color="auto"/>
              <w:left w:val="single" w:sz="4" w:space="0" w:color="auto"/>
              <w:bottom w:val="single" w:sz="4" w:space="0" w:color="auto"/>
              <w:right w:val="single" w:sz="4" w:space="0" w:color="auto"/>
            </w:tcBorders>
          </w:tcPr>
          <w:p w14:paraId="5CC0FF12" w14:textId="0693E2CE" w:rsidR="00BA6A05" w:rsidRPr="0001748D" w:rsidRDefault="00BC3354" w:rsidP="00BA6A05">
            <w:pPr>
              <w:spacing w:before="60" w:after="60" w:line="256" w:lineRule="auto"/>
              <w:jc w:val="center"/>
              <w:rPr>
                <w:rFonts w:ascii="Arial" w:hAnsi="Arial" w:cs="Arial"/>
                <w:sz w:val="22"/>
                <w:szCs w:val="22"/>
                <w:lang w:val="en-US"/>
              </w:rPr>
            </w:pPr>
            <w:r w:rsidRPr="0001748D">
              <w:rPr>
                <w:rFonts w:ascii="Arial" w:hAnsi="Arial" w:cs="Arial"/>
                <w:sz w:val="22"/>
                <w:szCs w:val="22"/>
                <w:lang w:val="en-US"/>
              </w:rPr>
              <w:t xml:space="preserve">A </w:t>
            </w:r>
          </w:p>
        </w:tc>
      </w:tr>
      <w:tr w:rsidR="00BA6A05" w:rsidRPr="0001748D" w14:paraId="2A0E223B"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51347850" w14:textId="77777777" w:rsidR="00BA6A05" w:rsidRPr="0001748D" w:rsidRDefault="00BA6A05" w:rsidP="00BA6A05">
            <w:pPr>
              <w:spacing w:before="60" w:after="60" w:line="256" w:lineRule="auto"/>
              <w:jc w:val="center"/>
              <w:rPr>
                <w:rFonts w:ascii="Arial" w:hAnsi="Arial" w:cs="Arial"/>
                <w:sz w:val="22"/>
                <w:szCs w:val="22"/>
                <w:lang w:val="en-US"/>
              </w:rPr>
            </w:pPr>
            <w:r w:rsidRPr="0001748D">
              <w:rPr>
                <w:rFonts w:ascii="Arial" w:hAnsi="Arial" w:cs="Arial"/>
                <w:sz w:val="22"/>
                <w:szCs w:val="22"/>
                <w:lang w:val="en-US"/>
              </w:rPr>
              <w:t>4</w:t>
            </w:r>
          </w:p>
        </w:tc>
        <w:tc>
          <w:tcPr>
            <w:tcW w:w="1745" w:type="dxa"/>
            <w:tcBorders>
              <w:top w:val="single" w:sz="4" w:space="0" w:color="auto"/>
              <w:left w:val="single" w:sz="4" w:space="0" w:color="auto"/>
              <w:bottom w:val="single" w:sz="4" w:space="0" w:color="auto"/>
              <w:right w:val="single" w:sz="4" w:space="0" w:color="auto"/>
            </w:tcBorders>
          </w:tcPr>
          <w:p w14:paraId="64F870D9" w14:textId="7F31831D" w:rsidR="00BA6A05" w:rsidRPr="0001748D" w:rsidRDefault="00AA3B01" w:rsidP="00BA6A05">
            <w:pPr>
              <w:spacing w:before="60" w:after="60" w:line="256" w:lineRule="auto"/>
              <w:jc w:val="center"/>
              <w:rPr>
                <w:rFonts w:ascii="Arial" w:hAnsi="Arial" w:cs="Arial"/>
                <w:sz w:val="22"/>
                <w:szCs w:val="22"/>
                <w:lang w:val="en-US"/>
              </w:rPr>
            </w:pPr>
            <w:r w:rsidRPr="0001748D">
              <w:rPr>
                <w:rFonts w:ascii="Arial" w:hAnsi="Arial" w:cs="Arial"/>
                <w:sz w:val="22"/>
                <w:szCs w:val="22"/>
                <w:lang w:val="en-US"/>
              </w:rPr>
              <w:t xml:space="preserve">B </w:t>
            </w:r>
          </w:p>
        </w:tc>
      </w:tr>
      <w:tr w:rsidR="00BA6A05" w:rsidRPr="0001748D" w14:paraId="287BAA08"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7B43EC66" w14:textId="77777777" w:rsidR="00BA6A05" w:rsidRPr="0001748D" w:rsidRDefault="00BA6A05" w:rsidP="00BA6A05">
            <w:pPr>
              <w:spacing w:before="60" w:after="60" w:line="256" w:lineRule="auto"/>
              <w:jc w:val="center"/>
              <w:rPr>
                <w:rFonts w:ascii="Arial" w:hAnsi="Arial" w:cs="Arial"/>
                <w:sz w:val="22"/>
                <w:szCs w:val="22"/>
                <w:lang w:val="en-US"/>
              </w:rPr>
            </w:pPr>
            <w:r w:rsidRPr="0001748D">
              <w:rPr>
                <w:rFonts w:ascii="Arial" w:hAnsi="Arial" w:cs="Arial"/>
                <w:sz w:val="22"/>
                <w:szCs w:val="22"/>
                <w:lang w:val="en-US"/>
              </w:rPr>
              <w:t>5</w:t>
            </w:r>
          </w:p>
        </w:tc>
        <w:tc>
          <w:tcPr>
            <w:tcW w:w="1745" w:type="dxa"/>
            <w:tcBorders>
              <w:top w:val="single" w:sz="4" w:space="0" w:color="auto"/>
              <w:left w:val="single" w:sz="4" w:space="0" w:color="auto"/>
              <w:bottom w:val="single" w:sz="4" w:space="0" w:color="auto"/>
              <w:right w:val="single" w:sz="4" w:space="0" w:color="auto"/>
            </w:tcBorders>
          </w:tcPr>
          <w:p w14:paraId="77D10361" w14:textId="41E8C32E" w:rsidR="00BA6A05" w:rsidRPr="0001748D" w:rsidRDefault="00C34B07" w:rsidP="00BA6A05">
            <w:pPr>
              <w:spacing w:before="60" w:after="60" w:line="256" w:lineRule="auto"/>
              <w:jc w:val="center"/>
              <w:rPr>
                <w:rFonts w:ascii="Arial" w:hAnsi="Arial" w:cs="Arial"/>
                <w:sz w:val="22"/>
                <w:szCs w:val="22"/>
                <w:lang w:val="en-US"/>
              </w:rPr>
            </w:pPr>
            <w:r>
              <w:rPr>
                <w:rFonts w:ascii="Arial" w:hAnsi="Arial" w:cs="Arial"/>
                <w:sz w:val="22"/>
                <w:szCs w:val="22"/>
                <w:lang w:val="en-US"/>
              </w:rPr>
              <w:t>D</w:t>
            </w:r>
          </w:p>
        </w:tc>
      </w:tr>
      <w:tr w:rsidR="00BA6A05" w:rsidRPr="0001748D" w14:paraId="538129A7"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2B36D03F" w14:textId="77777777" w:rsidR="00BA6A05" w:rsidRPr="0001748D" w:rsidRDefault="00BA6A05" w:rsidP="00BA6A05">
            <w:pPr>
              <w:spacing w:before="60" w:after="60" w:line="256" w:lineRule="auto"/>
              <w:jc w:val="center"/>
              <w:rPr>
                <w:rFonts w:ascii="Arial" w:hAnsi="Arial" w:cs="Arial"/>
                <w:sz w:val="22"/>
                <w:szCs w:val="22"/>
                <w:lang w:val="en-US"/>
              </w:rPr>
            </w:pPr>
            <w:r w:rsidRPr="0001748D">
              <w:rPr>
                <w:rFonts w:ascii="Arial" w:hAnsi="Arial" w:cs="Arial"/>
                <w:sz w:val="22"/>
                <w:szCs w:val="22"/>
                <w:lang w:val="en-US"/>
              </w:rPr>
              <w:t>6</w:t>
            </w:r>
          </w:p>
        </w:tc>
        <w:tc>
          <w:tcPr>
            <w:tcW w:w="1745" w:type="dxa"/>
            <w:tcBorders>
              <w:top w:val="single" w:sz="4" w:space="0" w:color="auto"/>
              <w:left w:val="single" w:sz="4" w:space="0" w:color="auto"/>
              <w:bottom w:val="single" w:sz="4" w:space="0" w:color="auto"/>
              <w:right w:val="single" w:sz="4" w:space="0" w:color="auto"/>
            </w:tcBorders>
          </w:tcPr>
          <w:p w14:paraId="70DFC478" w14:textId="50D3313E" w:rsidR="00BA6A05" w:rsidRPr="0001748D" w:rsidRDefault="00F60518" w:rsidP="00BA6A05">
            <w:pPr>
              <w:spacing w:before="60" w:after="60" w:line="256" w:lineRule="auto"/>
              <w:jc w:val="center"/>
              <w:rPr>
                <w:rFonts w:ascii="Arial" w:hAnsi="Arial" w:cs="Arial"/>
                <w:sz w:val="22"/>
                <w:szCs w:val="22"/>
                <w:lang w:val="en-US"/>
              </w:rPr>
            </w:pPr>
            <w:r w:rsidRPr="0001748D">
              <w:rPr>
                <w:rFonts w:ascii="Arial" w:hAnsi="Arial" w:cs="Arial"/>
                <w:sz w:val="22"/>
                <w:szCs w:val="22"/>
                <w:lang w:val="en-US"/>
              </w:rPr>
              <w:t xml:space="preserve">C </w:t>
            </w:r>
          </w:p>
        </w:tc>
      </w:tr>
      <w:tr w:rsidR="00BA6A05" w:rsidRPr="0001748D" w14:paraId="3A0343D9"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1D27C177" w14:textId="77777777" w:rsidR="00BA6A05" w:rsidRPr="0001748D" w:rsidRDefault="00BA6A05" w:rsidP="00BA6A05">
            <w:pPr>
              <w:spacing w:before="60" w:after="60" w:line="256" w:lineRule="auto"/>
              <w:jc w:val="center"/>
              <w:rPr>
                <w:rFonts w:ascii="Arial" w:hAnsi="Arial" w:cs="Arial"/>
                <w:sz w:val="22"/>
                <w:szCs w:val="22"/>
                <w:lang w:val="en-US"/>
              </w:rPr>
            </w:pPr>
            <w:r w:rsidRPr="0001748D">
              <w:rPr>
                <w:rFonts w:ascii="Arial" w:hAnsi="Arial" w:cs="Arial"/>
                <w:sz w:val="22"/>
                <w:szCs w:val="22"/>
                <w:lang w:val="en-US"/>
              </w:rPr>
              <w:t>7</w:t>
            </w:r>
          </w:p>
        </w:tc>
        <w:tc>
          <w:tcPr>
            <w:tcW w:w="1745" w:type="dxa"/>
            <w:tcBorders>
              <w:top w:val="single" w:sz="4" w:space="0" w:color="auto"/>
              <w:left w:val="single" w:sz="4" w:space="0" w:color="auto"/>
              <w:bottom w:val="single" w:sz="4" w:space="0" w:color="auto"/>
              <w:right w:val="single" w:sz="4" w:space="0" w:color="auto"/>
            </w:tcBorders>
          </w:tcPr>
          <w:p w14:paraId="1935A4E2" w14:textId="1C6CEA21" w:rsidR="00BA6A05" w:rsidRPr="0001748D" w:rsidRDefault="009066DD" w:rsidP="00BA6A05">
            <w:pPr>
              <w:spacing w:before="60" w:after="60" w:line="256" w:lineRule="auto"/>
              <w:jc w:val="center"/>
              <w:rPr>
                <w:rFonts w:ascii="Arial" w:hAnsi="Arial" w:cs="Arial"/>
                <w:sz w:val="22"/>
                <w:szCs w:val="22"/>
                <w:lang w:val="en-US"/>
              </w:rPr>
            </w:pPr>
            <w:r w:rsidRPr="0001748D">
              <w:rPr>
                <w:rFonts w:ascii="Arial" w:hAnsi="Arial" w:cs="Arial"/>
                <w:sz w:val="22"/>
                <w:szCs w:val="22"/>
                <w:lang w:val="en-US"/>
              </w:rPr>
              <w:t xml:space="preserve">D </w:t>
            </w:r>
          </w:p>
        </w:tc>
      </w:tr>
      <w:tr w:rsidR="00BA6A05" w:rsidRPr="0001748D" w14:paraId="0B032969"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2A4EBC31" w14:textId="77777777" w:rsidR="00BA6A05" w:rsidRPr="0001748D" w:rsidRDefault="00BA6A05" w:rsidP="00BA6A05">
            <w:pPr>
              <w:spacing w:before="60" w:after="60" w:line="256" w:lineRule="auto"/>
              <w:jc w:val="center"/>
              <w:rPr>
                <w:rFonts w:ascii="Arial" w:hAnsi="Arial" w:cs="Arial"/>
                <w:sz w:val="22"/>
                <w:szCs w:val="22"/>
                <w:lang w:val="en-US"/>
              </w:rPr>
            </w:pPr>
            <w:r w:rsidRPr="0001748D">
              <w:rPr>
                <w:rFonts w:ascii="Arial" w:hAnsi="Arial" w:cs="Arial"/>
                <w:sz w:val="22"/>
                <w:szCs w:val="22"/>
                <w:lang w:val="en-US"/>
              </w:rPr>
              <w:t>8</w:t>
            </w:r>
          </w:p>
        </w:tc>
        <w:tc>
          <w:tcPr>
            <w:tcW w:w="1745" w:type="dxa"/>
            <w:tcBorders>
              <w:top w:val="single" w:sz="4" w:space="0" w:color="auto"/>
              <w:left w:val="single" w:sz="4" w:space="0" w:color="auto"/>
              <w:bottom w:val="single" w:sz="4" w:space="0" w:color="auto"/>
              <w:right w:val="single" w:sz="4" w:space="0" w:color="auto"/>
            </w:tcBorders>
          </w:tcPr>
          <w:p w14:paraId="29966DE8" w14:textId="59554EE5" w:rsidR="00BA6A05" w:rsidRPr="0001748D" w:rsidRDefault="009066DD" w:rsidP="00BA6A05">
            <w:pPr>
              <w:spacing w:before="60" w:after="60" w:line="256" w:lineRule="auto"/>
              <w:jc w:val="center"/>
              <w:rPr>
                <w:rFonts w:ascii="Arial" w:hAnsi="Arial" w:cs="Arial"/>
                <w:sz w:val="22"/>
                <w:szCs w:val="22"/>
                <w:lang w:val="en-US"/>
              </w:rPr>
            </w:pPr>
            <w:r w:rsidRPr="0001748D">
              <w:rPr>
                <w:rFonts w:ascii="Arial" w:hAnsi="Arial" w:cs="Arial"/>
                <w:sz w:val="22"/>
                <w:szCs w:val="22"/>
                <w:lang w:val="en-US"/>
              </w:rPr>
              <w:t xml:space="preserve">C </w:t>
            </w:r>
          </w:p>
        </w:tc>
      </w:tr>
      <w:tr w:rsidR="00BA6A05" w:rsidRPr="0001748D" w14:paraId="174D321A"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1358699A" w14:textId="77777777" w:rsidR="00BA6A05" w:rsidRPr="0001748D" w:rsidRDefault="00BA6A05" w:rsidP="00BA6A05">
            <w:pPr>
              <w:spacing w:before="60" w:after="60" w:line="256" w:lineRule="auto"/>
              <w:jc w:val="center"/>
              <w:rPr>
                <w:rFonts w:ascii="Arial" w:hAnsi="Arial" w:cs="Arial"/>
                <w:sz w:val="22"/>
                <w:szCs w:val="22"/>
                <w:lang w:val="en-US"/>
              </w:rPr>
            </w:pPr>
            <w:r w:rsidRPr="0001748D">
              <w:rPr>
                <w:rFonts w:ascii="Arial" w:hAnsi="Arial" w:cs="Arial"/>
                <w:sz w:val="22"/>
                <w:szCs w:val="22"/>
                <w:lang w:val="en-US"/>
              </w:rPr>
              <w:t>9</w:t>
            </w:r>
          </w:p>
        </w:tc>
        <w:tc>
          <w:tcPr>
            <w:tcW w:w="1745" w:type="dxa"/>
            <w:tcBorders>
              <w:top w:val="single" w:sz="4" w:space="0" w:color="auto"/>
              <w:left w:val="single" w:sz="4" w:space="0" w:color="auto"/>
              <w:bottom w:val="single" w:sz="4" w:space="0" w:color="auto"/>
              <w:right w:val="single" w:sz="4" w:space="0" w:color="auto"/>
            </w:tcBorders>
          </w:tcPr>
          <w:p w14:paraId="41D80539" w14:textId="56CEA95E" w:rsidR="00BA6A05" w:rsidRPr="0001748D" w:rsidRDefault="00D73B19" w:rsidP="00BA6A05">
            <w:pPr>
              <w:spacing w:before="60" w:after="60" w:line="256" w:lineRule="auto"/>
              <w:jc w:val="center"/>
              <w:rPr>
                <w:rFonts w:ascii="Arial" w:hAnsi="Arial" w:cs="Arial"/>
                <w:sz w:val="22"/>
                <w:szCs w:val="22"/>
                <w:lang w:val="en-US"/>
              </w:rPr>
            </w:pPr>
            <w:r w:rsidRPr="0001748D">
              <w:rPr>
                <w:rFonts w:ascii="Arial" w:hAnsi="Arial" w:cs="Arial"/>
                <w:sz w:val="22"/>
                <w:szCs w:val="22"/>
                <w:lang w:val="en-US"/>
              </w:rPr>
              <w:t xml:space="preserve">A </w:t>
            </w:r>
          </w:p>
        </w:tc>
      </w:tr>
      <w:tr w:rsidR="00BA6A05" w:rsidRPr="0001748D" w14:paraId="37323E02"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0787D37C" w14:textId="77777777" w:rsidR="00BA6A05" w:rsidRPr="0001748D" w:rsidRDefault="00BA6A05" w:rsidP="00BA6A05">
            <w:pPr>
              <w:spacing w:before="60" w:after="60" w:line="256" w:lineRule="auto"/>
              <w:jc w:val="center"/>
              <w:rPr>
                <w:rFonts w:ascii="Arial" w:hAnsi="Arial" w:cs="Arial"/>
                <w:sz w:val="22"/>
                <w:szCs w:val="22"/>
                <w:lang w:val="en-US"/>
              </w:rPr>
            </w:pPr>
            <w:r w:rsidRPr="0001748D">
              <w:rPr>
                <w:rFonts w:ascii="Arial" w:hAnsi="Arial" w:cs="Arial"/>
                <w:sz w:val="22"/>
                <w:szCs w:val="22"/>
                <w:lang w:val="en-US"/>
              </w:rPr>
              <w:t>10</w:t>
            </w:r>
          </w:p>
        </w:tc>
        <w:tc>
          <w:tcPr>
            <w:tcW w:w="1745" w:type="dxa"/>
            <w:tcBorders>
              <w:top w:val="single" w:sz="4" w:space="0" w:color="auto"/>
              <w:left w:val="single" w:sz="4" w:space="0" w:color="auto"/>
              <w:bottom w:val="single" w:sz="4" w:space="0" w:color="auto"/>
              <w:right w:val="single" w:sz="4" w:space="0" w:color="auto"/>
            </w:tcBorders>
          </w:tcPr>
          <w:p w14:paraId="00C8ECD4" w14:textId="30BBBFA7" w:rsidR="00BA6A05" w:rsidRPr="0001748D" w:rsidRDefault="00CC44BE" w:rsidP="00BA6A05">
            <w:pPr>
              <w:spacing w:before="60" w:after="60" w:line="256" w:lineRule="auto"/>
              <w:jc w:val="center"/>
              <w:rPr>
                <w:rFonts w:ascii="Arial" w:hAnsi="Arial" w:cs="Arial"/>
                <w:sz w:val="22"/>
                <w:szCs w:val="22"/>
                <w:lang w:val="en-US"/>
              </w:rPr>
            </w:pPr>
            <w:r w:rsidRPr="0001748D">
              <w:rPr>
                <w:rFonts w:ascii="Arial" w:hAnsi="Arial" w:cs="Arial"/>
                <w:sz w:val="22"/>
                <w:szCs w:val="22"/>
                <w:lang w:val="en-US"/>
              </w:rPr>
              <w:t xml:space="preserve">B </w:t>
            </w:r>
          </w:p>
        </w:tc>
      </w:tr>
      <w:tr w:rsidR="00BA6A05" w:rsidRPr="0001748D" w14:paraId="73984806"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1D81A706" w14:textId="77777777" w:rsidR="00BA6A05" w:rsidRPr="0001748D" w:rsidRDefault="00BA6A05" w:rsidP="00BA6A05">
            <w:pPr>
              <w:spacing w:before="60" w:after="60" w:line="256" w:lineRule="auto"/>
              <w:jc w:val="center"/>
              <w:rPr>
                <w:rFonts w:ascii="Arial" w:hAnsi="Arial" w:cs="Arial"/>
                <w:sz w:val="22"/>
                <w:szCs w:val="22"/>
                <w:lang w:val="en-US"/>
              </w:rPr>
            </w:pPr>
            <w:r w:rsidRPr="0001748D">
              <w:rPr>
                <w:rFonts w:ascii="Arial" w:hAnsi="Arial" w:cs="Arial"/>
                <w:sz w:val="22"/>
                <w:szCs w:val="22"/>
                <w:lang w:val="en-US"/>
              </w:rPr>
              <w:t>11</w:t>
            </w:r>
          </w:p>
        </w:tc>
        <w:tc>
          <w:tcPr>
            <w:tcW w:w="1745" w:type="dxa"/>
            <w:tcBorders>
              <w:top w:val="single" w:sz="4" w:space="0" w:color="auto"/>
              <w:left w:val="single" w:sz="4" w:space="0" w:color="auto"/>
              <w:bottom w:val="single" w:sz="4" w:space="0" w:color="auto"/>
              <w:right w:val="single" w:sz="4" w:space="0" w:color="auto"/>
            </w:tcBorders>
          </w:tcPr>
          <w:p w14:paraId="11F15D63" w14:textId="51C8F2F6" w:rsidR="00BA6A05" w:rsidRPr="0001748D" w:rsidRDefault="004C14B8" w:rsidP="004C14B8">
            <w:pPr>
              <w:spacing w:before="60" w:after="60" w:line="256" w:lineRule="auto"/>
              <w:jc w:val="center"/>
              <w:rPr>
                <w:rFonts w:ascii="Arial" w:hAnsi="Arial" w:cs="Arial"/>
                <w:sz w:val="22"/>
                <w:szCs w:val="22"/>
                <w:lang w:val="en-US"/>
              </w:rPr>
            </w:pPr>
            <w:r w:rsidRPr="0001748D">
              <w:rPr>
                <w:rFonts w:ascii="Arial" w:hAnsi="Arial" w:cs="Arial"/>
                <w:sz w:val="22"/>
                <w:szCs w:val="22"/>
                <w:lang w:val="en-US"/>
              </w:rPr>
              <w:t>C</w:t>
            </w:r>
          </w:p>
        </w:tc>
      </w:tr>
      <w:tr w:rsidR="00BA6A05" w:rsidRPr="0001748D" w14:paraId="0D45737F"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340FFCB3" w14:textId="77777777" w:rsidR="00BA6A05" w:rsidRPr="0001748D" w:rsidRDefault="00BA6A05" w:rsidP="00BA6A05">
            <w:pPr>
              <w:spacing w:before="60" w:after="60" w:line="256" w:lineRule="auto"/>
              <w:jc w:val="center"/>
              <w:rPr>
                <w:rFonts w:ascii="Arial" w:hAnsi="Arial" w:cs="Arial"/>
                <w:sz w:val="22"/>
                <w:szCs w:val="22"/>
                <w:lang w:val="en-US"/>
              </w:rPr>
            </w:pPr>
            <w:r w:rsidRPr="0001748D">
              <w:rPr>
                <w:rFonts w:ascii="Arial" w:hAnsi="Arial" w:cs="Arial"/>
                <w:sz w:val="22"/>
                <w:szCs w:val="22"/>
                <w:lang w:val="en-US"/>
              </w:rPr>
              <w:t xml:space="preserve"> 12</w:t>
            </w:r>
          </w:p>
        </w:tc>
        <w:tc>
          <w:tcPr>
            <w:tcW w:w="1745" w:type="dxa"/>
            <w:tcBorders>
              <w:top w:val="single" w:sz="4" w:space="0" w:color="auto"/>
              <w:left w:val="single" w:sz="4" w:space="0" w:color="auto"/>
              <w:bottom w:val="single" w:sz="4" w:space="0" w:color="auto"/>
              <w:right w:val="single" w:sz="4" w:space="0" w:color="auto"/>
            </w:tcBorders>
          </w:tcPr>
          <w:p w14:paraId="645E35DE" w14:textId="251D9EA9" w:rsidR="00BA6A05" w:rsidRPr="0001748D" w:rsidRDefault="004C14B8" w:rsidP="00BA6A05">
            <w:pPr>
              <w:spacing w:before="60" w:after="60" w:line="256" w:lineRule="auto"/>
              <w:jc w:val="center"/>
              <w:rPr>
                <w:rFonts w:ascii="Arial" w:hAnsi="Arial" w:cs="Arial"/>
                <w:sz w:val="22"/>
                <w:szCs w:val="22"/>
                <w:lang w:val="en-US"/>
              </w:rPr>
            </w:pPr>
            <w:r w:rsidRPr="0001748D">
              <w:rPr>
                <w:rFonts w:ascii="Arial" w:hAnsi="Arial" w:cs="Arial"/>
                <w:sz w:val="22"/>
                <w:szCs w:val="22"/>
                <w:lang w:val="en-US"/>
              </w:rPr>
              <w:t>D</w:t>
            </w:r>
          </w:p>
        </w:tc>
      </w:tr>
      <w:tr w:rsidR="00BA6A05" w:rsidRPr="0001748D" w14:paraId="4BC0672E"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3C6C8D8D" w14:textId="77777777" w:rsidR="00BA6A05" w:rsidRPr="0001748D" w:rsidRDefault="00BA6A05" w:rsidP="00BA6A05">
            <w:pPr>
              <w:spacing w:before="60" w:after="60" w:line="256" w:lineRule="auto"/>
              <w:jc w:val="center"/>
              <w:rPr>
                <w:rFonts w:ascii="Arial" w:hAnsi="Arial" w:cs="Arial"/>
                <w:sz w:val="22"/>
                <w:szCs w:val="22"/>
                <w:lang w:val="en-US"/>
              </w:rPr>
            </w:pPr>
            <w:r w:rsidRPr="0001748D">
              <w:rPr>
                <w:rFonts w:ascii="Arial" w:hAnsi="Arial" w:cs="Arial"/>
                <w:sz w:val="22"/>
                <w:szCs w:val="22"/>
                <w:lang w:val="en-US"/>
              </w:rPr>
              <w:t>13</w:t>
            </w:r>
          </w:p>
        </w:tc>
        <w:tc>
          <w:tcPr>
            <w:tcW w:w="1745" w:type="dxa"/>
            <w:tcBorders>
              <w:top w:val="single" w:sz="4" w:space="0" w:color="auto"/>
              <w:left w:val="single" w:sz="4" w:space="0" w:color="auto"/>
              <w:bottom w:val="single" w:sz="4" w:space="0" w:color="auto"/>
              <w:right w:val="single" w:sz="4" w:space="0" w:color="auto"/>
            </w:tcBorders>
          </w:tcPr>
          <w:p w14:paraId="2B7F3FD4" w14:textId="05BF92E9" w:rsidR="00BA6A05" w:rsidRPr="0001748D" w:rsidRDefault="0089154D" w:rsidP="00BA6A05">
            <w:pPr>
              <w:spacing w:before="60" w:after="60" w:line="256" w:lineRule="auto"/>
              <w:jc w:val="center"/>
              <w:rPr>
                <w:rFonts w:ascii="Arial" w:hAnsi="Arial" w:cs="Arial"/>
                <w:sz w:val="22"/>
                <w:szCs w:val="22"/>
                <w:lang w:val="en-US"/>
              </w:rPr>
            </w:pPr>
            <w:r w:rsidRPr="0001748D">
              <w:rPr>
                <w:rFonts w:ascii="Arial" w:hAnsi="Arial" w:cs="Arial"/>
                <w:sz w:val="22"/>
                <w:szCs w:val="22"/>
                <w:lang w:val="en-US"/>
              </w:rPr>
              <w:t>A</w:t>
            </w:r>
          </w:p>
        </w:tc>
      </w:tr>
      <w:tr w:rsidR="00BA6A05" w:rsidRPr="0001748D" w14:paraId="6BC454B1"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2F432E46" w14:textId="77777777" w:rsidR="00BA6A05" w:rsidRPr="0001748D" w:rsidRDefault="00BA6A05" w:rsidP="00BA6A05">
            <w:pPr>
              <w:spacing w:before="60" w:after="60" w:line="256" w:lineRule="auto"/>
              <w:jc w:val="center"/>
              <w:rPr>
                <w:rFonts w:ascii="Arial" w:hAnsi="Arial" w:cs="Arial"/>
                <w:sz w:val="22"/>
                <w:szCs w:val="22"/>
                <w:lang w:val="en-US"/>
              </w:rPr>
            </w:pPr>
            <w:r w:rsidRPr="0001748D">
              <w:rPr>
                <w:rFonts w:ascii="Arial" w:hAnsi="Arial" w:cs="Arial"/>
                <w:sz w:val="22"/>
                <w:szCs w:val="22"/>
                <w:lang w:val="en-US"/>
              </w:rPr>
              <w:t>14</w:t>
            </w:r>
          </w:p>
        </w:tc>
        <w:tc>
          <w:tcPr>
            <w:tcW w:w="1745" w:type="dxa"/>
            <w:tcBorders>
              <w:top w:val="single" w:sz="4" w:space="0" w:color="auto"/>
              <w:left w:val="single" w:sz="4" w:space="0" w:color="auto"/>
              <w:bottom w:val="single" w:sz="4" w:space="0" w:color="auto"/>
              <w:right w:val="single" w:sz="4" w:space="0" w:color="auto"/>
            </w:tcBorders>
          </w:tcPr>
          <w:p w14:paraId="3F52EFBF" w14:textId="68F82A46" w:rsidR="00BA6A05" w:rsidRPr="0001748D" w:rsidRDefault="00ED0493" w:rsidP="00BA6A05">
            <w:pPr>
              <w:spacing w:before="60" w:after="60" w:line="256" w:lineRule="auto"/>
              <w:jc w:val="center"/>
              <w:rPr>
                <w:rFonts w:ascii="Arial" w:hAnsi="Arial" w:cs="Arial"/>
                <w:sz w:val="22"/>
                <w:szCs w:val="22"/>
                <w:lang w:val="en-US"/>
              </w:rPr>
            </w:pPr>
            <w:r w:rsidRPr="0001748D">
              <w:rPr>
                <w:rFonts w:ascii="Arial" w:hAnsi="Arial" w:cs="Arial"/>
                <w:sz w:val="22"/>
                <w:szCs w:val="22"/>
                <w:lang w:val="en-US"/>
              </w:rPr>
              <w:t xml:space="preserve">D </w:t>
            </w:r>
          </w:p>
        </w:tc>
      </w:tr>
      <w:tr w:rsidR="00BA6A05" w:rsidRPr="0001748D" w14:paraId="4D104F84"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65F1F020" w14:textId="77777777" w:rsidR="00BA6A05" w:rsidRPr="0001748D" w:rsidRDefault="00BA6A05" w:rsidP="00BA6A05">
            <w:pPr>
              <w:spacing w:before="60" w:after="60" w:line="256" w:lineRule="auto"/>
              <w:jc w:val="center"/>
              <w:rPr>
                <w:rFonts w:ascii="Arial" w:hAnsi="Arial" w:cs="Arial"/>
                <w:sz w:val="22"/>
                <w:szCs w:val="22"/>
                <w:lang w:val="en-US"/>
              </w:rPr>
            </w:pPr>
            <w:r w:rsidRPr="0001748D">
              <w:rPr>
                <w:rFonts w:ascii="Arial" w:hAnsi="Arial" w:cs="Arial"/>
                <w:sz w:val="22"/>
                <w:szCs w:val="22"/>
                <w:lang w:val="en-US"/>
              </w:rPr>
              <w:t>15</w:t>
            </w:r>
          </w:p>
        </w:tc>
        <w:tc>
          <w:tcPr>
            <w:tcW w:w="1745" w:type="dxa"/>
            <w:tcBorders>
              <w:top w:val="single" w:sz="4" w:space="0" w:color="auto"/>
              <w:left w:val="single" w:sz="4" w:space="0" w:color="auto"/>
              <w:bottom w:val="single" w:sz="4" w:space="0" w:color="auto"/>
              <w:right w:val="single" w:sz="4" w:space="0" w:color="auto"/>
            </w:tcBorders>
          </w:tcPr>
          <w:p w14:paraId="0D95F623" w14:textId="348CA892" w:rsidR="0089154D" w:rsidRPr="0001748D" w:rsidRDefault="00D615F5" w:rsidP="00396C5F">
            <w:pPr>
              <w:spacing w:before="60" w:after="60" w:line="256" w:lineRule="auto"/>
              <w:jc w:val="center"/>
              <w:rPr>
                <w:rFonts w:ascii="Arial" w:hAnsi="Arial" w:cs="Arial"/>
                <w:sz w:val="22"/>
                <w:szCs w:val="22"/>
                <w:lang w:val="en-US"/>
              </w:rPr>
            </w:pPr>
            <w:r w:rsidRPr="0001748D">
              <w:rPr>
                <w:rFonts w:ascii="Arial" w:hAnsi="Arial" w:cs="Arial"/>
                <w:sz w:val="22"/>
                <w:szCs w:val="22"/>
                <w:lang w:val="en-US"/>
              </w:rPr>
              <w:t xml:space="preserve">B </w:t>
            </w:r>
          </w:p>
        </w:tc>
      </w:tr>
    </w:tbl>
    <w:p w14:paraId="38B91AB5" w14:textId="77777777" w:rsidR="0089154D" w:rsidRPr="0001748D" w:rsidRDefault="0089154D" w:rsidP="00F636D9">
      <w:pPr>
        <w:pStyle w:val="NoSpacing1"/>
        <w:rPr>
          <w:rFonts w:ascii="Arial" w:hAnsi="Arial" w:cs="Arial"/>
          <w:sz w:val="22"/>
          <w:szCs w:val="22"/>
        </w:rPr>
      </w:pPr>
    </w:p>
    <w:p w14:paraId="3042745C" w14:textId="77777777" w:rsidR="0089154D" w:rsidRPr="0001748D" w:rsidRDefault="0089154D" w:rsidP="00F636D9">
      <w:pPr>
        <w:pStyle w:val="NoSpacing1"/>
        <w:rPr>
          <w:rFonts w:ascii="Arial" w:hAnsi="Arial" w:cs="Arial"/>
          <w:sz w:val="22"/>
          <w:szCs w:val="22"/>
        </w:rPr>
      </w:pPr>
    </w:p>
    <w:p w14:paraId="0076C8C3" w14:textId="77777777" w:rsidR="0089154D" w:rsidRPr="0001748D" w:rsidRDefault="0089154D" w:rsidP="00F636D9">
      <w:pPr>
        <w:pStyle w:val="NoSpacing1"/>
        <w:rPr>
          <w:rFonts w:ascii="Arial" w:hAnsi="Arial" w:cs="Arial"/>
          <w:sz w:val="22"/>
          <w:szCs w:val="22"/>
        </w:rPr>
      </w:pPr>
    </w:p>
    <w:p w14:paraId="6800A46C" w14:textId="77777777" w:rsidR="0089154D" w:rsidRPr="0001748D" w:rsidRDefault="0089154D" w:rsidP="00F636D9">
      <w:pPr>
        <w:pStyle w:val="NoSpacing1"/>
        <w:rPr>
          <w:rFonts w:ascii="Arial" w:hAnsi="Arial" w:cs="Arial"/>
          <w:sz w:val="22"/>
          <w:szCs w:val="22"/>
        </w:rPr>
      </w:pPr>
    </w:p>
    <w:p w14:paraId="7BB0BD4A" w14:textId="77777777" w:rsidR="0089154D" w:rsidRPr="0001748D" w:rsidRDefault="0089154D" w:rsidP="00F636D9">
      <w:pPr>
        <w:pStyle w:val="NoSpacing1"/>
        <w:rPr>
          <w:rFonts w:ascii="Arial" w:hAnsi="Arial" w:cs="Arial"/>
          <w:sz w:val="22"/>
          <w:szCs w:val="22"/>
        </w:rPr>
      </w:pPr>
    </w:p>
    <w:p w14:paraId="465AC76E" w14:textId="77777777" w:rsidR="0089154D" w:rsidRPr="0001748D" w:rsidRDefault="0089154D" w:rsidP="00F636D9">
      <w:pPr>
        <w:pStyle w:val="NoSpacing1"/>
        <w:rPr>
          <w:rFonts w:ascii="Arial" w:hAnsi="Arial" w:cs="Arial"/>
          <w:sz w:val="22"/>
          <w:szCs w:val="22"/>
        </w:rPr>
      </w:pPr>
    </w:p>
    <w:p w14:paraId="23A19111" w14:textId="77777777" w:rsidR="0089154D" w:rsidRPr="0001748D" w:rsidRDefault="0089154D" w:rsidP="00F636D9">
      <w:pPr>
        <w:pStyle w:val="NoSpacing1"/>
        <w:rPr>
          <w:rFonts w:ascii="Arial" w:hAnsi="Arial" w:cs="Arial"/>
          <w:sz w:val="22"/>
          <w:szCs w:val="22"/>
        </w:rPr>
      </w:pPr>
    </w:p>
    <w:p w14:paraId="0847054F" w14:textId="77777777" w:rsidR="0089154D" w:rsidRPr="0001748D" w:rsidRDefault="0089154D" w:rsidP="00F636D9">
      <w:pPr>
        <w:pStyle w:val="NoSpacing1"/>
        <w:rPr>
          <w:rFonts w:ascii="Arial" w:hAnsi="Arial" w:cs="Arial"/>
          <w:sz w:val="22"/>
          <w:szCs w:val="22"/>
        </w:rPr>
      </w:pPr>
    </w:p>
    <w:p w14:paraId="27A349CB" w14:textId="77777777" w:rsidR="0089154D" w:rsidRPr="0001748D" w:rsidRDefault="0089154D" w:rsidP="00F636D9">
      <w:pPr>
        <w:pStyle w:val="NoSpacing1"/>
        <w:rPr>
          <w:rFonts w:ascii="Arial" w:hAnsi="Arial" w:cs="Arial"/>
          <w:sz w:val="22"/>
          <w:szCs w:val="22"/>
        </w:rPr>
      </w:pPr>
    </w:p>
    <w:p w14:paraId="3E52BD06" w14:textId="77777777" w:rsidR="0089154D" w:rsidRPr="0001748D" w:rsidRDefault="0089154D" w:rsidP="00F636D9">
      <w:pPr>
        <w:pStyle w:val="NoSpacing1"/>
        <w:rPr>
          <w:rFonts w:ascii="Arial" w:hAnsi="Arial" w:cs="Arial"/>
          <w:sz w:val="22"/>
          <w:szCs w:val="22"/>
        </w:rPr>
      </w:pPr>
    </w:p>
    <w:p w14:paraId="072A6593" w14:textId="77777777" w:rsidR="0089154D" w:rsidRPr="0001748D" w:rsidRDefault="0089154D" w:rsidP="00F636D9">
      <w:pPr>
        <w:pStyle w:val="NoSpacing1"/>
        <w:rPr>
          <w:rFonts w:ascii="Arial" w:hAnsi="Arial" w:cs="Arial"/>
          <w:sz w:val="22"/>
          <w:szCs w:val="22"/>
        </w:rPr>
      </w:pPr>
    </w:p>
    <w:p w14:paraId="00877C71" w14:textId="77777777" w:rsidR="0089154D" w:rsidRPr="0001748D" w:rsidRDefault="0089154D" w:rsidP="00F636D9">
      <w:pPr>
        <w:pStyle w:val="NoSpacing1"/>
        <w:rPr>
          <w:rFonts w:ascii="Arial" w:hAnsi="Arial" w:cs="Arial"/>
          <w:sz w:val="22"/>
          <w:szCs w:val="22"/>
        </w:rPr>
      </w:pPr>
    </w:p>
    <w:p w14:paraId="68BDABD4" w14:textId="77777777" w:rsidR="0089154D" w:rsidRPr="0001748D" w:rsidRDefault="0089154D" w:rsidP="00F636D9">
      <w:pPr>
        <w:pStyle w:val="NoSpacing1"/>
        <w:rPr>
          <w:rFonts w:ascii="Arial" w:hAnsi="Arial" w:cs="Arial"/>
          <w:sz w:val="22"/>
          <w:szCs w:val="22"/>
        </w:rPr>
      </w:pPr>
    </w:p>
    <w:p w14:paraId="4F75C75F" w14:textId="77777777" w:rsidR="0089154D" w:rsidRPr="0001748D" w:rsidRDefault="0089154D" w:rsidP="00F636D9">
      <w:pPr>
        <w:pStyle w:val="NoSpacing1"/>
        <w:rPr>
          <w:rFonts w:ascii="Arial" w:hAnsi="Arial" w:cs="Arial"/>
          <w:sz w:val="22"/>
          <w:szCs w:val="22"/>
        </w:rPr>
      </w:pPr>
    </w:p>
    <w:p w14:paraId="746E6744" w14:textId="77777777" w:rsidR="0089154D" w:rsidRPr="0001748D" w:rsidRDefault="0089154D" w:rsidP="00F636D9">
      <w:pPr>
        <w:pStyle w:val="NoSpacing1"/>
        <w:rPr>
          <w:rFonts w:ascii="Arial" w:hAnsi="Arial" w:cs="Arial"/>
          <w:sz w:val="22"/>
          <w:szCs w:val="22"/>
        </w:rPr>
      </w:pPr>
    </w:p>
    <w:p w14:paraId="4A7CA126" w14:textId="77777777" w:rsidR="0089154D" w:rsidRPr="0001748D" w:rsidRDefault="0089154D" w:rsidP="00F636D9">
      <w:pPr>
        <w:pStyle w:val="NoSpacing1"/>
        <w:rPr>
          <w:rFonts w:ascii="Arial" w:hAnsi="Arial" w:cs="Arial"/>
          <w:sz w:val="22"/>
          <w:szCs w:val="22"/>
        </w:rPr>
      </w:pPr>
    </w:p>
    <w:p w14:paraId="2A3F1BFA" w14:textId="77777777" w:rsidR="0089154D" w:rsidRPr="0001748D" w:rsidRDefault="0089154D" w:rsidP="00F636D9">
      <w:pPr>
        <w:pStyle w:val="NoSpacing1"/>
        <w:rPr>
          <w:rFonts w:ascii="Arial" w:hAnsi="Arial" w:cs="Arial"/>
          <w:sz w:val="22"/>
          <w:szCs w:val="22"/>
        </w:rPr>
      </w:pPr>
    </w:p>
    <w:p w14:paraId="5221123F" w14:textId="77777777" w:rsidR="0089154D" w:rsidRPr="0001748D" w:rsidRDefault="0089154D" w:rsidP="00F636D9">
      <w:pPr>
        <w:pStyle w:val="NoSpacing1"/>
        <w:rPr>
          <w:rFonts w:ascii="Arial" w:hAnsi="Arial" w:cs="Arial"/>
          <w:sz w:val="22"/>
          <w:szCs w:val="22"/>
        </w:rPr>
      </w:pPr>
    </w:p>
    <w:p w14:paraId="59C5DF37" w14:textId="77777777" w:rsidR="0089154D" w:rsidRPr="0001748D" w:rsidRDefault="0089154D" w:rsidP="00F636D9">
      <w:pPr>
        <w:pStyle w:val="NoSpacing1"/>
        <w:rPr>
          <w:rFonts w:ascii="Arial" w:hAnsi="Arial" w:cs="Arial"/>
          <w:sz w:val="22"/>
          <w:szCs w:val="22"/>
        </w:rPr>
      </w:pPr>
    </w:p>
    <w:p w14:paraId="17112324" w14:textId="77777777" w:rsidR="0089154D" w:rsidRPr="0001748D" w:rsidRDefault="0089154D" w:rsidP="00F636D9">
      <w:pPr>
        <w:pStyle w:val="NoSpacing1"/>
        <w:rPr>
          <w:rFonts w:ascii="Arial" w:hAnsi="Arial" w:cs="Arial"/>
          <w:sz w:val="22"/>
          <w:szCs w:val="22"/>
        </w:rPr>
      </w:pPr>
    </w:p>
    <w:p w14:paraId="077DCD9C" w14:textId="77777777" w:rsidR="0089154D" w:rsidRPr="0001748D" w:rsidRDefault="0089154D" w:rsidP="00F636D9">
      <w:pPr>
        <w:pStyle w:val="NoSpacing1"/>
        <w:rPr>
          <w:rFonts w:ascii="Arial" w:hAnsi="Arial" w:cs="Arial"/>
          <w:sz w:val="22"/>
          <w:szCs w:val="22"/>
        </w:rPr>
      </w:pPr>
    </w:p>
    <w:p w14:paraId="00458FA0" w14:textId="77777777" w:rsidR="0089154D" w:rsidRPr="0001748D" w:rsidRDefault="0089154D" w:rsidP="00F636D9">
      <w:pPr>
        <w:pStyle w:val="NoSpacing1"/>
        <w:rPr>
          <w:rFonts w:ascii="Arial" w:hAnsi="Arial" w:cs="Arial"/>
          <w:sz w:val="22"/>
          <w:szCs w:val="22"/>
        </w:rPr>
      </w:pPr>
    </w:p>
    <w:p w14:paraId="07A39836" w14:textId="77777777" w:rsidR="0089154D" w:rsidRPr="0001748D" w:rsidRDefault="0089154D" w:rsidP="00F636D9">
      <w:pPr>
        <w:pStyle w:val="NoSpacing1"/>
        <w:rPr>
          <w:rFonts w:ascii="Arial" w:hAnsi="Arial" w:cs="Arial"/>
          <w:sz w:val="22"/>
          <w:szCs w:val="22"/>
        </w:rPr>
      </w:pPr>
    </w:p>
    <w:p w14:paraId="2A13141B" w14:textId="77777777" w:rsidR="0089154D" w:rsidRPr="0001748D" w:rsidRDefault="0089154D" w:rsidP="00F636D9">
      <w:pPr>
        <w:pStyle w:val="NoSpacing1"/>
        <w:rPr>
          <w:rFonts w:ascii="Arial" w:hAnsi="Arial" w:cs="Arial"/>
          <w:sz w:val="22"/>
          <w:szCs w:val="22"/>
        </w:rPr>
      </w:pPr>
    </w:p>
    <w:p w14:paraId="38F71269" w14:textId="77777777" w:rsidR="0089154D" w:rsidRPr="0001748D" w:rsidRDefault="0089154D" w:rsidP="00F636D9">
      <w:pPr>
        <w:pStyle w:val="NoSpacing1"/>
        <w:rPr>
          <w:rFonts w:ascii="Arial" w:hAnsi="Arial" w:cs="Arial"/>
          <w:sz w:val="22"/>
          <w:szCs w:val="22"/>
        </w:rPr>
      </w:pPr>
    </w:p>
    <w:p w14:paraId="798A2317" w14:textId="77777777" w:rsidR="0089154D" w:rsidRPr="0001748D" w:rsidRDefault="0089154D" w:rsidP="00F636D9">
      <w:pPr>
        <w:pStyle w:val="NoSpacing1"/>
        <w:rPr>
          <w:rFonts w:ascii="Arial" w:hAnsi="Arial" w:cs="Arial"/>
          <w:sz w:val="22"/>
          <w:szCs w:val="22"/>
        </w:rPr>
      </w:pPr>
    </w:p>
    <w:p w14:paraId="437122E4" w14:textId="166C5043" w:rsidR="0089154D" w:rsidRDefault="0089154D" w:rsidP="00F636D9">
      <w:pPr>
        <w:pStyle w:val="NoSpacing1"/>
        <w:rPr>
          <w:rFonts w:ascii="Arial" w:hAnsi="Arial" w:cs="Arial"/>
          <w:i/>
          <w:iCs/>
          <w:sz w:val="22"/>
          <w:szCs w:val="22"/>
        </w:rPr>
      </w:pPr>
      <w:r w:rsidRPr="0001748D">
        <w:rPr>
          <w:rFonts w:ascii="Arial" w:hAnsi="Arial" w:cs="Arial"/>
          <w:i/>
          <w:iCs/>
          <w:sz w:val="22"/>
          <w:szCs w:val="22"/>
        </w:rPr>
        <w:t>Workings:</w:t>
      </w:r>
    </w:p>
    <w:p w14:paraId="27E4759D" w14:textId="77777777" w:rsidR="0001748D" w:rsidRPr="0001748D" w:rsidRDefault="0001748D" w:rsidP="00F636D9">
      <w:pPr>
        <w:pStyle w:val="NoSpacing1"/>
        <w:rPr>
          <w:rFonts w:ascii="Arial" w:hAnsi="Arial" w:cs="Arial"/>
          <w:i/>
          <w:iCs/>
          <w:sz w:val="22"/>
          <w:szCs w:val="22"/>
        </w:rPr>
      </w:pPr>
    </w:p>
    <w:p w14:paraId="132BB731" w14:textId="22D99D68" w:rsidR="0089154D" w:rsidRPr="0001748D" w:rsidRDefault="0089154D" w:rsidP="00F636D9">
      <w:pPr>
        <w:pStyle w:val="NoSpacing1"/>
        <w:rPr>
          <w:rFonts w:ascii="Arial" w:hAnsi="Arial" w:cs="Arial"/>
          <w:sz w:val="22"/>
          <w:szCs w:val="22"/>
        </w:rPr>
      </w:pPr>
      <w:r w:rsidRPr="0001748D">
        <w:rPr>
          <w:rFonts w:ascii="Arial" w:hAnsi="Arial" w:cs="Arial"/>
          <w:b/>
          <w:bCs/>
          <w:sz w:val="22"/>
          <w:szCs w:val="22"/>
        </w:rPr>
        <w:t>Q6</w:t>
      </w:r>
      <w:r w:rsidRPr="0001748D">
        <w:rPr>
          <w:rFonts w:ascii="Arial" w:hAnsi="Arial" w:cs="Arial"/>
          <w:sz w:val="22"/>
          <w:szCs w:val="22"/>
        </w:rPr>
        <w:t xml:space="preserve"> </w:t>
      </w:r>
      <w:r w:rsidRPr="0001748D">
        <w:rPr>
          <w:rFonts w:ascii="Arial" w:hAnsi="Arial" w:cs="Arial"/>
          <w:sz w:val="22"/>
          <w:szCs w:val="22"/>
        </w:rPr>
        <w:tab/>
        <w:t xml:space="preserve"> </w:t>
      </w:r>
      <w:r w:rsidRPr="0001748D">
        <w:rPr>
          <w:rFonts w:ascii="Arial" w:hAnsi="Arial" w:cs="Arial"/>
          <w:b/>
          <w:bCs/>
          <w:sz w:val="22"/>
          <w:szCs w:val="22"/>
        </w:rPr>
        <w:t>A</w:t>
      </w:r>
      <w:r w:rsidRPr="0001748D">
        <w:rPr>
          <w:rFonts w:ascii="Arial" w:hAnsi="Arial" w:cs="Arial"/>
          <w:sz w:val="22"/>
          <w:szCs w:val="22"/>
        </w:rPr>
        <w:t xml:space="preserve"> 18,500 – L 16,500 = EQ 2,000</w:t>
      </w:r>
    </w:p>
    <w:p w14:paraId="77687F50" w14:textId="552FB34D" w:rsidR="0089154D" w:rsidRPr="0001748D" w:rsidRDefault="0089154D" w:rsidP="00F636D9">
      <w:pPr>
        <w:pStyle w:val="NoSpacing1"/>
        <w:rPr>
          <w:rFonts w:ascii="Arial" w:hAnsi="Arial" w:cs="Arial"/>
          <w:sz w:val="22"/>
          <w:szCs w:val="22"/>
        </w:rPr>
      </w:pPr>
      <w:r w:rsidRPr="0001748D">
        <w:rPr>
          <w:rFonts w:ascii="Arial" w:hAnsi="Arial" w:cs="Arial"/>
          <w:sz w:val="22"/>
          <w:szCs w:val="22"/>
        </w:rPr>
        <w:tab/>
        <w:t>Drawings = Capital 5,000 + Profit 2,500 = 7, 500 – 2,000 = 5,500</w:t>
      </w:r>
    </w:p>
    <w:p w14:paraId="6362825A" w14:textId="77777777" w:rsidR="0089154D" w:rsidRPr="0001748D" w:rsidRDefault="0089154D" w:rsidP="00F636D9">
      <w:pPr>
        <w:pStyle w:val="NoSpacing1"/>
        <w:rPr>
          <w:rFonts w:ascii="Arial" w:hAnsi="Arial" w:cs="Arial"/>
          <w:sz w:val="22"/>
          <w:szCs w:val="22"/>
        </w:rPr>
      </w:pPr>
    </w:p>
    <w:p w14:paraId="578ADE74" w14:textId="77777777" w:rsidR="0089154D" w:rsidRPr="0001748D" w:rsidRDefault="0089154D">
      <w:pPr>
        <w:spacing w:after="160" w:line="259" w:lineRule="auto"/>
        <w:rPr>
          <w:rFonts w:ascii="Arial" w:hAnsi="Arial" w:cs="Arial"/>
          <w:b/>
          <w:bCs/>
          <w:sz w:val="22"/>
          <w:szCs w:val="22"/>
        </w:rPr>
      </w:pPr>
      <w:r w:rsidRPr="0001748D">
        <w:rPr>
          <w:rFonts w:ascii="Arial" w:hAnsi="Arial" w:cs="Arial"/>
          <w:b/>
          <w:bCs/>
          <w:sz w:val="22"/>
          <w:szCs w:val="22"/>
        </w:rPr>
        <w:br w:type="page"/>
      </w:r>
    </w:p>
    <w:p w14:paraId="5A802767" w14:textId="6C4AA756" w:rsidR="00F636D9" w:rsidRPr="0001748D" w:rsidRDefault="00F636D9" w:rsidP="00F636D9">
      <w:pPr>
        <w:tabs>
          <w:tab w:val="right" w:pos="9356"/>
        </w:tabs>
        <w:ind w:left="567" w:hanging="567"/>
        <w:rPr>
          <w:rFonts w:ascii="Arial" w:hAnsi="Arial" w:cs="Arial"/>
          <w:b/>
          <w:bCs/>
          <w:sz w:val="22"/>
          <w:szCs w:val="22"/>
        </w:rPr>
      </w:pPr>
      <w:r w:rsidRPr="0001748D">
        <w:rPr>
          <w:rFonts w:ascii="Arial" w:hAnsi="Arial" w:cs="Arial"/>
          <w:b/>
          <w:bCs/>
          <w:sz w:val="22"/>
          <w:szCs w:val="22"/>
        </w:rPr>
        <w:t>Section Two: Short answer</w:t>
      </w:r>
      <w:r w:rsidRPr="0001748D">
        <w:rPr>
          <w:rFonts w:ascii="Arial" w:hAnsi="Arial" w:cs="Arial"/>
          <w:b/>
          <w:bCs/>
          <w:sz w:val="22"/>
          <w:szCs w:val="22"/>
        </w:rPr>
        <w:tab/>
        <w:t>70% (</w:t>
      </w:r>
      <w:r w:rsidR="003927A9" w:rsidRPr="0001748D">
        <w:rPr>
          <w:rFonts w:ascii="Arial" w:hAnsi="Arial" w:cs="Arial"/>
          <w:b/>
          <w:bCs/>
          <w:sz w:val="22"/>
          <w:szCs w:val="22"/>
        </w:rPr>
        <w:t>1</w:t>
      </w:r>
      <w:r w:rsidR="00AC6DBE" w:rsidRPr="0001748D">
        <w:rPr>
          <w:rFonts w:ascii="Arial" w:hAnsi="Arial" w:cs="Arial"/>
          <w:b/>
          <w:bCs/>
          <w:sz w:val="22"/>
          <w:szCs w:val="22"/>
        </w:rPr>
        <w:t>4</w:t>
      </w:r>
      <w:r w:rsidR="003927A9" w:rsidRPr="0001748D">
        <w:rPr>
          <w:rFonts w:ascii="Arial" w:hAnsi="Arial" w:cs="Arial"/>
          <w:b/>
          <w:bCs/>
          <w:sz w:val="22"/>
          <w:szCs w:val="22"/>
        </w:rPr>
        <w:t>0</w:t>
      </w:r>
      <w:r w:rsidR="00122131" w:rsidRPr="0001748D">
        <w:rPr>
          <w:rFonts w:ascii="Arial" w:hAnsi="Arial" w:cs="Arial"/>
          <w:b/>
          <w:bCs/>
          <w:sz w:val="22"/>
          <w:szCs w:val="22"/>
        </w:rPr>
        <w:t xml:space="preserve"> </w:t>
      </w:r>
      <w:r w:rsidRPr="0001748D">
        <w:rPr>
          <w:rFonts w:ascii="Arial" w:hAnsi="Arial" w:cs="Arial"/>
          <w:b/>
          <w:bCs/>
          <w:sz w:val="22"/>
          <w:szCs w:val="22"/>
        </w:rPr>
        <w:t>Marks)</w:t>
      </w:r>
    </w:p>
    <w:p w14:paraId="01747323" w14:textId="77777777" w:rsidR="00F636D9" w:rsidRPr="0001748D" w:rsidRDefault="00F636D9" w:rsidP="00F636D9">
      <w:pPr>
        <w:tabs>
          <w:tab w:val="right" w:pos="9450"/>
        </w:tabs>
        <w:rPr>
          <w:rFonts w:ascii="Arial" w:hAnsi="Arial" w:cs="Arial"/>
          <w:sz w:val="22"/>
          <w:szCs w:val="22"/>
        </w:rPr>
      </w:pPr>
    </w:p>
    <w:p w14:paraId="6B71BB96" w14:textId="205DFF6F" w:rsidR="00F636D9" w:rsidRPr="0001748D" w:rsidRDefault="00F636D9" w:rsidP="00F636D9">
      <w:pPr>
        <w:rPr>
          <w:rFonts w:ascii="Arial" w:hAnsi="Arial" w:cs="Arial"/>
          <w:b/>
          <w:bCs/>
          <w:sz w:val="22"/>
          <w:szCs w:val="22"/>
        </w:rPr>
      </w:pPr>
      <w:r w:rsidRPr="0001748D">
        <w:rPr>
          <w:rFonts w:ascii="Arial" w:hAnsi="Arial" w:cs="Arial"/>
          <w:b/>
          <w:bCs/>
          <w:sz w:val="22"/>
          <w:szCs w:val="22"/>
        </w:rPr>
        <w:t>Question 16</w:t>
      </w:r>
      <w:proofErr w:type="gramStart"/>
      <w:r w:rsidRPr="0001748D">
        <w:rPr>
          <w:rFonts w:ascii="Arial" w:hAnsi="Arial" w:cs="Arial"/>
          <w:b/>
          <w:bCs/>
          <w:sz w:val="22"/>
          <w:szCs w:val="22"/>
        </w:rPr>
        <w:tab/>
        <w:t xml:space="preserve">  (</w:t>
      </w:r>
      <w:proofErr w:type="gramEnd"/>
      <w:r w:rsidR="00E72C1E">
        <w:rPr>
          <w:rFonts w:ascii="Arial" w:hAnsi="Arial" w:cs="Arial"/>
          <w:b/>
          <w:bCs/>
          <w:sz w:val="22"/>
          <w:szCs w:val="22"/>
        </w:rPr>
        <w:t>35</w:t>
      </w:r>
      <w:r w:rsidR="00E04BC4" w:rsidRPr="0001748D">
        <w:rPr>
          <w:rFonts w:ascii="Arial" w:hAnsi="Arial" w:cs="Arial"/>
          <w:b/>
          <w:bCs/>
          <w:sz w:val="22"/>
          <w:szCs w:val="22"/>
        </w:rPr>
        <w:t xml:space="preserve"> </w:t>
      </w:r>
      <w:r w:rsidRPr="0001748D">
        <w:rPr>
          <w:rFonts w:ascii="Arial" w:hAnsi="Arial" w:cs="Arial"/>
          <w:b/>
          <w:bCs/>
          <w:sz w:val="22"/>
          <w:szCs w:val="22"/>
        </w:rPr>
        <w:t>Marks)</w:t>
      </w:r>
    </w:p>
    <w:p w14:paraId="05365A57" w14:textId="77777777" w:rsidR="00F636D9" w:rsidRPr="0001748D" w:rsidRDefault="00F636D9" w:rsidP="00F636D9">
      <w:pPr>
        <w:rPr>
          <w:rFonts w:ascii="Arial" w:hAnsi="Arial" w:cs="Arial"/>
          <w:b/>
          <w:bCs/>
          <w:sz w:val="22"/>
          <w:szCs w:val="22"/>
        </w:rPr>
      </w:pPr>
      <w:r w:rsidRPr="0001748D">
        <w:rPr>
          <w:rFonts w:ascii="Arial" w:hAnsi="Arial" w:cs="Arial"/>
          <w:b/>
          <w:bCs/>
          <w:sz w:val="22"/>
          <w:szCs w:val="22"/>
        </w:rPr>
        <w:tab/>
      </w:r>
    </w:p>
    <w:p w14:paraId="11346964" w14:textId="1D98CCBD" w:rsidR="00F636D9" w:rsidRPr="0001748D" w:rsidRDefault="00F636D9" w:rsidP="00F636D9">
      <w:pPr>
        <w:pStyle w:val="NoSpacing1"/>
        <w:jc w:val="both"/>
        <w:rPr>
          <w:rFonts w:ascii="Arial" w:hAnsi="Arial" w:cs="Arial"/>
          <w:b/>
          <w:sz w:val="22"/>
          <w:szCs w:val="22"/>
        </w:rPr>
      </w:pPr>
      <w:r w:rsidRPr="0001748D">
        <w:rPr>
          <w:rFonts w:ascii="Arial" w:hAnsi="Arial" w:cs="Arial"/>
          <w:b/>
          <w:sz w:val="22"/>
          <w:szCs w:val="22"/>
        </w:rPr>
        <w:t>Required:</w:t>
      </w:r>
    </w:p>
    <w:p w14:paraId="09F34129" w14:textId="07F45F08" w:rsidR="00354F7B" w:rsidRPr="0001748D" w:rsidRDefault="00354F7B" w:rsidP="00F636D9">
      <w:pPr>
        <w:pStyle w:val="NoSpacing1"/>
        <w:jc w:val="both"/>
        <w:rPr>
          <w:rFonts w:ascii="Arial" w:hAnsi="Arial" w:cs="Arial"/>
          <w:b/>
          <w:sz w:val="22"/>
          <w:szCs w:val="22"/>
        </w:rPr>
      </w:pPr>
    </w:p>
    <w:p w14:paraId="22BBD422" w14:textId="7BD59671" w:rsidR="00F636D9" w:rsidRPr="0001748D" w:rsidRDefault="00CE747E" w:rsidP="00CE747E">
      <w:pPr>
        <w:pStyle w:val="NoSpacing1"/>
        <w:numPr>
          <w:ilvl w:val="0"/>
          <w:numId w:val="2"/>
        </w:numPr>
        <w:tabs>
          <w:tab w:val="left" w:pos="678"/>
          <w:tab w:val="right" w:pos="8789"/>
          <w:tab w:val="right" w:pos="9214"/>
        </w:tabs>
        <w:rPr>
          <w:rFonts w:ascii="Arial" w:hAnsi="Arial" w:cs="Arial"/>
          <w:sz w:val="22"/>
          <w:szCs w:val="22"/>
        </w:rPr>
      </w:pPr>
      <w:r w:rsidRPr="0001748D">
        <w:rPr>
          <w:rFonts w:ascii="Arial" w:hAnsi="Arial" w:cs="Arial"/>
          <w:sz w:val="22"/>
          <w:szCs w:val="22"/>
        </w:rPr>
        <w:t xml:space="preserve">Enter the above transactions into the general ledger. Close and balance required accounts on </w:t>
      </w:r>
      <w:r w:rsidR="00C07D44" w:rsidRPr="0001748D">
        <w:rPr>
          <w:rFonts w:ascii="Arial" w:hAnsi="Arial" w:cs="Arial"/>
          <w:sz w:val="22"/>
          <w:szCs w:val="22"/>
        </w:rPr>
        <w:t>30</w:t>
      </w:r>
      <w:r w:rsidRPr="0001748D">
        <w:rPr>
          <w:rFonts w:ascii="Arial" w:hAnsi="Arial" w:cs="Arial"/>
          <w:sz w:val="22"/>
          <w:szCs w:val="22"/>
        </w:rPr>
        <w:t xml:space="preserve"> </w:t>
      </w:r>
      <w:r w:rsidR="00C07D44" w:rsidRPr="0001748D">
        <w:rPr>
          <w:rFonts w:ascii="Arial" w:hAnsi="Arial" w:cs="Arial"/>
          <w:sz w:val="22"/>
          <w:szCs w:val="22"/>
        </w:rPr>
        <w:t>June</w:t>
      </w:r>
      <w:r w:rsidRPr="0001748D">
        <w:rPr>
          <w:rFonts w:ascii="Arial" w:hAnsi="Arial" w:cs="Arial"/>
          <w:sz w:val="22"/>
          <w:szCs w:val="22"/>
        </w:rPr>
        <w:t>, 2021.</w:t>
      </w:r>
      <w:r w:rsidRPr="0001748D">
        <w:rPr>
          <w:rFonts w:ascii="Arial" w:hAnsi="Arial" w:cs="Arial"/>
          <w:sz w:val="22"/>
          <w:szCs w:val="22"/>
        </w:rPr>
        <w:tab/>
      </w:r>
      <w:r w:rsidR="00F636D9" w:rsidRPr="0001748D">
        <w:rPr>
          <w:rFonts w:ascii="Arial" w:hAnsi="Arial" w:cs="Arial"/>
          <w:sz w:val="22"/>
          <w:szCs w:val="22"/>
        </w:rPr>
        <w:t>(</w:t>
      </w:r>
      <w:r w:rsidR="00C34B07">
        <w:rPr>
          <w:rFonts w:ascii="Arial" w:hAnsi="Arial" w:cs="Arial"/>
          <w:sz w:val="22"/>
          <w:szCs w:val="22"/>
        </w:rPr>
        <w:t>26</w:t>
      </w:r>
      <w:r w:rsidR="00F636D9" w:rsidRPr="0001748D">
        <w:rPr>
          <w:rFonts w:ascii="Arial" w:hAnsi="Arial" w:cs="Arial"/>
          <w:sz w:val="22"/>
          <w:szCs w:val="22"/>
        </w:rPr>
        <w:t xml:space="preserve"> Marks)</w:t>
      </w:r>
    </w:p>
    <w:p w14:paraId="1AC5D5AD" w14:textId="77777777" w:rsidR="00F636D9" w:rsidRPr="0001748D" w:rsidRDefault="00F636D9" w:rsidP="00F636D9">
      <w:pPr>
        <w:pStyle w:val="NoSpacing1"/>
        <w:tabs>
          <w:tab w:val="right" w:pos="9214"/>
        </w:tabs>
        <w:rPr>
          <w:rFonts w:ascii="Arial" w:hAnsi="Arial" w:cs="Arial"/>
          <w:sz w:val="22"/>
          <w:szCs w:val="22"/>
        </w:rPr>
      </w:pPr>
    </w:p>
    <w:p w14:paraId="59835298" w14:textId="77777777" w:rsidR="007D3BBE" w:rsidRPr="0001748D" w:rsidRDefault="00F636D9" w:rsidP="00935173">
      <w:pPr>
        <w:rPr>
          <w:rFonts w:ascii="Arial" w:hAnsi="Arial" w:cs="Arial"/>
          <w:spacing w:val="-2"/>
          <w:sz w:val="22"/>
          <w:szCs w:val="22"/>
        </w:rPr>
      </w:pPr>
      <w:r w:rsidRPr="0001748D">
        <w:rPr>
          <w:rFonts w:ascii="Arial" w:hAnsi="Arial" w:cs="Arial"/>
          <w:b/>
          <w:bCs/>
          <w:spacing w:val="-2"/>
          <w:sz w:val="22"/>
          <w:szCs w:val="22"/>
        </w:rPr>
        <w:t xml:space="preserve">Workings:   </w:t>
      </w:r>
    </w:p>
    <w:p w14:paraId="2DEA4953" w14:textId="1ED04A79" w:rsidR="007D3BBE" w:rsidRPr="0001748D" w:rsidRDefault="00C07D44" w:rsidP="00935173">
      <w:pPr>
        <w:rPr>
          <w:rFonts w:ascii="Arial" w:hAnsi="Arial" w:cs="Arial"/>
          <w:spacing w:val="-2"/>
          <w:sz w:val="22"/>
          <w:szCs w:val="22"/>
        </w:rPr>
      </w:pPr>
      <w:r w:rsidRPr="0001748D">
        <w:rPr>
          <w:rFonts w:ascii="Arial" w:hAnsi="Arial" w:cs="Arial"/>
          <w:spacing w:val="-2"/>
          <w:sz w:val="22"/>
          <w:szCs w:val="22"/>
        </w:rPr>
        <w:t xml:space="preserve">Jun </w:t>
      </w:r>
      <w:proofErr w:type="gramStart"/>
      <w:r w:rsidRPr="0001748D">
        <w:rPr>
          <w:rFonts w:ascii="Arial" w:hAnsi="Arial" w:cs="Arial"/>
          <w:spacing w:val="-2"/>
          <w:sz w:val="22"/>
          <w:szCs w:val="22"/>
        </w:rPr>
        <w:t>1</w:t>
      </w:r>
      <w:r w:rsidR="006B0A0C" w:rsidRPr="0001748D">
        <w:rPr>
          <w:rFonts w:ascii="Arial" w:hAnsi="Arial" w:cs="Arial"/>
          <w:spacing w:val="-2"/>
          <w:sz w:val="22"/>
          <w:szCs w:val="22"/>
        </w:rPr>
        <w:t xml:space="preserve">  capital</w:t>
      </w:r>
      <w:proofErr w:type="gramEnd"/>
      <w:r w:rsidR="00A32675" w:rsidRPr="0001748D">
        <w:rPr>
          <w:rFonts w:ascii="Arial" w:hAnsi="Arial" w:cs="Arial"/>
          <w:spacing w:val="-2"/>
          <w:sz w:val="22"/>
          <w:szCs w:val="22"/>
        </w:rPr>
        <w:t xml:space="preserve"> op</w:t>
      </w:r>
      <w:r w:rsidR="00904C6C">
        <w:rPr>
          <w:rFonts w:ascii="Arial" w:hAnsi="Arial" w:cs="Arial"/>
          <w:spacing w:val="-2"/>
          <w:sz w:val="22"/>
          <w:szCs w:val="22"/>
        </w:rPr>
        <w:t>en</w:t>
      </w:r>
      <w:r w:rsidR="00A32675" w:rsidRPr="0001748D">
        <w:rPr>
          <w:rFonts w:ascii="Arial" w:hAnsi="Arial" w:cs="Arial"/>
          <w:spacing w:val="-2"/>
          <w:sz w:val="22"/>
          <w:szCs w:val="22"/>
        </w:rPr>
        <w:t xml:space="preserve"> balance</w:t>
      </w:r>
      <w:r w:rsidR="006B0A0C" w:rsidRPr="0001748D">
        <w:rPr>
          <w:rFonts w:ascii="Arial" w:hAnsi="Arial" w:cs="Arial"/>
          <w:spacing w:val="-2"/>
          <w:sz w:val="22"/>
          <w:szCs w:val="22"/>
        </w:rPr>
        <w:t xml:space="preserve"> </w:t>
      </w:r>
      <w:r w:rsidR="008D40F1" w:rsidRPr="0001748D">
        <w:rPr>
          <w:rFonts w:ascii="Arial" w:hAnsi="Arial" w:cs="Arial"/>
          <w:spacing w:val="-2"/>
          <w:sz w:val="22"/>
          <w:szCs w:val="22"/>
        </w:rPr>
        <w:tab/>
        <w:t>8,000</w:t>
      </w:r>
      <w:r w:rsidRPr="0001748D">
        <w:rPr>
          <w:rFonts w:ascii="Arial" w:hAnsi="Arial" w:cs="Arial"/>
          <w:spacing w:val="-2"/>
          <w:sz w:val="22"/>
          <w:szCs w:val="22"/>
        </w:rPr>
        <w:t xml:space="preserve"> + 6,000</w:t>
      </w:r>
      <w:r w:rsidR="008D40F1" w:rsidRPr="0001748D">
        <w:rPr>
          <w:rFonts w:ascii="Arial" w:hAnsi="Arial" w:cs="Arial"/>
          <w:spacing w:val="-2"/>
          <w:sz w:val="22"/>
          <w:szCs w:val="22"/>
        </w:rPr>
        <w:t xml:space="preserve"> – </w:t>
      </w:r>
      <w:r w:rsidRPr="0001748D">
        <w:rPr>
          <w:rFonts w:ascii="Arial" w:hAnsi="Arial" w:cs="Arial"/>
          <w:spacing w:val="-2"/>
          <w:sz w:val="22"/>
          <w:szCs w:val="22"/>
        </w:rPr>
        <w:t>10</w:t>
      </w:r>
      <w:r w:rsidR="007E4A07" w:rsidRPr="0001748D">
        <w:rPr>
          <w:rFonts w:ascii="Arial" w:hAnsi="Arial" w:cs="Arial"/>
          <w:spacing w:val="-2"/>
          <w:sz w:val="22"/>
          <w:szCs w:val="22"/>
        </w:rPr>
        <w:t>,</w:t>
      </w:r>
      <w:r w:rsidRPr="0001748D">
        <w:rPr>
          <w:rFonts w:ascii="Arial" w:hAnsi="Arial" w:cs="Arial"/>
          <w:spacing w:val="-2"/>
          <w:sz w:val="22"/>
          <w:szCs w:val="22"/>
        </w:rPr>
        <w:t>0</w:t>
      </w:r>
      <w:r w:rsidR="007E4A07" w:rsidRPr="0001748D">
        <w:rPr>
          <w:rFonts w:ascii="Arial" w:hAnsi="Arial" w:cs="Arial"/>
          <w:spacing w:val="-2"/>
          <w:sz w:val="22"/>
          <w:szCs w:val="22"/>
        </w:rPr>
        <w:t>00</w:t>
      </w:r>
      <w:r w:rsidR="008D40F1" w:rsidRPr="0001748D">
        <w:rPr>
          <w:rFonts w:ascii="Arial" w:hAnsi="Arial" w:cs="Arial"/>
          <w:spacing w:val="-2"/>
          <w:sz w:val="22"/>
          <w:szCs w:val="22"/>
        </w:rPr>
        <w:t>= $</w:t>
      </w:r>
      <w:r w:rsidRPr="0001748D">
        <w:rPr>
          <w:rFonts w:ascii="Arial" w:hAnsi="Arial" w:cs="Arial"/>
          <w:spacing w:val="-2"/>
          <w:sz w:val="22"/>
          <w:szCs w:val="22"/>
        </w:rPr>
        <w:t>4</w:t>
      </w:r>
      <w:r w:rsidR="007E4A07" w:rsidRPr="0001748D">
        <w:rPr>
          <w:rFonts w:ascii="Arial" w:hAnsi="Arial" w:cs="Arial"/>
          <w:spacing w:val="-2"/>
          <w:sz w:val="22"/>
          <w:szCs w:val="22"/>
        </w:rPr>
        <w:t>,</w:t>
      </w:r>
      <w:r w:rsidRPr="0001748D">
        <w:rPr>
          <w:rFonts w:ascii="Arial" w:hAnsi="Arial" w:cs="Arial"/>
          <w:spacing w:val="-2"/>
          <w:sz w:val="22"/>
          <w:szCs w:val="22"/>
        </w:rPr>
        <w:t>0</w:t>
      </w:r>
      <w:r w:rsidR="007E4A07" w:rsidRPr="0001748D">
        <w:rPr>
          <w:rFonts w:ascii="Arial" w:hAnsi="Arial" w:cs="Arial"/>
          <w:spacing w:val="-2"/>
          <w:sz w:val="22"/>
          <w:szCs w:val="22"/>
        </w:rPr>
        <w:t>00</w:t>
      </w:r>
      <w:r w:rsidR="008D40F1" w:rsidRPr="0001748D">
        <w:rPr>
          <w:rFonts w:ascii="Arial" w:hAnsi="Arial" w:cs="Arial"/>
          <w:spacing w:val="-2"/>
          <w:sz w:val="22"/>
          <w:szCs w:val="22"/>
        </w:rPr>
        <w:t xml:space="preserve"> (1)</w:t>
      </w:r>
    </w:p>
    <w:p w14:paraId="427F92FE" w14:textId="77777777" w:rsidR="00A32675" w:rsidRPr="0001748D" w:rsidRDefault="00A32675" w:rsidP="00487BA9">
      <w:pPr>
        <w:jc w:val="center"/>
        <w:rPr>
          <w:rFonts w:ascii="Arial" w:hAnsi="Arial" w:cs="Arial"/>
          <w:spacing w:val="-2"/>
          <w:sz w:val="22"/>
          <w:szCs w:val="22"/>
        </w:rPr>
      </w:pPr>
    </w:p>
    <w:p w14:paraId="2EB207B9" w14:textId="6C811EE1" w:rsidR="007D3BBE" w:rsidRDefault="00487BA9" w:rsidP="00FE74DD">
      <w:pPr>
        <w:rPr>
          <w:rFonts w:ascii="Arial" w:hAnsi="Arial" w:cs="Arial"/>
          <w:b/>
          <w:bCs/>
          <w:spacing w:val="-2"/>
          <w:sz w:val="22"/>
          <w:szCs w:val="22"/>
        </w:rPr>
      </w:pPr>
      <w:r w:rsidRPr="0001748D">
        <w:rPr>
          <w:rFonts w:ascii="Arial" w:hAnsi="Arial" w:cs="Arial"/>
          <w:b/>
          <w:bCs/>
          <w:spacing w:val="-2"/>
          <w:sz w:val="22"/>
          <w:szCs w:val="22"/>
        </w:rPr>
        <w:t>General Ledger</w:t>
      </w:r>
    </w:p>
    <w:p w14:paraId="0AE0F9BA" w14:textId="4079D3FA" w:rsidR="00487BA9" w:rsidRPr="0001748D" w:rsidRDefault="00487BA9">
      <w:pPr>
        <w:jc w:val="center"/>
        <w:rPr>
          <w:rFonts w:ascii="Arial" w:hAnsi="Arial" w:cs="Arial"/>
          <w:spacing w:val="-2"/>
          <w:sz w:val="22"/>
          <w:szCs w:val="22"/>
        </w:rPr>
      </w:pPr>
      <w:r w:rsidRPr="0001748D">
        <w:rPr>
          <w:rFonts w:ascii="Arial" w:hAnsi="Arial" w:cs="Arial"/>
          <w:b/>
          <w:bCs/>
          <w:spacing w:val="-2"/>
          <w:sz w:val="22"/>
          <w:szCs w:val="22"/>
        </w:rPr>
        <w:t>Cash at Bank</w:t>
      </w:r>
      <w:r w:rsidR="00E72C1E">
        <w:rPr>
          <w:rFonts w:ascii="Arial" w:hAnsi="Arial" w:cs="Arial"/>
          <w:b/>
          <w:bCs/>
          <w:spacing w:val="-2"/>
          <w:sz w:val="22"/>
          <w:szCs w:val="22"/>
        </w:rPr>
        <w:t xml:space="preserve"> (6</w:t>
      </w:r>
      <w:r w:rsidR="00C07D44" w:rsidRPr="0001748D">
        <w:rPr>
          <w:rFonts w:ascii="Arial" w:hAnsi="Arial" w:cs="Arial"/>
          <w:b/>
          <w:bCs/>
          <w:spacing w:val="-2"/>
          <w:sz w:val="22"/>
          <w:szCs w:val="22"/>
        </w:rPr>
        <w:t>)</w:t>
      </w:r>
    </w:p>
    <w:tbl>
      <w:tblPr>
        <w:tblStyle w:val="TableGrid"/>
        <w:tblW w:w="9356" w:type="dxa"/>
        <w:tblInd w:w="-147" w:type="dxa"/>
        <w:tblLayout w:type="fixed"/>
        <w:tblLook w:val="04A0" w:firstRow="1" w:lastRow="0" w:firstColumn="1" w:lastColumn="0" w:noHBand="0" w:noVBand="1"/>
      </w:tblPr>
      <w:tblGrid>
        <w:gridCol w:w="1135"/>
        <w:gridCol w:w="2551"/>
        <w:gridCol w:w="992"/>
        <w:gridCol w:w="993"/>
        <w:gridCol w:w="2693"/>
        <w:gridCol w:w="992"/>
      </w:tblGrid>
      <w:tr w:rsidR="00C07D44" w:rsidRPr="0001748D" w14:paraId="1682950C" w14:textId="77777777" w:rsidTr="00E2027A">
        <w:tc>
          <w:tcPr>
            <w:tcW w:w="1135" w:type="dxa"/>
          </w:tcPr>
          <w:p w14:paraId="4C97A57D" w14:textId="489137FE" w:rsidR="00487BA9" w:rsidRPr="0001748D" w:rsidRDefault="00C07D44" w:rsidP="00E2027A">
            <w:pPr>
              <w:jc w:val="right"/>
              <w:rPr>
                <w:rFonts w:ascii="Arial" w:hAnsi="Arial" w:cs="Arial"/>
                <w:spacing w:val="-2"/>
                <w:sz w:val="22"/>
                <w:szCs w:val="22"/>
              </w:rPr>
            </w:pPr>
            <w:r w:rsidRPr="0001748D">
              <w:rPr>
                <w:rFonts w:ascii="Arial" w:hAnsi="Arial" w:cs="Arial"/>
                <w:spacing w:val="-2"/>
                <w:sz w:val="22"/>
                <w:szCs w:val="22"/>
              </w:rPr>
              <w:t>2021</w:t>
            </w:r>
          </w:p>
          <w:p w14:paraId="23ABC54A" w14:textId="4AB6318D" w:rsidR="00C07D44" w:rsidRPr="0001748D" w:rsidRDefault="006029F5" w:rsidP="00E2027A">
            <w:pPr>
              <w:jc w:val="right"/>
              <w:rPr>
                <w:rFonts w:ascii="Arial" w:hAnsi="Arial" w:cs="Arial"/>
                <w:spacing w:val="-2"/>
                <w:sz w:val="22"/>
                <w:szCs w:val="22"/>
              </w:rPr>
            </w:pPr>
            <w:r w:rsidRPr="0001748D">
              <w:rPr>
                <w:rFonts w:ascii="Arial" w:hAnsi="Arial" w:cs="Arial"/>
                <w:spacing w:val="-2"/>
                <w:sz w:val="22"/>
                <w:szCs w:val="22"/>
              </w:rPr>
              <w:t>Jun</w:t>
            </w:r>
            <w:r w:rsidR="00C07D44" w:rsidRPr="0001748D">
              <w:rPr>
                <w:rFonts w:ascii="Arial" w:hAnsi="Arial" w:cs="Arial"/>
                <w:spacing w:val="-2"/>
                <w:sz w:val="22"/>
                <w:szCs w:val="22"/>
              </w:rPr>
              <w:t xml:space="preserve"> </w:t>
            </w:r>
            <w:r w:rsidR="00733063" w:rsidRPr="0001748D">
              <w:rPr>
                <w:rFonts w:ascii="Arial" w:hAnsi="Arial" w:cs="Arial"/>
                <w:spacing w:val="-2"/>
                <w:sz w:val="22"/>
                <w:szCs w:val="22"/>
              </w:rPr>
              <w:t>1</w:t>
            </w:r>
          </w:p>
        </w:tc>
        <w:tc>
          <w:tcPr>
            <w:tcW w:w="2551" w:type="dxa"/>
          </w:tcPr>
          <w:p w14:paraId="12137846" w14:textId="77777777" w:rsidR="00C07D44" w:rsidRPr="0001748D" w:rsidRDefault="00C07D44" w:rsidP="00E2027A">
            <w:pPr>
              <w:rPr>
                <w:rFonts w:ascii="Arial" w:hAnsi="Arial" w:cs="Arial"/>
                <w:spacing w:val="-2"/>
                <w:sz w:val="22"/>
                <w:szCs w:val="22"/>
              </w:rPr>
            </w:pPr>
          </w:p>
          <w:p w14:paraId="0FBC7DE7" w14:textId="061DE5F1" w:rsidR="00487BA9" w:rsidRPr="0001748D" w:rsidRDefault="00A32675" w:rsidP="00E2027A">
            <w:pPr>
              <w:rPr>
                <w:rFonts w:ascii="Arial" w:hAnsi="Arial" w:cs="Arial"/>
                <w:spacing w:val="-2"/>
                <w:sz w:val="22"/>
                <w:szCs w:val="22"/>
              </w:rPr>
            </w:pPr>
            <w:r w:rsidRPr="0001748D">
              <w:rPr>
                <w:rFonts w:ascii="Arial" w:hAnsi="Arial" w:cs="Arial"/>
                <w:spacing w:val="-2"/>
                <w:sz w:val="22"/>
                <w:szCs w:val="22"/>
              </w:rPr>
              <w:t>Balance</w:t>
            </w:r>
            <w:r w:rsidR="00736684" w:rsidRPr="0001748D">
              <w:rPr>
                <w:rFonts w:ascii="Arial" w:hAnsi="Arial" w:cs="Arial"/>
                <w:spacing w:val="-2"/>
                <w:sz w:val="22"/>
                <w:szCs w:val="22"/>
              </w:rPr>
              <w:t xml:space="preserve"> (1)</w:t>
            </w:r>
          </w:p>
        </w:tc>
        <w:tc>
          <w:tcPr>
            <w:tcW w:w="992" w:type="dxa"/>
          </w:tcPr>
          <w:p w14:paraId="0FF9C5D6" w14:textId="77777777" w:rsidR="00C07D44" w:rsidRPr="0001748D" w:rsidRDefault="00C07D44" w:rsidP="00E2027A">
            <w:pPr>
              <w:jc w:val="right"/>
              <w:rPr>
                <w:rFonts w:ascii="Arial" w:hAnsi="Arial" w:cs="Arial"/>
                <w:spacing w:val="-2"/>
                <w:sz w:val="22"/>
                <w:szCs w:val="22"/>
              </w:rPr>
            </w:pPr>
          </w:p>
          <w:p w14:paraId="4D36CE79" w14:textId="066D774B" w:rsidR="00487BA9" w:rsidRPr="0001748D" w:rsidRDefault="00736684" w:rsidP="00E2027A">
            <w:pPr>
              <w:jc w:val="right"/>
              <w:rPr>
                <w:rFonts w:ascii="Arial" w:hAnsi="Arial" w:cs="Arial"/>
                <w:spacing w:val="-2"/>
                <w:sz w:val="22"/>
                <w:szCs w:val="22"/>
              </w:rPr>
            </w:pPr>
            <w:r w:rsidRPr="0001748D">
              <w:rPr>
                <w:rFonts w:ascii="Arial" w:hAnsi="Arial" w:cs="Arial"/>
                <w:spacing w:val="-2"/>
                <w:sz w:val="22"/>
                <w:szCs w:val="22"/>
              </w:rPr>
              <w:t>8,000</w:t>
            </w:r>
          </w:p>
        </w:tc>
        <w:tc>
          <w:tcPr>
            <w:tcW w:w="993" w:type="dxa"/>
          </w:tcPr>
          <w:p w14:paraId="4A9BE3B4" w14:textId="440AF9C9" w:rsidR="00C07D44" w:rsidRPr="0001748D" w:rsidRDefault="00C07D44" w:rsidP="00E2027A">
            <w:pPr>
              <w:jc w:val="right"/>
              <w:rPr>
                <w:rFonts w:ascii="Arial" w:hAnsi="Arial" w:cs="Arial"/>
                <w:spacing w:val="-2"/>
                <w:sz w:val="22"/>
                <w:szCs w:val="22"/>
              </w:rPr>
            </w:pPr>
            <w:r w:rsidRPr="0001748D">
              <w:rPr>
                <w:rFonts w:ascii="Arial" w:hAnsi="Arial" w:cs="Arial"/>
                <w:spacing w:val="-2"/>
                <w:sz w:val="22"/>
                <w:szCs w:val="22"/>
              </w:rPr>
              <w:t>20</w:t>
            </w:r>
            <w:r w:rsidR="00FC0AAC" w:rsidRPr="0001748D">
              <w:rPr>
                <w:rFonts w:ascii="Arial" w:hAnsi="Arial" w:cs="Arial"/>
                <w:spacing w:val="-2"/>
                <w:sz w:val="22"/>
                <w:szCs w:val="22"/>
              </w:rPr>
              <w:t>21</w:t>
            </w:r>
            <w:r w:rsidRPr="0001748D">
              <w:rPr>
                <w:rFonts w:ascii="Arial" w:hAnsi="Arial" w:cs="Arial"/>
                <w:spacing w:val="-2"/>
                <w:sz w:val="22"/>
                <w:szCs w:val="22"/>
              </w:rPr>
              <w:t xml:space="preserve"> Jun 10</w:t>
            </w:r>
          </w:p>
        </w:tc>
        <w:tc>
          <w:tcPr>
            <w:tcW w:w="2693" w:type="dxa"/>
          </w:tcPr>
          <w:p w14:paraId="650F53D3" w14:textId="77777777" w:rsidR="00C07D44" w:rsidRPr="0001748D" w:rsidRDefault="00C07D44" w:rsidP="00E2027A">
            <w:pPr>
              <w:rPr>
                <w:rFonts w:ascii="Arial" w:hAnsi="Arial" w:cs="Arial"/>
                <w:spacing w:val="-2"/>
                <w:sz w:val="22"/>
                <w:szCs w:val="22"/>
              </w:rPr>
            </w:pPr>
          </w:p>
          <w:p w14:paraId="597B51DF" w14:textId="741D6670" w:rsidR="00487BA9" w:rsidRPr="0001748D" w:rsidRDefault="00C07D44" w:rsidP="00E2027A">
            <w:pPr>
              <w:rPr>
                <w:rFonts w:ascii="Arial" w:hAnsi="Arial" w:cs="Arial"/>
                <w:spacing w:val="-2"/>
                <w:sz w:val="22"/>
                <w:szCs w:val="22"/>
              </w:rPr>
            </w:pPr>
            <w:r w:rsidRPr="0001748D">
              <w:rPr>
                <w:rFonts w:ascii="Arial" w:hAnsi="Arial" w:cs="Arial"/>
                <w:spacing w:val="-2"/>
                <w:sz w:val="22"/>
                <w:szCs w:val="22"/>
              </w:rPr>
              <w:t>Drawings (1)</w:t>
            </w:r>
          </w:p>
        </w:tc>
        <w:tc>
          <w:tcPr>
            <w:tcW w:w="992" w:type="dxa"/>
          </w:tcPr>
          <w:p w14:paraId="2DC8060D" w14:textId="77777777" w:rsidR="00C07D44" w:rsidRPr="0001748D" w:rsidRDefault="00C07D44" w:rsidP="00E2027A">
            <w:pPr>
              <w:jc w:val="right"/>
              <w:rPr>
                <w:rFonts w:ascii="Arial" w:hAnsi="Arial" w:cs="Arial"/>
                <w:spacing w:val="-2"/>
                <w:sz w:val="22"/>
                <w:szCs w:val="22"/>
              </w:rPr>
            </w:pPr>
          </w:p>
          <w:p w14:paraId="6B00BDE9" w14:textId="6B21A3AA" w:rsidR="00487BA9" w:rsidRPr="0001748D" w:rsidRDefault="00C07D44" w:rsidP="00E2027A">
            <w:pPr>
              <w:jc w:val="right"/>
              <w:rPr>
                <w:rFonts w:ascii="Arial" w:hAnsi="Arial" w:cs="Arial"/>
                <w:spacing w:val="-2"/>
                <w:sz w:val="22"/>
                <w:szCs w:val="22"/>
              </w:rPr>
            </w:pPr>
            <w:r w:rsidRPr="0001748D">
              <w:rPr>
                <w:rFonts w:ascii="Arial" w:hAnsi="Arial" w:cs="Arial"/>
                <w:spacing w:val="-2"/>
                <w:sz w:val="22"/>
                <w:szCs w:val="22"/>
              </w:rPr>
              <w:t>220</w:t>
            </w:r>
          </w:p>
        </w:tc>
      </w:tr>
      <w:tr w:rsidR="00C07D44" w:rsidRPr="0001748D" w14:paraId="57D5D421" w14:textId="77777777" w:rsidTr="00E2027A">
        <w:tc>
          <w:tcPr>
            <w:tcW w:w="1135" w:type="dxa"/>
          </w:tcPr>
          <w:p w14:paraId="2A9CBB83" w14:textId="0490AA25" w:rsidR="00487BA9" w:rsidRPr="0001748D" w:rsidRDefault="00C07D44" w:rsidP="00E2027A">
            <w:pPr>
              <w:jc w:val="right"/>
              <w:rPr>
                <w:rFonts w:ascii="Arial" w:hAnsi="Arial" w:cs="Arial"/>
                <w:spacing w:val="-2"/>
                <w:sz w:val="22"/>
                <w:szCs w:val="22"/>
              </w:rPr>
            </w:pPr>
            <w:r w:rsidRPr="0001748D">
              <w:rPr>
                <w:rFonts w:ascii="Arial" w:hAnsi="Arial" w:cs="Arial"/>
                <w:spacing w:val="-2"/>
                <w:sz w:val="22"/>
                <w:szCs w:val="22"/>
              </w:rPr>
              <w:t>14</w:t>
            </w:r>
          </w:p>
        </w:tc>
        <w:tc>
          <w:tcPr>
            <w:tcW w:w="2551" w:type="dxa"/>
          </w:tcPr>
          <w:p w14:paraId="59D2555F" w14:textId="3CDC0ACF" w:rsidR="00487BA9" w:rsidRPr="0001748D" w:rsidRDefault="0026668D" w:rsidP="00E2027A">
            <w:pPr>
              <w:rPr>
                <w:rFonts w:ascii="Arial" w:hAnsi="Arial" w:cs="Arial"/>
                <w:spacing w:val="-2"/>
                <w:sz w:val="22"/>
                <w:szCs w:val="22"/>
              </w:rPr>
            </w:pPr>
            <w:r w:rsidRPr="0001748D">
              <w:rPr>
                <w:rFonts w:ascii="Arial" w:hAnsi="Arial" w:cs="Arial"/>
                <w:spacing w:val="-2"/>
                <w:sz w:val="22"/>
                <w:szCs w:val="22"/>
              </w:rPr>
              <w:t>Fees</w:t>
            </w:r>
            <w:r w:rsidR="00C07D44" w:rsidRPr="0001748D">
              <w:rPr>
                <w:rFonts w:ascii="Arial" w:hAnsi="Arial" w:cs="Arial"/>
                <w:spacing w:val="-2"/>
                <w:sz w:val="22"/>
                <w:szCs w:val="22"/>
              </w:rPr>
              <w:t>/GST Payable</w:t>
            </w:r>
            <w:r w:rsidRPr="0001748D">
              <w:rPr>
                <w:rFonts w:ascii="Arial" w:hAnsi="Arial" w:cs="Arial"/>
                <w:spacing w:val="-2"/>
                <w:sz w:val="22"/>
                <w:szCs w:val="22"/>
              </w:rPr>
              <w:t xml:space="preserve"> (1)</w:t>
            </w:r>
          </w:p>
        </w:tc>
        <w:tc>
          <w:tcPr>
            <w:tcW w:w="992" w:type="dxa"/>
          </w:tcPr>
          <w:p w14:paraId="752213F8" w14:textId="2DE25DF4" w:rsidR="00487BA9" w:rsidRPr="0001748D" w:rsidRDefault="0026668D" w:rsidP="00E2027A">
            <w:pPr>
              <w:jc w:val="right"/>
              <w:rPr>
                <w:rFonts w:ascii="Arial" w:hAnsi="Arial" w:cs="Arial"/>
                <w:spacing w:val="-2"/>
                <w:sz w:val="22"/>
                <w:szCs w:val="22"/>
              </w:rPr>
            </w:pPr>
            <w:r w:rsidRPr="0001748D">
              <w:rPr>
                <w:rFonts w:ascii="Arial" w:hAnsi="Arial" w:cs="Arial"/>
                <w:spacing w:val="-2"/>
                <w:sz w:val="22"/>
                <w:szCs w:val="22"/>
              </w:rPr>
              <w:t>1,</w:t>
            </w:r>
            <w:r w:rsidR="00C07D44" w:rsidRPr="0001748D">
              <w:rPr>
                <w:rFonts w:ascii="Arial" w:hAnsi="Arial" w:cs="Arial"/>
                <w:spacing w:val="-2"/>
                <w:sz w:val="22"/>
                <w:szCs w:val="22"/>
              </w:rPr>
              <w:t>32</w:t>
            </w:r>
            <w:r w:rsidRPr="0001748D">
              <w:rPr>
                <w:rFonts w:ascii="Arial" w:hAnsi="Arial" w:cs="Arial"/>
                <w:spacing w:val="-2"/>
                <w:sz w:val="22"/>
                <w:szCs w:val="22"/>
              </w:rPr>
              <w:t>0</w:t>
            </w:r>
          </w:p>
        </w:tc>
        <w:tc>
          <w:tcPr>
            <w:tcW w:w="993" w:type="dxa"/>
          </w:tcPr>
          <w:p w14:paraId="376517F7" w14:textId="57CF4789" w:rsidR="00487BA9" w:rsidRPr="0001748D" w:rsidRDefault="00F157D5" w:rsidP="00E2027A">
            <w:pPr>
              <w:jc w:val="right"/>
              <w:rPr>
                <w:rFonts w:ascii="Arial" w:hAnsi="Arial" w:cs="Arial"/>
                <w:spacing w:val="-2"/>
                <w:sz w:val="22"/>
                <w:szCs w:val="22"/>
              </w:rPr>
            </w:pPr>
            <w:r>
              <w:rPr>
                <w:rFonts w:ascii="Arial" w:hAnsi="Arial" w:cs="Arial"/>
                <w:spacing w:val="-2"/>
                <w:sz w:val="22"/>
                <w:szCs w:val="22"/>
              </w:rPr>
              <w:t>26</w:t>
            </w:r>
          </w:p>
        </w:tc>
        <w:tc>
          <w:tcPr>
            <w:tcW w:w="2693" w:type="dxa"/>
          </w:tcPr>
          <w:p w14:paraId="3C5536C6" w14:textId="58C88EDA" w:rsidR="005F0996" w:rsidRPr="0001748D" w:rsidRDefault="00F157D5" w:rsidP="00E2027A">
            <w:pPr>
              <w:rPr>
                <w:rFonts w:ascii="Arial" w:hAnsi="Arial" w:cs="Arial"/>
                <w:spacing w:val="-2"/>
                <w:sz w:val="22"/>
                <w:szCs w:val="22"/>
              </w:rPr>
            </w:pPr>
            <w:r w:rsidRPr="0001748D">
              <w:rPr>
                <w:rFonts w:ascii="Arial" w:hAnsi="Arial" w:cs="Arial"/>
                <w:spacing w:val="-2"/>
                <w:sz w:val="22"/>
                <w:szCs w:val="22"/>
              </w:rPr>
              <w:t>Accounts Payable (1)</w:t>
            </w:r>
          </w:p>
        </w:tc>
        <w:tc>
          <w:tcPr>
            <w:tcW w:w="992" w:type="dxa"/>
          </w:tcPr>
          <w:p w14:paraId="2C230DD1" w14:textId="17437615" w:rsidR="00487BA9" w:rsidRPr="0001748D" w:rsidRDefault="00F157D5" w:rsidP="00E2027A">
            <w:pPr>
              <w:jc w:val="right"/>
              <w:rPr>
                <w:rFonts w:ascii="Arial" w:hAnsi="Arial" w:cs="Arial"/>
                <w:spacing w:val="-2"/>
                <w:sz w:val="22"/>
                <w:szCs w:val="22"/>
              </w:rPr>
            </w:pPr>
            <w:r>
              <w:rPr>
                <w:rFonts w:ascii="Arial" w:hAnsi="Arial" w:cs="Arial"/>
                <w:spacing w:val="-2"/>
                <w:sz w:val="22"/>
                <w:szCs w:val="22"/>
              </w:rPr>
              <w:t>1,800</w:t>
            </w:r>
          </w:p>
        </w:tc>
      </w:tr>
      <w:tr w:rsidR="00C07D44" w:rsidRPr="0001748D" w14:paraId="3E7C866B" w14:textId="77777777" w:rsidTr="00E2027A">
        <w:tc>
          <w:tcPr>
            <w:tcW w:w="1135" w:type="dxa"/>
          </w:tcPr>
          <w:p w14:paraId="4137E196" w14:textId="37652B9F" w:rsidR="00487BA9" w:rsidRPr="0001748D" w:rsidRDefault="00C07D44" w:rsidP="00E2027A">
            <w:pPr>
              <w:jc w:val="right"/>
              <w:rPr>
                <w:rFonts w:ascii="Arial" w:hAnsi="Arial" w:cs="Arial"/>
                <w:spacing w:val="-2"/>
                <w:sz w:val="22"/>
                <w:szCs w:val="22"/>
              </w:rPr>
            </w:pPr>
            <w:r w:rsidRPr="0001748D">
              <w:rPr>
                <w:rFonts w:ascii="Arial" w:hAnsi="Arial" w:cs="Arial"/>
                <w:spacing w:val="-2"/>
                <w:sz w:val="22"/>
                <w:szCs w:val="22"/>
              </w:rPr>
              <w:t>27</w:t>
            </w:r>
          </w:p>
        </w:tc>
        <w:tc>
          <w:tcPr>
            <w:tcW w:w="2551" w:type="dxa"/>
          </w:tcPr>
          <w:p w14:paraId="17D60B0A" w14:textId="6529E236" w:rsidR="00487BA9" w:rsidRPr="0001748D" w:rsidRDefault="00C07D44" w:rsidP="00E2027A">
            <w:pPr>
              <w:rPr>
                <w:rFonts w:ascii="Arial" w:hAnsi="Arial" w:cs="Arial"/>
                <w:spacing w:val="-2"/>
                <w:sz w:val="22"/>
                <w:szCs w:val="22"/>
              </w:rPr>
            </w:pPr>
            <w:r w:rsidRPr="0001748D">
              <w:rPr>
                <w:rFonts w:ascii="Arial" w:hAnsi="Arial" w:cs="Arial"/>
                <w:spacing w:val="-2"/>
                <w:sz w:val="22"/>
                <w:szCs w:val="22"/>
              </w:rPr>
              <w:t>Fees/GST Payable (1)</w:t>
            </w:r>
          </w:p>
        </w:tc>
        <w:tc>
          <w:tcPr>
            <w:tcW w:w="992" w:type="dxa"/>
          </w:tcPr>
          <w:p w14:paraId="0972466B" w14:textId="12D82396" w:rsidR="00487BA9" w:rsidRPr="0001748D" w:rsidRDefault="00C07D44" w:rsidP="00E2027A">
            <w:pPr>
              <w:jc w:val="right"/>
              <w:rPr>
                <w:rFonts w:ascii="Arial" w:hAnsi="Arial" w:cs="Arial"/>
                <w:spacing w:val="-2"/>
                <w:sz w:val="22"/>
                <w:szCs w:val="22"/>
              </w:rPr>
            </w:pPr>
            <w:r w:rsidRPr="0001748D">
              <w:rPr>
                <w:rFonts w:ascii="Arial" w:hAnsi="Arial" w:cs="Arial"/>
                <w:spacing w:val="-2"/>
                <w:sz w:val="22"/>
                <w:szCs w:val="22"/>
              </w:rPr>
              <w:t>1,089</w:t>
            </w:r>
          </w:p>
        </w:tc>
        <w:tc>
          <w:tcPr>
            <w:tcW w:w="993" w:type="dxa"/>
          </w:tcPr>
          <w:p w14:paraId="00042ACD" w14:textId="1666ADDC" w:rsidR="00487BA9" w:rsidRPr="0001748D" w:rsidRDefault="00F157D5" w:rsidP="00E2027A">
            <w:pPr>
              <w:jc w:val="right"/>
              <w:rPr>
                <w:rFonts w:ascii="Arial" w:hAnsi="Arial" w:cs="Arial"/>
                <w:spacing w:val="-2"/>
                <w:sz w:val="22"/>
                <w:szCs w:val="22"/>
              </w:rPr>
            </w:pPr>
            <w:r>
              <w:rPr>
                <w:rFonts w:ascii="Arial" w:hAnsi="Arial" w:cs="Arial"/>
                <w:spacing w:val="-2"/>
                <w:sz w:val="22"/>
                <w:szCs w:val="22"/>
              </w:rPr>
              <w:t>30</w:t>
            </w:r>
          </w:p>
        </w:tc>
        <w:tc>
          <w:tcPr>
            <w:tcW w:w="2693" w:type="dxa"/>
          </w:tcPr>
          <w:p w14:paraId="3AEAA93B" w14:textId="2FF8174D" w:rsidR="00487BA9" w:rsidRPr="0001748D" w:rsidRDefault="00F157D5" w:rsidP="00E2027A">
            <w:pPr>
              <w:rPr>
                <w:rFonts w:ascii="Arial" w:hAnsi="Arial" w:cs="Arial"/>
                <w:spacing w:val="-2"/>
                <w:sz w:val="22"/>
                <w:szCs w:val="22"/>
              </w:rPr>
            </w:pPr>
            <w:r w:rsidRPr="0001748D">
              <w:rPr>
                <w:rFonts w:ascii="Arial" w:hAnsi="Arial" w:cs="Arial"/>
                <w:spacing w:val="-2"/>
                <w:sz w:val="22"/>
                <w:szCs w:val="22"/>
              </w:rPr>
              <w:t>Balance c/d</w:t>
            </w:r>
          </w:p>
        </w:tc>
        <w:tc>
          <w:tcPr>
            <w:tcW w:w="992" w:type="dxa"/>
          </w:tcPr>
          <w:p w14:paraId="576AFD19" w14:textId="60312BDD" w:rsidR="00487BA9" w:rsidRPr="0001748D" w:rsidRDefault="00F157D5" w:rsidP="00E2027A">
            <w:pPr>
              <w:jc w:val="right"/>
              <w:rPr>
                <w:rFonts w:ascii="Arial" w:hAnsi="Arial" w:cs="Arial"/>
                <w:spacing w:val="-2"/>
                <w:sz w:val="22"/>
                <w:szCs w:val="22"/>
              </w:rPr>
            </w:pPr>
            <w:r>
              <w:rPr>
                <w:rFonts w:ascii="Arial" w:hAnsi="Arial" w:cs="Arial"/>
                <w:spacing w:val="-2"/>
                <w:sz w:val="22"/>
                <w:szCs w:val="22"/>
              </w:rPr>
              <w:t>8,389</w:t>
            </w:r>
          </w:p>
        </w:tc>
      </w:tr>
      <w:tr w:rsidR="00C07D44" w:rsidRPr="0001748D" w14:paraId="09E90651" w14:textId="77777777" w:rsidTr="00E2027A">
        <w:tc>
          <w:tcPr>
            <w:tcW w:w="1135" w:type="dxa"/>
          </w:tcPr>
          <w:p w14:paraId="55730582" w14:textId="77777777" w:rsidR="00F2654C" w:rsidRPr="0001748D" w:rsidRDefault="00F2654C" w:rsidP="00E2027A">
            <w:pPr>
              <w:jc w:val="right"/>
              <w:rPr>
                <w:rFonts w:ascii="Arial" w:hAnsi="Arial" w:cs="Arial"/>
                <w:spacing w:val="-2"/>
                <w:sz w:val="22"/>
                <w:szCs w:val="22"/>
              </w:rPr>
            </w:pPr>
          </w:p>
        </w:tc>
        <w:tc>
          <w:tcPr>
            <w:tcW w:w="2551" w:type="dxa"/>
          </w:tcPr>
          <w:p w14:paraId="38A73AAC" w14:textId="77777777" w:rsidR="00F2654C" w:rsidRPr="0001748D" w:rsidRDefault="00F2654C" w:rsidP="00E2027A">
            <w:pPr>
              <w:rPr>
                <w:rFonts w:ascii="Arial" w:hAnsi="Arial" w:cs="Arial"/>
                <w:spacing w:val="-2"/>
                <w:sz w:val="22"/>
                <w:szCs w:val="22"/>
              </w:rPr>
            </w:pPr>
          </w:p>
        </w:tc>
        <w:tc>
          <w:tcPr>
            <w:tcW w:w="992" w:type="dxa"/>
            <w:tcBorders>
              <w:top w:val="single" w:sz="12" w:space="0" w:color="000000" w:themeColor="text1"/>
              <w:bottom w:val="single" w:sz="12" w:space="0" w:color="000000" w:themeColor="text1"/>
            </w:tcBorders>
          </w:tcPr>
          <w:p w14:paraId="0282A849" w14:textId="2E5135AB" w:rsidR="00F2654C" w:rsidRPr="0001748D" w:rsidRDefault="000424D7" w:rsidP="00E2027A">
            <w:pPr>
              <w:jc w:val="right"/>
              <w:rPr>
                <w:rFonts w:ascii="Arial" w:hAnsi="Arial" w:cs="Arial"/>
                <w:spacing w:val="-2"/>
                <w:sz w:val="22"/>
                <w:szCs w:val="22"/>
              </w:rPr>
            </w:pPr>
            <w:r w:rsidRPr="0001748D">
              <w:rPr>
                <w:rFonts w:ascii="Arial" w:hAnsi="Arial" w:cs="Arial"/>
                <w:spacing w:val="-2"/>
                <w:sz w:val="22"/>
                <w:szCs w:val="22"/>
              </w:rPr>
              <w:t>10,</w:t>
            </w:r>
            <w:r w:rsidR="00C07D44" w:rsidRPr="0001748D">
              <w:rPr>
                <w:rFonts w:ascii="Arial" w:hAnsi="Arial" w:cs="Arial"/>
                <w:spacing w:val="-2"/>
                <w:sz w:val="22"/>
                <w:szCs w:val="22"/>
              </w:rPr>
              <w:t>409</w:t>
            </w:r>
          </w:p>
        </w:tc>
        <w:tc>
          <w:tcPr>
            <w:tcW w:w="993" w:type="dxa"/>
          </w:tcPr>
          <w:p w14:paraId="697EBD27" w14:textId="77777777" w:rsidR="00F2654C" w:rsidRPr="0001748D" w:rsidRDefault="00F2654C" w:rsidP="00E2027A">
            <w:pPr>
              <w:jc w:val="right"/>
              <w:rPr>
                <w:rFonts w:ascii="Arial" w:hAnsi="Arial" w:cs="Arial"/>
                <w:spacing w:val="-2"/>
                <w:sz w:val="22"/>
                <w:szCs w:val="22"/>
              </w:rPr>
            </w:pPr>
          </w:p>
        </w:tc>
        <w:tc>
          <w:tcPr>
            <w:tcW w:w="2693" w:type="dxa"/>
          </w:tcPr>
          <w:p w14:paraId="3E2B69B2" w14:textId="77777777" w:rsidR="00F2654C" w:rsidRPr="0001748D" w:rsidRDefault="00F2654C" w:rsidP="00E2027A">
            <w:pPr>
              <w:rPr>
                <w:rFonts w:ascii="Arial" w:hAnsi="Arial" w:cs="Arial"/>
                <w:spacing w:val="-2"/>
                <w:sz w:val="22"/>
                <w:szCs w:val="22"/>
              </w:rPr>
            </w:pPr>
          </w:p>
        </w:tc>
        <w:tc>
          <w:tcPr>
            <w:tcW w:w="992" w:type="dxa"/>
            <w:tcBorders>
              <w:top w:val="single" w:sz="12" w:space="0" w:color="000000" w:themeColor="text1"/>
              <w:bottom w:val="single" w:sz="12" w:space="0" w:color="000000" w:themeColor="text1"/>
            </w:tcBorders>
          </w:tcPr>
          <w:p w14:paraId="2282AB0E" w14:textId="7C84A980" w:rsidR="00F2654C" w:rsidRPr="0001748D" w:rsidRDefault="000424D7" w:rsidP="00E2027A">
            <w:pPr>
              <w:jc w:val="right"/>
              <w:rPr>
                <w:rFonts w:ascii="Arial" w:hAnsi="Arial" w:cs="Arial"/>
                <w:spacing w:val="-2"/>
                <w:sz w:val="22"/>
                <w:szCs w:val="22"/>
              </w:rPr>
            </w:pPr>
            <w:r w:rsidRPr="0001748D">
              <w:rPr>
                <w:rFonts w:ascii="Arial" w:hAnsi="Arial" w:cs="Arial"/>
                <w:spacing w:val="-2"/>
                <w:sz w:val="22"/>
                <w:szCs w:val="22"/>
              </w:rPr>
              <w:t>10,</w:t>
            </w:r>
            <w:r w:rsidR="00C07D44" w:rsidRPr="0001748D">
              <w:rPr>
                <w:rFonts w:ascii="Arial" w:hAnsi="Arial" w:cs="Arial"/>
                <w:spacing w:val="-2"/>
                <w:sz w:val="22"/>
                <w:szCs w:val="22"/>
              </w:rPr>
              <w:t>409</w:t>
            </w:r>
          </w:p>
        </w:tc>
      </w:tr>
      <w:tr w:rsidR="00C07D44" w:rsidRPr="0001748D" w14:paraId="34DBB659" w14:textId="77777777" w:rsidTr="00E2027A">
        <w:tc>
          <w:tcPr>
            <w:tcW w:w="1135" w:type="dxa"/>
          </w:tcPr>
          <w:p w14:paraId="24C43DAB" w14:textId="08677F2D" w:rsidR="00F2654C" w:rsidRPr="0001748D" w:rsidRDefault="00C07D44" w:rsidP="00E2027A">
            <w:pPr>
              <w:jc w:val="right"/>
              <w:rPr>
                <w:rFonts w:ascii="Arial" w:hAnsi="Arial" w:cs="Arial"/>
                <w:spacing w:val="-2"/>
                <w:sz w:val="22"/>
                <w:szCs w:val="22"/>
              </w:rPr>
            </w:pPr>
            <w:r w:rsidRPr="0001748D">
              <w:rPr>
                <w:rFonts w:ascii="Arial" w:hAnsi="Arial" w:cs="Arial"/>
                <w:spacing w:val="-2"/>
                <w:sz w:val="22"/>
                <w:szCs w:val="22"/>
              </w:rPr>
              <w:t>Jul 1</w:t>
            </w:r>
          </w:p>
        </w:tc>
        <w:tc>
          <w:tcPr>
            <w:tcW w:w="2551" w:type="dxa"/>
          </w:tcPr>
          <w:p w14:paraId="177E93FA" w14:textId="3EAA87B4" w:rsidR="00F2654C" w:rsidRPr="0001748D" w:rsidRDefault="00C342CD" w:rsidP="00E2027A">
            <w:pPr>
              <w:rPr>
                <w:rFonts w:ascii="Arial" w:hAnsi="Arial" w:cs="Arial"/>
                <w:spacing w:val="-2"/>
                <w:sz w:val="22"/>
                <w:szCs w:val="22"/>
              </w:rPr>
            </w:pPr>
            <w:r w:rsidRPr="0001748D">
              <w:rPr>
                <w:rFonts w:ascii="Arial" w:hAnsi="Arial" w:cs="Arial"/>
                <w:spacing w:val="-2"/>
                <w:sz w:val="22"/>
                <w:szCs w:val="22"/>
              </w:rPr>
              <w:t>Balance b/d</w:t>
            </w:r>
            <w:r w:rsidR="00902B3F" w:rsidRPr="0001748D">
              <w:rPr>
                <w:rFonts w:ascii="Arial" w:hAnsi="Arial" w:cs="Arial"/>
                <w:spacing w:val="-2"/>
                <w:sz w:val="22"/>
                <w:szCs w:val="22"/>
              </w:rPr>
              <w:t xml:space="preserve"> (1)</w:t>
            </w:r>
          </w:p>
        </w:tc>
        <w:tc>
          <w:tcPr>
            <w:tcW w:w="992" w:type="dxa"/>
            <w:tcBorders>
              <w:top w:val="single" w:sz="12" w:space="0" w:color="000000" w:themeColor="text1"/>
            </w:tcBorders>
          </w:tcPr>
          <w:p w14:paraId="6DFFA2E7" w14:textId="46F5F698" w:rsidR="00F2654C" w:rsidRPr="0001748D" w:rsidRDefault="00F157D5" w:rsidP="00F157D5">
            <w:pPr>
              <w:jc w:val="right"/>
              <w:rPr>
                <w:rFonts w:ascii="Arial" w:hAnsi="Arial" w:cs="Arial"/>
                <w:spacing w:val="-2"/>
                <w:sz w:val="22"/>
                <w:szCs w:val="22"/>
              </w:rPr>
            </w:pPr>
            <w:r>
              <w:rPr>
                <w:rFonts w:ascii="Arial" w:hAnsi="Arial" w:cs="Arial"/>
                <w:spacing w:val="-2"/>
                <w:sz w:val="22"/>
                <w:szCs w:val="22"/>
              </w:rPr>
              <w:t>8,389</w:t>
            </w:r>
          </w:p>
        </w:tc>
        <w:tc>
          <w:tcPr>
            <w:tcW w:w="993" w:type="dxa"/>
          </w:tcPr>
          <w:p w14:paraId="031963E5" w14:textId="77777777" w:rsidR="00F2654C" w:rsidRPr="0001748D" w:rsidRDefault="00F2654C" w:rsidP="00E2027A">
            <w:pPr>
              <w:jc w:val="right"/>
              <w:rPr>
                <w:rFonts w:ascii="Arial" w:hAnsi="Arial" w:cs="Arial"/>
                <w:spacing w:val="-2"/>
                <w:sz w:val="22"/>
                <w:szCs w:val="22"/>
              </w:rPr>
            </w:pPr>
          </w:p>
        </w:tc>
        <w:tc>
          <w:tcPr>
            <w:tcW w:w="2693" w:type="dxa"/>
          </w:tcPr>
          <w:p w14:paraId="0019F1EE" w14:textId="77777777" w:rsidR="00F2654C" w:rsidRPr="0001748D" w:rsidRDefault="00F2654C" w:rsidP="00E2027A">
            <w:pPr>
              <w:rPr>
                <w:rFonts w:ascii="Arial" w:hAnsi="Arial" w:cs="Arial"/>
                <w:spacing w:val="-2"/>
                <w:sz w:val="22"/>
                <w:szCs w:val="22"/>
              </w:rPr>
            </w:pPr>
          </w:p>
        </w:tc>
        <w:tc>
          <w:tcPr>
            <w:tcW w:w="992" w:type="dxa"/>
            <w:tcBorders>
              <w:top w:val="single" w:sz="12" w:space="0" w:color="000000" w:themeColor="text1"/>
            </w:tcBorders>
          </w:tcPr>
          <w:p w14:paraId="7E62F19B" w14:textId="77777777" w:rsidR="00F2654C" w:rsidRPr="0001748D" w:rsidRDefault="00F2654C">
            <w:pPr>
              <w:jc w:val="center"/>
              <w:rPr>
                <w:rFonts w:ascii="Arial" w:hAnsi="Arial" w:cs="Arial"/>
                <w:spacing w:val="-2"/>
                <w:sz w:val="22"/>
                <w:szCs w:val="22"/>
              </w:rPr>
            </w:pPr>
          </w:p>
        </w:tc>
      </w:tr>
    </w:tbl>
    <w:p w14:paraId="0D123FF0" w14:textId="77777777" w:rsidR="00487BA9" w:rsidRPr="0001748D" w:rsidRDefault="00487BA9" w:rsidP="00487BA9">
      <w:pPr>
        <w:jc w:val="center"/>
        <w:rPr>
          <w:rFonts w:ascii="Arial" w:hAnsi="Arial" w:cs="Arial"/>
          <w:spacing w:val="-2"/>
          <w:sz w:val="22"/>
          <w:szCs w:val="22"/>
        </w:rPr>
      </w:pPr>
    </w:p>
    <w:p w14:paraId="5CBE63E8" w14:textId="6E832079" w:rsidR="00C07D44" w:rsidRPr="0001748D" w:rsidRDefault="00C07D44" w:rsidP="00E2027A">
      <w:pPr>
        <w:spacing w:after="240"/>
        <w:jc w:val="center"/>
        <w:rPr>
          <w:rFonts w:ascii="Arial" w:hAnsi="Arial" w:cs="Arial"/>
          <w:b/>
          <w:bCs/>
          <w:spacing w:val="-2"/>
          <w:sz w:val="22"/>
          <w:szCs w:val="22"/>
        </w:rPr>
      </w:pPr>
      <w:r w:rsidRPr="0001748D">
        <w:rPr>
          <w:rFonts w:ascii="Arial" w:hAnsi="Arial" w:cs="Arial"/>
          <w:b/>
          <w:bCs/>
          <w:spacing w:val="-2"/>
          <w:sz w:val="22"/>
          <w:szCs w:val="22"/>
        </w:rPr>
        <w:t>Loan – Western Bank (1)</w:t>
      </w:r>
    </w:p>
    <w:tbl>
      <w:tblPr>
        <w:tblStyle w:val="TableGrid"/>
        <w:tblW w:w="9209" w:type="dxa"/>
        <w:tblInd w:w="0" w:type="dxa"/>
        <w:tblLayout w:type="fixed"/>
        <w:tblLook w:val="04A0" w:firstRow="1" w:lastRow="0" w:firstColumn="1" w:lastColumn="0" w:noHBand="0" w:noVBand="1"/>
      </w:tblPr>
      <w:tblGrid>
        <w:gridCol w:w="988"/>
        <w:gridCol w:w="2551"/>
        <w:gridCol w:w="992"/>
        <w:gridCol w:w="993"/>
        <w:gridCol w:w="2551"/>
        <w:gridCol w:w="1134"/>
      </w:tblGrid>
      <w:tr w:rsidR="00C07D44" w:rsidRPr="0001748D" w14:paraId="23DE3887" w14:textId="77777777" w:rsidTr="00E2027A">
        <w:tc>
          <w:tcPr>
            <w:tcW w:w="988" w:type="dxa"/>
          </w:tcPr>
          <w:p w14:paraId="4F276119" w14:textId="09B5FF8D" w:rsidR="00C07D44" w:rsidRPr="0001748D" w:rsidRDefault="00C07D44" w:rsidP="00C07D44">
            <w:pPr>
              <w:jc w:val="right"/>
              <w:rPr>
                <w:rFonts w:ascii="Arial" w:hAnsi="Arial" w:cs="Arial"/>
                <w:spacing w:val="-2"/>
                <w:sz w:val="22"/>
                <w:szCs w:val="22"/>
              </w:rPr>
            </w:pPr>
          </w:p>
        </w:tc>
        <w:tc>
          <w:tcPr>
            <w:tcW w:w="2551" w:type="dxa"/>
          </w:tcPr>
          <w:p w14:paraId="00D9332F" w14:textId="67AEB94E" w:rsidR="00C07D44" w:rsidRPr="0001748D" w:rsidRDefault="00C07D44" w:rsidP="00C07D44">
            <w:pPr>
              <w:rPr>
                <w:rFonts w:ascii="Arial" w:hAnsi="Arial" w:cs="Arial"/>
                <w:spacing w:val="-2"/>
                <w:sz w:val="22"/>
                <w:szCs w:val="22"/>
              </w:rPr>
            </w:pPr>
          </w:p>
        </w:tc>
        <w:tc>
          <w:tcPr>
            <w:tcW w:w="992" w:type="dxa"/>
          </w:tcPr>
          <w:p w14:paraId="70089709" w14:textId="3781B99E" w:rsidR="00C07D44" w:rsidRPr="0001748D" w:rsidRDefault="00C07D44" w:rsidP="00C07D44">
            <w:pPr>
              <w:jc w:val="right"/>
              <w:rPr>
                <w:rFonts w:ascii="Arial" w:hAnsi="Arial" w:cs="Arial"/>
                <w:spacing w:val="-2"/>
                <w:sz w:val="22"/>
                <w:szCs w:val="22"/>
              </w:rPr>
            </w:pPr>
          </w:p>
        </w:tc>
        <w:tc>
          <w:tcPr>
            <w:tcW w:w="993" w:type="dxa"/>
          </w:tcPr>
          <w:p w14:paraId="03179D9C" w14:textId="16D4CBBE" w:rsidR="00C07D44" w:rsidRPr="0001748D" w:rsidRDefault="00C07D44">
            <w:pPr>
              <w:jc w:val="right"/>
              <w:rPr>
                <w:rFonts w:ascii="Arial" w:hAnsi="Arial" w:cs="Arial"/>
                <w:spacing w:val="-2"/>
                <w:sz w:val="22"/>
                <w:szCs w:val="22"/>
              </w:rPr>
            </w:pPr>
            <w:r w:rsidRPr="0001748D">
              <w:rPr>
                <w:rFonts w:ascii="Arial" w:hAnsi="Arial" w:cs="Arial"/>
                <w:spacing w:val="-2"/>
                <w:sz w:val="22"/>
                <w:szCs w:val="22"/>
              </w:rPr>
              <w:t>Jun 1</w:t>
            </w:r>
          </w:p>
        </w:tc>
        <w:tc>
          <w:tcPr>
            <w:tcW w:w="2551" w:type="dxa"/>
          </w:tcPr>
          <w:p w14:paraId="519BEC59" w14:textId="2C2710AB" w:rsidR="00C07D44" w:rsidRPr="0001748D" w:rsidRDefault="00A32675" w:rsidP="00C07D44">
            <w:pPr>
              <w:rPr>
                <w:rFonts w:ascii="Arial" w:hAnsi="Arial" w:cs="Arial"/>
                <w:spacing w:val="-2"/>
                <w:sz w:val="22"/>
                <w:szCs w:val="22"/>
              </w:rPr>
            </w:pPr>
            <w:r w:rsidRPr="0001748D">
              <w:rPr>
                <w:rFonts w:ascii="Arial" w:hAnsi="Arial" w:cs="Arial"/>
                <w:spacing w:val="-2"/>
                <w:sz w:val="22"/>
                <w:szCs w:val="22"/>
              </w:rPr>
              <w:t>Balance</w:t>
            </w:r>
            <w:r w:rsidR="00C07D44" w:rsidRPr="0001748D">
              <w:rPr>
                <w:rFonts w:ascii="Arial" w:hAnsi="Arial" w:cs="Arial"/>
                <w:spacing w:val="-2"/>
                <w:sz w:val="22"/>
                <w:szCs w:val="22"/>
              </w:rPr>
              <w:t xml:space="preserve"> (1)</w:t>
            </w:r>
          </w:p>
        </w:tc>
        <w:tc>
          <w:tcPr>
            <w:tcW w:w="1134" w:type="dxa"/>
          </w:tcPr>
          <w:p w14:paraId="1E2245D8" w14:textId="5E3287EB" w:rsidR="00C07D44" w:rsidRPr="0001748D" w:rsidRDefault="00C07D44">
            <w:pPr>
              <w:jc w:val="right"/>
              <w:rPr>
                <w:rFonts w:ascii="Arial" w:hAnsi="Arial" w:cs="Arial"/>
                <w:spacing w:val="-2"/>
                <w:sz w:val="22"/>
                <w:szCs w:val="22"/>
              </w:rPr>
            </w:pPr>
            <w:r w:rsidRPr="0001748D">
              <w:rPr>
                <w:rFonts w:ascii="Arial" w:hAnsi="Arial" w:cs="Arial"/>
                <w:spacing w:val="-2"/>
                <w:sz w:val="22"/>
                <w:szCs w:val="22"/>
              </w:rPr>
              <w:t>10,000</w:t>
            </w:r>
          </w:p>
        </w:tc>
      </w:tr>
      <w:tr w:rsidR="006029F5" w:rsidRPr="0001748D" w14:paraId="01DD3659" w14:textId="77777777" w:rsidTr="00C07D44">
        <w:tc>
          <w:tcPr>
            <w:tcW w:w="988" w:type="dxa"/>
          </w:tcPr>
          <w:p w14:paraId="29FDCB5A" w14:textId="77777777" w:rsidR="006029F5" w:rsidRPr="0001748D" w:rsidRDefault="006029F5" w:rsidP="00C07D44">
            <w:pPr>
              <w:jc w:val="right"/>
              <w:rPr>
                <w:rFonts w:ascii="Arial" w:hAnsi="Arial" w:cs="Arial"/>
                <w:spacing w:val="-2"/>
                <w:sz w:val="22"/>
                <w:szCs w:val="22"/>
              </w:rPr>
            </w:pPr>
          </w:p>
        </w:tc>
        <w:tc>
          <w:tcPr>
            <w:tcW w:w="2551" w:type="dxa"/>
          </w:tcPr>
          <w:p w14:paraId="086F090B" w14:textId="77777777" w:rsidR="006029F5" w:rsidRPr="0001748D" w:rsidRDefault="006029F5" w:rsidP="00C07D44">
            <w:pPr>
              <w:rPr>
                <w:rFonts w:ascii="Arial" w:hAnsi="Arial" w:cs="Arial"/>
                <w:spacing w:val="-2"/>
                <w:sz w:val="22"/>
                <w:szCs w:val="22"/>
              </w:rPr>
            </w:pPr>
          </w:p>
        </w:tc>
        <w:tc>
          <w:tcPr>
            <w:tcW w:w="992" w:type="dxa"/>
          </w:tcPr>
          <w:p w14:paraId="26BAA7FD" w14:textId="77777777" w:rsidR="006029F5" w:rsidRPr="0001748D" w:rsidRDefault="006029F5" w:rsidP="00C07D44">
            <w:pPr>
              <w:jc w:val="right"/>
              <w:rPr>
                <w:rFonts w:ascii="Arial" w:hAnsi="Arial" w:cs="Arial"/>
                <w:spacing w:val="-2"/>
                <w:sz w:val="22"/>
                <w:szCs w:val="22"/>
              </w:rPr>
            </w:pPr>
          </w:p>
        </w:tc>
        <w:tc>
          <w:tcPr>
            <w:tcW w:w="993" w:type="dxa"/>
          </w:tcPr>
          <w:p w14:paraId="61CB6934" w14:textId="77777777" w:rsidR="006029F5" w:rsidRPr="0001748D" w:rsidRDefault="006029F5" w:rsidP="00C07D44">
            <w:pPr>
              <w:jc w:val="right"/>
              <w:rPr>
                <w:rFonts w:ascii="Arial" w:hAnsi="Arial" w:cs="Arial"/>
                <w:spacing w:val="-2"/>
                <w:sz w:val="22"/>
                <w:szCs w:val="22"/>
              </w:rPr>
            </w:pPr>
          </w:p>
        </w:tc>
        <w:tc>
          <w:tcPr>
            <w:tcW w:w="2551" w:type="dxa"/>
          </w:tcPr>
          <w:p w14:paraId="538FD6FE" w14:textId="77777777" w:rsidR="006029F5" w:rsidRPr="0001748D" w:rsidRDefault="006029F5" w:rsidP="00C07D44">
            <w:pPr>
              <w:rPr>
                <w:rFonts w:ascii="Arial" w:hAnsi="Arial" w:cs="Arial"/>
                <w:spacing w:val="-2"/>
                <w:sz w:val="22"/>
                <w:szCs w:val="22"/>
              </w:rPr>
            </w:pPr>
          </w:p>
        </w:tc>
        <w:tc>
          <w:tcPr>
            <w:tcW w:w="1134" w:type="dxa"/>
          </w:tcPr>
          <w:p w14:paraId="5037A5B7" w14:textId="77777777" w:rsidR="006029F5" w:rsidRPr="0001748D" w:rsidRDefault="006029F5" w:rsidP="00C07D44">
            <w:pPr>
              <w:jc w:val="right"/>
              <w:rPr>
                <w:rFonts w:ascii="Arial" w:hAnsi="Arial" w:cs="Arial"/>
                <w:spacing w:val="-2"/>
                <w:sz w:val="22"/>
                <w:szCs w:val="22"/>
              </w:rPr>
            </w:pPr>
          </w:p>
        </w:tc>
      </w:tr>
    </w:tbl>
    <w:p w14:paraId="6F098EF6" w14:textId="77777777" w:rsidR="00C07D44" w:rsidRPr="0001748D" w:rsidRDefault="00C07D44" w:rsidP="00487BA9">
      <w:pPr>
        <w:jc w:val="center"/>
        <w:rPr>
          <w:rFonts w:ascii="Arial" w:hAnsi="Arial" w:cs="Arial"/>
          <w:spacing w:val="-2"/>
          <w:sz w:val="22"/>
          <w:szCs w:val="22"/>
        </w:rPr>
      </w:pPr>
    </w:p>
    <w:p w14:paraId="511A7DD3" w14:textId="7F0DEB92" w:rsidR="007D3BBE" w:rsidRPr="0001748D" w:rsidRDefault="00D60644" w:rsidP="00E2027A">
      <w:pPr>
        <w:spacing w:after="240"/>
        <w:jc w:val="center"/>
        <w:rPr>
          <w:rFonts w:ascii="Arial" w:hAnsi="Arial" w:cs="Arial"/>
          <w:b/>
          <w:bCs/>
          <w:spacing w:val="-2"/>
          <w:sz w:val="22"/>
          <w:szCs w:val="22"/>
        </w:rPr>
      </w:pPr>
      <w:r w:rsidRPr="0001748D">
        <w:rPr>
          <w:rFonts w:ascii="Arial" w:hAnsi="Arial" w:cs="Arial"/>
          <w:b/>
          <w:bCs/>
          <w:spacing w:val="-2"/>
          <w:sz w:val="22"/>
          <w:szCs w:val="22"/>
        </w:rPr>
        <w:t xml:space="preserve">Accounts </w:t>
      </w:r>
      <w:r w:rsidR="00316930" w:rsidRPr="0001748D">
        <w:rPr>
          <w:rFonts w:ascii="Arial" w:hAnsi="Arial" w:cs="Arial"/>
          <w:b/>
          <w:bCs/>
          <w:spacing w:val="-2"/>
          <w:sz w:val="22"/>
          <w:szCs w:val="22"/>
        </w:rPr>
        <w:t xml:space="preserve">Payable </w:t>
      </w:r>
      <w:r w:rsidR="00C1340B" w:rsidRPr="0001748D">
        <w:rPr>
          <w:rFonts w:ascii="Arial" w:hAnsi="Arial" w:cs="Arial"/>
          <w:b/>
          <w:bCs/>
          <w:spacing w:val="-2"/>
          <w:sz w:val="22"/>
          <w:szCs w:val="22"/>
        </w:rPr>
        <w:t>–</w:t>
      </w:r>
      <w:r w:rsidR="007326A2" w:rsidRPr="0001748D">
        <w:rPr>
          <w:rFonts w:ascii="Arial" w:hAnsi="Arial" w:cs="Arial"/>
          <w:b/>
          <w:bCs/>
          <w:spacing w:val="-2"/>
          <w:sz w:val="22"/>
          <w:szCs w:val="22"/>
        </w:rPr>
        <w:t xml:space="preserve"> Trainers Plus</w:t>
      </w:r>
      <w:r w:rsidR="00C07D44" w:rsidRPr="0001748D">
        <w:rPr>
          <w:rFonts w:ascii="Arial" w:hAnsi="Arial" w:cs="Arial"/>
          <w:b/>
          <w:bCs/>
          <w:spacing w:val="-2"/>
          <w:sz w:val="22"/>
          <w:szCs w:val="22"/>
        </w:rPr>
        <w:t xml:space="preserve"> (3)</w:t>
      </w:r>
    </w:p>
    <w:tbl>
      <w:tblPr>
        <w:tblStyle w:val="TableGrid"/>
        <w:tblW w:w="9209" w:type="dxa"/>
        <w:tblInd w:w="0" w:type="dxa"/>
        <w:tblLayout w:type="fixed"/>
        <w:tblLook w:val="04A0" w:firstRow="1" w:lastRow="0" w:firstColumn="1" w:lastColumn="0" w:noHBand="0" w:noVBand="1"/>
      </w:tblPr>
      <w:tblGrid>
        <w:gridCol w:w="1129"/>
        <w:gridCol w:w="2410"/>
        <w:gridCol w:w="992"/>
        <w:gridCol w:w="993"/>
        <w:gridCol w:w="2551"/>
        <w:gridCol w:w="1134"/>
      </w:tblGrid>
      <w:tr w:rsidR="00C07D44" w:rsidRPr="0001748D" w14:paraId="00D9B267" w14:textId="77777777" w:rsidTr="00E2027A">
        <w:tc>
          <w:tcPr>
            <w:tcW w:w="1129" w:type="dxa"/>
          </w:tcPr>
          <w:p w14:paraId="6B65B8F5" w14:textId="1724F309" w:rsidR="00C07D44" w:rsidRPr="0001748D" w:rsidRDefault="00C07D44" w:rsidP="00E2027A">
            <w:pPr>
              <w:jc w:val="right"/>
              <w:rPr>
                <w:rFonts w:ascii="Arial" w:hAnsi="Arial" w:cs="Arial"/>
                <w:spacing w:val="-2"/>
                <w:sz w:val="22"/>
                <w:szCs w:val="22"/>
              </w:rPr>
            </w:pPr>
            <w:r w:rsidRPr="0001748D">
              <w:rPr>
                <w:rFonts w:ascii="Arial" w:hAnsi="Arial" w:cs="Arial"/>
                <w:spacing w:val="-2"/>
                <w:sz w:val="22"/>
                <w:szCs w:val="22"/>
              </w:rPr>
              <w:t>Jun 2</w:t>
            </w:r>
            <w:r w:rsidR="00733063" w:rsidRPr="0001748D">
              <w:rPr>
                <w:rFonts w:ascii="Arial" w:hAnsi="Arial" w:cs="Arial"/>
                <w:spacing w:val="-2"/>
                <w:sz w:val="22"/>
                <w:szCs w:val="22"/>
              </w:rPr>
              <w:t>6</w:t>
            </w:r>
          </w:p>
        </w:tc>
        <w:tc>
          <w:tcPr>
            <w:tcW w:w="2410" w:type="dxa"/>
          </w:tcPr>
          <w:p w14:paraId="38758DEF" w14:textId="7F8C5072" w:rsidR="00C1340B" w:rsidRPr="0001748D" w:rsidRDefault="007326A2" w:rsidP="00E2027A">
            <w:pPr>
              <w:rPr>
                <w:rFonts w:ascii="Arial" w:hAnsi="Arial" w:cs="Arial"/>
                <w:spacing w:val="-2"/>
                <w:sz w:val="22"/>
                <w:szCs w:val="22"/>
              </w:rPr>
            </w:pPr>
            <w:r w:rsidRPr="0001748D">
              <w:rPr>
                <w:rFonts w:ascii="Arial" w:hAnsi="Arial" w:cs="Arial"/>
                <w:spacing w:val="-2"/>
                <w:sz w:val="22"/>
                <w:szCs w:val="22"/>
              </w:rPr>
              <w:t>Cash at Bank (1)</w:t>
            </w:r>
          </w:p>
        </w:tc>
        <w:tc>
          <w:tcPr>
            <w:tcW w:w="992" w:type="dxa"/>
          </w:tcPr>
          <w:p w14:paraId="10D2D847" w14:textId="072FD74B" w:rsidR="00C1340B" w:rsidRPr="0001748D" w:rsidRDefault="007326A2" w:rsidP="00E2027A">
            <w:pPr>
              <w:jc w:val="right"/>
              <w:rPr>
                <w:rFonts w:ascii="Arial" w:hAnsi="Arial" w:cs="Arial"/>
                <w:spacing w:val="-2"/>
                <w:sz w:val="22"/>
                <w:szCs w:val="22"/>
              </w:rPr>
            </w:pPr>
            <w:r w:rsidRPr="0001748D">
              <w:rPr>
                <w:rFonts w:ascii="Arial" w:hAnsi="Arial" w:cs="Arial"/>
                <w:spacing w:val="-2"/>
                <w:sz w:val="22"/>
                <w:szCs w:val="22"/>
              </w:rPr>
              <w:t>1,800</w:t>
            </w:r>
          </w:p>
        </w:tc>
        <w:tc>
          <w:tcPr>
            <w:tcW w:w="993" w:type="dxa"/>
          </w:tcPr>
          <w:p w14:paraId="03BFD617" w14:textId="44F71DC0" w:rsidR="00C1340B" w:rsidRPr="0001748D" w:rsidRDefault="00C07D44">
            <w:pPr>
              <w:jc w:val="center"/>
              <w:rPr>
                <w:rFonts w:ascii="Arial" w:hAnsi="Arial" w:cs="Arial"/>
                <w:spacing w:val="-2"/>
                <w:sz w:val="22"/>
                <w:szCs w:val="22"/>
              </w:rPr>
            </w:pPr>
            <w:r w:rsidRPr="0001748D">
              <w:rPr>
                <w:rFonts w:ascii="Arial" w:hAnsi="Arial" w:cs="Arial"/>
                <w:spacing w:val="-2"/>
                <w:sz w:val="22"/>
                <w:szCs w:val="22"/>
              </w:rPr>
              <w:t>Jun 5</w:t>
            </w:r>
          </w:p>
        </w:tc>
        <w:tc>
          <w:tcPr>
            <w:tcW w:w="2551" w:type="dxa"/>
          </w:tcPr>
          <w:p w14:paraId="7184EFF8" w14:textId="573D1DCC" w:rsidR="00C1340B" w:rsidRPr="0001748D" w:rsidRDefault="00C07D44" w:rsidP="00E2027A">
            <w:pPr>
              <w:rPr>
                <w:rFonts w:ascii="Arial" w:hAnsi="Arial" w:cs="Arial"/>
                <w:spacing w:val="-2"/>
                <w:sz w:val="22"/>
                <w:szCs w:val="22"/>
              </w:rPr>
            </w:pPr>
            <w:r w:rsidRPr="0001748D">
              <w:rPr>
                <w:rFonts w:ascii="Arial" w:hAnsi="Arial" w:cs="Arial"/>
                <w:spacing w:val="-2"/>
                <w:sz w:val="22"/>
                <w:szCs w:val="22"/>
              </w:rPr>
              <w:t>Equipment/GST Credits (1)</w:t>
            </w:r>
          </w:p>
        </w:tc>
        <w:tc>
          <w:tcPr>
            <w:tcW w:w="1134" w:type="dxa"/>
          </w:tcPr>
          <w:p w14:paraId="13F6DF1A" w14:textId="5EAD0D26" w:rsidR="00C1340B" w:rsidRPr="0001748D" w:rsidRDefault="00C07D44" w:rsidP="00E2027A">
            <w:pPr>
              <w:jc w:val="right"/>
              <w:rPr>
                <w:rFonts w:ascii="Arial" w:hAnsi="Arial" w:cs="Arial"/>
                <w:spacing w:val="-2"/>
                <w:sz w:val="22"/>
                <w:szCs w:val="22"/>
              </w:rPr>
            </w:pPr>
            <w:r w:rsidRPr="0001748D">
              <w:rPr>
                <w:rFonts w:ascii="Arial" w:hAnsi="Arial" w:cs="Arial"/>
                <w:spacing w:val="-2"/>
                <w:sz w:val="22"/>
                <w:szCs w:val="22"/>
              </w:rPr>
              <w:t>4,400</w:t>
            </w:r>
          </w:p>
        </w:tc>
      </w:tr>
      <w:tr w:rsidR="00C07D44" w:rsidRPr="0001748D" w14:paraId="41672827" w14:textId="77777777" w:rsidTr="00E2027A">
        <w:tc>
          <w:tcPr>
            <w:tcW w:w="1129" w:type="dxa"/>
          </w:tcPr>
          <w:p w14:paraId="3A9DD79C" w14:textId="2FDE562E" w:rsidR="00C1340B" w:rsidRPr="0001748D" w:rsidRDefault="00C07D44" w:rsidP="00E2027A">
            <w:pPr>
              <w:jc w:val="right"/>
              <w:rPr>
                <w:rFonts w:ascii="Arial" w:hAnsi="Arial" w:cs="Arial"/>
                <w:spacing w:val="-2"/>
                <w:sz w:val="22"/>
                <w:szCs w:val="22"/>
              </w:rPr>
            </w:pPr>
            <w:r w:rsidRPr="0001748D">
              <w:rPr>
                <w:rFonts w:ascii="Arial" w:hAnsi="Arial" w:cs="Arial"/>
                <w:spacing w:val="-2"/>
                <w:sz w:val="22"/>
                <w:szCs w:val="22"/>
              </w:rPr>
              <w:t>30</w:t>
            </w:r>
          </w:p>
        </w:tc>
        <w:tc>
          <w:tcPr>
            <w:tcW w:w="2410" w:type="dxa"/>
          </w:tcPr>
          <w:p w14:paraId="54654C5F" w14:textId="7F9CE159" w:rsidR="00C1340B" w:rsidRPr="0001748D" w:rsidRDefault="00257634" w:rsidP="00E2027A">
            <w:pPr>
              <w:rPr>
                <w:rFonts w:ascii="Arial" w:hAnsi="Arial" w:cs="Arial"/>
                <w:spacing w:val="-2"/>
                <w:sz w:val="22"/>
                <w:szCs w:val="22"/>
              </w:rPr>
            </w:pPr>
            <w:r w:rsidRPr="0001748D">
              <w:rPr>
                <w:rFonts w:ascii="Arial" w:hAnsi="Arial" w:cs="Arial"/>
                <w:spacing w:val="-2"/>
                <w:sz w:val="22"/>
                <w:szCs w:val="22"/>
              </w:rPr>
              <w:t xml:space="preserve">Balance c/d </w:t>
            </w:r>
          </w:p>
        </w:tc>
        <w:tc>
          <w:tcPr>
            <w:tcW w:w="992" w:type="dxa"/>
            <w:tcBorders>
              <w:bottom w:val="single" w:sz="12" w:space="0" w:color="000000" w:themeColor="text1"/>
            </w:tcBorders>
          </w:tcPr>
          <w:p w14:paraId="4D2FAF81" w14:textId="407E0DD7" w:rsidR="00C1340B" w:rsidRPr="0001748D" w:rsidRDefault="00C07D44" w:rsidP="00E2027A">
            <w:pPr>
              <w:jc w:val="right"/>
              <w:rPr>
                <w:rFonts w:ascii="Arial" w:hAnsi="Arial" w:cs="Arial"/>
                <w:spacing w:val="-2"/>
                <w:sz w:val="22"/>
                <w:szCs w:val="22"/>
              </w:rPr>
            </w:pPr>
            <w:r w:rsidRPr="0001748D">
              <w:rPr>
                <w:rFonts w:ascii="Arial" w:hAnsi="Arial" w:cs="Arial"/>
                <w:spacing w:val="-2"/>
                <w:sz w:val="22"/>
                <w:szCs w:val="22"/>
              </w:rPr>
              <w:t>2,600</w:t>
            </w:r>
          </w:p>
        </w:tc>
        <w:tc>
          <w:tcPr>
            <w:tcW w:w="993" w:type="dxa"/>
          </w:tcPr>
          <w:p w14:paraId="396CBD48" w14:textId="55117036" w:rsidR="00C1340B" w:rsidRPr="0001748D" w:rsidRDefault="00C1340B" w:rsidP="00A0555D">
            <w:pPr>
              <w:rPr>
                <w:rFonts w:ascii="Arial" w:hAnsi="Arial" w:cs="Arial"/>
                <w:spacing w:val="-2"/>
                <w:sz w:val="22"/>
                <w:szCs w:val="22"/>
              </w:rPr>
            </w:pPr>
          </w:p>
        </w:tc>
        <w:tc>
          <w:tcPr>
            <w:tcW w:w="2551" w:type="dxa"/>
          </w:tcPr>
          <w:p w14:paraId="1BA64FB2" w14:textId="47011CFB" w:rsidR="00C1340B" w:rsidRPr="0001748D" w:rsidRDefault="00C1340B">
            <w:pPr>
              <w:rPr>
                <w:rFonts w:ascii="Arial" w:hAnsi="Arial" w:cs="Arial"/>
                <w:spacing w:val="-2"/>
                <w:sz w:val="22"/>
                <w:szCs w:val="22"/>
              </w:rPr>
            </w:pPr>
          </w:p>
        </w:tc>
        <w:tc>
          <w:tcPr>
            <w:tcW w:w="1134" w:type="dxa"/>
            <w:tcBorders>
              <w:bottom w:val="single" w:sz="12" w:space="0" w:color="000000" w:themeColor="text1"/>
            </w:tcBorders>
          </w:tcPr>
          <w:p w14:paraId="564C1FA7" w14:textId="7B3B6E25" w:rsidR="00C1340B" w:rsidRPr="0001748D" w:rsidRDefault="00C1340B" w:rsidP="00E2027A">
            <w:pPr>
              <w:jc w:val="right"/>
              <w:rPr>
                <w:rFonts w:ascii="Arial" w:hAnsi="Arial" w:cs="Arial"/>
                <w:spacing w:val="-2"/>
                <w:sz w:val="22"/>
                <w:szCs w:val="22"/>
              </w:rPr>
            </w:pPr>
          </w:p>
        </w:tc>
      </w:tr>
      <w:tr w:rsidR="00C07D44" w:rsidRPr="0001748D" w14:paraId="4C2721C4" w14:textId="77777777" w:rsidTr="00E2027A">
        <w:tc>
          <w:tcPr>
            <w:tcW w:w="1129" w:type="dxa"/>
          </w:tcPr>
          <w:p w14:paraId="2D7C3BE2" w14:textId="77777777" w:rsidR="00C1340B" w:rsidRPr="0001748D" w:rsidRDefault="00C1340B" w:rsidP="00C07D44">
            <w:pPr>
              <w:jc w:val="center"/>
              <w:rPr>
                <w:rFonts w:ascii="Arial" w:hAnsi="Arial" w:cs="Arial"/>
                <w:spacing w:val="-2"/>
                <w:sz w:val="22"/>
                <w:szCs w:val="22"/>
              </w:rPr>
            </w:pPr>
          </w:p>
        </w:tc>
        <w:tc>
          <w:tcPr>
            <w:tcW w:w="2410" w:type="dxa"/>
          </w:tcPr>
          <w:p w14:paraId="12120D2B" w14:textId="77777777" w:rsidR="00C1340B" w:rsidRPr="0001748D" w:rsidRDefault="00C1340B" w:rsidP="00C07D44">
            <w:pPr>
              <w:jc w:val="center"/>
              <w:rPr>
                <w:rFonts w:ascii="Arial" w:hAnsi="Arial" w:cs="Arial"/>
                <w:spacing w:val="-2"/>
                <w:sz w:val="22"/>
                <w:szCs w:val="22"/>
              </w:rPr>
            </w:pPr>
          </w:p>
        </w:tc>
        <w:tc>
          <w:tcPr>
            <w:tcW w:w="992" w:type="dxa"/>
            <w:tcBorders>
              <w:top w:val="single" w:sz="12" w:space="0" w:color="000000" w:themeColor="text1"/>
              <w:bottom w:val="single" w:sz="12" w:space="0" w:color="000000" w:themeColor="text1"/>
            </w:tcBorders>
          </w:tcPr>
          <w:p w14:paraId="598FE9B6" w14:textId="109078A0" w:rsidR="00C1340B" w:rsidRPr="0001748D" w:rsidRDefault="00C07D44" w:rsidP="00E2027A">
            <w:pPr>
              <w:jc w:val="right"/>
              <w:rPr>
                <w:rFonts w:ascii="Arial" w:hAnsi="Arial" w:cs="Arial"/>
                <w:spacing w:val="-2"/>
                <w:sz w:val="22"/>
                <w:szCs w:val="22"/>
              </w:rPr>
            </w:pPr>
            <w:r w:rsidRPr="0001748D">
              <w:rPr>
                <w:rFonts w:ascii="Arial" w:hAnsi="Arial" w:cs="Arial"/>
                <w:spacing w:val="-2"/>
                <w:sz w:val="22"/>
                <w:szCs w:val="22"/>
              </w:rPr>
              <w:t>4</w:t>
            </w:r>
            <w:r w:rsidR="007D3934" w:rsidRPr="0001748D">
              <w:rPr>
                <w:rFonts w:ascii="Arial" w:hAnsi="Arial" w:cs="Arial"/>
                <w:spacing w:val="-2"/>
                <w:sz w:val="22"/>
                <w:szCs w:val="22"/>
              </w:rPr>
              <w:t>,</w:t>
            </w:r>
            <w:r w:rsidRPr="0001748D">
              <w:rPr>
                <w:rFonts w:ascii="Arial" w:hAnsi="Arial" w:cs="Arial"/>
                <w:spacing w:val="-2"/>
                <w:sz w:val="22"/>
                <w:szCs w:val="22"/>
              </w:rPr>
              <w:t>400</w:t>
            </w:r>
          </w:p>
        </w:tc>
        <w:tc>
          <w:tcPr>
            <w:tcW w:w="993" w:type="dxa"/>
          </w:tcPr>
          <w:p w14:paraId="0105C2B6" w14:textId="77777777" w:rsidR="00C1340B" w:rsidRPr="0001748D" w:rsidRDefault="00C1340B" w:rsidP="00C07D44">
            <w:pPr>
              <w:jc w:val="center"/>
              <w:rPr>
                <w:rFonts w:ascii="Arial" w:hAnsi="Arial" w:cs="Arial"/>
                <w:spacing w:val="-2"/>
                <w:sz w:val="22"/>
                <w:szCs w:val="22"/>
              </w:rPr>
            </w:pPr>
          </w:p>
        </w:tc>
        <w:tc>
          <w:tcPr>
            <w:tcW w:w="2551" w:type="dxa"/>
          </w:tcPr>
          <w:p w14:paraId="550B808E" w14:textId="77777777" w:rsidR="00C1340B" w:rsidRPr="0001748D" w:rsidRDefault="00C1340B" w:rsidP="00E2027A">
            <w:pPr>
              <w:rPr>
                <w:rFonts w:ascii="Arial" w:hAnsi="Arial" w:cs="Arial"/>
                <w:spacing w:val="-2"/>
                <w:sz w:val="22"/>
                <w:szCs w:val="22"/>
              </w:rPr>
            </w:pPr>
          </w:p>
        </w:tc>
        <w:tc>
          <w:tcPr>
            <w:tcW w:w="1134" w:type="dxa"/>
            <w:tcBorders>
              <w:top w:val="single" w:sz="12" w:space="0" w:color="000000" w:themeColor="text1"/>
              <w:bottom w:val="single" w:sz="12" w:space="0" w:color="000000" w:themeColor="text1"/>
            </w:tcBorders>
          </w:tcPr>
          <w:p w14:paraId="354FA985" w14:textId="1A4AC0B5" w:rsidR="00C1340B" w:rsidRPr="0001748D" w:rsidRDefault="00C07D44" w:rsidP="00E2027A">
            <w:pPr>
              <w:jc w:val="right"/>
              <w:rPr>
                <w:rFonts w:ascii="Arial" w:hAnsi="Arial" w:cs="Arial"/>
                <w:spacing w:val="-2"/>
                <w:sz w:val="22"/>
                <w:szCs w:val="22"/>
              </w:rPr>
            </w:pPr>
            <w:r w:rsidRPr="0001748D">
              <w:rPr>
                <w:rFonts w:ascii="Arial" w:hAnsi="Arial" w:cs="Arial"/>
                <w:spacing w:val="-2"/>
                <w:sz w:val="22"/>
                <w:szCs w:val="22"/>
              </w:rPr>
              <w:t>4</w:t>
            </w:r>
            <w:r w:rsidR="007D3934" w:rsidRPr="0001748D">
              <w:rPr>
                <w:rFonts w:ascii="Arial" w:hAnsi="Arial" w:cs="Arial"/>
                <w:spacing w:val="-2"/>
                <w:sz w:val="22"/>
                <w:szCs w:val="22"/>
              </w:rPr>
              <w:t>,</w:t>
            </w:r>
            <w:r w:rsidRPr="0001748D">
              <w:rPr>
                <w:rFonts w:ascii="Arial" w:hAnsi="Arial" w:cs="Arial"/>
                <w:spacing w:val="-2"/>
                <w:sz w:val="22"/>
                <w:szCs w:val="22"/>
              </w:rPr>
              <w:t>400</w:t>
            </w:r>
          </w:p>
        </w:tc>
      </w:tr>
      <w:tr w:rsidR="00C07D44" w:rsidRPr="0001748D" w14:paraId="1AC78D74" w14:textId="77777777" w:rsidTr="00E2027A">
        <w:tc>
          <w:tcPr>
            <w:tcW w:w="1129" w:type="dxa"/>
          </w:tcPr>
          <w:p w14:paraId="14473CDD" w14:textId="77777777" w:rsidR="00C1340B" w:rsidRPr="0001748D" w:rsidRDefault="00C1340B" w:rsidP="00C07D44">
            <w:pPr>
              <w:jc w:val="center"/>
              <w:rPr>
                <w:rFonts w:ascii="Arial" w:hAnsi="Arial" w:cs="Arial"/>
                <w:spacing w:val="-2"/>
                <w:sz w:val="22"/>
                <w:szCs w:val="22"/>
              </w:rPr>
            </w:pPr>
          </w:p>
        </w:tc>
        <w:tc>
          <w:tcPr>
            <w:tcW w:w="2410" w:type="dxa"/>
          </w:tcPr>
          <w:p w14:paraId="0BF6A9E7" w14:textId="77777777" w:rsidR="00C1340B" w:rsidRPr="0001748D" w:rsidRDefault="00C1340B" w:rsidP="00C07D44">
            <w:pPr>
              <w:jc w:val="center"/>
              <w:rPr>
                <w:rFonts w:ascii="Arial" w:hAnsi="Arial" w:cs="Arial"/>
                <w:spacing w:val="-2"/>
                <w:sz w:val="22"/>
                <w:szCs w:val="22"/>
              </w:rPr>
            </w:pPr>
          </w:p>
        </w:tc>
        <w:tc>
          <w:tcPr>
            <w:tcW w:w="992" w:type="dxa"/>
            <w:tcBorders>
              <w:top w:val="single" w:sz="12" w:space="0" w:color="000000" w:themeColor="text1"/>
            </w:tcBorders>
          </w:tcPr>
          <w:p w14:paraId="10E0BE90" w14:textId="77777777" w:rsidR="00C1340B" w:rsidRPr="0001748D" w:rsidRDefault="00C1340B" w:rsidP="00E2027A">
            <w:pPr>
              <w:jc w:val="right"/>
              <w:rPr>
                <w:rFonts w:ascii="Arial" w:hAnsi="Arial" w:cs="Arial"/>
                <w:spacing w:val="-2"/>
                <w:sz w:val="22"/>
                <w:szCs w:val="22"/>
              </w:rPr>
            </w:pPr>
          </w:p>
        </w:tc>
        <w:tc>
          <w:tcPr>
            <w:tcW w:w="993" w:type="dxa"/>
          </w:tcPr>
          <w:p w14:paraId="18FB6445" w14:textId="40CFA151" w:rsidR="00C1340B" w:rsidRPr="0001748D" w:rsidRDefault="00C07D44">
            <w:pPr>
              <w:jc w:val="center"/>
              <w:rPr>
                <w:rFonts w:ascii="Arial" w:hAnsi="Arial" w:cs="Arial"/>
                <w:spacing w:val="-2"/>
                <w:sz w:val="22"/>
                <w:szCs w:val="22"/>
              </w:rPr>
            </w:pPr>
            <w:r w:rsidRPr="0001748D">
              <w:rPr>
                <w:rFonts w:ascii="Arial" w:hAnsi="Arial" w:cs="Arial"/>
                <w:spacing w:val="-2"/>
                <w:sz w:val="22"/>
                <w:szCs w:val="22"/>
              </w:rPr>
              <w:t>Jul 1</w:t>
            </w:r>
          </w:p>
        </w:tc>
        <w:tc>
          <w:tcPr>
            <w:tcW w:w="2551" w:type="dxa"/>
          </w:tcPr>
          <w:p w14:paraId="7F426941" w14:textId="14AC554D" w:rsidR="00C1340B" w:rsidRPr="0001748D" w:rsidRDefault="0045447E" w:rsidP="00E2027A">
            <w:pPr>
              <w:rPr>
                <w:rFonts w:ascii="Arial" w:hAnsi="Arial" w:cs="Arial"/>
                <w:spacing w:val="-2"/>
                <w:sz w:val="22"/>
                <w:szCs w:val="22"/>
              </w:rPr>
            </w:pPr>
            <w:r w:rsidRPr="0001748D">
              <w:rPr>
                <w:rFonts w:ascii="Arial" w:hAnsi="Arial" w:cs="Arial"/>
                <w:spacing w:val="-2"/>
                <w:sz w:val="22"/>
                <w:szCs w:val="22"/>
              </w:rPr>
              <w:t>Balance b/d (1)</w:t>
            </w:r>
          </w:p>
        </w:tc>
        <w:tc>
          <w:tcPr>
            <w:tcW w:w="1134" w:type="dxa"/>
            <w:tcBorders>
              <w:top w:val="single" w:sz="12" w:space="0" w:color="000000" w:themeColor="text1"/>
            </w:tcBorders>
          </w:tcPr>
          <w:p w14:paraId="31CCD9AD" w14:textId="786C77CA" w:rsidR="00C1340B" w:rsidRPr="0001748D" w:rsidRDefault="00C07D44" w:rsidP="00E2027A">
            <w:pPr>
              <w:jc w:val="right"/>
              <w:rPr>
                <w:rFonts w:ascii="Arial" w:hAnsi="Arial" w:cs="Arial"/>
                <w:spacing w:val="-2"/>
                <w:sz w:val="22"/>
                <w:szCs w:val="22"/>
              </w:rPr>
            </w:pPr>
            <w:r w:rsidRPr="0001748D">
              <w:rPr>
                <w:rFonts w:ascii="Arial" w:hAnsi="Arial" w:cs="Arial"/>
                <w:spacing w:val="-2"/>
                <w:sz w:val="22"/>
                <w:szCs w:val="22"/>
              </w:rPr>
              <w:t>2,600</w:t>
            </w:r>
          </w:p>
        </w:tc>
      </w:tr>
    </w:tbl>
    <w:p w14:paraId="40A2C9E6" w14:textId="748A592E" w:rsidR="00C1340B" w:rsidRPr="0001748D" w:rsidRDefault="00C1340B" w:rsidP="00D60644">
      <w:pPr>
        <w:jc w:val="center"/>
        <w:rPr>
          <w:rFonts w:ascii="Arial" w:hAnsi="Arial" w:cs="Arial"/>
          <w:spacing w:val="-2"/>
          <w:sz w:val="22"/>
          <w:szCs w:val="22"/>
        </w:rPr>
      </w:pPr>
    </w:p>
    <w:p w14:paraId="071AB366" w14:textId="2FA22066" w:rsidR="00C07D44" w:rsidRPr="0001748D" w:rsidRDefault="00C07D44" w:rsidP="00E2027A">
      <w:pPr>
        <w:spacing w:after="240"/>
        <w:jc w:val="center"/>
        <w:rPr>
          <w:rFonts w:ascii="Arial" w:hAnsi="Arial" w:cs="Arial"/>
          <w:b/>
          <w:bCs/>
          <w:spacing w:val="-2"/>
          <w:sz w:val="22"/>
          <w:szCs w:val="22"/>
        </w:rPr>
      </w:pPr>
      <w:r w:rsidRPr="0001748D">
        <w:rPr>
          <w:rFonts w:ascii="Arial" w:hAnsi="Arial" w:cs="Arial"/>
          <w:b/>
          <w:bCs/>
          <w:spacing w:val="-2"/>
          <w:sz w:val="22"/>
          <w:szCs w:val="22"/>
        </w:rPr>
        <w:t>Capital</w:t>
      </w:r>
      <w:r w:rsidR="00E72C1E">
        <w:rPr>
          <w:rFonts w:ascii="Arial" w:hAnsi="Arial" w:cs="Arial"/>
          <w:b/>
          <w:bCs/>
          <w:spacing w:val="-2"/>
          <w:sz w:val="22"/>
          <w:szCs w:val="22"/>
        </w:rPr>
        <w:t xml:space="preserve"> (2</w:t>
      </w:r>
      <w:r w:rsidR="00F90DFD" w:rsidRPr="0001748D">
        <w:rPr>
          <w:rFonts w:ascii="Arial" w:hAnsi="Arial" w:cs="Arial"/>
          <w:b/>
          <w:bCs/>
          <w:spacing w:val="-2"/>
          <w:sz w:val="22"/>
          <w:szCs w:val="22"/>
        </w:rPr>
        <w:t>)</w:t>
      </w:r>
    </w:p>
    <w:tbl>
      <w:tblPr>
        <w:tblStyle w:val="TableGrid"/>
        <w:tblW w:w="9209" w:type="dxa"/>
        <w:tblInd w:w="0" w:type="dxa"/>
        <w:tblLayout w:type="fixed"/>
        <w:tblLook w:val="04A0" w:firstRow="1" w:lastRow="0" w:firstColumn="1" w:lastColumn="0" w:noHBand="0" w:noVBand="1"/>
      </w:tblPr>
      <w:tblGrid>
        <w:gridCol w:w="1129"/>
        <w:gridCol w:w="2410"/>
        <w:gridCol w:w="1065"/>
        <w:gridCol w:w="920"/>
        <w:gridCol w:w="2551"/>
        <w:gridCol w:w="1134"/>
      </w:tblGrid>
      <w:tr w:rsidR="00C07D44" w:rsidRPr="0001748D" w14:paraId="6D9B3D15" w14:textId="77777777" w:rsidTr="00E2027A">
        <w:tc>
          <w:tcPr>
            <w:tcW w:w="1129" w:type="dxa"/>
          </w:tcPr>
          <w:p w14:paraId="26610987" w14:textId="3567A2F2" w:rsidR="00C07D44" w:rsidRPr="0001748D" w:rsidRDefault="00C07D44" w:rsidP="00E2027A">
            <w:pPr>
              <w:jc w:val="right"/>
              <w:rPr>
                <w:rFonts w:ascii="Arial" w:hAnsi="Arial" w:cs="Arial"/>
                <w:spacing w:val="-2"/>
                <w:sz w:val="22"/>
                <w:szCs w:val="22"/>
              </w:rPr>
            </w:pPr>
          </w:p>
        </w:tc>
        <w:tc>
          <w:tcPr>
            <w:tcW w:w="2410" w:type="dxa"/>
          </w:tcPr>
          <w:p w14:paraId="73B73FBB" w14:textId="6D3DA97C" w:rsidR="00C07D44" w:rsidRPr="0001748D" w:rsidRDefault="00C07D44" w:rsidP="00E2027A">
            <w:pPr>
              <w:rPr>
                <w:rFonts w:ascii="Arial" w:hAnsi="Arial" w:cs="Arial"/>
                <w:spacing w:val="-2"/>
                <w:sz w:val="22"/>
                <w:szCs w:val="22"/>
              </w:rPr>
            </w:pPr>
          </w:p>
        </w:tc>
        <w:tc>
          <w:tcPr>
            <w:tcW w:w="1065" w:type="dxa"/>
          </w:tcPr>
          <w:p w14:paraId="5814D1E8" w14:textId="719BE02C" w:rsidR="00C07D44" w:rsidRPr="0001748D" w:rsidRDefault="00C07D44" w:rsidP="00E2027A">
            <w:pPr>
              <w:jc w:val="right"/>
              <w:rPr>
                <w:rFonts w:ascii="Arial" w:hAnsi="Arial" w:cs="Arial"/>
                <w:spacing w:val="-2"/>
                <w:sz w:val="22"/>
                <w:szCs w:val="22"/>
              </w:rPr>
            </w:pPr>
          </w:p>
        </w:tc>
        <w:tc>
          <w:tcPr>
            <w:tcW w:w="920" w:type="dxa"/>
          </w:tcPr>
          <w:p w14:paraId="31C59D8E" w14:textId="7E2F3023" w:rsidR="00C07D44" w:rsidRPr="0001748D" w:rsidRDefault="00C07D44" w:rsidP="00E2027A">
            <w:pPr>
              <w:jc w:val="right"/>
              <w:rPr>
                <w:rFonts w:ascii="Arial" w:hAnsi="Arial" w:cs="Arial"/>
                <w:spacing w:val="-2"/>
                <w:sz w:val="22"/>
                <w:szCs w:val="22"/>
              </w:rPr>
            </w:pPr>
            <w:r w:rsidRPr="0001748D">
              <w:rPr>
                <w:rFonts w:ascii="Arial" w:hAnsi="Arial" w:cs="Arial"/>
                <w:spacing w:val="-2"/>
                <w:sz w:val="22"/>
                <w:szCs w:val="22"/>
              </w:rPr>
              <w:t>J</w:t>
            </w:r>
            <w:r w:rsidR="006029F5" w:rsidRPr="0001748D">
              <w:rPr>
                <w:rFonts w:ascii="Arial" w:hAnsi="Arial" w:cs="Arial"/>
                <w:spacing w:val="-2"/>
                <w:sz w:val="22"/>
                <w:szCs w:val="22"/>
              </w:rPr>
              <w:t>un</w:t>
            </w:r>
            <w:r w:rsidRPr="0001748D">
              <w:rPr>
                <w:rFonts w:ascii="Arial" w:hAnsi="Arial" w:cs="Arial"/>
                <w:spacing w:val="-2"/>
                <w:sz w:val="22"/>
                <w:szCs w:val="22"/>
              </w:rPr>
              <w:t xml:space="preserve"> 1</w:t>
            </w:r>
          </w:p>
        </w:tc>
        <w:tc>
          <w:tcPr>
            <w:tcW w:w="2551" w:type="dxa"/>
          </w:tcPr>
          <w:p w14:paraId="053A1620" w14:textId="77777777" w:rsidR="00C07D44" w:rsidRPr="0001748D" w:rsidRDefault="00C07D44" w:rsidP="00E2027A">
            <w:pPr>
              <w:rPr>
                <w:rFonts w:ascii="Arial" w:hAnsi="Arial" w:cs="Arial"/>
                <w:spacing w:val="-2"/>
                <w:sz w:val="22"/>
                <w:szCs w:val="22"/>
              </w:rPr>
            </w:pPr>
            <w:r w:rsidRPr="0001748D">
              <w:rPr>
                <w:rFonts w:ascii="Arial" w:hAnsi="Arial" w:cs="Arial"/>
                <w:spacing w:val="-2"/>
                <w:sz w:val="22"/>
                <w:szCs w:val="22"/>
              </w:rPr>
              <w:t>Balance (1)+(1)</w:t>
            </w:r>
          </w:p>
        </w:tc>
        <w:tc>
          <w:tcPr>
            <w:tcW w:w="1134" w:type="dxa"/>
          </w:tcPr>
          <w:p w14:paraId="206F6C52" w14:textId="5C95E0BE" w:rsidR="00C07D44" w:rsidRPr="0001748D" w:rsidRDefault="00C07D44" w:rsidP="00E2027A">
            <w:pPr>
              <w:jc w:val="right"/>
              <w:rPr>
                <w:rFonts w:ascii="Arial" w:hAnsi="Arial" w:cs="Arial"/>
                <w:spacing w:val="-2"/>
                <w:sz w:val="22"/>
                <w:szCs w:val="22"/>
              </w:rPr>
            </w:pPr>
            <w:r w:rsidRPr="0001748D">
              <w:rPr>
                <w:rFonts w:ascii="Arial" w:hAnsi="Arial" w:cs="Arial"/>
                <w:spacing w:val="-2"/>
                <w:sz w:val="22"/>
                <w:szCs w:val="22"/>
              </w:rPr>
              <w:t>4,000</w:t>
            </w:r>
          </w:p>
        </w:tc>
      </w:tr>
      <w:tr w:rsidR="00C07D44" w:rsidRPr="0001748D" w14:paraId="07814936" w14:textId="77777777" w:rsidTr="00E2027A">
        <w:tc>
          <w:tcPr>
            <w:tcW w:w="1129" w:type="dxa"/>
          </w:tcPr>
          <w:p w14:paraId="778350C7" w14:textId="30A4F943" w:rsidR="00C07D44" w:rsidRPr="0001748D" w:rsidRDefault="00C07D44" w:rsidP="00E2027A">
            <w:pPr>
              <w:jc w:val="right"/>
              <w:rPr>
                <w:rFonts w:ascii="Arial" w:hAnsi="Arial" w:cs="Arial"/>
                <w:spacing w:val="-2"/>
                <w:sz w:val="22"/>
                <w:szCs w:val="22"/>
              </w:rPr>
            </w:pPr>
          </w:p>
        </w:tc>
        <w:tc>
          <w:tcPr>
            <w:tcW w:w="2410" w:type="dxa"/>
          </w:tcPr>
          <w:p w14:paraId="03BECFC4" w14:textId="1F07620D" w:rsidR="00C07D44" w:rsidRPr="0001748D" w:rsidRDefault="00C07D44" w:rsidP="00E2027A">
            <w:pPr>
              <w:rPr>
                <w:rFonts w:ascii="Arial" w:hAnsi="Arial" w:cs="Arial"/>
                <w:spacing w:val="-2"/>
                <w:sz w:val="22"/>
                <w:szCs w:val="22"/>
              </w:rPr>
            </w:pPr>
          </w:p>
        </w:tc>
        <w:tc>
          <w:tcPr>
            <w:tcW w:w="1065" w:type="dxa"/>
            <w:tcBorders>
              <w:bottom w:val="single" w:sz="12" w:space="0" w:color="000000" w:themeColor="text1"/>
            </w:tcBorders>
          </w:tcPr>
          <w:p w14:paraId="4A355437" w14:textId="794952A1" w:rsidR="00C07D44" w:rsidRPr="0001748D" w:rsidRDefault="00C07D44" w:rsidP="00E2027A">
            <w:pPr>
              <w:jc w:val="right"/>
              <w:rPr>
                <w:rFonts w:ascii="Arial" w:hAnsi="Arial" w:cs="Arial"/>
                <w:spacing w:val="-2"/>
                <w:sz w:val="22"/>
                <w:szCs w:val="22"/>
              </w:rPr>
            </w:pPr>
          </w:p>
        </w:tc>
        <w:tc>
          <w:tcPr>
            <w:tcW w:w="920" w:type="dxa"/>
          </w:tcPr>
          <w:p w14:paraId="7AEC9CCA" w14:textId="6821667A" w:rsidR="00C07D44" w:rsidRPr="0001748D" w:rsidRDefault="00C07D44" w:rsidP="00E2027A">
            <w:pPr>
              <w:jc w:val="right"/>
              <w:rPr>
                <w:rFonts w:ascii="Arial" w:hAnsi="Arial" w:cs="Arial"/>
                <w:spacing w:val="-2"/>
                <w:sz w:val="22"/>
                <w:szCs w:val="22"/>
              </w:rPr>
            </w:pPr>
          </w:p>
        </w:tc>
        <w:tc>
          <w:tcPr>
            <w:tcW w:w="2551" w:type="dxa"/>
          </w:tcPr>
          <w:p w14:paraId="6247F747" w14:textId="03F3E802" w:rsidR="00C07D44" w:rsidRPr="0001748D" w:rsidRDefault="00C07D44" w:rsidP="00E2027A">
            <w:pPr>
              <w:rPr>
                <w:rFonts w:ascii="Arial" w:hAnsi="Arial" w:cs="Arial"/>
                <w:spacing w:val="-2"/>
                <w:sz w:val="22"/>
                <w:szCs w:val="22"/>
              </w:rPr>
            </w:pPr>
          </w:p>
        </w:tc>
        <w:tc>
          <w:tcPr>
            <w:tcW w:w="1134" w:type="dxa"/>
            <w:tcBorders>
              <w:bottom w:val="single" w:sz="12" w:space="0" w:color="000000" w:themeColor="text1"/>
            </w:tcBorders>
          </w:tcPr>
          <w:p w14:paraId="7DE64F68" w14:textId="3F18371E" w:rsidR="00C07D44" w:rsidRPr="0001748D" w:rsidRDefault="00C07D44" w:rsidP="00E2027A">
            <w:pPr>
              <w:jc w:val="right"/>
              <w:rPr>
                <w:rFonts w:ascii="Arial" w:hAnsi="Arial" w:cs="Arial"/>
                <w:spacing w:val="-2"/>
                <w:sz w:val="22"/>
                <w:szCs w:val="22"/>
              </w:rPr>
            </w:pPr>
          </w:p>
        </w:tc>
      </w:tr>
      <w:tr w:rsidR="00C07D44" w:rsidRPr="0001748D" w14:paraId="0E697529" w14:textId="77777777" w:rsidTr="00E2027A">
        <w:tc>
          <w:tcPr>
            <w:tcW w:w="1129" w:type="dxa"/>
          </w:tcPr>
          <w:p w14:paraId="05E25CFC" w14:textId="77777777" w:rsidR="00C07D44" w:rsidRPr="0001748D" w:rsidRDefault="00C07D44" w:rsidP="00C07D44">
            <w:pPr>
              <w:jc w:val="center"/>
              <w:rPr>
                <w:rFonts w:ascii="Arial" w:hAnsi="Arial" w:cs="Arial"/>
                <w:spacing w:val="-2"/>
                <w:sz w:val="22"/>
                <w:szCs w:val="22"/>
              </w:rPr>
            </w:pPr>
          </w:p>
        </w:tc>
        <w:tc>
          <w:tcPr>
            <w:tcW w:w="2410" w:type="dxa"/>
          </w:tcPr>
          <w:p w14:paraId="5815E425" w14:textId="77777777" w:rsidR="00C07D44" w:rsidRPr="0001748D" w:rsidRDefault="00C07D44" w:rsidP="00E2027A">
            <w:pPr>
              <w:rPr>
                <w:rFonts w:ascii="Arial" w:hAnsi="Arial" w:cs="Arial"/>
                <w:spacing w:val="-2"/>
                <w:sz w:val="22"/>
                <w:szCs w:val="22"/>
              </w:rPr>
            </w:pPr>
          </w:p>
        </w:tc>
        <w:tc>
          <w:tcPr>
            <w:tcW w:w="1065" w:type="dxa"/>
            <w:tcBorders>
              <w:top w:val="single" w:sz="12" w:space="0" w:color="000000" w:themeColor="text1"/>
              <w:bottom w:val="single" w:sz="12" w:space="0" w:color="000000" w:themeColor="text1"/>
            </w:tcBorders>
          </w:tcPr>
          <w:p w14:paraId="5ADE4CE9" w14:textId="0CF3D663" w:rsidR="00C07D44" w:rsidRPr="0001748D" w:rsidRDefault="00C07D44" w:rsidP="00E2027A">
            <w:pPr>
              <w:jc w:val="right"/>
              <w:rPr>
                <w:rFonts w:ascii="Arial" w:hAnsi="Arial" w:cs="Arial"/>
                <w:spacing w:val="-2"/>
                <w:sz w:val="22"/>
                <w:szCs w:val="22"/>
              </w:rPr>
            </w:pPr>
          </w:p>
        </w:tc>
        <w:tc>
          <w:tcPr>
            <w:tcW w:w="920" w:type="dxa"/>
          </w:tcPr>
          <w:p w14:paraId="1D396EF2" w14:textId="77777777" w:rsidR="00C07D44" w:rsidRPr="0001748D" w:rsidRDefault="00C07D44" w:rsidP="00E2027A">
            <w:pPr>
              <w:jc w:val="right"/>
              <w:rPr>
                <w:rFonts w:ascii="Arial" w:hAnsi="Arial" w:cs="Arial"/>
                <w:spacing w:val="-2"/>
                <w:sz w:val="22"/>
                <w:szCs w:val="22"/>
              </w:rPr>
            </w:pPr>
          </w:p>
        </w:tc>
        <w:tc>
          <w:tcPr>
            <w:tcW w:w="2551" w:type="dxa"/>
          </w:tcPr>
          <w:p w14:paraId="3F620DC2" w14:textId="77777777" w:rsidR="00C07D44" w:rsidRPr="0001748D" w:rsidRDefault="00C07D44" w:rsidP="00E2027A">
            <w:pPr>
              <w:rPr>
                <w:rFonts w:ascii="Arial" w:hAnsi="Arial" w:cs="Arial"/>
                <w:spacing w:val="-2"/>
                <w:sz w:val="22"/>
                <w:szCs w:val="22"/>
              </w:rPr>
            </w:pPr>
          </w:p>
        </w:tc>
        <w:tc>
          <w:tcPr>
            <w:tcW w:w="1134" w:type="dxa"/>
            <w:tcBorders>
              <w:top w:val="single" w:sz="12" w:space="0" w:color="000000" w:themeColor="text1"/>
              <w:bottom w:val="single" w:sz="12" w:space="0" w:color="000000" w:themeColor="text1"/>
            </w:tcBorders>
          </w:tcPr>
          <w:p w14:paraId="2FB6AF22" w14:textId="01745D06" w:rsidR="00C07D44" w:rsidRPr="0001748D" w:rsidRDefault="00C07D44" w:rsidP="00E2027A">
            <w:pPr>
              <w:jc w:val="right"/>
              <w:rPr>
                <w:rFonts w:ascii="Arial" w:hAnsi="Arial" w:cs="Arial"/>
                <w:spacing w:val="-2"/>
                <w:sz w:val="22"/>
                <w:szCs w:val="22"/>
              </w:rPr>
            </w:pPr>
          </w:p>
        </w:tc>
      </w:tr>
      <w:tr w:rsidR="00C07D44" w:rsidRPr="0001748D" w14:paraId="51B88340" w14:textId="77777777" w:rsidTr="00E2027A">
        <w:tc>
          <w:tcPr>
            <w:tcW w:w="1129" w:type="dxa"/>
          </w:tcPr>
          <w:p w14:paraId="7EC05625" w14:textId="77777777" w:rsidR="00C07D44" w:rsidRPr="0001748D" w:rsidRDefault="00C07D44" w:rsidP="00C07D44">
            <w:pPr>
              <w:jc w:val="center"/>
              <w:rPr>
                <w:rFonts w:ascii="Arial" w:hAnsi="Arial" w:cs="Arial"/>
                <w:spacing w:val="-2"/>
                <w:sz w:val="22"/>
                <w:szCs w:val="22"/>
              </w:rPr>
            </w:pPr>
          </w:p>
        </w:tc>
        <w:tc>
          <w:tcPr>
            <w:tcW w:w="2410" w:type="dxa"/>
          </w:tcPr>
          <w:p w14:paraId="33B5C8BF" w14:textId="77777777" w:rsidR="00C07D44" w:rsidRPr="0001748D" w:rsidRDefault="00C07D44" w:rsidP="00E2027A">
            <w:pPr>
              <w:rPr>
                <w:rFonts w:ascii="Arial" w:hAnsi="Arial" w:cs="Arial"/>
                <w:spacing w:val="-2"/>
                <w:sz w:val="22"/>
                <w:szCs w:val="22"/>
              </w:rPr>
            </w:pPr>
          </w:p>
        </w:tc>
        <w:tc>
          <w:tcPr>
            <w:tcW w:w="1065" w:type="dxa"/>
            <w:tcBorders>
              <w:top w:val="single" w:sz="12" w:space="0" w:color="000000" w:themeColor="text1"/>
            </w:tcBorders>
          </w:tcPr>
          <w:p w14:paraId="5FE3123D" w14:textId="77777777" w:rsidR="00C07D44" w:rsidRPr="0001748D" w:rsidRDefault="00C07D44" w:rsidP="00C07D44">
            <w:pPr>
              <w:jc w:val="center"/>
              <w:rPr>
                <w:rFonts w:ascii="Arial" w:hAnsi="Arial" w:cs="Arial"/>
                <w:spacing w:val="-2"/>
                <w:sz w:val="22"/>
                <w:szCs w:val="22"/>
              </w:rPr>
            </w:pPr>
          </w:p>
        </w:tc>
        <w:tc>
          <w:tcPr>
            <w:tcW w:w="920" w:type="dxa"/>
          </w:tcPr>
          <w:p w14:paraId="253F999C" w14:textId="6465321B" w:rsidR="00C07D44" w:rsidRPr="0001748D" w:rsidRDefault="00C07D44" w:rsidP="00E2027A">
            <w:pPr>
              <w:jc w:val="right"/>
              <w:rPr>
                <w:rFonts w:ascii="Arial" w:hAnsi="Arial" w:cs="Arial"/>
                <w:spacing w:val="-2"/>
                <w:sz w:val="22"/>
                <w:szCs w:val="22"/>
              </w:rPr>
            </w:pPr>
          </w:p>
        </w:tc>
        <w:tc>
          <w:tcPr>
            <w:tcW w:w="2551" w:type="dxa"/>
          </w:tcPr>
          <w:p w14:paraId="13F4BB49" w14:textId="19402EAC" w:rsidR="00C07D44" w:rsidRPr="0001748D" w:rsidRDefault="00C07D44" w:rsidP="00E2027A">
            <w:pPr>
              <w:rPr>
                <w:rFonts w:ascii="Arial" w:hAnsi="Arial" w:cs="Arial"/>
                <w:spacing w:val="-2"/>
                <w:sz w:val="22"/>
                <w:szCs w:val="22"/>
              </w:rPr>
            </w:pPr>
          </w:p>
        </w:tc>
        <w:tc>
          <w:tcPr>
            <w:tcW w:w="1134" w:type="dxa"/>
            <w:tcBorders>
              <w:top w:val="single" w:sz="12" w:space="0" w:color="000000" w:themeColor="text1"/>
            </w:tcBorders>
          </w:tcPr>
          <w:p w14:paraId="2EC1892E" w14:textId="4E4B2F6F" w:rsidR="00C07D44" w:rsidRPr="0001748D" w:rsidRDefault="00C07D44" w:rsidP="00E2027A">
            <w:pPr>
              <w:jc w:val="right"/>
              <w:rPr>
                <w:rFonts w:ascii="Arial" w:hAnsi="Arial" w:cs="Arial"/>
                <w:spacing w:val="-2"/>
                <w:sz w:val="22"/>
                <w:szCs w:val="22"/>
              </w:rPr>
            </w:pPr>
          </w:p>
        </w:tc>
      </w:tr>
    </w:tbl>
    <w:p w14:paraId="13D5AB56" w14:textId="77777777" w:rsidR="00C07D44" w:rsidRPr="0001748D" w:rsidRDefault="00C07D44" w:rsidP="00D60644">
      <w:pPr>
        <w:jc w:val="center"/>
        <w:rPr>
          <w:rFonts w:ascii="Arial" w:hAnsi="Arial" w:cs="Arial"/>
          <w:spacing w:val="-2"/>
          <w:sz w:val="22"/>
          <w:szCs w:val="22"/>
        </w:rPr>
      </w:pPr>
    </w:p>
    <w:p w14:paraId="7A8C22D5" w14:textId="4E010EE3" w:rsidR="00C1340B" w:rsidRPr="0001748D" w:rsidRDefault="006E6FEB" w:rsidP="00E2027A">
      <w:pPr>
        <w:spacing w:after="240"/>
        <w:jc w:val="center"/>
        <w:rPr>
          <w:rFonts w:ascii="Arial" w:hAnsi="Arial" w:cs="Arial"/>
          <w:b/>
          <w:bCs/>
          <w:spacing w:val="-2"/>
          <w:sz w:val="22"/>
          <w:szCs w:val="22"/>
        </w:rPr>
      </w:pPr>
      <w:r w:rsidRPr="0001748D">
        <w:rPr>
          <w:rFonts w:ascii="Arial" w:hAnsi="Arial" w:cs="Arial"/>
          <w:b/>
          <w:bCs/>
          <w:spacing w:val="-2"/>
          <w:sz w:val="22"/>
          <w:szCs w:val="22"/>
        </w:rPr>
        <w:t>Fees Income</w:t>
      </w:r>
      <w:r w:rsidR="00E72C1E">
        <w:rPr>
          <w:rFonts w:ascii="Arial" w:hAnsi="Arial" w:cs="Arial"/>
          <w:b/>
          <w:bCs/>
          <w:spacing w:val="-2"/>
          <w:sz w:val="22"/>
          <w:szCs w:val="22"/>
        </w:rPr>
        <w:t xml:space="preserve"> (2</w:t>
      </w:r>
      <w:r w:rsidR="00F90DFD" w:rsidRPr="0001748D">
        <w:rPr>
          <w:rFonts w:ascii="Arial" w:hAnsi="Arial" w:cs="Arial"/>
          <w:b/>
          <w:bCs/>
          <w:spacing w:val="-2"/>
          <w:sz w:val="22"/>
          <w:szCs w:val="22"/>
        </w:rPr>
        <w:t>)</w:t>
      </w:r>
    </w:p>
    <w:tbl>
      <w:tblPr>
        <w:tblStyle w:val="TableGrid"/>
        <w:tblW w:w="9209" w:type="dxa"/>
        <w:tblInd w:w="0" w:type="dxa"/>
        <w:tblLayout w:type="fixed"/>
        <w:tblLook w:val="04A0" w:firstRow="1" w:lastRow="0" w:firstColumn="1" w:lastColumn="0" w:noHBand="0" w:noVBand="1"/>
      </w:tblPr>
      <w:tblGrid>
        <w:gridCol w:w="1129"/>
        <w:gridCol w:w="2410"/>
        <w:gridCol w:w="1134"/>
        <w:gridCol w:w="992"/>
        <w:gridCol w:w="2410"/>
        <w:gridCol w:w="1134"/>
      </w:tblGrid>
      <w:tr w:rsidR="00F90DFD" w:rsidRPr="0001748D" w14:paraId="430183B8" w14:textId="77777777" w:rsidTr="00E2027A">
        <w:tc>
          <w:tcPr>
            <w:tcW w:w="1129" w:type="dxa"/>
          </w:tcPr>
          <w:p w14:paraId="7B759B72" w14:textId="13C929FD" w:rsidR="00F90DFD" w:rsidRPr="0001748D" w:rsidRDefault="00F90DFD" w:rsidP="00C07D44">
            <w:pPr>
              <w:jc w:val="center"/>
              <w:rPr>
                <w:rFonts w:ascii="Arial" w:hAnsi="Arial" w:cs="Arial"/>
                <w:spacing w:val="-2"/>
                <w:sz w:val="22"/>
                <w:szCs w:val="22"/>
              </w:rPr>
            </w:pPr>
          </w:p>
        </w:tc>
        <w:tc>
          <w:tcPr>
            <w:tcW w:w="2410" w:type="dxa"/>
          </w:tcPr>
          <w:p w14:paraId="69D95DA5" w14:textId="63E2EDC9" w:rsidR="006E6FEB" w:rsidRPr="0001748D" w:rsidRDefault="006E6FEB" w:rsidP="00E2027A">
            <w:pPr>
              <w:rPr>
                <w:rFonts w:ascii="Arial" w:hAnsi="Arial" w:cs="Arial"/>
                <w:spacing w:val="-2"/>
                <w:sz w:val="22"/>
                <w:szCs w:val="22"/>
              </w:rPr>
            </w:pPr>
          </w:p>
        </w:tc>
        <w:tc>
          <w:tcPr>
            <w:tcW w:w="1134" w:type="dxa"/>
          </w:tcPr>
          <w:p w14:paraId="52EA7F3F" w14:textId="275C8CF4" w:rsidR="006E6FEB" w:rsidRPr="0001748D" w:rsidRDefault="006E6FEB" w:rsidP="00E2027A">
            <w:pPr>
              <w:jc w:val="right"/>
              <w:rPr>
                <w:rFonts w:ascii="Arial" w:hAnsi="Arial" w:cs="Arial"/>
                <w:spacing w:val="-2"/>
                <w:sz w:val="22"/>
                <w:szCs w:val="22"/>
              </w:rPr>
            </w:pPr>
          </w:p>
        </w:tc>
        <w:tc>
          <w:tcPr>
            <w:tcW w:w="992" w:type="dxa"/>
          </w:tcPr>
          <w:p w14:paraId="09207AD8" w14:textId="4F74222D" w:rsidR="00F90DFD" w:rsidRPr="0001748D" w:rsidRDefault="00F90DFD" w:rsidP="00E2027A">
            <w:pPr>
              <w:jc w:val="right"/>
              <w:rPr>
                <w:rFonts w:ascii="Arial" w:hAnsi="Arial" w:cs="Arial"/>
                <w:spacing w:val="-2"/>
                <w:sz w:val="22"/>
                <w:szCs w:val="22"/>
              </w:rPr>
            </w:pPr>
            <w:r w:rsidRPr="0001748D">
              <w:rPr>
                <w:rFonts w:ascii="Arial" w:hAnsi="Arial" w:cs="Arial"/>
                <w:spacing w:val="-2"/>
                <w:sz w:val="22"/>
                <w:szCs w:val="22"/>
              </w:rPr>
              <w:t>Jun 14</w:t>
            </w:r>
          </w:p>
        </w:tc>
        <w:tc>
          <w:tcPr>
            <w:tcW w:w="2410" w:type="dxa"/>
          </w:tcPr>
          <w:p w14:paraId="3E15539C" w14:textId="2AB5995D" w:rsidR="006E6FEB" w:rsidRPr="0001748D" w:rsidRDefault="00A0555D" w:rsidP="00E2027A">
            <w:pPr>
              <w:rPr>
                <w:rFonts w:ascii="Arial" w:hAnsi="Arial" w:cs="Arial"/>
                <w:spacing w:val="-2"/>
                <w:sz w:val="22"/>
                <w:szCs w:val="22"/>
              </w:rPr>
            </w:pPr>
            <w:r w:rsidRPr="0001748D">
              <w:rPr>
                <w:rFonts w:ascii="Arial" w:hAnsi="Arial" w:cs="Arial"/>
                <w:spacing w:val="-2"/>
                <w:sz w:val="22"/>
                <w:szCs w:val="22"/>
              </w:rPr>
              <w:t>Cash at bank (1)</w:t>
            </w:r>
          </w:p>
        </w:tc>
        <w:tc>
          <w:tcPr>
            <w:tcW w:w="1134" w:type="dxa"/>
          </w:tcPr>
          <w:p w14:paraId="533568C7" w14:textId="4F0C021D" w:rsidR="006E6FEB" w:rsidRPr="0001748D" w:rsidRDefault="00845916" w:rsidP="00E2027A">
            <w:pPr>
              <w:jc w:val="right"/>
              <w:rPr>
                <w:rFonts w:ascii="Arial" w:hAnsi="Arial" w:cs="Arial"/>
                <w:spacing w:val="-2"/>
                <w:sz w:val="22"/>
                <w:szCs w:val="22"/>
              </w:rPr>
            </w:pPr>
            <w:r w:rsidRPr="0001748D">
              <w:rPr>
                <w:rFonts w:ascii="Arial" w:hAnsi="Arial" w:cs="Arial"/>
                <w:spacing w:val="-2"/>
                <w:sz w:val="22"/>
                <w:szCs w:val="22"/>
              </w:rPr>
              <w:t>1,200</w:t>
            </w:r>
          </w:p>
        </w:tc>
      </w:tr>
      <w:tr w:rsidR="00F90DFD" w:rsidRPr="0001748D" w14:paraId="4BA1B233" w14:textId="77777777" w:rsidTr="00E2027A">
        <w:tc>
          <w:tcPr>
            <w:tcW w:w="1129" w:type="dxa"/>
          </w:tcPr>
          <w:p w14:paraId="2C26F320" w14:textId="2CAAF480" w:rsidR="00F2654C" w:rsidRPr="0001748D" w:rsidRDefault="00F2654C" w:rsidP="00F2654C">
            <w:pPr>
              <w:jc w:val="center"/>
              <w:rPr>
                <w:rFonts w:ascii="Arial" w:hAnsi="Arial" w:cs="Arial"/>
                <w:spacing w:val="-2"/>
                <w:sz w:val="22"/>
                <w:szCs w:val="22"/>
              </w:rPr>
            </w:pPr>
          </w:p>
        </w:tc>
        <w:tc>
          <w:tcPr>
            <w:tcW w:w="2410" w:type="dxa"/>
          </w:tcPr>
          <w:p w14:paraId="6D49DED3" w14:textId="77777777" w:rsidR="00F2654C" w:rsidRPr="0001748D" w:rsidRDefault="00F2654C" w:rsidP="00E2027A">
            <w:pPr>
              <w:rPr>
                <w:rFonts w:ascii="Arial" w:hAnsi="Arial" w:cs="Arial"/>
                <w:spacing w:val="-2"/>
                <w:sz w:val="22"/>
                <w:szCs w:val="22"/>
              </w:rPr>
            </w:pPr>
          </w:p>
        </w:tc>
        <w:tc>
          <w:tcPr>
            <w:tcW w:w="1134" w:type="dxa"/>
            <w:tcBorders>
              <w:bottom w:val="single" w:sz="12" w:space="0" w:color="000000" w:themeColor="text1"/>
            </w:tcBorders>
          </w:tcPr>
          <w:p w14:paraId="45F63A71" w14:textId="77777777" w:rsidR="00F2654C" w:rsidRPr="0001748D" w:rsidRDefault="00F2654C" w:rsidP="00E2027A">
            <w:pPr>
              <w:jc w:val="right"/>
              <w:rPr>
                <w:rFonts w:ascii="Arial" w:hAnsi="Arial" w:cs="Arial"/>
                <w:spacing w:val="-2"/>
                <w:sz w:val="22"/>
                <w:szCs w:val="22"/>
              </w:rPr>
            </w:pPr>
          </w:p>
        </w:tc>
        <w:tc>
          <w:tcPr>
            <w:tcW w:w="992" w:type="dxa"/>
          </w:tcPr>
          <w:p w14:paraId="122CC936" w14:textId="35500226" w:rsidR="00F2654C" w:rsidRPr="0001748D" w:rsidRDefault="00F90DFD" w:rsidP="00E2027A">
            <w:pPr>
              <w:jc w:val="right"/>
              <w:rPr>
                <w:rFonts w:ascii="Arial" w:hAnsi="Arial" w:cs="Arial"/>
                <w:spacing w:val="-2"/>
                <w:sz w:val="22"/>
                <w:szCs w:val="22"/>
              </w:rPr>
            </w:pPr>
            <w:r w:rsidRPr="0001748D">
              <w:rPr>
                <w:rFonts w:ascii="Arial" w:hAnsi="Arial" w:cs="Arial"/>
                <w:spacing w:val="-2"/>
                <w:sz w:val="22"/>
                <w:szCs w:val="22"/>
              </w:rPr>
              <w:t>27</w:t>
            </w:r>
          </w:p>
        </w:tc>
        <w:tc>
          <w:tcPr>
            <w:tcW w:w="2410" w:type="dxa"/>
          </w:tcPr>
          <w:p w14:paraId="5B2FCD05" w14:textId="1E666561" w:rsidR="00F2654C" w:rsidRPr="0001748D" w:rsidRDefault="00F2654C" w:rsidP="00E2027A">
            <w:pPr>
              <w:rPr>
                <w:rFonts w:ascii="Arial" w:hAnsi="Arial" w:cs="Arial"/>
                <w:spacing w:val="-2"/>
                <w:sz w:val="22"/>
                <w:szCs w:val="22"/>
              </w:rPr>
            </w:pPr>
            <w:r w:rsidRPr="0001748D">
              <w:rPr>
                <w:rFonts w:ascii="Arial" w:hAnsi="Arial" w:cs="Arial"/>
                <w:spacing w:val="-2"/>
                <w:sz w:val="22"/>
                <w:szCs w:val="22"/>
              </w:rPr>
              <w:t>Cash at bank (1)</w:t>
            </w:r>
          </w:p>
        </w:tc>
        <w:tc>
          <w:tcPr>
            <w:tcW w:w="1134" w:type="dxa"/>
            <w:tcBorders>
              <w:bottom w:val="single" w:sz="12" w:space="0" w:color="000000" w:themeColor="text1"/>
            </w:tcBorders>
          </w:tcPr>
          <w:p w14:paraId="53D91FB1" w14:textId="596F3D07" w:rsidR="00F2654C" w:rsidRPr="0001748D" w:rsidRDefault="00F90DFD" w:rsidP="00E2027A">
            <w:pPr>
              <w:jc w:val="right"/>
              <w:rPr>
                <w:rFonts w:ascii="Arial" w:hAnsi="Arial" w:cs="Arial"/>
                <w:spacing w:val="-2"/>
                <w:sz w:val="22"/>
                <w:szCs w:val="22"/>
              </w:rPr>
            </w:pPr>
            <w:r w:rsidRPr="0001748D">
              <w:rPr>
                <w:rFonts w:ascii="Arial" w:hAnsi="Arial" w:cs="Arial"/>
                <w:spacing w:val="-2"/>
                <w:sz w:val="22"/>
                <w:szCs w:val="22"/>
              </w:rPr>
              <w:t>990</w:t>
            </w:r>
          </w:p>
        </w:tc>
      </w:tr>
      <w:tr w:rsidR="00F90DFD" w:rsidRPr="0001748D" w14:paraId="34DC50D9" w14:textId="77777777" w:rsidTr="00E2027A">
        <w:tc>
          <w:tcPr>
            <w:tcW w:w="1129" w:type="dxa"/>
          </w:tcPr>
          <w:p w14:paraId="153E33C2" w14:textId="77777777" w:rsidR="00F2654C" w:rsidRPr="0001748D" w:rsidRDefault="00F2654C" w:rsidP="00F2654C">
            <w:pPr>
              <w:jc w:val="center"/>
              <w:rPr>
                <w:rFonts w:ascii="Arial" w:hAnsi="Arial" w:cs="Arial"/>
                <w:spacing w:val="-2"/>
                <w:sz w:val="22"/>
                <w:szCs w:val="22"/>
              </w:rPr>
            </w:pPr>
          </w:p>
        </w:tc>
        <w:tc>
          <w:tcPr>
            <w:tcW w:w="2410" w:type="dxa"/>
          </w:tcPr>
          <w:p w14:paraId="0E545C2B" w14:textId="77777777" w:rsidR="00F2654C" w:rsidRPr="0001748D" w:rsidRDefault="00F2654C" w:rsidP="00E2027A">
            <w:pPr>
              <w:rPr>
                <w:rFonts w:ascii="Arial" w:hAnsi="Arial" w:cs="Arial"/>
                <w:spacing w:val="-2"/>
                <w:sz w:val="22"/>
                <w:szCs w:val="22"/>
              </w:rPr>
            </w:pPr>
          </w:p>
        </w:tc>
        <w:tc>
          <w:tcPr>
            <w:tcW w:w="1134" w:type="dxa"/>
            <w:tcBorders>
              <w:top w:val="single" w:sz="12" w:space="0" w:color="000000" w:themeColor="text1"/>
              <w:bottom w:val="single" w:sz="12" w:space="0" w:color="000000" w:themeColor="text1"/>
            </w:tcBorders>
          </w:tcPr>
          <w:p w14:paraId="5560840F" w14:textId="24982F67" w:rsidR="00F2654C" w:rsidRPr="0001748D" w:rsidRDefault="00F2654C" w:rsidP="00E2027A">
            <w:pPr>
              <w:jc w:val="right"/>
              <w:rPr>
                <w:rFonts w:ascii="Arial" w:hAnsi="Arial" w:cs="Arial"/>
                <w:spacing w:val="-2"/>
                <w:sz w:val="22"/>
                <w:szCs w:val="22"/>
              </w:rPr>
            </w:pPr>
          </w:p>
        </w:tc>
        <w:tc>
          <w:tcPr>
            <w:tcW w:w="992" w:type="dxa"/>
          </w:tcPr>
          <w:p w14:paraId="72B71441" w14:textId="77777777" w:rsidR="00F2654C" w:rsidRPr="0001748D" w:rsidRDefault="00F2654C" w:rsidP="00F2654C">
            <w:pPr>
              <w:jc w:val="center"/>
              <w:rPr>
                <w:rFonts w:ascii="Arial" w:hAnsi="Arial" w:cs="Arial"/>
                <w:spacing w:val="-2"/>
                <w:sz w:val="22"/>
                <w:szCs w:val="22"/>
              </w:rPr>
            </w:pPr>
          </w:p>
        </w:tc>
        <w:tc>
          <w:tcPr>
            <w:tcW w:w="2410" w:type="dxa"/>
          </w:tcPr>
          <w:p w14:paraId="7490F586" w14:textId="77777777" w:rsidR="00F2654C" w:rsidRPr="0001748D" w:rsidRDefault="00F2654C" w:rsidP="00E2027A">
            <w:pPr>
              <w:rPr>
                <w:rFonts w:ascii="Arial" w:hAnsi="Arial" w:cs="Arial"/>
                <w:spacing w:val="-2"/>
                <w:sz w:val="22"/>
                <w:szCs w:val="22"/>
              </w:rPr>
            </w:pPr>
          </w:p>
        </w:tc>
        <w:tc>
          <w:tcPr>
            <w:tcW w:w="1134" w:type="dxa"/>
            <w:tcBorders>
              <w:top w:val="single" w:sz="12" w:space="0" w:color="000000" w:themeColor="text1"/>
              <w:bottom w:val="single" w:sz="12" w:space="0" w:color="000000" w:themeColor="text1"/>
            </w:tcBorders>
          </w:tcPr>
          <w:p w14:paraId="782815E1" w14:textId="5A167AFF" w:rsidR="00F2654C" w:rsidRPr="0001748D" w:rsidRDefault="0045447E" w:rsidP="00E2027A">
            <w:pPr>
              <w:jc w:val="right"/>
              <w:rPr>
                <w:rFonts w:ascii="Arial" w:hAnsi="Arial" w:cs="Arial"/>
                <w:spacing w:val="-2"/>
                <w:sz w:val="22"/>
                <w:szCs w:val="22"/>
              </w:rPr>
            </w:pPr>
            <w:r w:rsidRPr="0001748D">
              <w:rPr>
                <w:rFonts w:ascii="Arial" w:hAnsi="Arial" w:cs="Arial"/>
                <w:spacing w:val="-2"/>
                <w:sz w:val="22"/>
                <w:szCs w:val="22"/>
              </w:rPr>
              <w:t>2,</w:t>
            </w:r>
            <w:r w:rsidR="00F90DFD" w:rsidRPr="0001748D">
              <w:rPr>
                <w:rFonts w:ascii="Arial" w:hAnsi="Arial" w:cs="Arial"/>
                <w:spacing w:val="-2"/>
                <w:sz w:val="22"/>
                <w:szCs w:val="22"/>
              </w:rPr>
              <w:t>190</w:t>
            </w:r>
          </w:p>
        </w:tc>
      </w:tr>
      <w:tr w:rsidR="00F90DFD" w:rsidRPr="0001748D" w14:paraId="05F1D2E3" w14:textId="77777777" w:rsidTr="00E2027A">
        <w:tc>
          <w:tcPr>
            <w:tcW w:w="1129" w:type="dxa"/>
          </w:tcPr>
          <w:p w14:paraId="03167545" w14:textId="77777777" w:rsidR="00F2654C" w:rsidRPr="0001748D" w:rsidRDefault="00F2654C" w:rsidP="00F2654C">
            <w:pPr>
              <w:jc w:val="center"/>
              <w:rPr>
                <w:rFonts w:ascii="Arial" w:hAnsi="Arial" w:cs="Arial"/>
                <w:spacing w:val="-2"/>
                <w:sz w:val="22"/>
                <w:szCs w:val="22"/>
              </w:rPr>
            </w:pPr>
          </w:p>
        </w:tc>
        <w:tc>
          <w:tcPr>
            <w:tcW w:w="2410" w:type="dxa"/>
          </w:tcPr>
          <w:p w14:paraId="0F9D82C7" w14:textId="77777777" w:rsidR="00F2654C" w:rsidRPr="0001748D" w:rsidRDefault="00F2654C" w:rsidP="00E2027A">
            <w:pPr>
              <w:rPr>
                <w:rFonts w:ascii="Arial" w:hAnsi="Arial" w:cs="Arial"/>
                <w:spacing w:val="-2"/>
                <w:sz w:val="22"/>
                <w:szCs w:val="22"/>
              </w:rPr>
            </w:pPr>
          </w:p>
        </w:tc>
        <w:tc>
          <w:tcPr>
            <w:tcW w:w="1134" w:type="dxa"/>
            <w:tcBorders>
              <w:top w:val="single" w:sz="12" w:space="0" w:color="000000" w:themeColor="text1"/>
            </w:tcBorders>
          </w:tcPr>
          <w:p w14:paraId="28AED44E" w14:textId="77777777" w:rsidR="00F2654C" w:rsidRPr="0001748D" w:rsidRDefault="00F2654C" w:rsidP="00F2654C">
            <w:pPr>
              <w:jc w:val="center"/>
              <w:rPr>
                <w:rFonts w:ascii="Arial" w:hAnsi="Arial" w:cs="Arial"/>
                <w:spacing w:val="-2"/>
                <w:sz w:val="22"/>
                <w:szCs w:val="22"/>
              </w:rPr>
            </w:pPr>
          </w:p>
        </w:tc>
        <w:tc>
          <w:tcPr>
            <w:tcW w:w="992" w:type="dxa"/>
          </w:tcPr>
          <w:p w14:paraId="56136DCE" w14:textId="77777777" w:rsidR="00F2654C" w:rsidRPr="0001748D" w:rsidRDefault="00F2654C" w:rsidP="00F2654C">
            <w:pPr>
              <w:jc w:val="center"/>
              <w:rPr>
                <w:rFonts w:ascii="Arial" w:hAnsi="Arial" w:cs="Arial"/>
                <w:spacing w:val="-2"/>
                <w:sz w:val="22"/>
                <w:szCs w:val="22"/>
              </w:rPr>
            </w:pPr>
          </w:p>
        </w:tc>
        <w:tc>
          <w:tcPr>
            <w:tcW w:w="2410" w:type="dxa"/>
          </w:tcPr>
          <w:p w14:paraId="42685DE3" w14:textId="77777777" w:rsidR="00F2654C" w:rsidRPr="0001748D" w:rsidRDefault="00F2654C" w:rsidP="00E2027A">
            <w:pPr>
              <w:rPr>
                <w:rFonts w:ascii="Arial" w:hAnsi="Arial" w:cs="Arial"/>
                <w:spacing w:val="-2"/>
                <w:sz w:val="22"/>
                <w:szCs w:val="22"/>
              </w:rPr>
            </w:pPr>
          </w:p>
        </w:tc>
        <w:tc>
          <w:tcPr>
            <w:tcW w:w="1134" w:type="dxa"/>
            <w:tcBorders>
              <w:top w:val="single" w:sz="12" w:space="0" w:color="000000" w:themeColor="text1"/>
            </w:tcBorders>
          </w:tcPr>
          <w:p w14:paraId="38E6B671" w14:textId="77777777" w:rsidR="00F2654C" w:rsidRPr="0001748D" w:rsidRDefault="00F2654C" w:rsidP="00F2654C">
            <w:pPr>
              <w:jc w:val="center"/>
              <w:rPr>
                <w:rFonts w:ascii="Arial" w:hAnsi="Arial" w:cs="Arial"/>
                <w:spacing w:val="-2"/>
                <w:sz w:val="22"/>
                <w:szCs w:val="22"/>
              </w:rPr>
            </w:pPr>
          </w:p>
        </w:tc>
      </w:tr>
    </w:tbl>
    <w:p w14:paraId="2420053C" w14:textId="617AD5AB" w:rsidR="00743E96" w:rsidRDefault="00743E96" w:rsidP="00D60644">
      <w:pPr>
        <w:jc w:val="center"/>
        <w:rPr>
          <w:rFonts w:ascii="Arial" w:hAnsi="Arial" w:cs="Arial"/>
          <w:spacing w:val="-2"/>
          <w:sz w:val="22"/>
          <w:szCs w:val="22"/>
        </w:rPr>
      </w:pPr>
    </w:p>
    <w:p w14:paraId="4063DEEE" w14:textId="77777777" w:rsidR="00743E96" w:rsidRDefault="00743E96">
      <w:pPr>
        <w:spacing w:after="160" w:line="259" w:lineRule="auto"/>
        <w:rPr>
          <w:rFonts w:ascii="Arial" w:hAnsi="Arial" w:cs="Arial"/>
          <w:spacing w:val="-2"/>
          <w:sz w:val="22"/>
          <w:szCs w:val="22"/>
        </w:rPr>
      </w:pPr>
      <w:r>
        <w:rPr>
          <w:rFonts w:ascii="Arial" w:hAnsi="Arial" w:cs="Arial"/>
          <w:spacing w:val="-2"/>
          <w:sz w:val="22"/>
          <w:szCs w:val="22"/>
        </w:rPr>
        <w:br w:type="page"/>
      </w:r>
    </w:p>
    <w:p w14:paraId="136BEC3B" w14:textId="1B2F7256" w:rsidR="006E6FEB" w:rsidRPr="0001748D" w:rsidRDefault="006E6FEB" w:rsidP="00E2027A">
      <w:pPr>
        <w:spacing w:after="240"/>
        <w:jc w:val="center"/>
        <w:rPr>
          <w:rFonts w:ascii="Arial" w:hAnsi="Arial" w:cs="Arial"/>
          <w:spacing w:val="-2"/>
          <w:sz w:val="22"/>
          <w:szCs w:val="22"/>
        </w:rPr>
      </w:pPr>
      <w:r w:rsidRPr="0001748D">
        <w:rPr>
          <w:rFonts w:ascii="Arial" w:hAnsi="Arial" w:cs="Arial"/>
          <w:b/>
          <w:bCs/>
          <w:spacing w:val="-2"/>
          <w:sz w:val="22"/>
          <w:szCs w:val="22"/>
        </w:rPr>
        <w:t>GST Payable</w:t>
      </w:r>
      <w:r w:rsidR="00F90DFD" w:rsidRPr="0001748D">
        <w:rPr>
          <w:rFonts w:ascii="Arial" w:hAnsi="Arial" w:cs="Arial"/>
          <w:b/>
          <w:bCs/>
          <w:spacing w:val="-2"/>
          <w:sz w:val="22"/>
          <w:szCs w:val="22"/>
        </w:rPr>
        <w:t xml:space="preserve"> (3)</w:t>
      </w:r>
    </w:p>
    <w:tbl>
      <w:tblPr>
        <w:tblStyle w:val="TableGrid"/>
        <w:tblW w:w="0" w:type="auto"/>
        <w:tblInd w:w="0" w:type="dxa"/>
        <w:tblLayout w:type="fixed"/>
        <w:tblLook w:val="04A0" w:firstRow="1" w:lastRow="0" w:firstColumn="1" w:lastColumn="0" w:noHBand="0" w:noVBand="1"/>
      </w:tblPr>
      <w:tblGrid>
        <w:gridCol w:w="988"/>
        <w:gridCol w:w="2573"/>
        <w:gridCol w:w="972"/>
        <w:gridCol w:w="1132"/>
        <w:gridCol w:w="2379"/>
        <w:gridCol w:w="972"/>
      </w:tblGrid>
      <w:tr w:rsidR="00F90DFD" w:rsidRPr="0001748D" w14:paraId="1E2424AA" w14:textId="77777777" w:rsidTr="00E2027A">
        <w:tc>
          <w:tcPr>
            <w:tcW w:w="988" w:type="dxa"/>
          </w:tcPr>
          <w:p w14:paraId="2E525645" w14:textId="2B797882" w:rsidR="006E6FEB" w:rsidRPr="0001748D" w:rsidRDefault="00F90DFD" w:rsidP="00E2027A">
            <w:pPr>
              <w:jc w:val="right"/>
              <w:rPr>
                <w:rFonts w:ascii="Arial" w:hAnsi="Arial" w:cs="Arial"/>
                <w:spacing w:val="-2"/>
                <w:sz w:val="22"/>
                <w:szCs w:val="22"/>
              </w:rPr>
            </w:pPr>
            <w:r w:rsidRPr="0001748D">
              <w:rPr>
                <w:rFonts w:ascii="Arial" w:hAnsi="Arial" w:cs="Arial"/>
                <w:spacing w:val="-2"/>
                <w:sz w:val="22"/>
                <w:szCs w:val="22"/>
              </w:rPr>
              <w:t>Jun 30</w:t>
            </w:r>
          </w:p>
        </w:tc>
        <w:tc>
          <w:tcPr>
            <w:tcW w:w="2573" w:type="dxa"/>
          </w:tcPr>
          <w:p w14:paraId="27C46FCE" w14:textId="15BA8C85" w:rsidR="006E6FEB" w:rsidRPr="0001748D" w:rsidRDefault="00F90DFD" w:rsidP="00E2027A">
            <w:pPr>
              <w:rPr>
                <w:rFonts w:ascii="Arial" w:hAnsi="Arial" w:cs="Arial"/>
                <w:spacing w:val="-2"/>
                <w:sz w:val="22"/>
                <w:szCs w:val="22"/>
              </w:rPr>
            </w:pPr>
            <w:r w:rsidRPr="0001748D">
              <w:rPr>
                <w:rFonts w:ascii="Arial" w:hAnsi="Arial" w:cs="Arial"/>
                <w:spacing w:val="-2"/>
                <w:sz w:val="22"/>
                <w:szCs w:val="22"/>
              </w:rPr>
              <w:t>GST Control</w:t>
            </w:r>
            <w:r w:rsidR="00D169EF" w:rsidRPr="0001748D">
              <w:rPr>
                <w:rFonts w:ascii="Arial" w:hAnsi="Arial" w:cs="Arial"/>
                <w:spacing w:val="-2"/>
                <w:sz w:val="22"/>
                <w:szCs w:val="22"/>
              </w:rPr>
              <w:t xml:space="preserve"> (1)</w:t>
            </w:r>
          </w:p>
        </w:tc>
        <w:tc>
          <w:tcPr>
            <w:tcW w:w="972" w:type="dxa"/>
          </w:tcPr>
          <w:p w14:paraId="36020A67" w14:textId="30AD93AC" w:rsidR="006E6FEB" w:rsidRPr="0001748D" w:rsidRDefault="00F90DFD">
            <w:pPr>
              <w:jc w:val="center"/>
              <w:rPr>
                <w:rFonts w:ascii="Arial" w:hAnsi="Arial" w:cs="Arial"/>
                <w:spacing w:val="-2"/>
                <w:sz w:val="22"/>
                <w:szCs w:val="22"/>
              </w:rPr>
            </w:pPr>
            <w:r w:rsidRPr="0001748D">
              <w:rPr>
                <w:rFonts w:ascii="Arial" w:hAnsi="Arial" w:cs="Arial"/>
                <w:spacing w:val="-2"/>
                <w:sz w:val="22"/>
                <w:szCs w:val="22"/>
              </w:rPr>
              <w:t>219</w:t>
            </w:r>
          </w:p>
        </w:tc>
        <w:tc>
          <w:tcPr>
            <w:tcW w:w="1132" w:type="dxa"/>
          </w:tcPr>
          <w:p w14:paraId="0755DFB9" w14:textId="0E0700A8" w:rsidR="006E6FEB" w:rsidRPr="0001748D" w:rsidRDefault="00F90DFD" w:rsidP="00E2027A">
            <w:pPr>
              <w:jc w:val="right"/>
              <w:rPr>
                <w:rFonts w:ascii="Arial" w:hAnsi="Arial" w:cs="Arial"/>
                <w:spacing w:val="-2"/>
                <w:sz w:val="22"/>
                <w:szCs w:val="22"/>
              </w:rPr>
            </w:pPr>
            <w:r w:rsidRPr="0001748D">
              <w:rPr>
                <w:rFonts w:ascii="Arial" w:hAnsi="Arial" w:cs="Arial"/>
                <w:spacing w:val="-2"/>
                <w:sz w:val="22"/>
                <w:szCs w:val="22"/>
              </w:rPr>
              <w:t>Jun 14</w:t>
            </w:r>
          </w:p>
        </w:tc>
        <w:tc>
          <w:tcPr>
            <w:tcW w:w="2379" w:type="dxa"/>
          </w:tcPr>
          <w:p w14:paraId="04746892" w14:textId="35A5D254" w:rsidR="006E6FEB" w:rsidRPr="0001748D" w:rsidRDefault="00845916" w:rsidP="00E2027A">
            <w:pPr>
              <w:rPr>
                <w:rFonts w:ascii="Arial" w:hAnsi="Arial" w:cs="Arial"/>
                <w:spacing w:val="-2"/>
                <w:sz w:val="22"/>
                <w:szCs w:val="22"/>
              </w:rPr>
            </w:pPr>
            <w:r w:rsidRPr="0001748D">
              <w:rPr>
                <w:rFonts w:ascii="Arial" w:hAnsi="Arial" w:cs="Arial"/>
                <w:spacing w:val="-2"/>
                <w:sz w:val="22"/>
                <w:szCs w:val="22"/>
              </w:rPr>
              <w:t>Cash at bank (1)</w:t>
            </w:r>
          </w:p>
        </w:tc>
        <w:tc>
          <w:tcPr>
            <w:tcW w:w="972" w:type="dxa"/>
          </w:tcPr>
          <w:p w14:paraId="00DC4A89" w14:textId="10EF3BF1" w:rsidR="006E6FEB" w:rsidRPr="0001748D" w:rsidRDefault="00845916" w:rsidP="00C07D44">
            <w:pPr>
              <w:jc w:val="center"/>
              <w:rPr>
                <w:rFonts w:ascii="Arial" w:hAnsi="Arial" w:cs="Arial"/>
                <w:spacing w:val="-2"/>
                <w:sz w:val="22"/>
                <w:szCs w:val="22"/>
              </w:rPr>
            </w:pPr>
            <w:r w:rsidRPr="0001748D">
              <w:rPr>
                <w:rFonts w:ascii="Arial" w:hAnsi="Arial" w:cs="Arial"/>
                <w:spacing w:val="-2"/>
                <w:sz w:val="22"/>
                <w:szCs w:val="22"/>
              </w:rPr>
              <w:t>120</w:t>
            </w:r>
          </w:p>
        </w:tc>
      </w:tr>
      <w:tr w:rsidR="00F90DFD" w:rsidRPr="0001748D" w14:paraId="7EAB4190" w14:textId="77777777" w:rsidTr="00E2027A">
        <w:tc>
          <w:tcPr>
            <w:tcW w:w="988" w:type="dxa"/>
          </w:tcPr>
          <w:p w14:paraId="6B9F5EC1" w14:textId="77777777" w:rsidR="00F2654C" w:rsidRPr="0001748D" w:rsidRDefault="00F2654C" w:rsidP="00E2027A">
            <w:pPr>
              <w:jc w:val="right"/>
              <w:rPr>
                <w:rFonts w:ascii="Arial" w:hAnsi="Arial" w:cs="Arial"/>
                <w:spacing w:val="-2"/>
                <w:sz w:val="22"/>
                <w:szCs w:val="22"/>
              </w:rPr>
            </w:pPr>
          </w:p>
        </w:tc>
        <w:tc>
          <w:tcPr>
            <w:tcW w:w="2573" w:type="dxa"/>
          </w:tcPr>
          <w:p w14:paraId="5C030504" w14:textId="77777777" w:rsidR="00F2654C" w:rsidRPr="0001748D" w:rsidRDefault="00F2654C" w:rsidP="00E2027A">
            <w:pPr>
              <w:rPr>
                <w:rFonts w:ascii="Arial" w:hAnsi="Arial" w:cs="Arial"/>
                <w:spacing w:val="-2"/>
                <w:sz w:val="22"/>
                <w:szCs w:val="22"/>
              </w:rPr>
            </w:pPr>
          </w:p>
        </w:tc>
        <w:tc>
          <w:tcPr>
            <w:tcW w:w="972" w:type="dxa"/>
            <w:tcBorders>
              <w:bottom w:val="single" w:sz="12" w:space="0" w:color="000000" w:themeColor="text1"/>
            </w:tcBorders>
          </w:tcPr>
          <w:p w14:paraId="7AE44616" w14:textId="77777777" w:rsidR="00F2654C" w:rsidRPr="0001748D" w:rsidRDefault="00F2654C" w:rsidP="00F2654C">
            <w:pPr>
              <w:jc w:val="center"/>
              <w:rPr>
                <w:rFonts w:ascii="Arial" w:hAnsi="Arial" w:cs="Arial"/>
                <w:spacing w:val="-2"/>
                <w:sz w:val="22"/>
                <w:szCs w:val="22"/>
              </w:rPr>
            </w:pPr>
          </w:p>
        </w:tc>
        <w:tc>
          <w:tcPr>
            <w:tcW w:w="1132" w:type="dxa"/>
          </w:tcPr>
          <w:p w14:paraId="2261BFD1" w14:textId="3DB0F856" w:rsidR="00F2654C" w:rsidRPr="0001748D" w:rsidRDefault="00F90DFD" w:rsidP="00E2027A">
            <w:pPr>
              <w:jc w:val="right"/>
              <w:rPr>
                <w:rFonts w:ascii="Arial" w:hAnsi="Arial" w:cs="Arial"/>
                <w:spacing w:val="-2"/>
                <w:sz w:val="22"/>
                <w:szCs w:val="22"/>
              </w:rPr>
            </w:pPr>
            <w:r w:rsidRPr="0001748D">
              <w:rPr>
                <w:rFonts w:ascii="Arial" w:hAnsi="Arial" w:cs="Arial"/>
                <w:spacing w:val="-2"/>
                <w:sz w:val="22"/>
                <w:szCs w:val="22"/>
              </w:rPr>
              <w:t>27</w:t>
            </w:r>
          </w:p>
        </w:tc>
        <w:tc>
          <w:tcPr>
            <w:tcW w:w="2379" w:type="dxa"/>
          </w:tcPr>
          <w:p w14:paraId="1B08784A" w14:textId="1EE3A164" w:rsidR="00F2654C" w:rsidRPr="0001748D" w:rsidRDefault="00F2654C" w:rsidP="00E2027A">
            <w:pPr>
              <w:rPr>
                <w:rFonts w:ascii="Arial" w:hAnsi="Arial" w:cs="Arial"/>
                <w:spacing w:val="-2"/>
                <w:sz w:val="22"/>
                <w:szCs w:val="22"/>
              </w:rPr>
            </w:pPr>
            <w:r w:rsidRPr="0001748D">
              <w:rPr>
                <w:rFonts w:ascii="Arial" w:hAnsi="Arial" w:cs="Arial"/>
                <w:spacing w:val="-2"/>
                <w:sz w:val="22"/>
                <w:szCs w:val="22"/>
              </w:rPr>
              <w:t>Cash at bank (1)</w:t>
            </w:r>
          </w:p>
        </w:tc>
        <w:tc>
          <w:tcPr>
            <w:tcW w:w="972" w:type="dxa"/>
            <w:tcBorders>
              <w:bottom w:val="single" w:sz="12" w:space="0" w:color="000000" w:themeColor="text1"/>
            </w:tcBorders>
          </w:tcPr>
          <w:p w14:paraId="2EFB6DAD" w14:textId="4933C3C6" w:rsidR="00F2654C" w:rsidRPr="0001748D" w:rsidRDefault="00F90DFD" w:rsidP="00F2654C">
            <w:pPr>
              <w:jc w:val="center"/>
              <w:rPr>
                <w:rFonts w:ascii="Arial" w:hAnsi="Arial" w:cs="Arial"/>
                <w:spacing w:val="-2"/>
                <w:sz w:val="22"/>
                <w:szCs w:val="22"/>
              </w:rPr>
            </w:pPr>
            <w:r w:rsidRPr="0001748D">
              <w:rPr>
                <w:rFonts w:ascii="Arial" w:hAnsi="Arial" w:cs="Arial"/>
                <w:spacing w:val="-2"/>
                <w:sz w:val="22"/>
                <w:szCs w:val="22"/>
              </w:rPr>
              <w:t>99</w:t>
            </w:r>
          </w:p>
        </w:tc>
      </w:tr>
      <w:tr w:rsidR="00F90DFD" w:rsidRPr="0001748D" w14:paraId="50816C29" w14:textId="77777777" w:rsidTr="00E2027A">
        <w:tc>
          <w:tcPr>
            <w:tcW w:w="988" w:type="dxa"/>
          </w:tcPr>
          <w:p w14:paraId="0AFF289A" w14:textId="77777777" w:rsidR="00F2654C" w:rsidRPr="0001748D" w:rsidRDefault="00F2654C" w:rsidP="00E2027A">
            <w:pPr>
              <w:jc w:val="right"/>
              <w:rPr>
                <w:rFonts w:ascii="Arial" w:hAnsi="Arial" w:cs="Arial"/>
                <w:spacing w:val="-2"/>
                <w:sz w:val="22"/>
                <w:szCs w:val="22"/>
              </w:rPr>
            </w:pPr>
          </w:p>
        </w:tc>
        <w:tc>
          <w:tcPr>
            <w:tcW w:w="2573" w:type="dxa"/>
          </w:tcPr>
          <w:p w14:paraId="79C55603" w14:textId="77777777" w:rsidR="00F2654C" w:rsidRPr="0001748D" w:rsidRDefault="00F2654C" w:rsidP="00E2027A">
            <w:pPr>
              <w:rPr>
                <w:rFonts w:ascii="Arial" w:hAnsi="Arial" w:cs="Arial"/>
                <w:spacing w:val="-2"/>
                <w:sz w:val="22"/>
                <w:szCs w:val="22"/>
              </w:rPr>
            </w:pPr>
          </w:p>
        </w:tc>
        <w:tc>
          <w:tcPr>
            <w:tcW w:w="972" w:type="dxa"/>
            <w:tcBorders>
              <w:top w:val="single" w:sz="12" w:space="0" w:color="000000" w:themeColor="text1"/>
              <w:bottom w:val="single" w:sz="12" w:space="0" w:color="000000" w:themeColor="text1"/>
            </w:tcBorders>
          </w:tcPr>
          <w:p w14:paraId="2281A887" w14:textId="61EA562C" w:rsidR="00F2654C" w:rsidRPr="0001748D" w:rsidRDefault="00F90DFD">
            <w:pPr>
              <w:jc w:val="center"/>
              <w:rPr>
                <w:rFonts w:ascii="Arial" w:hAnsi="Arial" w:cs="Arial"/>
                <w:spacing w:val="-2"/>
                <w:sz w:val="22"/>
                <w:szCs w:val="22"/>
              </w:rPr>
            </w:pPr>
            <w:r w:rsidRPr="0001748D">
              <w:rPr>
                <w:rFonts w:ascii="Arial" w:hAnsi="Arial" w:cs="Arial"/>
                <w:spacing w:val="-2"/>
                <w:sz w:val="22"/>
                <w:szCs w:val="22"/>
              </w:rPr>
              <w:t>219</w:t>
            </w:r>
          </w:p>
        </w:tc>
        <w:tc>
          <w:tcPr>
            <w:tcW w:w="1132" w:type="dxa"/>
          </w:tcPr>
          <w:p w14:paraId="632B0B32" w14:textId="77777777" w:rsidR="00F2654C" w:rsidRPr="0001748D" w:rsidRDefault="00F2654C" w:rsidP="00E2027A">
            <w:pPr>
              <w:jc w:val="right"/>
              <w:rPr>
                <w:rFonts w:ascii="Arial" w:hAnsi="Arial" w:cs="Arial"/>
                <w:spacing w:val="-2"/>
                <w:sz w:val="22"/>
                <w:szCs w:val="22"/>
              </w:rPr>
            </w:pPr>
          </w:p>
        </w:tc>
        <w:tc>
          <w:tcPr>
            <w:tcW w:w="2379" w:type="dxa"/>
          </w:tcPr>
          <w:p w14:paraId="05597A4C" w14:textId="77777777" w:rsidR="00F2654C" w:rsidRPr="0001748D" w:rsidRDefault="00F2654C" w:rsidP="00E2027A">
            <w:pPr>
              <w:rPr>
                <w:rFonts w:ascii="Arial" w:hAnsi="Arial" w:cs="Arial"/>
                <w:spacing w:val="-2"/>
                <w:sz w:val="22"/>
                <w:szCs w:val="22"/>
              </w:rPr>
            </w:pPr>
          </w:p>
        </w:tc>
        <w:tc>
          <w:tcPr>
            <w:tcW w:w="972" w:type="dxa"/>
            <w:tcBorders>
              <w:top w:val="single" w:sz="12" w:space="0" w:color="000000" w:themeColor="text1"/>
              <w:bottom w:val="single" w:sz="12" w:space="0" w:color="000000" w:themeColor="text1"/>
            </w:tcBorders>
          </w:tcPr>
          <w:p w14:paraId="54B5761F" w14:textId="75F8CE9E" w:rsidR="00F2654C" w:rsidRPr="0001748D" w:rsidRDefault="00F90DFD">
            <w:pPr>
              <w:jc w:val="center"/>
              <w:rPr>
                <w:rFonts w:ascii="Arial" w:hAnsi="Arial" w:cs="Arial"/>
                <w:spacing w:val="-2"/>
                <w:sz w:val="22"/>
                <w:szCs w:val="22"/>
              </w:rPr>
            </w:pPr>
            <w:r w:rsidRPr="0001748D">
              <w:rPr>
                <w:rFonts w:ascii="Arial" w:hAnsi="Arial" w:cs="Arial"/>
                <w:spacing w:val="-2"/>
                <w:sz w:val="22"/>
                <w:szCs w:val="22"/>
              </w:rPr>
              <w:t>219</w:t>
            </w:r>
          </w:p>
        </w:tc>
      </w:tr>
    </w:tbl>
    <w:p w14:paraId="4CE4B915" w14:textId="5AEEAF23" w:rsidR="006E6FEB" w:rsidRPr="0001748D" w:rsidRDefault="006E6FEB" w:rsidP="00D60644">
      <w:pPr>
        <w:jc w:val="center"/>
        <w:rPr>
          <w:rFonts w:ascii="Arial" w:hAnsi="Arial" w:cs="Arial"/>
          <w:spacing w:val="-2"/>
          <w:sz w:val="22"/>
          <w:szCs w:val="22"/>
        </w:rPr>
      </w:pPr>
    </w:p>
    <w:p w14:paraId="11C1C5EF" w14:textId="18ECDE09" w:rsidR="006E6FEB" w:rsidRPr="0001748D" w:rsidRDefault="00F90DFD" w:rsidP="00E2027A">
      <w:pPr>
        <w:spacing w:after="160" w:line="259" w:lineRule="auto"/>
        <w:jc w:val="center"/>
        <w:rPr>
          <w:rFonts w:ascii="Arial" w:hAnsi="Arial" w:cs="Arial"/>
          <w:spacing w:val="-2"/>
          <w:sz w:val="22"/>
          <w:szCs w:val="22"/>
        </w:rPr>
      </w:pPr>
      <w:r w:rsidRPr="0001748D">
        <w:rPr>
          <w:rFonts w:ascii="Arial" w:hAnsi="Arial" w:cs="Arial"/>
          <w:b/>
          <w:bCs/>
          <w:spacing w:val="-2"/>
          <w:sz w:val="22"/>
          <w:szCs w:val="22"/>
        </w:rPr>
        <w:t>G</w:t>
      </w:r>
      <w:r w:rsidR="005F3CC3" w:rsidRPr="0001748D">
        <w:rPr>
          <w:rFonts w:ascii="Arial" w:hAnsi="Arial" w:cs="Arial"/>
          <w:b/>
          <w:bCs/>
          <w:spacing w:val="-2"/>
          <w:sz w:val="22"/>
          <w:szCs w:val="22"/>
        </w:rPr>
        <w:t>ST Credits</w:t>
      </w:r>
      <w:r w:rsidR="00E72C1E">
        <w:rPr>
          <w:rFonts w:ascii="Arial" w:hAnsi="Arial" w:cs="Arial"/>
          <w:b/>
          <w:bCs/>
          <w:spacing w:val="-2"/>
          <w:sz w:val="22"/>
          <w:szCs w:val="22"/>
        </w:rPr>
        <w:t xml:space="preserve"> (2</w:t>
      </w:r>
      <w:r w:rsidRPr="0001748D">
        <w:rPr>
          <w:rFonts w:ascii="Arial" w:hAnsi="Arial" w:cs="Arial"/>
          <w:b/>
          <w:bCs/>
          <w:spacing w:val="-2"/>
          <w:sz w:val="22"/>
          <w:szCs w:val="22"/>
        </w:rPr>
        <w:t>)</w:t>
      </w:r>
    </w:p>
    <w:tbl>
      <w:tblPr>
        <w:tblStyle w:val="TableGrid"/>
        <w:tblW w:w="0" w:type="auto"/>
        <w:tblInd w:w="0" w:type="dxa"/>
        <w:tblLayout w:type="fixed"/>
        <w:tblLook w:val="04A0" w:firstRow="1" w:lastRow="0" w:firstColumn="1" w:lastColumn="0" w:noHBand="0" w:noVBand="1"/>
      </w:tblPr>
      <w:tblGrid>
        <w:gridCol w:w="988"/>
        <w:gridCol w:w="2551"/>
        <w:gridCol w:w="1037"/>
        <w:gridCol w:w="1096"/>
        <w:gridCol w:w="2453"/>
        <w:gridCol w:w="891"/>
      </w:tblGrid>
      <w:tr w:rsidR="006029F5" w:rsidRPr="0001748D" w14:paraId="02562972" w14:textId="77777777" w:rsidTr="006029F5">
        <w:tc>
          <w:tcPr>
            <w:tcW w:w="988" w:type="dxa"/>
          </w:tcPr>
          <w:p w14:paraId="1D353793" w14:textId="3D79ED82" w:rsidR="005F3CC3" w:rsidRPr="0001748D" w:rsidRDefault="00F90DFD" w:rsidP="00E2027A">
            <w:pPr>
              <w:jc w:val="right"/>
              <w:rPr>
                <w:rFonts w:ascii="Arial" w:hAnsi="Arial" w:cs="Arial"/>
                <w:spacing w:val="-2"/>
                <w:sz w:val="22"/>
                <w:szCs w:val="22"/>
              </w:rPr>
            </w:pPr>
            <w:r w:rsidRPr="0001748D">
              <w:rPr>
                <w:rFonts w:ascii="Arial" w:hAnsi="Arial" w:cs="Arial"/>
                <w:spacing w:val="-2"/>
                <w:sz w:val="22"/>
                <w:szCs w:val="22"/>
              </w:rPr>
              <w:t>Jun 5</w:t>
            </w:r>
          </w:p>
        </w:tc>
        <w:tc>
          <w:tcPr>
            <w:tcW w:w="2551" w:type="dxa"/>
          </w:tcPr>
          <w:p w14:paraId="1DA1B9C7" w14:textId="09996A19" w:rsidR="005F3CC3" w:rsidRPr="0001748D" w:rsidRDefault="00733063" w:rsidP="00E2027A">
            <w:pPr>
              <w:rPr>
                <w:rFonts w:ascii="Arial" w:hAnsi="Arial" w:cs="Arial"/>
                <w:spacing w:val="-2"/>
                <w:sz w:val="22"/>
                <w:szCs w:val="22"/>
              </w:rPr>
            </w:pPr>
            <w:r w:rsidRPr="0001748D">
              <w:rPr>
                <w:rFonts w:ascii="Arial" w:hAnsi="Arial" w:cs="Arial"/>
                <w:spacing w:val="-2"/>
                <w:sz w:val="22"/>
                <w:szCs w:val="22"/>
              </w:rPr>
              <w:t>A/c Payable</w:t>
            </w:r>
            <w:r w:rsidR="00CC35C3" w:rsidRPr="0001748D">
              <w:rPr>
                <w:rFonts w:ascii="Arial" w:hAnsi="Arial" w:cs="Arial"/>
                <w:spacing w:val="-2"/>
                <w:sz w:val="22"/>
                <w:szCs w:val="22"/>
              </w:rPr>
              <w:t xml:space="preserve"> (1)</w:t>
            </w:r>
          </w:p>
        </w:tc>
        <w:tc>
          <w:tcPr>
            <w:tcW w:w="1037" w:type="dxa"/>
          </w:tcPr>
          <w:p w14:paraId="6060C3AF" w14:textId="4D2D1C71" w:rsidR="005F3CC3" w:rsidRPr="0001748D" w:rsidRDefault="00CC35C3" w:rsidP="00C07D44">
            <w:pPr>
              <w:jc w:val="center"/>
              <w:rPr>
                <w:rFonts w:ascii="Arial" w:hAnsi="Arial" w:cs="Arial"/>
                <w:spacing w:val="-2"/>
                <w:sz w:val="22"/>
                <w:szCs w:val="22"/>
              </w:rPr>
            </w:pPr>
            <w:r w:rsidRPr="0001748D">
              <w:rPr>
                <w:rFonts w:ascii="Arial" w:hAnsi="Arial" w:cs="Arial"/>
                <w:spacing w:val="-2"/>
                <w:sz w:val="22"/>
                <w:szCs w:val="22"/>
              </w:rPr>
              <w:t>400</w:t>
            </w:r>
          </w:p>
        </w:tc>
        <w:tc>
          <w:tcPr>
            <w:tcW w:w="1096" w:type="dxa"/>
          </w:tcPr>
          <w:p w14:paraId="7B3FF9D8" w14:textId="5D87FAB3" w:rsidR="005F3CC3" w:rsidRPr="0001748D" w:rsidRDefault="00F90DFD">
            <w:pPr>
              <w:jc w:val="center"/>
              <w:rPr>
                <w:rFonts w:ascii="Arial" w:hAnsi="Arial" w:cs="Arial"/>
                <w:spacing w:val="-2"/>
                <w:sz w:val="22"/>
                <w:szCs w:val="22"/>
              </w:rPr>
            </w:pPr>
            <w:r w:rsidRPr="0001748D">
              <w:rPr>
                <w:rFonts w:ascii="Arial" w:hAnsi="Arial" w:cs="Arial"/>
                <w:spacing w:val="-2"/>
                <w:sz w:val="22"/>
                <w:szCs w:val="22"/>
              </w:rPr>
              <w:t>Jun 30</w:t>
            </w:r>
          </w:p>
        </w:tc>
        <w:tc>
          <w:tcPr>
            <w:tcW w:w="2453" w:type="dxa"/>
          </w:tcPr>
          <w:p w14:paraId="6060DB89" w14:textId="44A99904" w:rsidR="005F3CC3" w:rsidRPr="0001748D" w:rsidRDefault="00F90DFD" w:rsidP="00E2027A">
            <w:pPr>
              <w:rPr>
                <w:rFonts w:ascii="Arial" w:hAnsi="Arial" w:cs="Arial"/>
                <w:spacing w:val="-2"/>
                <w:sz w:val="22"/>
                <w:szCs w:val="22"/>
              </w:rPr>
            </w:pPr>
            <w:r w:rsidRPr="0001748D">
              <w:rPr>
                <w:rFonts w:ascii="Arial" w:hAnsi="Arial" w:cs="Arial"/>
                <w:spacing w:val="-2"/>
                <w:sz w:val="22"/>
                <w:szCs w:val="22"/>
              </w:rPr>
              <w:t>GST Control</w:t>
            </w:r>
            <w:r w:rsidR="00D169EF" w:rsidRPr="0001748D">
              <w:rPr>
                <w:rFonts w:ascii="Arial" w:hAnsi="Arial" w:cs="Arial"/>
                <w:spacing w:val="-2"/>
                <w:sz w:val="22"/>
                <w:szCs w:val="22"/>
              </w:rPr>
              <w:t xml:space="preserve"> (1)</w:t>
            </w:r>
          </w:p>
        </w:tc>
        <w:tc>
          <w:tcPr>
            <w:tcW w:w="891" w:type="dxa"/>
          </w:tcPr>
          <w:p w14:paraId="7ED31193" w14:textId="37521EE1" w:rsidR="005F3CC3" w:rsidRPr="0001748D" w:rsidRDefault="002D4009" w:rsidP="00C07D44">
            <w:pPr>
              <w:jc w:val="center"/>
              <w:rPr>
                <w:rFonts w:ascii="Arial" w:hAnsi="Arial" w:cs="Arial"/>
                <w:spacing w:val="-2"/>
                <w:sz w:val="22"/>
                <w:szCs w:val="22"/>
              </w:rPr>
            </w:pPr>
            <w:r>
              <w:rPr>
                <w:rFonts w:ascii="Arial" w:hAnsi="Arial" w:cs="Arial"/>
                <w:spacing w:val="-2"/>
                <w:sz w:val="22"/>
                <w:szCs w:val="22"/>
              </w:rPr>
              <w:t>40</w:t>
            </w:r>
            <w:r w:rsidR="00D169EF" w:rsidRPr="0001748D">
              <w:rPr>
                <w:rFonts w:ascii="Arial" w:hAnsi="Arial" w:cs="Arial"/>
                <w:spacing w:val="-2"/>
                <w:sz w:val="22"/>
                <w:szCs w:val="22"/>
              </w:rPr>
              <w:t>0</w:t>
            </w:r>
          </w:p>
        </w:tc>
      </w:tr>
      <w:tr w:rsidR="006029F5" w:rsidRPr="0001748D" w14:paraId="7EAA742A" w14:textId="77777777" w:rsidTr="006029F5">
        <w:tc>
          <w:tcPr>
            <w:tcW w:w="988" w:type="dxa"/>
          </w:tcPr>
          <w:p w14:paraId="3E80A366" w14:textId="4FF982B0" w:rsidR="005F3CC3" w:rsidRPr="0001748D" w:rsidRDefault="005F3CC3" w:rsidP="00E2027A">
            <w:pPr>
              <w:jc w:val="right"/>
              <w:rPr>
                <w:rFonts w:ascii="Arial" w:hAnsi="Arial" w:cs="Arial"/>
                <w:spacing w:val="-2"/>
                <w:sz w:val="22"/>
                <w:szCs w:val="22"/>
              </w:rPr>
            </w:pPr>
          </w:p>
        </w:tc>
        <w:tc>
          <w:tcPr>
            <w:tcW w:w="2551" w:type="dxa"/>
          </w:tcPr>
          <w:p w14:paraId="6809679B" w14:textId="3217878F" w:rsidR="005F3CC3" w:rsidRPr="0001748D" w:rsidRDefault="005F3CC3" w:rsidP="00E2027A">
            <w:pPr>
              <w:rPr>
                <w:rFonts w:ascii="Arial" w:hAnsi="Arial" w:cs="Arial"/>
                <w:spacing w:val="-2"/>
                <w:sz w:val="22"/>
                <w:szCs w:val="22"/>
              </w:rPr>
            </w:pPr>
          </w:p>
        </w:tc>
        <w:tc>
          <w:tcPr>
            <w:tcW w:w="1037" w:type="dxa"/>
            <w:tcBorders>
              <w:bottom w:val="single" w:sz="12" w:space="0" w:color="000000" w:themeColor="text1"/>
            </w:tcBorders>
          </w:tcPr>
          <w:p w14:paraId="4BD89733" w14:textId="4BB848D3" w:rsidR="005F3CC3" w:rsidRPr="0001748D" w:rsidRDefault="005F3CC3" w:rsidP="00C07D44">
            <w:pPr>
              <w:jc w:val="center"/>
              <w:rPr>
                <w:rFonts w:ascii="Arial" w:hAnsi="Arial" w:cs="Arial"/>
                <w:spacing w:val="-2"/>
                <w:sz w:val="22"/>
                <w:szCs w:val="22"/>
              </w:rPr>
            </w:pPr>
          </w:p>
        </w:tc>
        <w:tc>
          <w:tcPr>
            <w:tcW w:w="1096" w:type="dxa"/>
          </w:tcPr>
          <w:p w14:paraId="4F2D5CF6" w14:textId="77777777" w:rsidR="005F3CC3" w:rsidRPr="0001748D" w:rsidRDefault="005F3CC3" w:rsidP="00C07D44">
            <w:pPr>
              <w:jc w:val="center"/>
              <w:rPr>
                <w:rFonts w:ascii="Arial" w:hAnsi="Arial" w:cs="Arial"/>
                <w:spacing w:val="-2"/>
                <w:sz w:val="22"/>
                <w:szCs w:val="22"/>
              </w:rPr>
            </w:pPr>
          </w:p>
        </w:tc>
        <w:tc>
          <w:tcPr>
            <w:tcW w:w="2453" w:type="dxa"/>
          </w:tcPr>
          <w:p w14:paraId="1A54369E" w14:textId="77777777" w:rsidR="005F3CC3" w:rsidRPr="0001748D" w:rsidRDefault="005F3CC3" w:rsidP="00C07D44">
            <w:pPr>
              <w:jc w:val="center"/>
              <w:rPr>
                <w:rFonts w:ascii="Arial" w:hAnsi="Arial" w:cs="Arial"/>
                <w:spacing w:val="-2"/>
                <w:sz w:val="22"/>
                <w:szCs w:val="22"/>
              </w:rPr>
            </w:pPr>
          </w:p>
        </w:tc>
        <w:tc>
          <w:tcPr>
            <w:tcW w:w="891" w:type="dxa"/>
            <w:tcBorders>
              <w:bottom w:val="single" w:sz="12" w:space="0" w:color="000000" w:themeColor="text1"/>
            </w:tcBorders>
          </w:tcPr>
          <w:p w14:paraId="2BBFF86F" w14:textId="77777777" w:rsidR="005F3CC3" w:rsidRPr="0001748D" w:rsidRDefault="005F3CC3" w:rsidP="00C07D44">
            <w:pPr>
              <w:jc w:val="center"/>
              <w:rPr>
                <w:rFonts w:ascii="Arial" w:hAnsi="Arial" w:cs="Arial"/>
                <w:spacing w:val="-2"/>
                <w:sz w:val="22"/>
                <w:szCs w:val="22"/>
              </w:rPr>
            </w:pPr>
          </w:p>
        </w:tc>
      </w:tr>
      <w:tr w:rsidR="006029F5" w:rsidRPr="0001748D" w14:paraId="4C88F6F6" w14:textId="77777777" w:rsidTr="006029F5">
        <w:tc>
          <w:tcPr>
            <w:tcW w:w="988" w:type="dxa"/>
          </w:tcPr>
          <w:p w14:paraId="6C377826" w14:textId="77777777" w:rsidR="005F3CC3" w:rsidRPr="0001748D" w:rsidRDefault="005F3CC3" w:rsidP="00E2027A">
            <w:pPr>
              <w:jc w:val="right"/>
              <w:rPr>
                <w:rFonts w:ascii="Arial" w:hAnsi="Arial" w:cs="Arial"/>
                <w:spacing w:val="-2"/>
                <w:sz w:val="22"/>
                <w:szCs w:val="22"/>
              </w:rPr>
            </w:pPr>
          </w:p>
        </w:tc>
        <w:tc>
          <w:tcPr>
            <w:tcW w:w="2551" w:type="dxa"/>
          </w:tcPr>
          <w:p w14:paraId="2709449D" w14:textId="77777777" w:rsidR="005F3CC3" w:rsidRPr="0001748D" w:rsidRDefault="005F3CC3" w:rsidP="00E2027A">
            <w:pPr>
              <w:rPr>
                <w:rFonts w:ascii="Arial" w:hAnsi="Arial" w:cs="Arial"/>
                <w:spacing w:val="-2"/>
                <w:sz w:val="22"/>
                <w:szCs w:val="22"/>
              </w:rPr>
            </w:pPr>
          </w:p>
        </w:tc>
        <w:tc>
          <w:tcPr>
            <w:tcW w:w="1037" w:type="dxa"/>
            <w:tcBorders>
              <w:top w:val="single" w:sz="12" w:space="0" w:color="000000" w:themeColor="text1"/>
              <w:bottom w:val="single" w:sz="12" w:space="0" w:color="000000" w:themeColor="text1"/>
            </w:tcBorders>
          </w:tcPr>
          <w:p w14:paraId="299A09C9" w14:textId="14DB7C5E" w:rsidR="005F3CC3" w:rsidRPr="0001748D" w:rsidRDefault="002D4009" w:rsidP="00C07D44">
            <w:pPr>
              <w:jc w:val="center"/>
              <w:rPr>
                <w:rFonts w:ascii="Arial" w:hAnsi="Arial" w:cs="Arial"/>
                <w:spacing w:val="-2"/>
                <w:sz w:val="22"/>
                <w:szCs w:val="22"/>
              </w:rPr>
            </w:pPr>
            <w:r>
              <w:rPr>
                <w:rFonts w:ascii="Arial" w:hAnsi="Arial" w:cs="Arial"/>
                <w:spacing w:val="-2"/>
                <w:sz w:val="22"/>
                <w:szCs w:val="22"/>
              </w:rPr>
              <w:t>40</w:t>
            </w:r>
            <w:r w:rsidR="00D169EF" w:rsidRPr="0001748D">
              <w:rPr>
                <w:rFonts w:ascii="Arial" w:hAnsi="Arial" w:cs="Arial"/>
                <w:spacing w:val="-2"/>
                <w:sz w:val="22"/>
                <w:szCs w:val="22"/>
              </w:rPr>
              <w:t>0</w:t>
            </w:r>
          </w:p>
        </w:tc>
        <w:tc>
          <w:tcPr>
            <w:tcW w:w="1096" w:type="dxa"/>
          </w:tcPr>
          <w:p w14:paraId="15763A31" w14:textId="77777777" w:rsidR="005F3CC3" w:rsidRPr="0001748D" w:rsidRDefault="005F3CC3" w:rsidP="00C07D44">
            <w:pPr>
              <w:jc w:val="center"/>
              <w:rPr>
                <w:rFonts w:ascii="Arial" w:hAnsi="Arial" w:cs="Arial"/>
                <w:spacing w:val="-2"/>
                <w:sz w:val="22"/>
                <w:szCs w:val="22"/>
              </w:rPr>
            </w:pPr>
          </w:p>
        </w:tc>
        <w:tc>
          <w:tcPr>
            <w:tcW w:w="2453" w:type="dxa"/>
          </w:tcPr>
          <w:p w14:paraId="73A318EE" w14:textId="77777777" w:rsidR="005F3CC3" w:rsidRPr="0001748D" w:rsidRDefault="005F3CC3" w:rsidP="00C07D44">
            <w:pPr>
              <w:jc w:val="center"/>
              <w:rPr>
                <w:rFonts w:ascii="Arial" w:hAnsi="Arial" w:cs="Arial"/>
                <w:spacing w:val="-2"/>
                <w:sz w:val="22"/>
                <w:szCs w:val="22"/>
              </w:rPr>
            </w:pPr>
          </w:p>
        </w:tc>
        <w:tc>
          <w:tcPr>
            <w:tcW w:w="891" w:type="dxa"/>
            <w:tcBorders>
              <w:top w:val="single" w:sz="12" w:space="0" w:color="000000" w:themeColor="text1"/>
              <w:bottom w:val="single" w:sz="12" w:space="0" w:color="000000" w:themeColor="text1"/>
            </w:tcBorders>
          </w:tcPr>
          <w:p w14:paraId="530045F7" w14:textId="6139DE02" w:rsidR="005F3CC3" w:rsidRPr="0001748D" w:rsidRDefault="002D4009" w:rsidP="00C07D44">
            <w:pPr>
              <w:jc w:val="center"/>
              <w:rPr>
                <w:rFonts w:ascii="Arial" w:hAnsi="Arial" w:cs="Arial"/>
                <w:spacing w:val="-2"/>
                <w:sz w:val="22"/>
                <w:szCs w:val="22"/>
              </w:rPr>
            </w:pPr>
            <w:r>
              <w:rPr>
                <w:rFonts w:ascii="Arial" w:hAnsi="Arial" w:cs="Arial"/>
                <w:spacing w:val="-2"/>
                <w:sz w:val="22"/>
                <w:szCs w:val="22"/>
              </w:rPr>
              <w:t>40</w:t>
            </w:r>
            <w:r w:rsidR="00D169EF" w:rsidRPr="0001748D">
              <w:rPr>
                <w:rFonts w:ascii="Arial" w:hAnsi="Arial" w:cs="Arial"/>
                <w:spacing w:val="-2"/>
                <w:sz w:val="22"/>
                <w:szCs w:val="22"/>
              </w:rPr>
              <w:t>0</w:t>
            </w:r>
          </w:p>
        </w:tc>
      </w:tr>
    </w:tbl>
    <w:p w14:paraId="0947A943" w14:textId="4646FA48" w:rsidR="005F3CC3" w:rsidRPr="0001748D" w:rsidRDefault="005F3CC3" w:rsidP="00D60644">
      <w:pPr>
        <w:jc w:val="center"/>
        <w:rPr>
          <w:rFonts w:ascii="Arial" w:hAnsi="Arial" w:cs="Arial"/>
          <w:spacing w:val="-2"/>
          <w:sz w:val="22"/>
          <w:szCs w:val="22"/>
        </w:rPr>
      </w:pPr>
    </w:p>
    <w:p w14:paraId="618F2E27" w14:textId="417C50E7" w:rsidR="005F3CC3" w:rsidRPr="0001748D" w:rsidRDefault="005F3CC3" w:rsidP="00E2027A">
      <w:pPr>
        <w:spacing w:after="240"/>
        <w:jc w:val="center"/>
        <w:rPr>
          <w:rFonts w:ascii="Arial" w:hAnsi="Arial" w:cs="Arial"/>
          <w:b/>
          <w:bCs/>
          <w:spacing w:val="-2"/>
          <w:sz w:val="22"/>
          <w:szCs w:val="22"/>
        </w:rPr>
      </w:pPr>
      <w:r w:rsidRPr="0001748D">
        <w:rPr>
          <w:rFonts w:ascii="Arial" w:hAnsi="Arial" w:cs="Arial"/>
          <w:b/>
          <w:bCs/>
          <w:spacing w:val="-2"/>
          <w:sz w:val="22"/>
          <w:szCs w:val="22"/>
        </w:rPr>
        <w:t>Equipment</w:t>
      </w:r>
      <w:r w:rsidR="00F90DFD" w:rsidRPr="0001748D">
        <w:rPr>
          <w:rFonts w:ascii="Arial" w:hAnsi="Arial" w:cs="Arial"/>
          <w:b/>
          <w:bCs/>
          <w:spacing w:val="-2"/>
          <w:sz w:val="22"/>
          <w:szCs w:val="22"/>
        </w:rPr>
        <w:t xml:space="preserve"> (3)</w:t>
      </w:r>
    </w:p>
    <w:tbl>
      <w:tblPr>
        <w:tblStyle w:val="TableGrid"/>
        <w:tblW w:w="0" w:type="auto"/>
        <w:tblInd w:w="0" w:type="dxa"/>
        <w:tblLook w:val="04A0" w:firstRow="1" w:lastRow="0" w:firstColumn="1" w:lastColumn="0" w:noHBand="0" w:noVBand="1"/>
      </w:tblPr>
      <w:tblGrid>
        <w:gridCol w:w="988"/>
        <w:gridCol w:w="2551"/>
        <w:gridCol w:w="1107"/>
        <w:gridCol w:w="1019"/>
        <w:gridCol w:w="2412"/>
        <w:gridCol w:w="19"/>
        <w:gridCol w:w="920"/>
      </w:tblGrid>
      <w:tr w:rsidR="00F90DFD" w:rsidRPr="0001748D" w14:paraId="16E08ED9" w14:textId="77777777" w:rsidTr="00E2027A">
        <w:tc>
          <w:tcPr>
            <w:tcW w:w="988" w:type="dxa"/>
          </w:tcPr>
          <w:p w14:paraId="0F8F969B" w14:textId="04C5CFB9" w:rsidR="005F3CC3" w:rsidRPr="0001748D" w:rsidRDefault="00F90DFD" w:rsidP="00E2027A">
            <w:pPr>
              <w:jc w:val="right"/>
              <w:rPr>
                <w:rFonts w:ascii="Arial" w:hAnsi="Arial" w:cs="Arial"/>
                <w:spacing w:val="-2"/>
                <w:sz w:val="22"/>
                <w:szCs w:val="22"/>
              </w:rPr>
            </w:pPr>
            <w:r w:rsidRPr="0001748D">
              <w:rPr>
                <w:rFonts w:ascii="Arial" w:hAnsi="Arial" w:cs="Arial"/>
                <w:spacing w:val="-2"/>
                <w:sz w:val="22"/>
                <w:szCs w:val="22"/>
              </w:rPr>
              <w:t>Jun 1</w:t>
            </w:r>
          </w:p>
        </w:tc>
        <w:tc>
          <w:tcPr>
            <w:tcW w:w="2551" w:type="dxa"/>
          </w:tcPr>
          <w:p w14:paraId="12918184" w14:textId="33BEA6E1" w:rsidR="005F3CC3" w:rsidRPr="0001748D" w:rsidRDefault="00A32675" w:rsidP="00E2027A">
            <w:pPr>
              <w:rPr>
                <w:rFonts w:ascii="Arial" w:hAnsi="Arial" w:cs="Arial"/>
                <w:spacing w:val="-2"/>
                <w:sz w:val="22"/>
                <w:szCs w:val="22"/>
              </w:rPr>
            </w:pPr>
            <w:r w:rsidRPr="0001748D">
              <w:rPr>
                <w:rFonts w:ascii="Arial" w:hAnsi="Arial" w:cs="Arial"/>
                <w:spacing w:val="-2"/>
                <w:sz w:val="22"/>
                <w:szCs w:val="22"/>
              </w:rPr>
              <w:t>Balance</w:t>
            </w:r>
            <w:r w:rsidR="00405435" w:rsidRPr="0001748D">
              <w:rPr>
                <w:rFonts w:ascii="Arial" w:hAnsi="Arial" w:cs="Arial"/>
                <w:spacing w:val="-2"/>
                <w:sz w:val="22"/>
                <w:szCs w:val="22"/>
              </w:rPr>
              <w:t xml:space="preserve"> (1)</w:t>
            </w:r>
          </w:p>
        </w:tc>
        <w:tc>
          <w:tcPr>
            <w:tcW w:w="1107" w:type="dxa"/>
          </w:tcPr>
          <w:p w14:paraId="73226A2F" w14:textId="3414C1D5" w:rsidR="005F3CC3" w:rsidRPr="0001748D" w:rsidRDefault="00F90DFD" w:rsidP="00C07D44">
            <w:pPr>
              <w:jc w:val="center"/>
              <w:rPr>
                <w:rFonts w:ascii="Arial" w:hAnsi="Arial" w:cs="Arial"/>
                <w:spacing w:val="-2"/>
                <w:sz w:val="22"/>
                <w:szCs w:val="22"/>
              </w:rPr>
            </w:pPr>
            <w:r w:rsidRPr="0001748D">
              <w:rPr>
                <w:rFonts w:ascii="Arial" w:hAnsi="Arial" w:cs="Arial"/>
                <w:spacing w:val="-2"/>
                <w:sz w:val="22"/>
                <w:szCs w:val="22"/>
              </w:rPr>
              <w:t>6</w:t>
            </w:r>
            <w:r w:rsidR="00405435" w:rsidRPr="0001748D">
              <w:rPr>
                <w:rFonts w:ascii="Arial" w:hAnsi="Arial" w:cs="Arial"/>
                <w:spacing w:val="-2"/>
                <w:sz w:val="22"/>
                <w:szCs w:val="22"/>
              </w:rPr>
              <w:t>,000</w:t>
            </w:r>
          </w:p>
        </w:tc>
        <w:tc>
          <w:tcPr>
            <w:tcW w:w="1019" w:type="dxa"/>
          </w:tcPr>
          <w:p w14:paraId="0A5086FC" w14:textId="34738BC8" w:rsidR="005F3CC3" w:rsidRPr="0001748D" w:rsidRDefault="00F90DFD" w:rsidP="00C07D44">
            <w:pPr>
              <w:jc w:val="center"/>
              <w:rPr>
                <w:rFonts w:ascii="Arial" w:hAnsi="Arial" w:cs="Arial"/>
                <w:spacing w:val="-2"/>
                <w:sz w:val="22"/>
                <w:szCs w:val="22"/>
              </w:rPr>
            </w:pPr>
            <w:r w:rsidRPr="0001748D">
              <w:rPr>
                <w:rFonts w:ascii="Arial" w:hAnsi="Arial" w:cs="Arial"/>
                <w:spacing w:val="-2"/>
                <w:sz w:val="22"/>
                <w:szCs w:val="22"/>
              </w:rPr>
              <w:t>Jun 30</w:t>
            </w:r>
          </w:p>
        </w:tc>
        <w:tc>
          <w:tcPr>
            <w:tcW w:w="2431" w:type="dxa"/>
            <w:gridSpan w:val="2"/>
          </w:tcPr>
          <w:p w14:paraId="4E573967" w14:textId="3AA3A086" w:rsidR="005F3CC3" w:rsidRPr="0001748D" w:rsidRDefault="006029F5" w:rsidP="00E2027A">
            <w:pPr>
              <w:rPr>
                <w:rFonts w:ascii="Arial" w:hAnsi="Arial" w:cs="Arial"/>
                <w:spacing w:val="-2"/>
                <w:sz w:val="22"/>
                <w:szCs w:val="22"/>
              </w:rPr>
            </w:pPr>
            <w:r w:rsidRPr="0001748D">
              <w:rPr>
                <w:rFonts w:ascii="Arial" w:hAnsi="Arial" w:cs="Arial"/>
                <w:spacing w:val="-2"/>
                <w:sz w:val="22"/>
                <w:szCs w:val="22"/>
              </w:rPr>
              <w:t xml:space="preserve">Balance c/d </w:t>
            </w:r>
          </w:p>
        </w:tc>
        <w:tc>
          <w:tcPr>
            <w:tcW w:w="920" w:type="dxa"/>
          </w:tcPr>
          <w:p w14:paraId="034205AE" w14:textId="08590032" w:rsidR="005F3CC3" w:rsidRPr="0001748D" w:rsidRDefault="00F90DFD" w:rsidP="00C07D44">
            <w:pPr>
              <w:jc w:val="center"/>
              <w:rPr>
                <w:rFonts w:ascii="Arial" w:hAnsi="Arial" w:cs="Arial"/>
                <w:spacing w:val="-2"/>
                <w:sz w:val="22"/>
                <w:szCs w:val="22"/>
              </w:rPr>
            </w:pPr>
            <w:r w:rsidRPr="0001748D">
              <w:rPr>
                <w:rFonts w:ascii="Arial" w:hAnsi="Arial" w:cs="Arial"/>
                <w:spacing w:val="-2"/>
                <w:sz w:val="22"/>
                <w:szCs w:val="22"/>
              </w:rPr>
              <w:t>10,000</w:t>
            </w:r>
          </w:p>
        </w:tc>
      </w:tr>
      <w:tr w:rsidR="00F90DFD" w:rsidRPr="0001748D" w14:paraId="4A947632" w14:textId="77777777" w:rsidTr="00E2027A">
        <w:tc>
          <w:tcPr>
            <w:tcW w:w="988" w:type="dxa"/>
          </w:tcPr>
          <w:p w14:paraId="3FD4DBDF" w14:textId="5D98F240" w:rsidR="005F3CC3" w:rsidRPr="0001748D" w:rsidRDefault="00F90DFD" w:rsidP="00E2027A">
            <w:pPr>
              <w:jc w:val="right"/>
              <w:rPr>
                <w:rFonts w:ascii="Arial" w:hAnsi="Arial" w:cs="Arial"/>
                <w:spacing w:val="-2"/>
                <w:sz w:val="22"/>
                <w:szCs w:val="22"/>
              </w:rPr>
            </w:pPr>
            <w:r w:rsidRPr="0001748D">
              <w:rPr>
                <w:rFonts w:ascii="Arial" w:hAnsi="Arial" w:cs="Arial"/>
                <w:spacing w:val="-2"/>
                <w:sz w:val="22"/>
                <w:szCs w:val="22"/>
              </w:rPr>
              <w:t>5</w:t>
            </w:r>
          </w:p>
        </w:tc>
        <w:tc>
          <w:tcPr>
            <w:tcW w:w="2551" w:type="dxa"/>
          </w:tcPr>
          <w:p w14:paraId="6403DDF7" w14:textId="324F1EA6" w:rsidR="005F3CC3" w:rsidRPr="0001748D" w:rsidRDefault="00F90DFD" w:rsidP="00E2027A">
            <w:pPr>
              <w:rPr>
                <w:rFonts w:ascii="Arial" w:hAnsi="Arial" w:cs="Arial"/>
                <w:spacing w:val="-2"/>
                <w:sz w:val="22"/>
                <w:szCs w:val="22"/>
              </w:rPr>
            </w:pPr>
            <w:r w:rsidRPr="0001748D">
              <w:rPr>
                <w:rFonts w:ascii="Arial" w:hAnsi="Arial" w:cs="Arial"/>
                <w:spacing w:val="-2"/>
                <w:sz w:val="22"/>
                <w:szCs w:val="22"/>
              </w:rPr>
              <w:t>A/c Payable (1)</w:t>
            </w:r>
          </w:p>
        </w:tc>
        <w:tc>
          <w:tcPr>
            <w:tcW w:w="1107" w:type="dxa"/>
          </w:tcPr>
          <w:p w14:paraId="0367326A" w14:textId="2057A671" w:rsidR="005F3CC3" w:rsidRPr="0001748D" w:rsidRDefault="00F90DFD" w:rsidP="00C07D44">
            <w:pPr>
              <w:jc w:val="center"/>
              <w:rPr>
                <w:rFonts w:ascii="Arial" w:hAnsi="Arial" w:cs="Arial"/>
                <w:spacing w:val="-2"/>
                <w:sz w:val="22"/>
                <w:szCs w:val="22"/>
              </w:rPr>
            </w:pPr>
            <w:r w:rsidRPr="0001748D">
              <w:rPr>
                <w:rFonts w:ascii="Arial" w:hAnsi="Arial" w:cs="Arial"/>
                <w:spacing w:val="-2"/>
                <w:sz w:val="22"/>
                <w:szCs w:val="22"/>
              </w:rPr>
              <w:t>4,000</w:t>
            </w:r>
          </w:p>
        </w:tc>
        <w:tc>
          <w:tcPr>
            <w:tcW w:w="1019" w:type="dxa"/>
          </w:tcPr>
          <w:p w14:paraId="2905AC47" w14:textId="77777777" w:rsidR="005F3CC3" w:rsidRPr="0001748D" w:rsidRDefault="005F3CC3" w:rsidP="00C07D44">
            <w:pPr>
              <w:jc w:val="center"/>
              <w:rPr>
                <w:rFonts w:ascii="Arial" w:hAnsi="Arial" w:cs="Arial"/>
                <w:spacing w:val="-2"/>
                <w:sz w:val="22"/>
                <w:szCs w:val="22"/>
              </w:rPr>
            </w:pPr>
          </w:p>
        </w:tc>
        <w:tc>
          <w:tcPr>
            <w:tcW w:w="2431" w:type="dxa"/>
            <w:gridSpan w:val="2"/>
          </w:tcPr>
          <w:p w14:paraId="59AEFA3B" w14:textId="77777777" w:rsidR="005F3CC3" w:rsidRPr="0001748D" w:rsidRDefault="005F3CC3" w:rsidP="00C07D44">
            <w:pPr>
              <w:jc w:val="center"/>
              <w:rPr>
                <w:rFonts w:ascii="Arial" w:hAnsi="Arial" w:cs="Arial"/>
                <w:spacing w:val="-2"/>
                <w:sz w:val="22"/>
                <w:szCs w:val="22"/>
              </w:rPr>
            </w:pPr>
          </w:p>
        </w:tc>
        <w:tc>
          <w:tcPr>
            <w:tcW w:w="920" w:type="dxa"/>
          </w:tcPr>
          <w:p w14:paraId="28C28C7E" w14:textId="77777777" w:rsidR="005F3CC3" w:rsidRPr="0001748D" w:rsidRDefault="005F3CC3" w:rsidP="00C07D44">
            <w:pPr>
              <w:jc w:val="center"/>
              <w:rPr>
                <w:rFonts w:ascii="Arial" w:hAnsi="Arial" w:cs="Arial"/>
                <w:spacing w:val="-2"/>
                <w:sz w:val="22"/>
                <w:szCs w:val="22"/>
              </w:rPr>
            </w:pPr>
          </w:p>
        </w:tc>
      </w:tr>
      <w:tr w:rsidR="00F90DFD" w:rsidRPr="0001748D" w14:paraId="56B30A3A" w14:textId="77777777" w:rsidTr="00E2027A">
        <w:tc>
          <w:tcPr>
            <w:tcW w:w="988" w:type="dxa"/>
          </w:tcPr>
          <w:p w14:paraId="53CA6A83" w14:textId="77777777" w:rsidR="00F90DFD" w:rsidRPr="0001748D" w:rsidRDefault="00F90DFD" w:rsidP="00F34D99">
            <w:pPr>
              <w:jc w:val="center"/>
              <w:rPr>
                <w:rFonts w:ascii="Arial" w:hAnsi="Arial" w:cs="Arial"/>
                <w:spacing w:val="-2"/>
                <w:sz w:val="22"/>
                <w:szCs w:val="22"/>
              </w:rPr>
            </w:pPr>
          </w:p>
        </w:tc>
        <w:tc>
          <w:tcPr>
            <w:tcW w:w="2551" w:type="dxa"/>
          </w:tcPr>
          <w:p w14:paraId="176501ED" w14:textId="77777777" w:rsidR="00F90DFD" w:rsidRPr="0001748D" w:rsidRDefault="00F90DFD" w:rsidP="00F34D99">
            <w:pPr>
              <w:jc w:val="center"/>
              <w:rPr>
                <w:rFonts w:ascii="Arial" w:hAnsi="Arial" w:cs="Arial"/>
                <w:spacing w:val="-2"/>
                <w:sz w:val="22"/>
                <w:szCs w:val="22"/>
              </w:rPr>
            </w:pPr>
          </w:p>
        </w:tc>
        <w:tc>
          <w:tcPr>
            <w:tcW w:w="1107" w:type="dxa"/>
            <w:tcBorders>
              <w:top w:val="single" w:sz="18" w:space="0" w:color="000000" w:themeColor="text1"/>
              <w:bottom w:val="single" w:sz="18" w:space="0" w:color="000000" w:themeColor="text1"/>
            </w:tcBorders>
          </w:tcPr>
          <w:p w14:paraId="1907AEE0" w14:textId="5317D7FF" w:rsidR="00F90DFD" w:rsidRPr="0001748D" w:rsidRDefault="00F90DFD">
            <w:pPr>
              <w:jc w:val="center"/>
              <w:rPr>
                <w:rFonts w:ascii="Arial" w:hAnsi="Arial" w:cs="Arial"/>
                <w:spacing w:val="-2"/>
                <w:sz w:val="22"/>
                <w:szCs w:val="22"/>
              </w:rPr>
            </w:pPr>
            <w:r w:rsidRPr="0001748D">
              <w:rPr>
                <w:rFonts w:ascii="Arial" w:hAnsi="Arial" w:cs="Arial"/>
                <w:spacing w:val="-2"/>
                <w:sz w:val="22"/>
                <w:szCs w:val="22"/>
              </w:rPr>
              <w:t>10,000</w:t>
            </w:r>
          </w:p>
        </w:tc>
        <w:tc>
          <w:tcPr>
            <w:tcW w:w="1019" w:type="dxa"/>
          </w:tcPr>
          <w:p w14:paraId="56CC8FAE" w14:textId="77777777" w:rsidR="00F90DFD" w:rsidRPr="0001748D" w:rsidRDefault="00F90DFD" w:rsidP="00F34D99">
            <w:pPr>
              <w:jc w:val="center"/>
              <w:rPr>
                <w:rFonts w:ascii="Arial" w:hAnsi="Arial" w:cs="Arial"/>
                <w:spacing w:val="-2"/>
                <w:sz w:val="22"/>
                <w:szCs w:val="22"/>
              </w:rPr>
            </w:pPr>
          </w:p>
        </w:tc>
        <w:tc>
          <w:tcPr>
            <w:tcW w:w="2412" w:type="dxa"/>
          </w:tcPr>
          <w:p w14:paraId="00B0EAEB" w14:textId="77777777" w:rsidR="00F90DFD" w:rsidRPr="0001748D" w:rsidRDefault="00F90DFD" w:rsidP="00F34D99">
            <w:pPr>
              <w:jc w:val="center"/>
              <w:rPr>
                <w:rFonts w:ascii="Arial" w:hAnsi="Arial" w:cs="Arial"/>
                <w:spacing w:val="-2"/>
                <w:sz w:val="22"/>
                <w:szCs w:val="22"/>
              </w:rPr>
            </w:pPr>
          </w:p>
        </w:tc>
        <w:tc>
          <w:tcPr>
            <w:tcW w:w="939" w:type="dxa"/>
            <w:gridSpan w:val="2"/>
            <w:tcBorders>
              <w:top w:val="single" w:sz="18" w:space="0" w:color="000000" w:themeColor="text1"/>
              <w:bottom w:val="single" w:sz="18" w:space="0" w:color="000000" w:themeColor="text1"/>
            </w:tcBorders>
          </w:tcPr>
          <w:p w14:paraId="1E30F1A5" w14:textId="6DBFC4E1" w:rsidR="00F90DFD" w:rsidRPr="0001748D" w:rsidRDefault="00F90DFD">
            <w:pPr>
              <w:jc w:val="center"/>
              <w:rPr>
                <w:rFonts w:ascii="Arial" w:hAnsi="Arial" w:cs="Arial"/>
                <w:spacing w:val="-2"/>
                <w:sz w:val="22"/>
                <w:szCs w:val="22"/>
              </w:rPr>
            </w:pPr>
            <w:r w:rsidRPr="0001748D">
              <w:rPr>
                <w:rFonts w:ascii="Arial" w:hAnsi="Arial" w:cs="Arial"/>
                <w:spacing w:val="-2"/>
                <w:sz w:val="22"/>
                <w:szCs w:val="22"/>
              </w:rPr>
              <w:t>10,000</w:t>
            </w:r>
          </w:p>
        </w:tc>
      </w:tr>
      <w:tr w:rsidR="00F90DFD" w:rsidRPr="0001748D" w14:paraId="59759D1E" w14:textId="77777777" w:rsidTr="00E2027A">
        <w:tc>
          <w:tcPr>
            <w:tcW w:w="988" w:type="dxa"/>
          </w:tcPr>
          <w:p w14:paraId="2D9C3CC2" w14:textId="0E0FD801" w:rsidR="00F90DFD" w:rsidRPr="0001748D" w:rsidRDefault="006029F5" w:rsidP="00F34D99">
            <w:pPr>
              <w:jc w:val="center"/>
              <w:rPr>
                <w:rFonts w:ascii="Arial" w:hAnsi="Arial" w:cs="Arial"/>
                <w:spacing w:val="-2"/>
                <w:sz w:val="22"/>
                <w:szCs w:val="22"/>
              </w:rPr>
            </w:pPr>
            <w:r w:rsidRPr="0001748D">
              <w:rPr>
                <w:rFonts w:ascii="Arial" w:hAnsi="Arial" w:cs="Arial"/>
                <w:spacing w:val="-2"/>
                <w:sz w:val="22"/>
                <w:szCs w:val="22"/>
              </w:rPr>
              <w:t>Jul 1</w:t>
            </w:r>
          </w:p>
        </w:tc>
        <w:tc>
          <w:tcPr>
            <w:tcW w:w="2551" w:type="dxa"/>
          </w:tcPr>
          <w:p w14:paraId="5DD3AD00" w14:textId="566A1AAF" w:rsidR="00F90DFD" w:rsidRPr="0001748D" w:rsidRDefault="006029F5" w:rsidP="00E2027A">
            <w:pPr>
              <w:rPr>
                <w:rFonts w:ascii="Arial" w:hAnsi="Arial" w:cs="Arial"/>
                <w:spacing w:val="-2"/>
                <w:sz w:val="22"/>
                <w:szCs w:val="22"/>
              </w:rPr>
            </w:pPr>
            <w:r w:rsidRPr="0001748D">
              <w:rPr>
                <w:rFonts w:ascii="Arial" w:hAnsi="Arial" w:cs="Arial"/>
                <w:spacing w:val="-2"/>
                <w:sz w:val="22"/>
                <w:szCs w:val="22"/>
              </w:rPr>
              <w:t>Balance b/d (1)</w:t>
            </w:r>
          </w:p>
        </w:tc>
        <w:tc>
          <w:tcPr>
            <w:tcW w:w="1107" w:type="dxa"/>
            <w:tcBorders>
              <w:top w:val="single" w:sz="18" w:space="0" w:color="000000" w:themeColor="text1"/>
            </w:tcBorders>
          </w:tcPr>
          <w:p w14:paraId="1CA0C0A1" w14:textId="3F8EA27C" w:rsidR="00F90DFD" w:rsidRPr="0001748D" w:rsidRDefault="006029F5" w:rsidP="00F34D99">
            <w:pPr>
              <w:jc w:val="center"/>
              <w:rPr>
                <w:rFonts w:ascii="Arial" w:hAnsi="Arial" w:cs="Arial"/>
                <w:spacing w:val="-2"/>
                <w:sz w:val="22"/>
                <w:szCs w:val="22"/>
              </w:rPr>
            </w:pPr>
            <w:r w:rsidRPr="0001748D">
              <w:rPr>
                <w:rFonts w:ascii="Arial" w:hAnsi="Arial" w:cs="Arial"/>
                <w:spacing w:val="-2"/>
                <w:sz w:val="22"/>
                <w:szCs w:val="22"/>
              </w:rPr>
              <w:t>10,000</w:t>
            </w:r>
          </w:p>
        </w:tc>
        <w:tc>
          <w:tcPr>
            <w:tcW w:w="1019" w:type="dxa"/>
          </w:tcPr>
          <w:p w14:paraId="5E0A9BFB" w14:textId="77777777" w:rsidR="00F90DFD" w:rsidRPr="0001748D" w:rsidRDefault="00F90DFD" w:rsidP="00F34D99">
            <w:pPr>
              <w:jc w:val="center"/>
              <w:rPr>
                <w:rFonts w:ascii="Arial" w:hAnsi="Arial" w:cs="Arial"/>
                <w:spacing w:val="-2"/>
                <w:sz w:val="22"/>
                <w:szCs w:val="22"/>
              </w:rPr>
            </w:pPr>
          </w:p>
        </w:tc>
        <w:tc>
          <w:tcPr>
            <w:tcW w:w="2412" w:type="dxa"/>
          </w:tcPr>
          <w:p w14:paraId="580ECE90" w14:textId="77777777" w:rsidR="00F90DFD" w:rsidRPr="0001748D" w:rsidRDefault="00F90DFD" w:rsidP="00F34D99">
            <w:pPr>
              <w:jc w:val="center"/>
              <w:rPr>
                <w:rFonts w:ascii="Arial" w:hAnsi="Arial" w:cs="Arial"/>
                <w:spacing w:val="-2"/>
                <w:sz w:val="22"/>
                <w:szCs w:val="22"/>
              </w:rPr>
            </w:pPr>
          </w:p>
        </w:tc>
        <w:tc>
          <w:tcPr>
            <w:tcW w:w="939" w:type="dxa"/>
            <w:gridSpan w:val="2"/>
            <w:tcBorders>
              <w:top w:val="single" w:sz="18" w:space="0" w:color="000000" w:themeColor="text1"/>
            </w:tcBorders>
          </w:tcPr>
          <w:p w14:paraId="4B17571C" w14:textId="77777777" w:rsidR="00F90DFD" w:rsidRPr="0001748D" w:rsidRDefault="00F90DFD" w:rsidP="00F34D99">
            <w:pPr>
              <w:jc w:val="center"/>
              <w:rPr>
                <w:rFonts w:ascii="Arial" w:hAnsi="Arial" w:cs="Arial"/>
                <w:spacing w:val="-2"/>
                <w:sz w:val="22"/>
                <w:szCs w:val="22"/>
              </w:rPr>
            </w:pPr>
          </w:p>
        </w:tc>
      </w:tr>
    </w:tbl>
    <w:p w14:paraId="4CD48217" w14:textId="659AF2F7" w:rsidR="005F3CC3" w:rsidRPr="0001748D" w:rsidRDefault="005F3CC3" w:rsidP="00D60644">
      <w:pPr>
        <w:jc w:val="center"/>
        <w:rPr>
          <w:rFonts w:ascii="Arial" w:hAnsi="Arial" w:cs="Arial"/>
          <w:spacing w:val="-2"/>
          <w:sz w:val="22"/>
          <w:szCs w:val="22"/>
        </w:rPr>
      </w:pPr>
    </w:p>
    <w:p w14:paraId="24C50CD2" w14:textId="45F4EC6A" w:rsidR="006029F5" w:rsidRPr="0001748D" w:rsidRDefault="006029F5" w:rsidP="006029F5">
      <w:pPr>
        <w:spacing w:after="240"/>
        <w:jc w:val="center"/>
        <w:rPr>
          <w:rFonts w:ascii="Arial" w:hAnsi="Arial" w:cs="Arial"/>
          <w:b/>
          <w:bCs/>
          <w:spacing w:val="-2"/>
          <w:sz w:val="22"/>
          <w:szCs w:val="22"/>
        </w:rPr>
      </w:pPr>
      <w:r w:rsidRPr="0001748D">
        <w:rPr>
          <w:rFonts w:ascii="Arial" w:hAnsi="Arial" w:cs="Arial"/>
          <w:b/>
          <w:bCs/>
          <w:spacing w:val="-2"/>
          <w:sz w:val="22"/>
          <w:szCs w:val="22"/>
        </w:rPr>
        <w:t>Drawings (</w:t>
      </w:r>
      <w:r w:rsidR="00E72C1E">
        <w:rPr>
          <w:rFonts w:ascii="Arial" w:hAnsi="Arial" w:cs="Arial"/>
          <w:b/>
          <w:bCs/>
          <w:spacing w:val="-2"/>
          <w:sz w:val="22"/>
          <w:szCs w:val="22"/>
        </w:rPr>
        <w:t>1</w:t>
      </w:r>
      <w:r w:rsidRPr="0001748D">
        <w:rPr>
          <w:rFonts w:ascii="Arial" w:hAnsi="Arial" w:cs="Arial"/>
          <w:b/>
          <w:bCs/>
          <w:spacing w:val="-2"/>
          <w:sz w:val="22"/>
          <w:szCs w:val="22"/>
        </w:rPr>
        <w:t>)</w:t>
      </w:r>
    </w:p>
    <w:tbl>
      <w:tblPr>
        <w:tblStyle w:val="TableGrid"/>
        <w:tblW w:w="0" w:type="auto"/>
        <w:tblInd w:w="0" w:type="dxa"/>
        <w:tblLayout w:type="fixed"/>
        <w:tblLook w:val="04A0" w:firstRow="1" w:lastRow="0" w:firstColumn="1" w:lastColumn="0" w:noHBand="0" w:noVBand="1"/>
      </w:tblPr>
      <w:tblGrid>
        <w:gridCol w:w="988"/>
        <w:gridCol w:w="2551"/>
        <w:gridCol w:w="1142"/>
        <w:gridCol w:w="984"/>
        <w:gridCol w:w="2424"/>
        <w:gridCol w:w="927"/>
      </w:tblGrid>
      <w:tr w:rsidR="006029F5" w:rsidRPr="0001748D" w14:paraId="1A1D7980" w14:textId="77777777" w:rsidTr="00E2027A">
        <w:tc>
          <w:tcPr>
            <w:tcW w:w="988" w:type="dxa"/>
          </w:tcPr>
          <w:p w14:paraId="36899E9E" w14:textId="42E4D8FE" w:rsidR="006029F5" w:rsidRPr="0001748D" w:rsidRDefault="006029F5" w:rsidP="00F34D99">
            <w:pPr>
              <w:jc w:val="center"/>
              <w:rPr>
                <w:rFonts w:ascii="Arial" w:hAnsi="Arial" w:cs="Arial"/>
                <w:spacing w:val="-2"/>
                <w:sz w:val="22"/>
                <w:szCs w:val="22"/>
              </w:rPr>
            </w:pPr>
            <w:r w:rsidRPr="0001748D">
              <w:rPr>
                <w:rFonts w:ascii="Arial" w:hAnsi="Arial" w:cs="Arial"/>
                <w:spacing w:val="-2"/>
                <w:sz w:val="22"/>
                <w:szCs w:val="22"/>
              </w:rPr>
              <w:t>Jun 10</w:t>
            </w:r>
          </w:p>
        </w:tc>
        <w:tc>
          <w:tcPr>
            <w:tcW w:w="2551" w:type="dxa"/>
          </w:tcPr>
          <w:p w14:paraId="5896F46E" w14:textId="60656508" w:rsidR="006029F5" w:rsidRPr="0001748D" w:rsidRDefault="006029F5" w:rsidP="00E2027A">
            <w:pPr>
              <w:rPr>
                <w:rFonts w:ascii="Arial" w:hAnsi="Arial" w:cs="Arial"/>
                <w:spacing w:val="-2"/>
                <w:sz w:val="22"/>
                <w:szCs w:val="22"/>
              </w:rPr>
            </w:pPr>
            <w:r w:rsidRPr="0001748D">
              <w:rPr>
                <w:rFonts w:ascii="Arial" w:hAnsi="Arial" w:cs="Arial"/>
                <w:spacing w:val="-2"/>
                <w:sz w:val="22"/>
                <w:szCs w:val="22"/>
              </w:rPr>
              <w:t xml:space="preserve">Cash at bank (1) </w:t>
            </w:r>
          </w:p>
        </w:tc>
        <w:tc>
          <w:tcPr>
            <w:tcW w:w="1142" w:type="dxa"/>
            <w:tcBorders>
              <w:bottom w:val="single" w:sz="12" w:space="0" w:color="000000" w:themeColor="text1"/>
            </w:tcBorders>
          </w:tcPr>
          <w:p w14:paraId="322C026B" w14:textId="2CE1DF2A" w:rsidR="006029F5" w:rsidRPr="0001748D" w:rsidRDefault="006029F5" w:rsidP="00F34D99">
            <w:pPr>
              <w:jc w:val="center"/>
              <w:rPr>
                <w:rFonts w:ascii="Arial" w:hAnsi="Arial" w:cs="Arial"/>
                <w:spacing w:val="-2"/>
                <w:sz w:val="22"/>
                <w:szCs w:val="22"/>
              </w:rPr>
            </w:pPr>
            <w:r w:rsidRPr="0001748D">
              <w:rPr>
                <w:rFonts w:ascii="Arial" w:hAnsi="Arial" w:cs="Arial"/>
                <w:spacing w:val="-2"/>
                <w:sz w:val="22"/>
                <w:szCs w:val="22"/>
              </w:rPr>
              <w:t>220</w:t>
            </w:r>
          </w:p>
        </w:tc>
        <w:tc>
          <w:tcPr>
            <w:tcW w:w="984" w:type="dxa"/>
          </w:tcPr>
          <w:p w14:paraId="5D659045" w14:textId="7E5F66A6" w:rsidR="006029F5" w:rsidRPr="0001748D" w:rsidRDefault="006029F5" w:rsidP="00F34D99">
            <w:pPr>
              <w:jc w:val="center"/>
              <w:rPr>
                <w:rFonts w:ascii="Arial" w:hAnsi="Arial" w:cs="Arial"/>
                <w:spacing w:val="-2"/>
                <w:sz w:val="22"/>
                <w:szCs w:val="22"/>
              </w:rPr>
            </w:pPr>
          </w:p>
        </w:tc>
        <w:tc>
          <w:tcPr>
            <w:tcW w:w="2424" w:type="dxa"/>
          </w:tcPr>
          <w:p w14:paraId="1C5C9942" w14:textId="7D5F562F" w:rsidR="006029F5" w:rsidRPr="0001748D" w:rsidRDefault="006029F5" w:rsidP="00E2027A">
            <w:pPr>
              <w:rPr>
                <w:rFonts w:ascii="Arial" w:hAnsi="Arial" w:cs="Arial"/>
                <w:spacing w:val="-2"/>
                <w:sz w:val="22"/>
                <w:szCs w:val="22"/>
              </w:rPr>
            </w:pPr>
          </w:p>
        </w:tc>
        <w:tc>
          <w:tcPr>
            <w:tcW w:w="927" w:type="dxa"/>
            <w:tcBorders>
              <w:bottom w:val="single" w:sz="12" w:space="0" w:color="000000" w:themeColor="text1"/>
            </w:tcBorders>
          </w:tcPr>
          <w:p w14:paraId="27704BED" w14:textId="4D7A4C20" w:rsidR="006029F5" w:rsidRPr="0001748D" w:rsidRDefault="006029F5" w:rsidP="00F34D99">
            <w:pPr>
              <w:jc w:val="center"/>
              <w:rPr>
                <w:rFonts w:ascii="Arial" w:hAnsi="Arial" w:cs="Arial"/>
                <w:spacing w:val="-2"/>
                <w:sz w:val="22"/>
                <w:szCs w:val="22"/>
              </w:rPr>
            </w:pPr>
          </w:p>
        </w:tc>
      </w:tr>
      <w:tr w:rsidR="006029F5" w:rsidRPr="0001748D" w14:paraId="3662703F" w14:textId="77777777" w:rsidTr="00E2027A">
        <w:tc>
          <w:tcPr>
            <w:tcW w:w="988" w:type="dxa"/>
          </w:tcPr>
          <w:p w14:paraId="77CAD207" w14:textId="77777777" w:rsidR="006029F5" w:rsidRPr="0001748D" w:rsidRDefault="006029F5" w:rsidP="00F34D99">
            <w:pPr>
              <w:jc w:val="center"/>
              <w:rPr>
                <w:rFonts w:ascii="Arial" w:hAnsi="Arial" w:cs="Arial"/>
                <w:spacing w:val="-2"/>
                <w:sz w:val="22"/>
                <w:szCs w:val="22"/>
              </w:rPr>
            </w:pPr>
          </w:p>
        </w:tc>
        <w:tc>
          <w:tcPr>
            <w:tcW w:w="2551" w:type="dxa"/>
          </w:tcPr>
          <w:p w14:paraId="3AE84F07" w14:textId="77777777" w:rsidR="006029F5" w:rsidRPr="0001748D" w:rsidRDefault="006029F5" w:rsidP="00F34D99">
            <w:pPr>
              <w:jc w:val="center"/>
              <w:rPr>
                <w:rFonts w:ascii="Arial" w:hAnsi="Arial" w:cs="Arial"/>
                <w:spacing w:val="-2"/>
                <w:sz w:val="22"/>
                <w:szCs w:val="22"/>
              </w:rPr>
            </w:pPr>
          </w:p>
        </w:tc>
        <w:tc>
          <w:tcPr>
            <w:tcW w:w="1142" w:type="dxa"/>
            <w:tcBorders>
              <w:top w:val="single" w:sz="12" w:space="0" w:color="000000" w:themeColor="text1"/>
            </w:tcBorders>
          </w:tcPr>
          <w:p w14:paraId="7D2C9C60" w14:textId="77777777" w:rsidR="006029F5" w:rsidRPr="0001748D" w:rsidRDefault="006029F5" w:rsidP="00F34D99">
            <w:pPr>
              <w:jc w:val="center"/>
              <w:rPr>
                <w:rFonts w:ascii="Arial" w:hAnsi="Arial" w:cs="Arial"/>
                <w:spacing w:val="-2"/>
                <w:sz w:val="22"/>
                <w:szCs w:val="22"/>
              </w:rPr>
            </w:pPr>
          </w:p>
        </w:tc>
        <w:tc>
          <w:tcPr>
            <w:tcW w:w="984" w:type="dxa"/>
          </w:tcPr>
          <w:p w14:paraId="3378111A" w14:textId="77777777" w:rsidR="006029F5" w:rsidRPr="0001748D" w:rsidRDefault="006029F5" w:rsidP="00F34D99">
            <w:pPr>
              <w:jc w:val="center"/>
              <w:rPr>
                <w:rFonts w:ascii="Arial" w:hAnsi="Arial" w:cs="Arial"/>
                <w:spacing w:val="-2"/>
                <w:sz w:val="22"/>
                <w:szCs w:val="22"/>
              </w:rPr>
            </w:pPr>
          </w:p>
        </w:tc>
        <w:tc>
          <w:tcPr>
            <w:tcW w:w="2424" w:type="dxa"/>
          </w:tcPr>
          <w:p w14:paraId="2034E099" w14:textId="77777777" w:rsidR="006029F5" w:rsidRPr="0001748D" w:rsidRDefault="006029F5" w:rsidP="00F34D99">
            <w:pPr>
              <w:jc w:val="center"/>
              <w:rPr>
                <w:rFonts w:ascii="Arial" w:hAnsi="Arial" w:cs="Arial"/>
                <w:spacing w:val="-2"/>
                <w:sz w:val="22"/>
                <w:szCs w:val="22"/>
              </w:rPr>
            </w:pPr>
          </w:p>
        </w:tc>
        <w:tc>
          <w:tcPr>
            <w:tcW w:w="927" w:type="dxa"/>
            <w:tcBorders>
              <w:top w:val="single" w:sz="12" w:space="0" w:color="000000" w:themeColor="text1"/>
            </w:tcBorders>
          </w:tcPr>
          <w:p w14:paraId="2799125E" w14:textId="77777777" w:rsidR="006029F5" w:rsidRPr="0001748D" w:rsidRDefault="006029F5" w:rsidP="00F34D99">
            <w:pPr>
              <w:jc w:val="center"/>
              <w:rPr>
                <w:rFonts w:ascii="Arial" w:hAnsi="Arial" w:cs="Arial"/>
                <w:spacing w:val="-2"/>
                <w:sz w:val="22"/>
                <w:szCs w:val="22"/>
              </w:rPr>
            </w:pPr>
          </w:p>
        </w:tc>
      </w:tr>
    </w:tbl>
    <w:p w14:paraId="2B00E681" w14:textId="77777777" w:rsidR="006029F5" w:rsidRPr="0001748D" w:rsidRDefault="006029F5" w:rsidP="00E2027A">
      <w:pPr>
        <w:spacing w:after="240"/>
        <w:jc w:val="center"/>
        <w:rPr>
          <w:rFonts w:ascii="Arial" w:hAnsi="Arial" w:cs="Arial"/>
          <w:b/>
          <w:bCs/>
          <w:spacing w:val="-2"/>
          <w:sz w:val="22"/>
          <w:szCs w:val="22"/>
        </w:rPr>
      </w:pPr>
    </w:p>
    <w:p w14:paraId="079B1A0C" w14:textId="4683840C" w:rsidR="005F3CC3" w:rsidRPr="0001748D" w:rsidRDefault="005F3CC3" w:rsidP="00D60644">
      <w:pPr>
        <w:jc w:val="center"/>
        <w:rPr>
          <w:rFonts w:ascii="Arial" w:hAnsi="Arial" w:cs="Arial"/>
          <w:spacing w:val="-2"/>
          <w:sz w:val="22"/>
          <w:szCs w:val="22"/>
        </w:rPr>
      </w:pPr>
    </w:p>
    <w:p w14:paraId="52F8499A" w14:textId="36BCBB8E" w:rsidR="006029F5" w:rsidRPr="0001748D" w:rsidRDefault="006029F5" w:rsidP="006029F5">
      <w:pPr>
        <w:spacing w:after="240"/>
        <w:jc w:val="center"/>
        <w:rPr>
          <w:rFonts w:ascii="Arial" w:hAnsi="Arial" w:cs="Arial"/>
          <w:b/>
          <w:bCs/>
          <w:spacing w:val="-2"/>
          <w:sz w:val="22"/>
          <w:szCs w:val="22"/>
        </w:rPr>
      </w:pPr>
      <w:r w:rsidRPr="0001748D">
        <w:rPr>
          <w:rFonts w:ascii="Arial" w:hAnsi="Arial" w:cs="Arial"/>
          <w:b/>
          <w:bCs/>
          <w:spacing w:val="-2"/>
          <w:sz w:val="22"/>
          <w:szCs w:val="22"/>
        </w:rPr>
        <w:t>GST C</w:t>
      </w:r>
      <w:r w:rsidR="00A32675" w:rsidRPr="0001748D">
        <w:rPr>
          <w:rFonts w:ascii="Arial" w:hAnsi="Arial" w:cs="Arial"/>
          <w:b/>
          <w:bCs/>
          <w:spacing w:val="-2"/>
          <w:sz w:val="22"/>
          <w:szCs w:val="22"/>
        </w:rPr>
        <w:t>learing/C</w:t>
      </w:r>
      <w:r w:rsidRPr="0001748D">
        <w:rPr>
          <w:rFonts w:ascii="Arial" w:hAnsi="Arial" w:cs="Arial"/>
          <w:b/>
          <w:bCs/>
          <w:spacing w:val="-2"/>
          <w:sz w:val="22"/>
          <w:szCs w:val="22"/>
        </w:rPr>
        <w:t>ontrol (3)</w:t>
      </w:r>
    </w:p>
    <w:tbl>
      <w:tblPr>
        <w:tblStyle w:val="TableGrid"/>
        <w:tblW w:w="0" w:type="auto"/>
        <w:tblInd w:w="0" w:type="dxa"/>
        <w:tblLook w:val="04A0" w:firstRow="1" w:lastRow="0" w:firstColumn="1" w:lastColumn="0" w:noHBand="0" w:noVBand="1"/>
      </w:tblPr>
      <w:tblGrid>
        <w:gridCol w:w="988"/>
        <w:gridCol w:w="2551"/>
        <w:gridCol w:w="1142"/>
        <w:gridCol w:w="984"/>
        <w:gridCol w:w="2424"/>
        <w:gridCol w:w="927"/>
      </w:tblGrid>
      <w:tr w:rsidR="006029F5" w:rsidRPr="0001748D" w14:paraId="701430E1" w14:textId="77777777" w:rsidTr="006029F5">
        <w:tc>
          <w:tcPr>
            <w:tcW w:w="988" w:type="dxa"/>
          </w:tcPr>
          <w:p w14:paraId="694F632D" w14:textId="1CA145B6" w:rsidR="006029F5" w:rsidRPr="0001748D" w:rsidRDefault="006029F5" w:rsidP="00F34D99">
            <w:pPr>
              <w:jc w:val="right"/>
              <w:rPr>
                <w:rFonts w:ascii="Arial" w:hAnsi="Arial" w:cs="Arial"/>
                <w:spacing w:val="-2"/>
                <w:sz w:val="22"/>
                <w:szCs w:val="22"/>
              </w:rPr>
            </w:pPr>
            <w:r w:rsidRPr="0001748D">
              <w:rPr>
                <w:rFonts w:ascii="Arial" w:hAnsi="Arial" w:cs="Arial"/>
                <w:spacing w:val="-2"/>
                <w:sz w:val="22"/>
                <w:szCs w:val="22"/>
              </w:rPr>
              <w:t>Jun 30</w:t>
            </w:r>
          </w:p>
        </w:tc>
        <w:tc>
          <w:tcPr>
            <w:tcW w:w="2551" w:type="dxa"/>
          </w:tcPr>
          <w:p w14:paraId="259C957C" w14:textId="4136D189" w:rsidR="006029F5" w:rsidRPr="0001748D" w:rsidRDefault="006029F5" w:rsidP="00F34D99">
            <w:pPr>
              <w:rPr>
                <w:rFonts w:ascii="Arial" w:hAnsi="Arial" w:cs="Arial"/>
                <w:spacing w:val="-2"/>
                <w:sz w:val="22"/>
                <w:szCs w:val="22"/>
              </w:rPr>
            </w:pPr>
            <w:r w:rsidRPr="0001748D">
              <w:rPr>
                <w:rFonts w:ascii="Arial" w:hAnsi="Arial" w:cs="Arial"/>
                <w:spacing w:val="-2"/>
                <w:sz w:val="22"/>
                <w:szCs w:val="22"/>
              </w:rPr>
              <w:t>GST Credits (1)</w:t>
            </w:r>
          </w:p>
        </w:tc>
        <w:tc>
          <w:tcPr>
            <w:tcW w:w="1142" w:type="dxa"/>
          </w:tcPr>
          <w:p w14:paraId="031F6B40" w14:textId="4D02A1A8" w:rsidR="006029F5" w:rsidRPr="0001748D" w:rsidRDefault="002D4009" w:rsidP="00F34D99">
            <w:pPr>
              <w:jc w:val="center"/>
              <w:rPr>
                <w:rFonts w:ascii="Arial" w:hAnsi="Arial" w:cs="Arial"/>
                <w:spacing w:val="-2"/>
                <w:sz w:val="22"/>
                <w:szCs w:val="22"/>
              </w:rPr>
            </w:pPr>
            <w:r>
              <w:rPr>
                <w:rFonts w:ascii="Arial" w:hAnsi="Arial" w:cs="Arial"/>
                <w:spacing w:val="-2"/>
                <w:sz w:val="22"/>
                <w:szCs w:val="22"/>
              </w:rPr>
              <w:t>40</w:t>
            </w:r>
            <w:r w:rsidR="006029F5" w:rsidRPr="0001748D">
              <w:rPr>
                <w:rFonts w:ascii="Arial" w:hAnsi="Arial" w:cs="Arial"/>
                <w:spacing w:val="-2"/>
                <w:sz w:val="22"/>
                <w:szCs w:val="22"/>
              </w:rPr>
              <w:t>0</w:t>
            </w:r>
          </w:p>
        </w:tc>
        <w:tc>
          <w:tcPr>
            <w:tcW w:w="984" w:type="dxa"/>
          </w:tcPr>
          <w:p w14:paraId="67622860" w14:textId="77777777" w:rsidR="006029F5" w:rsidRPr="0001748D" w:rsidRDefault="006029F5" w:rsidP="00F34D99">
            <w:pPr>
              <w:jc w:val="center"/>
              <w:rPr>
                <w:rFonts w:ascii="Arial" w:hAnsi="Arial" w:cs="Arial"/>
                <w:spacing w:val="-2"/>
                <w:sz w:val="22"/>
                <w:szCs w:val="22"/>
              </w:rPr>
            </w:pPr>
            <w:r w:rsidRPr="0001748D">
              <w:rPr>
                <w:rFonts w:ascii="Arial" w:hAnsi="Arial" w:cs="Arial"/>
                <w:spacing w:val="-2"/>
                <w:sz w:val="22"/>
                <w:szCs w:val="22"/>
              </w:rPr>
              <w:t>Jun 30</w:t>
            </w:r>
          </w:p>
        </w:tc>
        <w:tc>
          <w:tcPr>
            <w:tcW w:w="2424" w:type="dxa"/>
          </w:tcPr>
          <w:p w14:paraId="3BB3D893" w14:textId="08F5A4BE" w:rsidR="006029F5" w:rsidRPr="0001748D" w:rsidRDefault="006029F5" w:rsidP="00F34D99">
            <w:pPr>
              <w:rPr>
                <w:rFonts w:ascii="Arial" w:hAnsi="Arial" w:cs="Arial"/>
                <w:spacing w:val="-2"/>
                <w:sz w:val="22"/>
                <w:szCs w:val="22"/>
              </w:rPr>
            </w:pPr>
            <w:r w:rsidRPr="0001748D">
              <w:rPr>
                <w:rFonts w:ascii="Arial" w:hAnsi="Arial" w:cs="Arial"/>
                <w:spacing w:val="-2"/>
                <w:sz w:val="22"/>
                <w:szCs w:val="22"/>
              </w:rPr>
              <w:t>GST Payable (1)</w:t>
            </w:r>
          </w:p>
        </w:tc>
        <w:tc>
          <w:tcPr>
            <w:tcW w:w="927" w:type="dxa"/>
          </w:tcPr>
          <w:p w14:paraId="7D8846E1" w14:textId="32390FD3" w:rsidR="006029F5" w:rsidRPr="0001748D" w:rsidRDefault="006029F5" w:rsidP="00F34D99">
            <w:pPr>
              <w:jc w:val="center"/>
              <w:rPr>
                <w:rFonts w:ascii="Arial" w:hAnsi="Arial" w:cs="Arial"/>
                <w:spacing w:val="-2"/>
                <w:sz w:val="22"/>
                <w:szCs w:val="22"/>
              </w:rPr>
            </w:pPr>
            <w:r w:rsidRPr="0001748D">
              <w:rPr>
                <w:rFonts w:ascii="Arial" w:hAnsi="Arial" w:cs="Arial"/>
                <w:spacing w:val="-2"/>
                <w:sz w:val="22"/>
                <w:szCs w:val="22"/>
              </w:rPr>
              <w:t>219</w:t>
            </w:r>
          </w:p>
        </w:tc>
      </w:tr>
      <w:tr w:rsidR="006029F5" w:rsidRPr="0001748D" w14:paraId="67384B02" w14:textId="77777777" w:rsidTr="006029F5">
        <w:tc>
          <w:tcPr>
            <w:tcW w:w="988" w:type="dxa"/>
          </w:tcPr>
          <w:p w14:paraId="51A40D6A" w14:textId="4ABD7798" w:rsidR="006029F5" w:rsidRPr="0001748D" w:rsidRDefault="006029F5" w:rsidP="00F34D99">
            <w:pPr>
              <w:jc w:val="right"/>
              <w:rPr>
                <w:rFonts w:ascii="Arial" w:hAnsi="Arial" w:cs="Arial"/>
                <w:spacing w:val="-2"/>
                <w:sz w:val="22"/>
                <w:szCs w:val="22"/>
              </w:rPr>
            </w:pPr>
          </w:p>
        </w:tc>
        <w:tc>
          <w:tcPr>
            <w:tcW w:w="2551" w:type="dxa"/>
          </w:tcPr>
          <w:p w14:paraId="1DA38815" w14:textId="0180F180" w:rsidR="006029F5" w:rsidRPr="0001748D" w:rsidRDefault="006029F5" w:rsidP="00F34D99">
            <w:pPr>
              <w:rPr>
                <w:rFonts w:ascii="Arial" w:hAnsi="Arial" w:cs="Arial"/>
                <w:spacing w:val="-2"/>
                <w:sz w:val="22"/>
                <w:szCs w:val="22"/>
              </w:rPr>
            </w:pPr>
          </w:p>
        </w:tc>
        <w:tc>
          <w:tcPr>
            <w:tcW w:w="1142" w:type="dxa"/>
          </w:tcPr>
          <w:p w14:paraId="25A848AD" w14:textId="4CE17CE3" w:rsidR="006029F5" w:rsidRPr="0001748D" w:rsidRDefault="006029F5" w:rsidP="00F34D99">
            <w:pPr>
              <w:jc w:val="center"/>
              <w:rPr>
                <w:rFonts w:ascii="Arial" w:hAnsi="Arial" w:cs="Arial"/>
                <w:spacing w:val="-2"/>
                <w:sz w:val="22"/>
                <w:szCs w:val="22"/>
              </w:rPr>
            </w:pPr>
          </w:p>
        </w:tc>
        <w:tc>
          <w:tcPr>
            <w:tcW w:w="984" w:type="dxa"/>
          </w:tcPr>
          <w:p w14:paraId="43F8CD6B" w14:textId="77777777" w:rsidR="006029F5" w:rsidRPr="0001748D" w:rsidRDefault="006029F5" w:rsidP="00F34D99">
            <w:pPr>
              <w:jc w:val="center"/>
              <w:rPr>
                <w:rFonts w:ascii="Arial" w:hAnsi="Arial" w:cs="Arial"/>
                <w:spacing w:val="-2"/>
                <w:sz w:val="22"/>
                <w:szCs w:val="22"/>
              </w:rPr>
            </w:pPr>
          </w:p>
        </w:tc>
        <w:tc>
          <w:tcPr>
            <w:tcW w:w="2424" w:type="dxa"/>
          </w:tcPr>
          <w:p w14:paraId="3AED6108" w14:textId="53E0AD48" w:rsidR="006029F5" w:rsidRPr="0001748D" w:rsidRDefault="006029F5" w:rsidP="00E2027A">
            <w:pPr>
              <w:rPr>
                <w:rFonts w:ascii="Arial" w:hAnsi="Arial" w:cs="Arial"/>
                <w:spacing w:val="-2"/>
                <w:sz w:val="22"/>
                <w:szCs w:val="22"/>
              </w:rPr>
            </w:pPr>
            <w:r w:rsidRPr="0001748D">
              <w:rPr>
                <w:rFonts w:ascii="Arial" w:hAnsi="Arial" w:cs="Arial"/>
                <w:spacing w:val="-2"/>
                <w:sz w:val="22"/>
                <w:szCs w:val="22"/>
              </w:rPr>
              <w:t>Balance c/d</w:t>
            </w:r>
          </w:p>
        </w:tc>
        <w:tc>
          <w:tcPr>
            <w:tcW w:w="927" w:type="dxa"/>
          </w:tcPr>
          <w:p w14:paraId="3FB03D9B" w14:textId="5E4D4A21" w:rsidR="006029F5" w:rsidRPr="0001748D" w:rsidRDefault="002D4009" w:rsidP="00F34D99">
            <w:pPr>
              <w:jc w:val="center"/>
              <w:rPr>
                <w:rFonts w:ascii="Arial" w:hAnsi="Arial" w:cs="Arial"/>
                <w:spacing w:val="-2"/>
                <w:sz w:val="22"/>
                <w:szCs w:val="22"/>
              </w:rPr>
            </w:pPr>
            <w:r>
              <w:rPr>
                <w:rFonts w:ascii="Arial" w:hAnsi="Arial" w:cs="Arial"/>
                <w:spacing w:val="-2"/>
                <w:sz w:val="22"/>
                <w:szCs w:val="22"/>
              </w:rPr>
              <w:t>181</w:t>
            </w:r>
          </w:p>
        </w:tc>
      </w:tr>
      <w:tr w:rsidR="006029F5" w:rsidRPr="0001748D" w14:paraId="7D5CFC68" w14:textId="77777777" w:rsidTr="006029F5">
        <w:tc>
          <w:tcPr>
            <w:tcW w:w="988" w:type="dxa"/>
          </w:tcPr>
          <w:p w14:paraId="4F259E18" w14:textId="45371051" w:rsidR="006029F5" w:rsidRPr="0001748D" w:rsidRDefault="006029F5" w:rsidP="00F34D99">
            <w:pPr>
              <w:jc w:val="center"/>
              <w:rPr>
                <w:rFonts w:ascii="Arial" w:hAnsi="Arial" w:cs="Arial"/>
                <w:spacing w:val="-2"/>
                <w:sz w:val="22"/>
                <w:szCs w:val="22"/>
              </w:rPr>
            </w:pPr>
          </w:p>
        </w:tc>
        <w:tc>
          <w:tcPr>
            <w:tcW w:w="2551" w:type="dxa"/>
          </w:tcPr>
          <w:p w14:paraId="712EE585" w14:textId="34E52155" w:rsidR="006029F5" w:rsidRPr="0001748D" w:rsidRDefault="006029F5" w:rsidP="00F34D99">
            <w:pPr>
              <w:rPr>
                <w:rFonts w:ascii="Arial" w:hAnsi="Arial" w:cs="Arial"/>
                <w:spacing w:val="-2"/>
                <w:sz w:val="22"/>
                <w:szCs w:val="22"/>
              </w:rPr>
            </w:pPr>
          </w:p>
        </w:tc>
        <w:tc>
          <w:tcPr>
            <w:tcW w:w="1142" w:type="dxa"/>
            <w:tcBorders>
              <w:bottom w:val="single" w:sz="12" w:space="0" w:color="000000" w:themeColor="text1"/>
            </w:tcBorders>
          </w:tcPr>
          <w:p w14:paraId="2F280140" w14:textId="191A8BFD" w:rsidR="006029F5" w:rsidRPr="0001748D" w:rsidRDefault="006029F5" w:rsidP="00F34D99">
            <w:pPr>
              <w:jc w:val="center"/>
              <w:rPr>
                <w:rFonts w:ascii="Arial" w:hAnsi="Arial" w:cs="Arial"/>
                <w:spacing w:val="-2"/>
                <w:sz w:val="22"/>
                <w:szCs w:val="22"/>
              </w:rPr>
            </w:pPr>
            <w:r w:rsidRPr="0001748D">
              <w:rPr>
                <w:rFonts w:ascii="Arial" w:hAnsi="Arial" w:cs="Arial"/>
                <w:spacing w:val="-2"/>
                <w:sz w:val="22"/>
                <w:szCs w:val="22"/>
              </w:rPr>
              <w:t>480</w:t>
            </w:r>
          </w:p>
        </w:tc>
        <w:tc>
          <w:tcPr>
            <w:tcW w:w="984" w:type="dxa"/>
          </w:tcPr>
          <w:p w14:paraId="2CC4B750" w14:textId="77777777" w:rsidR="006029F5" w:rsidRPr="0001748D" w:rsidRDefault="006029F5" w:rsidP="00F34D99">
            <w:pPr>
              <w:jc w:val="center"/>
              <w:rPr>
                <w:rFonts w:ascii="Arial" w:hAnsi="Arial" w:cs="Arial"/>
                <w:spacing w:val="-2"/>
                <w:sz w:val="22"/>
                <w:szCs w:val="22"/>
              </w:rPr>
            </w:pPr>
          </w:p>
        </w:tc>
        <w:tc>
          <w:tcPr>
            <w:tcW w:w="2424" w:type="dxa"/>
          </w:tcPr>
          <w:p w14:paraId="11B94158" w14:textId="77777777" w:rsidR="006029F5" w:rsidRPr="0001748D" w:rsidRDefault="006029F5" w:rsidP="00F34D99">
            <w:pPr>
              <w:rPr>
                <w:rFonts w:ascii="Arial" w:hAnsi="Arial" w:cs="Arial"/>
                <w:spacing w:val="-2"/>
                <w:sz w:val="22"/>
                <w:szCs w:val="22"/>
              </w:rPr>
            </w:pPr>
          </w:p>
        </w:tc>
        <w:tc>
          <w:tcPr>
            <w:tcW w:w="927" w:type="dxa"/>
            <w:tcBorders>
              <w:bottom w:val="single" w:sz="12" w:space="0" w:color="000000" w:themeColor="text1"/>
            </w:tcBorders>
          </w:tcPr>
          <w:p w14:paraId="0B0C992D" w14:textId="2A792454" w:rsidR="006029F5" w:rsidRPr="0001748D" w:rsidRDefault="006029F5" w:rsidP="00F34D99">
            <w:pPr>
              <w:jc w:val="center"/>
              <w:rPr>
                <w:rFonts w:ascii="Arial" w:hAnsi="Arial" w:cs="Arial"/>
                <w:spacing w:val="-2"/>
                <w:sz w:val="22"/>
                <w:szCs w:val="22"/>
              </w:rPr>
            </w:pPr>
            <w:r w:rsidRPr="0001748D">
              <w:rPr>
                <w:rFonts w:ascii="Arial" w:hAnsi="Arial" w:cs="Arial"/>
                <w:spacing w:val="-2"/>
                <w:sz w:val="22"/>
                <w:szCs w:val="22"/>
              </w:rPr>
              <w:t>480</w:t>
            </w:r>
          </w:p>
        </w:tc>
      </w:tr>
      <w:tr w:rsidR="006029F5" w:rsidRPr="0001748D" w14:paraId="6E6324C7" w14:textId="77777777" w:rsidTr="006029F5">
        <w:tc>
          <w:tcPr>
            <w:tcW w:w="988" w:type="dxa"/>
          </w:tcPr>
          <w:p w14:paraId="33F9EE6E" w14:textId="6C79D62E" w:rsidR="006029F5" w:rsidRPr="0001748D" w:rsidRDefault="006029F5" w:rsidP="00F34D99">
            <w:pPr>
              <w:jc w:val="center"/>
              <w:rPr>
                <w:rFonts w:ascii="Arial" w:hAnsi="Arial" w:cs="Arial"/>
                <w:spacing w:val="-2"/>
                <w:sz w:val="22"/>
                <w:szCs w:val="22"/>
              </w:rPr>
            </w:pPr>
            <w:r w:rsidRPr="0001748D">
              <w:rPr>
                <w:rFonts w:ascii="Arial" w:hAnsi="Arial" w:cs="Arial"/>
                <w:spacing w:val="-2"/>
                <w:sz w:val="22"/>
                <w:szCs w:val="22"/>
              </w:rPr>
              <w:t>Jul 1</w:t>
            </w:r>
          </w:p>
        </w:tc>
        <w:tc>
          <w:tcPr>
            <w:tcW w:w="2551" w:type="dxa"/>
          </w:tcPr>
          <w:p w14:paraId="163CD3D2" w14:textId="553C7BF7" w:rsidR="006029F5" w:rsidRPr="0001748D" w:rsidRDefault="006029F5" w:rsidP="00E2027A">
            <w:pPr>
              <w:rPr>
                <w:rFonts w:ascii="Arial" w:hAnsi="Arial" w:cs="Arial"/>
                <w:spacing w:val="-2"/>
                <w:sz w:val="22"/>
                <w:szCs w:val="22"/>
              </w:rPr>
            </w:pPr>
            <w:r w:rsidRPr="0001748D">
              <w:rPr>
                <w:rFonts w:ascii="Arial" w:hAnsi="Arial" w:cs="Arial"/>
                <w:spacing w:val="-2"/>
                <w:sz w:val="22"/>
                <w:szCs w:val="22"/>
              </w:rPr>
              <w:t>Balance b/d (1)</w:t>
            </w:r>
          </w:p>
        </w:tc>
        <w:tc>
          <w:tcPr>
            <w:tcW w:w="1142" w:type="dxa"/>
            <w:tcBorders>
              <w:top w:val="single" w:sz="12" w:space="0" w:color="000000" w:themeColor="text1"/>
            </w:tcBorders>
          </w:tcPr>
          <w:p w14:paraId="3696DB4F" w14:textId="6567C2AC" w:rsidR="006029F5" w:rsidRPr="0001748D" w:rsidRDefault="002D4009" w:rsidP="00F34D99">
            <w:pPr>
              <w:jc w:val="center"/>
              <w:rPr>
                <w:rFonts w:ascii="Arial" w:hAnsi="Arial" w:cs="Arial"/>
                <w:spacing w:val="-2"/>
                <w:sz w:val="22"/>
                <w:szCs w:val="22"/>
              </w:rPr>
            </w:pPr>
            <w:r>
              <w:rPr>
                <w:rFonts w:ascii="Arial" w:hAnsi="Arial" w:cs="Arial"/>
                <w:spacing w:val="-2"/>
                <w:sz w:val="22"/>
                <w:szCs w:val="22"/>
              </w:rPr>
              <w:t>181</w:t>
            </w:r>
          </w:p>
        </w:tc>
        <w:tc>
          <w:tcPr>
            <w:tcW w:w="984" w:type="dxa"/>
          </w:tcPr>
          <w:p w14:paraId="54682C22" w14:textId="77777777" w:rsidR="006029F5" w:rsidRPr="0001748D" w:rsidRDefault="006029F5" w:rsidP="00F34D99">
            <w:pPr>
              <w:jc w:val="center"/>
              <w:rPr>
                <w:rFonts w:ascii="Arial" w:hAnsi="Arial" w:cs="Arial"/>
                <w:spacing w:val="-2"/>
                <w:sz w:val="22"/>
                <w:szCs w:val="22"/>
              </w:rPr>
            </w:pPr>
          </w:p>
        </w:tc>
        <w:tc>
          <w:tcPr>
            <w:tcW w:w="2424" w:type="dxa"/>
          </w:tcPr>
          <w:p w14:paraId="3B71E44D" w14:textId="77777777" w:rsidR="006029F5" w:rsidRPr="0001748D" w:rsidRDefault="006029F5" w:rsidP="00F34D99">
            <w:pPr>
              <w:jc w:val="center"/>
              <w:rPr>
                <w:rFonts w:ascii="Arial" w:hAnsi="Arial" w:cs="Arial"/>
                <w:spacing w:val="-2"/>
                <w:sz w:val="22"/>
                <w:szCs w:val="22"/>
              </w:rPr>
            </w:pPr>
          </w:p>
        </w:tc>
        <w:tc>
          <w:tcPr>
            <w:tcW w:w="927" w:type="dxa"/>
            <w:tcBorders>
              <w:top w:val="single" w:sz="12" w:space="0" w:color="000000" w:themeColor="text1"/>
            </w:tcBorders>
          </w:tcPr>
          <w:p w14:paraId="1B50308C" w14:textId="77777777" w:rsidR="006029F5" w:rsidRPr="0001748D" w:rsidRDefault="006029F5" w:rsidP="00F34D99">
            <w:pPr>
              <w:jc w:val="center"/>
              <w:rPr>
                <w:rFonts w:ascii="Arial" w:hAnsi="Arial" w:cs="Arial"/>
                <w:spacing w:val="-2"/>
                <w:sz w:val="22"/>
                <w:szCs w:val="22"/>
              </w:rPr>
            </w:pPr>
          </w:p>
        </w:tc>
      </w:tr>
    </w:tbl>
    <w:p w14:paraId="514F96C8" w14:textId="44069D44" w:rsidR="00F34AB6" w:rsidRDefault="00F34AB6">
      <w:pPr>
        <w:spacing w:after="160" w:line="259" w:lineRule="auto"/>
        <w:rPr>
          <w:rFonts w:ascii="Arial" w:eastAsia="Cambria" w:hAnsi="Arial" w:cs="Arial"/>
          <w:sz w:val="22"/>
          <w:szCs w:val="22"/>
          <w:lang w:val="en-US"/>
        </w:rPr>
      </w:pPr>
    </w:p>
    <w:p w14:paraId="0B73CBE1" w14:textId="4CF832FA" w:rsidR="00F34AB6" w:rsidRPr="0001748D" w:rsidRDefault="00F34AB6">
      <w:pPr>
        <w:spacing w:after="160" w:line="259" w:lineRule="auto"/>
        <w:rPr>
          <w:rFonts w:ascii="Arial" w:eastAsia="Cambria" w:hAnsi="Arial" w:cs="Arial"/>
          <w:sz w:val="22"/>
          <w:szCs w:val="22"/>
          <w:lang w:val="en-US"/>
        </w:rPr>
      </w:pPr>
    </w:p>
    <w:p w14:paraId="07D7FB70" w14:textId="7459128A" w:rsidR="00946ECA" w:rsidRPr="0001748D" w:rsidRDefault="00946ECA" w:rsidP="00FF14FA">
      <w:pPr>
        <w:pStyle w:val="ListParagraph"/>
        <w:numPr>
          <w:ilvl w:val="0"/>
          <w:numId w:val="2"/>
        </w:numPr>
        <w:tabs>
          <w:tab w:val="right" w:pos="9026"/>
        </w:tabs>
        <w:spacing w:after="160" w:line="259" w:lineRule="auto"/>
        <w:jc w:val="both"/>
        <w:rPr>
          <w:rFonts w:ascii="Arial" w:hAnsi="Arial" w:cs="Arial"/>
          <w:sz w:val="22"/>
          <w:szCs w:val="22"/>
        </w:rPr>
      </w:pPr>
      <w:r w:rsidRPr="0001748D">
        <w:rPr>
          <w:rFonts w:ascii="Arial" w:hAnsi="Arial" w:cs="Arial"/>
          <w:sz w:val="22"/>
          <w:szCs w:val="22"/>
        </w:rPr>
        <w:t xml:space="preserve">Prepare the Trial Balance as at </w:t>
      </w:r>
      <w:r w:rsidR="00FA7FBD" w:rsidRPr="0001748D">
        <w:rPr>
          <w:rFonts w:ascii="Arial" w:hAnsi="Arial" w:cs="Arial"/>
          <w:sz w:val="22"/>
          <w:szCs w:val="22"/>
        </w:rPr>
        <w:t>30 June</w:t>
      </w:r>
      <w:r w:rsidRPr="0001748D">
        <w:rPr>
          <w:rFonts w:ascii="Arial" w:hAnsi="Arial" w:cs="Arial"/>
          <w:sz w:val="22"/>
          <w:szCs w:val="22"/>
        </w:rPr>
        <w:t xml:space="preserve"> 2021.</w:t>
      </w:r>
      <w:r w:rsidR="00FA7FBD" w:rsidRPr="0001748D">
        <w:rPr>
          <w:rFonts w:ascii="Arial" w:hAnsi="Arial" w:cs="Arial"/>
          <w:sz w:val="22"/>
          <w:szCs w:val="22"/>
        </w:rPr>
        <w:tab/>
      </w:r>
      <w:r w:rsidR="00FF14FA" w:rsidRPr="0001748D">
        <w:rPr>
          <w:rFonts w:ascii="Arial" w:hAnsi="Arial" w:cs="Arial"/>
          <w:sz w:val="22"/>
          <w:szCs w:val="22"/>
        </w:rPr>
        <w:t xml:space="preserve"> </w:t>
      </w:r>
      <w:r w:rsidR="00873708">
        <w:rPr>
          <w:rFonts w:ascii="Arial" w:hAnsi="Arial" w:cs="Arial"/>
          <w:sz w:val="22"/>
          <w:szCs w:val="22"/>
        </w:rPr>
        <w:t>(4</w:t>
      </w:r>
      <w:r w:rsidR="00FA7FBD" w:rsidRPr="0001748D">
        <w:rPr>
          <w:rFonts w:ascii="Arial" w:hAnsi="Arial" w:cs="Arial"/>
          <w:sz w:val="22"/>
          <w:szCs w:val="22"/>
        </w:rPr>
        <w:t xml:space="preserve"> marks)</w:t>
      </w:r>
    </w:p>
    <w:p w14:paraId="48CCACF3" w14:textId="77777777" w:rsidR="00855390" w:rsidRPr="0001748D" w:rsidRDefault="00855390" w:rsidP="00855390">
      <w:pPr>
        <w:spacing w:line="259" w:lineRule="auto"/>
        <w:jc w:val="center"/>
        <w:rPr>
          <w:rFonts w:ascii="Arial" w:hAnsi="Arial" w:cs="Arial"/>
          <w:b/>
          <w:bCs/>
          <w:sz w:val="22"/>
          <w:szCs w:val="22"/>
        </w:rPr>
      </w:pPr>
      <w:r w:rsidRPr="0001748D">
        <w:rPr>
          <w:rFonts w:ascii="Arial" w:hAnsi="Arial" w:cs="Arial"/>
          <w:b/>
          <w:bCs/>
          <w:sz w:val="22"/>
          <w:szCs w:val="22"/>
        </w:rPr>
        <w:t>Freak Trainers</w:t>
      </w:r>
    </w:p>
    <w:p w14:paraId="6F13B4BA" w14:textId="28DD9DCE" w:rsidR="00855390" w:rsidRPr="0001748D" w:rsidRDefault="00855390" w:rsidP="00855390">
      <w:pPr>
        <w:spacing w:line="259" w:lineRule="auto"/>
        <w:jc w:val="center"/>
        <w:rPr>
          <w:rFonts w:ascii="Arial" w:hAnsi="Arial" w:cs="Arial"/>
          <w:b/>
          <w:bCs/>
          <w:sz w:val="22"/>
          <w:szCs w:val="22"/>
        </w:rPr>
      </w:pPr>
      <w:r w:rsidRPr="0001748D">
        <w:rPr>
          <w:rFonts w:ascii="Arial" w:hAnsi="Arial" w:cs="Arial"/>
          <w:b/>
          <w:bCs/>
          <w:sz w:val="22"/>
          <w:szCs w:val="22"/>
        </w:rPr>
        <w:t>Trial Balance</w:t>
      </w:r>
    </w:p>
    <w:p w14:paraId="6209243A" w14:textId="2D25886C" w:rsidR="00855390" w:rsidRPr="0001748D" w:rsidRDefault="00855390" w:rsidP="00855390">
      <w:pPr>
        <w:spacing w:line="259" w:lineRule="auto"/>
        <w:jc w:val="center"/>
        <w:rPr>
          <w:rFonts w:ascii="Arial" w:hAnsi="Arial" w:cs="Arial"/>
          <w:b/>
          <w:bCs/>
          <w:sz w:val="22"/>
          <w:szCs w:val="22"/>
        </w:rPr>
      </w:pPr>
      <w:r w:rsidRPr="0001748D">
        <w:rPr>
          <w:rFonts w:ascii="Arial" w:hAnsi="Arial" w:cs="Arial"/>
          <w:b/>
          <w:bCs/>
          <w:sz w:val="22"/>
          <w:szCs w:val="22"/>
        </w:rPr>
        <w:t xml:space="preserve">as at </w:t>
      </w:r>
      <w:r w:rsidR="00FA7FBD" w:rsidRPr="0001748D">
        <w:rPr>
          <w:rFonts w:ascii="Arial" w:hAnsi="Arial" w:cs="Arial"/>
          <w:b/>
          <w:bCs/>
          <w:sz w:val="22"/>
          <w:szCs w:val="22"/>
        </w:rPr>
        <w:t>30 June</w:t>
      </w:r>
      <w:r w:rsidRPr="0001748D">
        <w:rPr>
          <w:rFonts w:ascii="Arial" w:hAnsi="Arial" w:cs="Arial"/>
          <w:b/>
          <w:bCs/>
          <w:sz w:val="22"/>
          <w:szCs w:val="22"/>
        </w:rPr>
        <w:t xml:space="preserve"> 2021</w:t>
      </w:r>
    </w:p>
    <w:tbl>
      <w:tblPr>
        <w:tblStyle w:val="TableGrid"/>
        <w:tblW w:w="7225"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6"/>
        <w:gridCol w:w="1483"/>
        <w:gridCol w:w="1487"/>
        <w:gridCol w:w="669"/>
      </w:tblGrid>
      <w:tr w:rsidR="00FF7F03" w:rsidRPr="0001748D" w14:paraId="1C7893C0" w14:textId="6CF6CE8F" w:rsidTr="004C6154">
        <w:trPr>
          <w:jc w:val="center"/>
        </w:trPr>
        <w:tc>
          <w:tcPr>
            <w:tcW w:w="3681" w:type="dxa"/>
            <w:tcBorders>
              <w:top w:val="single" w:sz="4" w:space="0" w:color="auto"/>
              <w:bottom w:val="single" w:sz="4" w:space="0" w:color="auto"/>
            </w:tcBorders>
          </w:tcPr>
          <w:p w14:paraId="6B560B71" w14:textId="274EFDB8" w:rsidR="00FF7F03" w:rsidRPr="0001748D" w:rsidRDefault="004C6154" w:rsidP="001B3FEC">
            <w:pPr>
              <w:spacing w:line="276" w:lineRule="auto"/>
              <w:rPr>
                <w:rFonts w:ascii="Arial" w:hAnsi="Arial" w:cs="Arial"/>
                <w:sz w:val="22"/>
                <w:szCs w:val="22"/>
              </w:rPr>
            </w:pPr>
            <w:r w:rsidRPr="0001748D">
              <w:rPr>
                <w:rFonts w:ascii="Arial" w:hAnsi="Arial" w:cs="Arial"/>
                <w:b/>
                <w:bCs/>
                <w:sz w:val="22"/>
                <w:szCs w:val="22"/>
              </w:rPr>
              <w:t>Ledger Accounts</w:t>
            </w:r>
          </w:p>
        </w:tc>
        <w:tc>
          <w:tcPr>
            <w:tcW w:w="1498" w:type="dxa"/>
            <w:tcBorders>
              <w:top w:val="single" w:sz="4" w:space="0" w:color="auto"/>
              <w:bottom w:val="single" w:sz="4" w:space="0" w:color="auto"/>
              <w:right w:val="single" w:sz="4" w:space="0" w:color="auto"/>
            </w:tcBorders>
          </w:tcPr>
          <w:p w14:paraId="5F01D633" w14:textId="72C94E1C" w:rsidR="00FF7F03" w:rsidRPr="0001748D" w:rsidRDefault="004C6154" w:rsidP="004C6154">
            <w:pPr>
              <w:spacing w:line="276" w:lineRule="auto"/>
              <w:jc w:val="center"/>
              <w:rPr>
                <w:rFonts w:ascii="Arial" w:hAnsi="Arial" w:cs="Arial"/>
                <w:sz w:val="22"/>
                <w:szCs w:val="22"/>
              </w:rPr>
            </w:pPr>
            <w:r w:rsidRPr="0001748D">
              <w:rPr>
                <w:rFonts w:ascii="Arial" w:hAnsi="Arial" w:cs="Arial"/>
                <w:b/>
                <w:bCs/>
                <w:sz w:val="22"/>
                <w:szCs w:val="22"/>
              </w:rPr>
              <w:t>Debit</w:t>
            </w:r>
          </w:p>
        </w:tc>
        <w:tc>
          <w:tcPr>
            <w:tcW w:w="1498" w:type="dxa"/>
            <w:tcBorders>
              <w:top w:val="single" w:sz="4" w:space="0" w:color="auto"/>
              <w:left w:val="single" w:sz="4" w:space="0" w:color="auto"/>
              <w:bottom w:val="single" w:sz="4" w:space="0" w:color="auto"/>
            </w:tcBorders>
          </w:tcPr>
          <w:p w14:paraId="64834EF2" w14:textId="018FB9A2" w:rsidR="00FF7F03" w:rsidRPr="0001748D" w:rsidRDefault="004C6154" w:rsidP="004C6154">
            <w:pPr>
              <w:spacing w:line="276" w:lineRule="auto"/>
              <w:jc w:val="center"/>
              <w:rPr>
                <w:rFonts w:ascii="Arial" w:hAnsi="Arial" w:cs="Arial"/>
                <w:sz w:val="22"/>
                <w:szCs w:val="22"/>
              </w:rPr>
            </w:pPr>
            <w:r w:rsidRPr="0001748D">
              <w:rPr>
                <w:rFonts w:ascii="Arial" w:hAnsi="Arial" w:cs="Arial"/>
                <w:b/>
                <w:bCs/>
                <w:sz w:val="22"/>
                <w:szCs w:val="22"/>
              </w:rPr>
              <w:t>Credit</w:t>
            </w:r>
          </w:p>
        </w:tc>
        <w:tc>
          <w:tcPr>
            <w:tcW w:w="548" w:type="dxa"/>
            <w:tcBorders>
              <w:top w:val="single" w:sz="4" w:space="0" w:color="auto"/>
              <w:bottom w:val="single" w:sz="4" w:space="0" w:color="auto"/>
            </w:tcBorders>
          </w:tcPr>
          <w:p w14:paraId="535F2E1F" w14:textId="61EAC5A9" w:rsidR="00FF7F03" w:rsidRPr="0001748D" w:rsidRDefault="00FF7F03" w:rsidP="001B3FEC">
            <w:pPr>
              <w:spacing w:line="259" w:lineRule="auto"/>
              <w:rPr>
                <w:rFonts w:ascii="Arial" w:hAnsi="Arial" w:cs="Arial"/>
                <w:sz w:val="22"/>
                <w:szCs w:val="22"/>
              </w:rPr>
            </w:pPr>
          </w:p>
        </w:tc>
      </w:tr>
      <w:tr w:rsidR="004C6154" w:rsidRPr="0001748D" w14:paraId="1639D7DD" w14:textId="77777777" w:rsidTr="004C6154">
        <w:trPr>
          <w:jc w:val="center"/>
        </w:trPr>
        <w:tc>
          <w:tcPr>
            <w:tcW w:w="3681" w:type="dxa"/>
            <w:tcBorders>
              <w:top w:val="single" w:sz="4" w:space="0" w:color="auto"/>
            </w:tcBorders>
          </w:tcPr>
          <w:p w14:paraId="1C9BB0FA" w14:textId="41C31B6F" w:rsidR="004C6154" w:rsidRPr="0001748D" w:rsidRDefault="004C6154" w:rsidP="004C6154">
            <w:pPr>
              <w:spacing w:line="276" w:lineRule="auto"/>
              <w:rPr>
                <w:rFonts w:ascii="Arial" w:hAnsi="Arial" w:cs="Arial"/>
                <w:sz w:val="22"/>
                <w:szCs w:val="22"/>
              </w:rPr>
            </w:pPr>
            <w:r w:rsidRPr="0001748D">
              <w:rPr>
                <w:rFonts w:ascii="Arial" w:hAnsi="Arial" w:cs="Arial"/>
                <w:sz w:val="22"/>
                <w:szCs w:val="22"/>
              </w:rPr>
              <w:t>Cash at bank</w:t>
            </w:r>
          </w:p>
        </w:tc>
        <w:tc>
          <w:tcPr>
            <w:tcW w:w="1498" w:type="dxa"/>
            <w:tcBorders>
              <w:top w:val="single" w:sz="4" w:space="0" w:color="auto"/>
              <w:right w:val="single" w:sz="4" w:space="0" w:color="auto"/>
            </w:tcBorders>
          </w:tcPr>
          <w:p w14:paraId="1BE12F47" w14:textId="4744C564" w:rsidR="004C6154" w:rsidRPr="0001748D" w:rsidDel="00FA7FBD" w:rsidRDefault="00F157D5" w:rsidP="004C6154">
            <w:pPr>
              <w:spacing w:line="276" w:lineRule="auto"/>
              <w:ind w:right="178"/>
              <w:jc w:val="right"/>
              <w:rPr>
                <w:rFonts w:ascii="Arial" w:hAnsi="Arial" w:cs="Arial"/>
                <w:sz w:val="22"/>
                <w:szCs w:val="22"/>
              </w:rPr>
            </w:pPr>
            <w:r>
              <w:rPr>
                <w:rFonts w:ascii="Arial" w:hAnsi="Arial" w:cs="Arial"/>
                <w:sz w:val="22"/>
                <w:szCs w:val="22"/>
              </w:rPr>
              <w:t>8,389</w:t>
            </w:r>
          </w:p>
        </w:tc>
        <w:tc>
          <w:tcPr>
            <w:tcW w:w="1498" w:type="dxa"/>
            <w:tcBorders>
              <w:top w:val="single" w:sz="4" w:space="0" w:color="auto"/>
              <w:left w:val="single" w:sz="4" w:space="0" w:color="auto"/>
            </w:tcBorders>
          </w:tcPr>
          <w:p w14:paraId="28DF8312" w14:textId="77777777" w:rsidR="004C6154" w:rsidRPr="0001748D" w:rsidRDefault="004C6154" w:rsidP="004C6154">
            <w:pPr>
              <w:spacing w:line="276" w:lineRule="auto"/>
              <w:ind w:right="260"/>
              <w:jc w:val="right"/>
              <w:rPr>
                <w:rFonts w:ascii="Arial" w:hAnsi="Arial" w:cs="Arial"/>
                <w:sz w:val="22"/>
                <w:szCs w:val="22"/>
              </w:rPr>
            </w:pPr>
          </w:p>
        </w:tc>
        <w:tc>
          <w:tcPr>
            <w:tcW w:w="548" w:type="dxa"/>
            <w:tcBorders>
              <w:top w:val="single" w:sz="4" w:space="0" w:color="auto"/>
            </w:tcBorders>
          </w:tcPr>
          <w:p w14:paraId="21B41FEF" w14:textId="24CCDD8D" w:rsidR="004C6154" w:rsidRPr="0001748D" w:rsidRDefault="004C6154" w:rsidP="004C6154">
            <w:pPr>
              <w:spacing w:line="259" w:lineRule="auto"/>
              <w:rPr>
                <w:rFonts w:ascii="Arial" w:hAnsi="Arial" w:cs="Arial"/>
                <w:sz w:val="22"/>
                <w:szCs w:val="22"/>
              </w:rPr>
            </w:pPr>
            <w:r w:rsidRPr="0001748D">
              <w:rPr>
                <w:rFonts w:ascii="Arial" w:hAnsi="Arial" w:cs="Arial"/>
                <w:sz w:val="22"/>
                <w:szCs w:val="22"/>
              </w:rPr>
              <w:t>(1</w:t>
            </w:r>
            <w:r w:rsidR="00E72C1E">
              <w:rPr>
                <w:rFonts w:ascii="Arial" w:hAnsi="Arial" w:cs="Arial"/>
                <w:sz w:val="22"/>
                <w:szCs w:val="22"/>
              </w:rPr>
              <w:t>/2</w:t>
            </w:r>
            <w:r w:rsidRPr="0001748D">
              <w:rPr>
                <w:rFonts w:ascii="Arial" w:hAnsi="Arial" w:cs="Arial"/>
                <w:sz w:val="22"/>
                <w:szCs w:val="22"/>
              </w:rPr>
              <w:t>)</w:t>
            </w:r>
          </w:p>
        </w:tc>
      </w:tr>
      <w:tr w:rsidR="004C6154" w:rsidRPr="0001748D" w14:paraId="156AF602" w14:textId="77777777" w:rsidTr="004C6154">
        <w:trPr>
          <w:jc w:val="center"/>
        </w:trPr>
        <w:tc>
          <w:tcPr>
            <w:tcW w:w="3681" w:type="dxa"/>
          </w:tcPr>
          <w:p w14:paraId="09CAAF75" w14:textId="30C292EA" w:rsidR="004C6154" w:rsidRPr="0001748D" w:rsidRDefault="004C6154" w:rsidP="004C6154">
            <w:pPr>
              <w:spacing w:line="276" w:lineRule="auto"/>
              <w:rPr>
                <w:rFonts w:ascii="Arial" w:hAnsi="Arial" w:cs="Arial"/>
                <w:sz w:val="22"/>
                <w:szCs w:val="22"/>
              </w:rPr>
            </w:pPr>
            <w:r w:rsidRPr="0001748D">
              <w:rPr>
                <w:rFonts w:ascii="Arial" w:hAnsi="Arial" w:cs="Arial"/>
                <w:sz w:val="22"/>
                <w:szCs w:val="22"/>
              </w:rPr>
              <w:t>Loan</w:t>
            </w:r>
          </w:p>
        </w:tc>
        <w:tc>
          <w:tcPr>
            <w:tcW w:w="1498" w:type="dxa"/>
            <w:tcBorders>
              <w:right w:val="single" w:sz="4" w:space="0" w:color="auto"/>
            </w:tcBorders>
          </w:tcPr>
          <w:p w14:paraId="3FB9D1C1" w14:textId="77777777" w:rsidR="004C6154" w:rsidRPr="0001748D" w:rsidDel="00FA7FBD" w:rsidRDefault="004C6154" w:rsidP="004C6154">
            <w:pPr>
              <w:spacing w:line="276" w:lineRule="auto"/>
              <w:ind w:right="178"/>
              <w:jc w:val="right"/>
              <w:rPr>
                <w:rFonts w:ascii="Arial" w:hAnsi="Arial" w:cs="Arial"/>
                <w:sz w:val="22"/>
                <w:szCs w:val="22"/>
              </w:rPr>
            </w:pPr>
          </w:p>
        </w:tc>
        <w:tc>
          <w:tcPr>
            <w:tcW w:w="1498" w:type="dxa"/>
            <w:tcBorders>
              <w:left w:val="single" w:sz="4" w:space="0" w:color="auto"/>
            </w:tcBorders>
          </w:tcPr>
          <w:p w14:paraId="56B0A012" w14:textId="338AF479" w:rsidR="004C6154" w:rsidRPr="0001748D" w:rsidRDefault="004C6154" w:rsidP="004C6154">
            <w:pPr>
              <w:spacing w:line="276" w:lineRule="auto"/>
              <w:ind w:right="260"/>
              <w:jc w:val="right"/>
              <w:rPr>
                <w:rFonts w:ascii="Arial" w:hAnsi="Arial" w:cs="Arial"/>
                <w:sz w:val="22"/>
                <w:szCs w:val="22"/>
              </w:rPr>
            </w:pPr>
            <w:r w:rsidRPr="0001748D">
              <w:rPr>
                <w:rFonts w:ascii="Arial" w:hAnsi="Arial" w:cs="Arial"/>
                <w:sz w:val="22"/>
                <w:szCs w:val="22"/>
              </w:rPr>
              <w:t>10,000</w:t>
            </w:r>
          </w:p>
        </w:tc>
        <w:tc>
          <w:tcPr>
            <w:tcW w:w="548" w:type="dxa"/>
          </w:tcPr>
          <w:p w14:paraId="50F9ACE7" w14:textId="08447025" w:rsidR="004C6154" w:rsidRPr="0001748D" w:rsidRDefault="004C6154" w:rsidP="004C6154">
            <w:pPr>
              <w:spacing w:line="259" w:lineRule="auto"/>
              <w:rPr>
                <w:rFonts w:ascii="Arial" w:hAnsi="Arial" w:cs="Arial"/>
                <w:sz w:val="22"/>
                <w:szCs w:val="22"/>
              </w:rPr>
            </w:pPr>
            <w:r w:rsidRPr="0001748D">
              <w:rPr>
                <w:rFonts w:ascii="Arial" w:hAnsi="Arial" w:cs="Arial"/>
                <w:sz w:val="22"/>
                <w:szCs w:val="22"/>
              </w:rPr>
              <w:t>(1</w:t>
            </w:r>
            <w:r w:rsidR="00E72C1E">
              <w:rPr>
                <w:rFonts w:ascii="Arial" w:hAnsi="Arial" w:cs="Arial"/>
                <w:sz w:val="22"/>
                <w:szCs w:val="22"/>
              </w:rPr>
              <w:t>/2</w:t>
            </w:r>
            <w:r w:rsidRPr="0001748D">
              <w:rPr>
                <w:rFonts w:ascii="Arial" w:hAnsi="Arial" w:cs="Arial"/>
                <w:sz w:val="22"/>
                <w:szCs w:val="22"/>
              </w:rPr>
              <w:t>)</w:t>
            </w:r>
          </w:p>
        </w:tc>
      </w:tr>
      <w:tr w:rsidR="004C6154" w:rsidRPr="0001748D" w14:paraId="5424B0D3" w14:textId="090F56A5" w:rsidTr="004C6154">
        <w:trPr>
          <w:jc w:val="center"/>
        </w:trPr>
        <w:tc>
          <w:tcPr>
            <w:tcW w:w="3681" w:type="dxa"/>
          </w:tcPr>
          <w:p w14:paraId="58C8ED90" w14:textId="7D00378A" w:rsidR="004C6154" w:rsidRPr="0001748D" w:rsidRDefault="004C6154" w:rsidP="004C6154">
            <w:pPr>
              <w:spacing w:line="276" w:lineRule="auto"/>
              <w:rPr>
                <w:rFonts w:ascii="Arial" w:hAnsi="Arial" w:cs="Arial"/>
                <w:sz w:val="22"/>
                <w:szCs w:val="22"/>
              </w:rPr>
            </w:pPr>
            <w:r w:rsidRPr="0001748D">
              <w:rPr>
                <w:rFonts w:ascii="Arial" w:hAnsi="Arial" w:cs="Arial"/>
                <w:sz w:val="22"/>
                <w:szCs w:val="22"/>
              </w:rPr>
              <w:t>Accounts payable – Trainers Plus</w:t>
            </w:r>
          </w:p>
        </w:tc>
        <w:tc>
          <w:tcPr>
            <w:tcW w:w="1498" w:type="dxa"/>
            <w:tcBorders>
              <w:right w:val="single" w:sz="4" w:space="0" w:color="auto"/>
            </w:tcBorders>
          </w:tcPr>
          <w:p w14:paraId="2F4E8BB9" w14:textId="77777777" w:rsidR="004C6154" w:rsidRPr="0001748D" w:rsidRDefault="004C6154" w:rsidP="004C6154">
            <w:pPr>
              <w:spacing w:line="276" w:lineRule="auto"/>
              <w:ind w:right="178"/>
              <w:jc w:val="right"/>
              <w:rPr>
                <w:rFonts w:ascii="Arial" w:hAnsi="Arial" w:cs="Arial"/>
                <w:sz w:val="22"/>
                <w:szCs w:val="22"/>
              </w:rPr>
            </w:pPr>
          </w:p>
        </w:tc>
        <w:tc>
          <w:tcPr>
            <w:tcW w:w="1498" w:type="dxa"/>
            <w:tcBorders>
              <w:left w:val="single" w:sz="4" w:space="0" w:color="auto"/>
            </w:tcBorders>
          </w:tcPr>
          <w:p w14:paraId="73530CF3" w14:textId="62256AD8" w:rsidR="004C6154" w:rsidRPr="0001748D" w:rsidRDefault="004C6154" w:rsidP="004C6154">
            <w:pPr>
              <w:spacing w:line="276" w:lineRule="auto"/>
              <w:ind w:right="260"/>
              <w:jc w:val="right"/>
              <w:rPr>
                <w:rFonts w:ascii="Arial" w:hAnsi="Arial" w:cs="Arial"/>
                <w:sz w:val="22"/>
                <w:szCs w:val="22"/>
              </w:rPr>
            </w:pPr>
            <w:r w:rsidRPr="0001748D">
              <w:rPr>
                <w:rFonts w:ascii="Arial" w:hAnsi="Arial" w:cs="Arial"/>
                <w:sz w:val="22"/>
                <w:szCs w:val="22"/>
              </w:rPr>
              <w:t>2,600</w:t>
            </w:r>
          </w:p>
        </w:tc>
        <w:tc>
          <w:tcPr>
            <w:tcW w:w="548" w:type="dxa"/>
          </w:tcPr>
          <w:p w14:paraId="2C7B9D42" w14:textId="399BC89D" w:rsidR="004C6154" w:rsidRPr="0001748D" w:rsidRDefault="004C6154" w:rsidP="004C6154">
            <w:pPr>
              <w:spacing w:line="259" w:lineRule="auto"/>
              <w:rPr>
                <w:rFonts w:ascii="Arial" w:hAnsi="Arial" w:cs="Arial"/>
                <w:sz w:val="22"/>
                <w:szCs w:val="22"/>
              </w:rPr>
            </w:pPr>
            <w:r w:rsidRPr="0001748D">
              <w:rPr>
                <w:rFonts w:ascii="Arial" w:hAnsi="Arial" w:cs="Arial"/>
                <w:sz w:val="22"/>
                <w:szCs w:val="22"/>
              </w:rPr>
              <w:t>(1</w:t>
            </w:r>
            <w:r w:rsidR="00E72C1E">
              <w:rPr>
                <w:rFonts w:ascii="Arial" w:hAnsi="Arial" w:cs="Arial"/>
                <w:sz w:val="22"/>
                <w:szCs w:val="22"/>
              </w:rPr>
              <w:t>/2</w:t>
            </w:r>
            <w:r w:rsidRPr="0001748D">
              <w:rPr>
                <w:rFonts w:ascii="Arial" w:hAnsi="Arial" w:cs="Arial"/>
                <w:sz w:val="22"/>
                <w:szCs w:val="22"/>
              </w:rPr>
              <w:t>)</w:t>
            </w:r>
          </w:p>
        </w:tc>
      </w:tr>
      <w:tr w:rsidR="004C6154" w:rsidRPr="0001748D" w14:paraId="5EC1A613" w14:textId="77777777" w:rsidTr="004C6154">
        <w:trPr>
          <w:jc w:val="center"/>
        </w:trPr>
        <w:tc>
          <w:tcPr>
            <w:tcW w:w="3681" w:type="dxa"/>
          </w:tcPr>
          <w:p w14:paraId="2C7EFE41" w14:textId="77777777" w:rsidR="004C6154" w:rsidRPr="0001748D" w:rsidRDefault="004C6154" w:rsidP="004C6154">
            <w:pPr>
              <w:spacing w:line="276" w:lineRule="auto"/>
              <w:rPr>
                <w:rFonts w:ascii="Arial" w:hAnsi="Arial" w:cs="Arial"/>
                <w:sz w:val="22"/>
                <w:szCs w:val="22"/>
              </w:rPr>
            </w:pPr>
            <w:r w:rsidRPr="0001748D">
              <w:rPr>
                <w:rFonts w:ascii="Arial" w:hAnsi="Arial" w:cs="Arial"/>
                <w:sz w:val="22"/>
                <w:szCs w:val="22"/>
              </w:rPr>
              <w:t>Capital</w:t>
            </w:r>
          </w:p>
        </w:tc>
        <w:tc>
          <w:tcPr>
            <w:tcW w:w="1498" w:type="dxa"/>
            <w:tcBorders>
              <w:right w:val="single" w:sz="4" w:space="0" w:color="auto"/>
            </w:tcBorders>
          </w:tcPr>
          <w:p w14:paraId="1EECD43D" w14:textId="77777777" w:rsidR="004C6154" w:rsidRPr="0001748D" w:rsidRDefault="004C6154" w:rsidP="004C6154">
            <w:pPr>
              <w:spacing w:line="276" w:lineRule="auto"/>
              <w:ind w:right="178"/>
              <w:jc w:val="right"/>
              <w:rPr>
                <w:rFonts w:ascii="Arial" w:hAnsi="Arial" w:cs="Arial"/>
                <w:sz w:val="22"/>
                <w:szCs w:val="22"/>
              </w:rPr>
            </w:pPr>
          </w:p>
        </w:tc>
        <w:tc>
          <w:tcPr>
            <w:tcW w:w="1498" w:type="dxa"/>
            <w:tcBorders>
              <w:left w:val="single" w:sz="4" w:space="0" w:color="auto"/>
            </w:tcBorders>
          </w:tcPr>
          <w:p w14:paraId="7E96ECB7" w14:textId="4CD7EEF1" w:rsidR="004C6154" w:rsidRPr="0001748D" w:rsidRDefault="00F157D5" w:rsidP="004C6154">
            <w:pPr>
              <w:spacing w:line="276" w:lineRule="auto"/>
              <w:ind w:right="260"/>
              <w:jc w:val="right"/>
              <w:rPr>
                <w:rFonts w:ascii="Arial" w:hAnsi="Arial" w:cs="Arial"/>
                <w:sz w:val="22"/>
                <w:szCs w:val="22"/>
              </w:rPr>
            </w:pPr>
            <w:r>
              <w:rPr>
                <w:rFonts w:ascii="Arial" w:hAnsi="Arial" w:cs="Arial"/>
                <w:sz w:val="22"/>
                <w:szCs w:val="22"/>
              </w:rPr>
              <w:t>4,000</w:t>
            </w:r>
          </w:p>
        </w:tc>
        <w:tc>
          <w:tcPr>
            <w:tcW w:w="548" w:type="dxa"/>
          </w:tcPr>
          <w:p w14:paraId="7F043066" w14:textId="53414F2F" w:rsidR="004C6154" w:rsidRPr="0001748D" w:rsidRDefault="004C6154" w:rsidP="004C6154">
            <w:pPr>
              <w:spacing w:line="259" w:lineRule="auto"/>
              <w:rPr>
                <w:rFonts w:ascii="Arial" w:hAnsi="Arial" w:cs="Arial"/>
                <w:sz w:val="22"/>
                <w:szCs w:val="22"/>
              </w:rPr>
            </w:pPr>
            <w:r w:rsidRPr="0001748D">
              <w:rPr>
                <w:rFonts w:ascii="Arial" w:hAnsi="Arial" w:cs="Arial"/>
                <w:sz w:val="22"/>
                <w:szCs w:val="22"/>
              </w:rPr>
              <w:t>(1</w:t>
            </w:r>
            <w:r w:rsidR="00E72C1E">
              <w:rPr>
                <w:rFonts w:ascii="Arial" w:hAnsi="Arial" w:cs="Arial"/>
                <w:sz w:val="22"/>
                <w:szCs w:val="22"/>
              </w:rPr>
              <w:t>/2</w:t>
            </w:r>
            <w:r w:rsidRPr="0001748D">
              <w:rPr>
                <w:rFonts w:ascii="Arial" w:hAnsi="Arial" w:cs="Arial"/>
                <w:sz w:val="22"/>
                <w:szCs w:val="22"/>
              </w:rPr>
              <w:t>)</w:t>
            </w:r>
          </w:p>
        </w:tc>
      </w:tr>
      <w:tr w:rsidR="00F157D5" w:rsidRPr="0001748D" w14:paraId="55BD5922" w14:textId="77777777" w:rsidTr="004C6154">
        <w:trPr>
          <w:jc w:val="center"/>
        </w:trPr>
        <w:tc>
          <w:tcPr>
            <w:tcW w:w="3681" w:type="dxa"/>
          </w:tcPr>
          <w:p w14:paraId="4FE1B033" w14:textId="77F04756" w:rsidR="00F157D5" w:rsidRPr="0001748D" w:rsidRDefault="00F157D5" w:rsidP="004C6154">
            <w:pPr>
              <w:spacing w:line="276" w:lineRule="auto"/>
              <w:rPr>
                <w:rFonts w:ascii="Arial" w:hAnsi="Arial" w:cs="Arial"/>
                <w:sz w:val="22"/>
                <w:szCs w:val="22"/>
              </w:rPr>
            </w:pPr>
            <w:r>
              <w:rPr>
                <w:rFonts w:ascii="Arial" w:hAnsi="Arial" w:cs="Arial"/>
                <w:sz w:val="22"/>
                <w:szCs w:val="22"/>
              </w:rPr>
              <w:t>Fees Income</w:t>
            </w:r>
          </w:p>
        </w:tc>
        <w:tc>
          <w:tcPr>
            <w:tcW w:w="1498" w:type="dxa"/>
            <w:tcBorders>
              <w:right w:val="single" w:sz="4" w:space="0" w:color="auto"/>
            </w:tcBorders>
          </w:tcPr>
          <w:p w14:paraId="20317663" w14:textId="77777777" w:rsidR="00F157D5" w:rsidRPr="0001748D" w:rsidRDefault="00F157D5" w:rsidP="004C6154">
            <w:pPr>
              <w:spacing w:line="276" w:lineRule="auto"/>
              <w:ind w:right="178"/>
              <w:jc w:val="right"/>
              <w:rPr>
                <w:rFonts w:ascii="Arial" w:hAnsi="Arial" w:cs="Arial"/>
                <w:sz w:val="22"/>
                <w:szCs w:val="22"/>
              </w:rPr>
            </w:pPr>
          </w:p>
        </w:tc>
        <w:tc>
          <w:tcPr>
            <w:tcW w:w="1498" w:type="dxa"/>
            <w:tcBorders>
              <w:left w:val="single" w:sz="4" w:space="0" w:color="auto"/>
            </w:tcBorders>
          </w:tcPr>
          <w:p w14:paraId="24976FFC" w14:textId="01811C28" w:rsidR="00F157D5" w:rsidRDefault="00F157D5" w:rsidP="004C6154">
            <w:pPr>
              <w:spacing w:line="276" w:lineRule="auto"/>
              <w:ind w:right="260"/>
              <w:jc w:val="right"/>
              <w:rPr>
                <w:rFonts w:ascii="Arial" w:hAnsi="Arial" w:cs="Arial"/>
                <w:sz w:val="22"/>
                <w:szCs w:val="22"/>
              </w:rPr>
            </w:pPr>
            <w:r>
              <w:rPr>
                <w:rFonts w:ascii="Arial" w:hAnsi="Arial" w:cs="Arial"/>
                <w:sz w:val="22"/>
                <w:szCs w:val="22"/>
              </w:rPr>
              <w:t>2,190</w:t>
            </w:r>
          </w:p>
        </w:tc>
        <w:tc>
          <w:tcPr>
            <w:tcW w:w="548" w:type="dxa"/>
          </w:tcPr>
          <w:p w14:paraId="60AFDCFA" w14:textId="6E4E617C" w:rsidR="00F157D5" w:rsidRPr="0001748D" w:rsidRDefault="00F157D5" w:rsidP="004C6154">
            <w:pPr>
              <w:spacing w:line="259" w:lineRule="auto"/>
              <w:rPr>
                <w:rFonts w:ascii="Arial" w:hAnsi="Arial" w:cs="Arial"/>
                <w:sz w:val="22"/>
                <w:szCs w:val="22"/>
              </w:rPr>
            </w:pPr>
            <w:r>
              <w:rPr>
                <w:rFonts w:ascii="Arial" w:hAnsi="Arial" w:cs="Arial"/>
                <w:sz w:val="22"/>
                <w:szCs w:val="22"/>
              </w:rPr>
              <w:t>(1</w:t>
            </w:r>
            <w:r w:rsidR="00E72C1E">
              <w:rPr>
                <w:rFonts w:ascii="Arial" w:hAnsi="Arial" w:cs="Arial"/>
                <w:sz w:val="22"/>
                <w:szCs w:val="22"/>
              </w:rPr>
              <w:t>/2</w:t>
            </w:r>
            <w:r>
              <w:rPr>
                <w:rFonts w:ascii="Arial" w:hAnsi="Arial" w:cs="Arial"/>
                <w:sz w:val="22"/>
                <w:szCs w:val="22"/>
              </w:rPr>
              <w:t>)</w:t>
            </w:r>
          </w:p>
        </w:tc>
      </w:tr>
      <w:tr w:rsidR="00F157D5" w:rsidRPr="0001748D" w14:paraId="30A52A7E" w14:textId="77777777" w:rsidTr="004C6154">
        <w:trPr>
          <w:jc w:val="center"/>
        </w:trPr>
        <w:tc>
          <w:tcPr>
            <w:tcW w:w="3681" w:type="dxa"/>
          </w:tcPr>
          <w:p w14:paraId="66B1E90C" w14:textId="0DE678BF" w:rsidR="00F157D5" w:rsidRPr="0001748D" w:rsidRDefault="00F157D5" w:rsidP="004C6154">
            <w:pPr>
              <w:spacing w:line="276" w:lineRule="auto"/>
              <w:rPr>
                <w:rFonts w:ascii="Arial" w:hAnsi="Arial" w:cs="Arial"/>
                <w:sz w:val="22"/>
                <w:szCs w:val="22"/>
              </w:rPr>
            </w:pPr>
            <w:r>
              <w:rPr>
                <w:rFonts w:ascii="Arial" w:hAnsi="Arial" w:cs="Arial"/>
                <w:sz w:val="22"/>
                <w:szCs w:val="22"/>
              </w:rPr>
              <w:t>Drawings</w:t>
            </w:r>
          </w:p>
        </w:tc>
        <w:tc>
          <w:tcPr>
            <w:tcW w:w="1498" w:type="dxa"/>
            <w:tcBorders>
              <w:right w:val="single" w:sz="4" w:space="0" w:color="auto"/>
            </w:tcBorders>
          </w:tcPr>
          <w:p w14:paraId="52465696" w14:textId="0B872018" w:rsidR="00F157D5" w:rsidRPr="0001748D" w:rsidRDefault="00F157D5" w:rsidP="004C6154">
            <w:pPr>
              <w:spacing w:line="276" w:lineRule="auto"/>
              <w:ind w:right="178"/>
              <w:jc w:val="right"/>
              <w:rPr>
                <w:rFonts w:ascii="Arial" w:hAnsi="Arial" w:cs="Arial"/>
                <w:sz w:val="22"/>
                <w:szCs w:val="22"/>
              </w:rPr>
            </w:pPr>
            <w:r>
              <w:rPr>
                <w:rFonts w:ascii="Arial" w:hAnsi="Arial" w:cs="Arial"/>
                <w:sz w:val="22"/>
                <w:szCs w:val="22"/>
              </w:rPr>
              <w:t>220</w:t>
            </w:r>
          </w:p>
        </w:tc>
        <w:tc>
          <w:tcPr>
            <w:tcW w:w="1498" w:type="dxa"/>
            <w:tcBorders>
              <w:left w:val="single" w:sz="4" w:space="0" w:color="auto"/>
            </w:tcBorders>
          </w:tcPr>
          <w:p w14:paraId="6F74A18A" w14:textId="77777777" w:rsidR="00F157D5" w:rsidRDefault="00F157D5" w:rsidP="004C6154">
            <w:pPr>
              <w:spacing w:line="276" w:lineRule="auto"/>
              <w:ind w:right="260"/>
              <w:jc w:val="right"/>
              <w:rPr>
                <w:rFonts w:ascii="Arial" w:hAnsi="Arial" w:cs="Arial"/>
                <w:sz w:val="22"/>
                <w:szCs w:val="22"/>
              </w:rPr>
            </w:pPr>
          </w:p>
        </w:tc>
        <w:tc>
          <w:tcPr>
            <w:tcW w:w="548" w:type="dxa"/>
          </w:tcPr>
          <w:p w14:paraId="68661E4C" w14:textId="7B5C4F72" w:rsidR="00F157D5" w:rsidRPr="0001748D" w:rsidRDefault="00F157D5" w:rsidP="004C6154">
            <w:pPr>
              <w:spacing w:line="259" w:lineRule="auto"/>
              <w:rPr>
                <w:rFonts w:ascii="Arial" w:hAnsi="Arial" w:cs="Arial"/>
                <w:sz w:val="22"/>
                <w:szCs w:val="22"/>
              </w:rPr>
            </w:pPr>
            <w:r>
              <w:rPr>
                <w:rFonts w:ascii="Arial" w:hAnsi="Arial" w:cs="Arial"/>
                <w:sz w:val="22"/>
                <w:szCs w:val="22"/>
              </w:rPr>
              <w:t>(1</w:t>
            </w:r>
            <w:r w:rsidR="00E72C1E">
              <w:rPr>
                <w:rFonts w:ascii="Arial" w:hAnsi="Arial" w:cs="Arial"/>
                <w:sz w:val="22"/>
                <w:szCs w:val="22"/>
              </w:rPr>
              <w:t>/2</w:t>
            </w:r>
            <w:r>
              <w:rPr>
                <w:rFonts w:ascii="Arial" w:hAnsi="Arial" w:cs="Arial"/>
                <w:sz w:val="22"/>
                <w:szCs w:val="22"/>
              </w:rPr>
              <w:t>)</w:t>
            </w:r>
          </w:p>
        </w:tc>
      </w:tr>
      <w:tr w:rsidR="004C6154" w:rsidRPr="0001748D" w14:paraId="3E1B54E2" w14:textId="305CF65E" w:rsidTr="004C6154">
        <w:trPr>
          <w:jc w:val="center"/>
        </w:trPr>
        <w:tc>
          <w:tcPr>
            <w:tcW w:w="3681" w:type="dxa"/>
          </w:tcPr>
          <w:p w14:paraId="1EA073E2" w14:textId="756F9AC2" w:rsidR="004C6154" w:rsidRPr="0001748D" w:rsidRDefault="004C6154" w:rsidP="004C6154">
            <w:pPr>
              <w:spacing w:line="276" w:lineRule="auto"/>
              <w:rPr>
                <w:rFonts w:ascii="Arial" w:hAnsi="Arial" w:cs="Arial"/>
                <w:sz w:val="22"/>
                <w:szCs w:val="22"/>
              </w:rPr>
            </w:pPr>
            <w:r w:rsidRPr="0001748D">
              <w:rPr>
                <w:rFonts w:ascii="Arial" w:hAnsi="Arial" w:cs="Arial"/>
                <w:sz w:val="22"/>
                <w:szCs w:val="22"/>
              </w:rPr>
              <w:t>Equipment</w:t>
            </w:r>
            <w:r w:rsidRPr="0001748D" w:rsidDel="00FA7FBD">
              <w:rPr>
                <w:rFonts w:ascii="Arial" w:hAnsi="Arial" w:cs="Arial"/>
                <w:sz w:val="22"/>
                <w:szCs w:val="22"/>
              </w:rPr>
              <w:t xml:space="preserve"> </w:t>
            </w:r>
          </w:p>
        </w:tc>
        <w:tc>
          <w:tcPr>
            <w:tcW w:w="1498" w:type="dxa"/>
            <w:tcBorders>
              <w:right w:val="single" w:sz="4" w:space="0" w:color="auto"/>
            </w:tcBorders>
          </w:tcPr>
          <w:p w14:paraId="0C8A67CB" w14:textId="44EF18C4" w:rsidR="004C6154" w:rsidRPr="0001748D" w:rsidRDefault="004C6154" w:rsidP="004C6154">
            <w:pPr>
              <w:spacing w:line="276" w:lineRule="auto"/>
              <w:ind w:right="178"/>
              <w:jc w:val="right"/>
              <w:rPr>
                <w:rFonts w:ascii="Arial" w:hAnsi="Arial" w:cs="Arial"/>
                <w:sz w:val="22"/>
                <w:szCs w:val="22"/>
              </w:rPr>
            </w:pPr>
            <w:r w:rsidRPr="0001748D">
              <w:rPr>
                <w:rFonts w:ascii="Arial" w:hAnsi="Arial" w:cs="Arial"/>
                <w:sz w:val="22"/>
                <w:szCs w:val="22"/>
              </w:rPr>
              <w:t>10,000</w:t>
            </w:r>
          </w:p>
        </w:tc>
        <w:tc>
          <w:tcPr>
            <w:tcW w:w="1498" w:type="dxa"/>
            <w:tcBorders>
              <w:left w:val="single" w:sz="4" w:space="0" w:color="auto"/>
            </w:tcBorders>
          </w:tcPr>
          <w:p w14:paraId="34BC7D2F" w14:textId="5590EA3A" w:rsidR="004C6154" w:rsidRPr="0001748D" w:rsidRDefault="004C6154" w:rsidP="004C6154">
            <w:pPr>
              <w:spacing w:line="276" w:lineRule="auto"/>
              <w:ind w:right="260"/>
              <w:jc w:val="right"/>
              <w:rPr>
                <w:rFonts w:ascii="Arial" w:hAnsi="Arial" w:cs="Arial"/>
                <w:sz w:val="22"/>
                <w:szCs w:val="22"/>
              </w:rPr>
            </w:pPr>
          </w:p>
        </w:tc>
        <w:tc>
          <w:tcPr>
            <w:tcW w:w="548" w:type="dxa"/>
          </w:tcPr>
          <w:p w14:paraId="79644D4F" w14:textId="5DDAD448" w:rsidR="004C6154" w:rsidRPr="0001748D" w:rsidRDefault="004C6154" w:rsidP="004C6154">
            <w:pPr>
              <w:spacing w:line="259" w:lineRule="auto"/>
              <w:rPr>
                <w:rFonts w:ascii="Arial" w:hAnsi="Arial" w:cs="Arial"/>
                <w:sz w:val="22"/>
                <w:szCs w:val="22"/>
              </w:rPr>
            </w:pPr>
            <w:r w:rsidRPr="0001748D">
              <w:rPr>
                <w:rFonts w:ascii="Arial" w:hAnsi="Arial" w:cs="Arial"/>
                <w:sz w:val="22"/>
                <w:szCs w:val="22"/>
              </w:rPr>
              <w:t>(1</w:t>
            </w:r>
            <w:r w:rsidR="00E72C1E">
              <w:rPr>
                <w:rFonts w:ascii="Arial" w:hAnsi="Arial" w:cs="Arial"/>
                <w:sz w:val="22"/>
                <w:szCs w:val="22"/>
              </w:rPr>
              <w:t>/2</w:t>
            </w:r>
            <w:r w:rsidRPr="0001748D">
              <w:rPr>
                <w:rFonts w:ascii="Arial" w:hAnsi="Arial" w:cs="Arial"/>
                <w:sz w:val="22"/>
                <w:szCs w:val="22"/>
              </w:rPr>
              <w:t>)</w:t>
            </w:r>
          </w:p>
        </w:tc>
      </w:tr>
      <w:tr w:rsidR="004C6154" w:rsidRPr="0001748D" w14:paraId="5BA64E0D" w14:textId="17EB7797" w:rsidTr="00C155DD">
        <w:trPr>
          <w:jc w:val="center"/>
        </w:trPr>
        <w:tc>
          <w:tcPr>
            <w:tcW w:w="3681" w:type="dxa"/>
          </w:tcPr>
          <w:p w14:paraId="39942FA7" w14:textId="3376A6B0" w:rsidR="004C6154" w:rsidRPr="0001748D" w:rsidRDefault="004C6154" w:rsidP="004C6154">
            <w:pPr>
              <w:spacing w:line="276" w:lineRule="auto"/>
              <w:rPr>
                <w:rFonts w:ascii="Arial" w:hAnsi="Arial" w:cs="Arial"/>
                <w:sz w:val="22"/>
                <w:szCs w:val="22"/>
              </w:rPr>
            </w:pPr>
            <w:r w:rsidRPr="0001748D">
              <w:rPr>
                <w:rFonts w:ascii="Arial" w:hAnsi="Arial" w:cs="Arial"/>
                <w:sz w:val="22"/>
                <w:szCs w:val="22"/>
              </w:rPr>
              <w:t>GST control/clearing</w:t>
            </w:r>
          </w:p>
        </w:tc>
        <w:tc>
          <w:tcPr>
            <w:tcW w:w="1498" w:type="dxa"/>
            <w:tcBorders>
              <w:bottom w:val="single" w:sz="4" w:space="0" w:color="auto"/>
              <w:right w:val="single" w:sz="4" w:space="0" w:color="auto"/>
            </w:tcBorders>
          </w:tcPr>
          <w:p w14:paraId="04F4F370" w14:textId="77645089" w:rsidR="004C6154" w:rsidRPr="0001748D" w:rsidRDefault="002D4009" w:rsidP="004C6154">
            <w:pPr>
              <w:spacing w:line="276" w:lineRule="auto"/>
              <w:ind w:right="178"/>
              <w:jc w:val="right"/>
              <w:rPr>
                <w:rFonts w:ascii="Arial" w:hAnsi="Arial" w:cs="Arial"/>
                <w:sz w:val="22"/>
                <w:szCs w:val="22"/>
              </w:rPr>
            </w:pPr>
            <w:r>
              <w:rPr>
                <w:rFonts w:ascii="Arial" w:hAnsi="Arial" w:cs="Arial"/>
                <w:sz w:val="22"/>
                <w:szCs w:val="22"/>
              </w:rPr>
              <w:t>181</w:t>
            </w:r>
          </w:p>
        </w:tc>
        <w:tc>
          <w:tcPr>
            <w:tcW w:w="1498" w:type="dxa"/>
            <w:tcBorders>
              <w:left w:val="single" w:sz="4" w:space="0" w:color="auto"/>
              <w:bottom w:val="single" w:sz="4" w:space="0" w:color="auto"/>
            </w:tcBorders>
          </w:tcPr>
          <w:p w14:paraId="442BB407" w14:textId="77777777" w:rsidR="004C6154" w:rsidRPr="0001748D" w:rsidRDefault="004C6154" w:rsidP="004C6154">
            <w:pPr>
              <w:spacing w:line="276" w:lineRule="auto"/>
              <w:ind w:right="260"/>
              <w:jc w:val="right"/>
              <w:rPr>
                <w:rFonts w:ascii="Arial" w:hAnsi="Arial" w:cs="Arial"/>
                <w:sz w:val="22"/>
                <w:szCs w:val="22"/>
              </w:rPr>
            </w:pPr>
          </w:p>
        </w:tc>
        <w:tc>
          <w:tcPr>
            <w:tcW w:w="548" w:type="dxa"/>
          </w:tcPr>
          <w:p w14:paraId="3F579CD2" w14:textId="6177C5FC" w:rsidR="004C6154" w:rsidRPr="0001748D" w:rsidRDefault="004C6154" w:rsidP="004C6154">
            <w:pPr>
              <w:spacing w:line="259" w:lineRule="auto"/>
              <w:rPr>
                <w:rFonts w:ascii="Arial" w:hAnsi="Arial" w:cs="Arial"/>
                <w:sz w:val="22"/>
                <w:szCs w:val="22"/>
              </w:rPr>
            </w:pPr>
            <w:r w:rsidRPr="0001748D">
              <w:rPr>
                <w:rFonts w:ascii="Arial" w:hAnsi="Arial" w:cs="Arial"/>
                <w:sz w:val="22"/>
                <w:szCs w:val="22"/>
              </w:rPr>
              <w:t>(1</w:t>
            </w:r>
            <w:r w:rsidR="00E72C1E">
              <w:rPr>
                <w:rFonts w:ascii="Arial" w:hAnsi="Arial" w:cs="Arial"/>
                <w:sz w:val="22"/>
                <w:szCs w:val="22"/>
              </w:rPr>
              <w:t>/2</w:t>
            </w:r>
            <w:r w:rsidRPr="0001748D">
              <w:rPr>
                <w:rFonts w:ascii="Arial" w:hAnsi="Arial" w:cs="Arial"/>
                <w:sz w:val="22"/>
                <w:szCs w:val="22"/>
              </w:rPr>
              <w:t>)</w:t>
            </w:r>
          </w:p>
        </w:tc>
      </w:tr>
      <w:tr w:rsidR="004C6154" w:rsidRPr="0001748D" w14:paraId="6F9051D7" w14:textId="7BC9770C" w:rsidTr="00C155DD">
        <w:trPr>
          <w:jc w:val="center"/>
        </w:trPr>
        <w:tc>
          <w:tcPr>
            <w:tcW w:w="3681" w:type="dxa"/>
          </w:tcPr>
          <w:p w14:paraId="5542F9D2" w14:textId="77777777" w:rsidR="004C6154" w:rsidRPr="0001748D" w:rsidRDefault="004C6154" w:rsidP="004C6154">
            <w:pPr>
              <w:spacing w:line="276" w:lineRule="auto"/>
              <w:rPr>
                <w:rFonts w:ascii="Arial" w:hAnsi="Arial" w:cs="Arial"/>
                <w:sz w:val="22"/>
                <w:szCs w:val="22"/>
              </w:rPr>
            </w:pPr>
          </w:p>
        </w:tc>
        <w:tc>
          <w:tcPr>
            <w:tcW w:w="1498" w:type="dxa"/>
            <w:tcBorders>
              <w:top w:val="single" w:sz="4" w:space="0" w:color="auto"/>
              <w:bottom w:val="single" w:sz="4" w:space="0" w:color="auto"/>
              <w:right w:val="single" w:sz="4" w:space="0" w:color="auto"/>
            </w:tcBorders>
          </w:tcPr>
          <w:p w14:paraId="0576DC56" w14:textId="37C439C4" w:rsidR="004C6154" w:rsidRPr="0001748D" w:rsidRDefault="002D4009" w:rsidP="004C6154">
            <w:pPr>
              <w:spacing w:line="276" w:lineRule="auto"/>
              <w:ind w:right="178"/>
              <w:jc w:val="right"/>
              <w:rPr>
                <w:rFonts w:ascii="Arial" w:hAnsi="Arial" w:cs="Arial"/>
                <w:sz w:val="22"/>
                <w:szCs w:val="22"/>
              </w:rPr>
            </w:pPr>
            <w:r>
              <w:rPr>
                <w:rFonts w:ascii="Arial" w:hAnsi="Arial" w:cs="Arial"/>
                <w:sz w:val="22"/>
                <w:szCs w:val="22"/>
              </w:rPr>
              <w:t>$18,79</w:t>
            </w:r>
            <w:r w:rsidR="004C6154" w:rsidRPr="0001748D">
              <w:rPr>
                <w:rFonts w:ascii="Arial" w:hAnsi="Arial" w:cs="Arial"/>
                <w:sz w:val="22"/>
                <w:szCs w:val="22"/>
              </w:rPr>
              <w:t>0</w:t>
            </w:r>
          </w:p>
        </w:tc>
        <w:tc>
          <w:tcPr>
            <w:tcW w:w="1498" w:type="dxa"/>
            <w:tcBorders>
              <w:top w:val="single" w:sz="4" w:space="0" w:color="auto"/>
              <w:left w:val="single" w:sz="4" w:space="0" w:color="auto"/>
              <w:bottom w:val="single" w:sz="4" w:space="0" w:color="auto"/>
            </w:tcBorders>
          </w:tcPr>
          <w:p w14:paraId="3BEF8A10" w14:textId="0DE2AA3D" w:rsidR="004C6154" w:rsidRPr="0001748D" w:rsidRDefault="004C6154" w:rsidP="008C4E12">
            <w:pPr>
              <w:spacing w:line="276" w:lineRule="auto"/>
              <w:ind w:right="260"/>
              <w:jc w:val="right"/>
              <w:rPr>
                <w:rFonts w:ascii="Arial" w:hAnsi="Arial" w:cs="Arial"/>
                <w:sz w:val="22"/>
                <w:szCs w:val="22"/>
              </w:rPr>
            </w:pPr>
            <w:r w:rsidRPr="0001748D">
              <w:rPr>
                <w:rFonts w:ascii="Arial" w:hAnsi="Arial" w:cs="Arial"/>
                <w:sz w:val="22"/>
                <w:szCs w:val="22"/>
              </w:rPr>
              <w:t>$</w:t>
            </w:r>
            <w:r w:rsidR="008C4E12">
              <w:rPr>
                <w:rFonts w:ascii="Arial" w:hAnsi="Arial" w:cs="Arial"/>
                <w:sz w:val="22"/>
                <w:szCs w:val="22"/>
              </w:rPr>
              <w:t>18,790</w:t>
            </w:r>
          </w:p>
        </w:tc>
        <w:tc>
          <w:tcPr>
            <w:tcW w:w="548" w:type="dxa"/>
          </w:tcPr>
          <w:p w14:paraId="7AE8F0B5" w14:textId="77777777" w:rsidR="004C6154" w:rsidRPr="0001748D" w:rsidRDefault="004C6154" w:rsidP="004C6154">
            <w:pPr>
              <w:spacing w:line="259" w:lineRule="auto"/>
              <w:rPr>
                <w:rFonts w:ascii="Arial" w:hAnsi="Arial" w:cs="Arial"/>
                <w:sz w:val="22"/>
                <w:szCs w:val="22"/>
              </w:rPr>
            </w:pPr>
          </w:p>
        </w:tc>
      </w:tr>
    </w:tbl>
    <w:p w14:paraId="5B5F4603" w14:textId="46A0159D" w:rsidR="00A32675" w:rsidRPr="0001748D" w:rsidRDefault="00A32675" w:rsidP="00E2027A">
      <w:pPr>
        <w:jc w:val="right"/>
        <w:rPr>
          <w:rFonts w:ascii="Arial" w:hAnsi="Arial" w:cs="Arial"/>
          <w:spacing w:val="-2"/>
          <w:sz w:val="22"/>
          <w:szCs w:val="22"/>
        </w:rPr>
      </w:pPr>
      <w:r w:rsidRPr="0001748D">
        <w:rPr>
          <w:rFonts w:ascii="Arial" w:hAnsi="Arial" w:cs="Arial"/>
          <w:spacing w:val="-2"/>
          <w:sz w:val="22"/>
          <w:szCs w:val="22"/>
        </w:rPr>
        <w:t>-1 for no totals</w:t>
      </w:r>
    </w:p>
    <w:p w14:paraId="24C3250F" w14:textId="77777777" w:rsidR="004C6154" w:rsidRPr="0001748D" w:rsidRDefault="004C6154" w:rsidP="00E2027A">
      <w:pPr>
        <w:jc w:val="right"/>
        <w:rPr>
          <w:rFonts w:ascii="Arial" w:hAnsi="Arial" w:cs="Arial"/>
          <w:spacing w:val="-2"/>
          <w:sz w:val="22"/>
          <w:szCs w:val="22"/>
        </w:rPr>
      </w:pPr>
    </w:p>
    <w:p w14:paraId="702EE752" w14:textId="534C373A" w:rsidR="007C61B7" w:rsidRPr="0001748D" w:rsidRDefault="007C61B7" w:rsidP="00E2027A">
      <w:pPr>
        <w:pStyle w:val="ListParagraph"/>
        <w:numPr>
          <w:ilvl w:val="0"/>
          <w:numId w:val="2"/>
        </w:numPr>
        <w:tabs>
          <w:tab w:val="right" w:pos="8789"/>
        </w:tabs>
        <w:spacing w:after="160" w:line="259" w:lineRule="auto"/>
        <w:jc w:val="both"/>
        <w:rPr>
          <w:rFonts w:ascii="Arial" w:hAnsi="Arial" w:cs="Arial"/>
          <w:sz w:val="22"/>
          <w:szCs w:val="22"/>
        </w:rPr>
      </w:pPr>
      <w:r w:rsidRPr="0001748D">
        <w:rPr>
          <w:rFonts w:ascii="Arial" w:hAnsi="Arial" w:cs="Arial"/>
          <w:sz w:val="22"/>
          <w:szCs w:val="22"/>
        </w:rPr>
        <w:t>State three errors not disclosed by a trial balance.</w:t>
      </w:r>
      <w:r w:rsidRPr="0001748D">
        <w:rPr>
          <w:rFonts w:ascii="Arial" w:hAnsi="Arial" w:cs="Arial"/>
          <w:sz w:val="22"/>
          <w:szCs w:val="22"/>
        </w:rPr>
        <w:tab/>
        <w:t>(3 marks)</w:t>
      </w:r>
    </w:p>
    <w:tbl>
      <w:tblPr>
        <w:tblStyle w:val="TableGrid"/>
        <w:tblW w:w="0" w:type="auto"/>
        <w:tblInd w:w="0" w:type="dxa"/>
        <w:tblLook w:val="04A0" w:firstRow="1" w:lastRow="0" w:firstColumn="1" w:lastColumn="0" w:noHBand="0" w:noVBand="1"/>
      </w:tblPr>
      <w:tblGrid>
        <w:gridCol w:w="7792"/>
        <w:gridCol w:w="1224"/>
      </w:tblGrid>
      <w:tr w:rsidR="007C61B7" w:rsidRPr="0001748D" w14:paraId="11DC66A4" w14:textId="77777777" w:rsidTr="00A32675">
        <w:tc>
          <w:tcPr>
            <w:tcW w:w="7792" w:type="dxa"/>
          </w:tcPr>
          <w:p w14:paraId="526D2C73" w14:textId="77777777" w:rsidR="007C61B7" w:rsidRPr="0001748D" w:rsidRDefault="007C61B7" w:rsidP="00A32675">
            <w:pPr>
              <w:tabs>
                <w:tab w:val="center" w:pos="4513"/>
                <w:tab w:val="right" w:pos="9026"/>
              </w:tabs>
              <w:rPr>
                <w:rFonts w:ascii="Arial" w:hAnsi="Arial" w:cs="Arial"/>
                <w:bCs/>
                <w:sz w:val="22"/>
                <w:szCs w:val="22"/>
              </w:rPr>
            </w:pPr>
            <w:r w:rsidRPr="0001748D">
              <w:rPr>
                <w:rFonts w:ascii="Arial" w:hAnsi="Arial" w:cs="Arial"/>
                <w:bCs/>
                <w:sz w:val="22"/>
                <w:szCs w:val="22"/>
              </w:rPr>
              <w:t>States any three errors not disclosed by a trial balance</w:t>
            </w:r>
          </w:p>
        </w:tc>
        <w:tc>
          <w:tcPr>
            <w:tcW w:w="1224" w:type="dxa"/>
          </w:tcPr>
          <w:p w14:paraId="414F14C3" w14:textId="77777777" w:rsidR="007C61B7" w:rsidRPr="0001748D" w:rsidRDefault="007C61B7" w:rsidP="00A32675">
            <w:pPr>
              <w:jc w:val="center"/>
              <w:rPr>
                <w:rFonts w:ascii="Arial" w:hAnsi="Arial" w:cs="Arial"/>
                <w:sz w:val="22"/>
                <w:szCs w:val="22"/>
              </w:rPr>
            </w:pPr>
            <w:r w:rsidRPr="0001748D">
              <w:rPr>
                <w:rFonts w:ascii="Arial" w:hAnsi="Arial" w:cs="Arial"/>
                <w:sz w:val="22"/>
                <w:szCs w:val="22"/>
              </w:rPr>
              <w:t>3</w:t>
            </w:r>
          </w:p>
        </w:tc>
      </w:tr>
      <w:tr w:rsidR="007C61B7" w:rsidRPr="0001748D" w14:paraId="2B1B9830" w14:textId="77777777" w:rsidTr="00A32675">
        <w:tc>
          <w:tcPr>
            <w:tcW w:w="7792" w:type="dxa"/>
          </w:tcPr>
          <w:p w14:paraId="4F5A6756" w14:textId="77777777" w:rsidR="007C61B7" w:rsidRPr="0001748D" w:rsidRDefault="007C61B7" w:rsidP="00A32675">
            <w:pPr>
              <w:rPr>
                <w:rFonts w:ascii="Arial" w:hAnsi="Arial" w:cs="Arial"/>
                <w:sz w:val="22"/>
                <w:szCs w:val="22"/>
              </w:rPr>
            </w:pPr>
            <w:r w:rsidRPr="0001748D">
              <w:rPr>
                <w:rFonts w:ascii="Arial" w:hAnsi="Arial" w:cs="Arial"/>
                <w:bCs/>
                <w:sz w:val="22"/>
                <w:szCs w:val="22"/>
              </w:rPr>
              <w:t>States any two errors not disclosed by a trial balance</w:t>
            </w:r>
          </w:p>
        </w:tc>
        <w:tc>
          <w:tcPr>
            <w:tcW w:w="1224" w:type="dxa"/>
          </w:tcPr>
          <w:p w14:paraId="5A3B2C33" w14:textId="77777777" w:rsidR="007C61B7" w:rsidRPr="0001748D" w:rsidRDefault="007C61B7" w:rsidP="00A32675">
            <w:pPr>
              <w:jc w:val="center"/>
              <w:rPr>
                <w:rFonts w:ascii="Arial" w:hAnsi="Arial" w:cs="Arial"/>
                <w:sz w:val="22"/>
                <w:szCs w:val="22"/>
              </w:rPr>
            </w:pPr>
            <w:r w:rsidRPr="0001748D">
              <w:rPr>
                <w:rFonts w:ascii="Arial" w:hAnsi="Arial" w:cs="Arial"/>
                <w:sz w:val="22"/>
                <w:szCs w:val="22"/>
              </w:rPr>
              <w:t>2</w:t>
            </w:r>
          </w:p>
        </w:tc>
      </w:tr>
      <w:tr w:rsidR="007C61B7" w:rsidRPr="0001748D" w14:paraId="096EC024" w14:textId="77777777" w:rsidTr="00A32675">
        <w:tc>
          <w:tcPr>
            <w:tcW w:w="7792" w:type="dxa"/>
          </w:tcPr>
          <w:p w14:paraId="5CAA4659" w14:textId="77777777" w:rsidR="007C61B7" w:rsidRPr="0001748D" w:rsidRDefault="007C61B7" w:rsidP="00A32675">
            <w:pPr>
              <w:rPr>
                <w:rFonts w:ascii="Arial" w:hAnsi="Arial" w:cs="Arial"/>
                <w:sz w:val="22"/>
                <w:szCs w:val="22"/>
              </w:rPr>
            </w:pPr>
            <w:r w:rsidRPr="0001748D">
              <w:rPr>
                <w:rFonts w:ascii="Arial" w:hAnsi="Arial" w:cs="Arial"/>
                <w:bCs/>
                <w:sz w:val="22"/>
                <w:szCs w:val="22"/>
              </w:rPr>
              <w:t>States any one error not disclosed by a trial balance</w:t>
            </w:r>
          </w:p>
        </w:tc>
        <w:tc>
          <w:tcPr>
            <w:tcW w:w="1224" w:type="dxa"/>
          </w:tcPr>
          <w:p w14:paraId="0B59A72A" w14:textId="77777777" w:rsidR="007C61B7" w:rsidRPr="0001748D" w:rsidRDefault="007C61B7" w:rsidP="00A32675">
            <w:pPr>
              <w:jc w:val="center"/>
              <w:rPr>
                <w:rFonts w:ascii="Arial" w:hAnsi="Arial" w:cs="Arial"/>
                <w:sz w:val="22"/>
                <w:szCs w:val="22"/>
              </w:rPr>
            </w:pPr>
            <w:r w:rsidRPr="0001748D">
              <w:rPr>
                <w:rFonts w:ascii="Arial" w:hAnsi="Arial" w:cs="Arial"/>
                <w:sz w:val="22"/>
                <w:szCs w:val="22"/>
              </w:rPr>
              <w:t>1</w:t>
            </w:r>
          </w:p>
        </w:tc>
      </w:tr>
      <w:tr w:rsidR="007C61B7" w:rsidRPr="0001748D" w14:paraId="0A0718E7" w14:textId="77777777" w:rsidTr="00A32675">
        <w:tc>
          <w:tcPr>
            <w:tcW w:w="7792" w:type="dxa"/>
          </w:tcPr>
          <w:p w14:paraId="78CDDC4C" w14:textId="77777777" w:rsidR="007C61B7" w:rsidRPr="0001748D" w:rsidRDefault="007C61B7" w:rsidP="00A32675">
            <w:pPr>
              <w:jc w:val="right"/>
              <w:rPr>
                <w:rFonts w:ascii="Arial" w:hAnsi="Arial" w:cs="Arial"/>
                <w:b/>
                <w:bCs/>
                <w:sz w:val="22"/>
                <w:szCs w:val="22"/>
              </w:rPr>
            </w:pPr>
            <w:r w:rsidRPr="0001748D">
              <w:rPr>
                <w:rFonts w:ascii="Arial" w:hAnsi="Arial" w:cs="Arial"/>
                <w:b/>
                <w:sz w:val="22"/>
                <w:szCs w:val="22"/>
              </w:rPr>
              <w:t>Sub Total</w:t>
            </w:r>
          </w:p>
        </w:tc>
        <w:tc>
          <w:tcPr>
            <w:tcW w:w="1224" w:type="dxa"/>
          </w:tcPr>
          <w:p w14:paraId="0C894ACC" w14:textId="77777777" w:rsidR="007C61B7" w:rsidRPr="0001748D" w:rsidRDefault="007C61B7" w:rsidP="00A32675">
            <w:pPr>
              <w:jc w:val="center"/>
              <w:rPr>
                <w:rFonts w:ascii="Arial" w:hAnsi="Arial" w:cs="Arial"/>
                <w:b/>
                <w:bCs/>
                <w:sz w:val="22"/>
                <w:szCs w:val="22"/>
              </w:rPr>
            </w:pPr>
            <w:r w:rsidRPr="0001748D">
              <w:rPr>
                <w:rFonts w:ascii="Arial" w:hAnsi="Arial" w:cs="Arial"/>
                <w:b/>
                <w:sz w:val="22"/>
                <w:szCs w:val="22"/>
              </w:rPr>
              <w:t>3</w:t>
            </w:r>
          </w:p>
        </w:tc>
      </w:tr>
      <w:tr w:rsidR="007C61B7" w:rsidRPr="0001748D" w14:paraId="50106907" w14:textId="77777777" w:rsidTr="00A32675">
        <w:tc>
          <w:tcPr>
            <w:tcW w:w="7792" w:type="dxa"/>
            <w:tcBorders>
              <w:bottom w:val="single" w:sz="4" w:space="0" w:color="auto"/>
            </w:tcBorders>
          </w:tcPr>
          <w:p w14:paraId="4D531083" w14:textId="77777777" w:rsidR="007C61B7" w:rsidRPr="0001748D" w:rsidRDefault="007C61B7" w:rsidP="00A32675">
            <w:pPr>
              <w:rPr>
                <w:rFonts w:ascii="Arial" w:hAnsi="Arial" w:cs="Arial"/>
                <w:sz w:val="22"/>
                <w:szCs w:val="22"/>
              </w:rPr>
            </w:pPr>
            <w:r w:rsidRPr="0001748D">
              <w:rPr>
                <w:rFonts w:ascii="Arial" w:hAnsi="Arial" w:cs="Arial"/>
                <w:sz w:val="22"/>
                <w:szCs w:val="22"/>
              </w:rPr>
              <w:t>Answer could include:</w:t>
            </w:r>
          </w:p>
          <w:p w14:paraId="06AD4D15" w14:textId="77777777" w:rsidR="007C61B7" w:rsidRPr="0001748D" w:rsidRDefault="007C61B7" w:rsidP="00A32675">
            <w:pPr>
              <w:rPr>
                <w:rFonts w:ascii="Arial" w:hAnsi="Arial" w:cs="Arial"/>
                <w:sz w:val="22"/>
                <w:szCs w:val="22"/>
              </w:rPr>
            </w:pPr>
            <w:r w:rsidRPr="0001748D">
              <w:rPr>
                <w:rFonts w:ascii="Arial" w:hAnsi="Arial" w:cs="Arial"/>
                <w:sz w:val="22"/>
                <w:szCs w:val="22"/>
              </w:rPr>
              <w:t>Three errors not disclosed by a trial balance:</w:t>
            </w:r>
          </w:p>
          <w:p w14:paraId="4172C9CA" w14:textId="77777777" w:rsidR="007C61B7" w:rsidRPr="0001748D" w:rsidRDefault="007C61B7" w:rsidP="00A32675">
            <w:pPr>
              <w:pStyle w:val="ListParagraph"/>
              <w:numPr>
                <w:ilvl w:val="0"/>
                <w:numId w:val="3"/>
              </w:numPr>
              <w:rPr>
                <w:rFonts w:ascii="Arial" w:hAnsi="Arial" w:cs="Arial"/>
                <w:sz w:val="22"/>
                <w:szCs w:val="22"/>
              </w:rPr>
            </w:pPr>
            <w:r w:rsidRPr="0001748D">
              <w:rPr>
                <w:rFonts w:ascii="Arial" w:hAnsi="Arial" w:cs="Arial"/>
                <w:sz w:val="22"/>
                <w:szCs w:val="22"/>
              </w:rPr>
              <w:t>Debiting and crediting incorrect accounts with the correct amount</w:t>
            </w:r>
          </w:p>
          <w:p w14:paraId="6BB415D5" w14:textId="77777777" w:rsidR="007C61B7" w:rsidRPr="0001748D" w:rsidRDefault="007C61B7" w:rsidP="00A32675">
            <w:pPr>
              <w:pStyle w:val="ListParagraph"/>
              <w:numPr>
                <w:ilvl w:val="0"/>
                <w:numId w:val="3"/>
              </w:numPr>
              <w:rPr>
                <w:rFonts w:ascii="Arial" w:hAnsi="Arial" w:cs="Arial"/>
                <w:sz w:val="22"/>
                <w:szCs w:val="22"/>
              </w:rPr>
            </w:pPr>
            <w:r w:rsidRPr="0001748D">
              <w:rPr>
                <w:rFonts w:ascii="Arial" w:hAnsi="Arial" w:cs="Arial"/>
                <w:sz w:val="22"/>
                <w:szCs w:val="22"/>
              </w:rPr>
              <w:t>Missing an entire transaction</w:t>
            </w:r>
          </w:p>
          <w:p w14:paraId="76B68935" w14:textId="77777777" w:rsidR="007C61B7" w:rsidRPr="0001748D" w:rsidRDefault="007C61B7" w:rsidP="00A32675">
            <w:pPr>
              <w:pStyle w:val="ListParagraph"/>
              <w:numPr>
                <w:ilvl w:val="0"/>
                <w:numId w:val="3"/>
              </w:numPr>
              <w:rPr>
                <w:rFonts w:ascii="Arial" w:hAnsi="Arial" w:cs="Arial"/>
                <w:sz w:val="22"/>
                <w:szCs w:val="22"/>
              </w:rPr>
            </w:pPr>
            <w:r w:rsidRPr="0001748D">
              <w:rPr>
                <w:rFonts w:ascii="Arial" w:hAnsi="Arial" w:cs="Arial"/>
                <w:sz w:val="22"/>
                <w:szCs w:val="22"/>
              </w:rPr>
              <w:t>Entering transaction details incorrectly in the general journal from source documents</w:t>
            </w:r>
          </w:p>
          <w:p w14:paraId="53BAA7C5" w14:textId="77777777" w:rsidR="007C61B7" w:rsidRPr="0001748D" w:rsidRDefault="007C61B7" w:rsidP="00A32675">
            <w:pPr>
              <w:pStyle w:val="ListParagraph"/>
              <w:numPr>
                <w:ilvl w:val="0"/>
                <w:numId w:val="3"/>
              </w:numPr>
              <w:rPr>
                <w:rFonts w:ascii="Arial" w:hAnsi="Arial" w:cs="Arial"/>
                <w:sz w:val="22"/>
                <w:szCs w:val="22"/>
              </w:rPr>
            </w:pPr>
            <w:r w:rsidRPr="0001748D">
              <w:rPr>
                <w:rFonts w:ascii="Arial" w:hAnsi="Arial" w:cs="Arial"/>
                <w:sz w:val="22"/>
                <w:szCs w:val="22"/>
              </w:rPr>
              <w:t>Debiting and crediting correct accounts but both with the incorrect amount</w:t>
            </w:r>
          </w:p>
          <w:p w14:paraId="3AC31199" w14:textId="77777777" w:rsidR="007C61B7" w:rsidRPr="0001748D" w:rsidRDefault="007C61B7" w:rsidP="00A32675">
            <w:pPr>
              <w:pStyle w:val="ListParagraph"/>
              <w:numPr>
                <w:ilvl w:val="0"/>
                <w:numId w:val="3"/>
              </w:numPr>
              <w:rPr>
                <w:rFonts w:ascii="Arial" w:hAnsi="Arial" w:cs="Arial"/>
                <w:sz w:val="22"/>
                <w:szCs w:val="22"/>
              </w:rPr>
            </w:pPr>
            <w:r w:rsidRPr="0001748D">
              <w:rPr>
                <w:rFonts w:ascii="Arial" w:hAnsi="Arial" w:cs="Arial"/>
                <w:sz w:val="22"/>
                <w:szCs w:val="22"/>
              </w:rPr>
              <w:t>Compensating errors where amounts are increased or decreased by the same amount in the debit and credit process that cancels out the error</w:t>
            </w:r>
          </w:p>
          <w:p w14:paraId="6886FD09" w14:textId="77777777" w:rsidR="007C61B7" w:rsidRPr="0001748D" w:rsidRDefault="007C61B7" w:rsidP="00A32675">
            <w:pPr>
              <w:rPr>
                <w:rFonts w:ascii="Arial" w:hAnsi="Arial" w:cs="Arial"/>
                <w:sz w:val="22"/>
                <w:szCs w:val="22"/>
              </w:rPr>
            </w:pPr>
          </w:p>
          <w:p w14:paraId="1DA63609" w14:textId="77777777" w:rsidR="007C61B7" w:rsidRPr="0001748D" w:rsidRDefault="007C61B7" w:rsidP="00A32675">
            <w:pPr>
              <w:rPr>
                <w:rFonts w:ascii="Arial" w:hAnsi="Arial" w:cs="Arial"/>
                <w:sz w:val="22"/>
                <w:szCs w:val="22"/>
              </w:rPr>
            </w:pPr>
            <w:r w:rsidRPr="0001748D">
              <w:rPr>
                <w:rFonts w:ascii="Arial" w:hAnsi="Arial" w:cs="Arial"/>
                <w:sz w:val="22"/>
                <w:szCs w:val="22"/>
              </w:rPr>
              <w:t>Accept other valid and appropriate points.</w:t>
            </w:r>
          </w:p>
        </w:tc>
        <w:tc>
          <w:tcPr>
            <w:tcW w:w="1224" w:type="dxa"/>
            <w:tcBorders>
              <w:bottom w:val="single" w:sz="4" w:space="0" w:color="auto"/>
            </w:tcBorders>
          </w:tcPr>
          <w:p w14:paraId="0C73C31A" w14:textId="77777777" w:rsidR="007C61B7" w:rsidRPr="0001748D" w:rsidRDefault="007C61B7" w:rsidP="00A32675">
            <w:pPr>
              <w:jc w:val="center"/>
              <w:rPr>
                <w:rFonts w:ascii="Arial" w:hAnsi="Arial" w:cs="Arial"/>
                <w:sz w:val="22"/>
                <w:szCs w:val="22"/>
              </w:rPr>
            </w:pPr>
          </w:p>
        </w:tc>
      </w:tr>
    </w:tbl>
    <w:p w14:paraId="33EEB3C6" w14:textId="77777777" w:rsidR="00F86D8A" w:rsidRPr="0001748D" w:rsidRDefault="00F86D8A" w:rsidP="00E2027A">
      <w:pPr>
        <w:pStyle w:val="ListParagraph"/>
        <w:tabs>
          <w:tab w:val="right" w:pos="8789"/>
        </w:tabs>
        <w:spacing w:line="256" w:lineRule="auto"/>
        <w:ind w:left="360"/>
        <w:rPr>
          <w:rFonts w:ascii="Arial" w:hAnsi="Arial" w:cs="Arial"/>
          <w:sz w:val="22"/>
          <w:szCs w:val="22"/>
        </w:rPr>
      </w:pPr>
    </w:p>
    <w:p w14:paraId="577ECCA4" w14:textId="17CA66F3" w:rsidR="00F86D8A" w:rsidRPr="0001748D" w:rsidRDefault="00F86D8A">
      <w:pPr>
        <w:spacing w:after="160" w:line="259" w:lineRule="auto"/>
        <w:rPr>
          <w:rFonts w:ascii="Arial" w:eastAsia="Cambria" w:hAnsi="Arial" w:cs="Arial"/>
          <w:sz w:val="22"/>
          <w:szCs w:val="22"/>
          <w:lang w:val="en-US"/>
        </w:rPr>
      </w:pPr>
    </w:p>
    <w:p w14:paraId="4BA8649B" w14:textId="67739097" w:rsidR="00576594" w:rsidRPr="0001748D" w:rsidRDefault="00576594" w:rsidP="00E2027A">
      <w:pPr>
        <w:pStyle w:val="ListParagraph"/>
        <w:numPr>
          <w:ilvl w:val="0"/>
          <w:numId w:val="2"/>
        </w:numPr>
        <w:tabs>
          <w:tab w:val="right" w:pos="8789"/>
        </w:tabs>
        <w:spacing w:line="256" w:lineRule="auto"/>
        <w:rPr>
          <w:rFonts w:ascii="Arial" w:hAnsi="Arial" w:cs="Arial"/>
          <w:sz w:val="22"/>
          <w:szCs w:val="22"/>
        </w:rPr>
      </w:pPr>
      <w:r w:rsidRPr="0001748D">
        <w:rPr>
          <w:rFonts w:ascii="Arial" w:hAnsi="Arial" w:cs="Arial"/>
          <w:sz w:val="22"/>
          <w:szCs w:val="22"/>
        </w:rPr>
        <w:t>Being new to business, the owner of Freak Trainers seeks clarification on a few matters.</w:t>
      </w:r>
    </w:p>
    <w:p w14:paraId="3125B6A7" w14:textId="3DCE279E" w:rsidR="00576594" w:rsidRPr="0001748D" w:rsidRDefault="00576594" w:rsidP="00E2027A">
      <w:pPr>
        <w:pStyle w:val="ListParagraph"/>
        <w:tabs>
          <w:tab w:val="right" w:pos="8789"/>
        </w:tabs>
        <w:spacing w:after="160" w:line="259" w:lineRule="auto"/>
        <w:ind w:left="360"/>
        <w:jc w:val="both"/>
        <w:rPr>
          <w:rFonts w:ascii="Arial" w:hAnsi="Arial" w:cs="Arial"/>
          <w:sz w:val="22"/>
          <w:szCs w:val="22"/>
        </w:rPr>
      </w:pPr>
    </w:p>
    <w:p w14:paraId="19F59EE3" w14:textId="28005878" w:rsidR="005703CD" w:rsidRPr="0001748D" w:rsidRDefault="00D5613F" w:rsidP="00DD5C4E">
      <w:pPr>
        <w:pStyle w:val="ListParagraph"/>
        <w:numPr>
          <w:ilvl w:val="0"/>
          <w:numId w:val="27"/>
        </w:numPr>
        <w:spacing w:after="160" w:line="259" w:lineRule="auto"/>
        <w:rPr>
          <w:rFonts w:ascii="Arial" w:hAnsi="Arial" w:cs="Arial"/>
          <w:sz w:val="22"/>
          <w:szCs w:val="22"/>
        </w:rPr>
      </w:pPr>
      <w:r>
        <w:rPr>
          <w:rFonts w:ascii="Arial" w:hAnsi="Arial" w:cs="Arial"/>
          <w:bCs/>
          <w:spacing w:val="-2"/>
          <w:sz w:val="22"/>
          <w:szCs w:val="22"/>
        </w:rPr>
        <w:t>Outline</w:t>
      </w:r>
      <w:r w:rsidR="007C61B7" w:rsidRPr="0001748D">
        <w:rPr>
          <w:rFonts w:ascii="Arial" w:hAnsi="Arial" w:cs="Arial"/>
          <w:bCs/>
          <w:spacing w:val="-2"/>
          <w:sz w:val="22"/>
          <w:szCs w:val="22"/>
        </w:rPr>
        <w:t xml:space="preserve"> the purpose of</w:t>
      </w:r>
      <w:r w:rsidR="005703CD" w:rsidRPr="0001748D">
        <w:rPr>
          <w:rFonts w:ascii="Arial" w:hAnsi="Arial" w:cs="Arial"/>
          <w:sz w:val="22"/>
          <w:szCs w:val="22"/>
        </w:rPr>
        <w:t xml:space="preserve"> the accounting </w:t>
      </w:r>
      <w:r w:rsidR="007C61B7" w:rsidRPr="0001748D">
        <w:rPr>
          <w:rFonts w:ascii="Arial" w:hAnsi="Arial" w:cs="Arial"/>
          <w:sz w:val="22"/>
          <w:szCs w:val="22"/>
        </w:rPr>
        <w:t>period</w:t>
      </w:r>
      <w:r w:rsidR="005703CD" w:rsidRPr="0001748D">
        <w:rPr>
          <w:rFonts w:ascii="Arial" w:hAnsi="Arial" w:cs="Arial"/>
          <w:sz w:val="22"/>
          <w:szCs w:val="22"/>
        </w:rPr>
        <w:t xml:space="preserve"> assumption</w:t>
      </w:r>
      <w:r w:rsidR="007C61B7" w:rsidRPr="0001748D">
        <w:rPr>
          <w:rFonts w:ascii="Arial" w:hAnsi="Arial" w:cs="Arial"/>
          <w:sz w:val="22"/>
          <w:szCs w:val="22"/>
        </w:rPr>
        <w:t>.</w:t>
      </w:r>
      <w:r w:rsidR="005703CD" w:rsidRPr="0001748D">
        <w:rPr>
          <w:rFonts w:ascii="Arial" w:hAnsi="Arial" w:cs="Arial"/>
          <w:sz w:val="22"/>
          <w:szCs w:val="22"/>
        </w:rPr>
        <w:tab/>
      </w:r>
      <w:r w:rsidR="007C61B7" w:rsidRPr="0001748D">
        <w:rPr>
          <w:rFonts w:ascii="Arial" w:hAnsi="Arial" w:cs="Arial"/>
          <w:sz w:val="22"/>
          <w:szCs w:val="22"/>
        </w:rPr>
        <w:tab/>
      </w:r>
      <w:r w:rsidR="005703CD" w:rsidRPr="0001748D">
        <w:rPr>
          <w:rFonts w:ascii="Arial" w:hAnsi="Arial" w:cs="Arial"/>
          <w:sz w:val="22"/>
          <w:szCs w:val="22"/>
        </w:rPr>
        <w:t>(</w:t>
      </w:r>
      <w:r w:rsidR="007C61B7" w:rsidRPr="0001748D">
        <w:rPr>
          <w:rFonts w:ascii="Arial" w:hAnsi="Arial" w:cs="Arial"/>
          <w:sz w:val="22"/>
          <w:szCs w:val="22"/>
        </w:rPr>
        <w:t>2</w:t>
      </w:r>
      <w:r w:rsidR="005703CD" w:rsidRPr="0001748D">
        <w:rPr>
          <w:rFonts w:ascii="Arial" w:hAnsi="Arial" w:cs="Arial"/>
          <w:sz w:val="22"/>
          <w:szCs w:val="22"/>
        </w:rPr>
        <w:t xml:space="preserve"> marks)</w:t>
      </w:r>
    </w:p>
    <w:p w14:paraId="250A2AE8" w14:textId="77777777" w:rsidR="008022C1" w:rsidRPr="0001748D" w:rsidRDefault="008022C1" w:rsidP="00935173">
      <w:pPr>
        <w:rPr>
          <w:rFonts w:ascii="Arial" w:hAnsi="Arial" w:cs="Arial"/>
          <w:b/>
          <w:bCs/>
          <w:spacing w:val="-2"/>
          <w:sz w:val="22"/>
          <w:szCs w:val="22"/>
        </w:rPr>
      </w:pPr>
    </w:p>
    <w:tbl>
      <w:tblPr>
        <w:tblStyle w:val="TableGrid"/>
        <w:tblW w:w="0" w:type="auto"/>
        <w:tblInd w:w="0" w:type="dxa"/>
        <w:tblLook w:val="04A0" w:firstRow="1" w:lastRow="0" w:firstColumn="1" w:lastColumn="0" w:noHBand="0" w:noVBand="1"/>
      </w:tblPr>
      <w:tblGrid>
        <w:gridCol w:w="7792"/>
        <w:gridCol w:w="1224"/>
      </w:tblGrid>
      <w:tr w:rsidR="00597F7F" w:rsidRPr="0001748D" w14:paraId="107C2EBE" w14:textId="77777777" w:rsidTr="00C07D44">
        <w:tc>
          <w:tcPr>
            <w:tcW w:w="7792" w:type="dxa"/>
          </w:tcPr>
          <w:p w14:paraId="60C848E5" w14:textId="36EBF8E9" w:rsidR="00597F7F" w:rsidRPr="0001748D" w:rsidRDefault="00D5613F">
            <w:pPr>
              <w:rPr>
                <w:rFonts w:ascii="Arial" w:hAnsi="Arial" w:cs="Arial"/>
                <w:sz w:val="22"/>
                <w:szCs w:val="22"/>
              </w:rPr>
            </w:pPr>
            <w:r>
              <w:rPr>
                <w:rFonts w:ascii="Arial" w:hAnsi="Arial" w:cs="Arial"/>
                <w:sz w:val="22"/>
                <w:szCs w:val="22"/>
              </w:rPr>
              <w:t>Outlines</w:t>
            </w:r>
            <w:r w:rsidR="00011624" w:rsidRPr="0001748D">
              <w:rPr>
                <w:rFonts w:ascii="Arial" w:hAnsi="Arial" w:cs="Arial"/>
                <w:sz w:val="22"/>
                <w:szCs w:val="22"/>
              </w:rPr>
              <w:t xml:space="preserve"> accounting </w:t>
            </w:r>
            <w:r w:rsidR="00F86D8A" w:rsidRPr="0001748D">
              <w:rPr>
                <w:rFonts w:ascii="Arial" w:hAnsi="Arial" w:cs="Arial"/>
                <w:sz w:val="22"/>
                <w:szCs w:val="22"/>
              </w:rPr>
              <w:t>period and its purpose in relation to profit calculation</w:t>
            </w:r>
            <w:r w:rsidR="000057D5" w:rsidRPr="0001748D">
              <w:rPr>
                <w:rFonts w:ascii="Arial" w:hAnsi="Arial" w:cs="Arial"/>
                <w:sz w:val="22"/>
                <w:szCs w:val="22"/>
              </w:rPr>
              <w:t>.</w:t>
            </w:r>
          </w:p>
        </w:tc>
        <w:tc>
          <w:tcPr>
            <w:tcW w:w="1224" w:type="dxa"/>
          </w:tcPr>
          <w:p w14:paraId="7EA163BC" w14:textId="77777777" w:rsidR="00597F7F" w:rsidRPr="0001748D" w:rsidRDefault="00597F7F" w:rsidP="00C07D44">
            <w:pPr>
              <w:jc w:val="center"/>
              <w:rPr>
                <w:rFonts w:ascii="Arial" w:hAnsi="Arial" w:cs="Arial"/>
                <w:sz w:val="22"/>
                <w:szCs w:val="22"/>
              </w:rPr>
            </w:pPr>
            <w:r w:rsidRPr="0001748D">
              <w:rPr>
                <w:rFonts w:ascii="Arial" w:hAnsi="Arial" w:cs="Arial"/>
                <w:sz w:val="22"/>
                <w:szCs w:val="22"/>
              </w:rPr>
              <w:t>2</w:t>
            </w:r>
          </w:p>
        </w:tc>
      </w:tr>
      <w:tr w:rsidR="00597F7F" w:rsidRPr="0001748D" w14:paraId="43D35568" w14:textId="77777777" w:rsidTr="00C07D44">
        <w:tc>
          <w:tcPr>
            <w:tcW w:w="7792" w:type="dxa"/>
          </w:tcPr>
          <w:p w14:paraId="0719E3DA" w14:textId="20BF9442" w:rsidR="00597F7F" w:rsidRPr="0001748D" w:rsidRDefault="00D5613F">
            <w:pPr>
              <w:rPr>
                <w:rFonts w:ascii="Arial" w:hAnsi="Arial" w:cs="Arial"/>
                <w:sz w:val="22"/>
                <w:szCs w:val="22"/>
              </w:rPr>
            </w:pPr>
            <w:r>
              <w:rPr>
                <w:rFonts w:ascii="Arial" w:hAnsi="Arial" w:cs="Arial"/>
                <w:sz w:val="22"/>
                <w:szCs w:val="22"/>
              </w:rPr>
              <w:t>States a fact about</w:t>
            </w:r>
            <w:r w:rsidR="00AE25A1" w:rsidRPr="0001748D">
              <w:rPr>
                <w:rFonts w:ascii="Arial" w:hAnsi="Arial" w:cs="Arial"/>
                <w:sz w:val="22"/>
                <w:szCs w:val="22"/>
              </w:rPr>
              <w:t xml:space="preserve"> the accounting </w:t>
            </w:r>
            <w:r w:rsidR="00F86D8A" w:rsidRPr="0001748D">
              <w:rPr>
                <w:rFonts w:ascii="Arial" w:hAnsi="Arial" w:cs="Arial"/>
                <w:sz w:val="22"/>
                <w:szCs w:val="22"/>
              </w:rPr>
              <w:t xml:space="preserve">period assumption </w:t>
            </w:r>
          </w:p>
        </w:tc>
        <w:tc>
          <w:tcPr>
            <w:tcW w:w="1224" w:type="dxa"/>
          </w:tcPr>
          <w:p w14:paraId="0746D7D9" w14:textId="77777777" w:rsidR="00597F7F" w:rsidRPr="0001748D" w:rsidRDefault="00597F7F" w:rsidP="00C07D44">
            <w:pPr>
              <w:jc w:val="center"/>
              <w:rPr>
                <w:rFonts w:ascii="Arial" w:hAnsi="Arial" w:cs="Arial"/>
                <w:sz w:val="22"/>
                <w:szCs w:val="22"/>
              </w:rPr>
            </w:pPr>
            <w:r w:rsidRPr="0001748D">
              <w:rPr>
                <w:rFonts w:ascii="Arial" w:hAnsi="Arial" w:cs="Arial"/>
                <w:sz w:val="22"/>
                <w:szCs w:val="22"/>
              </w:rPr>
              <w:t>1</w:t>
            </w:r>
          </w:p>
        </w:tc>
      </w:tr>
      <w:tr w:rsidR="00597F7F" w:rsidRPr="0001748D" w14:paraId="7CD959D1" w14:textId="77777777" w:rsidTr="00C07D44">
        <w:tc>
          <w:tcPr>
            <w:tcW w:w="7792" w:type="dxa"/>
          </w:tcPr>
          <w:p w14:paraId="1D804BC1" w14:textId="77777777" w:rsidR="00597F7F" w:rsidRPr="0001748D" w:rsidRDefault="00597F7F" w:rsidP="00C07D44">
            <w:pPr>
              <w:jc w:val="right"/>
              <w:rPr>
                <w:rFonts w:ascii="Arial" w:hAnsi="Arial" w:cs="Arial"/>
                <w:b/>
                <w:bCs/>
                <w:sz w:val="22"/>
                <w:szCs w:val="22"/>
              </w:rPr>
            </w:pPr>
            <w:r w:rsidRPr="0001748D">
              <w:rPr>
                <w:rFonts w:ascii="Arial" w:hAnsi="Arial" w:cs="Arial"/>
                <w:b/>
                <w:sz w:val="22"/>
                <w:szCs w:val="22"/>
              </w:rPr>
              <w:t>Sub Total</w:t>
            </w:r>
          </w:p>
        </w:tc>
        <w:tc>
          <w:tcPr>
            <w:tcW w:w="1224" w:type="dxa"/>
          </w:tcPr>
          <w:p w14:paraId="5DE6DDD7" w14:textId="11BFFB77" w:rsidR="00597F7F" w:rsidRPr="0001748D" w:rsidRDefault="00F86D8A" w:rsidP="00C07D44">
            <w:pPr>
              <w:jc w:val="center"/>
              <w:rPr>
                <w:rFonts w:ascii="Arial" w:hAnsi="Arial" w:cs="Arial"/>
                <w:b/>
                <w:bCs/>
                <w:sz w:val="22"/>
                <w:szCs w:val="22"/>
              </w:rPr>
            </w:pPr>
            <w:r w:rsidRPr="0001748D">
              <w:rPr>
                <w:rFonts w:ascii="Arial" w:hAnsi="Arial" w:cs="Arial"/>
                <w:b/>
                <w:sz w:val="22"/>
                <w:szCs w:val="22"/>
              </w:rPr>
              <w:t>2</w:t>
            </w:r>
          </w:p>
        </w:tc>
      </w:tr>
      <w:tr w:rsidR="00597F7F" w:rsidRPr="0001748D" w14:paraId="083970F8" w14:textId="77777777" w:rsidTr="00597F7F">
        <w:tc>
          <w:tcPr>
            <w:tcW w:w="7792" w:type="dxa"/>
          </w:tcPr>
          <w:p w14:paraId="3957A987" w14:textId="77777777" w:rsidR="00597F7F" w:rsidRPr="0001748D" w:rsidRDefault="00597F7F" w:rsidP="00C07D44">
            <w:pPr>
              <w:rPr>
                <w:rFonts w:ascii="Arial" w:hAnsi="Arial" w:cs="Arial"/>
                <w:sz w:val="22"/>
                <w:szCs w:val="22"/>
              </w:rPr>
            </w:pPr>
            <w:r w:rsidRPr="0001748D">
              <w:rPr>
                <w:rFonts w:ascii="Arial" w:hAnsi="Arial" w:cs="Arial"/>
                <w:sz w:val="22"/>
                <w:szCs w:val="22"/>
              </w:rPr>
              <w:t>Answer could include:</w:t>
            </w:r>
          </w:p>
          <w:p w14:paraId="4EE912B9" w14:textId="4F0B0DBC" w:rsidR="00597F7F" w:rsidRPr="0001748D" w:rsidRDefault="007C61B7" w:rsidP="00E2027A">
            <w:pPr>
              <w:rPr>
                <w:rFonts w:ascii="Arial" w:hAnsi="Arial" w:cs="Arial"/>
                <w:sz w:val="22"/>
                <w:szCs w:val="22"/>
              </w:rPr>
            </w:pPr>
            <w:r w:rsidRPr="0001748D">
              <w:rPr>
                <w:rFonts w:ascii="Arial" w:hAnsi="Arial" w:cs="Arial"/>
                <w:sz w:val="22"/>
                <w:szCs w:val="22"/>
              </w:rPr>
              <w:t>The accounting period assumption breaks the life of a business up into equal periods of time</w:t>
            </w:r>
            <w:r w:rsidR="00342734" w:rsidRPr="0001748D">
              <w:rPr>
                <w:rFonts w:ascii="Arial" w:hAnsi="Arial" w:cs="Arial"/>
                <w:sz w:val="22"/>
                <w:szCs w:val="22"/>
              </w:rPr>
              <w:t xml:space="preserve"> (1)</w:t>
            </w:r>
            <w:r w:rsidR="00F86D8A" w:rsidRPr="0001748D">
              <w:rPr>
                <w:rFonts w:ascii="Arial" w:hAnsi="Arial" w:cs="Arial"/>
                <w:sz w:val="22"/>
                <w:szCs w:val="22"/>
              </w:rPr>
              <w:t>. This allows profit/loss and tax to be calculated (1) and compared to previous years.</w:t>
            </w:r>
          </w:p>
          <w:p w14:paraId="26A7DE34" w14:textId="31A85E15" w:rsidR="00342734" w:rsidRPr="0001748D" w:rsidRDefault="00342734" w:rsidP="00E2027A">
            <w:pPr>
              <w:pStyle w:val="ListParagraph"/>
              <w:ind w:left="360"/>
              <w:rPr>
                <w:rFonts w:ascii="Arial" w:hAnsi="Arial" w:cs="Arial"/>
                <w:sz w:val="22"/>
                <w:szCs w:val="22"/>
              </w:rPr>
            </w:pPr>
          </w:p>
          <w:p w14:paraId="5E801E8B" w14:textId="77777777" w:rsidR="00597F7F" w:rsidRPr="0001748D" w:rsidRDefault="00597F7F" w:rsidP="00C07D44">
            <w:pPr>
              <w:rPr>
                <w:rFonts w:ascii="Arial" w:hAnsi="Arial" w:cs="Arial"/>
                <w:sz w:val="22"/>
                <w:szCs w:val="22"/>
              </w:rPr>
            </w:pPr>
          </w:p>
          <w:p w14:paraId="7420A471" w14:textId="77777777" w:rsidR="00597F7F" w:rsidRPr="0001748D" w:rsidRDefault="00597F7F" w:rsidP="00C07D44">
            <w:pPr>
              <w:rPr>
                <w:rFonts w:ascii="Arial" w:hAnsi="Arial" w:cs="Arial"/>
                <w:sz w:val="22"/>
                <w:szCs w:val="22"/>
              </w:rPr>
            </w:pPr>
            <w:r w:rsidRPr="0001748D">
              <w:rPr>
                <w:rFonts w:ascii="Arial" w:hAnsi="Arial" w:cs="Arial"/>
                <w:sz w:val="22"/>
                <w:szCs w:val="22"/>
              </w:rPr>
              <w:t>Accept other valid and appropriate points.</w:t>
            </w:r>
          </w:p>
        </w:tc>
        <w:tc>
          <w:tcPr>
            <w:tcW w:w="1224" w:type="dxa"/>
          </w:tcPr>
          <w:p w14:paraId="23517D1C" w14:textId="77777777" w:rsidR="00597F7F" w:rsidRPr="0001748D" w:rsidRDefault="00597F7F" w:rsidP="00C07D44">
            <w:pPr>
              <w:jc w:val="center"/>
              <w:rPr>
                <w:rFonts w:ascii="Arial" w:hAnsi="Arial" w:cs="Arial"/>
                <w:sz w:val="22"/>
                <w:szCs w:val="22"/>
              </w:rPr>
            </w:pPr>
          </w:p>
        </w:tc>
      </w:tr>
    </w:tbl>
    <w:p w14:paraId="4FA86D33" w14:textId="77777777" w:rsidR="00CE747E" w:rsidRPr="0001748D" w:rsidRDefault="00CE747E" w:rsidP="00935173">
      <w:pPr>
        <w:rPr>
          <w:rFonts w:ascii="Arial" w:eastAsia="Cambria" w:hAnsi="Arial" w:cs="Arial"/>
          <w:bCs/>
          <w:sz w:val="22"/>
          <w:szCs w:val="22"/>
        </w:rPr>
      </w:pPr>
    </w:p>
    <w:p w14:paraId="68E47849" w14:textId="3625F9EF" w:rsidR="005A0BE0" w:rsidRPr="0001748D" w:rsidRDefault="00D0011F" w:rsidP="00541C2C">
      <w:pPr>
        <w:spacing w:after="160" w:line="259" w:lineRule="auto"/>
        <w:rPr>
          <w:rFonts w:ascii="Arial" w:hAnsi="Arial" w:cs="Arial"/>
          <w:b/>
          <w:sz w:val="22"/>
          <w:szCs w:val="22"/>
        </w:rPr>
      </w:pPr>
      <w:r w:rsidRPr="0001748D">
        <w:rPr>
          <w:rFonts w:ascii="Arial" w:hAnsi="Arial" w:cs="Arial"/>
          <w:b/>
          <w:sz w:val="22"/>
          <w:szCs w:val="22"/>
        </w:rPr>
        <w:br w:type="page"/>
      </w:r>
      <w:r w:rsidR="005A0BE0" w:rsidRPr="0001748D">
        <w:rPr>
          <w:rFonts w:ascii="Arial" w:hAnsi="Arial" w:cs="Arial"/>
          <w:b/>
          <w:bCs/>
          <w:sz w:val="22"/>
          <w:szCs w:val="22"/>
        </w:rPr>
        <w:t>Question 17</w:t>
      </w:r>
      <w:proofErr w:type="gramStart"/>
      <w:r w:rsidR="005A0BE0" w:rsidRPr="0001748D">
        <w:rPr>
          <w:rFonts w:ascii="Arial" w:hAnsi="Arial" w:cs="Arial"/>
          <w:b/>
          <w:bCs/>
          <w:sz w:val="22"/>
          <w:szCs w:val="22"/>
        </w:rPr>
        <w:tab/>
        <w:t xml:space="preserve">  (</w:t>
      </w:r>
      <w:proofErr w:type="gramEnd"/>
      <w:r w:rsidR="00C34B07">
        <w:rPr>
          <w:rFonts w:ascii="Arial" w:hAnsi="Arial" w:cs="Arial"/>
          <w:b/>
          <w:bCs/>
          <w:sz w:val="22"/>
          <w:szCs w:val="22"/>
        </w:rPr>
        <w:t>38</w:t>
      </w:r>
      <w:r w:rsidR="009F1EB1" w:rsidRPr="0001748D">
        <w:rPr>
          <w:rFonts w:ascii="Arial" w:hAnsi="Arial" w:cs="Arial"/>
          <w:b/>
          <w:bCs/>
          <w:sz w:val="22"/>
          <w:szCs w:val="22"/>
        </w:rPr>
        <w:t xml:space="preserve"> </w:t>
      </w:r>
      <w:r w:rsidR="005A0BE0" w:rsidRPr="0001748D">
        <w:rPr>
          <w:rFonts w:ascii="Arial" w:hAnsi="Arial" w:cs="Arial"/>
          <w:b/>
          <w:bCs/>
          <w:sz w:val="22"/>
          <w:szCs w:val="22"/>
        </w:rPr>
        <w:t>Marks)</w:t>
      </w:r>
    </w:p>
    <w:p w14:paraId="07C9A875" w14:textId="47F9ADBE" w:rsidR="00B07786" w:rsidRPr="0001748D" w:rsidRDefault="00B07786" w:rsidP="00747960">
      <w:pPr>
        <w:rPr>
          <w:rFonts w:ascii="Arial" w:hAnsi="Arial" w:cs="Arial"/>
          <w:b/>
          <w:spacing w:val="-2"/>
          <w:sz w:val="22"/>
          <w:szCs w:val="22"/>
        </w:rPr>
      </w:pPr>
      <w:r w:rsidRPr="0001748D">
        <w:rPr>
          <w:rFonts w:ascii="Arial" w:hAnsi="Arial" w:cs="Arial"/>
          <w:b/>
          <w:spacing w:val="-2"/>
          <w:sz w:val="22"/>
          <w:szCs w:val="22"/>
        </w:rPr>
        <w:t>Workings:</w:t>
      </w:r>
    </w:p>
    <w:p w14:paraId="2A355945" w14:textId="4358C7F2" w:rsidR="00B16EE5" w:rsidRPr="0001748D" w:rsidRDefault="00507331" w:rsidP="00747960">
      <w:pPr>
        <w:rPr>
          <w:rFonts w:ascii="Arial" w:hAnsi="Arial" w:cs="Arial"/>
          <w:bCs/>
          <w:spacing w:val="-2"/>
          <w:sz w:val="22"/>
          <w:szCs w:val="22"/>
        </w:rPr>
      </w:pPr>
      <w:r w:rsidRPr="0001748D">
        <w:rPr>
          <w:rFonts w:ascii="Arial" w:hAnsi="Arial" w:cs="Arial"/>
          <w:bCs/>
          <w:spacing w:val="-2"/>
          <w:sz w:val="22"/>
          <w:szCs w:val="22"/>
        </w:rPr>
        <w:t xml:space="preserve">Hair Products Australia:  </w:t>
      </w:r>
      <w:r w:rsidR="00346C65" w:rsidRPr="0001748D">
        <w:rPr>
          <w:rFonts w:ascii="Arial" w:hAnsi="Arial" w:cs="Arial"/>
          <w:bCs/>
          <w:spacing w:val="-2"/>
          <w:sz w:val="22"/>
          <w:szCs w:val="22"/>
        </w:rPr>
        <w:t>$3,</w:t>
      </w:r>
      <w:r w:rsidR="00B16EE5" w:rsidRPr="0001748D">
        <w:rPr>
          <w:rFonts w:ascii="Arial" w:hAnsi="Arial" w:cs="Arial"/>
          <w:bCs/>
          <w:spacing w:val="-2"/>
          <w:sz w:val="22"/>
          <w:szCs w:val="22"/>
        </w:rPr>
        <w:t>41</w:t>
      </w:r>
      <w:r w:rsidR="00346C65" w:rsidRPr="0001748D">
        <w:rPr>
          <w:rFonts w:ascii="Arial" w:hAnsi="Arial" w:cs="Arial"/>
          <w:bCs/>
          <w:spacing w:val="-2"/>
          <w:sz w:val="22"/>
          <w:szCs w:val="22"/>
        </w:rPr>
        <w:t>0</w:t>
      </w:r>
      <w:r w:rsidR="00B16EE5" w:rsidRPr="0001748D">
        <w:rPr>
          <w:rFonts w:ascii="Arial" w:hAnsi="Arial" w:cs="Arial"/>
          <w:bCs/>
          <w:spacing w:val="-2"/>
          <w:sz w:val="22"/>
          <w:szCs w:val="22"/>
        </w:rPr>
        <w:t xml:space="preserve"> (1)</w:t>
      </w:r>
      <w:r w:rsidR="00346C65" w:rsidRPr="0001748D">
        <w:rPr>
          <w:rFonts w:ascii="Arial" w:hAnsi="Arial" w:cs="Arial"/>
          <w:bCs/>
          <w:spacing w:val="-2"/>
          <w:sz w:val="22"/>
          <w:szCs w:val="22"/>
        </w:rPr>
        <w:t xml:space="preserve"> - $110 </w:t>
      </w:r>
      <w:r w:rsidR="00B16EE5" w:rsidRPr="0001748D">
        <w:rPr>
          <w:rFonts w:ascii="Arial" w:hAnsi="Arial" w:cs="Arial"/>
          <w:bCs/>
          <w:spacing w:val="-2"/>
          <w:sz w:val="22"/>
          <w:szCs w:val="22"/>
        </w:rPr>
        <w:t>(</w:t>
      </w:r>
      <w:proofErr w:type="gramStart"/>
      <w:r w:rsidR="00B16EE5" w:rsidRPr="0001748D">
        <w:rPr>
          <w:rFonts w:ascii="Arial" w:hAnsi="Arial" w:cs="Arial"/>
          <w:bCs/>
          <w:spacing w:val="-2"/>
          <w:sz w:val="22"/>
          <w:szCs w:val="22"/>
        </w:rPr>
        <w:t>1)</w:t>
      </w:r>
      <w:r w:rsidR="00346C65" w:rsidRPr="0001748D">
        <w:rPr>
          <w:rFonts w:ascii="Arial" w:hAnsi="Arial" w:cs="Arial"/>
          <w:bCs/>
          <w:spacing w:val="-2"/>
          <w:sz w:val="22"/>
          <w:szCs w:val="22"/>
        </w:rPr>
        <w:t>=</w:t>
      </w:r>
      <w:proofErr w:type="gramEnd"/>
      <w:r w:rsidR="00346C65" w:rsidRPr="0001748D">
        <w:rPr>
          <w:rFonts w:ascii="Arial" w:hAnsi="Arial" w:cs="Arial"/>
          <w:bCs/>
          <w:spacing w:val="-2"/>
          <w:sz w:val="22"/>
          <w:szCs w:val="22"/>
        </w:rPr>
        <w:t xml:space="preserve"> $3,</w:t>
      </w:r>
      <w:r w:rsidR="00B16EE5" w:rsidRPr="0001748D">
        <w:rPr>
          <w:rFonts w:ascii="Arial" w:hAnsi="Arial" w:cs="Arial"/>
          <w:bCs/>
          <w:spacing w:val="-2"/>
          <w:sz w:val="22"/>
          <w:szCs w:val="22"/>
        </w:rPr>
        <w:t>30</w:t>
      </w:r>
      <w:r w:rsidR="00346C65" w:rsidRPr="0001748D">
        <w:rPr>
          <w:rFonts w:ascii="Arial" w:hAnsi="Arial" w:cs="Arial"/>
          <w:bCs/>
          <w:spacing w:val="-2"/>
          <w:sz w:val="22"/>
          <w:szCs w:val="22"/>
        </w:rPr>
        <w:t>0</w:t>
      </w:r>
      <w:r w:rsidR="000F4EFA" w:rsidRPr="0001748D">
        <w:rPr>
          <w:rFonts w:ascii="Arial" w:hAnsi="Arial" w:cs="Arial"/>
          <w:bCs/>
          <w:spacing w:val="-2"/>
          <w:sz w:val="22"/>
          <w:szCs w:val="22"/>
        </w:rPr>
        <w:t xml:space="preserve"> </w:t>
      </w:r>
    </w:p>
    <w:p w14:paraId="413EDFDA" w14:textId="3FFB7484" w:rsidR="00B16EE5" w:rsidRPr="0001748D" w:rsidRDefault="00F34D99">
      <w:pPr>
        <w:rPr>
          <w:rFonts w:ascii="Arial" w:hAnsi="Arial" w:cs="Arial"/>
          <w:bCs/>
          <w:spacing w:val="-2"/>
          <w:sz w:val="22"/>
          <w:szCs w:val="22"/>
        </w:rPr>
      </w:pPr>
      <w:r w:rsidRPr="0001748D">
        <w:rPr>
          <w:rFonts w:ascii="Arial" w:hAnsi="Arial" w:cs="Arial"/>
          <w:bCs/>
          <w:spacing w:val="-2"/>
          <w:sz w:val="22"/>
          <w:szCs w:val="22"/>
        </w:rPr>
        <w:t>June 14</w:t>
      </w:r>
      <w:r w:rsidRPr="0001748D">
        <w:rPr>
          <w:rFonts w:ascii="Arial" w:hAnsi="Arial" w:cs="Arial"/>
          <w:bCs/>
          <w:spacing w:val="-2"/>
          <w:sz w:val="22"/>
          <w:szCs w:val="22"/>
        </w:rPr>
        <w:tab/>
      </w:r>
      <w:r w:rsidRPr="0001748D">
        <w:rPr>
          <w:rFonts w:ascii="Arial" w:hAnsi="Arial" w:cs="Arial"/>
          <w:bCs/>
          <w:spacing w:val="-2"/>
          <w:sz w:val="22"/>
          <w:szCs w:val="22"/>
        </w:rPr>
        <w:tab/>
        <w:t>D</w:t>
      </w:r>
      <w:r w:rsidR="00B16EE5" w:rsidRPr="0001748D">
        <w:rPr>
          <w:rFonts w:ascii="Arial" w:hAnsi="Arial" w:cs="Arial"/>
          <w:bCs/>
          <w:spacing w:val="-2"/>
          <w:sz w:val="22"/>
          <w:szCs w:val="22"/>
        </w:rPr>
        <w:t xml:space="preserve">iscount received $3,300 </w:t>
      </w:r>
      <w:r w:rsidR="000F4EFA" w:rsidRPr="0001748D">
        <w:rPr>
          <w:rFonts w:ascii="Arial" w:hAnsi="Arial" w:cs="Arial"/>
          <w:bCs/>
          <w:spacing w:val="-2"/>
          <w:sz w:val="22"/>
          <w:szCs w:val="22"/>
        </w:rPr>
        <w:t>(1)</w:t>
      </w:r>
      <w:r w:rsidR="00346C65" w:rsidRPr="0001748D">
        <w:rPr>
          <w:rFonts w:ascii="Arial" w:hAnsi="Arial" w:cs="Arial"/>
          <w:bCs/>
          <w:spacing w:val="-2"/>
          <w:sz w:val="22"/>
          <w:szCs w:val="22"/>
        </w:rPr>
        <w:t xml:space="preserve"> x 0.02 </w:t>
      </w:r>
      <w:r w:rsidR="00B16EE5" w:rsidRPr="0001748D">
        <w:rPr>
          <w:rFonts w:ascii="Arial" w:hAnsi="Arial" w:cs="Arial"/>
          <w:bCs/>
          <w:spacing w:val="-2"/>
          <w:sz w:val="22"/>
          <w:szCs w:val="22"/>
        </w:rPr>
        <w:t xml:space="preserve">(1) </w:t>
      </w:r>
      <w:r w:rsidR="00346C65" w:rsidRPr="0001748D">
        <w:rPr>
          <w:rFonts w:ascii="Arial" w:hAnsi="Arial" w:cs="Arial"/>
          <w:bCs/>
          <w:spacing w:val="-2"/>
          <w:sz w:val="22"/>
          <w:szCs w:val="22"/>
        </w:rPr>
        <w:t>= $</w:t>
      </w:r>
      <w:r w:rsidR="00CF5DF1" w:rsidRPr="0001748D">
        <w:rPr>
          <w:rFonts w:ascii="Arial" w:hAnsi="Arial" w:cs="Arial"/>
          <w:bCs/>
          <w:spacing w:val="-2"/>
          <w:sz w:val="22"/>
          <w:szCs w:val="22"/>
        </w:rPr>
        <w:t>6</w:t>
      </w:r>
      <w:r w:rsidR="00B16EE5" w:rsidRPr="0001748D">
        <w:rPr>
          <w:rFonts w:ascii="Arial" w:hAnsi="Arial" w:cs="Arial"/>
          <w:bCs/>
          <w:spacing w:val="-2"/>
          <w:sz w:val="22"/>
          <w:szCs w:val="22"/>
        </w:rPr>
        <w:t>6</w:t>
      </w:r>
      <w:r w:rsidR="00841420" w:rsidRPr="0001748D">
        <w:rPr>
          <w:rFonts w:ascii="Arial" w:hAnsi="Arial" w:cs="Arial"/>
          <w:bCs/>
          <w:spacing w:val="-2"/>
          <w:sz w:val="22"/>
          <w:szCs w:val="22"/>
        </w:rPr>
        <w:t xml:space="preserve"> </w:t>
      </w:r>
      <w:r w:rsidRPr="0001748D">
        <w:rPr>
          <w:rFonts w:ascii="Arial" w:hAnsi="Arial" w:cs="Arial"/>
          <w:bCs/>
          <w:spacing w:val="-2"/>
          <w:sz w:val="22"/>
          <w:szCs w:val="22"/>
        </w:rPr>
        <w:t>÷ 11 = $6 GST (1)</w:t>
      </w:r>
    </w:p>
    <w:p w14:paraId="2C90953F" w14:textId="77777777" w:rsidR="00841420" w:rsidRPr="0001748D" w:rsidRDefault="00841420" w:rsidP="00E2027A">
      <w:pPr>
        <w:ind w:left="1440" w:firstLine="720"/>
        <w:rPr>
          <w:rFonts w:ascii="Arial" w:hAnsi="Arial" w:cs="Arial"/>
          <w:bCs/>
          <w:spacing w:val="-2"/>
          <w:sz w:val="22"/>
          <w:szCs w:val="22"/>
        </w:rPr>
      </w:pPr>
      <w:r w:rsidRPr="0001748D">
        <w:rPr>
          <w:rFonts w:ascii="Arial" w:hAnsi="Arial" w:cs="Arial"/>
          <w:bCs/>
          <w:spacing w:val="-2"/>
          <w:sz w:val="22"/>
          <w:szCs w:val="22"/>
        </w:rPr>
        <w:t xml:space="preserve">$66 (1) - $6 (2) = $60 </w:t>
      </w:r>
    </w:p>
    <w:p w14:paraId="24AB1715" w14:textId="41BA4D01" w:rsidR="00B16EE5" w:rsidRPr="0001748D" w:rsidRDefault="00841420" w:rsidP="00E2027A">
      <w:pPr>
        <w:ind w:left="1440" w:firstLine="720"/>
        <w:rPr>
          <w:rFonts w:ascii="Arial" w:hAnsi="Arial" w:cs="Arial"/>
          <w:bCs/>
          <w:spacing w:val="-2"/>
          <w:sz w:val="22"/>
          <w:szCs w:val="22"/>
        </w:rPr>
      </w:pPr>
      <w:r w:rsidRPr="0001748D">
        <w:rPr>
          <w:rFonts w:ascii="Arial" w:hAnsi="Arial" w:cs="Arial"/>
          <w:bCs/>
          <w:spacing w:val="-2"/>
          <w:sz w:val="22"/>
          <w:szCs w:val="22"/>
        </w:rPr>
        <w:t>Bank</w:t>
      </w:r>
      <w:r w:rsidR="00B16EE5" w:rsidRPr="0001748D">
        <w:rPr>
          <w:rFonts w:ascii="Arial" w:hAnsi="Arial" w:cs="Arial"/>
          <w:bCs/>
          <w:spacing w:val="-2"/>
          <w:sz w:val="22"/>
          <w:szCs w:val="22"/>
        </w:rPr>
        <w:t xml:space="preserve"> $3,300 - $66 = $3,234 (1)</w:t>
      </w:r>
    </w:p>
    <w:p w14:paraId="4B40C3D8" w14:textId="41188BB8" w:rsidR="00B07786" w:rsidRPr="0001748D" w:rsidRDefault="00B07786" w:rsidP="00E2027A">
      <w:pPr>
        <w:ind w:left="2160"/>
        <w:rPr>
          <w:rFonts w:ascii="Arial" w:hAnsi="Arial" w:cs="Arial"/>
          <w:bCs/>
          <w:spacing w:val="-2"/>
          <w:sz w:val="22"/>
          <w:szCs w:val="22"/>
        </w:rPr>
      </w:pPr>
    </w:p>
    <w:p w14:paraId="76EF0DF6" w14:textId="5E09907C" w:rsidR="00F34D99" w:rsidRPr="0001748D" w:rsidRDefault="00CC2F6F" w:rsidP="00747960">
      <w:pPr>
        <w:rPr>
          <w:rFonts w:ascii="Arial" w:hAnsi="Arial" w:cs="Arial"/>
          <w:bCs/>
          <w:spacing w:val="-2"/>
          <w:sz w:val="22"/>
          <w:szCs w:val="22"/>
        </w:rPr>
      </w:pPr>
      <w:r w:rsidRPr="0001748D">
        <w:rPr>
          <w:rFonts w:ascii="Arial" w:hAnsi="Arial" w:cs="Arial"/>
          <w:bCs/>
          <w:spacing w:val="-2"/>
          <w:sz w:val="22"/>
          <w:szCs w:val="22"/>
        </w:rPr>
        <w:t xml:space="preserve">Hair </w:t>
      </w:r>
      <w:r w:rsidR="00F34D99" w:rsidRPr="0001748D">
        <w:rPr>
          <w:rFonts w:ascii="Arial" w:hAnsi="Arial" w:cs="Arial"/>
          <w:bCs/>
          <w:spacing w:val="-2"/>
          <w:sz w:val="22"/>
          <w:szCs w:val="22"/>
        </w:rPr>
        <w:t>Craze</w:t>
      </w:r>
      <w:r w:rsidR="00D672F4" w:rsidRPr="0001748D">
        <w:rPr>
          <w:rFonts w:ascii="Arial" w:hAnsi="Arial" w:cs="Arial"/>
          <w:bCs/>
          <w:spacing w:val="-2"/>
          <w:sz w:val="22"/>
          <w:szCs w:val="22"/>
        </w:rPr>
        <w:t xml:space="preserve">:  </w:t>
      </w:r>
      <w:r w:rsidR="00F34D99" w:rsidRPr="0001748D">
        <w:rPr>
          <w:rFonts w:ascii="Arial" w:hAnsi="Arial" w:cs="Arial"/>
          <w:bCs/>
          <w:spacing w:val="-2"/>
          <w:sz w:val="22"/>
          <w:szCs w:val="22"/>
        </w:rPr>
        <w:tab/>
      </w:r>
      <w:r w:rsidR="00F34D99" w:rsidRPr="0001748D">
        <w:rPr>
          <w:rFonts w:ascii="Arial" w:hAnsi="Arial" w:cs="Arial"/>
          <w:bCs/>
          <w:spacing w:val="-2"/>
          <w:sz w:val="22"/>
          <w:szCs w:val="22"/>
        </w:rPr>
        <w:tab/>
      </w:r>
      <w:r w:rsidR="00D672F4" w:rsidRPr="0001748D">
        <w:rPr>
          <w:rFonts w:ascii="Arial" w:hAnsi="Arial" w:cs="Arial"/>
          <w:bCs/>
          <w:spacing w:val="-2"/>
          <w:sz w:val="22"/>
          <w:szCs w:val="22"/>
        </w:rPr>
        <w:t xml:space="preserve"> $9,900 </w:t>
      </w:r>
      <w:r w:rsidR="00F34D99" w:rsidRPr="0001748D">
        <w:rPr>
          <w:rFonts w:ascii="Arial" w:hAnsi="Arial" w:cs="Arial"/>
          <w:bCs/>
          <w:spacing w:val="-2"/>
          <w:sz w:val="22"/>
          <w:szCs w:val="22"/>
        </w:rPr>
        <w:t xml:space="preserve">(1) </w:t>
      </w:r>
      <w:r w:rsidR="00490CB3" w:rsidRPr="0001748D">
        <w:rPr>
          <w:rFonts w:ascii="Arial" w:hAnsi="Arial" w:cs="Arial"/>
          <w:bCs/>
          <w:spacing w:val="-2"/>
          <w:sz w:val="22"/>
          <w:szCs w:val="22"/>
        </w:rPr>
        <w:t xml:space="preserve">– </w:t>
      </w:r>
      <w:r w:rsidR="00F34D99" w:rsidRPr="0001748D">
        <w:rPr>
          <w:rFonts w:ascii="Arial" w:hAnsi="Arial" w:cs="Arial"/>
          <w:bCs/>
          <w:spacing w:val="-2"/>
          <w:sz w:val="22"/>
          <w:szCs w:val="22"/>
        </w:rPr>
        <w:t>2</w:t>
      </w:r>
      <w:r w:rsidR="00490CB3" w:rsidRPr="0001748D">
        <w:rPr>
          <w:rFonts w:ascii="Arial" w:hAnsi="Arial" w:cs="Arial"/>
          <w:bCs/>
          <w:spacing w:val="-2"/>
          <w:sz w:val="22"/>
          <w:szCs w:val="22"/>
        </w:rPr>
        <w:t xml:space="preserve">20 </w:t>
      </w:r>
      <w:r w:rsidR="00F34D99" w:rsidRPr="0001748D">
        <w:rPr>
          <w:rFonts w:ascii="Arial" w:hAnsi="Arial" w:cs="Arial"/>
          <w:bCs/>
          <w:spacing w:val="-2"/>
          <w:sz w:val="22"/>
          <w:szCs w:val="22"/>
        </w:rPr>
        <w:t xml:space="preserve">(1) </w:t>
      </w:r>
      <w:r w:rsidR="00490CB3" w:rsidRPr="0001748D">
        <w:rPr>
          <w:rFonts w:ascii="Arial" w:hAnsi="Arial" w:cs="Arial"/>
          <w:bCs/>
          <w:spacing w:val="-2"/>
          <w:sz w:val="22"/>
          <w:szCs w:val="22"/>
        </w:rPr>
        <w:t>= $9,</w:t>
      </w:r>
      <w:r w:rsidR="00841420" w:rsidRPr="0001748D">
        <w:rPr>
          <w:rFonts w:ascii="Arial" w:hAnsi="Arial" w:cs="Arial"/>
          <w:bCs/>
          <w:spacing w:val="-2"/>
          <w:sz w:val="22"/>
          <w:szCs w:val="22"/>
        </w:rPr>
        <w:t>6</w:t>
      </w:r>
      <w:r w:rsidR="00490CB3" w:rsidRPr="0001748D">
        <w:rPr>
          <w:rFonts w:ascii="Arial" w:hAnsi="Arial" w:cs="Arial"/>
          <w:bCs/>
          <w:spacing w:val="-2"/>
          <w:sz w:val="22"/>
          <w:szCs w:val="22"/>
        </w:rPr>
        <w:t>80</w:t>
      </w:r>
      <w:r w:rsidR="001D1173" w:rsidRPr="0001748D">
        <w:rPr>
          <w:rFonts w:ascii="Arial" w:hAnsi="Arial" w:cs="Arial"/>
          <w:bCs/>
          <w:spacing w:val="-2"/>
          <w:sz w:val="22"/>
          <w:szCs w:val="22"/>
        </w:rPr>
        <w:t xml:space="preserve"> </w:t>
      </w:r>
    </w:p>
    <w:p w14:paraId="291ADCC6" w14:textId="2285105D" w:rsidR="00B07786" w:rsidRPr="0001748D" w:rsidRDefault="00841420">
      <w:pPr>
        <w:rPr>
          <w:rFonts w:ascii="Arial" w:hAnsi="Arial" w:cs="Arial"/>
          <w:bCs/>
          <w:spacing w:val="-2"/>
          <w:sz w:val="22"/>
          <w:szCs w:val="22"/>
        </w:rPr>
      </w:pPr>
      <w:r w:rsidRPr="0001748D">
        <w:rPr>
          <w:rFonts w:ascii="Arial" w:hAnsi="Arial" w:cs="Arial"/>
          <w:bCs/>
          <w:spacing w:val="-2"/>
          <w:sz w:val="22"/>
          <w:szCs w:val="22"/>
        </w:rPr>
        <w:t>June 21</w:t>
      </w:r>
      <w:r w:rsidRPr="0001748D">
        <w:rPr>
          <w:rFonts w:ascii="Arial" w:hAnsi="Arial" w:cs="Arial"/>
          <w:bCs/>
          <w:spacing w:val="-2"/>
          <w:sz w:val="22"/>
          <w:szCs w:val="22"/>
        </w:rPr>
        <w:tab/>
      </w:r>
      <w:r w:rsidRPr="0001748D">
        <w:rPr>
          <w:rFonts w:ascii="Arial" w:hAnsi="Arial" w:cs="Arial"/>
          <w:bCs/>
          <w:spacing w:val="-2"/>
          <w:sz w:val="22"/>
          <w:szCs w:val="22"/>
        </w:rPr>
        <w:tab/>
      </w:r>
      <w:r w:rsidR="00F34D99" w:rsidRPr="0001748D">
        <w:rPr>
          <w:rFonts w:ascii="Arial" w:hAnsi="Arial" w:cs="Arial"/>
          <w:bCs/>
          <w:spacing w:val="-2"/>
          <w:sz w:val="22"/>
          <w:szCs w:val="22"/>
        </w:rPr>
        <w:t xml:space="preserve">Discount allowed </w:t>
      </w:r>
      <w:r w:rsidRPr="0001748D">
        <w:rPr>
          <w:rFonts w:ascii="Arial" w:hAnsi="Arial" w:cs="Arial"/>
          <w:bCs/>
          <w:spacing w:val="-2"/>
          <w:sz w:val="22"/>
          <w:szCs w:val="22"/>
        </w:rPr>
        <w:t>$9,6</w:t>
      </w:r>
      <w:r w:rsidR="00F34D99" w:rsidRPr="0001748D">
        <w:rPr>
          <w:rFonts w:ascii="Arial" w:hAnsi="Arial" w:cs="Arial"/>
          <w:bCs/>
          <w:spacing w:val="-2"/>
          <w:sz w:val="22"/>
          <w:szCs w:val="22"/>
        </w:rPr>
        <w:t xml:space="preserve">80 (1) x 0.05 (1) </w:t>
      </w:r>
      <w:r w:rsidRPr="0001748D">
        <w:rPr>
          <w:rFonts w:ascii="Arial" w:hAnsi="Arial" w:cs="Arial"/>
          <w:bCs/>
          <w:spacing w:val="-2"/>
          <w:sz w:val="22"/>
          <w:szCs w:val="22"/>
        </w:rPr>
        <w:t>= $484</w:t>
      </w:r>
      <w:r w:rsidR="00F34D99" w:rsidRPr="0001748D">
        <w:rPr>
          <w:rFonts w:ascii="Arial" w:hAnsi="Arial" w:cs="Arial"/>
          <w:bCs/>
          <w:spacing w:val="-2"/>
          <w:sz w:val="22"/>
          <w:szCs w:val="22"/>
        </w:rPr>
        <w:t xml:space="preserve"> ÷ 11 = $44 GST </w:t>
      </w:r>
      <w:r w:rsidR="008C3FB4" w:rsidRPr="0001748D">
        <w:rPr>
          <w:rFonts w:ascii="Arial" w:hAnsi="Arial" w:cs="Arial"/>
          <w:bCs/>
          <w:spacing w:val="-2"/>
          <w:sz w:val="22"/>
          <w:szCs w:val="22"/>
        </w:rPr>
        <w:t>(1)</w:t>
      </w:r>
    </w:p>
    <w:p w14:paraId="5E4D01EF" w14:textId="77777777" w:rsidR="00841420" w:rsidRPr="0001748D" w:rsidRDefault="00841420" w:rsidP="00841420">
      <w:pPr>
        <w:rPr>
          <w:rFonts w:ascii="Arial" w:hAnsi="Arial" w:cs="Arial"/>
          <w:bCs/>
          <w:spacing w:val="-2"/>
          <w:sz w:val="22"/>
          <w:szCs w:val="22"/>
        </w:rPr>
      </w:pPr>
      <w:r w:rsidRPr="0001748D">
        <w:rPr>
          <w:rFonts w:ascii="Arial" w:hAnsi="Arial" w:cs="Arial"/>
          <w:bCs/>
          <w:spacing w:val="-2"/>
          <w:sz w:val="22"/>
          <w:szCs w:val="22"/>
        </w:rPr>
        <w:tab/>
      </w:r>
      <w:r w:rsidRPr="0001748D">
        <w:rPr>
          <w:rFonts w:ascii="Arial" w:hAnsi="Arial" w:cs="Arial"/>
          <w:bCs/>
          <w:spacing w:val="-2"/>
          <w:sz w:val="22"/>
          <w:szCs w:val="22"/>
        </w:rPr>
        <w:tab/>
      </w:r>
      <w:r w:rsidRPr="0001748D">
        <w:rPr>
          <w:rFonts w:ascii="Arial" w:hAnsi="Arial" w:cs="Arial"/>
          <w:bCs/>
          <w:spacing w:val="-2"/>
          <w:sz w:val="22"/>
          <w:szCs w:val="22"/>
        </w:rPr>
        <w:tab/>
        <w:t xml:space="preserve">$484 (1) - $44 (2) = $440 </w:t>
      </w:r>
    </w:p>
    <w:p w14:paraId="441C69AB" w14:textId="59D272A9" w:rsidR="00841420" w:rsidRPr="0001748D" w:rsidRDefault="00841420" w:rsidP="00E2027A">
      <w:pPr>
        <w:ind w:left="1440" w:firstLine="720"/>
        <w:rPr>
          <w:rFonts w:ascii="Arial" w:hAnsi="Arial" w:cs="Arial"/>
          <w:bCs/>
          <w:spacing w:val="-2"/>
          <w:sz w:val="22"/>
          <w:szCs w:val="22"/>
        </w:rPr>
      </w:pPr>
      <w:proofErr w:type="gramStart"/>
      <w:r w:rsidRPr="0001748D">
        <w:rPr>
          <w:rFonts w:ascii="Arial" w:hAnsi="Arial" w:cs="Arial"/>
          <w:bCs/>
          <w:spacing w:val="-2"/>
          <w:sz w:val="22"/>
          <w:szCs w:val="22"/>
        </w:rPr>
        <w:t>Bank  $</w:t>
      </w:r>
      <w:proofErr w:type="gramEnd"/>
      <w:r w:rsidRPr="0001748D">
        <w:rPr>
          <w:rFonts w:ascii="Arial" w:hAnsi="Arial" w:cs="Arial"/>
          <w:bCs/>
          <w:spacing w:val="-2"/>
          <w:sz w:val="22"/>
          <w:szCs w:val="22"/>
        </w:rPr>
        <w:t>9,680 - $484 = $9,196 (1)</w:t>
      </w:r>
      <w:r w:rsidR="008C3FB4" w:rsidRPr="0001748D">
        <w:rPr>
          <w:rFonts w:ascii="Arial" w:hAnsi="Arial" w:cs="Arial"/>
          <w:bCs/>
          <w:spacing w:val="-2"/>
          <w:sz w:val="22"/>
          <w:szCs w:val="22"/>
        </w:rPr>
        <w:t xml:space="preserve">                              </w:t>
      </w:r>
    </w:p>
    <w:p w14:paraId="2506361C" w14:textId="2078EAAE" w:rsidR="00C14C0D" w:rsidRPr="0001748D" w:rsidRDefault="00143AA8" w:rsidP="00747960">
      <w:pPr>
        <w:rPr>
          <w:rFonts w:ascii="Arial" w:hAnsi="Arial" w:cs="Arial"/>
          <w:b/>
          <w:spacing w:val="-2"/>
          <w:sz w:val="22"/>
          <w:szCs w:val="22"/>
        </w:rPr>
      </w:pPr>
      <w:r w:rsidRPr="0001748D">
        <w:rPr>
          <w:rFonts w:ascii="Arial" w:hAnsi="Arial" w:cs="Arial"/>
          <w:b/>
          <w:spacing w:val="-2"/>
          <w:sz w:val="22"/>
          <w:szCs w:val="22"/>
        </w:rPr>
        <w:t>R</w:t>
      </w:r>
      <w:r w:rsidR="008210C2" w:rsidRPr="0001748D">
        <w:rPr>
          <w:rFonts w:ascii="Arial" w:hAnsi="Arial" w:cs="Arial"/>
          <w:b/>
          <w:spacing w:val="-2"/>
          <w:sz w:val="22"/>
          <w:szCs w:val="22"/>
        </w:rPr>
        <w:t>equired:</w:t>
      </w:r>
    </w:p>
    <w:p w14:paraId="7988B2C0" w14:textId="77777777" w:rsidR="00354F7B" w:rsidRPr="0001748D" w:rsidRDefault="00354F7B" w:rsidP="00747960">
      <w:pPr>
        <w:rPr>
          <w:rFonts w:ascii="Arial" w:hAnsi="Arial" w:cs="Arial"/>
          <w:b/>
          <w:spacing w:val="-2"/>
          <w:sz w:val="22"/>
          <w:szCs w:val="22"/>
        </w:rPr>
      </w:pPr>
    </w:p>
    <w:p w14:paraId="3C54F6D8" w14:textId="63C3C041" w:rsidR="00143AA8" w:rsidRPr="0001748D" w:rsidRDefault="008210C2" w:rsidP="00DD5C4E">
      <w:pPr>
        <w:pStyle w:val="ListParagraph"/>
        <w:numPr>
          <w:ilvl w:val="0"/>
          <w:numId w:val="4"/>
        </w:numPr>
        <w:tabs>
          <w:tab w:val="left" w:pos="720"/>
          <w:tab w:val="right" w:pos="9026"/>
        </w:tabs>
        <w:spacing w:after="160" w:line="256" w:lineRule="auto"/>
        <w:rPr>
          <w:rFonts w:ascii="Arial" w:hAnsi="Arial" w:cs="Arial"/>
          <w:sz w:val="22"/>
          <w:szCs w:val="22"/>
        </w:rPr>
      </w:pPr>
      <w:r w:rsidRPr="0001748D">
        <w:rPr>
          <w:rFonts w:ascii="Arial" w:hAnsi="Arial" w:cs="Arial"/>
          <w:sz w:val="22"/>
          <w:szCs w:val="22"/>
        </w:rPr>
        <w:t>Enter the above transactions into the General Journal for the month of June.</w:t>
      </w:r>
      <w:r w:rsidR="00C42DEC">
        <w:rPr>
          <w:rFonts w:ascii="Arial" w:hAnsi="Arial" w:cs="Arial"/>
          <w:sz w:val="22"/>
          <w:szCs w:val="22"/>
        </w:rPr>
        <w:tab/>
      </w:r>
      <w:r w:rsidR="003537C0">
        <w:rPr>
          <w:rFonts w:ascii="Arial" w:hAnsi="Arial" w:cs="Arial"/>
          <w:sz w:val="22"/>
          <w:szCs w:val="22"/>
        </w:rPr>
        <w:t>(38</w:t>
      </w:r>
      <w:r w:rsidR="00C42DEC" w:rsidRPr="0001748D">
        <w:rPr>
          <w:rFonts w:ascii="Arial" w:hAnsi="Arial" w:cs="Arial"/>
          <w:sz w:val="22"/>
          <w:szCs w:val="22"/>
        </w:rPr>
        <w:t xml:space="preserve"> marks)</w:t>
      </w:r>
    </w:p>
    <w:p w14:paraId="6C9DBB56" w14:textId="77777777" w:rsidR="008210C2" w:rsidRPr="0001748D" w:rsidRDefault="008210C2" w:rsidP="008210C2">
      <w:pPr>
        <w:spacing w:after="160" w:line="259" w:lineRule="auto"/>
        <w:jc w:val="center"/>
        <w:rPr>
          <w:rFonts w:ascii="Arial" w:hAnsi="Arial" w:cs="Arial"/>
          <w:sz w:val="22"/>
          <w:szCs w:val="22"/>
        </w:rPr>
      </w:pPr>
      <w:r w:rsidRPr="0001748D">
        <w:rPr>
          <w:rFonts w:ascii="Arial" w:hAnsi="Arial" w:cs="Arial"/>
          <w:b/>
          <w:bCs/>
          <w:sz w:val="22"/>
          <w:szCs w:val="22"/>
        </w:rPr>
        <w:t>General Journal</w:t>
      </w:r>
    </w:p>
    <w:tbl>
      <w:tblPr>
        <w:tblStyle w:val="TableGrid"/>
        <w:tblW w:w="97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5529"/>
        <w:gridCol w:w="1284"/>
        <w:gridCol w:w="1220"/>
        <w:gridCol w:w="556"/>
      </w:tblGrid>
      <w:tr w:rsidR="00624044" w:rsidRPr="0001748D" w14:paraId="5E88B314" w14:textId="1B11F524" w:rsidTr="008C4E12">
        <w:tc>
          <w:tcPr>
            <w:tcW w:w="1129" w:type="dxa"/>
            <w:tcBorders>
              <w:top w:val="single" w:sz="4" w:space="0" w:color="auto"/>
              <w:bottom w:val="single" w:sz="4" w:space="0" w:color="auto"/>
              <w:right w:val="single" w:sz="4" w:space="0" w:color="auto"/>
            </w:tcBorders>
          </w:tcPr>
          <w:p w14:paraId="7A28D3B7" w14:textId="77777777" w:rsidR="00624044" w:rsidRPr="0001748D" w:rsidRDefault="00624044" w:rsidP="00C55960">
            <w:pPr>
              <w:jc w:val="center"/>
              <w:rPr>
                <w:rFonts w:ascii="Arial" w:hAnsi="Arial" w:cs="Arial"/>
                <w:b/>
                <w:bCs/>
                <w:sz w:val="22"/>
                <w:szCs w:val="22"/>
              </w:rPr>
            </w:pPr>
            <w:r w:rsidRPr="0001748D">
              <w:rPr>
                <w:rFonts w:ascii="Arial" w:hAnsi="Arial" w:cs="Arial"/>
                <w:b/>
                <w:bCs/>
                <w:sz w:val="22"/>
                <w:szCs w:val="22"/>
              </w:rPr>
              <w:t>Date</w:t>
            </w:r>
          </w:p>
        </w:tc>
        <w:tc>
          <w:tcPr>
            <w:tcW w:w="5529" w:type="dxa"/>
            <w:tcBorders>
              <w:top w:val="single" w:sz="4" w:space="0" w:color="auto"/>
              <w:left w:val="single" w:sz="4" w:space="0" w:color="auto"/>
              <w:bottom w:val="single" w:sz="4" w:space="0" w:color="auto"/>
              <w:right w:val="single" w:sz="4" w:space="0" w:color="auto"/>
            </w:tcBorders>
          </w:tcPr>
          <w:p w14:paraId="0B4F0EE4" w14:textId="77777777" w:rsidR="00624044" w:rsidRPr="0001748D" w:rsidRDefault="00624044" w:rsidP="00C55960">
            <w:pPr>
              <w:rPr>
                <w:rFonts w:ascii="Arial" w:hAnsi="Arial" w:cs="Arial"/>
                <w:b/>
                <w:bCs/>
                <w:sz w:val="22"/>
                <w:szCs w:val="22"/>
              </w:rPr>
            </w:pPr>
            <w:r w:rsidRPr="0001748D">
              <w:rPr>
                <w:rFonts w:ascii="Arial" w:hAnsi="Arial" w:cs="Arial"/>
                <w:b/>
                <w:bCs/>
                <w:sz w:val="22"/>
                <w:szCs w:val="22"/>
              </w:rPr>
              <w:t>Details</w:t>
            </w:r>
          </w:p>
        </w:tc>
        <w:tc>
          <w:tcPr>
            <w:tcW w:w="1284" w:type="dxa"/>
            <w:tcBorders>
              <w:top w:val="single" w:sz="4" w:space="0" w:color="auto"/>
              <w:left w:val="single" w:sz="4" w:space="0" w:color="auto"/>
              <w:bottom w:val="single" w:sz="4" w:space="0" w:color="auto"/>
              <w:right w:val="single" w:sz="4" w:space="0" w:color="auto"/>
            </w:tcBorders>
          </w:tcPr>
          <w:p w14:paraId="72FAFA98" w14:textId="77777777" w:rsidR="00624044" w:rsidRPr="0001748D" w:rsidRDefault="00624044" w:rsidP="00C55960">
            <w:pPr>
              <w:jc w:val="center"/>
              <w:rPr>
                <w:rFonts w:ascii="Arial" w:hAnsi="Arial" w:cs="Arial"/>
                <w:b/>
                <w:bCs/>
                <w:sz w:val="22"/>
                <w:szCs w:val="22"/>
              </w:rPr>
            </w:pPr>
            <w:r w:rsidRPr="0001748D">
              <w:rPr>
                <w:rFonts w:ascii="Arial" w:hAnsi="Arial" w:cs="Arial"/>
                <w:b/>
                <w:bCs/>
                <w:sz w:val="22"/>
                <w:szCs w:val="22"/>
              </w:rPr>
              <w:t>Debit</w:t>
            </w:r>
          </w:p>
        </w:tc>
        <w:tc>
          <w:tcPr>
            <w:tcW w:w="1220" w:type="dxa"/>
            <w:tcBorders>
              <w:top w:val="single" w:sz="4" w:space="0" w:color="auto"/>
              <w:left w:val="single" w:sz="4" w:space="0" w:color="auto"/>
              <w:bottom w:val="single" w:sz="4" w:space="0" w:color="auto"/>
              <w:right w:val="single" w:sz="4" w:space="0" w:color="auto"/>
            </w:tcBorders>
          </w:tcPr>
          <w:p w14:paraId="216C9B26" w14:textId="77777777" w:rsidR="00624044" w:rsidRPr="0001748D" w:rsidRDefault="00624044" w:rsidP="00C55960">
            <w:pPr>
              <w:jc w:val="center"/>
              <w:rPr>
                <w:rFonts w:ascii="Arial" w:hAnsi="Arial" w:cs="Arial"/>
                <w:b/>
                <w:bCs/>
                <w:sz w:val="22"/>
                <w:szCs w:val="22"/>
              </w:rPr>
            </w:pPr>
            <w:r w:rsidRPr="0001748D">
              <w:rPr>
                <w:rFonts w:ascii="Arial" w:hAnsi="Arial" w:cs="Arial"/>
                <w:b/>
                <w:bCs/>
                <w:sz w:val="22"/>
                <w:szCs w:val="22"/>
              </w:rPr>
              <w:t>Credit</w:t>
            </w:r>
          </w:p>
        </w:tc>
        <w:tc>
          <w:tcPr>
            <w:tcW w:w="556" w:type="dxa"/>
            <w:tcBorders>
              <w:top w:val="single" w:sz="4" w:space="0" w:color="auto"/>
              <w:left w:val="single" w:sz="4" w:space="0" w:color="auto"/>
              <w:bottom w:val="single" w:sz="4" w:space="0" w:color="auto"/>
            </w:tcBorders>
          </w:tcPr>
          <w:p w14:paraId="1AF61356" w14:textId="77777777" w:rsidR="00624044" w:rsidRPr="0001748D" w:rsidRDefault="00624044" w:rsidP="00C55960">
            <w:pPr>
              <w:rPr>
                <w:rFonts w:ascii="Arial" w:hAnsi="Arial" w:cs="Arial"/>
                <w:b/>
                <w:bCs/>
                <w:sz w:val="22"/>
                <w:szCs w:val="22"/>
              </w:rPr>
            </w:pPr>
          </w:p>
        </w:tc>
      </w:tr>
      <w:tr w:rsidR="00624044" w:rsidRPr="0001748D" w14:paraId="10DB98A0" w14:textId="473EAAB2" w:rsidTr="008C4E12">
        <w:tc>
          <w:tcPr>
            <w:tcW w:w="1129" w:type="dxa"/>
            <w:tcBorders>
              <w:top w:val="single" w:sz="4" w:space="0" w:color="auto"/>
              <w:right w:val="single" w:sz="4" w:space="0" w:color="auto"/>
            </w:tcBorders>
          </w:tcPr>
          <w:p w14:paraId="3D4B01E6" w14:textId="13B1B558" w:rsidR="00624044" w:rsidRPr="0001748D" w:rsidRDefault="00143AA8" w:rsidP="00C55960">
            <w:pPr>
              <w:jc w:val="right"/>
              <w:rPr>
                <w:rFonts w:ascii="Arial" w:hAnsi="Arial" w:cs="Arial"/>
                <w:sz w:val="22"/>
                <w:szCs w:val="22"/>
              </w:rPr>
            </w:pPr>
            <w:r w:rsidRPr="0001748D">
              <w:rPr>
                <w:rFonts w:ascii="Arial" w:hAnsi="Arial" w:cs="Arial"/>
                <w:sz w:val="22"/>
                <w:szCs w:val="22"/>
              </w:rPr>
              <w:t>June 2</w:t>
            </w:r>
          </w:p>
        </w:tc>
        <w:tc>
          <w:tcPr>
            <w:tcW w:w="5529" w:type="dxa"/>
            <w:tcBorders>
              <w:top w:val="single" w:sz="4" w:space="0" w:color="auto"/>
              <w:left w:val="single" w:sz="4" w:space="0" w:color="auto"/>
              <w:right w:val="single" w:sz="4" w:space="0" w:color="auto"/>
            </w:tcBorders>
          </w:tcPr>
          <w:p w14:paraId="0194A329" w14:textId="22107E15" w:rsidR="00624044" w:rsidRPr="0001748D" w:rsidRDefault="00624044" w:rsidP="00C55960">
            <w:pPr>
              <w:rPr>
                <w:rFonts w:ascii="Arial" w:hAnsi="Arial" w:cs="Arial"/>
                <w:sz w:val="22"/>
                <w:szCs w:val="22"/>
              </w:rPr>
            </w:pPr>
            <w:r w:rsidRPr="0001748D">
              <w:rPr>
                <w:rFonts w:ascii="Arial" w:hAnsi="Arial" w:cs="Arial"/>
                <w:sz w:val="22"/>
                <w:szCs w:val="22"/>
              </w:rPr>
              <w:t>Inventory</w:t>
            </w:r>
          </w:p>
        </w:tc>
        <w:tc>
          <w:tcPr>
            <w:tcW w:w="1284" w:type="dxa"/>
            <w:tcBorders>
              <w:top w:val="single" w:sz="4" w:space="0" w:color="auto"/>
              <w:left w:val="single" w:sz="4" w:space="0" w:color="auto"/>
              <w:right w:val="single" w:sz="4" w:space="0" w:color="auto"/>
            </w:tcBorders>
          </w:tcPr>
          <w:p w14:paraId="3E43FDC3" w14:textId="2386B575" w:rsidR="00624044" w:rsidRPr="0001748D" w:rsidRDefault="00624044" w:rsidP="00C55960">
            <w:pPr>
              <w:jc w:val="right"/>
              <w:rPr>
                <w:rFonts w:ascii="Arial" w:hAnsi="Arial" w:cs="Arial"/>
                <w:sz w:val="22"/>
                <w:szCs w:val="22"/>
              </w:rPr>
            </w:pPr>
            <w:r w:rsidRPr="0001748D">
              <w:rPr>
                <w:rFonts w:ascii="Arial" w:hAnsi="Arial" w:cs="Arial"/>
                <w:sz w:val="22"/>
                <w:szCs w:val="22"/>
              </w:rPr>
              <w:t>3,</w:t>
            </w:r>
            <w:r w:rsidR="00143AA8" w:rsidRPr="0001748D">
              <w:rPr>
                <w:rFonts w:ascii="Arial" w:hAnsi="Arial" w:cs="Arial"/>
                <w:sz w:val="22"/>
                <w:szCs w:val="22"/>
              </w:rPr>
              <w:t>1</w:t>
            </w:r>
            <w:r w:rsidRPr="0001748D">
              <w:rPr>
                <w:rFonts w:ascii="Arial" w:hAnsi="Arial" w:cs="Arial"/>
                <w:sz w:val="22"/>
                <w:szCs w:val="22"/>
              </w:rPr>
              <w:t>00</w:t>
            </w:r>
          </w:p>
        </w:tc>
        <w:tc>
          <w:tcPr>
            <w:tcW w:w="1220" w:type="dxa"/>
            <w:tcBorders>
              <w:top w:val="single" w:sz="4" w:space="0" w:color="auto"/>
              <w:left w:val="single" w:sz="4" w:space="0" w:color="auto"/>
              <w:right w:val="single" w:sz="4" w:space="0" w:color="auto"/>
            </w:tcBorders>
          </w:tcPr>
          <w:p w14:paraId="516AFF93" w14:textId="77777777" w:rsidR="00624044" w:rsidRPr="0001748D" w:rsidRDefault="00624044" w:rsidP="00C55960">
            <w:pPr>
              <w:jc w:val="right"/>
              <w:rPr>
                <w:rFonts w:ascii="Arial" w:hAnsi="Arial" w:cs="Arial"/>
                <w:sz w:val="22"/>
                <w:szCs w:val="22"/>
              </w:rPr>
            </w:pPr>
          </w:p>
        </w:tc>
        <w:tc>
          <w:tcPr>
            <w:tcW w:w="556" w:type="dxa"/>
            <w:tcBorders>
              <w:top w:val="single" w:sz="4" w:space="0" w:color="auto"/>
              <w:left w:val="single" w:sz="4" w:space="0" w:color="auto"/>
            </w:tcBorders>
          </w:tcPr>
          <w:p w14:paraId="4A2739BE" w14:textId="44B6179A" w:rsidR="00624044" w:rsidRPr="0001748D" w:rsidRDefault="003824F3" w:rsidP="00DD5C4E">
            <w:pPr>
              <w:pStyle w:val="ListParagraph"/>
              <w:numPr>
                <w:ilvl w:val="0"/>
                <w:numId w:val="5"/>
              </w:numPr>
              <w:rPr>
                <w:rFonts w:ascii="Arial" w:hAnsi="Arial" w:cs="Arial"/>
                <w:sz w:val="22"/>
                <w:szCs w:val="22"/>
              </w:rPr>
            </w:pPr>
            <w:r w:rsidRPr="0001748D">
              <w:rPr>
                <w:rFonts w:ascii="Arial" w:hAnsi="Arial" w:cs="Arial"/>
                <w:sz w:val="22"/>
                <w:szCs w:val="22"/>
              </w:rPr>
              <w:t xml:space="preserve">    </w:t>
            </w:r>
          </w:p>
        </w:tc>
      </w:tr>
      <w:tr w:rsidR="00624044" w:rsidRPr="0001748D" w14:paraId="3A7E00F5" w14:textId="3E2FB62D" w:rsidTr="008C4E12">
        <w:tc>
          <w:tcPr>
            <w:tcW w:w="1129" w:type="dxa"/>
            <w:tcBorders>
              <w:right w:val="single" w:sz="4" w:space="0" w:color="auto"/>
            </w:tcBorders>
          </w:tcPr>
          <w:p w14:paraId="537AED05" w14:textId="77777777" w:rsidR="00624044" w:rsidRPr="0001748D" w:rsidRDefault="00624044" w:rsidP="00C55960">
            <w:pPr>
              <w:jc w:val="right"/>
              <w:rPr>
                <w:rFonts w:ascii="Arial" w:hAnsi="Arial" w:cs="Arial"/>
                <w:sz w:val="22"/>
                <w:szCs w:val="22"/>
              </w:rPr>
            </w:pPr>
          </w:p>
        </w:tc>
        <w:tc>
          <w:tcPr>
            <w:tcW w:w="5529" w:type="dxa"/>
            <w:tcBorders>
              <w:left w:val="single" w:sz="4" w:space="0" w:color="auto"/>
              <w:right w:val="single" w:sz="4" w:space="0" w:color="auto"/>
            </w:tcBorders>
          </w:tcPr>
          <w:p w14:paraId="2DE3A9D1" w14:textId="14F0EF84" w:rsidR="00624044" w:rsidRPr="0001748D" w:rsidRDefault="00624044" w:rsidP="00C55960">
            <w:pPr>
              <w:rPr>
                <w:rFonts w:ascii="Arial" w:hAnsi="Arial" w:cs="Arial"/>
                <w:sz w:val="22"/>
                <w:szCs w:val="22"/>
              </w:rPr>
            </w:pPr>
            <w:r w:rsidRPr="0001748D">
              <w:rPr>
                <w:rFonts w:ascii="Arial" w:hAnsi="Arial" w:cs="Arial"/>
                <w:sz w:val="22"/>
                <w:szCs w:val="22"/>
              </w:rPr>
              <w:t xml:space="preserve">GST Credits </w:t>
            </w:r>
          </w:p>
        </w:tc>
        <w:tc>
          <w:tcPr>
            <w:tcW w:w="1284" w:type="dxa"/>
            <w:tcBorders>
              <w:left w:val="single" w:sz="4" w:space="0" w:color="auto"/>
              <w:right w:val="single" w:sz="4" w:space="0" w:color="auto"/>
            </w:tcBorders>
          </w:tcPr>
          <w:p w14:paraId="11F677F7" w14:textId="01EBFDBC" w:rsidR="00624044" w:rsidRPr="0001748D" w:rsidRDefault="00624044" w:rsidP="00C55960">
            <w:pPr>
              <w:jc w:val="right"/>
              <w:rPr>
                <w:rFonts w:ascii="Arial" w:hAnsi="Arial" w:cs="Arial"/>
                <w:sz w:val="22"/>
                <w:szCs w:val="22"/>
              </w:rPr>
            </w:pPr>
            <w:r w:rsidRPr="0001748D">
              <w:rPr>
                <w:rFonts w:ascii="Arial" w:hAnsi="Arial" w:cs="Arial"/>
                <w:sz w:val="22"/>
                <w:szCs w:val="22"/>
              </w:rPr>
              <w:t>3</w:t>
            </w:r>
            <w:r w:rsidR="00143AA8" w:rsidRPr="0001748D">
              <w:rPr>
                <w:rFonts w:ascii="Arial" w:hAnsi="Arial" w:cs="Arial"/>
                <w:sz w:val="22"/>
                <w:szCs w:val="22"/>
              </w:rPr>
              <w:t>1</w:t>
            </w:r>
            <w:r w:rsidRPr="0001748D">
              <w:rPr>
                <w:rFonts w:ascii="Arial" w:hAnsi="Arial" w:cs="Arial"/>
                <w:sz w:val="22"/>
                <w:szCs w:val="22"/>
              </w:rPr>
              <w:t>0</w:t>
            </w:r>
          </w:p>
        </w:tc>
        <w:tc>
          <w:tcPr>
            <w:tcW w:w="1220" w:type="dxa"/>
            <w:tcBorders>
              <w:left w:val="single" w:sz="4" w:space="0" w:color="auto"/>
              <w:right w:val="single" w:sz="4" w:space="0" w:color="auto"/>
            </w:tcBorders>
          </w:tcPr>
          <w:p w14:paraId="37650BAF" w14:textId="77777777" w:rsidR="00624044" w:rsidRPr="0001748D" w:rsidRDefault="00624044" w:rsidP="00C55960">
            <w:pPr>
              <w:jc w:val="right"/>
              <w:rPr>
                <w:rFonts w:ascii="Arial" w:hAnsi="Arial" w:cs="Arial"/>
                <w:sz w:val="22"/>
                <w:szCs w:val="22"/>
              </w:rPr>
            </w:pPr>
          </w:p>
        </w:tc>
        <w:tc>
          <w:tcPr>
            <w:tcW w:w="556" w:type="dxa"/>
            <w:tcBorders>
              <w:left w:val="single" w:sz="4" w:space="0" w:color="auto"/>
            </w:tcBorders>
          </w:tcPr>
          <w:p w14:paraId="476CAB52" w14:textId="337896E9" w:rsidR="00624044" w:rsidRPr="0001748D" w:rsidRDefault="00624044" w:rsidP="00C55960">
            <w:pPr>
              <w:rPr>
                <w:rFonts w:ascii="Arial" w:hAnsi="Arial" w:cs="Arial"/>
                <w:sz w:val="22"/>
                <w:szCs w:val="22"/>
              </w:rPr>
            </w:pPr>
            <w:r w:rsidRPr="0001748D">
              <w:rPr>
                <w:rFonts w:ascii="Arial" w:hAnsi="Arial" w:cs="Arial"/>
                <w:sz w:val="22"/>
                <w:szCs w:val="22"/>
              </w:rPr>
              <w:t>(1)</w:t>
            </w:r>
          </w:p>
        </w:tc>
      </w:tr>
      <w:tr w:rsidR="00F25138" w:rsidRPr="0001748D" w14:paraId="523B26C6" w14:textId="77777777" w:rsidTr="008C4E12">
        <w:tc>
          <w:tcPr>
            <w:tcW w:w="1129" w:type="dxa"/>
            <w:tcBorders>
              <w:right w:val="single" w:sz="4" w:space="0" w:color="auto"/>
            </w:tcBorders>
          </w:tcPr>
          <w:p w14:paraId="0F9BFB57" w14:textId="77777777" w:rsidR="00F25138" w:rsidRPr="0001748D" w:rsidRDefault="00F25138" w:rsidP="00C55960">
            <w:pPr>
              <w:jc w:val="right"/>
              <w:rPr>
                <w:rFonts w:ascii="Arial" w:hAnsi="Arial" w:cs="Arial"/>
                <w:sz w:val="22"/>
                <w:szCs w:val="22"/>
              </w:rPr>
            </w:pPr>
          </w:p>
        </w:tc>
        <w:tc>
          <w:tcPr>
            <w:tcW w:w="5529" w:type="dxa"/>
            <w:tcBorders>
              <w:left w:val="single" w:sz="4" w:space="0" w:color="auto"/>
              <w:right w:val="single" w:sz="4" w:space="0" w:color="auto"/>
            </w:tcBorders>
          </w:tcPr>
          <w:p w14:paraId="6E05F512" w14:textId="7816A62F" w:rsidR="00F25138" w:rsidRPr="0001748D" w:rsidRDefault="00143AA8" w:rsidP="00C55960">
            <w:pPr>
              <w:rPr>
                <w:rFonts w:ascii="Arial" w:hAnsi="Arial" w:cs="Arial"/>
                <w:sz w:val="22"/>
                <w:szCs w:val="22"/>
              </w:rPr>
            </w:pPr>
            <w:r w:rsidRPr="0001748D">
              <w:rPr>
                <w:rFonts w:ascii="Arial" w:hAnsi="Arial" w:cs="Arial"/>
                <w:sz w:val="22"/>
                <w:szCs w:val="22"/>
              </w:rPr>
              <w:tab/>
            </w:r>
            <w:r w:rsidR="00F25138" w:rsidRPr="0001748D">
              <w:rPr>
                <w:rFonts w:ascii="Arial" w:hAnsi="Arial" w:cs="Arial"/>
                <w:sz w:val="22"/>
                <w:szCs w:val="22"/>
              </w:rPr>
              <w:t xml:space="preserve">Accounts Payable – Hair </w:t>
            </w:r>
            <w:r w:rsidRPr="0001748D">
              <w:rPr>
                <w:rFonts w:ascii="Arial" w:hAnsi="Arial" w:cs="Arial"/>
                <w:sz w:val="22"/>
                <w:szCs w:val="22"/>
              </w:rPr>
              <w:tab/>
            </w:r>
            <w:r w:rsidR="00F25138" w:rsidRPr="0001748D">
              <w:rPr>
                <w:rFonts w:ascii="Arial" w:hAnsi="Arial" w:cs="Arial"/>
                <w:sz w:val="22"/>
                <w:szCs w:val="22"/>
              </w:rPr>
              <w:t>Products Australia</w:t>
            </w:r>
          </w:p>
        </w:tc>
        <w:tc>
          <w:tcPr>
            <w:tcW w:w="1284" w:type="dxa"/>
            <w:tcBorders>
              <w:left w:val="single" w:sz="4" w:space="0" w:color="auto"/>
              <w:right w:val="single" w:sz="4" w:space="0" w:color="auto"/>
            </w:tcBorders>
          </w:tcPr>
          <w:p w14:paraId="7597A3C7" w14:textId="77777777" w:rsidR="00F25138" w:rsidRPr="0001748D" w:rsidRDefault="00F25138" w:rsidP="00C55960">
            <w:pPr>
              <w:jc w:val="right"/>
              <w:rPr>
                <w:rFonts w:ascii="Arial" w:hAnsi="Arial" w:cs="Arial"/>
                <w:sz w:val="22"/>
                <w:szCs w:val="22"/>
              </w:rPr>
            </w:pPr>
          </w:p>
        </w:tc>
        <w:tc>
          <w:tcPr>
            <w:tcW w:w="1220" w:type="dxa"/>
            <w:tcBorders>
              <w:left w:val="single" w:sz="4" w:space="0" w:color="auto"/>
              <w:right w:val="single" w:sz="4" w:space="0" w:color="auto"/>
            </w:tcBorders>
          </w:tcPr>
          <w:p w14:paraId="55730D64" w14:textId="5571B990" w:rsidR="00F25138" w:rsidRPr="0001748D" w:rsidRDefault="00F25138" w:rsidP="00C55960">
            <w:pPr>
              <w:jc w:val="right"/>
              <w:rPr>
                <w:rFonts w:ascii="Arial" w:hAnsi="Arial" w:cs="Arial"/>
                <w:sz w:val="22"/>
                <w:szCs w:val="22"/>
              </w:rPr>
            </w:pPr>
            <w:r w:rsidRPr="0001748D">
              <w:rPr>
                <w:rFonts w:ascii="Arial" w:hAnsi="Arial" w:cs="Arial"/>
                <w:sz w:val="22"/>
                <w:szCs w:val="22"/>
              </w:rPr>
              <w:t>3,</w:t>
            </w:r>
            <w:r w:rsidR="00143AA8" w:rsidRPr="0001748D">
              <w:rPr>
                <w:rFonts w:ascii="Arial" w:hAnsi="Arial" w:cs="Arial"/>
                <w:sz w:val="22"/>
                <w:szCs w:val="22"/>
              </w:rPr>
              <w:t>41</w:t>
            </w:r>
            <w:r w:rsidRPr="0001748D">
              <w:rPr>
                <w:rFonts w:ascii="Arial" w:hAnsi="Arial" w:cs="Arial"/>
                <w:sz w:val="22"/>
                <w:szCs w:val="22"/>
              </w:rPr>
              <w:t>0</w:t>
            </w:r>
          </w:p>
        </w:tc>
        <w:tc>
          <w:tcPr>
            <w:tcW w:w="556" w:type="dxa"/>
            <w:tcBorders>
              <w:left w:val="single" w:sz="4" w:space="0" w:color="auto"/>
            </w:tcBorders>
          </w:tcPr>
          <w:p w14:paraId="39D59829" w14:textId="7740C35C" w:rsidR="00F25138" w:rsidRPr="0001748D" w:rsidRDefault="00F25138" w:rsidP="00C55960">
            <w:pPr>
              <w:rPr>
                <w:rFonts w:ascii="Arial" w:hAnsi="Arial" w:cs="Arial"/>
                <w:sz w:val="22"/>
                <w:szCs w:val="22"/>
              </w:rPr>
            </w:pPr>
            <w:r w:rsidRPr="0001748D">
              <w:rPr>
                <w:rFonts w:ascii="Arial" w:hAnsi="Arial" w:cs="Arial"/>
                <w:sz w:val="22"/>
                <w:szCs w:val="22"/>
              </w:rPr>
              <w:t>(1)</w:t>
            </w:r>
          </w:p>
        </w:tc>
      </w:tr>
      <w:tr w:rsidR="00F25138" w:rsidRPr="0001748D" w14:paraId="2291F3F0" w14:textId="34F8DD23" w:rsidTr="008C4E12">
        <w:tc>
          <w:tcPr>
            <w:tcW w:w="1129" w:type="dxa"/>
            <w:tcBorders>
              <w:right w:val="single" w:sz="4" w:space="0" w:color="auto"/>
            </w:tcBorders>
          </w:tcPr>
          <w:p w14:paraId="0EF77C51" w14:textId="77777777" w:rsidR="00F25138" w:rsidRPr="0001748D" w:rsidRDefault="00F25138" w:rsidP="00C55960">
            <w:pPr>
              <w:jc w:val="right"/>
              <w:rPr>
                <w:rFonts w:ascii="Arial" w:hAnsi="Arial" w:cs="Arial"/>
                <w:i/>
                <w:sz w:val="22"/>
                <w:szCs w:val="22"/>
              </w:rPr>
            </w:pPr>
          </w:p>
        </w:tc>
        <w:tc>
          <w:tcPr>
            <w:tcW w:w="5529" w:type="dxa"/>
            <w:tcBorders>
              <w:left w:val="single" w:sz="4" w:space="0" w:color="auto"/>
              <w:bottom w:val="single" w:sz="4" w:space="0" w:color="auto"/>
              <w:right w:val="single" w:sz="4" w:space="0" w:color="auto"/>
            </w:tcBorders>
          </w:tcPr>
          <w:p w14:paraId="4768E393" w14:textId="3EA1D51E" w:rsidR="00F25138" w:rsidRPr="0001748D" w:rsidRDefault="00F25138" w:rsidP="00C55960">
            <w:pPr>
              <w:rPr>
                <w:rFonts w:ascii="Arial" w:hAnsi="Arial" w:cs="Arial"/>
                <w:i/>
                <w:sz w:val="22"/>
                <w:szCs w:val="22"/>
              </w:rPr>
            </w:pPr>
            <w:r w:rsidRPr="0001748D">
              <w:rPr>
                <w:rFonts w:ascii="Arial" w:hAnsi="Arial" w:cs="Arial"/>
                <w:i/>
                <w:sz w:val="22"/>
                <w:szCs w:val="22"/>
              </w:rPr>
              <w:t>Purchased inventory on 21-day terms</w:t>
            </w:r>
          </w:p>
        </w:tc>
        <w:tc>
          <w:tcPr>
            <w:tcW w:w="1284" w:type="dxa"/>
            <w:tcBorders>
              <w:left w:val="single" w:sz="4" w:space="0" w:color="auto"/>
              <w:right w:val="single" w:sz="4" w:space="0" w:color="auto"/>
            </w:tcBorders>
          </w:tcPr>
          <w:p w14:paraId="1DEF686E" w14:textId="77777777" w:rsidR="00F25138" w:rsidRPr="0001748D" w:rsidRDefault="00F25138" w:rsidP="00C55960">
            <w:pPr>
              <w:jc w:val="right"/>
              <w:rPr>
                <w:rFonts w:ascii="Arial" w:hAnsi="Arial" w:cs="Arial"/>
                <w:i/>
                <w:sz w:val="22"/>
                <w:szCs w:val="22"/>
              </w:rPr>
            </w:pPr>
          </w:p>
        </w:tc>
        <w:tc>
          <w:tcPr>
            <w:tcW w:w="1220" w:type="dxa"/>
            <w:tcBorders>
              <w:left w:val="single" w:sz="4" w:space="0" w:color="auto"/>
              <w:right w:val="single" w:sz="4" w:space="0" w:color="auto"/>
            </w:tcBorders>
          </w:tcPr>
          <w:p w14:paraId="0485F844" w14:textId="2EB5D88B" w:rsidR="00F25138" w:rsidRPr="0001748D" w:rsidRDefault="00F25138" w:rsidP="00C55960">
            <w:pPr>
              <w:jc w:val="right"/>
              <w:rPr>
                <w:rFonts w:ascii="Arial" w:hAnsi="Arial" w:cs="Arial"/>
                <w:i/>
                <w:sz w:val="22"/>
                <w:szCs w:val="22"/>
              </w:rPr>
            </w:pPr>
          </w:p>
        </w:tc>
        <w:tc>
          <w:tcPr>
            <w:tcW w:w="556" w:type="dxa"/>
            <w:tcBorders>
              <w:left w:val="single" w:sz="4" w:space="0" w:color="auto"/>
            </w:tcBorders>
          </w:tcPr>
          <w:p w14:paraId="4A485F61" w14:textId="1A42298D" w:rsidR="00F25138" w:rsidRPr="0001748D" w:rsidRDefault="00F25138" w:rsidP="00C55960">
            <w:pPr>
              <w:rPr>
                <w:rFonts w:ascii="Arial" w:hAnsi="Arial" w:cs="Arial"/>
                <w:i/>
                <w:sz w:val="22"/>
                <w:szCs w:val="22"/>
              </w:rPr>
            </w:pPr>
          </w:p>
        </w:tc>
      </w:tr>
      <w:tr w:rsidR="00F25138" w:rsidRPr="0001748D" w14:paraId="0D0D33A0" w14:textId="0632FD7F" w:rsidTr="008C4E12">
        <w:tc>
          <w:tcPr>
            <w:tcW w:w="1129" w:type="dxa"/>
            <w:tcBorders>
              <w:right w:val="single" w:sz="4" w:space="0" w:color="auto"/>
            </w:tcBorders>
          </w:tcPr>
          <w:p w14:paraId="5448109C" w14:textId="06E89FDC" w:rsidR="00F25138" w:rsidRPr="0001748D" w:rsidRDefault="00143AA8" w:rsidP="00C55960">
            <w:pPr>
              <w:jc w:val="right"/>
              <w:rPr>
                <w:rFonts w:ascii="Arial" w:hAnsi="Arial" w:cs="Arial"/>
                <w:sz w:val="22"/>
                <w:szCs w:val="22"/>
              </w:rPr>
            </w:pPr>
            <w:r w:rsidRPr="0001748D">
              <w:rPr>
                <w:rFonts w:ascii="Arial" w:hAnsi="Arial" w:cs="Arial"/>
                <w:sz w:val="22"/>
                <w:szCs w:val="22"/>
              </w:rPr>
              <w:t>3</w:t>
            </w:r>
          </w:p>
        </w:tc>
        <w:tc>
          <w:tcPr>
            <w:tcW w:w="5529" w:type="dxa"/>
            <w:tcBorders>
              <w:top w:val="single" w:sz="4" w:space="0" w:color="auto"/>
              <w:left w:val="single" w:sz="4" w:space="0" w:color="auto"/>
              <w:right w:val="single" w:sz="4" w:space="0" w:color="auto"/>
            </w:tcBorders>
          </w:tcPr>
          <w:p w14:paraId="6BB20304" w14:textId="3552005B" w:rsidR="00F25138" w:rsidRPr="0001748D" w:rsidRDefault="00F25138" w:rsidP="00C55960">
            <w:pPr>
              <w:rPr>
                <w:rFonts w:ascii="Arial" w:hAnsi="Arial" w:cs="Arial"/>
                <w:sz w:val="22"/>
                <w:szCs w:val="22"/>
              </w:rPr>
            </w:pPr>
            <w:r w:rsidRPr="0001748D">
              <w:rPr>
                <w:rFonts w:ascii="Arial" w:hAnsi="Arial" w:cs="Arial"/>
                <w:sz w:val="22"/>
                <w:szCs w:val="22"/>
              </w:rPr>
              <w:t>Bank</w:t>
            </w:r>
          </w:p>
        </w:tc>
        <w:tc>
          <w:tcPr>
            <w:tcW w:w="1284" w:type="dxa"/>
            <w:tcBorders>
              <w:left w:val="single" w:sz="4" w:space="0" w:color="auto"/>
              <w:right w:val="single" w:sz="4" w:space="0" w:color="auto"/>
            </w:tcBorders>
          </w:tcPr>
          <w:p w14:paraId="272AA232" w14:textId="36037974" w:rsidR="00F25138" w:rsidRPr="0001748D" w:rsidRDefault="00F25138" w:rsidP="00C55960">
            <w:pPr>
              <w:jc w:val="right"/>
              <w:rPr>
                <w:rFonts w:ascii="Arial" w:hAnsi="Arial" w:cs="Arial"/>
                <w:sz w:val="22"/>
                <w:szCs w:val="22"/>
              </w:rPr>
            </w:pPr>
            <w:r w:rsidRPr="0001748D">
              <w:rPr>
                <w:rFonts w:ascii="Arial" w:hAnsi="Arial" w:cs="Arial"/>
                <w:sz w:val="22"/>
                <w:szCs w:val="22"/>
              </w:rPr>
              <w:t>440</w:t>
            </w:r>
          </w:p>
        </w:tc>
        <w:tc>
          <w:tcPr>
            <w:tcW w:w="1220" w:type="dxa"/>
            <w:tcBorders>
              <w:left w:val="single" w:sz="4" w:space="0" w:color="auto"/>
              <w:right w:val="single" w:sz="4" w:space="0" w:color="auto"/>
            </w:tcBorders>
          </w:tcPr>
          <w:p w14:paraId="299D27D1" w14:textId="77777777" w:rsidR="00F25138" w:rsidRPr="0001748D" w:rsidRDefault="00F25138" w:rsidP="00C55960">
            <w:pPr>
              <w:jc w:val="right"/>
              <w:rPr>
                <w:rFonts w:ascii="Arial" w:hAnsi="Arial" w:cs="Arial"/>
                <w:sz w:val="22"/>
                <w:szCs w:val="22"/>
              </w:rPr>
            </w:pPr>
          </w:p>
        </w:tc>
        <w:tc>
          <w:tcPr>
            <w:tcW w:w="556" w:type="dxa"/>
            <w:tcBorders>
              <w:left w:val="single" w:sz="4" w:space="0" w:color="auto"/>
            </w:tcBorders>
          </w:tcPr>
          <w:p w14:paraId="6D33AFED" w14:textId="33DB4F40" w:rsidR="00F25138" w:rsidRPr="0001748D" w:rsidRDefault="00F25138" w:rsidP="00C55960">
            <w:pPr>
              <w:rPr>
                <w:rFonts w:ascii="Arial" w:hAnsi="Arial" w:cs="Arial"/>
                <w:sz w:val="22"/>
                <w:szCs w:val="22"/>
              </w:rPr>
            </w:pPr>
            <w:r w:rsidRPr="0001748D">
              <w:rPr>
                <w:rFonts w:ascii="Arial" w:hAnsi="Arial" w:cs="Arial"/>
                <w:sz w:val="22"/>
                <w:szCs w:val="22"/>
              </w:rPr>
              <w:t>(1)</w:t>
            </w:r>
          </w:p>
        </w:tc>
      </w:tr>
      <w:tr w:rsidR="00F25138" w:rsidRPr="0001748D" w14:paraId="584F8535" w14:textId="4C37493B" w:rsidTr="008C4E12">
        <w:tc>
          <w:tcPr>
            <w:tcW w:w="1129" w:type="dxa"/>
            <w:tcBorders>
              <w:right w:val="single" w:sz="4" w:space="0" w:color="auto"/>
            </w:tcBorders>
          </w:tcPr>
          <w:p w14:paraId="4E824B87" w14:textId="77777777" w:rsidR="00F25138" w:rsidRPr="0001748D" w:rsidRDefault="00F25138" w:rsidP="00C55960">
            <w:pPr>
              <w:jc w:val="right"/>
              <w:rPr>
                <w:rFonts w:ascii="Arial" w:hAnsi="Arial" w:cs="Arial"/>
                <w:sz w:val="22"/>
                <w:szCs w:val="22"/>
              </w:rPr>
            </w:pPr>
          </w:p>
        </w:tc>
        <w:tc>
          <w:tcPr>
            <w:tcW w:w="5529" w:type="dxa"/>
            <w:tcBorders>
              <w:left w:val="single" w:sz="4" w:space="0" w:color="auto"/>
              <w:right w:val="single" w:sz="4" w:space="0" w:color="auto"/>
            </w:tcBorders>
          </w:tcPr>
          <w:p w14:paraId="7798620A" w14:textId="49D4506E" w:rsidR="00F25138" w:rsidRPr="0001748D" w:rsidRDefault="00143AA8" w:rsidP="00C55960">
            <w:pPr>
              <w:rPr>
                <w:rFonts w:ascii="Arial" w:hAnsi="Arial" w:cs="Arial"/>
                <w:sz w:val="22"/>
                <w:szCs w:val="22"/>
              </w:rPr>
            </w:pPr>
            <w:r w:rsidRPr="0001748D">
              <w:rPr>
                <w:rFonts w:ascii="Arial" w:hAnsi="Arial" w:cs="Arial"/>
                <w:sz w:val="22"/>
                <w:szCs w:val="22"/>
              </w:rPr>
              <w:tab/>
            </w:r>
            <w:r w:rsidR="00F25138" w:rsidRPr="0001748D">
              <w:rPr>
                <w:rFonts w:ascii="Arial" w:hAnsi="Arial" w:cs="Arial"/>
                <w:sz w:val="22"/>
                <w:szCs w:val="22"/>
              </w:rPr>
              <w:t>GST Payable</w:t>
            </w:r>
          </w:p>
        </w:tc>
        <w:tc>
          <w:tcPr>
            <w:tcW w:w="1284" w:type="dxa"/>
            <w:tcBorders>
              <w:left w:val="single" w:sz="4" w:space="0" w:color="auto"/>
              <w:right w:val="single" w:sz="4" w:space="0" w:color="auto"/>
            </w:tcBorders>
          </w:tcPr>
          <w:p w14:paraId="2BF61E55" w14:textId="77777777" w:rsidR="00F25138" w:rsidRPr="0001748D" w:rsidRDefault="00F25138" w:rsidP="00C55960">
            <w:pPr>
              <w:jc w:val="right"/>
              <w:rPr>
                <w:rFonts w:ascii="Arial" w:hAnsi="Arial" w:cs="Arial"/>
                <w:sz w:val="22"/>
                <w:szCs w:val="22"/>
              </w:rPr>
            </w:pPr>
          </w:p>
        </w:tc>
        <w:tc>
          <w:tcPr>
            <w:tcW w:w="1220" w:type="dxa"/>
            <w:tcBorders>
              <w:left w:val="single" w:sz="4" w:space="0" w:color="auto"/>
              <w:right w:val="single" w:sz="4" w:space="0" w:color="auto"/>
            </w:tcBorders>
          </w:tcPr>
          <w:p w14:paraId="1BF670BB" w14:textId="25497D89" w:rsidR="00F25138" w:rsidRPr="0001748D" w:rsidRDefault="00F25138" w:rsidP="00C55960">
            <w:pPr>
              <w:jc w:val="right"/>
              <w:rPr>
                <w:rFonts w:ascii="Arial" w:hAnsi="Arial" w:cs="Arial"/>
                <w:sz w:val="22"/>
                <w:szCs w:val="22"/>
              </w:rPr>
            </w:pPr>
            <w:r w:rsidRPr="0001748D">
              <w:rPr>
                <w:rFonts w:ascii="Arial" w:hAnsi="Arial" w:cs="Arial"/>
                <w:sz w:val="22"/>
                <w:szCs w:val="22"/>
              </w:rPr>
              <w:t>40</w:t>
            </w:r>
          </w:p>
        </w:tc>
        <w:tc>
          <w:tcPr>
            <w:tcW w:w="556" w:type="dxa"/>
            <w:tcBorders>
              <w:left w:val="single" w:sz="4" w:space="0" w:color="auto"/>
            </w:tcBorders>
          </w:tcPr>
          <w:p w14:paraId="0001305C" w14:textId="7F7C2223" w:rsidR="00F25138" w:rsidRPr="0001748D" w:rsidRDefault="00F25138" w:rsidP="00C55960">
            <w:pPr>
              <w:rPr>
                <w:rFonts w:ascii="Arial" w:hAnsi="Arial" w:cs="Arial"/>
                <w:sz w:val="22"/>
                <w:szCs w:val="22"/>
              </w:rPr>
            </w:pPr>
            <w:r w:rsidRPr="0001748D">
              <w:rPr>
                <w:rFonts w:ascii="Arial" w:hAnsi="Arial" w:cs="Arial"/>
                <w:sz w:val="22"/>
                <w:szCs w:val="22"/>
              </w:rPr>
              <w:t>(1)</w:t>
            </w:r>
          </w:p>
        </w:tc>
      </w:tr>
      <w:tr w:rsidR="00F25138" w:rsidRPr="0001748D" w14:paraId="2ADA9D81" w14:textId="47BF48CF" w:rsidTr="008C4E12">
        <w:tc>
          <w:tcPr>
            <w:tcW w:w="1129" w:type="dxa"/>
            <w:tcBorders>
              <w:right w:val="single" w:sz="4" w:space="0" w:color="auto"/>
            </w:tcBorders>
          </w:tcPr>
          <w:p w14:paraId="7DB622D5" w14:textId="77777777" w:rsidR="00F25138" w:rsidRPr="0001748D" w:rsidRDefault="00F25138" w:rsidP="00C55960">
            <w:pPr>
              <w:jc w:val="right"/>
              <w:rPr>
                <w:rFonts w:ascii="Arial" w:hAnsi="Arial" w:cs="Arial"/>
                <w:sz w:val="22"/>
                <w:szCs w:val="22"/>
              </w:rPr>
            </w:pPr>
          </w:p>
        </w:tc>
        <w:tc>
          <w:tcPr>
            <w:tcW w:w="5529" w:type="dxa"/>
            <w:tcBorders>
              <w:left w:val="single" w:sz="4" w:space="0" w:color="auto"/>
              <w:right w:val="single" w:sz="4" w:space="0" w:color="auto"/>
            </w:tcBorders>
          </w:tcPr>
          <w:p w14:paraId="4F634AC0" w14:textId="711E79F4" w:rsidR="00F25138" w:rsidRPr="0001748D" w:rsidRDefault="00143AA8" w:rsidP="00C55960">
            <w:pPr>
              <w:rPr>
                <w:rFonts w:ascii="Arial" w:hAnsi="Arial" w:cs="Arial"/>
                <w:sz w:val="22"/>
                <w:szCs w:val="22"/>
              </w:rPr>
            </w:pPr>
            <w:r w:rsidRPr="0001748D">
              <w:rPr>
                <w:rFonts w:ascii="Arial" w:hAnsi="Arial" w:cs="Arial"/>
                <w:sz w:val="22"/>
                <w:szCs w:val="22"/>
              </w:rPr>
              <w:tab/>
            </w:r>
            <w:r w:rsidR="00F25138" w:rsidRPr="0001748D">
              <w:rPr>
                <w:rFonts w:ascii="Arial" w:hAnsi="Arial" w:cs="Arial"/>
                <w:sz w:val="22"/>
                <w:szCs w:val="22"/>
              </w:rPr>
              <w:t>Sales</w:t>
            </w:r>
          </w:p>
        </w:tc>
        <w:tc>
          <w:tcPr>
            <w:tcW w:w="1284" w:type="dxa"/>
            <w:tcBorders>
              <w:left w:val="single" w:sz="4" w:space="0" w:color="auto"/>
              <w:right w:val="single" w:sz="4" w:space="0" w:color="auto"/>
            </w:tcBorders>
          </w:tcPr>
          <w:p w14:paraId="2F378DE1" w14:textId="77777777" w:rsidR="00F25138" w:rsidRPr="0001748D" w:rsidRDefault="00F25138" w:rsidP="00C55960">
            <w:pPr>
              <w:jc w:val="right"/>
              <w:rPr>
                <w:rFonts w:ascii="Arial" w:hAnsi="Arial" w:cs="Arial"/>
                <w:sz w:val="22"/>
                <w:szCs w:val="22"/>
              </w:rPr>
            </w:pPr>
          </w:p>
        </w:tc>
        <w:tc>
          <w:tcPr>
            <w:tcW w:w="1220" w:type="dxa"/>
            <w:tcBorders>
              <w:left w:val="single" w:sz="4" w:space="0" w:color="auto"/>
              <w:right w:val="single" w:sz="4" w:space="0" w:color="auto"/>
            </w:tcBorders>
          </w:tcPr>
          <w:p w14:paraId="014ABA52" w14:textId="12156E0D" w:rsidR="00F25138" w:rsidRPr="0001748D" w:rsidRDefault="00F25138" w:rsidP="00C55960">
            <w:pPr>
              <w:jc w:val="right"/>
              <w:rPr>
                <w:rFonts w:ascii="Arial" w:hAnsi="Arial" w:cs="Arial"/>
                <w:sz w:val="22"/>
                <w:szCs w:val="22"/>
              </w:rPr>
            </w:pPr>
            <w:r w:rsidRPr="0001748D">
              <w:rPr>
                <w:rFonts w:ascii="Arial" w:hAnsi="Arial" w:cs="Arial"/>
                <w:sz w:val="22"/>
                <w:szCs w:val="22"/>
              </w:rPr>
              <w:t>40</w:t>
            </w:r>
            <w:r w:rsidR="00FC00A9" w:rsidRPr="0001748D">
              <w:rPr>
                <w:rFonts w:ascii="Arial" w:hAnsi="Arial" w:cs="Arial"/>
                <w:sz w:val="22"/>
                <w:szCs w:val="22"/>
              </w:rPr>
              <w:t>0</w:t>
            </w:r>
          </w:p>
        </w:tc>
        <w:tc>
          <w:tcPr>
            <w:tcW w:w="556" w:type="dxa"/>
            <w:tcBorders>
              <w:left w:val="single" w:sz="4" w:space="0" w:color="auto"/>
            </w:tcBorders>
          </w:tcPr>
          <w:p w14:paraId="105919C6" w14:textId="58369B63" w:rsidR="00F25138" w:rsidRPr="0001748D" w:rsidRDefault="00F25138" w:rsidP="00C55960">
            <w:pPr>
              <w:rPr>
                <w:rFonts w:ascii="Arial" w:hAnsi="Arial" w:cs="Arial"/>
                <w:sz w:val="22"/>
                <w:szCs w:val="22"/>
              </w:rPr>
            </w:pPr>
            <w:r w:rsidRPr="0001748D">
              <w:rPr>
                <w:rFonts w:ascii="Arial" w:hAnsi="Arial" w:cs="Arial"/>
                <w:sz w:val="22"/>
                <w:szCs w:val="22"/>
              </w:rPr>
              <w:t>(1)</w:t>
            </w:r>
          </w:p>
        </w:tc>
      </w:tr>
      <w:tr w:rsidR="00F25138" w:rsidRPr="0001748D" w14:paraId="2546D65F" w14:textId="332E817D" w:rsidTr="008C4E12">
        <w:tc>
          <w:tcPr>
            <w:tcW w:w="1129" w:type="dxa"/>
            <w:tcBorders>
              <w:right w:val="single" w:sz="4" w:space="0" w:color="auto"/>
            </w:tcBorders>
          </w:tcPr>
          <w:p w14:paraId="1FD91CCE" w14:textId="77777777" w:rsidR="00F25138" w:rsidRPr="0001748D" w:rsidRDefault="00F25138" w:rsidP="00C55960">
            <w:pPr>
              <w:jc w:val="right"/>
              <w:rPr>
                <w:rFonts w:ascii="Arial" w:hAnsi="Arial" w:cs="Arial"/>
                <w:i/>
                <w:sz w:val="22"/>
                <w:szCs w:val="22"/>
              </w:rPr>
            </w:pPr>
          </w:p>
        </w:tc>
        <w:tc>
          <w:tcPr>
            <w:tcW w:w="5529" w:type="dxa"/>
            <w:tcBorders>
              <w:left w:val="single" w:sz="4" w:space="0" w:color="auto"/>
              <w:bottom w:val="single" w:sz="4" w:space="0" w:color="auto"/>
              <w:right w:val="single" w:sz="4" w:space="0" w:color="auto"/>
            </w:tcBorders>
          </w:tcPr>
          <w:p w14:paraId="6732DFFD" w14:textId="5A43C6FB" w:rsidR="00F25138" w:rsidRPr="0001748D" w:rsidRDefault="00F25138" w:rsidP="00C55960">
            <w:pPr>
              <w:rPr>
                <w:rFonts w:ascii="Arial" w:hAnsi="Arial" w:cs="Arial"/>
                <w:i/>
                <w:sz w:val="22"/>
                <w:szCs w:val="22"/>
              </w:rPr>
            </w:pPr>
            <w:r w:rsidRPr="0001748D">
              <w:rPr>
                <w:rFonts w:ascii="Arial" w:hAnsi="Arial" w:cs="Arial"/>
                <w:i/>
                <w:sz w:val="22"/>
                <w:szCs w:val="22"/>
              </w:rPr>
              <w:t>Cash sales</w:t>
            </w:r>
          </w:p>
        </w:tc>
        <w:tc>
          <w:tcPr>
            <w:tcW w:w="1284" w:type="dxa"/>
            <w:tcBorders>
              <w:left w:val="single" w:sz="4" w:space="0" w:color="auto"/>
              <w:right w:val="single" w:sz="4" w:space="0" w:color="auto"/>
            </w:tcBorders>
          </w:tcPr>
          <w:p w14:paraId="25C7EA9B" w14:textId="77777777" w:rsidR="00F25138" w:rsidRPr="0001748D" w:rsidRDefault="00F25138" w:rsidP="00C55960">
            <w:pPr>
              <w:jc w:val="right"/>
              <w:rPr>
                <w:rFonts w:ascii="Arial" w:hAnsi="Arial" w:cs="Arial"/>
                <w:i/>
                <w:sz w:val="22"/>
                <w:szCs w:val="22"/>
              </w:rPr>
            </w:pPr>
          </w:p>
        </w:tc>
        <w:tc>
          <w:tcPr>
            <w:tcW w:w="1220" w:type="dxa"/>
            <w:tcBorders>
              <w:left w:val="single" w:sz="4" w:space="0" w:color="auto"/>
              <w:right w:val="single" w:sz="4" w:space="0" w:color="auto"/>
            </w:tcBorders>
          </w:tcPr>
          <w:p w14:paraId="017FF782" w14:textId="77777777" w:rsidR="00F25138" w:rsidRPr="0001748D" w:rsidRDefault="00F25138" w:rsidP="00C55960">
            <w:pPr>
              <w:jc w:val="right"/>
              <w:rPr>
                <w:rFonts w:ascii="Arial" w:hAnsi="Arial" w:cs="Arial"/>
                <w:i/>
                <w:sz w:val="22"/>
                <w:szCs w:val="22"/>
              </w:rPr>
            </w:pPr>
          </w:p>
        </w:tc>
        <w:tc>
          <w:tcPr>
            <w:tcW w:w="556" w:type="dxa"/>
            <w:tcBorders>
              <w:left w:val="single" w:sz="4" w:space="0" w:color="auto"/>
            </w:tcBorders>
          </w:tcPr>
          <w:p w14:paraId="1A2A661D" w14:textId="5C616218" w:rsidR="00F25138" w:rsidRPr="0001748D" w:rsidRDefault="00F25138" w:rsidP="00C55960">
            <w:pPr>
              <w:rPr>
                <w:rFonts w:ascii="Arial" w:hAnsi="Arial" w:cs="Arial"/>
                <w:i/>
                <w:sz w:val="22"/>
                <w:szCs w:val="22"/>
              </w:rPr>
            </w:pPr>
          </w:p>
        </w:tc>
      </w:tr>
      <w:tr w:rsidR="00F25138" w:rsidRPr="0001748D" w14:paraId="432D29E9" w14:textId="16B8B601" w:rsidTr="008C4E12">
        <w:tc>
          <w:tcPr>
            <w:tcW w:w="1129" w:type="dxa"/>
            <w:tcBorders>
              <w:right w:val="single" w:sz="4" w:space="0" w:color="auto"/>
            </w:tcBorders>
          </w:tcPr>
          <w:p w14:paraId="299AD16E" w14:textId="77777777" w:rsidR="00F25138" w:rsidRPr="0001748D" w:rsidRDefault="00F25138" w:rsidP="00C55960">
            <w:pPr>
              <w:jc w:val="right"/>
              <w:rPr>
                <w:rFonts w:ascii="Arial" w:hAnsi="Arial" w:cs="Arial"/>
                <w:sz w:val="22"/>
                <w:szCs w:val="22"/>
              </w:rPr>
            </w:pPr>
          </w:p>
        </w:tc>
        <w:tc>
          <w:tcPr>
            <w:tcW w:w="5529" w:type="dxa"/>
            <w:tcBorders>
              <w:top w:val="single" w:sz="4" w:space="0" w:color="auto"/>
              <w:left w:val="single" w:sz="4" w:space="0" w:color="auto"/>
              <w:right w:val="single" w:sz="4" w:space="0" w:color="auto"/>
            </w:tcBorders>
          </w:tcPr>
          <w:p w14:paraId="336142EA" w14:textId="0DC14132" w:rsidR="00F25138" w:rsidRPr="0001748D" w:rsidRDefault="00F25138" w:rsidP="00C55960">
            <w:pPr>
              <w:rPr>
                <w:rFonts w:ascii="Arial" w:hAnsi="Arial" w:cs="Arial"/>
                <w:sz w:val="22"/>
                <w:szCs w:val="22"/>
              </w:rPr>
            </w:pPr>
            <w:r w:rsidRPr="0001748D">
              <w:rPr>
                <w:rFonts w:ascii="Arial" w:hAnsi="Arial" w:cs="Arial"/>
                <w:sz w:val="22"/>
                <w:szCs w:val="22"/>
              </w:rPr>
              <w:t>Cost of sales</w:t>
            </w:r>
          </w:p>
        </w:tc>
        <w:tc>
          <w:tcPr>
            <w:tcW w:w="1284" w:type="dxa"/>
            <w:tcBorders>
              <w:left w:val="single" w:sz="4" w:space="0" w:color="auto"/>
              <w:right w:val="single" w:sz="4" w:space="0" w:color="auto"/>
            </w:tcBorders>
          </w:tcPr>
          <w:p w14:paraId="3550D3F4" w14:textId="1CF12DAF" w:rsidR="00F25138" w:rsidRPr="0001748D" w:rsidRDefault="00F25138" w:rsidP="00C55960">
            <w:pPr>
              <w:jc w:val="right"/>
              <w:rPr>
                <w:rFonts w:ascii="Arial" w:hAnsi="Arial" w:cs="Arial"/>
                <w:sz w:val="22"/>
                <w:szCs w:val="22"/>
              </w:rPr>
            </w:pPr>
            <w:r w:rsidRPr="0001748D">
              <w:rPr>
                <w:rFonts w:ascii="Arial" w:hAnsi="Arial" w:cs="Arial"/>
                <w:sz w:val="22"/>
                <w:szCs w:val="22"/>
              </w:rPr>
              <w:t>90</w:t>
            </w:r>
          </w:p>
        </w:tc>
        <w:tc>
          <w:tcPr>
            <w:tcW w:w="1220" w:type="dxa"/>
            <w:tcBorders>
              <w:left w:val="single" w:sz="4" w:space="0" w:color="auto"/>
              <w:right w:val="single" w:sz="4" w:space="0" w:color="auto"/>
            </w:tcBorders>
          </w:tcPr>
          <w:p w14:paraId="78DFF7AA" w14:textId="77777777" w:rsidR="00F25138" w:rsidRPr="0001748D" w:rsidRDefault="00F25138" w:rsidP="00C55960">
            <w:pPr>
              <w:jc w:val="right"/>
              <w:rPr>
                <w:rFonts w:ascii="Arial" w:hAnsi="Arial" w:cs="Arial"/>
                <w:sz w:val="22"/>
                <w:szCs w:val="22"/>
              </w:rPr>
            </w:pPr>
          </w:p>
        </w:tc>
        <w:tc>
          <w:tcPr>
            <w:tcW w:w="556" w:type="dxa"/>
            <w:tcBorders>
              <w:left w:val="single" w:sz="4" w:space="0" w:color="auto"/>
            </w:tcBorders>
          </w:tcPr>
          <w:p w14:paraId="472B0B52" w14:textId="4D00C2C7" w:rsidR="00F25138" w:rsidRPr="0001748D" w:rsidRDefault="00F25138" w:rsidP="00C55960">
            <w:pPr>
              <w:rPr>
                <w:rFonts w:ascii="Arial" w:hAnsi="Arial" w:cs="Arial"/>
                <w:sz w:val="22"/>
                <w:szCs w:val="22"/>
              </w:rPr>
            </w:pPr>
            <w:r w:rsidRPr="0001748D">
              <w:rPr>
                <w:rFonts w:ascii="Arial" w:hAnsi="Arial" w:cs="Arial"/>
                <w:sz w:val="22"/>
                <w:szCs w:val="22"/>
              </w:rPr>
              <w:t>(1)</w:t>
            </w:r>
          </w:p>
        </w:tc>
      </w:tr>
      <w:tr w:rsidR="00F25138" w:rsidRPr="0001748D" w14:paraId="02B383BC" w14:textId="7F5A7F84" w:rsidTr="008C4E12">
        <w:tc>
          <w:tcPr>
            <w:tcW w:w="1129" w:type="dxa"/>
            <w:tcBorders>
              <w:right w:val="single" w:sz="4" w:space="0" w:color="auto"/>
            </w:tcBorders>
          </w:tcPr>
          <w:p w14:paraId="36AD9627" w14:textId="77777777" w:rsidR="00F25138" w:rsidRPr="0001748D" w:rsidRDefault="00F25138" w:rsidP="00C55960">
            <w:pPr>
              <w:jc w:val="right"/>
              <w:rPr>
                <w:rFonts w:ascii="Arial" w:hAnsi="Arial" w:cs="Arial"/>
                <w:sz w:val="22"/>
                <w:szCs w:val="22"/>
              </w:rPr>
            </w:pPr>
          </w:p>
        </w:tc>
        <w:tc>
          <w:tcPr>
            <w:tcW w:w="5529" w:type="dxa"/>
            <w:tcBorders>
              <w:left w:val="single" w:sz="4" w:space="0" w:color="auto"/>
              <w:right w:val="single" w:sz="4" w:space="0" w:color="auto"/>
            </w:tcBorders>
          </w:tcPr>
          <w:p w14:paraId="3C662D16" w14:textId="3939785B" w:rsidR="00F25138" w:rsidRPr="0001748D" w:rsidRDefault="00143AA8" w:rsidP="00C55960">
            <w:pPr>
              <w:rPr>
                <w:rFonts w:ascii="Arial" w:hAnsi="Arial" w:cs="Arial"/>
                <w:sz w:val="22"/>
                <w:szCs w:val="22"/>
              </w:rPr>
            </w:pPr>
            <w:r w:rsidRPr="0001748D">
              <w:rPr>
                <w:rFonts w:ascii="Arial" w:hAnsi="Arial" w:cs="Arial"/>
                <w:sz w:val="22"/>
                <w:szCs w:val="22"/>
              </w:rPr>
              <w:tab/>
            </w:r>
            <w:r w:rsidR="00F25138" w:rsidRPr="0001748D">
              <w:rPr>
                <w:rFonts w:ascii="Arial" w:hAnsi="Arial" w:cs="Arial"/>
                <w:sz w:val="22"/>
                <w:szCs w:val="22"/>
              </w:rPr>
              <w:t xml:space="preserve">Inventory </w:t>
            </w:r>
          </w:p>
        </w:tc>
        <w:tc>
          <w:tcPr>
            <w:tcW w:w="1284" w:type="dxa"/>
            <w:tcBorders>
              <w:left w:val="single" w:sz="4" w:space="0" w:color="auto"/>
              <w:right w:val="single" w:sz="4" w:space="0" w:color="auto"/>
            </w:tcBorders>
          </w:tcPr>
          <w:p w14:paraId="36DC7371" w14:textId="77777777" w:rsidR="00F25138" w:rsidRPr="0001748D" w:rsidRDefault="00F25138" w:rsidP="00C55960">
            <w:pPr>
              <w:jc w:val="right"/>
              <w:rPr>
                <w:rFonts w:ascii="Arial" w:hAnsi="Arial" w:cs="Arial"/>
                <w:sz w:val="22"/>
                <w:szCs w:val="22"/>
              </w:rPr>
            </w:pPr>
          </w:p>
        </w:tc>
        <w:tc>
          <w:tcPr>
            <w:tcW w:w="1220" w:type="dxa"/>
            <w:tcBorders>
              <w:left w:val="single" w:sz="4" w:space="0" w:color="auto"/>
              <w:right w:val="single" w:sz="4" w:space="0" w:color="auto"/>
            </w:tcBorders>
          </w:tcPr>
          <w:p w14:paraId="424596B5" w14:textId="19B9D51D" w:rsidR="00F25138" w:rsidRPr="0001748D" w:rsidRDefault="00F25138" w:rsidP="00C55960">
            <w:pPr>
              <w:jc w:val="right"/>
              <w:rPr>
                <w:rFonts w:ascii="Arial" w:hAnsi="Arial" w:cs="Arial"/>
                <w:sz w:val="22"/>
                <w:szCs w:val="22"/>
              </w:rPr>
            </w:pPr>
            <w:r w:rsidRPr="0001748D">
              <w:rPr>
                <w:rFonts w:ascii="Arial" w:hAnsi="Arial" w:cs="Arial"/>
                <w:sz w:val="22"/>
                <w:szCs w:val="22"/>
              </w:rPr>
              <w:t>90</w:t>
            </w:r>
          </w:p>
        </w:tc>
        <w:tc>
          <w:tcPr>
            <w:tcW w:w="556" w:type="dxa"/>
            <w:tcBorders>
              <w:left w:val="single" w:sz="4" w:space="0" w:color="auto"/>
            </w:tcBorders>
          </w:tcPr>
          <w:p w14:paraId="4DDAE22A" w14:textId="313D26E2" w:rsidR="00F25138" w:rsidRPr="0001748D" w:rsidRDefault="00F25138" w:rsidP="00C55960">
            <w:pPr>
              <w:rPr>
                <w:rFonts w:ascii="Arial" w:hAnsi="Arial" w:cs="Arial"/>
                <w:sz w:val="22"/>
                <w:szCs w:val="22"/>
              </w:rPr>
            </w:pPr>
            <w:r w:rsidRPr="0001748D">
              <w:rPr>
                <w:rFonts w:ascii="Arial" w:hAnsi="Arial" w:cs="Arial"/>
                <w:sz w:val="22"/>
                <w:szCs w:val="22"/>
              </w:rPr>
              <w:t>(1)</w:t>
            </w:r>
          </w:p>
        </w:tc>
      </w:tr>
      <w:tr w:rsidR="00F25138" w:rsidRPr="0001748D" w14:paraId="19CF7FE0" w14:textId="77A3E4F0" w:rsidTr="008C4E12">
        <w:tc>
          <w:tcPr>
            <w:tcW w:w="1129" w:type="dxa"/>
            <w:tcBorders>
              <w:right w:val="single" w:sz="4" w:space="0" w:color="auto"/>
            </w:tcBorders>
          </w:tcPr>
          <w:p w14:paraId="3BD17EF1" w14:textId="77777777" w:rsidR="00F25138" w:rsidRPr="0001748D" w:rsidRDefault="00F25138" w:rsidP="00C55960">
            <w:pPr>
              <w:jc w:val="right"/>
              <w:rPr>
                <w:rFonts w:ascii="Arial" w:hAnsi="Arial" w:cs="Arial"/>
                <w:i/>
                <w:sz w:val="22"/>
                <w:szCs w:val="22"/>
              </w:rPr>
            </w:pPr>
          </w:p>
        </w:tc>
        <w:tc>
          <w:tcPr>
            <w:tcW w:w="5529" w:type="dxa"/>
            <w:tcBorders>
              <w:left w:val="single" w:sz="4" w:space="0" w:color="auto"/>
              <w:bottom w:val="single" w:sz="4" w:space="0" w:color="auto"/>
              <w:right w:val="single" w:sz="4" w:space="0" w:color="auto"/>
            </w:tcBorders>
          </w:tcPr>
          <w:p w14:paraId="6EFFAD81" w14:textId="33F7AD62" w:rsidR="00F25138" w:rsidRPr="0001748D" w:rsidRDefault="00F25138" w:rsidP="00C55960">
            <w:pPr>
              <w:rPr>
                <w:rFonts w:ascii="Arial" w:hAnsi="Arial" w:cs="Arial"/>
                <w:i/>
                <w:sz w:val="22"/>
                <w:szCs w:val="22"/>
              </w:rPr>
            </w:pPr>
            <w:r w:rsidRPr="0001748D">
              <w:rPr>
                <w:rFonts w:ascii="Arial" w:hAnsi="Arial" w:cs="Arial"/>
                <w:i/>
                <w:sz w:val="22"/>
                <w:szCs w:val="22"/>
              </w:rPr>
              <w:t>Cost of cash sales</w:t>
            </w:r>
          </w:p>
        </w:tc>
        <w:tc>
          <w:tcPr>
            <w:tcW w:w="1284" w:type="dxa"/>
            <w:tcBorders>
              <w:left w:val="single" w:sz="4" w:space="0" w:color="auto"/>
              <w:right w:val="single" w:sz="4" w:space="0" w:color="auto"/>
            </w:tcBorders>
          </w:tcPr>
          <w:p w14:paraId="61B0296B" w14:textId="77777777" w:rsidR="00F25138" w:rsidRPr="0001748D" w:rsidRDefault="00F25138" w:rsidP="00C55960">
            <w:pPr>
              <w:jc w:val="right"/>
              <w:rPr>
                <w:rFonts w:ascii="Arial" w:hAnsi="Arial" w:cs="Arial"/>
                <w:i/>
                <w:sz w:val="22"/>
                <w:szCs w:val="22"/>
              </w:rPr>
            </w:pPr>
          </w:p>
        </w:tc>
        <w:tc>
          <w:tcPr>
            <w:tcW w:w="1220" w:type="dxa"/>
            <w:tcBorders>
              <w:left w:val="single" w:sz="4" w:space="0" w:color="auto"/>
              <w:right w:val="single" w:sz="4" w:space="0" w:color="auto"/>
            </w:tcBorders>
          </w:tcPr>
          <w:p w14:paraId="3E31DBF1" w14:textId="77777777" w:rsidR="00F25138" w:rsidRPr="0001748D" w:rsidRDefault="00F25138" w:rsidP="00C55960">
            <w:pPr>
              <w:jc w:val="right"/>
              <w:rPr>
                <w:rFonts w:ascii="Arial" w:hAnsi="Arial" w:cs="Arial"/>
                <w:i/>
                <w:sz w:val="22"/>
                <w:szCs w:val="22"/>
              </w:rPr>
            </w:pPr>
          </w:p>
        </w:tc>
        <w:tc>
          <w:tcPr>
            <w:tcW w:w="556" w:type="dxa"/>
            <w:tcBorders>
              <w:left w:val="single" w:sz="4" w:space="0" w:color="auto"/>
            </w:tcBorders>
          </w:tcPr>
          <w:p w14:paraId="6592BE46" w14:textId="5784FE1F" w:rsidR="00F25138" w:rsidRPr="0001748D" w:rsidRDefault="00F25138" w:rsidP="00C55960">
            <w:pPr>
              <w:rPr>
                <w:rFonts w:ascii="Arial" w:hAnsi="Arial" w:cs="Arial"/>
                <w:i/>
                <w:sz w:val="22"/>
                <w:szCs w:val="22"/>
              </w:rPr>
            </w:pPr>
          </w:p>
        </w:tc>
      </w:tr>
      <w:tr w:rsidR="00F25138" w:rsidRPr="0001748D" w14:paraId="4A6412B9" w14:textId="13328112" w:rsidTr="008C4E12">
        <w:tc>
          <w:tcPr>
            <w:tcW w:w="1129" w:type="dxa"/>
            <w:tcBorders>
              <w:right w:val="single" w:sz="4" w:space="0" w:color="auto"/>
            </w:tcBorders>
          </w:tcPr>
          <w:p w14:paraId="48696740" w14:textId="77777777" w:rsidR="00F25138" w:rsidRPr="0001748D" w:rsidRDefault="00F25138" w:rsidP="00C55960">
            <w:pPr>
              <w:jc w:val="right"/>
              <w:rPr>
                <w:rFonts w:ascii="Arial" w:hAnsi="Arial" w:cs="Arial"/>
                <w:sz w:val="22"/>
                <w:szCs w:val="22"/>
              </w:rPr>
            </w:pPr>
          </w:p>
        </w:tc>
        <w:tc>
          <w:tcPr>
            <w:tcW w:w="5529" w:type="dxa"/>
            <w:tcBorders>
              <w:top w:val="single" w:sz="4" w:space="0" w:color="auto"/>
              <w:left w:val="single" w:sz="4" w:space="0" w:color="auto"/>
              <w:right w:val="single" w:sz="4" w:space="0" w:color="auto"/>
            </w:tcBorders>
          </w:tcPr>
          <w:p w14:paraId="0EAAE8E8" w14:textId="4A16AC99" w:rsidR="00F25138" w:rsidRPr="0001748D" w:rsidRDefault="003959B9" w:rsidP="00C55960">
            <w:pPr>
              <w:rPr>
                <w:rFonts w:ascii="Arial" w:hAnsi="Arial" w:cs="Arial"/>
                <w:sz w:val="22"/>
                <w:szCs w:val="22"/>
              </w:rPr>
            </w:pPr>
            <w:r w:rsidRPr="0001748D">
              <w:rPr>
                <w:rFonts w:ascii="Arial" w:hAnsi="Arial" w:cs="Arial"/>
                <w:sz w:val="22"/>
                <w:szCs w:val="22"/>
              </w:rPr>
              <w:t xml:space="preserve">Advertising </w:t>
            </w:r>
          </w:p>
        </w:tc>
        <w:tc>
          <w:tcPr>
            <w:tcW w:w="1284" w:type="dxa"/>
            <w:tcBorders>
              <w:left w:val="single" w:sz="4" w:space="0" w:color="auto"/>
              <w:right w:val="single" w:sz="4" w:space="0" w:color="auto"/>
            </w:tcBorders>
          </w:tcPr>
          <w:p w14:paraId="4DB5B9E9" w14:textId="1AA3BA16" w:rsidR="00F25138" w:rsidRPr="0001748D" w:rsidRDefault="00F25138" w:rsidP="00C55960">
            <w:pPr>
              <w:jc w:val="right"/>
              <w:rPr>
                <w:rFonts w:ascii="Arial" w:hAnsi="Arial" w:cs="Arial"/>
                <w:sz w:val="22"/>
                <w:szCs w:val="22"/>
              </w:rPr>
            </w:pPr>
            <w:r w:rsidRPr="0001748D">
              <w:rPr>
                <w:rFonts w:ascii="Arial" w:hAnsi="Arial" w:cs="Arial"/>
                <w:sz w:val="22"/>
                <w:szCs w:val="22"/>
              </w:rPr>
              <w:t>1,800</w:t>
            </w:r>
          </w:p>
        </w:tc>
        <w:tc>
          <w:tcPr>
            <w:tcW w:w="1220" w:type="dxa"/>
            <w:tcBorders>
              <w:left w:val="single" w:sz="4" w:space="0" w:color="auto"/>
              <w:right w:val="single" w:sz="4" w:space="0" w:color="auto"/>
            </w:tcBorders>
          </w:tcPr>
          <w:p w14:paraId="4FAA113C" w14:textId="77777777" w:rsidR="00F25138" w:rsidRPr="0001748D" w:rsidRDefault="00F25138" w:rsidP="00C55960">
            <w:pPr>
              <w:jc w:val="right"/>
              <w:rPr>
                <w:rFonts w:ascii="Arial" w:hAnsi="Arial" w:cs="Arial"/>
                <w:sz w:val="22"/>
                <w:szCs w:val="22"/>
              </w:rPr>
            </w:pPr>
          </w:p>
        </w:tc>
        <w:tc>
          <w:tcPr>
            <w:tcW w:w="556" w:type="dxa"/>
            <w:tcBorders>
              <w:left w:val="single" w:sz="4" w:space="0" w:color="auto"/>
            </w:tcBorders>
          </w:tcPr>
          <w:p w14:paraId="138E5DC4" w14:textId="101CBA7B" w:rsidR="00F25138" w:rsidRPr="0001748D" w:rsidRDefault="00F25138" w:rsidP="00C55960">
            <w:pPr>
              <w:rPr>
                <w:rFonts w:ascii="Arial" w:hAnsi="Arial" w:cs="Arial"/>
                <w:sz w:val="22"/>
                <w:szCs w:val="22"/>
              </w:rPr>
            </w:pPr>
            <w:r w:rsidRPr="0001748D">
              <w:rPr>
                <w:rFonts w:ascii="Arial" w:hAnsi="Arial" w:cs="Arial"/>
                <w:sz w:val="22"/>
                <w:szCs w:val="22"/>
              </w:rPr>
              <w:t>(1)</w:t>
            </w:r>
          </w:p>
        </w:tc>
      </w:tr>
      <w:tr w:rsidR="00F25138" w:rsidRPr="0001748D" w14:paraId="52858035" w14:textId="62078310" w:rsidTr="008C4E12">
        <w:tc>
          <w:tcPr>
            <w:tcW w:w="1129" w:type="dxa"/>
            <w:tcBorders>
              <w:right w:val="single" w:sz="4" w:space="0" w:color="auto"/>
            </w:tcBorders>
          </w:tcPr>
          <w:p w14:paraId="7C2F1A92" w14:textId="77777777" w:rsidR="00F25138" w:rsidRPr="0001748D" w:rsidRDefault="00F25138" w:rsidP="00C55960">
            <w:pPr>
              <w:jc w:val="right"/>
              <w:rPr>
                <w:rFonts w:ascii="Arial" w:hAnsi="Arial" w:cs="Arial"/>
                <w:sz w:val="22"/>
                <w:szCs w:val="22"/>
              </w:rPr>
            </w:pPr>
          </w:p>
        </w:tc>
        <w:tc>
          <w:tcPr>
            <w:tcW w:w="5529" w:type="dxa"/>
            <w:tcBorders>
              <w:left w:val="single" w:sz="4" w:space="0" w:color="auto"/>
              <w:right w:val="single" w:sz="4" w:space="0" w:color="auto"/>
            </w:tcBorders>
          </w:tcPr>
          <w:p w14:paraId="361B4B4D" w14:textId="2A0FB06D" w:rsidR="00F25138" w:rsidRPr="0001748D" w:rsidRDefault="00F25138" w:rsidP="00C55960">
            <w:pPr>
              <w:rPr>
                <w:rFonts w:ascii="Arial" w:hAnsi="Arial" w:cs="Arial"/>
                <w:sz w:val="22"/>
                <w:szCs w:val="22"/>
              </w:rPr>
            </w:pPr>
            <w:r w:rsidRPr="0001748D">
              <w:rPr>
                <w:rFonts w:ascii="Arial" w:hAnsi="Arial" w:cs="Arial"/>
                <w:sz w:val="22"/>
                <w:szCs w:val="22"/>
              </w:rPr>
              <w:t>GST Credits</w:t>
            </w:r>
          </w:p>
        </w:tc>
        <w:tc>
          <w:tcPr>
            <w:tcW w:w="1284" w:type="dxa"/>
            <w:tcBorders>
              <w:left w:val="single" w:sz="4" w:space="0" w:color="auto"/>
              <w:right w:val="single" w:sz="4" w:space="0" w:color="auto"/>
            </w:tcBorders>
          </w:tcPr>
          <w:p w14:paraId="502490FA" w14:textId="03303118" w:rsidR="00F25138" w:rsidRPr="0001748D" w:rsidRDefault="00F25138" w:rsidP="00C55960">
            <w:pPr>
              <w:jc w:val="right"/>
              <w:rPr>
                <w:rFonts w:ascii="Arial" w:hAnsi="Arial" w:cs="Arial"/>
                <w:sz w:val="22"/>
                <w:szCs w:val="22"/>
              </w:rPr>
            </w:pPr>
            <w:r w:rsidRPr="0001748D">
              <w:rPr>
                <w:rFonts w:ascii="Arial" w:hAnsi="Arial" w:cs="Arial"/>
                <w:sz w:val="22"/>
                <w:szCs w:val="22"/>
              </w:rPr>
              <w:t>180</w:t>
            </w:r>
          </w:p>
        </w:tc>
        <w:tc>
          <w:tcPr>
            <w:tcW w:w="1220" w:type="dxa"/>
            <w:tcBorders>
              <w:left w:val="single" w:sz="4" w:space="0" w:color="auto"/>
              <w:right w:val="single" w:sz="4" w:space="0" w:color="auto"/>
            </w:tcBorders>
          </w:tcPr>
          <w:p w14:paraId="25DAB604" w14:textId="77777777" w:rsidR="00F25138" w:rsidRPr="0001748D" w:rsidRDefault="00F25138" w:rsidP="00C55960">
            <w:pPr>
              <w:jc w:val="right"/>
              <w:rPr>
                <w:rFonts w:ascii="Arial" w:hAnsi="Arial" w:cs="Arial"/>
                <w:sz w:val="22"/>
                <w:szCs w:val="22"/>
              </w:rPr>
            </w:pPr>
          </w:p>
        </w:tc>
        <w:tc>
          <w:tcPr>
            <w:tcW w:w="556" w:type="dxa"/>
            <w:tcBorders>
              <w:left w:val="single" w:sz="4" w:space="0" w:color="auto"/>
            </w:tcBorders>
          </w:tcPr>
          <w:p w14:paraId="553BF7B2" w14:textId="392AAC4B" w:rsidR="00F25138" w:rsidRPr="0001748D" w:rsidRDefault="00F25138" w:rsidP="00C55960">
            <w:pPr>
              <w:rPr>
                <w:rFonts w:ascii="Arial" w:hAnsi="Arial" w:cs="Arial"/>
                <w:sz w:val="22"/>
                <w:szCs w:val="22"/>
              </w:rPr>
            </w:pPr>
            <w:r w:rsidRPr="0001748D">
              <w:rPr>
                <w:rFonts w:ascii="Arial" w:hAnsi="Arial" w:cs="Arial"/>
                <w:sz w:val="22"/>
                <w:szCs w:val="22"/>
              </w:rPr>
              <w:t>(1)</w:t>
            </w:r>
          </w:p>
        </w:tc>
      </w:tr>
      <w:tr w:rsidR="00F25138" w:rsidRPr="0001748D" w14:paraId="2A9CF4C5" w14:textId="2E260E6F" w:rsidTr="008C4E12">
        <w:tc>
          <w:tcPr>
            <w:tcW w:w="1129" w:type="dxa"/>
            <w:tcBorders>
              <w:right w:val="single" w:sz="4" w:space="0" w:color="auto"/>
            </w:tcBorders>
          </w:tcPr>
          <w:p w14:paraId="66945967" w14:textId="77777777" w:rsidR="00F25138" w:rsidRPr="0001748D" w:rsidRDefault="00F25138" w:rsidP="00C55960">
            <w:pPr>
              <w:jc w:val="right"/>
              <w:rPr>
                <w:rFonts w:ascii="Arial" w:hAnsi="Arial" w:cs="Arial"/>
                <w:sz w:val="22"/>
                <w:szCs w:val="22"/>
              </w:rPr>
            </w:pPr>
          </w:p>
        </w:tc>
        <w:tc>
          <w:tcPr>
            <w:tcW w:w="5529" w:type="dxa"/>
            <w:tcBorders>
              <w:left w:val="single" w:sz="4" w:space="0" w:color="auto"/>
              <w:right w:val="single" w:sz="4" w:space="0" w:color="auto"/>
            </w:tcBorders>
          </w:tcPr>
          <w:p w14:paraId="6436B0B0" w14:textId="61FE1E1D" w:rsidR="00F25138" w:rsidRPr="0001748D" w:rsidRDefault="00143AA8" w:rsidP="00C55960">
            <w:pPr>
              <w:rPr>
                <w:rFonts w:ascii="Arial" w:hAnsi="Arial" w:cs="Arial"/>
                <w:sz w:val="22"/>
                <w:szCs w:val="22"/>
              </w:rPr>
            </w:pPr>
            <w:r w:rsidRPr="0001748D">
              <w:rPr>
                <w:rFonts w:ascii="Arial" w:hAnsi="Arial" w:cs="Arial"/>
                <w:sz w:val="22"/>
                <w:szCs w:val="22"/>
              </w:rPr>
              <w:tab/>
            </w:r>
            <w:r w:rsidR="00F25138" w:rsidRPr="0001748D">
              <w:rPr>
                <w:rFonts w:ascii="Arial" w:hAnsi="Arial" w:cs="Arial"/>
                <w:sz w:val="22"/>
                <w:szCs w:val="22"/>
              </w:rPr>
              <w:t xml:space="preserve">Bank </w:t>
            </w:r>
          </w:p>
        </w:tc>
        <w:tc>
          <w:tcPr>
            <w:tcW w:w="1284" w:type="dxa"/>
            <w:tcBorders>
              <w:left w:val="single" w:sz="4" w:space="0" w:color="auto"/>
              <w:right w:val="single" w:sz="4" w:space="0" w:color="auto"/>
            </w:tcBorders>
          </w:tcPr>
          <w:p w14:paraId="21253BD6" w14:textId="77777777" w:rsidR="00F25138" w:rsidRPr="0001748D" w:rsidRDefault="00F25138" w:rsidP="00C55960">
            <w:pPr>
              <w:jc w:val="right"/>
              <w:rPr>
                <w:rFonts w:ascii="Arial" w:hAnsi="Arial" w:cs="Arial"/>
                <w:sz w:val="22"/>
                <w:szCs w:val="22"/>
              </w:rPr>
            </w:pPr>
          </w:p>
        </w:tc>
        <w:tc>
          <w:tcPr>
            <w:tcW w:w="1220" w:type="dxa"/>
            <w:tcBorders>
              <w:left w:val="single" w:sz="4" w:space="0" w:color="auto"/>
              <w:right w:val="single" w:sz="4" w:space="0" w:color="auto"/>
            </w:tcBorders>
          </w:tcPr>
          <w:p w14:paraId="2C7549CC" w14:textId="17916ED9" w:rsidR="00F25138" w:rsidRPr="0001748D" w:rsidRDefault="00F25138" w:rsidP="00C55960">
            <w:pPr>
              <w:jc w:val="right"/>
              <w:rPr>
                <w:rFonts w:ascii="Arial" w:hAnsi="Arial" w:cs="Arial"/>
                <w:sz w:val="22"/>
                <w:szCs w:val="22"/>
              </w:rPr>
            </w:pPr>
            <w:r w:rsidRPr="0001748D">
              <w:rPr>
                <w:rFonts w:ascii="Arial" w:hAnsi="Arial" w:cs="Arial"/>
                <w:sz w:val="22"/>
                <w:szCs w:val="22"/>
              </w:rPr>
              <w:t>1,980</w:t>
            </w:r>
          </w:p>
        </w:tc>
        <w:tc>
          <w:tcPr>
            <w:tcW w:w="556" w:type="dxa"/>
            <w:tcBorders>
              <w:left w:val="single" w:sz="4" w:space="0" w:color="auto"/>
            </w:tcBorders>
          </w:tcPr>
          <w:p w14:paraId="05047F83" w14:textId="35208826" w:rsidR="00F25138" w:rsidRPr="0001748D" w:rsidRDefault="00F25138" w:rsidP="00C55960">
            <w:pPr>
              <w:rPr>
                <w:rFonts w:ascii="Arial" w:hAnsi="Arial" w:cs="Arial"/>
                <w:sz w:val="22"/>
                <w:szCs w:val="22"/>
              </w:rPr>
            </w:pPr>
            <w:r w:rsidRPr="0001748D">
              <w:rPr>
                <w:rFonts w:ascii="Arial" w:hAnsi="Arial" w:cs="Arial"/>
                <w:sz w:val="22"/>
                <w:szCs w:val="22"/>
              </w:rPr>
              <w:t>(1)</w:t>
            </w:r>
          </w:p>
        </w:tc>
      </w:tr>
      <w:tr w:rsidR="00F25138" w:rsidRPr="0001748D" w14:paraId="7622CE58" w14:textId="3CD8E3EF" w:rsidTr="008C4E12">
        <w:tc>
          <w:tcPr>
            <w:tcW w:w="1129" w:type="dxa"/>
            <w:tcBorders>
              <w:right w:val="single" w:sz="4" w:space="0" w:color="auto"/>
            </w:tcBorders>
          </w:tcPr>
          <w:p w14:paraId="6267055A" w14:textId="77777777" w:rsidR="00F25138" w:rsidRPr="0001748D" w:rsidRDefault="00F25138" w:rsidP="00C55960">
            <w:pPr>
              <w:jc w:val="right"/>
              <w:rPr>
                <w:rFonts w:ascii="Arial" w:hAnsi="Arial" w:cs="Arial"/>
                <w:i/>
                <w:sz w:val="22"/>
                <w:szCs w:val="22"/>
              </w:rPr>
            </w:pPr>
          </w:p>
        </w:tc>
        <w:tc>
          <w:tcPr>
            <w:tcW w:w="5529" w:type="dxa"/>
            <w:tcBorders>
              <w:left w:val="single" w:sz="4" w:space="0" w:color="auto"/>
              <w:bottom w:val="single" w:sz="4" w:space="0" w:color="auto"/>
              <w:right w:val="single" w:sz="4" w:space="0" w:color="auto"/>
            </w:tcBorders>
          </w:tcPr>
          <w:p w14:paraId="25453B18" w14:textId="7F99C784" w:rsidR="00F25138" w:rsidRPr="0001748D" w:rsidRDefault="00F25138" w:rsidP="00C55960">
            <w:pPr>
              <w:rPr>
                <w:rFonts w:ascii="Arial" w:hAnsi="Arial" w:cs="Arial"/>
                <w:i/>
                <w:sz w:val="22"/>
                <w:szCs w:val="22"/>
              </w:rPr>
            </w:pPr>
            <w:r w:rsidRPr="0001748D">
              <w:rPr>
                <w:rFonts w:ascii="Arial" w:hAnsi="Arial" w:cs="Arial"/>
                <w:i/>
                <w:sz w:val="22"/>
                <w:szCs w:val="22"/>
              </w:rPr>
              <w:t xml:space="preserve">Paid </w:t>
            </w:r>
            <w:r w:rsidR="003959B9" w:rsidRPr="0001748D">
              <w:rPr>
                <w:rFonts w:ascii="Arial" w:hAnsi="Arial" w:cs="Arial"/>
                <w:i/>
                <w:sz w:val="22"/>
                <w:szCs w:val="22"/>
              </w:rPr>
              <w:t>advertising</w:t>
            </w:r>
            <w:r w:rsidR="00FC00A9" w:rsidRPr="0001748D">
              <w:rPr>
                <w:rFonts w:ascii="Arial" w:hAnsi="Arial" w:cs="Arial"/>
                <w:i/>
                <w:sz w:val="22"/>
                <w:szCs w:val="22"/>
              </w:rPr>
              <w:t xml:space="preserve"> in advance</w:t>
            </w:r>
            <w:r w:rsidR="003959B9" w:rsidRPr="0001748D">
              <w:rPr>
                <w:rFonts w:ascii="Arial" w:hAnsi="Arial" w:cs="Arial"/>
                <w:i/>
                <w:sz w:val="22"/>
                <w:szCs w:val="22"/>
              </w:rPr>
              <w:t xml:space="preserve"> </w:t>
            </w:r>
          </w:p>
        </w:tc>
        <w:tc>
          <w:tcPr>
            <w:tcW w:w="1284" w:type="dxa"/>
            <w:tcBorders>
              <w:left w:val="single" w:sz="4" w:space="0" w:color="auto"/>
              <w:right w:val="single" w:sz="4" w:space="0" w:color="auto"/>
            </w:tcBorders>
          </w:tcPr>
          <w:p w14:paraId="6BF8C2AF" w14:textId="77777777" w:rsidR="00F25138" w:rsidRPr="0001748D" w:rsidRDefault="00F25138" w:rsidP="00C55960">
            <w:pPr>
              <w:jc w:val="right"/>
              <w:rPr>
                <w:rFonts w:ascii="Arial" w:hAnsi="Arial" w:cs="Arial"/>
                <w:i/>
                <w:sz w:val="22"/>
                <w:szCs w:val="22"/>
              </w:rPr>
            </w:pPr>
          </w:p>
        </w:tc>
        <w:tc>
          <w:tcPr>
            <w:tcW w:w="1220" w:type="dxa"/>
            <w:tcBorders>
              <w:left w:val="single" w:sz="4" w:space="0" w:color="auto"/>
              <w:right w:val="single" w:sz="4" w:space="0" w:color="auto"/>
            </w:tcBorders>
          </w:tcPr>
          <w:p w14:paraId="4151B1E7" w14:textId="77777777" w:rsidR="00F25138" w:rsidRPr="0001748D" w:rsidRDefault="00F25138" w:rsidP="00C55960">
            <w:pPr>
              <w:jc w:val="right"/>
              <w:rPr>
                <w:rFonts w:ascii="Arial" w:hAnsi="Arial" w:cs="Arial"/>
                <w:i/>
                <w:sz w:val="22"/>
                <w:szCs w:val="22"/>
              </w:rPr>
            </w:pPr>
          </w:p>
        </w:tc>
        <w:tc>
          <w:tcPr>
            <w:tcW w:w="556" w:type="dxa"/>
            <w:tcBorders>
              <w:left w:val="single" w:sz="4" w:space="0" w:color="auto"/>
            </w:tcBorders>
          </w:tcPr>
          <w:p w14:paraId="67AD0E1B" w14:textId="121B4606" w:rsidR="00F25138" w:rsidRPr="0001748D" w:rsidRDefault="00F25138" w:rsidP="00C55960">
            <w:pPr>
              <w:rPr>
                <w:rFonts w:ascii="Arial" w:hAnsi="Arial" w:cs="Arial"/>
                <w:i/>
                <w:sz w:val="22"/>
                <w:szCs w:val="22"/>
              </w:rPr>
            </w:pPr>
          </w:p>
        </w:tc>
      </w:tr>
      <w:tr w:rsidR="005111FA" w:rsidRPr="0001748D" w14:paraId="2766CC87" w14:textId="620211FD" w:rsidTr="008C4E12">
        <w:tc>
          <w:tcPr>
            <w:tcW w:w="1129" w:type="dxa"/>
            <w:tcBorders>
              <w:right w:val="single" w:sz="4" w:space="0" w:color="auto"/>
            </w:tcBorders>
          </w:tcPr>
          <w:p w14:paraId="3D3D584F" w14:textId="3B0F4F68" w:rsidR="005111FA" w:rsidRPr="0001748D" w:rsidRDefault="005111FA" w:rsidP="00C55960">
            <w:pPr>
              <w:jc w:val="right"/>
              <w:rPr>
                <w:rFonts w:ascii="Arial" w:hAnsi="Arial" w:cs="Arial"/>
                <w:sz w:val="22"/>
                <w:szCs w:val="22"/>
              </w:rPr>
            </w:pPr>
            <w:r w:rsidRPr="0001748D">
              <w:rPr>
                <w:rFonts w:ascii="Arial" w:hAnsi="Arial" w:cs="Arial"/>
                <w:sz w:val="22"/>
                <w:szCs w:val="22"/>
              </w:rPr>
              <w:t>14</w:t>
            </w:r>
          </w:p>
        </w:tc>
        <w:tc>
          <w:tcPr>
            <w:tcW w:w="5529" w:type="dxa"/>
            <w:tcBorders>
              <w:top w:val="single" w:sz="4" w:space="0" w:color="auto"/>
              <w:left w:val="single" w:sz="4" w:space="0" w:color="auto"/>
              <w:right w:val="single" w:sz="4" w:space="0" w:color="auto"/>
            </w:tcBorders>
          </w:tcPr>
          <w:p w14:paraId="7571991A" w14:textId="69B89CC4" w:rsidR="005111FA" w:rsidRPr="0001748D" w:rsidRDefault="005111FA" w:rsidP="00C55960">
            <w:pPr>
              <w:rPr>
                <w:rFonts w:ascii="Arial" w:hAnsi="Arial" w:cs="Arial"/>
                <w:sz w:val="22"/>
                <w:szCs w:val="22"/>
              </w:rPr>
            </w:pPr>
            <w:r w:rsidRPr="0001748D">
              <w:rPr>
                <w:rFonts w:ascii="Arial" w:hAnsi="Arial" w:cs="Arial"/>
                <w:sz w:val="22"/>
                <w:szCs w:val="22"/>
              </w:rPr>
              <w:t>Accounts payable – Hair Products Australia</w:t>
            </w:r>
          </w:p>
        </w:tc>
        <w:tc>
          <w:tcPr>
            <w:tcW w:w="1284" w:type="dxa"/>
            <w:tcBorders>
              <w:left w:val="single" w:sz="4" w:space="0" w:color="auto"/>
              <w:right w:val="single" w:sz="4" w:space="0" w:color="auto"/>
            </w:tcBorders>
          </w:tcPr>
          <w:p w14:paraId="220B6273" w14:textId="545798A5" w:rsidR="005111FA" w:rsidRPr="0001748D" w:rsidRDefault="005111FA" w:rsidP="00C55960">
            <w:pPr>
              <w:jc w:val="right"/>
              <w:rPr>
                <w:rFonts w:ascii="Arial" w:hAnsi="Arial" w:cs="Arial"/>
                <w:sz w:val="22"/>
                <w:szCs w:val="22"/>
              </w:rPr>
            </w:pPr>
            <w:r w:rsidRPr="0001748D">
              <w:rPr>
                <w:rFonts w:ascii="Arial" w:hAnsi="Arial" w:cs="Arial"/>
                <w:sz w:val="22"/>
                <w:szCs w:val="22"/>
              </w:rPr>
              <w:t>3,</w:t>
            </w:r>
            <w:r w:rsidR="003537C0">
              <w:rPr>
                <w:rFonts w:ascii="Arial" w:hAnsi="Arial" w:cs="Arial"/>
                <w:sz w:val="22"/>
                <w:szCs w:val="22"/>
              </w:rPr>
              <w:t>410</w:t>
            </w:r>
          </w:p>
        </w:tc>
        <w:tc>
          <w:tcPr>
            <w:tcW w:w="1220" w:type="dxa"/>
            <w:tcBorders>
              <w:left w:val="single" w:sz="4" w:space="0" w:color="auto"/>
              <w:right w:val="single" w:sz="4" w:space="0" w:color="auto"/>
            </w:tcBorders>
          </w:tcPr>
          <w:p w14:paraId="29CC8DC0" w14:textId="77777777" w:rsidR="005111FA" w:rsidRPr="0001748D" w:rsidRDefault="005111FA" w:rsidP="00C55960">
            <w:pPr>
              <w:jc w:val="right"/>
              <w:rPr>
                <w:rFonts w:ascii="Arial" w:hAnsi="Arial" w:cs="Arial"/>
                <w:sz w:val="22"/>
                <w:szCs w:val="22"/>
              </w:rPr>
            </w:pPr>
          </w:p>
        </w:tc>
        <w:tc>
          <w:tcPr>
            <w:tcW w:w="556" w:type="dxa"/>
            <w:tcBorders>
              <w:left w:val="single" w:sz="4" w:space="0" w:color="auto"/>
            </w:tcBorders>
          </w:tcPr>
          <w:p w14:paraId="0478EFA1" w14:textId="08D72484" w:rsidR="005111FA" w:rsidRPr="0001748D" w:rsidRDefault="005111FA" w:rsidP="00C55960">
            <w:pPr>
              <w:rPr>
                <w:rFonts w:ascii="Arial" w:hAnsi="Arial" w:cs="Arial"/>
                <w:sz w:val="22"/>
                <w:szCs w:val="22"/>
              </w:rPr>
            </w:pPr>
            <w:r w:rsidRPr="0001748D">
              <w:rPr>
                <w:rFonts w:ascii="Arial" w:hAnsi="Arial" w:cs="Arial"/>
                <w:sz w:val="22"/>
                <w:szCs w:val="22"/>
              </w:rPr>
              <w:t>(</w:t>
            </w:r>
            <w:r w:rsidR="00143AA8" w:rsidRPr="0001748D">
              <w:rPr>
                <w:rFonts w:ascii="Arial" w:hAnsi="Arial" w:cs="Arial"/>
                <w:sz w:val="22"/>
                <w:szCs w:val="22"/>
              </w:rPr>
              <w:t>2</w:t>
            </w:r>
            <w:r w:rsidRPr="0001748D">
              <w:rPr>
                <w:rFonts w:ascii="Arial" w:hAnsi="Arial" w:cs="Arial"/>
                <w:sz w:val="22"/>
                <w:szCs w:val="22"/>
              </w:rPr>
              <w:t>)</w:t>
            </w:r>
          </w:p>
        </w:tc>
      </w:tr>
      <w:tr w:rsidR="005111FA" w:rsidRPr="0001748D" w14:paraId="63F34902" w14:textId="25673C50" w:rsidTr="008C4E12">
        <w:tc>
          <w:tcPr>
            <w:tcW w:w="1129" w:type="dxa"/>
            <w:tcBorders>
              <w:right w:val="single" w:sz="4" w:space="0" w:color="auto"/>
            </w:tcBorders>
          </w:tcPr>
          <w:p w14:paraId="2DC11F5A" w14:textId="77777777" w:rsidR="005111FA" w:rsidRPr="0001748D" w:rsidRDefault="005111FA" w:rsidP="00C55960">
            <w:pPr>
              <w:jc w:val="right"/>
              <w:rPr>
                <w:rFonts w:ascii="Arial" w:hAnsi="Arial" w:cs="Arial"/>
                <w:sz w:val="22"/>
                <w:szCs w:val="22"/>
              </w:rPr>
            </w:pPr>
          </w:p>
        </w:tc>
        <w:tc>
          <w:tcPr>
            <w:tcW w:w="5529" w:type="dxa"/>
            <w:tcBorders>
              <w:left w:val="single" w:sz="4" w:space="0" w:color="auto"/>
              <w:right w:val="single" w:sz="4" w:space="0" w:color="auto"/>
            </w:tcBorders>
          </w:tcPr>
          <w:p w14:paraId="64DC7E09" w14:textId="197C8E0E" w:rsidR="005111FA" w:rsidRPr="0001748D" w:rsidRDefault="00143AA8" w:rsidP="00C55960">
            <w:pPr>
              <w:rPr>
                <w:rFonts w:ascii="Arial" w:hAnsi="Arial" w:cs="Arial"/>
                <w:sz w:val="22"/>
                <w:szCs w:val="22"/>
              </w:rPr>
            </w:pPr>
            <w:r w:rsidRPr="0001748D">
              <w:rPr>
                <w:rFonts w:ascii="Arial" w:hAnsi="Arial" w:cs="Arial"/>
                <w:sz w:val="22"/>
                <w:szCs w:val="22"/>
              </w:rPr>
              <w:tab/>
            </w:r>
            <w:r w:rsidR="005111FA" w:rsidRPr="0001748D">
              <w:rPr>
                <w:rFonts w:ascii="Arial" w:hAnsi="Arial" w:cs="Arial"/>
                <w:sz w:val="22"/>
                <w:szCs w:val="22"/>
              </w:rPr>
              <w:t xml:space="preserve">Bank </w:t>
            </w:r>
          </w:p>
        </w:tc>
        <w:tc>
          <w:tcPr>
            <w:tcW w:w="1284" w:type="dxa"/>
            <w:tcBorders>
              <w:left w:val="single" w:sz="4" w:space="0" w:color="auto"/>
              <w:right w:val="single" w:sz="4" w:space="0" w:color="auto"/>
            </w:tcBorders>
          </w:tcPr>
          <w:p w14:paraId="79DBFDE7" w14:textId="77777777" w:rsidR="005111FA" w:rsidRPr="0001748D" w:rsidRDefault="005111FA" w:rsidP="00C55960">
            <w:pPr>
              <w:jc w:val="right"/>
              <w:rPr>
                <w:rFonts w:ascii="Arial" w:hAnsi="Arial" w:cs="Arial"/>
                <w:sz w:val="22"/>
                <w:szCs w:val="22"/>
              </w:rPr>
            </w:pPr>
          </w:p>
        </w:tc>
        <w:tc>
          <w:tcPr>
            <w:tcW w:w="1220" w:type="dxa"/>
            <w:tcBorders>
              <w:left w:val="single" w:sz="4" w:space="0" w:color="auto"/>
              <w:right w:val="single" w:sz="4" w:space="0" w:color="auto"/>
            </w:tcBorders>
          </w:tcPr>
          <w:p w14:paraId="07A87092" w14:textId="6CA26439" w:rsidR="005111FA" w:rsidRPr="0001748D" w:rsidRDefault="005111FA" w:rsidP="00C55960">
            <w:pPr>
              <w:jc w:val="right"/>
              <w:rPr>
                <w:rFonts w:ascii="Arial" w:hAnsi="Arial" w:cs="Arial"/>
                <w:sz w:val="22"/>
                <w:szCs w:val="22"/>
              </w:rPr>
            </w:pPr>
            <w:r w:rsidRPr="0001748D">
              <w:rPr>
                <w:rFonts w:ascii="Arial" w:hAnsi="Arial" w:cs="Arial"/>
                <w:sz w:val="22"/>
                <w:szCs w:val="22"/>
              </w:rPr>
              <w:t>3,</w:t>
            </w:r>
            <w:r w:rsidR="003537C0">
              <w:rPr>
                <w:rFonts w:ascii="Arial" w:hAnsi="Arial" w:cs="Arial"/>
                <w:sz w:val="22"/>
                <w:szCs w:val="22"/>
              </w:rPr>
              <w:t>341.80</w:t>
            </w:r>
          </w:p>
        </w:tc>
        <w:tc>
          <w:tcPr>
            <w:tcW w:w="556" w:type="dxa"/>
            <w:tcBorders>
              <w:left w:val="single" w:sz="4" w:space="0" w:color="auto"/>
            </w:tcBorders>
          </w:tcPr>
          <w:p w14:paraId="04817CEB" w14:textId="6D23A42E" w:rsidR="005111FA" w:rsidRPr="0001748D" w:rsidRDefault="005111FA" w:rsidP="00C55960">
            <w:pPr>
              <w:rPr>
                <w:rFonts w:ascii="Arial" w:hAnsi="Arial" w:cs="Arial"/>
                <w:sz w:val="22"/>
                <w:szCs w:val="22"/>
              </w:rPr>
            </w:pPr>
            <w:r w:rsidRPr="0001748D">
              <w:rPr>
                <w:rFonts w:ascii="Arial" w:hAnsi="Arial" w:cs="Arial"/>
                <w:sz w:val="22"/>
                <w:szCs w:val="22"/>
              </w:rPr>
              <w:t>(1)</w:t>
            </w:r>
          </w:p>
        </w:tc>
      </w:tr>
      <w:tr w:rsidR="005111FA" w:rsidRPr="0001748D" w14:paraId="19930199" w14:textId="443C0B76" w:rsidTr="008C4E12">
        <w:tc>
          <w:tcPr>
            <w:tcW w:w="1129" w:type="dxa"/>
            <w:tcBorders>
              <w:right w:val="single" w:sz="4" w:space="0" w:color="auto"/>
            </w:tcBorders>
          </w:tcPr>
          <w:p w14:paraId="0744C5DF" w14:textId="77777777" w:rsidR="005111FA" w:rsidRPr="0001748D" w:rsidRDefault="005111FA" w:rsidP="00C55960">
            <w:pPr>
              <w:jc w:val="right"/>
              <w:rPr>
                <w:rFonts w:ascii="Arial" w:hAnsi="Arial" w:cs="Arial"/>
                <w:sz w:val="22"/>
                <w:szCs w:val="22"/>
              </w:rPr>
            </w:pPr>
          </w:p>
        </w:tc>
        <w:tc>
          <w:tcPr>
            <w:tcW w:w="5529" w:type="dxa"/>
            <w:tcBorders>
              <w:left w:val="single" w:sz="4" w:space="0" w:color="auto"/>
              <w:right w:val="single" w:sz="4" w:space="0" w:color="auto"/>
            </w:tcBorders>
          </w:tcPr>
          <w:p w14:paraId="74679DF4" w14:textId="7F271F4B" w:rsidR="005111FA" w:rsidRPr="0001748D" w:rsidRDefault="00143AA8" w:rsidP="00C55960">
            <w:pPr>
              <w:rPr>
                <w:rFonts w:ascii="Arial" w:hAnsi="Arial" w:cs="Arial"/>
                <w:sz w:val="22"/>
                <w:szCs w:val="22"/>
              </w:rPr>
            </w:pPr>
            <w:r w:rsidRPr="0001748D">
              <w:rPr>
                <w:rFonts w:ascii="Arial" w:hAnsi="Arial" w:cs="Arial"/>
                <w:sz w:val="22"/>
                <w:szCs w:val="22"/>
              </w:rPr>
              <w:tab/>
            </w:r>
            <w:r w:rsidR="005111FA" w:rsidRPr="0001748D">
              <w:rPr>
                <w:rFonts w:ascii="Arial" w:hAnsi="Arial" w:cs="Arial"/>
                <w:sz w:val="22"/>
                <w:szCs w:val="22"/>
              </w:rPr>
              <w:t>Discount received</w:t>
            </w:r>
          </w:p>
        </w:tc>
        <w:tc>
          <w:tcPr>
            <w:tcW w:w="1284" w:type="dxa"/>
            <w:tcBorders>
              <w:left w:val="single" w:sz="4" w:space="0" w:color="auto"/>
              <w:right w:val="single" w:sz="4" w:space="0" w:color="auto"/>
            </w:tcBorders>
          </w:tcPr>
          <w:p w14:paraId="46237E58" w14:textId="77777777" w:rsidR="005111FA" w:rsidRPr="0001748D" w:rsidRDefault="005111FA" w:rsidP="00C55960">
            <w:pPr>
              <w:jc w:val="right"/>
              <w:rPr>
                <w:rFonts w:ascii="Arial" w:hAnsi="Arial" w:cs="Arial"/>
                <w:sz w:val="22"/>
                <w:szCs w:val="22"/>
              </w:rPr>
            </w:pPr>
          </w:p>
        </w:tc>
        <w:tc>
          <w:tcPr>
            <w:tcW w:w="1220" w:type="dxa"/>
            <w:tcBorders>
              <w:left w:val="single" w:sz="4" w:space="0" w:color="auto"/>
              <w:right w:val="single" w:sz="4" w:space="0" w:color="auto"/>
            </w:tcBorders>
          </w:tcPr>
          <w:p w14:paraId="5AB2D49A" w14:textId="03718B17" w:rsidR="005111FA" w:rsidRPr="0001748D" w:rsidRDefault="003537C0" w:rsidP="00C55960">
            <w:pPr>
              <w:jc w:val="right"/>
              <w:rPr>
                <w:rFonts w:ascii="Arial" w:hAnsi="Arial" w:cs="Arial"/>
                <w:sz w:val="22"/>
                <w:szCs w:val="22"/>
              </w:rPr>
            </w:pPr>
            <w:r>
              <w:rPr>
                <w:rFonts w:ascii="Arial" w:hAnsi="Arial" w:cs="Arial"/>
                <w:sz w:val="22"/>
                <w:szCs w:val="22"/>
              </w:rPr>
              <w:t>62</w:t>
            </w:r>
          </w:p>
        </w:tc>
        <w:tc>
          <w:tcPr>
            <w:tcW w:w="556" w:type="dxa"/>
            <w:tcBorders>
              <w:left w:val="single" w:sz="4" w:space="0" w:color="auto"/>
            </w:tcBorders>
          </w:tcPr>
          <w:p w14:paraId="4E9075F3" w14:textId="241A9E8E" w:rsidR="005111FA" w:rsidRPr="0001748D" w:rsidRDefault="005111FA" w:rsidP="00C55960">
            <w:pPr>
              <w:rPr>
                <w:rFonts w:ascii="Arial" w:hAnsi="Arial" w:cs="Arial"/>
                <w:sz w:val="22"/>
                <w:szCs w:val="22"/>
              </w:rPr>
            </w:pPr>
            <w:r w:rsidRPr="0001748D">
              <w:rPr>
                <w:rFonts w:ascii="Arial" w:hAnsi="Arial" w:cs="Arial"/>
                <w:sz w:val="22"/>
                <w:szCs w:val="22"/>
              </w:rPr>
              <w:t>(</w:t>
            </w:r>
            <w:r w:rsidR="00F34D99" w:rsidRPr="0001748D">
              <w:rPr>
                <w:rFonts w:ascii="Arial" w:hAnsi="Arial" w:cs="Arial"/>
                <w:sz w:val="22"/>
                <w:szCs w:val="22"/>
              </w:rPr>
              <w:t>3</w:t>
            </w:r>
            <w:r w:rsidRPr="0001748D">
              <w:rPr>
                <w:rFonts w:ascii="Arial" w:hAnsi="Arial" w:cs="Arial"/>
                <w:sz w:val="22"/>
                <w:szCs w:val="22"/>
              </w:rPr>
              <w:t>)</w:t>
            </w:r>
          </w:p>
        </w:tc>
      </w:tr>
      <w:tr w:rsidR="005111FA" w:rsidRPr="0001748D" w14:paraId="7FDC8D58" w14:textId="118E0A15" w:rsidTr="008C4E12">
        <w:tc>
          <w:tcPr>
            <w:tcW w:w="1129" w:type="dxa"/>
            <w:tcBorders>
              <w:right w:val="single" w:sz="4" w:space="0" w:color="auto"/>
            </w:tcBorders>
          </w:tcPr>
          <w:p w14:paraId="37B10268" w14:textId="77777777" w:rsidR="005111FA" w:rsidRPr="0001748D" w:rsidRDefault="005111FA" w:rsidP="00C55960">
            <w:pPr>
              <w:jc w:val="right"/>
              <w:rPr>
                <w:rFonts w:ascii="Arial" w:hAnsi="Arial" w:cs="Arial"/>
                <w:sz w:val="22"/>
                <w:szCs w:val="22"/>
              </w:rPr>
            </w:pPr>
          </w:p>
        </w:tc>
        <w:tc>
          <w:tcPr>
            <w:tcW w:w="5529" w:type="dxa"/>
            <w:tcBorders>
              <w:left w:val="single" w:sz="4" w:space="0" w:color="auto"/>
              <w:right w:val="single" w:sz="4" w:space="0" w:color="auto"/>
            </w:tcBorders>
          </w:tcPr>
          <w:p w14:paraId="1CB60F9F" w14:textId="1AE8786F" w:rsidR="005111FA" w:rsidRPr="0001748D" w:rsidRDefault="00143AA8" w:rsidP="00C55960">
            <w:pPr>
              <w:rPr>
                <w:rFonts w:ascii="Arial" w:hAnsi="Arial" w:cs="Arial"/>
                <w:sz w:val="22"/>
                <w:szCs w:val="22"/>
              </w:rPr>
            </w:pPr>
            <w:r w:rsidRPr="0001748D">
              <w:rPr>
                <w:rFonts w:ascii="Arial" w:hAnsi="Arial" w:cs="Arial"/>
                <w:sz w:val="22"/>
                <w:szCs w:val="22"/>
              </w:rPr>
              <w:tab/>
            </w:r>
            <w:r w:rsidR="005111FA" w:rsidRPr="0001748D">
              <w:rPr>
                <w:rFonts w:ascii="Arial" w:hAnsi="Arial" w:cs="Arial"/>
                <w:sz w:val="22"/>
                <w:szCs w:val="22"/>
              </w:rPr>
              <w:t>GST Credits</w:t>
            </w:r>
          </w:p>
        </w:tc>
        <w:tc>
          <w:tcPr>
            <w:tcW w:w="1284" w:type="dxa"/>
            <w:tcBorders>
              <w:left w:val="single" w:sz="4" w:space="0" w:color="auto"/>
              <w:right w:val="single" w:sz="4" w:space="0" w:color="auto"/>
            </w:tcBorders>
          </w:tcPr>
          <w:p w14:paraId="0F821750" w14:textId="77777777" w:rsidR="005111FA" w:rsidRPr="0001748D" w:rsidRDefault="005111FA" w:rsidP="00C55960">
            <w:pPr>
              <w:jc w:val="right"/>
              <w:rPr>
                <w:rFonts w:ascii="Arial" w:hAnsi="Arial" w:cs="Arial"/>
                <w:sz w:val="22"/>
                <w:szCs w:val="22"/>
              </w:rPr>
            </w:pPr>
          </w:p>
        </w:tc>
        <w:tc>
          <w:tcPr>
            <w:tcW w:w="1220" w:type="dxa"/>
            <w:tcBorders>
              <w:left w:val="single" w:sz="4" w:space="0" w:color="auto"/>
              <w:right w:val="single" w:sz="4" w:space="0" w:color="auto"/>
            </w:tcBorders>
          </w:tcPr>
          <w:p w14:paraId="0CC515A8" w14:textId="35B4C723" w:rsidR="005111FA" w:rsidRPr="0001748D" w:rsidRDefault="005111FA" w:rsidP="00C55960">
            <w:pPr>
              <w:jc w:val="right"/>
              <w:rPr>
                <w:rFonts w:ascii="Arial" w:hAnsi="Arial" w:cs="Arial"/>
                <w:sz w:val="22"/>
                <w:szCs w:val="22"/>
              </w:rPr>
            </w:pPr>
            <w:r w:rsidRPr="0001748D">
              <w:rPr>
                <w:rFonts w:ascii="Arial" w:hAnsi="Arial" w:cs="Arial"/>
                <w:sz w:val="22"/>
                <w:szCs w:val="22"/>
              </w:rPr>
              <w:t>6</w:t>
            </w:r>
            <w:r w:rsidR="003537C0">
              <w:rPr>
                <w:rFonts w:ascii="Arial" w:hAnsi="Arial" w:cs="Arial"/>
                <w:sz w:val="22"/>
                <w:szCs w:val="22"/>
              </w:rPr>
              <w:t>.20</w:t>
            </w:r>
          </w:p>
        </w:tc>
        <w:tc>
          <w:tcPr>
            <w:tcW w:w="556" w:type="dxa"/>
            <w:tcBorders>
              <w:left w:val="single" w:sz="4" w:space="0" w:color="auto"/>
            </w:tcBorders>
          </w:tcPr>
          <w:p w14:paraId="11258A18" w14:textId="2C416F26" w:rsidR="005111FA" w:rsidRPr="0001748D" w:rsidRDefault="005111FA" w:rsidP="00C55960">
            <w:pPr>
              <w:rPr>
                <w:rFonts w:ascii="Arial" w:hAnsi="Arial" w:cs="Arial"/>
                <w:sz w:val="22"/>
                <w:szCs w:val="22"/>
              </w:rPr>
            </w:pPr>
            <w:r w:rsidRPr="0001748D">
              <w:rPr>
                <w:rFonts w:ascii="Arial" w:hAnsi="Arial" w:cs="Arial"/>
                <w:sz w:val="22"/>
                <w:szCs w:val="22"/>
              </w:rPr>
              <w:t>(1)</w:t>
            </w:r>
          </w:p>
        </w:tc>
      </w:tr>
      <w:tr w:rsidR="00F34D99" w:rsidRPr="0001748D" w14:paraId="63149DA6" w14:textId="42F563AE" w:rsidTr="008C4E12">
        <w:tc>
          <w:tcPr>
            <w:tcW w:w="1129" w:type="dxa"/>
            <w:tcBorders>
              <w:right w:val="single" w:sz="4" w:space="0" w:color="auto"/>
            </w:tcBorders>
          </w:tcPr>
          <w:p w14:paraId="4B275577" w14:textId="77777777" w:rsidR="005111FA" w:rsidRPr="0001748D" w:rsidRDefault="005111FA" w:rsidP="00C55960">
            <w:pPr>
              <w:jc w:val="right"/>
              <w:rPr>
                <w:rFonts w:ascii="Arial" w:hAnsi="Arial" w:cs="Arial"/>
                <w:sz w:val="22"/>
                <w:szCs w:val="22"/>
              </w:rPr>
            </w:pPr>
          </w:p>
        </w:tc>
        <w:tc>
          <w:tcPr>
            <w:tcW w:w="5529" w:type="dxa"/>
            <w:tcBorders>
              <w:left w:val="single" w:sz="4" w:space="0" w:color="auto"/>
              <w:bottom w:val="single" w:sz="4" w:space="0" w:color="auto"/>
              <w:right w:val="single" w:sz="4" w:space="0" w:color="auto"/>
            </w:tcBorders>
          </w:tcPr>
          <w:p w14:paraId="3F0690AB" w14:textId="21EDF619" w:rsidR="005111FA" w:rsidRPr="0001748D" w:rsidRDefault="005111FA" w:rsidP="00C55960">
            <w:pPr>
              <w:rPr>
                <w:rFonts w:ascii="Arial" w:hAnsi="Arial" w:cs="Arial"/>
                <w:i/>
                <w:sz w:val="22"/>
                <w:szCs w:val="22"/>
              </w:rPr>
            </w:pPr>
            <w:r w:rsidRPr="0001748D">
              <w:rPr>
                <w:rFonts w:ascii="Arial" w:hAnsi="Arial" w:cs="Arial"/>
                <w:i/>
                <w:sz w:val="22"/>
                <w:szCs w:val="22"/>
              </w:rPr>
              <w:t>Paid creditor in full after a 2% discount</w:t>
            </w:r>
          </w:p>
        </w:tc>
        <w:tc>
          <w:tcPr>
            <w:tcW w:w="1284" w:type="dxa"/>
            <w:tcBorders>
              <w:left w:val="single" w:sz="4" w:space="0" w:color="auto"/>
              <w:right w:val="single" w:sz="4" w:space="0" w:color="auto"/>
            </w:tcBorders>
          </w:tcPr>
          <w:p w14:paraId="79E8D32C" w14:textId="77777777" w:rsidR="005111FA" w:rsidRPr="0001748D" w:rsidRDefault="005111FA" w:rsidP="00C55960">
            <w:pPr>
              <w:jc w:val="right"/>
              <w:rPr>
                <w:rFonts w:ascii="Arial" w:hAnsi="Arial" w:cs="Arial"/>
                <w:sz w:val="22"/>
                <w:szCs w:val="22"/>
              </w:rPr>
            </w:pPr>
          </w:p>
        </w:tc>
        <w:tc>
          <w:tcPr>
            <w:tcW w:w="1220" w:type="dxa"/>
            <w:tcBorders>
              <w:left w:val="single" w:sz="4" w:space="0" w:color="auto"/>
              <w:right w:val="single" w:sz="4" w:space="0" w:color="auto"/>
            </w:tcBorders>
          </w:tcPr>
          <w:p w14:paraId="73FA4421" w14:textId="77777777" w:rsidR="005111FA" w:rsidRPr="0001748D" w:rsidRDefault="005111FA" w:rsidP="00C55960">
            <w:pPr>
              <w:jc w:val="right"/>
              <w:rPr>
                <w:rFonts w:ascii="Arial" w:hAnsi="Arial" w:cs="Arial"/>
                <w:sz w:val="22"/>
                <w:szCs w:val="22"/>
              </w:rPr>
            </w:pPr>
          </w:p>
        </w:tc>
        <w:tc>
          <w:tcPr>
            <w:tcW w:w="556" w:type="dxa"/>
            <w:tcBorders>
              <w:left w:val="single" w:sz="4" w:space="0" w:color="auto"/>
            </w:tcBorders>
          </w:tcPr>
          <w:p w14:paraId="5AFDEE8A" w14:textId="77777777" w:rsidR="005111FA" w:rsidRPr="0001748D" w:rsidRDefault="005111FA" w:rsidP="00C55960">
            <w:pPr>
              <w:rPr>
                <w:rFonts w:ascii="Arial" w:hAnsi="Arial" w:cs="Arial"/>
                <w:sz w:val="22"/>
                <w:szCs w:val="22"/>
              </w:rPr>
            </w:pPr>
          </w:p>
        </w:tc>
      </w:tr>
      <w:tr w:rsidR="00143AA8" w:rsidRPr="0001748D" w14:paraId="6598E688" w14:textId="77777777" w:rsidTr="008C4E12">
        <w:tc>
          <w:tcPr>
            <w:tcW w:w="1129" w:type="dxa"/>
            <w:tcBorders>
              <w:right w:val="single" w:sz="4" w:space="0" w:color="auto"/>
            </w:tcBorders>
          </w:tcPr>
          <w:p w14:paraId="35354DF0" w14:textId="77777777" w:rsidR="00143AA8" w:rsidRPr="0001748D" w:rsidRDefault="00143AA8" w:rsidP="00C55960">
            <w:pPr>
              <w:jc w:val="right"/>
              <w:rPr>
                <w:rFonts w:ascii="Arial" w:hAnsi="Arial" w:cs="Arial"/>
                <w:b/>
                <w:sz w:val="22"/>
                <w:szCs w:val="22"/>
              </w:rPr>
            </w:pPr>
          </w:p>
        </w:tc>
        <w:tc>
          <w:tcPr>
            <w:tcW w:w="5529" w:type="dxa"/>
            <w:tcBorders>
              <w:top w:val="single" w:sz="4" w:space="0" w:color="auto"/>
              <w:left w:val="single" w:sz="4" w:space="0" w:color="auto"/>
              <w:right w:val="single" w:sz="4" w:space="0" w:color="auto"/>
            </w:tcBorders>
          </w:tcPr>
          <w:p w14:paraId="58FBC561" w14:textId="01C5799F" w:rsidR="00143AA8" w:rsidRPr="0001748D" w:rsidRDefault="00143AA8" w:rsidP="00C55960">
            <w:pPr>
              <w:jc w:val="center"/>
              <w:rPr>
                <w:rFonts w:ascii="Arial" w:hAnsi="Arial" w:cs="Arial"/>
                <w:b/>
                <w:sz w:val="22"/>
                <w:szCs w:val="22"/>
              </w:rPr>
            </w:pPr>
            <w:r w:rsidRPr="0001748D">
              <w:rPr>
                <w:rFonts w:ascii="Arial" w:hAnsi="Arial" w:cs="Arial"/>
                <w:b/>
                <w:sz w:val="22"/>
                <w:szCs w:val="22"/>
              </w:rPr>
              <w:t>OR</w:t>
            </w:r>
          </w:p>
        </w:tc>
        <w:tc>
          <w:tcPr>
            <w:tcW w:w="1284" w:type="dxa"/>
            <w:tcBorders>
              <w:left w:val="single" w:sz="4" w:space="0" w:color="auto"/>
              <w:right w:val="single" w:sz="4" w:space="0" w:color="auto"/>
            </w:tcBorders>
          </w:tcPr>
          <w:p w14:paraId="4DD0083C" w14:textId="77777777" w:rsidR="00143AA8" w:rsidRPr="0001748D" w:rsidRDefault="00143AA8" w:rsidP="00C55960">
            <w:pPr>
              <w:jc w:val="right"/>
              <w:rPr>
                <w:rFonts w:ascii="Arial" w:hAnsi="Arial" w:cs="Arial"/>
                <w:b/>
                <w:sz w:val="22"/>
                <w:szCs w:val="22"/>
              </w:rPr>
            </w:pPr>
          </w:p>
        </w:tc>
        <w:tc>
          <w:tcPr>
            <w:tcW w:w="1220" w:type="dxa"/>
            <w:tcBorders>
              <w:left w:val="single" w:sz="4" w:space="0" w:color="auto"/>
              <w:right w:val="single" w:sz="4" w:space="0" w:color="auto"/>
            </w:tcBorders>
          </w:tcPr>
          <w:p w14:paraId="40D8B226" w14:textId="77777777" w:rsidR="00143AA8" w:rsidRPr="0001748D" w:rsidRDefault="00143AA8" w:rsidP="00C55960">
            <w:pPr>
              <w:jc w:val="right"/>
              <w:rPr>
                <w:rFonts w:ascii="Arial" w:hAnsi="Arial" w:cs="Arial"/>
                <w:b/>
                <w:sz w:val="22"/>
                <w:szCs w:val="22"/>
              </w:rPr>
            </w:pPr>
          </w:p>
        </w:tc>
        <w:tc>
          <w:tcPr>
            <w:tcW w:w="556" w:type="dxa"/>
            <w:tcBorders>
              <w:left w:val="single" w:sz="4" w:space="0" w:color="auto"/>
            </w:tcBorders>
          </w:tcPr>
          <w:p w14:paraId="5437392A" w14:textId="77777777" w:rsidR="00143AA8" w:rsidRPr="0001748D" w:rsidRDefault="00143AA8" w:rsidP="00C55960">
            <w:pPr>
              <w:rPr>
                <w:rFonts w:ascii="Arial" w:hAnsi="Arial" w:cs="Arial"/>
                <w:b/>
                <w:sz w:val="22"/>
                <w:szCs w:val="22"/>
              </w:rPr>
            </w:pPr>
          </w:p>
        </w:tc>
      </w:tr>
      <w:tr w:rsidR="00143AA8" w:rsidRPr="0001748D" w14:paraId="68664F94" w14:textId="77777777" w:rsidTr="008C4E12">
        <w:tc>
          <w:tcPr>
            <w:tcW w:w="1129" w:type="dxa"/>
            <w:tcBorders>
              <w:right w:val="single" w:sz="4" w:space="0" w:color="auto"/>
            </w:tcBorders>
          </w:tcPr>
          <w:p w14:paraId="46A05885" w14:textId="77777777" w:rsidR="00143AA8" w:rsidRPr="0001748D" w:rsidRDefault="00143AA8" w:rsidP="00C55960">
            <w:pPr>
              <w:jc w:val="right"/>
              <w:rPr>
                <w:rFonts w:ascii="Arial" w:hAnsi="Arial" w:cs="Arial"/>
                <w:b/>
                <w:sz w:val="22"/>
                <w:szCs w:val="22"/>
              </w:rPr>
            </w:pPr>
          </w:p>
        </w:tc>
        <w:tc>
          <w:tcPr>
            <w:tcW w:w="5529" w:type="dxa"/>
            <w:tcBorders>
              <w:left w:val="single" w:sz="4" w:space="0" w:color="auto"/>
              <w:right w:val="single" w:sz="4" w:space="0" w:color="auto"/>
            </w:tcBorders>
          </w:tcPr>
          <w:p w14:paraId="1070C208" w14:textId="581C6977" w:rsidR="00143AA8" w:rsidRPr="0001748D" w:rsidRDefault="00143AA8" w:rsidP="00C55960">
            <w:pPr>
              <w:rPr>
                <w:rFonts w:ascii="Arial" w:hAnsi="Arial" w:cs="Arial"/>
                <w:b/>
                <w:sz w:val="22"/>
                <w:szCs w:val="22"/>
              </w:rPr>
            </w:pPr>
            <w:r w:rsidRPr="0001748D">
              <w:rPr>
                <w:rFonts w:ascii="Arial" w:hAnsi="Arial" w:cs="Arial"/>
                <w:b/>
                <w:sz w:val="22"/>
                <w:szCs w:val="22"/>
              </w:rPr>
              <w:t>Accounts payable – Hair Products Australia</w:t>
            </w:r>
          </w:p>
        </w:tc>
        <w:tc>
          <w:tcPr>
            <w:tcW w:w="1284" w:type="dxa"/>
            <w:tcBorders>
              <w:left w:val="single" w:sz="4" w:space="0" w:color="auto"/>
              <w:right w:val="single" w:sz="4" w:space="0" w:color="auto"/>
            </w:tcBorders>
          </w:tcPr>
          <w:p w14:paraId="50D06CF8" w14:textId="73DBF492" w:rsidR="00143AA8" w:rsidRPr="0001748D" w:rsidRDefault="003537C0" w:rsidP="00C55960">
            <w:pPr>
              <w:jc w:val="right"/>
              <w:rPr>
                <w:rFonts w:ascii="Arial" w:hAnsi="Arial" w:cs="Arial"/>
                <w:b/>
                <w:sz w:val="22"/>
                <w:szCs w:val="22"/>
              </w:rPr>
            </w:pPr>
            <w:r>
              <w:rPr>
                <w:rFonts w:ascii="Arial" w:hAnsi="Arial" w:cs="Arial"/>
                <w:b/>
                <w:sz w:val="22"/>
                <w:szCs w:val="22"/>
              </w:rPr>
              <w:t>3,410</w:t>
            </w:r>
          </w:p>
        </w:tc>
        <w:tc>
          <w:tcPr>
            <w:tcW w:w="1220" w:type="dxa"/>
            <w:tcBorders>
              <w:left w:val="single" w:sz="4" w:space="0" w:color="auto"/>
              <w:right w:val="single" w:sz="4" w:space="0" w:color="auto"/>
            </w:tcBorders>
          </w:tcPr>
          <w:p w14:paraId="66F14B8B" w14:textId="77777777" w:rsidR="00143AA8" w:rsidRPr="0001748D" w:rsidRDefault="00143AA8" w:rsidP="00C55960">
            <w:pPr>
              <w:jc w:val="right"/>
              <w:rPr>
                <w:rFonts w:ascii="Arial" w:hAnsi="Arial" w:cs="Arial"/>
                <w:b/>
                <w:sz w:val="22"/>
                <w:szCs w:val="22"/>
              </w:rPr>
            </w:pPr>
          </w:p>
        </w:tc>
        <w:tc>
          <w:tcPr>
            <w:tcW w:w="556" w:type="dxa"/>
            <w:tcBorders>
              <w:left w:val="single" w:sz="4" w:space="0" w:color="auto"/>
            </w:tcBorders>
          </w:tcPr>
          <w:p w14:paraId="51EC1173" w14:textId="0CB3D2D9" w:rsidR="00143AA8" w:rsidRPr="0001748D" w:rsidRDefault="00143AA8" w:rsidP="00C55960">
            <w:pPr>
              <w:rPr>
                <w:rFonts w:ascii="Arial" w:hAnsi="Arial" w:cs="Arial"/>
                <w:b/>
                <w:sz w:val="22"/>
                <w:szCs w:val="22"/>
              </w:rPr>
            </w:pPr>
            <w:r w:rsidRPr="0001748D">
              <w:rPr>
                <w:rFonts w:ascii="Arial" w:hAnsi="Arial" w:cs="Arial"/>
                <w:b/>
                <w:sz w:val="22"/>
                <w:szCs w:val="22"/>
              </w:rPr>
              <w:t>(2)</w:t>
            </w:r>
          </w:p>
        </w:tc>
      </w:tr>
      <w:tr w:rsidR="00143AA8" w:rsidRPr="0001748D" w14:paraId="7ED90C8E" w14:textId="77777777" w:rsidTr="008C4E12">
        <w:tc>
          <w:tcPr>
            <w:tcW w:w="1129" w:type="dxa"/>
            <w:tcBorders>
              <w:right w:val="single" w:sz="4" w:space="0" w:color="auto"/>
            </w:tcBorders>
          </w:tcPr>
          <w:p w14:paraId="78DD0450" w14:textId="77777777" w:rsidR="00143AA8" w:rsidRPr="0001748D" w:rsidRDefault="00143AA8" w:rsidP="00C55960">
            <w:pPr>
              <w:jc w:val="right"/>
              <w:rPr>
                <w:rFonts w:ascii="Arial" w:hAnsi="Arial" w:cs="Arial"/>
                <w:b/>
                <w:sz w:val="22"/>
                <w:szCs w:val="22"/>
              </w:rPr>
            </w:pPr>
          </w:p>
        </w:tc>
        <w:tc>
          <w:tcPr>
            <w:tcW w:w="5529" w:type="dxa"/>
            <w:tcBorders>
              <w:left w:val="single" w:sz="4" w:space="0" w:color="auto"/>
              <w:right w:val="single" w:sz="4" w:space="0" w:color="auto"/>
            </w:tcBorders>
          </w:tcPr>
          <w:p w14:paraId="51FB577D" w14:textId="7CC201EE" w:rsidR="00143AA8" w:rsidRPr="0001748D" w:rsidRDefault="00143AA8" w:rsidP="00C55960">
            <w:pPr>
              <w:rPr>
                <w:rFonts w:ascii="Arial" w:hAnsi="Arial" w:cs="Arial"/>
                <w:b/>
                <w:sz w:val="22"/>
                <w:szCs w:val="22"/>
              </w:rPr>
            </w:pPr>
            <w:r w:rsidRPr="0001748D">
              <w:rPr>
                <w:rFonts w:ascii="Arial" w:hAnsi="Arial" w:cs="Arial"/>
                <w:b/>
                <w:sz w:val="22"/>
                <w:szCs w:val="22"/>
              </w:rPr>
              <w:tab/>
              <w:t xml:space="preserve">Bank </w:t>
            </w:r>
          </w:p>
        </w:tc>
        <w:tc>
          <w:tcPr>
            <w:tcW w:w="1284" w:type="dxa"/>
            <w:tcBorders>
              <w:left w:val="single" w:sz="4" w:space="0" w:color="auto"/>
              <w:right w:val="single" w:sz="4" w:space="0" w:color="auto"/>
            </w:tcBorders>
          </w:tcPr>
          <w:p w14:paraId="32583BF0" w14:textId="77777777" w:rsidR="00143AA8" w:rsidRPr="0001748D" w:rsidRDefault="00143AA8" w:rsidP="00C55960">
            <w:pPr>
              <w:jc w:val="right"/>
              <w:rPr>
                <w:rFonts w:ascii="Arial" w:hAnsi="Arial" w:cs="Arial"/>
                <w:b/>
                <w:sz w:val="22"/>
                <w:szCs w:val="22"/>
              </w:rPr>
            </w:pPr>
          </w:p>
        </w:tc>
        <w:tc>
          <w:tcPr>
            <w:tcW w:w="1220" w:type="dxa"/>
            <w:tcBorders>
              <w:left w:val="single" w:sz="4" w:space="0" w:color="auto"/>
              <w:right w:val="single" w:sz="4" w:space="0" w:color="auto"/>
            </w:tcBorders>
          </w:tcPr>
          <w:p w14:paraId="7E0044BE" w14:textId="50855AAB" w:rsidR="00143AA8" w:rsidRPr="0001748D" w:rsidRDefault="003537C0" w:rsidP="00C55960">
            <w:pPr>
              <w:jc w:val="right"/>
              <w:rPr>
                <w:rFonts w:ascii="Arial" w:hAnsi="Arial" w:cs="Arial"/>
                <w:b/>
                <w:sz w:val="22"/>
                <w:szCs w:val="22"/>
              </w:rPr>
            </w:pPr>
            <w:r>
              <w:rPr>
                <w:rFonts w:ascii="Arial" w:hAnsi="Arial" w:cs="Arial"/>
                <w:b/>
                <w:sz w:val="22"/>
                <w:szCs w:val="22"/>
              </w:rPr>
              <w:t>3,241.80</w:t>
            </w:r>
          </w:p>
        </w:tc>
        <w:tc>
          <w:tcPr>
            <w:tcW w:w="556" w:type="dxa"/>
            <w:tcBorders>
              <w:left w:val="single" w:sz="4" w:space="0" w:color="auto"/>
            </w:tcBorders>
          </w:tcPr>
          <w:p w14:paraId="6B5A3611" w14:textId="646A3CC0" w:rsidR="00143AA8" w:rsidRPr="0001748D" w:rsidRDefault="00143AA8" w:rsidP="00C55960">
            <w:pPr>
              <w:rPr>
                <w:rFonts w:ascii="Arial" w:hAnsi="Arial" w:cs="Arial"/>
                <w:b/>
                <w:sz w:val="22"/>
                <w:szCs w:val="22"/>
              </w:rPr>
            </w:pPr>
            <w:r w:rsidRPr="0001748D">
              <w:rPr>
                <w:rFonts w:ascii="Arial" w:hAnsi="Arial" w:cs="Arial"/>
                <w:b/>
                <w:sz w:val="22"/>
                <w:szCs w:val="22"/>
              </w:rPr>
              <w:t>(1)</w:t>
            </w:r>
          </w:p>
        </w:tc>
      </w:tr>
      <w:tr w:rsidR="00143AA8" w:rsidRPr="0001748D" w14:paraId="4C2EDEA1" w14:textId="77777777" w:rsidTr="008C4E12">
        <w:tc>
          <w:tcPr>
            <w:tcW w:w="1129" w:type="dxa"/>
            <w:tcBorders>
              <w:right w:val="single" w:sz="4" w:space="0" w:color="auto"/>
            </w:tcBorders>
          </w:tcPr>
          <w:p w14:paraId="53663E53" w14:textId="77777777" w:rsidR="00143AA8" w:rsidRPr="0001748D" w:rsidRDefault="00143AA8" w:rsidP="00C55960">
            <w:pPr>
              <w:jc w:val="right"/>
              <w:rPr>
                <w:rFonts w:ascii="Arial" w:hAnsi="Arial" w:cs="Arial"/>
                <w:b/>
                <w:sz w:val="22"/>
                <w:szCs w:val="22"/>
              </w:rPr>
            </w:pPr>
          </w:p>
        </w:tc>
        <w:tc>
          <w:tcPr>
            <w:tcW w:w="5529" w:type="dxa"/>
            <w:tcBorders>
              <w:left w:val="single" w:sz="4" w:space="0" w:color="auto"/>
              <w:right w:val="single" w:sz="4" w:space="0" w:color="auto"/>
            </w:tcBorders>
          </w:tcPr>
          <w:p w14:paraId="1471E9B2" w14:textId="1FCFDC95" w:rsidR="00143AA8" w:rsidRPr="0001748D" w:rsidRDefault="00143AA8" w:rsidP="00C55960">
            <w:pPr>
              <w:rPr>
                <w:rFonts w:ascii="Arial" w:hAnsi="Arial" w:cs="Arial"/>
                <w:b/>
                <w:sz w:val="22"/>
                <w:szCs w:val="22"/>
              </w:rPr>
            </w:pPr>
            <w:r w:rsidRPr="0001748D">
              <w:rPr>
                <w:rFonts w:ascii="Arial" w:hAnsi="Arial" w:cs="Arial"/>
                <w:b/>
                <w:sz w:val="22"/>
                <w:szCs w:val="22"/>
              </w:rPr>
              <w:tab/>
              <w:t>Discount received</w:t>
            </w:r>
          </w:p>
        </w:tc>
        <w:tc>
          <w:tcPr>
            <w:tcW w:w="1284" w:type="dxa"/>
            <w:tcBorders>
              <w:left w:val="single" w:sz="4" w:space="0" w:color="auto"/>
              <w:right w:val="single" w:sz="4" w:space="0" w:color="auto"/>
            </w:tcBorders>
          </w:tcPr>
          <w:p w14:paraId="711F0895" w14:textId="77777777" w:rsidR="00143AA8" w:rsidRPr="0001748D" w:rsidRDefault="00143AA8" w:rsidP="00C55960">
            <w:pPr>
              <w:jc w:val="right"/>
              <w:rPr>
                <w:rFonts w:ascii="Arial" w:hAnsi="Arial" w:cs="Arial"/>
                <w:b/>
                <w:sz w:val="22"/>
                <w:szCs w:val="22"/>
              </w:rPr>
            </w:pPr>
          </w:p>
        </w:tc>
        <w:tc>
          <w:tcPr>
            <w:tcW w:w="1220" w:type="dxa"/>
            <w:tcBorders>
              <w:left w:val="single" w:sz="4" w:space="0" w:color="auto"/>
              <w:right w:val="single" w:sz="4" w:space="0" w:color="auto"/>
            </w:tcBorders>
          </w:tcPr>
          <w:p w14:paraId="4E9941CD" w14:textId="3EE21C6D" w:rsidR="00143AA8" w:rsidRPr="0001748D" w:rsidRDefault="003537C0" w:rsidP="00C55960">
            <w:pPr>
              <w:jc w:val="right"/>
              <w:rPr>
                <w:rFonts w:ascii="Arial" w:hAnsi="Arial" w:cs="Arial"/>
                <w:b/>
                <w:sz w:val="22"/>
                <w:szCs w:val="22"/>
              </w:rPr>
            </w:pPr>
            <w:r>
              <w:rPr>
                <w:rFonts w:ascii="Arial" w:hAnsi="Arial" w:cs="Arial"/>
                <w:b/>
                <w:sz w:val="22"/>
                <w:szCs w:val="22"/>
              </w:rPr>
              <w:t>62</w:t>
            </w:r>
          </w:p>
        </w:tc>
        <w:tc>
          <w:tcPr>
            <w:tcW w:w="556" w:type="dxa"/>
            <w:tcBorders>
              <w:left w:val="single" w:sz="4" w:space="0" w:color="auto"/>
            </w:tcBorders>
          </w:tcPr>
          <w:p w14:paraId="687E311C" w14:textId="2963000A" w:rsidR="00143AA8" w:rsidRPr="0001748D" w:rsidRDefault="00143AA8" w:rsidP="00C55960">
            <w:pPr>
              <w:rPr>
                <w:rFonts w:ascii="Arial" w:hAnsi="Arial" w:cs="Arial"/>
                <w:b/>
                <w:sz w:val="22"/>
                <w:szCs w:val="22"/>
              </w:rPr>
            </w:pPr>
            <w:r w:rsidRPr="0001748D">
              <w:rPr>
                <w:rFonts w:ascii="Arial" w:hAnsi="Arial" w:cs="Arial"/>
                <w:b/>
                <w:sz w:val="22"/>
                <w:szCs w:val="22"/>
              </w:rPr>
              <w:t>(2)</w:t>
            </w:r>
          </w:p>
        </w:tc>
      </w:tr>
      <w:tr w:rsidR="00F34D99" w:rsidRPr="0001748D" w14:paraId="3D6A234E" w14:textId="77777777" w:rsidTr="008C4E12">
        <w:tc>
          <w:tcPr>
            <w:tcW w:w="1129" w:type="dxa"/>
            <w:tcBorders>
              <w:right w:val="single" w:sz="4" w:space="0" w:color="auto"/>
            </w:tcBorders>
          </w:tcPr>
          <w:p w14:paraId="5A3A04E4" w14:textId="77777777" w:rsidR="00F34D99" w:rsidRPr="0001748D" w:rsidRDefault="00F34D99" w:rsidP="00C55960">
            <w:pPr>
              <w:jc w:val="right"/>
              <w:rPr>
                <w:rFonts w:ascii="Arial" w:hAnsi="Arial" w:cs="Arial"/>
                <w:b/>
                <w:sz w:val="22"/>
                <w:szCs w:val="22"/>
              </w:rPr>
            </w:pPr>
          </w:p>
        </w:tc>
        <w:tc>
          <w:tcPr>
            <w:tcW w:w="5529" w:type="dxa"/>
            <w:tcBorders>
              <w:left w:val="single" w:sz="4" w:space="0" w:color="auto"/>
              <w:bottom w:val="single" w:sz="4" w:space="0" w:color="auto"/>
              <w:right w:val="single" w:sz="4" w:space="0" w:color="auto"/>
            </w:tcBorders>
          </w:tcPr>
          <w:p w14:paraId="7EDA9523" w14:textId="53C28B73" w:rsidR="00F34D99" w:rsidRPr="0001748D" w:rsidRDefault="00F34D99" w:rsidP="00C55960">
            <w:pPr>
              <w:rPr>
                <w:rFonts w:ascii="Arial" w:hAnsi="Arial" w:cs="Arial"/>
                <w:b/>
                <w:i/>
                <w:sz w:val="22"/>
                <w:szCs w:val="22"/>
              </w:rPr>
            </w:pPr>
            <w:r w:rsidRPr="0001748D">
              <w:rPr>
                <w:rFonts w:ascii="Arial" w:hAnsi="Arial" w:cs="Arial"/>
                <w:b/>
                <w:i/>
                <w:sz w:val="22"/>
                <w:szCs w:val="22"/>
              </w:rPr>
              <w:t>Paid creditor in full after a 2% discount</w:t>
            </w:r>
          </w:p>
        </w:tc>
        <w:tc>
          <w:tcPr>
            <w:tcW w:w="1284" w:type="dxa"/>
            <w:tcBorders>
              <w:left w:val="single" w:sz="4" w:space="0" w:color="auto"/>
              <w:right w:val="single" w:sz="4" w:space="0" w:color="auto"/>
            </w:tcBorders>
          </w:tcPr>
          <w:p w14:paraId="229858A7" w14:textId="77777777" w:rsidR="00F34D99" w:rsidRPr="0001748D" w:rsidRDefault="00F34D99" w:rsidP="00C55960">
            <w:pPr>
              <w:jc w:val="right"/>
              <w:rPr>
                <w:rFonts w:ascii="Arial" w:hAnsi="Arial" w:cs="Arial"/>
                <w:b/>
                <w:sz w:val="22"/>
                <w:szCs w:val="22"/>
              </w:rPr>
            </w:pPr>
          </w:p>
        </w:tc>
        <w:tc>
          <w:tcPr>
            <w:tcW w:w="1220" w:type="dxa"/>
            <w:tcBorders>
              <w:left w:val="single" w:sz="4" w:space="0" w:color="auto"/>
              <w:right w:val="single" w:sz="4" w:space="0" w:color="auto"/>
            </w:tcBorders>
          </w:tcPr>
          <w:p w14:paraId="498DB8BD" w14:textId="77777777" w:rsidR="00F34D99" w:rsidRPr="0001748D" w:rsidRDefault="00F34D99" w:rsidP="00C55960">
            <w:pPr>
              <w:jc w:val="right"/>
              <w:rPr>
                <w:rFonts w:ascii="Arial" w:hAnsi="Arial" w:cs="Arial"/>
                <w:b/>
                <w:sz w:val="22"/>
                <w:szCs w:val="22"/>
              </w:rPr>
            </w:pPr>
          </w:p>
        </w:tc>
        <w:tc>
          <w:tcPr>
            <w:tcW w:w="556" w:type="dxa"/>
            <w:tcBorders>
              <w:left w:val="single" w:sz="4" w:space="0" w:color="auto"/>
            </w:tcBorders>
          </w:tcPr>
          <w:p w14:paraId="5CF4FBBB" w14:textId="77777777" w:rsidR="00F34D99" w:rsidRPr="0001748D" w:rsidRDefault="00F34D99" w:rsidP="00C55960">
            <w:pPr>
              <w:rPr>
                <w:rFonts w:ascii="Arial" w:hAnsi="Arial" w:cs="Arial"/>
                <w:b/>
                <w:sz w:val="22"/>
                <w:szCs w:val="22"/>
              </w:rPr>
            </w:pPr>
          </w:p>
        </w:tc>
      </w:tr>
      <w:tr w:rsidR="00F34D99" w:rsidRPr="0001748D" w14:paraId="4563C3E3" w14:textId="77777777" w:rsidTr="008C4E12">
        <w:tc>
          <w:tcPr>
            <w:tcW w:w="1129" w:type="dxa"/>
            <w:tcBorders>
              <w:right w:val="single" w:sz="4" w:space="0" w:color="auto"/>
            </w:tcBorders>
          </w:tcPr>
          <w:p w14:paraId="772436FA" w14:textId="77777777" w:rsidR="00F34D99" w:rsidRPr="0001748D" w:rsidRDefault="00F34D99" w:rsidP="00C55960">
            <w:pPr>
              <w:jc w:val="right"/>
              <w:rPr>
                <w:rFonts w:ascii="Arial" w:hAnsi="Arial" w:cs="Arial"/>
                <w:b/>
                <w:sz w:val="22"/>
                <w:szCs w:val="22"/>
              </w:rPr>
            </w:pPr>
          </w:p>
        </w:tc>
        <w:tc>
          <w:tcPr>
            <w:tcW w:w="5529" w:type="dxa"/>
            <w:tcBorders>
              <w:top w:val="single" w:sz="4" w:space="0" w:color="auto"/>
              <w:left w:val="single" w:sz="4" w:space="0" w:color="auto"/>
              <w:right w:val="single" w:sz="4" w:space="0" w:color="auto"/>
            </w:tcBorders>
          </w:tcPr>
          <w:p w14:paraId="435DFE18" w14:textId="51EFF59E" w:rsidR="00F34D99" w:rsidRPr="0001748D" w:rsidRDefault="00F34D99" w:rsidP="00C55960">
            <w:pPr>
              <w:rPr>
                <w:rFonts w:ascii="Arial" w:hAnsi="Arial" w:cs="Arial"/>
                <w:b/>
                <w:sz w:val="22"/>
                <w:szCs w:val="22"/>
              </w:rPr>
            </w:pPr>
            <w:r w:rsidRPr="0001748D">
              <w:rPr>
                <w:rFonts w:ascii="Arial" w:hAnsi="Arial" w:cs="Arial"/>
                <w:b/>
                <w:sz w:val="22"/>
                <w:szCs w:val="22"/>
              </w:rPr>
              <w:t>Discount received</w:t>
            </w:r>
          </w:p>
        </w:tc>
        <w:tc>
          <w:tcPr>
            <w:tcW w:w="1284" w:type="dxa"/>
            <w:tcBorders>
              <w:left w:val="single" w:sz="4" w:space="0" w:color="auto"/>
              <w:right w:val="single" w:sz="4" w:space="0" w:color="auto"/>
            </w:tcBorders>
          </w:tcPr>
          <w:p w14:paraId="07E9C081" w14:textId="30D13FAF" w:rsidR="00F34D99" w:rsidRPr="0001748D" w:rsidRDefault="00F34D99" w:rsidP="00C55960">
            <w:pPr>
              <w:jc w:val="right"/>
              <w:rPr>
                <w:rFonts w:ascii="Arial" w:hAnsi="Arial" w:cs="Arial"/>
                <w:b/>
                <w:sz w:val="22"/>
                <w:szCs w:val="22"/>
              </w:rPr>
            </w:pPr>
            <w:r w:rsidRPr="0001748D">
              <w:rPr>
                <w:rFonts w:ascii="Arial" w:hAnsi="Arial" w:cs="Arial"/>
                <w:b/>
                <w:sz w:val="22"/>
                <w:szCs w:val="22"/>
              </w:rPr>
              <w:t>6</w:t>
            </w:r>
            <w:r w:rsidR="003537C0">
              <w:rPr>
                <w:rFonts w:ascii="Arial" w:hAnsi="Arial" w:cs="Arial"/>
                <w:b/>
                <w:sz w:val="22"/>
                <w:szCs w:val="22"/>
              </w:rPr>
              <w:t>.20</w:t>
            </w:r>
          </w:p>
        </w:tc>
        <w:tc>
          <w:tcPr>
            <w:tcW w:w="1220" w:type="dxa"/>
            <w:tcBorders>
              <w:left w:val="single" w:sz="4" w:space="0" w:color="auto"/>
              <w:right w:val="single" w:sz="4" w:space="0" w:color="auto"/>
            </w:tcBorders>
          </w:tcPr>
          <w:p w14:paraId="2D8AC9EA" w14:textId="4876EAFC" w:rsidR="00F34D99" w:rsidRPr="0001748D" w:rsidRDefault="00F34D99" w:rsidP="00C55960">
            <w:pPr>
              <w:jc w:val="right"/>
              <w:rPr>
                <w:rFonts w:ascii="Arial" w:hAnsi="Arial" w:cs="Arial"/>
                <w:b/>
                <w:sz w:val="22"/>
                <w:szCs w:val="22"/>
              </w:rPr>
            </w:pPr>
          </w:p>
        </w:tc>
        <w:tc>
          <w:tcPr>
            <w:tcW w:w="556" w:type="dxa"/>
            <w:tcBorders>
              <w:left w:val="single" w:sz="4" w:space="0" w:color="auto"/>
            </w:tcBorders>
          </w:tcPr>
          <w:p w14:paraId="4070E090" w14:textId="48FDA487" w:rsidR="00F34D99" w:rsidRPr="0001748D" w:rsidRDefault="00F34D99" w:rsidP="00C55960">
            <w:pPr>
              <w:rPr>
                <w:rFonts w:ascii="Arial" w:hAnsi="Arial" w:cs="Arial"/>
                <w:b/>
                <w:sz w:val="22"/>
                <w:szCs w:val="22"/>
              </w:rPr>
            </w:pPr>
            <w:r w:rsidRPr="0001748D">
              <w:rPr>
                <w:rFonts w:ascii="Arial" w:hAnsi="Arial" w:cs="Arial"/>
                <w:b/>
                <w:sz w:val="22"/>
                <w:szCs w:val="22"/>
              </w:rPr>
              <w:t>(1)</w:t>
            </w:r>
          </w:p>
        </w:tc>
      </w:tr>
      <w:tr w:rsidR="00F34D99" w:rsidRPr="0001748D" w14:paraId="744C332F" w14:textId="77777777" w:rsidTr="008C4E12">
        <w:tc>
          <w:tcPr>
            <w:tcW w:w="1129" w:type="dxa"/>
            <w:tcBorders>
              <w:right w:val="single" w:sz="4" w:space="0" w:color="auto"/>
            </w:tcBorders>
          </w:tcPr>
          <w:p w14:paraId="1C778D57" w14:textId="77777777" w:rsidR="00F34D99" w:rsidRPr="0001748D" w:rsidRDefault="00F34D99" w:rsidP="00C55960">
            <w:pPr>
              <w:jc w:val="right"/>
              <w:rPr>
                <w:rFonts w:ascii="Arial" w:hAnsi="Arial" w:cs="Arial"/>
                <w:b/>
                <w:sz w:val="22"/>
                <w:szCs w:val="22"/>
              </w:rPr>
            </w:pPr>
          </w:p>
        </w:tc>
        <w:tc>
          <w:tcPr>
            <w:tcW w:w="5529" w:type="dxa"/>
            <w:tcBorders>
              <w:left w:val="single" w:sz="4" w:space="0" w:color="auto"/>
              <w:right w:val="single" w:sz="4" w:space="0" w:color="auto"/>
            </w:tcBorders>
          </w:tcPr>
          <w:p w14:paraId="3175F99B" w14:textId="766A2EE0" w:rsidR="00F34D99" w:rsidRPr="0001748D" w:rsidRDefault="00F34D99" w:rsidP="00C55960">
            <w:pPr>
              <w:rPr>
                <w:rFonts w:ascii="Arial" w:hAnsi="Arial" w:cs="Arial"/>
                <w:b/>
                <w:sz w:val="22"/>
                <w:szCs w:val="22"/>
              </w:rPr>
            </w:pPr>
            <w:r w:rsidRPr="0001748D">
              <w:rPr>
                <w:rFonts w:ascii="Arial" w:hAnsi="Arial" w:cs="Arial"/>
                <w:b/>
                <w:sz w:val="22"/>
                <w:szCs w:val="22"/>
              </w:rPr>
              <w:tab/>
              <w:t>GST Credits</w:t>
            </w:r>
          </w:p>
        </w:tc>
        <w:tc>
          <w:tcPr>
            <w:tcW w:w="1284" w:type="dxa"/>
            <w:tcBorders>
              <w:left w:val="single" w:sz="4" w:space="0" w:color="auto"/>
              <w:right w:val="single" w:sz="4" w:space="0" w:color="auto"/>
            </w:tcBorders>
          </w:tcPr>
          <w:p w14:paraId="15F56F3A" w14:textId="77777777" w:rsidR="00F34D99" w:rsidRPr="0001748D" w:rsidRDefault="00F34D99" w:rsidP="00C55960">
            <w:pPr>
              <w:jc w:val="right"/>
              <w:rPr>
                <w:rFonts w:ascii="Arial" w:hAnsi="Arial" w:cs="Arial"/>
                <w:b/>
                <w:sz w:val="22"/>
                <w:szCs w:val="22"/>
              </w:rPr>
            </w:pPr>
          </w:p>
        </w:tc>
        <w:tc>
          <w:tcPr>
            <w:tcW w:w="1220" w:type="dxa"/>
            <w:tcBorders>
              <w:left w:val="single" w:sz="4" w:space="0" w:color="auto"/>
              <w:right w:val="single" w:sz="4" w:space="0" w:color="auto"/>
            </w:tcBorders>
          </w:tcPr>
          <w:p w14:paraId="03B8B53A" w14:textId="0CAF7453" w:rsidR="00F34D99" w:rsidRPr="0001748D" w:rsidRDefault="00F34D99" w:rsidP="00C55960">
            <w:pPr>
              <w:jc w:val="right"/>
              <w:rPr>
                <w:rFonts w:ascii="Arial" w:hAnsi="Arial" w:cs="Arial"/>
                <w:b/>
                <w:sz w:val="22"/>
                <w:szCs w:val="22"/>
              </w:rPr>
            </w:pPr>
            <w:r w:rsidRPr="0001748D">
              <w:rPr>
                <w:rFonts w:ascii="Arial" w:hAnsi="Arial" w:cs="Arial"/>
                <w:b/>
                <w:sz w:val="22"/>
                <w:szCs w:val="22"/>
              </w:rPr>
              <w:t>6</w:t>
            </w:r>
            <w:r w:rsidR="003537C0">
              <w:rPr>
                <w:rFonts w:ascii="Arial" w:hAnsi="Arial" w:cs="Arial"/>
                <w:b/>
                <w:sz w:val="22"/>
                <w:szCs w:val="22"/>
              </w:rPr>
              <w:t>.20</w:t>
            </w:r>
          </w:p>
        </w:tc>
        <w:tc>
          <w:tcPr>
            <w:tcW w:w="556" w:type="dxa"/>
            <w:tcBorders>
              <w:left w:val="single" w:sz="4" w:space="0" w:color="auto"/>
            </w:tcBorders>
          </w:tcPr>
          <w:p w14:paraId="600D2B8A" w14:textId="35C3392A" w:rsidR="00F34D99" w:rsidRPr="0001748D" w:rsidRDefault="00F34D99" w:rsidP="00C55960">
            <w:pPr>
              <w:rPr>
                <w:rFonts w:ascii="Arial" w:hAnsi="Arial" w:cs="Arial"/>
                <w:b/>
                <w:sz w:val="22"/>
                <w:szCs w:val="22"/>
              </w:rPr>
            </w:pPr>
            <w:r w:rsidRPr="0001748D">
              <w:rPr>
                <w:rFonts w:ascii="Arial" w:hAnsi="Arial" w:cs="Arial"/>
                <w:b/>
                <w:sz w:val="22"/>
                <w:szCs w:val="22"/>
              </w:rPr>
              <w:t>(1)</w:t>
            </w:r>
          </w:p>
        </w:tc>
      </w:tr>
      <w:tr w:rsidR="00143AA8" w:rsidRPr="0001748D" w14:paraId="1FA89C5A" w14:textId="77777777" w:rsidTr="008C4E12">
        <w:tc>
          <w:tcPr>
            <w:tcW w:w="1129" w:type="dxa"/>
            <w:tcBorders>
              <w:right w:val="single" w:sz="4" w:space="0" w:color="auto"/>
            </w:tcBorders>
          </w:tcPr>
          <w:p w14:paraId="250BC479" w14:textId="77777777" w:rsidR="00143AA8" w:rsidRPr="0001748D" w:rsidRDefault="00143AA8" w:rsidP="00C55960">
            <w:pPr>
              <w:jc w:val="right"/>
              <w:rPr>
                <w:rFonts w:ascii="Arial" w:hAnsi="Arial" w:cs="Arial"/>
                <w:b/>
                <w:sz w:val="22"/>
                <w:szCs w:val="22"/>
              </w:rPr>
            </w:pPr>
          </w:p>
        </w:tc>
        <w:tc>
          <w:tcPr>
            <w:tcW w:w="5529" w:type="dxa"/>
            <w:tcBorders>
              <w:left w:val="single" w:sz="4" w:space="0" w:color="auto"/>
              <w:bottom w:val="single" w:sz="4" w:space="0" w:color="auto"/>
              <w:right w:val="single" w:sz="4" w:space="0" w:color="auto"/>
            </w:tcBorders>
          </w:tcPr>
          <w:p w14:paraId="4F7D2202" w14:textId="25CEAF0B" w:rsidR="00143AA8" w:rsidRPr="0001748D" w:rsidRDefault="00F34D99" w:rsidP="00C55960">
            <w:pPr>
              <w:rPr>
                <w:rFonts w:ascii="Arial" w:hAnsi="Arial" w:cs="Arial"/>
                <w:b/>
                <w:i/>
                <w:sz w:val="22"/>
                <w:szCs w:val="22"/>
              </w:rPr>
            </w:pPr>
            <w:r w:rsidRPr="0001748D">
              <w:rPr>
                <w:rFonts w:ascii="Arial" w:hAnsi="Arial" w:cs="Arial"/>
                <w:b/>
                <w:i/>
                <w:sz w:val="22"/>
                <w:szCs w:val="22"/>
              </w:rPr>
              <w:t>GST adjustment</w:t>
            </w:r>
          </w:p>
        </w:tc>
        <w:tc>
          <w:tcPr>
            <w:tcW w:w="1284" w:type="dxa"/>
            <w:tcBorders>
              <w:left w:val="single" w:sz="4" w:space="0" w:color="auto"/>
              <w:right w:val="single" w:sz="4" w:space="0" w:color="auto"/>
            </w:tcBorders>
          </w:tcPr>
          <w:p w14:paraId="0E8E8E95" w14:textId="77777777" w:rsidR="00143AA8" w:rsidRPr="0001748D" w:rsidRDefault="00143AA8" w:rsidP="00C55960">
            <w:pPr>
              <w:jc w:val="right"/>
              <w:rPr>
                <w:rFonts w:ascii="Arial" w:hAnsi="Arial" w:cs="Arial"/>
                <w:b/>
                <w:sz w:val="22"/>
                <w:szCs w:val="22"/>
              </w:rPr>
            </w:pPr>
          </w:p>
        </w:tc>
        <w:tc>
          <w:tcPr>
            <w:tcW w:w="1220" w:type="dxa"/>
            <w:tcBorders>
              <w:left w:val="single" w:sz="4" w:space="0" w:color="auto"/>
              <w:right w:val="single" w:sz="4" w:space="0" w:color="auto"/>
            </w:tcBorders>
          </w:tcPr>
          <w:p w14:paraId="0E00942B" w14:textId="77777777" w:rsidR="00143AA8" w:rsidRPr="0001748D" w:rsidRDefault="00143AA8" w:rsidP="00C55960">
            <w:pPr>
              <w:jc w:val="right"/>
              <w:rPr>
                <w:rFonts w:ascii="Arial" w:hAnsi="Arial" w:cs="Arial"/>
                <w:b/>
                <w:sz w:val="22"/>
                <w:szCs w:val="22"/>
              </w:rPr>
            </w:pPr>
          </w:p>
        </w:tc>
        <w:tc>
          <w:tcPr>
            <w:tcW w:w="556" w:type="dxa"/>
            <w:tcBorders>
              <w:left w:val="single" w:sz="4" w:space="0" w:color="auto"/>
            </w:tcBorders>
          </w:tcPr>
          <w:p w14:paraId="4740E546" w14:textId="77777777" w:rsidR="00143AA8" w:rsidRPr="0001748D" w:rsidRDefault="00143AA8" w:rsidP="00C55960">
            <w:pPr>
              <w:rPr>
                <w:rFonts w:ascii="Arial" w:hAnsi="Arial" w:cs="Arial"/>
                <w:b/>
                <w:sz w:val="22"/>
                <w:szCs w:val="22"/>
              </w:rPr>
            </w:pPr>
          </w:p>
        </w:tc>
      </w:tr>
      <w:tr w:rsidR="00792990" w:rsidRPr="0001748D" w14:paraId="70EAD866" w14:textId="57BFB43D" w:rsidTr="008C4E12">
        <w:tc>
          <w:tcPr>
            <w:tcW w:w="1129" w:type="dxa"/>
            <w:tcBorders>
              <w:right w:val="single" w:sz="4" w:space="0" w:color="auto"/>
            </w:tcBorders>
          </w:tcPr>
          <w:p w14:paraId="28F0C64B" w14:textId="77777777" w:rsidR="00792990" w:rsidRPr="0001748D" w:rsidRDefault="00792990" w:rsidP="00C55960">
            <w:pPr>
              <w:jc w:val="right"/>
              <w:rPr>
                <w:rFonts w:ascii="Arial" w:hAnsi="Arial" w:cs="Arial"/>
                <w:sz w:val="22"/>
                <w:szCs w:val="22"/>
              </w:rPr>
            </w:pPr>
          </w:p>
        </w:tc>
        <w:tc>
          <w:tcPr>
            <w:tcW w:w="5529" w:type="dxa"/>
            <w:tcBorders>
              <w:top w:val="single" w:sz="4" w:space="0" w:color="auto"/>
              <w:left w:val="single" w:sz="4" w:space="0" w:color="auto"/>
              <w:right w:val="single" w:sz="4" w:space="0" w:color="auto"/>
            </w:tcBorders>
          </w:tcPr>
          <w:p w14:paraId="37F3EEAF" w14:textId="59BBB9A5" w:rsidR="00792990" w:rsidRPr="0001748D" w:rsidRDefault="00792990" w:rsidP="00C55960">
            <w:pPr>
              <w:rPr>
                <w:rFonts w:ascii="Arial" w:hAnsi="Arial" w:cs="Arial"/>
                <w:sz w:val="22"/>
                <w:szCs w:val="22"/>
              </w:rPr>
            </w:pPr>
            <w:r w:rsidRPr="0001748D">
              <w:rPr>
                <w:rFonts w:ascii="Arial" w:hAnsi="Arial" w:cs="Arial"/>
                <w:sz w:val="22"/>
                <w:szCs w:val="22"/>
              </w:rPr>
              <w:t xml:space="preserve">Accounts receivable - Hair Craze </w:t>
            </w:r>
          </w:p>
        </w:tc>
        <w:tc>
          <w:tcPr>
            <w:tcW w:w="1284" w:type="dxa"/>
            <w:tcBorders>
              <w:left w:val="single" w:sz="4" w:space="0" w:color="auto"/>
              <w:right w:val="single" w:sz="4" w:space="0" w:color="auto"/>
            </w:tcBorders>
          </w:tcPr>
          <w:p w14:paraId="24187556" w14:textId="4F6E062C" w:rsidR="00792990" w:rsidRPr="0001748D" w:rsidRDefault="00792990" w:rsidP="00C55960">
            <w:pPr>
              <w:jc w:val="right"/>
              <w:rPr>
                <w:rFonts w:ascii="Arial" w:hAnsi="Arial" w:cs="Arial"/>
                <w:sz w:val="22"/>
                <w:szCs w:val="22"/>
              </w:rPr>
            </w:pPr>
            <w:r w:rsidRPr="0001748D">
              <w:rPr>
                <w:rFonts w:ascii="Arial" w:hAnsi="Arial" w:cs="Arial"/>
                <w:sz w:val="22"/>
                <w:szCs w:val="22"/>
              </w:rPr>
              <w:t>9,900</w:t>
            </w:r>
          </w:p>
        </w:tc>
        <w:tc>
          <w:tcPr>
            <w:tcW w:w="1220" w:type="dxa"/>
            <w:tcBorders>
              <w:left w:val="single" w:sz="4" w:space="0" w:color="auto"/>
              <w:right w:val="single" w:sz="4" w:space="0" w:color="auto"/>
            </w:tcBorders>
          </w:tcPr>
          <w:p w14:paraId="595A1BD6" w14:textId="77777777" w:rsidR="00792990" w:rsidRPr="0001748D" w:rsidRDefault="00792990" w:rsidP="00C55960">
            <w:pPr>
              <w:jc w:val="right"/>
              <w:rPr>
                <w:rFonts w:ascii="Arial" w:hAnsi="Arial" w:cs="Arial"/>
                <w:sz w:val="22"/>
                <w:szCs w:val="22"/>
              </w:rPr>
            </w:pPr>
          </w:p>
        </w:tc>
        <w:tc>
          <w:tcPr>
            <w:tcW w:w="556" w:type="dxa"/>
            <w:tcBorders>
              <w:left w:val="single" w:sz="4" w:space="0" w:color="auto"/>
            </w:tcBorders>
          </w:tcPr>
          <w:p w14:paraId="70727FF8" w14:textId="546D44FB" w:rsidR="00792990" w:rsidRPr="0001748D" w:rsidRDefault="00792990" w:rsidP="00C55960">
            <w:pPr>
              <w:rPr>
                <w:rFonts w:ascii="Arial" w:hAnsi="Arial" w:cs="Arial"/>
                <w:sz w:val="22"/>
                <w:szCs w:val="22"/>
              </w:rPr>
            </w:pPr>
            <w:r w:rsidRPr="0001748D">
              <w:rPr>
                <w:rFonts w:ascii="Arial" w:hAnsi="Arial" w:cs="Arial"/>
                <w:sz w:val="22"/>
                <w:szCs w:val="22"/>
              </w:rPr>
              <w:t>(1)</w:t>
            </w:r>
          </w:p>
        </w:tc>
      </w:tr>
      <w:tr w:rsidR="00792990" w:rsidRPr="0001748D" w14:paraId="6B388B99" w14:textId="523C3686" w:rsidTr="008C4E12">
        <w:tc>
          <w:tcPr>
            <w:tcW w:w="1129" w:type="dxa"/>
            <w:tcBorders>
              <w:right w:val="single" w:sz="4" w:space="0" w:color="auto"/>
            </w:tcBorders>
          </w:tcPr>
          <w:p w14:paraId="7C7CC453" w14:textId="77777777" w:rsidR="00792990" w:rsidRPr="0001748D" w:rsidRDefault="00792990" w:rsidP="00C55960">
            <w:pPr>
              <w:jc w:val="right"/>
              <w:rPr>
                <w:rFonts w:ascii="Arial" w:hAnsi="Arial" w:cs="Arial"/>
                <w:sz w:val="22"/>
                <w:szCs w:val="22"/>
              </w:rPr>
            </w:pPr>
          </w:p>
        </w:tc>
        <w:tc>
          <w:tcPr>
            <w:tcW w:w="5529" w:type="dxa"/>
            <w:tcBorders>
              <w:left w:val="single" w:sz="4" w:space="0" w:color="auto"/>
              <w:right w:val="single" w:sz="4" w:space="0" w:color="auto"/>
            </w:tcBorders>
          </w:tcPr>
          <w:p w14:paraId="5984AD58" w14:textId="626A800D" w:rsidR="00792990" w:rsidRPr="0001748D" w:rsidRDefault="00F34D99" w:rsidP="00C55960">
            <w:pPr>
              <w:rPr>
                <w:rFonts w:ascii="Arial" w:hAnsi="Arial" w:cs="Arial"/>
                <w:sz w:val="22"/>
                <w:szCs w:val="22"/>
              </w:rPr>
            </w:pPr>
            <w:r w:rsidRPr="0001748D">
              <w:rPr>
                <w:rFonts w:ascii="Arial" w:hAnsi="Arial" w:cs="Arial"/>
                <w:sz w:val="22"/>
                <w:szCs w:val="22"/>
              </w:rPr>
              <w:tab/>
            </w:r>
            <w:r w:rsidR="00792990" w:rsidRPr="0001748D">
              <w:rPr>
                <w:rFonts w:ascii="Arial" w:hAnsi="Arial" w:cs="Arial"/>
                <w:sz w:val="22"/>
                <w:szCs w:val="22"/>
              </w:rPr>
              <w:t>Sales</w:t>
            </w:r>
          </w:p>
        </w:tc>
        <w:tc>
          <w:tcPr>
            <w:tcW w:w="1284" w:type="dxa"/>
            <w:tcBorders>
              <w:left w:val="single" w:sz="4" w:space="0" w:color="auto"/>
              <w:right w:val="single" w:sz="4" w:space="0" w:color="auto"/>
            </w:tcBorders>
          </w:tcPr>
          <w:p w14:paraId="51FAF949" w14:textId="77777777" w:rsidR="00792990" w:rsidRPr="0001748D" w:rsidRDefault="00792990" w:rsidP="00C55960">
            <w:pPr>
              <w:jc w:val="right"/>
              <w:rPr>
                <w:rFonts w:ascii="Arial" w:hAnsi="Arial" w:cs="Arial"/>
                <w:sz w:val="22"/>
                <w:szCs w:val="22"/>
              </w:rPr>
            </w:pPr>
          </w:p>
        </w:tc>
        <w:tc>
          <w:tcPr>
            <w:tcW w:w="1220" w:type="dxa"/>
            <w:tcBorders>
              <w:left w:val="single" w:sz="4" w:space="0" w:color="auto"/>
              <w:right w:val="single" w:sz="4" w:space="0" w:color="auto"/>
            </w:tcBorders>
          </w:tcPr>
          <w:p w14:paraId="243A4A13" w14:textId="5479FF03" w:rsidR="00792990" w:rsidRPr="0001748D" w:rsidRDefault="00792990" w:rsidP="00C55960">
            <w:pPr>
              <w:jc w:val="right"/>
              <w:rPr>
                <w:rFonts w:ascii="Arial" w:hAnsi="Arial" w:cs="Arial"/>
                <w:sz w:val="22"/>
                <w:szCs w:val="22"/>
              </w:rPr>
            </w:pPr>
            <w:r w:rsidRPr="0001748D">
              <w:rPr>
                <w:rFonts w:ascii="Arial" w:hAnsi="Arial" w:cs="Arial"/>
                <w:sz w:val="22"/>
                <w:szCs w:val="22"/>
              </w:rPr>
              <w:t>9,000</w:t>
            </w:r>
          </w:p>
        </w:tc>
        <w:tc>
          <w:tcPr>
            <w:tcW w:w="556" w:type="dxa"/>
            <w:tcBorders>
              <w:left w:val="single" w:sz="4" w:space="0" w:color="auto"/>
            </w:tcBorders>
          </w:tcPr>
          <w:p w14:paraId="6B048805" w14:textId="7EFC25C6" w:rsidR="00792990" w:rsidRPr="0001748D" w:rsidRDefault="00792990" w:rsidP="00C55960">
            <w:pPr>
              <w:rPr>
                <w:rFonts w:ascii="Arial" w:hAnsi="Arial" w:cs="Arial"/>
                <w:sz w:val="22"/>
                <w:szCs w:val="22"/>
              </w:rPr>
            </w:pPr>
            <w:r w:rsidRPr="0001748D">
              <w:rPr>
                <w:rFonts w:ascii="Arial" w:hAnsi="Arial" w:cs="Arial"/>
                <w:sz w:val="22"/>
                <w:szCs w:val="22"/>
              </w:rPr>
              <w:t>(1)</w:t>
            </w:r>
          </w:p>
        </w:tc>
      </w:tr>
      <w:tr w:rsidR="00792990" w:rsidRPr="0001748D" w14:paraId="72AA9813" w14:textId="42CDD5C6" w:rsidTr="008C4E12">
        <w:tc>
          <w:tcPr>
            <w:tcW w:w="1129" w:type="dxa"/>
            <w:tcBorders>
              <w:right w:val="single" w:sz="4" w:space="0" w:color="auto"/>
            </w:tcBorders>
          </w:tcPr>
          <w:p w14:paraId="73505E78" w14:textId="77777777" w:rsidR="00792990" w:rsidRPr="0001748D" w:rsidRDefault="00792990" w:rsidP="00C55960">
            <w:pPr>
              <w:jc w:val="right"/>
              <w:rPr>
                <w:rFonts w:ascii="Arial" w:hAnsi="Arial" w:cs="Arial"/>
                <w:sz w:val="22"/>
                <w:szCs w:val="22"/>
              </w:rPr>
            </w:pPr>
          </w:p>
        </w:tc>
        <w:tc>
          <w:tcPr>
            <w:tcW w:w="5529" w:type="dxa"/>
            <w:tcBorders>
              <w:left w:val="single" w:sz="4" w:space="0" w:color="auto"/>
              <w:right w:val="single" w:sz="4" w:space="0" w:color="auto"/>
            </w:tcBorders>
          </w:tcPr>
          <w:p w14:paraId="6D452564" w14:textId="2ABF660A" w:rsidR="00792990" w:rsidRPr="0001748D" w:rsidRDefault="00F34D99" w:rsidP="00C55960">
            <w:pPr>
              <w:rPr>
                <w:rFonts w:ascii="Arial" w:hAnsi="Arial" w:cs="Arial"/>
                <w:sz w:val="22"/>
                <w:szCs w:val="22"/>
              </w:rPr>
            </w:pPr>
            <w:r w:rsidRPr="0001748D">
              <w:rPr>
                <w:rFonts w:ascii="Arial" w:hAnsi="Arial" w:cs="Arial"/>
                <w:sz w:val="22"/>
                <w:szCs w:val="22"/>
              </w:rPr>
              <w:tab/>
            </w:r>
            <w:r w:rsidR="00792990" w:rsidRPr="0001748D">
              <w:rPr>
                <w:rFonts w:ascii="Arial" w:hAnsi="Arial" w:cs="Arial"/>
                <w:sz w:val="22"/>
                <w:szCs w:val="22"/>
              </w:rPr>
              <w:t>GST Payable</w:t>
            </w:r>
          </w:p>
        </w:tc>
        <w:tc>
          <w:tcPr>
            <w:tcW w:w="1284" w:type="dxa"/>
            <w:tcBorders>
              <w:left w:val="single" w:sz="4" w:space="0" w:color="auto"/>
              <w:right w:val="single" w:sz="4" w:space="0" w:color="auto"/>
            </w:tcBorders>
          </w:tcPr>
          <w:p w14:paraId="10B85AA7" w14:textId="77777777" w:rsidR="00792990" w:rsidRPr="0001748D" w:rsidRDefault="00792990" w:rsidP="00C55960">
            <w:pPr>
              <w:jc w:val="right"/>
              <w:rPr>
                <w:rFonts w:ascii="Arial" w:hAnsi="Arial" w:cs="Arial"/>
                <w:sz w:val="22"/>
                <w:szCs w:val="22"/>
              </w:rPr>
            </w:pPr>
          </w:p>
        </w:tc>
        <w:tc>
          <w:tcPr>
            <w:tcW w:w="1220" w:type="dxa"/>
            <w:tcBorders>
              <w:left w:val="single" w:sz="4" w:space="0" w:color="auto"/>
              <w:right w:val="single" w:sz="4" w:space="0" w:color="auto"/>
            </w:tcBorders>
          </w:tcPr>
          <w:p w14:paraId="0B7A6CBF" w14:textId="25452D2A" w:rsidR="00792990" w:rsidRPr="0001748D" w:rsidRDefault="00792990" w:rsidP="00C55960">
            <w:pPr>
              <w:jc w:val="right"/>
              <w:rPr>
                <w:rFonts w:ascii="Arial" w:hAnsi="Arial" w:cs="Arial"/>
                <w:sz w:val="22"/>
                <w:szCs w:val="22"/>
              </w:rPr>
            </w:pPr>
            <w:r w:rsidRPr="0001748D">
              <w:rPr>
                <w:rFonts w:ascii="Arial" w:hAnsi="Arial" w:cs="Arial"/>
                <w:sz w:val="22"/>
                <w:szCs w:val="22"/>
              </w:rPr>
              <w:t>900</w:t>
            </w:r>
          </w:p>
        </w:tc>
        <w:tc>
          <w:tcPr>
            <w:tcW w:w="556" w:type="dxa"/>
            <w:tcBorders>
              <w:left w:val="single" w:sz="4" w:space="0" w:color="auto"/>
            </w:tcBorders>
          </w:tcPr>
          <w:p w14:paraId="6D8EE3EB" w14:textId="2A421FE8" w:rsidR="00792990" w:rsidRPr="0001748D" w:rsidRDefault="00792990" w:rsidP="00C55960">
            <w:pPr>
              <w:rPr>
                <w:rFonts w:ascii="Arial" w:hAnsi="Arial" w:cs="Arial"/>
                <w:sz w:val="22"/>
                <w:szCs w:val="22"/>
              </w:rPr>
            </w:pPr>
            <w:r w:rsidRPr="0001748D">
              <w:rPr>
                <w:rFonts w:ascii="Arial" w:hAnsi="Arial" w:cs="Arial"/>
                <w:sz w:val="22"/>
                <w:szCs w:val="22"/>
              </w:rPr>
              <w:t>(1)</w:t>
            </w:r>
          </w:p>
        </w:tc>
      </w:tr>
      <w:tr w:rsidR="005111FA" w:rsidRPr="0001748D" w14:paraId="49D0F94C" w14:textId="114CBDBF" w:rsidTr="008C4E12">
        <w:tc>
          <w:tcPr>
            <w:tcW w:w="1129" w:type="dxa"/>
            <w:tcBorders>
              <w:right w:val="single" w:sz="4" w:space="0" w:color="auto"/>
            </w:tcBorders>
          </w:tcPr>
          <w:p w14:paraId="1599160E" w14:textId="77777777" w:rsidR="005111FA" w:rsidRPr="0001748D" w:rsidRDefault="005111FA" w:rsidP="00C55960">
            <w:pPr>
              <w:jc w:val="right"/>
              <w:rPr>
                <w:rFonts w:ascii="Arial" w:hAnsi="Arial" w:cs="Arial"/>
                <w:sz w:val="22"/>
                <w:szCs w:val="22"/>
              </w:rPr>
            </w:pPr>
          </w:p>
        </w:tc>
        <w:tc>
          <w:tcPr>
            <w:tcW w:w="5529" w:type="dxa"/>
            <w:tcBorders>
              <w:left w:val="single" w:sz="4" w:space="0" w:color="auto"/>
              <w:bottom w:val="single" w:sz="4" w:space="0" w:color="auto"/>
              <w:right w:val="single" w:sz="4" w:space="0" w:color="auto"/>
            </w:tcBorders>
          </w:tcPr>
          <w:p w14:paraId="2CEFC205" w14:textId="3379D31A" w:rsidR="005111FA" w:rsidRPr="0001748D" w:rsidRDefault="005111FA" w:rsidP="00C55960">
            <w:pPr>
              <w:rPr>
                <w:rFonts w:ascii="Arial" w:hAnsi="Arial" w:cs="Arial"/>
                <w:i/>
                <w:sz w:val="22"/>
                <w:szCs w:val="22"/>
              </w:rPr>
            </w:pPr>
            <w:r w:rsidRPr="0001748D">
              <w:rPr>
                <w:rFonts w:ascii="Arial" w:hAnsi="Arial" w:cs="Arial"/>
                <w:i/>
                <w:sz w:val="22"/>
                <w:szCs w:val="22"/>
              </w:rPr>
              <w:t>Credits sales on 14-day terms</w:t>
            </w:r>
          </w:p>
        </w:tc>
        <w:tc>
          <w:tcPr>
            <w:tcW w:w="1284" w:type="dxa"/>
            <w:tcBorders>
              <w:left w:val="single" w:sz="4" w:space="0" w:color="auto"/>
              <w:right w:val="single" w:sz="4" w:space="0" w:color="auto"/>
            </w:tcBorders>
          </w:tcPr>
          <w:p w14:paraId="04F316BB" w14:textId="77777777" w:rsidR="005111FA" w:rsidRPr="0001748D" w:rsidRDefault="005111FA" w:rsidP="00C55960">
            <w:pPr>
              <w:jc w:val="right"/>
              <w:rPr>
                <w:rFonts w:ascii="Arial" w:hAnsi="Arial" w:cs="Arial"/>
                <w:sz w:val="22"/>
                <w:szCs w:val="22"/>
              </w:rPr>
            </w:pPr>
          </w:p>
        </w:tc>
        <w:tc>
          <w:tcPr>
            <w:tcW w:w="1220" w:type="dxa"/>
            <w:tcBorders>
              <w:left w:val="single" w:sz="4" w:space="0" w:color="auto"/>
              <w:right w:val="single" w:sz="4" w:space="0" w:color="auto"/>
            </w:tcBorders>
          </w:tcPr>
          <w:p w14:paraId="7CBBC066" w14:textId="77777777" w:rsidR="005111FA" w:rsidRPr="0001748D" w:rsidRDefault="005111FA" w:rsidP="00C55960">
            <w:pPr>
              <w:jc w:val="right"/>
              <w:rPr>
                <w:rFonts w:ascii="Arial" w:hAnsi="Arial" w:cs="Arial"/>
                <w:sz w:val="22"/>
                <w:szCs w:val="22"/>
              </w:rPr>
            </w:pPr>
          </w:p>
        </w:tc>
        <w:tc>
          <w:tcPr>
            <w:tcW w:w="556" w:type="dxa"/>
            <w:tcBorders>
              <w:left w:val="single" w:sz="4" w:space="0" w:color="auto"/>
            </w:tcBorders>
          </w:tcPr>
          <w:p w14:paraId="48180083" w14:textId="77777777" w:rsidR="005111FA" w:rsidRPr="0001748D" w:rsidRDefault="005111FA" w:rsidP="00C55960">
            <w:pPr>
              <w:rPr>
                <w:rFonts w:ascii="Arial" w:hAnsi="Arial" w:cs="Arial"/>
                <w:sz w:val="22"/>
                <w:szCs w:val="22"/>
              </w:rPr>
            </w:pPr>
          </w:p>
        </w:tc>
      </w:tr>
      <w:tr w:rsidR="00792990" w:rsidRPr="0001748D" w14:paraId="7042D6B3" w14:textId="797D37EB" w:rsidTr="008C4E12">
        <w:tc>
          <w:tcPr>
            <w:tcW w:w="1129" w:type="dxa"/>
            <w:tcBorders>
              <w:right w:val="single" w:sz="4" w:space="0" w:color="auto"/>
            </w:tcBorders>
          </w:tcPr>
          <w:p w14:paraId="70F8B658" w14:textId="77777777" w:rsidR="00792990" w:rsidRPr="0001748D" w:rsidRDefault="00792990" w:rsidP="00C55960">
            <w:pPr>
              <w:jc w:val="right"/>
              <w:rPr>
                <w:rFonts w:ascii="Arial" w:hAnsi="Arial" w:cs="Arial"/>
                <w:sz w:val="22"/>
                <w:szCs w:val="22"/>
              </w:rPr>
            </w:pPr>
          </w:p>
        </w:tc>
        <w:tc>
          <w:tcPr>
            <w:tcW w:w="5529" w:type="dxa"/>
            <w:tcBorders>
              <w:top w:val="single" w:sz="4" w:space="0" w:color="auto"/>
              <w:left w:val="single" w:sz="4" w:space="0" w:color="auto"/>
              <w:right w:val="single" w:sz="4" w:space="0" w:color="auto"/>
            </w:tcBorders>
          </w:tcPr>
          <w:p w14:paraId="107830BA" w14:textId="2DF65AF1" w:rsidR="00792990" w:rsidRPr="0001748D" w:rsidRDefault="00792990" w:rsidP="00C55960">
            <w:pPr>
              <w:rPr>
                <w:rFonts w:ascii="Arial" w:hAnsi="Arial" w:cs="Arial"/>
                <w:sz w:val="22"/>
                <w:szCs w:val="22"/>
              </w:rPr>
            </w:pPr>
            <w:r w:rsidRPr="0001748D">
              <w:rPr>
                <w:rFonts w:ascii="Arial" w:hAnsi="Arial" w:cs="Arial"/>
                <w:sz w:val="22"/>
                <w:szCs w:val="22"/>
              </w:rPr>
              <w:t>Cost of sales</w:t>
            </w:r>
          </w:p>
        </w:tc>
        <w:tc>
          <w:tcPr>
            <w:tcW w:w="1284" w:type="dxa"/>
            <w:tcBorders>
              <w:left w:val="single" w:sz="4" w:space="0" w:color="auto"/>
              <w:right w:val="single" w:sz="4" w:space="0" w:color="auto"/>
            </w:tcBorders>
          </w:tcPr>
          <w:p w14:paraId="6DF212A1" w14:textId="02E417A1" w:rsidR="00792990" w:rsidRPr="0001748D" w:rsidRDefault="00792990" w:rsidP="00C55960">
            <w:pPr>
              <w:jc w:val="right"/>
              <w:rPr>
                <w:rFonts w:ascii="Arial" w:hAnsi="Arial" w:cs="Arial"/>
                <w:sz w:val="22"/>
                <w:szCs w:val="22"/>
              </w:rPr>
            </w:pPr>
            <w:r w:rsidRPr="0001748D">
              <w:rPr>
                <w:rFonts w:ascii="Arial" w:hAnsi="Arial" w:cs="Arial"/>
                <w:sz w:val="22"/>
                <w:szCs w:val="22"/>
              </w:rPr>
              <w:t>500</w:t>
            </w:r>
          </w:p>
        </w:tc>
        <w:tc>
          <w:tcPr>
            <w:tcW w:w="1220" w:type="dxa"/>
            <w:tcBorders>
              <w:left w:val="single" w:sz="4" w:space="0" w:color="auto"/>
              <w:right w:val="single" w:sz="4" w:space="0" w:color="auto"/>
            </w:tcBorders>
          </w:tcPr>
          <w:p w14:paraId="7AC19A21" w14:textId="77777777" w:rsidR="00792990" w:rsidRPr="0001748D" w:rsidRDefault="00792990" w:rsidP="00C55960">
            <w:pPr>
              <w:jc w:val="right"/>
              <w:rPr>
                <w:rFonts w:ascii="Arial" w:hAnsi="Arial" w:cs="Arial"/>
                <w:sz w:val="22"/>
                <w:szCs w:val="22"/>
              </w:rPr>
            </w:pPr>
          </w:p>
        </w:tc>
        <w:tc>
          <w:tcPr>
            <w:tcW w:w="556" w:type="dxa"/>
            <w:tcBorders>
              <w:left w:val="single" w:sz="4" w:space="0" w:color="auto"/>
            </w:tcBorders>
          </w:tcPr>
          <w:p w14:paraId="53D73040" w14:textId="1A6A7087" w:rsidR="00792990" w:rsidRPr="0001748D" w:rsidRDefault="00792990" w:rsidP="00C55960">
            <w:pPr>
              <w:rPr>
                <w:rFonts w:ascii="Arial" w:hAnsi="Arial" w:cs="Arial"/>
                <w:sz w:val="22"/>
                <w:szCs w:val="22"/>
              </w:rPr>
            </w:pPr>
            <w:r w:rsidRPr="0001748D">
              <w:rPr>
                <w:rFonts w:ascii="Arial" w:hAnsi="Arial" w:cs="Arial"/>
                <w:sz w:val="22"/>
                <w:szCs w:val="22"/>
              </w:rPr>
              <w:t>(1)</w:t>
            </w:r>
          </w:p>
        </w:tc>
      </w:tr>
      <w:tr w:rsidR="00792990" w:rsidRPr="0001748D" w14:paraId="17314EC8" w14:textId="45CF5A30" w:rsidTr="008C4E12">
        <w:tc>
          <w:tcPr>
            <w:tcW w:w="1129" w:type="dxa"/>
            <w:tcBorders>
              <w:right w:val="single" w:sz="4" w:space="0" w:color="auto"/>
            </w:tcBorders>
          </w:tcPr>
          <w:p w14:paraId="4F3394D3" w14:textId="77777777" w:rsidR="00792990" w:rsidRPr="0001748D" w:rsidRDefault="00792990" w:rsidP="00C55960">
            <w:pPr>
              <w:jc w:val="right"/>
              <w:rPr>
                <w:rFonts w:ascii="Arial" w:hAnsi="Arial" w:cs="Arial"/>
                <w:sz w:val="22"/>
                <w:szCs w:val="22"/>
              </w:rPr>
            </w:pPr>
          </w:p>
        </w:tc>
        <w:tc>
          <w:tcPr>
            <w:tcW w:w="5529" w:type="dxa"/>
            <w:tcBorders>
              <w:left w:val="single" w:sz="4" w:space="0" w:color="auto"/>
              <w:right w:val="single" w:sz="4" w:space="0" w:color="auto"/>
            </w:tcBorders>
          </w:tcPr>
          <w:p w14:paraId="08E14FFA" w14:textId="0BBA5604" w:rsidR="00792990" w:rsidRPr="0001748D" w:rsidRDefault="00F34D99" w:rsidP="00C55960">
            <w:pPr>
              <w:rPr>
                <w:rFonts w:ascii="Arial" w:hAnsi="Arial" w:cs="Arial"/>
                <w:sz w:val="22"/>
                <w:szCs w:val="22"/>
              </w:rPr>
            </w:pPr>
            <w:r w:rsidRPr="0001748D">
              <w:rPr>
                <w:rFonts w:ascii="Arial" w:hAnsi="Arial" w:cs="Arial"/>
                <w:sz w:val="22"/>
                <w:szCs w:val="22"/>
              </w:rPr>
              <w:tab/>
            </w:r>
            <w:r w:rsidR="00792990" w:rsidRPr="0001748D">
              <w:rPr>
                <w:rFonts w:ascii="Arial" w:hAnsi="Arial" w:cs="Arial"/>
                <w:sz w:val="22"/>
                <w:szCs w:val="22"/>
              </w:rPr>
              <w:t xml:space="preserve">Inventory </w:t>
            </w:r>
          </w:p>
        </w:tc>
        <w:tc>
          <w:tcPr>
            <w:tcW w:w="1284" w:type="dxa"/>
            <w:tcBorders>
              <w:left w:val="single" w:sz="4" w:space="0" w:color="auto"/>
              <w:right w:val="single" w:sz="4" w:space="0" w:color="auto"/>
            </w:tcBorders>
          </w:tcPr>
          <w:p w14:paraId="46C5DDD2" w14:textId="77777777" w:rsidR="00792990" w:rsidRPr="0001748D" w:rsidRDefault="00792990" w:rsidP="00C55960">
            <w:pPr>
              <w:jc w:val="right"/>
              <w:rPr>
                <w:rFonts w:ascii="Arial" w:hAnsi="Arial" w:cs="Arial"/>
                <w:sz w:val="22"/>
                <w:szCs w:val="22"/>
              </w:rPr>
            </w:pPr>
          </w:p>
        </w:tc>
        <w:tc>
          <w:tcPr>
            <w:tcW w:w="1220" w:type="dxa"/>
            <w:tcBorders>
              <w:left w:val="single" w:sz="4" w:space="0" w:color="auto"/>
              <w:right w:val="single" w:sz="4" w:space="0" w:color="auto"/>
            </w:tcBorders>
          </w:tcPr>
          <w:p w14:paraId="2FDB9D61" w14:textId="4D1C729F" w:rsidR="00792990" w:rsidRPr="0001748D" w:rsidRDefault="00792990" w:rsidP="00C55960">
            <w:pPr>
              <w:jc w:val="right"/>
              <w:rPr>
                <w:rFonts w:ascii="Arial" w:hAnsi="Arial" w:cs="Arial"/>
                <w:sz w:val="22"/>
                <w:szCs w:val="22"/>
              </w:rPr>
            </w:pPr>
            <w:r w:rsidRPr="0001748D">
              <w:rPr>
                <w:rFonts w:ascii="Arial" w:hAnsi="Arial" w:cs="Arial"/>
                <w:sz w:val="22"/>
                <w:szCs w:val="22"/>
              </w:rPr>
              <w:t>500</w:t>
            </w:r>
          </w:p>
        </w:tc>
        <w:tc>
          <w:tcPr>
            <w:tcW w:w="556" w:type="dxa"/>
            <w:tcBorders>
              <w:left w:val="single" w:sz="4" w:space="0" w:color="auto"/>
            </w:tcBorders>
          </w:tcPr>
          <w:p w14:paraId="3EC3B4BC" w14:textId="006BA75D" w:rsidR="00792990" w:rsidRPr="0001748D" w:rsidRDefault="00792990" w:rsidP="00C55960">
            <w:pPr>
              <w:rPr>
                <w:rFonts w:ascii="Arial" w:hAnsi="Arial" w:cs="Arial"/>
                <w:sz w:val="22"/>
                <w:szCs w:val="22"/>
              </w:rPr>
            </w:pPr>
            <w:r w:rsidRPr="0001748D">
              <w:rPr>
                <w:rFonts w:ascii="Arial" w:hAnsi="Arial" w:cs="Arial"/>
                <w:sz w:val="22"/>
                <w:szCs w:val="22"/>
              </w:rPr>
              <w:t>(1)</w:t>
            </w:r>
          </w:p>
        </w:tc>
      </w:tr>
      <w:tr w:rsidR="005111FA" w:rsidRPr="0001748D" w14:paraId="16E3831B" w14:textId="5968AEF2" w:rsidTr="008C4E12">
        <w:tc>
          <w:tcPr>
            <w:tcW w:w="1129" w:type="dxa"/>
            <w:tcBorders>
              <w:right w:val="single" w:sz="4" w:space="0" w:color="auto"/>
            </w:tcBorders>
          </w:tcPr>
          <w:p w14:paraId="59A81F81" w14:textId="77777777" w:rsidR="005111FA" w:rsidRPr="0001748D" w:rsidRDefault="005111FA" w:rsidP="00C55960">
            <w:pPr>
              <w:jc w:val="right"/>
              <w:rPr>
                <w:rFonts w:ascii="Arial" w:hAnsi="Arial" w:cs="Arial"/>
                <w:i/>
                <w:sz w:val="22"/>
                <w:szCs w:val="22"/>
              </w:rPr>
            </w:pPr>
          </w:p>
        </w:tc>
        <w:tc>
          <w:tcPr>
            <w:tcW w:w="5529" w:type="dxa"/>
            <w:tcBorders>
              <w:left w:val="single" w:sz="4" w:space="0" w:color="auto"/>
              <w:bottom w:val="single" w:sz="4" w:space="0" w:color="auto"/>
              <w:right w:val="single" w:sz="4" w:space="0" w:color="auto"/>
            </w:tcBorders>
          </w:tcPr>
          <w:p w14:paraId="21CD7154" w14:textId="25EDC9B9" w:rsidR="005111FA" w:rsidRPr="0001748D" w:rsidRDefault="005111FA" w:rsidP="00C55960">
            <w:pPr>
              <w:rPr>
                <w:rFonts w:ascii="Arial" w:hAnsi="Arial" w:cs="Arial"/>
                <w:i/>
                <w:sz w:val="22"/>
                <w:szCs w:val="22"/>
              </w:rPr>
            </w:pPr>
            <w:r w:rsidRPr="0001748D">
              <w:rPr>
                <w:rFonts w:ascii="Arial" w:hAnsi="Arial" w:cs="Arial"/>
                <w:i/>
                <w:sz w:val="22"/>
                <w:szCs w:val="22"/>
              </w:rPr>
              <w:t xml:space="preserve">Cost of </w:t>
            </w:r>
            <w:r w:rsidR="00F34D99" w:rsidRPr="0001748D">
              <w:rPr>
                <w:rFonts w:ascii="Arial" w:hAnsi="Arial" w:cs="Arial"/>
                <w:i/>
                <w:sz w:val="22"/>
                <w:szCs w:val="22"/>
              </w:rPr>
              <w:t xml:space="preserve">credit </w:t>
            </w:r>
            <w:r w:rsidRPr="0001748D">
              <w:rPr>
                <w:rFonts w:ascii="Arial" w:hAnsi="Arial" w:cs="Arial"/>
                <w:i/>
                <w:sz w:val="22"/>
                <w:szCs w:val="22"/>
              </w:rPr>
              <w:t>sales</w:t>
            </w:r>
          </w:p>
        </w:tc>
        <w:tc>
          <w:tcPr>
            <w:tcW w:w="1284" w:type="dxa"/>
            <w:tcBorders>
              <w:left w:val="single" w:sz="4" w:space="0" w:color="auto"/>
              <w:right w:val="single" w:sz="4" w:space="0" w:color="auto"/>
            </w:tcBorders>
          </w:tcPr>
          <w:p w14:paraId="618178B5" w14:textId="77777777" w:rsidR="005111FA" w:rsidRPr="0001748D" w:rsidRDefault="005111FA" w:rsidP="00C55960">
            <w:pPr>
              <w:jc w:val="right"/>
              <w:rPr>
                <w:rFonts w:ascii="Arial" w:hAnsi="Arial" w:cs="Arial"/>
                <w:i/>
                <w:sz w:val="22"/>
                <w:szCs w:val="22"/>
              </w:rPr>
            </w:pPr>
          </w:p>
        </w:tc>
        <w:tc>
          <w:tcPr>
            <w:tcW w:w="1220" w:type="dxa"/>
            <w:tcBorders>
              <w:left w:val="single" w:sz="4" w:space="0" w:color="auto"/>
              <w:right w:val="single" w:sz="4" w:space="0" w:color="auto"/>
            </w:tcBorders>
          </w:tcPr>
          <w:p w14:paraId="3F00A5C0" w14:textId="77777777" w:rsidR="005111FA" w:rsidRPr="0001748D" w:rsidRDefault="005111FA" w:rsidP="00C55960">
            <w:pPr>
              <w:jc w:val="right"/>
              <w:rPr>
                <w:rFonts w:ascii="Arial" w:hAnsi="Arial" w:cs="Arial"/>
                <w:i/>
                <w:sz w:val="22"/>
                <w:szCs w:val="22"/>
              </w:rPr>
            </w:pPr>
          </w:p>
        </w:tc>
        <w:tc>
          <w:tcPr>
            <w:tcW w:w="556" w:type="dxa"/>
            <w:tcBorders>
              <w:left w:val="single" w:sz="4" w:space="0" w:color="auto"/>
            </w:tcBorders>
          </w:tcPr>
          <w:p w14:paraId="200C5E78" w14:textId="77777777" w:rsidR="005111FA" w:rsidRPr="0001748D" w:rsidRDefault="005111FA" w:rsidP="00C55960">
            <w:pPr>
              <w:rPr>
                <w:rFonts w:ascii="Arial" w:hAnsi="Arial" w:cs="Arial"/>
                <w:i/>
                <w:sz w:val="22"/>
                <w:szCs w:val="22"/>
              </w:rPr>
            </w:pPr>
          </w:p>
        </w:tc>
      </w:tr>
      <w:tr w:rsidR="00792990" w:rsidRPr="0001748D" w14:paraId="61F2A9A3" w14:textId="038D735F" w:rsidTr="008C4E12">
        <w:tc>
          <w:tcPr>
            <w:tcW w:w="1129" w:type="dxa"/>
            <w:tcBorders>
              <w:right w:val="single" w:sz="4" w:space="0" w:color="auto"/>
            </w:tcBorders>
          </w:tcPr>
          <w:p w14:paraId="312959CF" w14:textId="6551DC2B" w:rsidR="00792990" w:rsidRPr="0001748D" w:rsidRDefault="00792990" w:rsidP="00C55960">
            <w:pPr>
              <w:jc w:val="right"/>
              <w:rPr>
                <w:rFonts w:ascii="Arial" w:hAnsi="Arial" w:cs="Arial"/>
                <w:sz w:val="22"/>
                <w:szCs w:val="22"/>
              </w:rPr>
            </w:pPr>
            <w:r w:rsidRPr="0001748D">
              <w:rPr>
                <w:rFonts w:ascii="Arial" w:hAnsi="Arial" w:cs="Arial"/>
                <w:sz w:val="22"/>
                <w:szCs w:val="22"/>
              </w:rPr>
              <w:t>15</w:t>
            </w:r>
          </w:p>
        </w:tc>
        <w:tc>
          <w:tcPr>
            <w:tcW w:w="5529" w:type="dxa"/>
            <w:tcBorders>
              <w:top w:val="single" w:sz="4" w:space="0" w:color="auto"/>
              <w:left w:val="single" w:sz="4" w:space="0" w:color="auto"/>
              <w:right w:val="single" w:sz="4" w:space="0" w:color="auto"/>
            </w:tcBorders>
          </w:tcPr>
          <w:p w14:paraId="1A671A1E" w14:textId="107855E2" w:rsidR="00792990" w:rsidRPr="0001748D" w:rsidRDefault="00F34D99" w:rsidP="00C55960">
            <w:pPr>
              <w:rPr>
                <w:rFonts w:ascii="Arial" w:hAnsi="Arial" w:cs="Arial"/>
                <w:sz w:val="22"/>
                <w:szCs w:val="22"/>
              </w:rPr>
            </w:pPr>
            <w:r w:rsidRPr="0001748D">
              <w:rPr>
                <w:rFonts w:ascii="Arial" w:hAnsi="Arial" w:cs="Arial"/>
                <w:sz w:val="22"/>
                <w:szCs w:val="22"/>
              </w:rPr>
              <w:t>Loan</w:t>
            </w:r>
          </w:p>
        </w:tc>
        <w:tc>
          <w:tcPr>
            <w:tcW w:w="1284" w:type="dxa"/>
            <w:tcBorders>
              <w:left w:val="single" w:sz="4" w:space="0" w:color="auto"/>
              <w:right w:val="single" w:sz="4" w:space="0" w:color="auto"/>
            </w:tcBorders>
          </w:tcPr>
          <w:p w14:paraId="0061A20E" w14:textId="73838708" w:rsidR="00792990" w:rsidRPr="0001748D" w:rsidRDefault="00792990" w:rsidP="00C55960">
            <w:pPr>
              <w:jc w:val="right"/>
              <w:rPr>
                <w:rFonts w:ascii="Arial" w:hAnsi="Arial" w:cs="Arial"/>
                <w:sz w:val="22"/>
                <w:szCs w:val="22"/>
              </w:rPr>
            </w:pPr>
            <w:r w:rsidRPr="0001748D">
              <w:rPr>
                <w:rFonts w:ascii="Arial" w:hAnsi="Arial" w:cs="Arial"/>
                <w:sz w:val="22"/>
                <w:szCs w:val="22"/>
              </w:rPr>
              <w:t>4,</w:t>
            </w:r>
            <w:r w:rsidR="00F34D99" w:rsidRPr="0001748D">
              <w:rPr>
                <w:rFonts w:ascii="Arial" w:hAnsi="Arial" w:cs="Arial"/>
                <w:sz w:val="22"/>
                <w:szCs w:val="22"/>
              </w:rPr>
              <w:t>40</w:t>
            </w:r>
            <w:r w:rsidRPr="0001748D">
              <w:rPr>
                <w:rFonts w:ascii="Arial" w:hAnsi="Arial" w:cs="Arial"/>
                <w:sz w:val="22"/>
                <w:szCs w:val="22"/>
              </w:rPr>
              <w:t>0</w:t>
            </w:r>
          </w:p>
        </w:tc>
        <w:tc>
          <w:tcPr>
            <w:tcW w:w="1220" w:type="dxa"/>
            <w:tcBorders>
              <w:left w:val="single" w:sz="4" w:space="0" w:color="auto"/>
              <w:right w:val="single" w:sz="4" w:space="0" w:color="auto"/>
            </w:tcBorders>
          </w:tcPr>
          <w:p w14:paraId="3C92AC8E" w14:textId="77777777" w:rsidR="00792990" w:rsidRPr="0001748D" w:rsidRDefault="00792990" w:rsidP="00C55960">
            <w:pPr>
              <w:jc w:val="right"/>
              <w:rPr>
                <w:rFonts w:ascii="Arial" w:hAnsi="Arial" w:cs="Arial"/>
                <w:sz w:val="22"/>
                <w:szCs w:val="22"/>
              </w:rPr>
            </w:pPr>
          </w:p>
        </w:tc>
        <w:tc>
          <w:tcPr>
            <w:tcW w:w="556" w:type="dxa"/>
            <w:tcBorders>
              <w:left w:val="single" w:sz="4" w:space="0" w:color="auto"/>
            </w:tcBorders>
          </w:tcPr>
          <w:p w14:paraId="648FA41B" w14:textId="2CA1CB39" w:rsidR="00792990" w:rsidRPr="0001748D" w:rsidRDefault="00792990" w:rsidP="00C55960">
            <w:pPr>
              <w:rPr>
                <w:rFonts w:ascii="Arial" w:hAnsi="Arial" w:cs="Arial"/>
                <w:sz w:val="22"/>
                <w:szCs w:val="22"/>
              </w:rPr>
            </w:pPr>
            <w:r w:rsidRPr="0001748D">
              <w:rPr>
                <w:rFonts w:ascii="Arial" w:hAnsi="Arial" w:cs="Arial"/>
                <w:sz w:val="22"/>
                <w:szCs w:val="22"/>
              </w:rPr>
              <w:t>(1)</w:t>
            </w:r>
          </w:p>
        </w:tc>
      </w:tr>
      <w:tr w:rsidR="00792990" w:rsidRPr="0001748D" w14:paraId="7567DFA9" w14:textId="03598386" w:rsidTr="008C4E12">
        <w:tc>
          <w:tcPr>
            <w:tcW w:w="1129" w:type="dxa"/>
            <w:tcBorders>
              <w:right w:val="single" w:sz="4" w:space="0" w:color="auto"/>
            </w:tcBorders>
          </w:tcPr>
          <w:p w14:paraId="3562C994" w14:textId="77777777" w:rsidR="00792990" w:rsidRPr="0001748D" w:rsidRDefault="00792990" w:rsidP="00C55960">
            <w:pPr>
              <w:jc w:val="right"/>
              <w:rPr>
                <w:rFonts w:ascii="Arial" w:hAnsi="Arial" w:cs="Arial"/>
                <w:sz w:val="22"/>
                <w:szCs w:val="22"/>
              </w:rPr>
            </w:pPr>
          </w:p>
        </w:tc>
        <w:tc>
          <w:tcPr>
            <w:tcW w:w="5529" w:type="dxa"/>
            <w:tcBorders>
              <w:left w:val="single" w:sz="4" w:space="0" w:color="auto"/>
              <w:right w:val="single" w:sz="4" w:space="0" w:color="auto"/>
            </w:tcBorders>
          </w:tcPr>
          <w:p w14:paraId="29DBF3CE" w14:textId="17E02622" w:rsidR="00792990" w:rsidRPr="0001748D" w:rsidRDefault="00F34D99" w:rsidP="00C55960">
            <w:pPr>
              <w:rPr>
                <w:rFonts w:ascii="Arial" w:hAnsi="Arial" w:cs="Arial"/>
                <w:sz w:val="22"/>
                <w:szCs w:val="22"/>
              </w:rPr>
            </w:pPr>
            <w:r w:rsidRPr="0001748D">
              <w:rPr>
                <w:rFonts w:ascii="Arial" w:hAnsi="Arial" w:cs="Arial"/>
                <w:sz w:val="22"/>
                <w:szCs w:val="22"/>
              </w:rPr>
              <w:t>Interest on loan</w:t>
            </w:r>
          </w:p>
        </w:tc>
        <w:tc>
          <w:tcPr>
            <w:tcW w:w="1284" w:type="dxa"/>
            <w:tcBorders>
              <w:left w:val="single" w:sz="4" w:space="0" w:color="auto"/>
              <w:right w:val="single" w:sz="4" w:space="0" w:color="auto"/>
            </w:tcBorders>
          </w:tcPr>
          <w:p w14:paraId="7624F2C9" w14:textId="0B3DAA6E" w:rsidR="00792990" w:rsidRPr="0001748D" w:rsidRDefault="00F34D99" w:rsidP="00C55960">
            <w:pPr>
              <w:jc w:val="right"/>
              <w:rPr>
                <w:rFonts w:ascii="Arial" w:hAnsi="Arial" w:cs="Arial"/>
                <w:sz w:val="22"/>
                <w:szCs w:val="22"/>
              </w:rPr>
            </w:pPr>
            <w:r w:rsidRPr="0001748D">
              <w:rPr>
                <w:rFonts w:ascii="Arial" w:hAnsi="Arial" w:cs="Arial"/>
                <w:sz w:val="22"/>
                <w:szCs w:val="22"/>
              </w:rPr>
              <w:t>100</w:t>
            </w:r>
          </w:p>
        </w:tc>
        <w:tc>
          <w:tcPr>
            <w:tcW w:w="1220" w:type="dxa"/>
            <w:tcBorders>
              <w:left w:val="single" w:sz="4" w:space="0" w:color="auto"/>
              <w:right w:val="single" w:sz="4" w:space="0" w:color="auto"/>
            </w:tcBorders>
          </w:tcPr>
          <w:p w14:paraId="0282F7C5" w14:textId="0D23B34E" w:rsidR="00792990" w:rsidRPr="0001748D" w:rsidRDefault="00792990" w:rsidP="00C55960">
            <w:pPr>
              <w:jc w:val="right"/>
              <w:rPr>
                <w:rFonts w:ascii="Arial" w:hAnsi="Arial" w:cs="Arial"/>
                <w:sz w:val="22"/>
                <w:szCs w:val="22"/>
              </w:rPr>
            </w:pPr>
          </w:p>
        </w:tc>
        <w:tc>
          <w:tcPr>
            <w:tcW w:w="556" w:type="dxa"/>
            <w:tcBorders>
              <w:left w:val="single" w:sz="4" w:space="0" w:color="auto"/>
            </w:tcBorders>
          </w:tcPr>
          <w:p w14:paraId="1C175D23" w14:textId="55FE1ED3" w:rsidR="00792990" w:rsidRPr="0001748D" w:rsidRDefault="00792990" w:rsidP="00C55960">
            <w:pPr>
              <w:rPr>
                <w:rFonts w:ascii="Arial" w:hAnsi="Arial" w:cs="Arial"/>
                <w:sz w:val="22"/>
                <w:szCs w:val="22"/>
              </w:rPr>
            </w:pPr>
            <w:r w:rsidRPr="0001748D">
              <w:rPr>
                <w:rFonts w:ascii="Arial" w:hAnsi="Arial" w:cs="Arial"/>
                <w:sz w:val="22"/>
                <w:szCs w:val="22"/>
              </w:rPr>
              <w:t>(1)</w:t>
            </w:r>
          </w:p>
        </w:tc>
      </w:tr>
      <w:tr w:rsidR="00F34D99" w:rsidRPr="0001748D" w14:paraId="3375C69E" w14:textId="77777777" w:rsidTr="008C4E12">
        <w:tc>
          <w:tcPr>
            <w:tcW w:w="1129" w:type="dxa"/>
            <w:tcBorders>
              <w:right w:val="single" w:sz="4" w:space="0" w:color="auto"/>
            </w:tcBorders>
          </w:tcPr>
          <w:p w14:paraId="05572756" w14:textId="77777777" w:rsidR="00F34D99" w:rsidRPr="0001748D" w:rsidRDefault="00F34D99" w:rsidP="00C55960">
            <w:pPr>
              <w:jc w:val="right"/>
              <w:rPr>
                <w:rFonts w:ascii="Arial" w:hAnsi="Arial" w:cs="Arial"/>
                <w:sz w:val="22"/>
                <w:szCs w:val="22"/>
              </w:rPr>
            </w:pPr>
          </w:p>
        </w:tc>
        <w:tc>
          <w:tcPr>
            <w:tcW w:w="5529" w:type="dxa"/>
            <w:tcBorders>
              <w:left w:val="single" w:sz="4" w:space="0" w:color="auto"/>
              <w:right w:val="single" w:sz="4" w:space="0" w:color="auto"/>
            </w:tcBorders>
          </w:tcPr>
          <w:p w14:paraId="7B8CB008" w14:textId="4FBEDC3B" w:rsidR="00F34D99" w:rsidRPr="0001748D" w:rsidRDefault="00F34D99" w:rsidP="00C55960">
            <w:pPr>
              <w:rPr>
                <w:rFonts w:ascii="Arial" w:hAnsi="Arial" w:cs="Arial"/>
                <w:sz w:val="22"/>
                <w:szCs w:val="22"/>
              </w:rPr>
            </w:pPr>
            <w:r w:rsidRPr="0001748D">
              <w:rPr>
                <w:rFonts w:ascii="Arial" w:hAnsi="Arial" w:cs="Arial"/>
                <w:sz w:val="22"/>
                <w:szCs w:val="22"/>
              </w:rPr>
              <w:tab/>
              <w:t>Bank</w:t>
            </w:r>
          </w:p>
        </w:tc>
        <w:tc>
          <w:tcPr>
            <w:tcW w:w="1284" w:type="dxa"/>
            <w:tcBorders>
              <w:left w:val="single" w:sz="4" w:space="0" w:color="auto"/>
              <w:right w:val="single" w:sz="4" w:space="0" w:color="auto"/>
            </w:tcBorders>
          </w:tcPr>
          <w:p w14:paraId="5F4A2009" w14:textId="77777777" w:rsidR="00F34D99" w:rsidRPr="0001748D" w:rsidRDefault="00F34D99" w:rsidP="00C55960">
            <w:pPr>
              <w:jc w:val="right"/>
              <w:rPr>
                <w:rFonts w:ascii="Arial" w:hAnsi="Arial" w:cs="Arial"/>
                <w:sz w:val="22"/>
                <w:szCs w:val="22"/>
              </w:rPr>
            </w:pPr>
          </w:p>
        </w:tc>
        <w:tc>
          <w:tcPr>
            <w:tcW w:w="1220" w:type="dxa"/>
            <w:tcBorders>
              <w:left w:val="single" w:sz="4" w:space="0" w:color="auto"/>
              <w:right w:val="single" w:sz="4" w:space="0" w:color="auto"/>
            </w:tcBorders>
          </w:tcPr>
          <w:p w14:paraId="39BBE04C" w14:textId="17A8BBCD" w:rsidR="00F34D99" w:rsidRPr="0001748D" w:rsidRDefault="00F34D99" w:rsidP="00C55960">
            <w:pPr>
              <w:jc w:val="right"/>
              <w:rPr>
                <w:rFonts w:ascii="Arial" w:hAnsi="Arial" w:cs="Arial"/>
                <w:sz w:val="22"/>
                <w:szCs w:val="22"/>
              </w:rPr>
            </w:pPr>
            <w:r w:rsidRPr="0001748D">
              <w:rPr>
                <w:rFonts w:ascii="Arial" w:hAnsi="Arial" w:cs="Arial"/>
                <w:sz w:val="22"/>
                <w:szCs w:val="22"/>
              </w:rPr>
              <w:t>4,500</w:t>
            </w:r>
          </w:p>
        </w:tc>
        <w:tc>
          <w:tcPr>
            <w:tcW w:w="556" w:type="dxa"/>
            <w:tcBorders>
              <w:left w:val="single" w:sz="4" w:space="0" w:color="auto"/>
            </w:tcBorders>
          </w:tcPr>
          <w:p w14:paraId="77989414" w14:textId="7F736269" w:rsidR="00F34D99" w:rsidRPr="0001748D" w:rsidRDefault="00F34D99" w:rsidP="00C55960">
            <w:pPr>
              <w:rPr>
                <w:rFonts w:ascii="Arial" w:hAnsi="Arial" w:cs="Arial"/>
                <w:sz w:val="22"/>
                <w:szCs w:val="22"/>
              </w:rPr>
            </w:pPr>
            <w:r w:rsidRPr="0001748D">
              <w:rPr>
                <w:rFonts w:ascii="Arial" w:hAnsi="Arial" w:cs="Arial"/>
                <w:sz w:val="22"/>
                <w:szCs w:val="22"/>
              </w:rPr>
              <w:t>(1)</w:t>
            </w:r>
          </w:p>
        </w:tc>
      </w:tr>
      <w:tr w:rsidR="00CE7D70" w:rsidRPr="0001748D" w14:paraId="2E7FCF8F" w14:textId="77777777" w:rsidTr="008C4E12">
        <w:tc>
          <w:tcPr>
            <w:tcW w:w="1129" w:type="dxa"/>
            <w:tcBorders>
              <w:right w:val="single" w:sz="4" w:space="0" w:color="auto"/>
            </w:tcBorders>
          </w:tcPr>
          <w:p w14:paraId="2E4A22F5" w14:textId="77777777" w:rsidR="00CE7D70" w:rsidRPr="0001748D" w:rsidRDefault="00CE7D70" w:rsidP="00C55960">
            <w:pPr>
              <w:jc w:val="right"/>
              <w:rPr>
                <w:rFonts w:ascii="Arial" w:hAnsi="Arial" w:cs="Arial"/>
                <w:i/>
                <w:sz w:val="22"/>
                <w:szCs w:val="22"/>
              </w:rPr>
            </w:pPr>
          </w:p>
        </w:tc>
        <w:tc>
          <w:tcPr>
            <w:tcW w:w="5529" w:type="dxa"/>
            <w:tcBorders>
              <w:left w:val="single" w:sz="4" w:space="0" w:color="auto"/>
              <w:bottom w:val="single" w:sz="4" w:space="0" w:color="auto"/>
              <w:right w:val="single" w:sz="4" w:space="0" w:color="auto"/>
            </w:tcBorders>
          </w:tcPr>
          <w:p w14:paraId="6D2BCEF8" w14:textId="160AA1AA" w:rsidR="00CE7D70" w:rsidRPr="0001748D" w:rsidRDefault="00CE7D70" w:rsidP="00C55960">
            <w:pPr>
              <w:rPr>
                <w:rFonts w:ascii="Arial" w:hAnsi="Arial" w:cs="Arial"/>
                <w:i/>
                <w:sz w:val="22"/>
                <w:szCs w:val="22"/>
              </w:rPr>
            </w:pPr>
            <w:r w:rsidRPr="0001748D">
              <w:rPr>
                <w:rFonts w:ascii="Arial" w:hAnsi="Arial" w:cs="Arial"/>
                <w:i/>
                <w:sz w:val="22"/>
                <w:szCs w:val="22"/>
              </w:rPr>
              <w:t>Paid wages</w:t>
            </w:r>
          </w:p>
        </w:tc>
        <w:tc>
          <w:tcPr>
            <w:tcW w:w="1284" w:type="dxa"/>
            <w:tcBorders>
              <w:left w:val="single" w:sz="4" w:space="0" w:color="auto"/>
              <w:right w:val="single" w:sz="4" w:space="0" w:color="auto"/>
            </w:tcBorders>
          </w:tcPr>
          <w:p w14:paraId="44AFE240" w14:textId="77777777" w:rsidR="00CE7D70" w:rsidRPr="0001748D" w:rsidRDefault="00CE7D70" w:rsidP="00C55960">
            <w:pPr>
              <w:jc w:val="right"/>
              <w:rPr>
                <w:rFonts w:ascii="Arial" w:hAnsi="Arial" w:cs="Arial"/>
                <w:i/>
                <w:sz w:val="22"/>
                <w:szCs w:val="22"/>
              </w:rPr>
            </w:pPr>
          </w:p>
        </w:tc>
        <w:tc>
          <w:tcPr>
            <w:tcW w:w="1220" w:type="dxa"/>
            <w:tcBorders>
              <w:left w:val="single" w:sz="4" w:space="0" w:color="auto"/>
              <w:right w:val="single" w:sz="4" w:space="0" w:color="auto"/>
            </w:tcBorders>
          </w:tcPr>
          <w:p w14:paraId="2A87894B" w14:textId="77777777" w:rsidR="00CE7D70" w:rsidRPr="0001748D" w:rsidRDefault="00CE7D70" w:rsidP="00C55960">
            <w:pPr>
              <w:jc w:val="right"/>
              <w:rPr>
                <w:rFonts w:ascii="Arial" w:hAnsi="Arial" w:cs="Arial"/>
                <w:i/>
                <w:sz w:val="22"/>
                <w:szCs w:val="22"/>
              </w:rPr>
            </w:pPr>
          </w:p>
        </w:tc>
        <w:tc>
          <w:tcPr>
            <w:tcW w:w="556" w:type="dxa"/>
            <w:tcBorders>
              <w:left w:val="single" w:sz="4" w:space="0" w:color="auto"/>
            </w:tcBorders>
          </w:tcPr>
          <w:p w14:paraId="2CAAC622" w14:textId="4012E7BA" w:rsidR="00CE7D70" w:rsidRPr="0001748D" w:rsidRDefault="00CE7D70" w:rsidP="00C55960">
            <w:pPr>
              <w:rPr>
                <w:rFonts w:ascii="Arial" w:hAnsi="Arial" w:cs="Arial"/>
                <w:i/>
                <w:sz w:val="22"/>
                <w:szCs w:val="22"/>
              </w:rPr>
            </w:pPr>
          </w:p>
        </w:tc>
      </w:tr>
      <w:tr w:rsidR="00CE7D70" w:rsidRPr="0001748D" w14:paraId="08F3AB34" w14:textId="77777777" w:rsidTr="008C4E12">
        <w:tc>
          <w:tcPr>
            <w:tcW w:w="1129" w:type="dxa"/>
            <w:tcBorders>
              <w:right w:val="single" w:sz="4" w:space="0" w:color="auto"/>
            </w:tcBorders>
          </w:tcPr>
          <w:p w14:paraId="7DA53B7D" w14:textId="2DA27FB8" w:rsidR="00CE7D70" w:rsidRPr="0001748D" w:rsidRDefault="00CE7D70" w:rsidP="00C55960">
            <w:pPr>
              <w:jc w:val="right"/>
              <w:rPr>
                <w:rFonts w:ascii="Arial" w:hAnsi="Arial" w:cs="Arial"/>
                <w:sz w:val="22"/>
                <w:szCs w:val="22"/>
              </w:rPr>
            </w:pPr>
            <w:r w:rsidRPr="0001748D">
              <w:rPr>
                <w:rFonts w:ascii="Arial" w:hAnsi="Arial" w:cs="Arial"/>
                <w:sz w:val="22"/>
                <w:szCs w:val="22"/>
              </w:rPr>
              <w:t>18</w:t>
            </w:r>
          </w:p>
        </w:tc>
        <w:tc>
          <w:tcPr>
            <w:tcW w:w="5529" w:type="dxa"/>
            <w:tcBorders>
              <w:top w:val="single" w:sz="4" w:space="0" w:color="auto"/>
              <w:left w:val="single" w:sz="4" w:space="0" w:color="auto"/>
              <w:right w:val="single" w:sz="4" w:space="0" w:color="auto"/>
            </w:tcBorders>
          </w:tcPr>
          <w:p w14:paraId="46E826F1" w14:textId="6406FE58" w:rsidR="00CE7D70" w:rsidRPr="0001748D" w:rsidRDefault="0023450A" w:rsidP="00C55960">
            <w:pPr>
              <w:rPr>
                <w:rFonts w:ascii="Arial" w:hAnsi="Arial" w:cs="Arial"/>
                <w:sz w:val="22"/>
                <w:szCs w:val="22"/>
              </w:rPr>
            </w:pPr>
            <w:r w:rsidRPr="0001748D">
              <w:rPr>
                <w:rFonts w:ascii="Arial" w:hAnsi="Arial" w:cs="Arial"/>
                <w:sz w:val="22"/>
                <w:szCs w:val="22"/>
              </w:rPr>
              <w:t>Sales returns</w:t>
            </w:r>
          </w:p>
        </w:tc>
        <w:tc>
          <w:tcPr>
            <w:tcW w:w="1284" w:type="dxa"/>
            <w:tcBorders>
              <w:left w:val="single" w:sz="4" w:space="0" w:color="auto"/>
              <w:right w:val="single" w:sz="4" w:space="0" w:color="auto"/>
            </w:tcBorders>
          </w:tcPr>
          <w:p w14:paraId="532AC131" w14:textId="4E0A7B27" w:rsidR="00CE7D70" w:rsidRPr="0001748D" w:rsidRDefault="00F34D99" w:rsidP="00C55960">
            <w:pPr>
              <w:jc w:val="right"/>
              <w:rPr>
                <w:rFonts w:ascii="Arial" w:hAnsi="Arial" w:cs="Arial"/>
                <w:sz w:val="22"/>
                <w:szCs w:val="22"/>
              </w:rPr>
            </w:pPr>
            <w:r w:rsidRPr="0001748D">
              <w:rPr>
                <w:rFonts w:ascii="Arial" w:hAnsi="Arial" w:cs="Arial"/>
                <w:sz w:val="22"/>
                <w:szCs w:val="22"/>
              </w:rPr>
              <w:t>200</w:t>
            </w:r>
          </w:p>
        </w:tc>
        <w:tc>
          <w:tcPr>
            <w:tcW w:w="1220" w:type="dxa"/>
            <w:tcBorders>
              <w:left w:val="single" w:sz="4" w:space="0" w:color="auto"/>
              <w:right w:val="single" w:sz="4" w:space="0" w:color="auto"/>
            </w:tcBorders>
          </w:tcPr>
          <w:p w14:paraId="2A42663E" w14:textId="77777777" w:rsidR="00CE7D70" w:rsidRPr="0001748D" w:rsidRDefault="00CE7D70" w:rsidP="00C55960">
            <w:pPr>
              <w:jc w:val="right"/>
              <w:rPr>
                <w:rFonts w:ascii="Arial" w:hAnsi="Arial" w:cs="Arial"/>
                <w:sz w:val="22"/>
                <w:szCs w:val="22"/>
              </w:rPr>
            </w:pPr>
          </w:p>
        </w:tc>
        <w:tc>
          <w:tcPr>
            <w:tcW w:w="556" w:type="dxa"/>
            <w:tcBorders>
              <w:left w:val="single" w:sz="4" w:space="0" w:color="auto"/>
            </w:tcBorders>
          </w:tcPr>
          <w:p w14:paraId="50593283" w14:textId="2AEDB364" w:rsidR="00CE7D70" w:rsidRPr="0001748D" w:rsidRDefault="00A760CF" w:rsidP="00C55960">
            <w:pPr>
              <w:rPr>
                <w:rFonts w:ascii="Arial" w:hAnsi="Arial" w:cs="Arial"/>
                <w:sz w:val="22"/>
                <w:szCs w:val="22"/>
              </w:rPr>
            </w:pPr>
            <w:r w:rsidRPr="0001748D">
              <w:rPr>
                <w:rFonts w:ascii="Arial" w:hAnsi="Arial" w:cs="Arial"/>
                <w:sz w:val="22"/>
                <w:szCs w:val="22"/>
              </w:rPr>
              <w:t>(1)</w:t>
            </w:r>
          </w:p>
        </w:tc>
      </w:tr>
      <w:tr w:rsidR="00CE7D70" w:rsidRPr="0001748D" w14:paraId="7EE5FB1C" w14:textId="77777777" w:rsidTr="008C4E12">
        <w:tc>
          <w:tcPr>
            <w:tcW w:w="1129" w:type="dxa"/>
            <w:tcBorders>
              <w:right w:val="single" w:sz="4" w:space="0" w:color="auto"/>
            </w:tcBorders>
          </w:tcPr>
          <w:p w14:paraId="77F7F483" w14:textId="77777777" w:rsidR="00CE7D70" w:rsidRPr="0001748D" w:rsidRDefault="00CE7D70" w:rsidP="00C55960">
            <w:pPr>
              <w:jc w:val="right"/>
              <w:rPr>
                <w:rFonts w:ascii="Arial" w:hAnsi="Arial" w:cs="Arial"/>
                <w:sz w:val="22"/>
                <w:szCs w:val="22"/>
              </w:rPr>
            </w:pPr>
          </w:p>
        </w:tc>
        <w:tc>
          <w:tcPr>
            <w:tcW w:w="5529" w:type="dxa"/>
            <w:tcBorders>
              <w:left w:val="single" w:sz="4" w:space="0" w:color="auto"/>
              <w:right w:val="single" w:sz="4" w:space="0" w:color="auto"/>
            </w:tcBorders>
          </w:tcPr>
          <w:p w14:paraId="7E6C4D0F" w14:textId="6C8CC97E" w:rsidR="00CE7D70" w:rsidRPr="0001748D" w:rsidRDefault="0046626C" w:rsidP="00C55960">
            <w:pPr>
              <w:rPr>
                <w:rFonts w:ascii="Arial" w:hAnsi="Arial" w:cs="Arial"/>
                <w:sz w:val="22"/>
                <w:szCs w:val="22"/>
              </w:rPr>
            </w:pPr>
            <w:r w:rsidRPr="0001748D">
              <w:rPr>
                <w:rFonts w:ascii="Arial" w:hAnsi="Arial" w:cs="Arial"/>
                <w:sz w:val="22"/>
                <w:szCs w:val="22"/>
              </w:rPr>
              <w:t>GST Payable</w:t>
            </w:r>
          </w:p>
        </w:tc>
        <w:tc>
          <w:tcPr>
            <w:tcW w:w="1284" w:type="dxa"/>
            <w:tcBorders>
              <w:left w:val="single" w:sz="4" w:space="0" w:color="auto"/>
              <w:right w:val="single" w:sz="4" w:space="0" w:color="auto"/>
            </w:tcBorders>
          </w:tcPr>
          <w:p w14:paraId="1BD521E0" w14:textId="032361AF" w:rsidR="00CE7D70" w:rsidRPr="0001748D" w:rsidRDefault="00F34D99" w:rsidP="00C55960">
            <w:pPr>
              <w:jc w:val="right"/>
              <w:rPr>
                <w:rFonts w:ascii="Arial" w:hAnsi="Arial" w:cs="Arial"/>
                <w:sz w:val="22"/>
                <w:szCs w:val="22"/>
              </w:rPr>
            </w:pPr>
            <w:r w:rsidRPr="0001748D">
              <w:rPr>
                <w:rFonts w:ascii="Arial" w:hAnsi="Arial" w:cs="Arial"/>
                <w:sz w:val="22"/>
                <w:szCs w:val="22"/>
              </w:rPr>
              <w:t>20</w:t>
            </w:r>
          </w:p>
        </w:tc>
        <w:tc>
          <w:tcPr>
            <w:tcW w:w="1220" w:type="dxa"/>
            <w:tcBorders>
              <w:left w:val="single" w:sz="4" w:space="0" w:color="auto"/>
              <w:right w:val="single" w:sz="4" w:space="0" w:color="auto"/>
            </w:tcBorders>
          </w:tcPr>
          <w:p w14:paraId="5A8157BA" w14:textId="77777777" w:rsidR="00CE7D70" w:rsidRPr="0001748D" w:rsidRDefault="00CE7D70" w:rsidP="00C55960">
            <w:pPr>
              <w:jc w:val="right"/>
              <w:rPr>
                <w:rFonts w:ascii="Arial" w:hAnsi="Arial" w:cs="Arial"/>
                <w:sz w:val="22"/>
                <w:szCs w:val="22"/>
              </w:rPr>
            </w:pPr>
          </w:p>
        </w:tc>
        <w:tc>
          <w:tcPr>
            <w:tcW w:w="556" w:type="dxa"/>
            <w:tcBorders>
              <w:left w:val="single" w:sz="4" w:space="0" w:color="auto"/>
            </w:tcBorders>
          </w:tcPr>
          <w:p w14:paraId="2F0F741B" w14:textId="490FCD97" w:rsidR="00CE7D70" w:rsidRPr="0001748D" w:rsidRDefault="00A760CF" w:rsidP="00C55960">
            <w:pPr>
              <w:rPr>
                <w:rFonts w:ascii="Arial" w:hAnsi="Arial" w:cs="Arial"/>
                <w:sz w:val="22"/>
                <w:szCs w:val="22"/>
              </w:rPr>
            </w:pPr>
            <w:r w:rsidRPr="0001748D">
              <w:rPr>
                <w:rFonts w:ascii="Arial" w:hAnsi="Arial" w:cs="Arial"/>
                <w:sz w:val="22"/>
                <w:szCs w:val="22"/>
              </w:rPr>
              <w:t>(1)</w:t>
            </w:r>
          </w:p>
        </w:tc>
      </w:tr>
      <w:tr w:rsidR="00CE7D70" w:rsidRPr="0001748D" w14:paraId="1A9ADC7C" w14:textId="77777777" w:rsidTr="008C4E12">
        <w:tc>
          <w:tcPr>
            <w:tcW w:w="1129" w:type="dxa"/>
            <w:tcBorders>
              <w:right w:val="single" w:sz="4" w:space="0" w:color="auto"/>
            </w:tcBorders>
          </w:tcPr>
          <w:p w14:paraId="204D7EB1" w14:textId="77777777" w:rsidR="00CE7D70" w:rsidRPr="0001748D" w:rsidRDefault="00CE7D70" w:rsidP="00C55960">
            <w:pPr>
              <w:jc w:val="right"/>
              <w:rPr>
                <w:rFonts w:ascii="Arial" w:hAnsi="Arial" w:cs="Arial"/>
                <w:sz w:val="22"/>
                <w:szCs w:val="22"/>
              </w:rPr>
            </w:pPr>
          </w:p>
        </w:tc>
        <w:tc>
          <w:tcPr>
            <w:tcW w:w="5529" w:type="dxa"/>
            <w:tcBorders>
              <w:left w:val="single" w:sz="4" w:space="0" w:color="auto"/>
              <w:right w:val="single" w:sz="4" w:space="0" w:color="auto"/>
            </w:tcBorders>
          </w:tcPr>
          <w:p w14:paraId="58020ACA" w14:textId="03FFA0D6" w:rsidR="00CE7D70" w:rsidRPr="0001748D" w:rsidRDefault="00F34D99" w:rsidP="00C55960">
            <w:pPr>
              <w:rPr>
                <w:rFonts w:ascii="Arial" w:hAnsi="Arial" w:cs="Arial"/>
                <w:sz w:val="22"/>
                <w:szCs w:val="22"/>
              </w:rPr>
            </w:pPr>
            <w:r w:rsidRPr="0001748D">
              <w:rPr>
                <w:rFonts w:ascii="Arial" w:hAnsi="Arial" w:cs="Arial"/>
                <w:sz w:val="22"/>
                <w:szCs w:val="22"/>
              </w:rPr>
              <w:tab/>
            </w:r>
            <w:r w:rsidR="0046626C" w:rsidRPr="0001748D">
              <w:rPr>
                <w:rFonts w:ascii="Arial" w:hAnsi="Arial" w:cs="Arial"/>
                <w:sz w:val="22"/>
                <w:szCs w:val="22"/>
              </w:rPr>
              <w:t xml:space="preserve">Accounts receivable – Hair </w:t>
            </w:r>
            <w:r w:rsidRPr="0001748D">
              <w:rPr>
                <w:rFonts w:ascii="Arial" w:hAnsi="Arial" w:cs="Arial"/>
                <w:sz w:val="22"/>
                <w:szCs w:val="22"/>
              </w:rPr>
              <w:tab/>
            </w:r>
            <w:r w:rsidR="0046626C" w:rsidRPr="0001748D">
              <w:rPr>
                <w:rFonts w:ascii="Arial" w:hAnsi="Arial" w:cs="Arial"/>
                <w:sz w:val="22"/>
                <w:szCs w:val="22"/>
              </w:rPr>
              <w:t>Cra</w:t>
            </w:r>
            <w:r w:rsidR="001F7501" w:rsidRPr="0001748D">
              <w:rPr>
                <w:rFonts w:ascii="Arial" w:hAnsi="Arial" w:cs="Arial"/>
                <w:sz w:val="22"/>
                <w:szCs w:val="22"/>
              </w:rPr>
              <w:t>ze</w:t>
            </w:r>
          </w:p>
        </w:tc>
        <w:tc>
          <w:tcPr>
            <w:tcW w:w="1284" w:type="dxa"/>
            <w:tcBorders>
              <w:left w:val="single" w:sz="4" w:space="0" w:color="auto"/>
              <w:right w:val="single" w:sz="4" w:space="0" w:color="auto"/>
            </w:tcBorders>
          </w:tcPr>
          <w:p w14:paraId="6164D3F4" w14:textId="77777777" w:rsidR="00CE7D70" w:rsidRPr="0001748D" w:rsidRDefault="00CE7D70" w:rsidP="00C55960">
            <w:pPr>
              <w:jc w:val="right"/>
              <w:rPr>
                <w:rFonts w:ascii="Arial" w:hAnsi="Arial" w:cs="Arial"/>
                <w:sz w:val="22"/>
                <w:szCs w:val="22"/>
              </w:rPr>
            </w:pPr>
          </w:p>
        </w:tc>
        <w:tc>
          <w:tcPr>
            <w:tcW w:w="1220" w:type="dxa"/>
            <w:tcBorders>
              <w:left w:val="single" w:sz="4" w:space="0" w:color="auto"/>
              <w:right w:val="single" w:sz="4" w:space="0" w:color="auto"/>
            </w:tcBorders>
          </w:tcPr>
          <w:p w14:paraId="7424190B" w14:textId="7F673A3B" w:rsidR="00CE7D70" w:rsidRPr="0001748D" w:rsidRDefault="00F34D99" w:rsidP="00C55960">
            <w:pPr>
              <w:jc w:val="right"/>
              <w:rPr>
                <w:rFonts w:ascii="Arial" w:hAnsi="Arial" w:cs="Arial"/>
                <w:sz w:val="22"/>
                <w:szCs w:val="22"/>
              </w:rPr>
            </w:pPr>
            <w:r w:rsidRPr="0001748D">
              <w:rPr>
                <w:rFonts w:ascii="Arial" w:hAnsi="Arial" w:cs="Arial"/>
                <w:sz w:val="22"/>
                <w:szCs w:val="22"/>
              </w:rPr>
              <w:t>2</w:t>
            </w:r>
            <w:r w:rsidR="00E52D13" w:rsidRPr="0001748D">
              <w:rPr>
                <w:rFonts w:ascii="Arial" w:hAnsi="Arial" w:cs="Arial"/>
                <w:sz w:val="22"/>
                <w:szCs w:val="22"/>
              </w:rPr>
              <w:t>20</w:t>
            </w:r>
          </w:p>
        </w:tc>
        <w:tc>
          <w:tcPr>
            <w:tcW w:w="556" w:type="dxa"/>
            <w:tcBorders>
              <w:left w:val="single" w:sz="4" w:space="0" w:color="auto"/>
            </w:tcBorders>
          </w:tcPr>
          <w:p w14:paraId="27E1C04C" w14:textId="172CF664" w:rsidR="00CE7D70" w:rsidRPr="0001748D" w:rsidRDefault="00A760CF" w:rsidP="00C55960">
            <w:pPr>
              <w:rPr>
                <w:rFonts w:ascii="Arial" w:hAnsi="Arial" w:cs="Arial"/>
                <w:sz w:val="22"/>
                <w:szCs w:val="22"/>
              </w:rPr>
            </w:pPr>
            <w:r w:rsidRPr="0001748D">
              <w:rPr>
                <w:rFonts w:ascii="Arial" w:hAnsi="Arial" w:cs="Arial"/>
                <w:sz w:val="22"/>
                <w:szCs w:val="22"/>
              </w:rPr>
              <w:t>(1)</w:t>
            </w:r>
          </w:p>
        </w:tc>
      </w:tr>
      <w:tr w:rsidR="0023450A" w:rsidRPr="0001748D" w14:paraId="607A1F60" w14:textId="77777777" w:rsidTr="008C4E12">
        <w:tc>
          <w:tcPr>
            <w:tcW w:w="1129" w:type="dxa"/>
            <w:tcBorders>
              <w:right w:val="single" w:sz="4" w:space="0" w:color="auto"/>
            </w:tcBorders>
          </w:tcPr>
          <w:p w14:paraId="7BE3AA57" w14:textId="77777777" w:rsidR="0023450A" w:rsidRPr="0001748D" w:rsidRDefault="0023450A" w:rsidP="00C55960">
            <w:pPr>
              <w:jc w:val="right"/>
              <w:rPr>
                <w:rFonts w:ascii="Arial" w:hAnsi="Arial" w:cs="Arial"/>
                <w:i/>
                <w:sz w:val="22"/>
                <w:szCs w:val="22"/>
              </w:rPr>
            </w:pPr>
          </w:p>
        </w:tc>
        <w:tc>
          <w:tcPr>
            <w:tcW w:w="5529" w:type="dxa"/>
            <w:tcBorders>
              <w:left w:val="single" w:sz="4" w:space="0" w:color="auto"/>
              <w:bottom w:val="single" w:sz="4" w:space="0" w:color="auto"/>
              <w:right w:val="single" w:sz="4" w:space="0" w:color="auto"/>
            </w:tcBorders>
          </w:tcPr>
          <w:p w14:paraId="680AC7FC" w14:textId="43F54189" w:rsidR="0023450A" w:rsidRPr="0001748D" w:rsidRDefault="00E52D13" w:rsidP="00C55960">
            <w:pPr>
              <w:rPr>
                <w:rFonts w:ascii="Arial" w:hAnsi="Arial" w:cs="Arial"/>
                <w:i/>
                <w:sz w:val="22"/>
                <w:szCs w:val="22"/>
              </w:rPr>
            </w:pPr>
            <w:r w:rsidRPr="0001748D">
              <w:rPr>
                <w:rFonts w:ascii="Arial" w:hAnsi="Arial" w:cs="Arial"/>
                <w:i/>
                <w:sz w:val="22"/>
                <w:szCs w:val="22"/>
              </w:rPr>
              <w:t>Debtor returned damaged stock</w:t>
            </w:r>
          </w:p>
        </w:tc>
        <w:tc>
          <w:tcPr>
            <w:tcW w:w="1284" w:type="dxa"/>
            <w:tcBorders>
              <w:left w:val="single" w:sz="4" w:space="0" w:color="auto"/>
              <w:right w:val="single" w:sz="4" w:space="0" w:color="auto"/>
            </w:tcBorders>
          </w:tcPr>
          <w:p w14:paraId="00A6FC79" w14:textId="77777777" w:rsidR="0023450A" w:rsidRPr="0001748D" w:rsidRDefault="0023450A" w:rsidP="00C55960">
            <w:pPr>
              <w:jc w:val="right"/>
              <w:rPr>
                <w:rFonts w:ascii="Arial" w:hAnsi="Arial" w:cs="Arial"/>
                <w:i/>
                <w:sz w:val="22"/>
                <w:szCs w:val="22"/>
              </w:rPr>
            </w:pPr>
          </w:p>
        </w:tc>
        <w:tc>
          <w:tcPr>
            <w:tcW w:w="1220" w:type="dxa"/>
            <w:tcBorders>
              <w:left w:val="single" w:sz="4" w:space="0" w:color="auto"/>
              <w:right w:val="single" w:sz="4" w:space="0" w:color="auto"/>
            </w:tcBorders>
          </w:tcPr>
          <w:p w14:paraId="21304CFB" w14:textId="77777777" w:rsidR="0023450A" w:rsidRPr="0001748D" w:rsidRDefault="0023450A" w:rsidP="00C55960">
            <w:pPr>
              <w:jc w:val="right"/>
              <w:rPr>
                <w:rFonts w:ascii="Arial" w:hAnsi="Arial" w:cs="Arial"/>
                <w:i/>
                <w:sz w:val="22"/>
                <w:szCs w:val="22"/>
              </w:rPr>
            </w:pPr>
          </w:p>
        </w:tc>
        <w:tc>
          <w:tcPr>
            <w:tcW w:w="556" w:type="dxa"/>
            <w:tcBorders>
              <w:left w:val="single" w:sz="4" w:space="0" w:color="auto"/>
            </w:tcBorders>
          </w:tcPr>
          <w:p w14:paraId="5505F44D" w14:textId="77777777" w:rsidR="0023450A" w:rsidRPr="0001748D" w:rsidRDefault="0023450A" w:rsidP="00C55960">
            <w:pPr>
              <w:rPr>
                <w:rFonts w:ascii="Arial" w:hAnsi="Arial" w:cs="Arial"/>
                <w:i/>
                <w:sz w:val="22"/>
                <w:szCs w:val="22"/>
              </w:rPr>
            </w:pPr>
          </w:p>
        </w:tc>
      </w:tr>
      <w:tr w:rsidR="0023450A" w:rsidRPr="0001748D" w14:paraId="524364FA" w14:textId="77777777" w:rsidTr="008C4E12">
        <w:tc>
          <w:tcPr>
            <w:tcW w:w="1129" w:type="dxa"/>
            <w:tcBorders>
              <w:right w:val="single" w:sz="4" w:space="0" w:color="auto"/>
            </w:tcBorders>
          </w:tcPr>
          <w:p w14:paraId="53D972A3" w14:textId="77777777" w:rsidR="0023450A" w:rsidRPr="0001748D" w:rsidRDefault="0023450A" w:rsidP="00C55960">
            <w:pPr>
              <w:jc w:val="right"/>
              <w:rPr>
                <w:rFonts w:ascii="Arial" w:hAnsi="Arial" w:cs="Arial"/>
                <w:sz w:val="22"/>
                <w:szCs w:val="22"/>
              </w:rPr>
            </w:pPr>
          </w:p>
        </w:tc>
        <w:tc>
          <w:tcPr>
            <w:tcW w:w="5529" w:type="dxa"/>
            <w:tcBorders>
              <w:top w:val="single" w:sz="4" w:space="0" w:color="auto"/>
              <w:left w:val="single" w:sz="4" w:space="0" w:color="auto"/>
              <w:right w:val="single" w:sz="4" w:space="0" w:color="auto"/>
            </w:tcBorders>
          </w:tcPr>
          <w:p w14:paraId="580FAE35" w14:textId="3631EA77" w:rsidR="0023450A" w:rsidRPr="0001748D" w:rsidRDefault="00FC00A9" w:rsidP="00C55960">
            <w:pPr>
              <w:rPr>
                <w:rFonts w:ascii="Arial" w:hAnsi="Arial" w:cs="Arial"/>
                <w:sz w:val="22"/>
                <w:szCs w:val="22"/>
              </w:rPr>
            </w:pPr>
            <w:r w:rsidRPr="0001748D">
              <w:rPr>
                <w:rFonts w:ascii="Arial" w:hAnsi="Arial" w:cs="Arial"/>
                <w:sz w:val="22"/>
                <w:szCs w:val="22"/>
              </w:rPr>
              <w:t xml:space="preserve">Inventory </w:t>
            </w:r>
          </w:p>
        </w:tc>
        <w:tc>
          <w:tcPr>
            <w:tcW w:w="1284" w:type="dxa"/>
            <w:tcBorders>
              <w:left w:val="single" w:sz="4" w:space="0" w:color="auto"/>
              <w:right w:val="single" w:sz="4" w:space="0" w:color="auto"/>
            </w:tcBorders>
          </w:tcPr>
          <w:p w14:paraId="6C9AFCAB" w14:textId="61A0FCCE" w:rsidR="0023450A" w:rsidRPr="0001748D" w:rsidRDefault="00FC00A9" w:rsidP="00C55960">
            <w:pPr>
              <w:jc w:val="right"/>
              <w:rPr>
                <w:rFonts w:ascii="Arial" w:hAnsi="Arial" w:cs="Arial"/>
                <w:sz w:val="22"/>
                <w:szCs w:val="22"/>
              </w:rPr>
            </w:pPr>
            <w:r w:rsidRPr="0001748D">
              <w:rPr>
                <w:rFonts w:ascii="Arial" w:hAnsi="Arial" w:cs="Arial"/>
                <w:sz w:val="22"/>
                <w:szCs w:val="22"/>
              </w:rPr>
              <w:t>40</w:t>
            </w:r>
          </w:p>
        </w:tc>
        <w:tc>
          <w:tcPr>
            <w:tcW w:w="1220" w:type="dxa"/>
            <w:tcBorders>
              <w:left w:val="single" w:sz="4" w:space="0" w:color="auto"/>
              <w:right w:val="single" w:sz="4" w:space="0" w:color="auto"/>
            </w:tcBorders>
          </w:tcPr>
          <w:p w14:paraId="10DC2F06" w14:textId="33FC998B" w:rsidR="0023450A" w:rsidRPr="0001748D" w:rsidRDefault="0023450A" w:rsidP="00C55960">
            <w:pPr>
              <w:jc w:val="right"/>
              <w:rPr>
                <w:rFonts w:ascii="Arial" w:hAnsi="Arial" w:cs="Arial"/>
                <w:sz w:val="22"/>
                <w:szCs w:val="22"/>
              </w:rPr>
            </w:pPr>
          </w:p>
        </w:tc>
        <w:tc>
          <w:tcPr>
            <w:tcW w:w="556" w:type="dxa"/>
            <w:tcBorders>
              <w:left w:val="single" w:sz="4" w:space="0" w:color="auto"/>
            </w:tcBorders>
          </w:tcPr>
          <w:p w14:paraId="6A04B93E" w14:textId="4098A0CC" w:rsidR="0023450A" w:rsidRPr="0001748D" w:rsidRDefault="00121B45" w:rsidP="00C55960">
            <w:pPr>
              <w:rPr>
                <w:rFonts w:ascii="Arial" w:hAnsi="Arial" w:cs="Arial"/>
                <w:sz w:val="22"/>
                <w:szCs w:val="22"/>
              </w:rPr>
            </w:pPr>
            <w:r w:rsidRPr="0001748D">
              <w:rPr>
                <w:rFonts w:ascii="Arial" w:hAnsi="Arial" w:cs="Arial"/>
                <w:sz w:val="22"/>
                <w:szCs w:val="22"/>
              </w:rPr>
              <w:t>(1)</w:t>
            </w:r>
          </w:p>
        </w:tc>
      </w:tr>
      <w:tr w:rsidR="0023450A" w:rsidRPr="0001748D" w14:paraId="662BB50C" w14:textId="77777777" w:rsidTr="008C4E12">
        <w:tc>
          <w:tcPr>
            <w:tcW w:w="1129" w:type="dxa"/>
            <w:tcBorders>
              <w:right w:val="single" w:sz="4" w:space="0" w:color="auto"/>
            </w:tcBorders>
          </w:tcPr>
          <w:p w14:paraId="7254C41F" w14:textId="77777777" w:rsidR="0023450A" w:rsidRPr="0001748D" w:rsidRDefault="0023450A" w:rsidP="00C55960">
            <w:pPr>
              <w:jc w:val="right"/>
              <w:rPr>
                <w:rFonts w:ascii="Arial" w:hAnsi="Arial" w:cs="Arial"/>
                <w:sz w:val="22"/>
                <w:szCs w:val="22"/>
              </w:rPr>
            </w:pPr>
          </w:p>
        </w:tc>
        <w:tc>
          <w:tcPr>
            <w:tcW w:w="5529" w:type="dxa"/>
            <w:tcBorders>
              <w:left w:val="single" w:sz="4" w:space="0" w:color="auto"/>
              <w:right w:val="single" w:sz="4" w:space="0" w:color="auto"/>
            </w:tcBorders>
          </w:tcPr>
          <w:p w14:paraId="38F4DFC2" w14:textId="6A05FC56" w:rsidR="0023450A" w:rsidRPr="0001748D" w:rsidRDefault="00F34D99" w:rsidP="00C55960">
            <w:pPr>
              <w:rPr>
                <w:rFonts w:ascii="Arial" w:hAnsi="Arial" w:cs="Arial"/>
                <w:sz w:val="22"/>
                <w:szCs w:val="22"/>
              </w:rPr>
            </w:pPr>
            <w:r w:rsidRPr="0001748D">
              <w:rPr>
                <w:rFonts w:ascii="Arial" w:hAnsi="Arial" w:cs="Arial"/>
                <w:sz w:val="22"/>
                <w:szCs w:val="22"/>
              </w:rPr>
              <w:tab/>
            </w:r>
            <w:r w:rsidR="00FC00A9" w:rsidRPr="0001748D">
              <w:rPr>
                <w:rFonts w:ascii="Arial" w:hAnsi="Arial" w:cs="Arial"/>
                <w:sz w:val="22"/>
                <w:szCs w:val="22"/>
              </w:rPr>
              <w:t>Cost of sales</w:t>
            </w:r>
            <w:r w:rsidR="00FC00A9" w:rsidRPr="0001748D" w:rsidDel="00F34D99">
              <w:rPr>
                <w:rFonts w:ascii="Arial" w:hAnsi="Arial" w:cs="Arial"/>
                <w:sz w:val="22"/>
                <w:szCs w:val="22"/>
              </w:rPr>
              <w:t xml:space="preserve"> </w:t>
            </w:r>
          </w:p>
        </w:tc>
        <w:tc>
          <w:tcPr>
            <w:tcW w:w="1284" w:type="dxa"/>
            <w:tcBorders>
              <w:left w:val="single" w:sz="4" w:space="0" w:color="auto"/>
              <w:right w:val="single" w:sz="4" w:space="0" w:color="auto"/>
            </w:tcBorders>
          </w:tcPr>
          <w:p w14:paraId="2538F11E" w14:textId="02AE615D" w:rsidR="0023450A" w:rsidRPr="0001748D" w:rsidRDefault="0023450A" w:rsidP="00C55960">
            <w:pPr>
              <w:jc w:val="right"/>
              <w:rPr>
                <w:rFonts w:ascii="Arial" w:hAnsi="Arial" w:cs="Arial"/>
                <w:sz w:val="22"/>
                <w:szCs w:val="22"/>
              </w:rPr>
            </w:pPr>
          </w:p>
        </w:tc>
        <w:tc>
          <w:tcPr>
            <w:tcW w:w="1220" w:type="dxa"/>
            <w:tcBorders>
              <w:left w:val="single" w:sz="4" w:space="0" w:color="auto"/>
              <w:right w:val="single" w:sz="4" w:space="0" w:color="auto"/>
            </w:tcBorders>
          </w:tcPr>
          <w:p w14:paraId="1486C4FF" w14:textId="63338C49" w:rsidR="0023450A" w:rsidRPr="0001748D" w:rsidRDefault="00FC00A9" w:rsidP="00C55960">
            <w:pPr>
              <w:jc w:val="right"/>
              <w:rPr>
                <w:rFonts w:ascii="Arial" w:hAnsi="Arial" w:cs="Arial"/>
                <w:sz w:val="22"/>
                <w:szCs w:val="22"/>
              </w:rPr>
            </w:pPr>
            <w:r w:rsidRPr="0001748D">
              <w:rPr>
                <w:rFonts w:ascii="Arial" w:hAnsi="Arial" w:cs="Arial"/>
                <w:sz w:val="22"/>
                <w:szCs w:val="22"/>
              </w:rPr>
              <w:t>40</w:t>
            </w:r>
          </w:p>
        </w:tc>
        <w:tc>
          <w:tcPr>
            <w:tcW w:w="556" w:type="dxa"/>
            <w:tcBorders>
              <w:left w:val="single" w:sz="4" w:space="0" w:color="auto"/>
            </w:tcBorders>
          </w:tcPr>
          <w:p w14:paraId="11402DDA" w14:textId="3AAEFFF5" w:rsidR="0023450A" w:rsidRPr="0001748D" w:rsidRDefault="00121B45" w:rsidP="00C55960">
            <w:pPr>
              <w:rPr>
                <w:rFonts w:ascii="Arial" w:hAnsi="Arial" w:cs="Arial"/>
                <w:sz w:val="22"/>
                <w:szCs w:val="22"/>
              </w:rPr>
            </w:pPr>
            <w:r w:rsidRPr="0001748D">
              <w:rPr>
                <w:rFonts w:ascii="Arial" w:hAnsi="Arial" w:cs="Arial"/>
                <w:sz w:val="22"/>
                <w:szCs w:val="22"/>
              </w:rPr>
              <w:t>(1)</w:t>
            </w:r>
          </w:p>
        </w:tc>
      </w:tr>
      <w:tr w:rsidR="0023450A" w:rsidRPr="0001748D" w14:paraId="58ABAEEB" w14:textId="77777777" w:rsidTr="008C4E12">
        <w:tc>
          <w:tcPr>
            <w:tcW w:w="1129" w:type="dxa"/>
            <w:tcBorders>
              <w:right w:val="single" w:sz="4" w:space="0" w:color="auto"/>
            </w:tcBorders>
          </w:tcPr>
          <w:p w14:paraId="4787D75F" w14:textId="77777777" w:rsidR="0023450A" w:rsidRPr="0001748D" w:rsidRDefault="0023450A" w:rsidP="00C55960">
            <w:pPr>
              <w:jc w:val="right"/>
              <w:rPr>
                <w:rFonts w:ascii="Arial" w:hAnsi="Arial" w:cs="Arial"/>
                <w:i/>
                <w:sz w:val="22"/>
                <w:szCs w:val="22"/>
              </w:rPr>
            </w:pPr>
          </w:p>
        </w:tc>
        <w:tc>
          <w:tcPr>
            <w:tcW w:w="5529" w:type="dxa"/>
            <w:tcBorders>
              <w:left w:val="single" w:sz="4" w:space="0" w:color="auto"/>
              <w:bottom w:val="single" w:sz="4" w:space="0" w:color="auto"/>
              <w:right w:val="single" w:sz="4" w:space="0" w:color="auto"/>
            </w:tcBorders>
          </w:tcPr>
          <w:p w14:paraId="415E334D" w14:textId="28642902" w:rsidR="0023450A" w:rsidRPr="0001748D" w:rsidRDefault="00A760CF" w:rsidP="00C55960">
            <w:pPr>
              <w:rPr>
                <w:rFonts w:ascii="Arial" w:hAnsi="Arial" w:cs="Arial"/>
                <w:i/>
                <w:sz w:val="22"/>
                <w:szCs w:val="22"/>
              </w:rPr>
            </w:pPr>
            <w:r w:rsidRPr="0001748D">
              <w:rPr>
                <w:rFonts w:ascii="Arial" w:hAnsi="Arial" w:cs="Arial"/>
                <w:i/>
                <w:sz w:val="22"/>
                <w:szCs w:val="22"/>
              </w:rPr>
              <w:t>Cost of sale return</w:t>
            </w:r>
          </w:p>
        </w:tc>
        <w:tc>
          <w:tcPr>
            <w:tcW w:w="1284" w:type="dxa"/>
            <w:tcBorders>
              <w:left w:val="single" w:sz="4" w:space="0" w:color="auto"/>
              <w:right w:val="single" w:sz="4" w:space="0" w:color="auto"/>
            </w:tcBorders>
          </w:tcPr>
          <w:p w14:paraId="55E2D801" w14:textId="77777777" w:rsidR="0023450A" w:rsidRPr="0001748D" w:rsidRDefault="0023450A" w:rsidP="00C55960">
            <w:pPr>
              <w:jc w:val="right"/>
              <w:rPr>
                <w:rFonts w:ascii="Arial" w:hAnsi="Arial" w:cs="Arial"/>
                <w:i/>
                <w:sz w:val="22"/>
                <w:szCs w:val="22"/>
              </w:rPr>
            </w:pPr>
          </w:p>
        </w:tc>
        <w:tc>
          <w:tcPr>
            <w:tcW w:w="1220" w:type="dxa"/>
            <w:tcBorders>
              <w:left w:val="single" w:sz="4" w:space="0" w:color="auto"/>
              <w:right w:val="single" w:sz="4" w:space="0" w:color="auto"/>
            </w:tcBorders>
          </w:tcPr>
          <w:p w14:paraId="7A857FB1" w14:textId="77777777" w:rsidR="0023450A" w:rsidRPr="0001748D" w:rsidRDefault="0023450A" w:rsidP="00C55960">
            <w:pPr>
              <w:jc w:val="right"/>
              <w:rPr>
                <w:rFonts w:ascii="Arial" w:hAnsi="Arial" w:cs="Arial"/>
                <w:i/>
                <w:sz w:val="22"/>
                <w:szCs w:val="22"/>
              </w:rPr>
            </w:pPr>
          </w:p>
        </w:tc>
        <w:tc>
          <w:tcPr>
            <w:tcW w:w="556" w:type="dxa"/>
            <w:tcBorders>
              <w:left w:val="single" w:sz="4" w:space="0" w:color="auto"/>
            </w:tcBorders>
          </w:tcPr>
          <w:p w14:paraId="6E80A7A1" w14:textId="77777777" w:rsidR="0023450A" w:rsidRPr="0001748D" w:rsidRDefault="0023450A" w:rsidP="00C55960">
            <w:pPr>
              <w:rPr>
                <w:rFonts w:ascii="Arial" w:hAnsi="Arial" w:cs="Arial"/>
                <w:i/>
                <w:sz w:val="22"/>
                <w:szCs w:val="22"/>
              </w:rPr>
            </w:pPr>
          </w:p>
        </w:tc>
      </w:tr>
      <w:tr w:rsidR="00CE7D70" w:rsidRPr="0001748D" w14:paraId="172DDA10" w14:textId="6F93F6A2" w:rsidTr="008C4E12">
        <w:tc>
          <w:tcPr>
            <w:tcW w:w="1129" w:type="dxa"/>
            <w:tcBorders>
              <w:right w:val="single" w:sz="4" w:space="0" w:color="auto"/>
            </w:tcBorders>
          </w:tcPr>
          <w:p w14:paraId="5A70D809" w14:textId="76D9D265" w:rsidR="00CE7D70" w:rsidRPr="0001748D" w:rsidRDefault="001C0676" w:rsidP="00C55960">
            <w:pPr>
              <w:jc w:val="right"/>
              <w:rPr>
                <w:rFonts w:ascii="Arial" w:hAnsi="Arial" w:cs="Arial"/>
                <w:sz w:val="22"/>
                <w:szCs w:val="22"/>
              </w:rPr>
            </w:pPr>
            <w:r w:rsidRPr="0001748D">
              <w:rPr>
                <w:rFonts w:ascii="Arial" w:hAnsi="Arial" w:cs="Arial"/>
                <w:sz w:val="22"/>
                <w:szCs w:val="22"/>
              </w:rPr>
              <w:t>2</w:t>
            </w:r>
            <w:r w:rsidR="00CE7D70" w:rsidRPr="0001748D">
              <w:rPr>
                <w:rFonts w:ascii="Arial" w:hAnsi="Arial" w:cs="Arial"/>
                <w:sz w:val="22"/>
                <w:szCs w:val="22"/>
              </w:rPr>
              <w:t>1</w:t>
            </w:r>
          </w:p>
        </w:tc>
        <w:tc>
          <w:tcPr>
            <w:tcW w:w="5529" w:type="dxa"/>
            <w:tcBorders>
              <w:top w:val="single" w:sz="4" w:space="0" w:color="auto"/>
              <w:left w:val="single" w:sz="4" w:space="0" w:color="auto"/>
              <w:right w:val="single" w:sz="4" w:space="0" w:color="auto"/>
            </w:tcBorders>
          </w:tcPr>
          <w:p w14:paraId="361CB394" w14:textId="25A06000" w:rsidR="00CE7D70" w:rsidRPr="0001748D" w:rsidRDefault="00CE7D70" w:rsidP="00C55960">
            <w:pPr>
              <w:rPr>
                <w:rFonts w:ascii="Arial" w:hAnsi="Arial" w:cs="Arial"/>
                <w:sz w:val="22"/>
                <w:szCs w:val="22"/>
              </w:rPr>
            </w:pPr>
            <w:r w:rsidRPr="0001748D">
              <w:rPr>
                <w:rFonts w:ascii="Arial" w:hAnsi="Arial" w:cs="Arial"/>
                <w:sz w:val="22"/>
                <w:szCs w:val="22"/>
              </w:rPr>
              <w:t>Bank</w:t>
            </w:r>
          </w:p>
        </w:tc>
        <w:tc>
          <w:tcPr>
            <w:tcW w:w="1284" w:type="dxa"/>
            <w:tcBorders>
              <w:left w:val="single" w:sz="4" w:space="0" w:color="auto"/>
              <w:right w:val="single" w:sz="4" w:space="0" w:color="auto"/>
            </w:tcBorders>
          </w:tcPr>
          <w:p w14:paraId="0621F43C" w14:textId="7191A9B5" w:rsidR="00CE7D70" w:rsidRPr="0001748D" w:rsidRDefault="00CE7D70" w:rsidP="00C55960">
            <w:pPr>
              <w:jc w:val="right"/>
              <w:rPr>
                <w:rFonts w:ascii="Arial" w:hAnsi="Arial" w:cs="Arial"/>
                <w:sz w:val="22"/>
                <w:szCs w:val="22"/>
              </w:rPr>
            </w:pPr>
            <w:r w:rsidRPr="0001748D">
              <w:rPr>
                <w:rFonts w:ascii="Arial" w:hAnsi="Arial" w:cs="Arial"/>
                <w:sz w:val="22"/>
                <w:szCs w:val="22"/>
              </w:rPr>
              <w:t>9</w:t>
            </w:r>
            <w:r w:rsidR="00841420" w:rsidRPr="0001748D">
              <w:rPr>
                <w:rFonts w:ascii="Arial" w:hAnsi="Arial" w:cs="Arial"/>
                <w:sz w:val="22"/>
                <w:szCs w:val="22"/>
              </w:rPr>
              <w:t>,196</w:t>
            </w:r>
          </w:p>
        </w:tc>
        <w:tc>
          <w:tcPr>
            <w:tcW w:w="1220" w:type="dxa"/>
            <w:tcBorders>
              <w:left w:val="single" w:sz="4" w:space="0" w:color="auto"/>
              <w:right w:val="single" w:sz="4" w:space="0" w:color="auto"/>
            </w:tcBorders>
          </w:tcPr>
          <w:p w14:paraId="5FA34F80" w14:textId="77777777" w:rsidR="00CE7D70" w:rsidRPr="0001748D" w:rsidRDefault="00CE7D70" w:rsidP="00C55960">
            <w:pPr>
              <w:jc w:val="right"/>
              <w:rPr>
                <w:rFonts w:ascii="Arial" w:hAnsi="Arial" w:cs="Arial"/>
                <w:sz w:val="22"/>
                <w:szCs w:val="22"/>
              </w:rPr>
            </w:pPr>
          </w:p>
        </w:tc>
        <w:tc>
          <w:tcPr>
            <w:tcW w:w="556" w:type="dxa"/>
            <w:tcBorders>
              <w:left w:val="single" w:sz="4" w:space="0" w:color="auto"/>
            </w:tcBorders>
          </w:tcPr>
          <w:p w14:paraId="1A6989EF" w14:textId="3784B3B8" w:rsidR="00CE7D70" w:rsidRPr="0001748D" w:rsidRDefault="00CE7D70" w:rsidP="00C55960">
            <w:pPr>
              <w:rPr>
                <w:rFonts w:ascii="Arial" w:hAnsi="Arial" w:cs="Arial"/>
                <w:sz w:val="22"/>
                <w:szCs w:val="22"/>
              </w:rPr>
            </w:pPr>
            <w:r w:rsidRPr="0001748D">
              <w:rPr>
                <w:rFonts w:ascii="Arial" w:hAnsi="Arial" w:cs="Arial"/>
                <w:sz w:val="22"/>
                <w:szCs w:val="22"/>
              </w:rPr>
              <w:t>(</w:t>
            </w:r>
            <w:r w:rsidR="00841420" w:rsidRPr="0001748D">
              <w:rPr>
                <w:rFonts w:ascii="Arial" w:hAnsi="Arial" w:cs="Arial"/>
                <w:sz w:val="22"/>
                <w:szCs w:val="22"/>
              </w:rPr>
              <w:t>1</w:t>
            </w:r>
            <w:r w:rsidRPr="0001748D">
              <w:rPr>
                <w:rFonts w:ascii="Arial" w:hAnsi="Arial" w:cs="Arial"/>
                <w:sz w:val="22"/>
                <w:szCs w:val="22"/>
              </w:rPr>
              <w:t>)</w:t>
            </w:r>
          </w:p>
        </w:tc>
      </w:tr>
      <w:tr w:rsidR="00CE7D70" w:rsidRPr="0001748D" w14:paraId="482F7030" w14:textId="5A17655D" w:rsidTr="008C4E12">
        <w:tc>
          <w:tcPr>
            <w:tcW w:w="1129" w:type="dxa"/>
            <w:tcBorders>
              <w:right w:val="single" w:sz="4" w:space="0" w:color="auto"/>
            </w:tcBorders>
          </w:tcPr>
          <w:p w14:paraId="55135541" w14:textId="77777777" w:rsidR="00CE7D70" w:rsidRPr="0001748D" w:rsidRDefault="00CE7D70" w:rsidP="00C55960">
            <w:pPr>
              <w:jc w:val="right"/>
              <w:rPr>
                <w:rFonts w:ascii="Arial" w:hAnsi="Arial" w:cs="Arial"/>
                <w:sz w:val="22"/>
                <w:szCs w:val="22"/>
              </w:rPr>
            </w:pPr>
          </w:p>
        </w:tc>
        <w:tc>
          <w:tcPr>
            <w:tcW w:w="5529" w:type="dxa"/>
            <w:tcBorders>
              <w:left w:val="single" w:sz="4" w:space="0" w:color="auto"/>
              <w:right w:val="single" w:sz="4" w:space="0" w:color="auto"/>
            </w:tcBorders>
          </w:tcPr>
          <w:p w14:paraId="61BA765A" w14:textId="6E27C44F" w:rsidR="00CE7D70" w:rsidRPr="0001748D" w:rsidRDefault="00CE7D70" w:rsidP="00C55960">
            <w:pPr>
              <w:rPr>
                <w:rFonts w:ascii="Arial" w:hAnsi="Arial" w:cs="Arial"/>
                <w:sz w:val="22"/>
                <w:szCs w:val="22"/>
              </w:rPr>
            </w:pPr>
            <w:r w:rsidRPr="0001748D">
              <w:rPr>
                <w:rFonts w:ascii="Arial" w:hAnsi="Arial" w:cs="Arial"/>
                <w:sz w:val="22"/>
                <w:szCs w:val="22"/>
              </w:rPr>
              <w:t>Discount allowed</w:t>
            </w:r>
          </w:p>
        </w:tc>
        <w:tc>
          <w:tcPr>
            <w:tcW w:w="1284" w:type="dxa"/>
            <w:tcBorders>
              <w:left w:val="single" w:sz="4" w:space="0" w:color="auto"/>
              <w:right w:val="single" w:sz="4" w:space="0" w:color="auto"/>
            </w:tcBorders>
          </w:tcPr>
          <w:p w14:paraId="495B4F6F" w14:textId="78EF5B67" w:rsidR="00CE7D70" w:rsidRPr="0001748D" w:rsidRDefault="00CE7D70" w:rsidP="00C55960">
            <w:pPr>
              <w:jc w:val="right"/>
              <w:rPr>
                <w:rFonts w:ascii="Arial" w:hAnsi="Arial" w:cs="Arial"/>
                <w:sz w:val="22"/>
                <w:szCs w:val="22"/>
              </w:rPr>
            </w:pPr>
            <w:r w:rsidRPr="0001748D">
              <w:rPr>
                <w:rFonts w:ascii="Arial" w:hAnsi="Arial" w:cs="Arial"/>
                <w:sz w:val="22"/>
                <w:szCs w:val="22"/>
              </w:rPr>
              <w:t>4</w:t>
            </w:r>
            <w:r w:rsidR="00841420" w:rsidRPr="0001748D">
              <w:rPr>
                <w:rFonts w:ascii="Arial" w:hAnsi="Arial" w:cs="Arial"/>
                <w:sz w:val="22"/>
                <w:szCs w:val="22"/>
              </w:rPr>
              <w:t>40</w:t>
            </w:r>
          </w:p>
        </w:tc>
        <w:tc>
          <w:tcPr>
            <w:tcW w:w="1220" w:type="dxa"/>
            <w:tcBorders>
              <w:left w:val="single" w:sz="4" w:space="0" w:color="auto"/>
              <w:right w:val="single" w:sz="4" w:space="0" w:color="auto"/>
            </w:tcBorders>
          </w:tcPr>
          <w:p w14:paraId="4F032F03" w14:textId="77777777" w:rsidR="00CE7D70" w:rsidRPr="0001748D" w:rsidRDefault="00CE7D70" w:rsidP="00C55960">
            <w:pPr>
              <w:jc w:val="right"/>
              <w:rPr>
                <w:rFonts w:ascii="Arial" w:hAnsi="Arial" w:cs="Arial"/>
                <w:sz w:val="22"/>
                <w:szCs w:val="22"/>
              </w:rPr>
            </w:pPr>
          </w:p>
        </w:tc>
        <w:tc>
          <w:tcPr>
            <w:tcW w:w="556" w:type="dxa"/>
            <w:tcBorders>
              <w:left w:val="single" w:sz="4" w:space="0" w:color="auto"/>
            </w:tcBorders>
          </w:tcPr>
          <w:p w14:paraId="4E9875C1" w14:textId="3BB18FDA" w:rsidR="00CE7D70" w:rsidRPr="0001748D" w:rsidRDefault="00CE7D70" w:rsidP="00C55960">
            <w:pPr>
              <w:rPr>
                <w:rFonts w:ascii="Arial" w:hAnsi="Arial" w:cs="Arial"/>
                <w:sz w:val="22"/>
                <w:szCs w:val="22"/>
              </w:rPr>
            </w:pPr>
            <w:r w:rsidRPr="0001748D">
              <w:rPr>
                <w:rFonts w:ascii="Arial" w:hAnsi="Arial" w:cs="Arial"/>
                <w:sz w:val="22"/>
                <w:szCs w:val="22"/>
              </w:rPr>
              <w:t>(</w:t>
            </w:r>
            <w:r w:rsidR="00841420" w:rsidRPr="0001748D">
              <w:rPr>
                <w:rFonts w:ascii="Arial" w:hAnsi="Arial" w:cs="Arial"/>
                <w:sz w:val="22"/>
                <w:szCs w:val="22"/>
              </w:rPr>
              <w:t>3</w:t>
            </w:r>
            <w:r w:rsidRPr="0001748D">
              <w:rPr>
                <w:rFonts w:ascii="Arial" w:hAnsi="Arial" w:cs="Arial"/>
                <w:sz w:val="22"/>
                <w:szCs w:val="22"/>
              </w:rPr>
              <w:t>)</w:t>
            </w:r>
          </w:p>
        </w:tc>
      </w:tr>
      <w:tr w:rsidR="00CE7D70" w:rsidRPr="0001748D" w14:paraId="7C1D4309" w14:textId="3A74438C" w:rsidTr="008C4E12">
        <w:tc>
          <w:tcPr>
            <w:tcW w:w="1129" w:type="dxa"/>
            <w:tcBorders>
              <w:right w:val="single" w:sz="4" w:space="0" w:color="auto"/>
            </w:tcBorders>
          </w:tcPr>
          <w:p w14:paraId="5EEFC311" w14:textId="77777777" w:rsidR="00CE7D70" w:rsidRPr="0001748D" w:rsidRDefault="00CE7D70" w:rsidP="00C55960">
            <w:pPr>
              <w:jc w:val="right"/>
              <w:rPr>
                <w:rFonts w:ascii="Arial" w:hAnsi="Arial" w:cs="Arial"/>
                <w:sz w:val="22"/>
                <w:szCs w:val="22"/>
              </w:rPr>
            </w:pPr>
          </w:p>
        </w:tc>
        <w:tc>
          <w:tcPr>
            <w:tcW w:w="5529" w:type="dxa"/>
            <w:tcBorders>
              <w:left w:val="single" w:sz="4" w:space="0" w:color="auto"/>
              <w:right w:val="single" w:sz="4" w:space="0" w:color="auto"/>
            </w:tcBorders>
          </w:tcPr>
          <w:p w14:paraId="2F1B5704" w14:textId="2D67793D" w:rsidR="00CE7D70" w:rsidRPr="0001748D" w:rsidRDefault="00CE7D70" w:rsidP="00C55960">
            <w:pPr>
              <w:rPr>
                <w:rFonts w:ascii="Arial" w:hAnsi="Arial" w:cs="Arial"/>
                <w:sz w:val="22"/>
                <w:szCs w:val="22"/>
              </w:rPr>
            </w:pPr>
            <w:r w:rsidRPr="0001748D">
              <w:rPr>
                <w:rFonts w:ascii="Arial" w:hAnsi="Arial" w:cs="Arial"/>
                <w:sz w:val="22"/>
                <w:szCs w:val="22"/>
              </w:rPr>
              <w:t>GST Payable</w:t>
            </w:r>
          </w:p>
        </w:tc>
        <w:tc>
          <w:tcPr>
            <w:tcW w:w="1284" w:type="dxa"/>
            <w:tcBorders>
              <w:left w:val="single" w:sz="4" w:space="0" w:color="auto"/>
              <w:right w:val="single" w:sz="4" w:space="0" w:color="auto"/>
            </w:tcBorders>
          </w:tcPr>
          <w:p w14:paraId="46E60740" w14:textId="25E87411" w:rsidR="00CE7D70" w:rsidRPr="0001748D" w:rsidRDefault="00CE7D70" w:rsidP="00C55960">
            <w:pPr>
              <w:jc w:val="right"/>
              <w:rPr>
                <w:rFonts w:ascii="Arial" w:hAnsi="Arial" w:cs="Arial"/>
                <w:sz w:val="22"/>
                <w:szCs w:val="22"/>
              </w:rPr>
            </w:pPr>
            <w:r w:rsidRPr="0001748D">
              <w:rPr>
                <w:rFonts w:ascii="Arial" w:hAnsi="Arial" w:cs="Arial"/>
                <w:sz w:val="22"/>
                <w:szCs w:val="22"/>
              </w:rPr>
              <w:t>4</w:t>
            </w:r>
            <w:r w:rsidR="00841420" w:rsidRPr="0001748D">
              <w:rPr>
                <w:rFonts w:ascii="Arial" w:hAnsi="Arial" w:cs="Arial"/>
                <w:sz w:val="22"/>
                <w:szCs w:val="22"/>
              </w:rPr>
              <w:t>4</w:t>
            </w:r>
          </w:p>
        </w:tc>
        <w:tc>
          <w:tcPr>
            <w:tcW w:w="1220" w:type="dxa"/>
            <w:tcBorders>
              <w:left w:val="single" w:sz="4" w:space="0" w:color="auto"/>
              <w:right w:val="single" w:sz="4" w:space="0" w:color="auto"/>
            </w:tcBorders>
          </w:tcPr>
          <w:p w14:paraId="01B0F114" w14:textId="77777777" w:rsidR="00CE7D70" w:rsidRPr="0001748D" w:rsidRDefault="00CE7D70" w:rsidP="00C55960">
            <w:pPr>
              <w:jc w:val="right"/>
              <w:rPr>
                <w:rFonts w:ascii="Arial" w:hAnsi="Arial" w:cs="Arial"/>
                <w:sz w:val="22"/>
                <w:szCs w:val="22"/>
              </w:rPr>
            </w:pPr>
          </w:p>
        </w:tc>
        <w:tc>
          <w:tcPr>
            <w:tcW w:w="556" w:type="dxa"/>
            <w:tcBorders>
              <w:left w:val="single" w:sz="4" w:space="0" w:color="auto"/>
            </w:tcBorders>
          </w:tcPr>
          <w:p w14:paraId="19501C57" w14:textId="61B969CB" w:rsidR="00CE7D70" w:rsidRPr="0001748D" w:rsidRDefault="00CE7D70" w:rsidP="00C55960">
            <w:pPr>
              <w:rPr>
                <w:rFonts w:ascii="Arial" w:hAnsi="Arial" w:cs="Arial"/>
                <w:sz w:val="22"/>
                <w:szCs w:val="22"/>
              </w:rPr>
            </w:pPr>
            <w:r w:rsidRPr="0001748D">
              <w:rPr>
                <w:rFonts w:ascii="Arial" w:hAnsi="Arial" w:cs="Arial"/>
                <w:sz w:val="22"/>
                <w:szCs w:val="22"/>
              </w:rPr>
              <w:t>(</w:t>
            </w:r>
            <w:r w:rsidR="00841420" w:rsidRPr="0001748D">
              <w:rPr>
                <w:rFonts w:ascii="Arial" w:hAnsi="Arial" w:cs="Arial"/>
                <w:sz w:val="22"/>
                <w:szCs w:val="22"/>
              </w:rPr>
              <w:t>1</w:t>
            </w:r>
            <w:r w:rsidRPr="0001748D">
              <w:rPr>
                <w:rFonts w:ascii="Arial" w:hAnsi="Arial" w:cs="Arial"/>
                <w:sz w:val="22"/>
                <w:szCs w:val="22"/>
              </w:rPr>
              <w:t>)</w:t>
            </w:r>
          </w:p>
        </w:tc>
      </w:tr>
      <w:tr w:rsidR="00CE7D70" w:rsidRPr="0001748D" w14:paraId="39C77E3D" w14:textId="3B4EB488" w:rsidTr="008C4E12">
        <w:tc>
          <w:tcPr>
            <w:tcW w:w="1129" w:type="dxa"/>
            <w:tcBorders>
              <w:right w:val="single" w:sz="4" w:space="0" w:color="auto"/>
            </w:tcBorders>
          </w:tcPr>
          <w:p w14:paraId="09A1A803" w14:textId="77777777" w:rsidR="00CE7D70" w:rsidRPr="0001748D" w:rsidRDefault="00CE7D70" w:rsidP="00C55960">
            <w:pPr>
              <w:jc w:val="right"/>
              <w:rPr>
                <w:rFonts w:ascii="Arial" w:hAnsi="Arial" w:cs="Arial"/>
                <w:sz w:val="22"/>
                <w:szCs w:val="22"/>
              </w:rPr>
            </w:pPr>
          </w:p>
        </w:tc>
        <w:tc>
          <w:tcPr>
            <w:tcW w:w="5529" w:type="dxa"/>
            <w:tcBorders>
              <w:left w:val="single" w:sz="4" w:space="0" w:color="auto"/>
              <w:right w:val="single" w:sz="4" w:space="0" w:color="auto"/>
            </w:tcBorders>
          </w:tcPr>
          <w:p w14:paraId="19B72953" w14:textId="211C84BD" w:rsidR="00CE7D70" w:rsidRPr="0001748D" w:rsidRDefault="00841420" w:rsidP="00C55960">
            <w:pPr>
              <w:ind w:right="-190"/>
              <w:rPr>
                <w:rFonts w:ascii="Arial" w:hAnsi="Arial" w:cs="Arial"/>
                <w:sz w:val="22"/>
                <w:szCs w:val="22"/>
              </w:rPr>
            </w:pPr>
            <w:r w:rsidRPr="0001748D">
              <w:rPr>
                <w:rFonts w:ascii="Arial" w:hAnsi="Arial" w:cs="Arial"/>
                <w:sz w:val="22"/>
                <w:szCs w:val="22"/>
              </w:rPr>
              <w:t xml:space="preserve">    </w:t>
            </w:r>
            <w:r w:rsidR="00CE7D70" w:rsidRPr="0001748D">
              <w:rPr>
                <w:rFonts w:ascii="Arial" w:hAnsi="Arial" w:cs="Arial"/>
                <w:sz w:val="22"/>
                <w:szCs w:val="22"/>
              </w:rPr>
              <w:t>Accounts receivable – Hair</w:t>
            </w:r>
            <w:r w:rsidRPr="0001748D">
              <w:rPr>
                <w:rFonts w:ascii="Arial" w:hAnsi="Arial" w:cs="Arial"/>
                <w:sz w:val="22"/>
                <w:szCs w:val="22"/>
              </w:rPr>
              <w:t xml:space="preserve"> </w:t>
            </w:r>
            <w:r w:rsidR="00CE7D70" w:rsidRPr="0001748D">
              <w:rPr>
                <w:rFonts w:ascii="Arial" w:hAnsi="Arial" w:cs="Arial"/>
                <w:sz w:val="22"/>
                <w:szCs w:val="22"/>
              </w:rPr>
              <w:t>Craze</w:t>
            </w:r>
          </w:p>
        </w:tc>
        <w:tc>
          <w:tcPr>
            <w:tcW w:w="1284" w:type="dxa"/>
            <w:tcBorders>
              <w:left w:val="single" w:sz="4" w:space="0" w:color="auto"/>
              <w:right w:val="single" w:sz="4" w:space="0" w:color="auto"/>
            </w:tcBorders>
          </w:tcPr>
          <w:p w14:paraId="22B90B67" w14:textId="77777777" w:rsidR="00CE7D70" w:rsidRPr="0001748D" w:rsidRDefault="00CE7D70" w:rsidP="00C55960">
            <w:pPr>
              <w:jc w:val="right"/>
              <w:rPr>
                <w:rFonts w:ascii="Arial" w:hAnsi="Arial" w:cs="Arial"/>
                <w:sz w:val="22"/>
                <w:szCs w:val="22"/>
              </w:rPr>
            </w:pPr>
          </w:p>
        </w:tc>
        <w:tc>
          <w:tcPr>
            <w:tcW w:w="1220" w:type="dxa"/>
            <w:tcBorders>
              <w:left w:val="single" w:sz="4" w:space="0" w:color="auto"/>
              <w:right w:val="single" w:sz="4" w:space="0" w:color="auto"/>
            </w:tcBorders>
          </w:tcPr>
          <w:p w14:paraId="2FF73560" w14:textId="5E1D0107" w:rsidR="00CE7D70" w:rsidRPr="0001748D" w:rsidRDefault="00CE7D70" w:rsidP="00C55960">
            <w:pPr>
              <w:jc w:val="right"/>
              <w:rPr>
                <w:rFonts w:ascii="Arial" w:hAnsi="Arial" w:cs="Arial"/>
                <w:sz w:val="22"/>
                <w:szCs w:val="22"/>
              </w:rPr>
            </w:pPr>
            <w:r w:rsidRPr="0001748D">
              <w:rPr>
                <w:rFonts w:ascii="Arial" w:hAnsi="Arial" w:cs="Arial"/>
                <w:sz w:val="22"/>
                <w:szCs w:val="22"/>
              </w:rPr>
              <w:t>9,</w:t>
            </w:r>
            <w:r w:rsidR="00841420" w:rsidRPr="0001748D">
              <w:rPr>
                <w:rFonts w:ascii="Arial" w:hAnsi="Arial" w:cs="Arial"/>
                <w:sz w:val="22"/>
                <w:szCs w:val="22"/>
              </w:rPr>
              <w:t>6</w:t>
            </w:r>
            <w:r w:rsidRPr="0001748D">
              <w:rPr>
                <w:rFonts w:ascii="Arial" w:hAnsi="Arial" w:cs="Arial"/>
                <w:sz w:val="22"/>
                <w:szCs w:val="22"/>
              </w:rPr>
              <w:t>80</w:t>
            </w:r>
          </w:p>
        </w:tc>
        <w:tc>
          <w:tcPr>
            <w:tcW w:w="556" w:type="dxa"/>
            <w:tcBorders>
              <w:left w:val="single" w:sz="4" w:space="0" w:color="auto"/>
            </w:tcBorders>
          </w:tcPr>
          <w:p w14:paraId="55708A30" w14:textId="0FABD74C" w:rsidR="00CE7D70" w:rsidRPr="0001748D" w:rsidRDefault="00CE7D70" w:rsidP="00C55960">
            <w:pPr>
              <w:rPr>
                <w:rFonts w:ascii="Arial" w:hAnsi="Arial" w:cs="Arial"/>
                <w:sz w:val="22"/>
                <w:szCs w:val="22"/>
              </w:rPr>
            </w:pPr>
            <w:r w:rsidRPr="0001748D">
              <w:rPr>
                <w:rFonts w:ascii="Arial" w:hAnsi="Arial" w:cs="Arial"/>
                <w:sz w:val="22"/>
                <w:szCs w:val="22"/>
              </w:rPr>
              <w:t>(</w:t>
            </w:r>
            <w:r w:rsidR="00841420" w:rsidRPr="0001748D">
              <w:rPr>
                <w:rFonts w:ascii="Arial" w:hAnsi="Arial" w:cs="Arial"/>
                <w:sz w:val="22"/>
                <w:szCs w:val="22"/>
              </w:rPr>
              <w:t>2</w:t>
            </w:r>
            <w:r w:rsidRPr="0001748D">
              <w:rPr>
                <w:rFonts w:ascii="Arial" w:hAnsi="Arial" w:cs="Arial"/>
                <w:sz w:val="22"/>
                <w:szCs w:val="22"/>
              </w:rPr>
              <w:t>)</w:t>
            </w:r>
          </w:p>
        </w:tc>
      </w:tr>
      <w:tr w:rsidR="00CE7D70" w:rsidRPr="0001748D" w14:paraId="3F8B8FC5" w14:textId="13F286DB" w:rsidTr="008C4E12">
        <w:tc>
          <w:tcPr>
            <w:tcW w:w="1129" w:type="dxa"/>
            <w:tcBorders>
              <w:right w:val="single" w:sz="4" w:space="0" w:color="auto"/>
            </w:tcBorders>
          </w:tcPr>
          <w:p w14:paraId="3542C63F" w14:textId="77777777" w:rsidR="00CE7D70" w:rsidRPr="0001748D" w:rsidRDefault="00CE7D70" w:rsidP="00C55960">
            <w:pPr>
              <w:jc w:val="right"/>
              <w:rPr>
                <w:rFonts w:ascii="Arial" w:hAnsi="Arial" w:cs="Arial"/>
                <w:i/>
                <w:sz w:val="22"/>
                <w:szCs w:val="22"/>
              </w:rPr>
            </w:pPr>
          </w:p>
        </w:tc>
        <w:tc>
          <w:tcPr>
            <w:tcW w:w="5529" w:type="dxa"/>
            <w:tcBorders>
              <w:left w:val="single" w:sz="4" w:space="0" w:color="auto"/>
              <w:bottom w:val="single" w:sz="4" w:space="0" w:color="auto"/>
              <w:right w:val="single" w:sz="4" w:space="0" w:color="auto"/>
            </w:tcBorders>
          </w:tcPr>
          <w:p w14:paraId="5DBC41CA" w14:textId="76D4886F" w:rsidR="00CE7D70" w:rsidRPr="0001748D" w:rsidRDefault="00CE7D70" w:rsidP="00C55960">
            <w:pPr>
              <w:rPr>
                <w:rFonts w:ascii="Arial" w:hAnsi="Arial" w:cs="Arial"/>
                <w:i/>
                <w:sz w:val="22"/>
                <w:szCs w:val="22"/>
              </w:rPr>
            </w:pPr>
            <w:r w:rsidRPr="0001748D">
              <w:rPr>
                <w:rFonts w:ascii="Arial" w:hAnsi="Arial" w:cs="Arial"/>
                <w:i/>
                <w:sz w:val="22"/>
                <w:szCs w:val="22"/>
              </w:rPr>
              <w:t>Debtor paid account in full after 5% discount</w:t>
            </w:r>
          </w:p>
        </w:tc>
        <w:tc>
          <w:tcPr>
            <w:tcW w:w="1284" w:type="dxa"/>
            <w:tcBorders>
              <w:left w:val="single" w:sz="4" w:space="0" w:color="auto"/>
              <w:right w:val="single" w:sz="4" w:space="0" w:color="auto"/>
            </w:tcBorders>
          </w:tcPr>
          <w:p w14:paraId="1A34D999" w14:textId="77777777" w:rsidR="00CE7D70" w:rsidRPr="0001748D" w:rsidRDefault="00CE7D70" w:rsidP="00C55960">
            <w:pPr>
              <w:jc w:val="right"/>
              <w:rPr>
                <w:rFonts w:ascii="Arial" w:hAnsi="Arial" w:cs="Arial"/>
                <w:i/>
                <w:sz w:val="22"/>
                <w:szCs w:val="22"/>
              </w:rPr>
            </w:pPr>
          </w:p>
        </w:tc>
        <w:tc>
          <w:tcPr>
            <w:tcW w:w="1220" w:type="dxa"/>
            <w:tcBorders>
              <w:left w:val="single" w:sz="4" w:space="0" w:color="auto"/>
              <w:right w:val="single" w:sz="4" w:space="0" w:color="auto"/>
            </w:tcBorders>
          </w:tcPr>
          <w:p w14:paraId="788C75AE" w14:textId="77777777" w:rsidR="00CE7D70" w:rsidRPr="0001748D" w:rsidRDefault="00CE7D70" w:rsidP="00C55960">
            <w:pPr>
              <w:jc w:val="right"/>
              <w:rPr>
                <w:rFonts w:ascii="Arial" w:hAnsi="Arial" w:cs="Arial"/>
                <w:sz w:val="22"/>
                <w:szCs w:val="22"/>
              </w:rPr>
            </w:pPr>
          </w:p>
        </w:tc>
        <w:tc>
          <w:tcPr>
            <w:tcW w:w="556" w:type="dxa"/>
            <w:tcBorders>
              <w:left w:val="single" w:sz="4" w:space="0" w:color="auto"/>
            </w:tcBorders>
          </w:tcPr>
          <w:p w14:paraId="5A2C4371" w14:textId="77777777" w:rsidR="00CE7D70" w:rsidRPr="0001748D" w:rsidRDefault="00CE7D70" w:rsidP="00C55960">
            <w:pPr>
              <w:rPr>
                <w:rFonts w:ascii="Arial" w:hAnsi="Arial" w:cs="Arial"/>
                <w:i/>
                <w:sz w:val="22"/>
                <w:szCs w:val="22"/>
              </w:rPr>
            </w:pPr>
          </w:p>
        </w:tc>
      </w:tr>
      <w:tr w:rsidR="00841420" w:rsidRPr="0001748D" w14:paraId="581F5B40" w14:textId="77777777" w:rsidTr="008C4E12">
        <w:tc>
          <w:tcPr>
            <w:tcW w:w="1129" w:type="dxa"/>
            <w:tcBorders>
              <w:right w:val="single" w:sz="4" w:space="0" w:color="auto"/>
            </w:tcBorders>
          </w:tcPr>
          <w:p w14:paraId="56C955BF" w14:textId="77777777" w:rsidR="00841420" w:rsidRPr="0001748D" w:rsidRDefault="00841420" w:rsidP="00C55960">
            <w:pPr>
              <w:jc w:val="right"/>
              <w:rPr>
                <w:rFonts w:ascii="Arial" w:hAnsi="Arial" w:cs="Arial"/>
                <w:b/>
                <w:sz w:val="22"/>
                <w:szCs w:val="22"/>
              </w:rPr>
            </w:pPr>
          </w:p>
        </w:tc>
        <w:tc>
          <w:tcPr>
            <w:tcW w:w="5529" w:type="dxa"/>
            <w:tcBorders>
              <w:top w:val="single" w:sz="4" w:space="0" w:color="auto"/>
              <w:left w:val="single" w:sz="4" w:space="0" w:color="auto"/>
              <w:right w:val="single" w:sz="4" w:space="0" w:color="auto"/>
            </w:tcBorders>
          </w:tcPr>
          <w:p w14:paraId="04EB6D90" w14:textId="55728682" w:rsidR="00841420" w:rsidRPr="0001748D" w:rsidRDefault="00F86C1D" w:rsidP="00C55960">
            <w:pPr>
              <w:rPr>
                <w:rFonts w:ascii="Arial" w:hAnsi="Arial" w:cs="Arial"/>
                <w:b/>
                <w:sz w:val="22"/>
                <w:szCs w:val="22"/>
              </w:rPr>
            </w:pPr>
            <w:r w:rsidRPr="0001748D">
              <w:rPr>
                <w:rFonts w:ascii="Arial" w:hAnsi="Arial" w:cs="Arial"/>
                <w:b/>
                <w:sz w:val="22"/>
                <w:szCs w:val="22"/>
              </w:rPr>
              <w:t>OR</w:t>
            </w:r>
          </w:p>
        </w:tc>
        <w:tc>
          <w:tcPr>
            <w:tcW w:w="1284" w:type="dxa"/>
            <w:tcBorders>
              <w:left w:val="single" w:sz="4" w:space="0" w:color="auto"/>
              <w:right w:val="single" w:sz="4" w:space="0" w:color="auto"/>
            </w:tcBorders>
          </w:tcPr>
          <w:p w14:paraId="56D6D360" w14:textId="77777777" w:rsidR="00841420" w:rsidRPr="0001748D" w:rsidRDefault="00841420" w:rsidP="00C55960">
            <w:pPr>
              <w:jc w:val="right"/>
              <w:rPr>
                <w:rFonts w:ascii="Arial" w:hAnsi="Arial" w:cs="Arial"/>
                <w:b/>
                <w:sz w:val="22"/>
                <w:szCs w:val="22"/>
              </w:rPr>
            </w:pPr>
          </w:p>
        </w:tc>
        <w:tc>
          <w:tcPr>
            <w:tcW w:w="1220" w:type="dxa"/>
            <w:tcBorders>
              <w:left w:val="single" w:sz="4" w:space="0" w:color="auto"/>
              <w:right w:val="single" w:sz="4" w:space="0" w:color="auto"/>
            </w:tcBorders>
          </w:tcPr>
          <w:p w14:paraId="0A77EE35" w14:textId="77777777" w:rsidR="00841420" w:rsidRPr="0001748D" w:rsidRDefault="00841420" w:rsidP="00C55960">
            <w:pPr>
              <w:jc w:val="right"/>
              <w:rPr>
                <w:rFonts w:ascii="Arial" w:hAnsi="Arial" w:cs="Arial"/>
                <w:b/>
                <w:sz w:val="22"/>
                <w:szCs w:val="22"/>
              </w:rPr>
            </w:pPr>
          </w:p>
        </w:tc>
        <w:tc>
          <w:tcPr>
            <w:tcW w:w="556" w:type="dxa"/>
            <w:tcBorders>
              <w:left w:val="single" w:sz="4" w:space="0" w:color="auto"/>
            </w:tcBorders>
          </w:tcPr>
          <w:p w14:paraId="35FA230C" w14:textId="77777777" w:rsidR="00841420" w:rsidRPr="0001748D" w:rsidRDefault="00841420" w:rsidP="00C55960">
            <w:pPr>
              <w:rPr>
                <w:rFonts w:ascii="Arial" w:hAnsi="Arial" w:cs="Arial"/>
                <w:b/>
                <w:sz w:val="22"/>
                <w:szCs w:val="22"/>
              </w:rPr>
            </w:pPr>
          </w:p>
        </w:tc>
      </w:tr>
      <w:tr w:rsidR="00F86C1D" w:rsidRPr="0001748D" w14:paraId="2F768EF4" w14:textId="77777777" w:rsidTr="008C4E12">
        <w:tc>
          <w:tcPr>
            <w:tcW w:w="1129" w:type="dxa"/>
            <w:tcBorders>
              <w:right w:val="single" w:sz="4" w:space="0" w:color="auto"/>
            </w:tcBorders>
          </w:tcPr>
          <w:p w14:paraId="5E55BF46" w14:textId="77777777" w:rsidR="00F86C1D" w:rsidRPr="0001748D" w:rsidRDefault="00F86C1D" w:rsidP="00C55960">
            <w:pPr>
              <w:jc w:val="right"/>
              <w:rPr>
                <w:rFonts w:ascii="Arial" w:hAnsi="Arial" w:cs="Arial"/>
                <w:b/>
                <w:sz w:val="22"/>
                <w:szCs w:val="22"/>
              </w:rPr>
            </w:pPr>
          </w:p>
        </w:tc>
        <w:tc>
          <w:tcPr>
            <w:tcW w:w="5529" w:type="dxa"/>
            <w:tcBorders>
              <w:left w:val="single" w:sz="4" w:space="0" w:color="auto"/>
              <w:right w:val="single" w:sz="4" w:space="0" w:color="auto"/>
            </w:tcBorders>
          </w:tcPr>
          <w:p w14:paraId="1A97D29F" w14:textId="0F2D3B30" w:rsidR="00F86C1D" w:rsidRPr="0001748D" w:rsidRDefault="00F86C1D" w:rsidP="00C55960">
            <w:pPr>
              <w:rPr>
                <w:rFonts w:ascii="Arial" w:hAnsi="Arial" w:cs="Arial"/>
                <w:b/>
                <w:sz w:val="22"/>
                <w:szCs w:val="22"/>
              </w:rPr>
            </w:pPr>
            <w:r w:rsidRPr="0001748D">
              <w:rPr>
                <w:rFonts w:ascii="Arial" w:hAnsi="Arial" w:cs="Arial"/>
                <w:b/>
                <w:sz w:val="22"/>
                <w:szCs w:val="22"/>
              </w:rPr>
              <w:t>Bank</w:t>
            </w:r>
          </w:p>
        </w:tc>
        <w:tc>
          <w:tcPr>
            <w:tcW w:w="1284" w:type="dxa"/>
            <w:tcBorders>
              <w:left w:val="single" w:sz="4" w:space="0" w:color="auto"/>
              <w:right w:val="single" w:sz="4" w:space="0" w:color="auto"/>
            </w:tcBorders>
          </w:tcPr>
          <w:p w14:paraId="4D77F0B5" w14:textId="55444839" w:rsidR="00F86C1D" w:rsidRPr="0001748D" w:rsidRDefault="00F86C1D" w:rsidP="00C55960">
            <w:pPr>
              <w:jc w:val="right"/>
              <w:rPr>
                <w:rFonts w:ascii="Arial" w:hAnsi="Arial" w:cs="Arial"/>
                <w:b/>
                <w:sz w:val="22"/>
                <w:szCs w:val="22"/>
              </w:rPr>
            </w:pPr>
            <w:r w:rsidRPr="0001748D">
              <w:rPr>
                <w:rFonts w:ascii="Arial" w:hAnsi="Arial" w:cs="Arial"/>
                <w:b/>
                <w:sz w:val="22"/>
                <w:szCs w:val="22"/>
              </w:rPr>
              <w:t>9,196</w:t>
            </w:r>
          </w:p>
        </w:tc>
        <w:tc>
          <w:tcPr>
            <w:tcW w:w="1220" w:type="dxa"/>
            <w:tcBorders>
              <w:left w:val="single" w:sz="4" w:space="0" w:color="auto"/>
              <w:right w:val="single" w:sz="4" w:space="0" w:color="auto"/>
            </w:tcBorders>
          </w:tcPr>
          <w:p w14:paraId="0D5A2C85" w14:textId="77777777" w:rsidR="00F86C1D" w:rsidRPr="0001748D" w:rsidRDefault="00F86C1D" w:rsidP="00C55960">
            <w:pPr>
              <w:jc w:val="right"/>
              <w:rPr>
                <w:rFonts w:ascii="Arial" w:hAnsi="Arial" w:cs="Arial"/>
                <w:b/>
                <w:sz w:val="22"/>
                <w:szCs w:val="22"/>
              </w:rPr>
            </w:pPr>
          </w:p>
        </w:tc>
        <w:tc>
          <w:tcPr>
            <w:tcW w:w="556" w:type="dxa"/>
            <w:tcBorders>
              <w:left w:val="single" w:sz="4" w:space="0" w:color="auto"/>
            </w:tcBorders>
          </w:tcPr>
          <w:p w14:paraId="576A98D9" w14:textId="3EC2E888" w:rsidR="00F86C1D" w:rsidRPr="0001748D" w:rsidRDefault="00F86C1D" w:rsidP="00C55960">
            <w:pPr>
              <w:rPr>
                <w:rFonts w:ascii="Arial" w:hAnsi="Arial" w:cs="Arial"/>
                <w:b/>
                <w:sz w:val="22"/>
                <w:szCs w:val="22"/>
              </w:rPr>
            </w:pPr>
            <w:r w:rsidRPr="0001748D">
              <w:rPr>
                <w:rFonts w:ascii="Arial" w:hAnsi="Arial" w:cs="Arial"/>
                <w:b/>
                <w:sz w:val="22"/>
                <w:szCs w:val="22"/>
              </w:rPr>
              <w:t>(1)</w:t>
            </w:r>
          </w:p>
        </w:tc>
      </w:tr>
      <w:tr w:rsidR="00F86C1D" w:rsidRPr="0001748D" w14:paraId="1E9E17EB" w14:textId="77777777" w:rsidTr="008C4E12">
        <w:tc>
          <w:tcPr>
            <w:tcW w:w="1129" w:type="dxa"/>
            <w:tcBorders>
              <w:right w:val="single" w:sz="4" w:space="0" w:color="auto"/>
            </w:tcBorders>
          </w:tcPr>
          <w:p w14:paraId="6FFF244B" w14:textId="77777777" w:rsidR="00F86C1D" w:rsidRPr="0001748D" w:rsidRDefault="00F86C1D" w:rsidP="00C55960">
            <w:pPr>
              <w:jc w:val="right"/>
              <w:rPr>
                <w:rFonts w:ascii="Arial" w:hAnsi="Arial" w:cs="Arial"/>
                <w:b/>
                <w:sz w:val="22"/>
                <w:szCs w:val="22"/>
              </w:rPr>
            </w:pPr>
          </w:p>
        </w:tc>
        <w:tc>
          <w:tcPr>
            <w:tcW w:w="5529" w:type="dxa"/>
            <w:tcBorders>
              <w:left w:val="single" w:sz="4" w:space="0" w:color="auto"/>
              <w:right w:val="single" w:sz="4" w:space="0" w:color="auto"/>
            </w:tcBorders>
          </w:tcPr>
          <w:p w14:paraId="2A2052A6" w14:textId="071DF173" w:rsidR="00F86C1D" w:rsidRPr="0001748D" w:rsidRDefault="00F86C1D" w:rsidP="00C55960">
            <w:pPr>
              <w:rPr>
                <w:rFonts w:ascii="Arial" w:hAnsi="Arial" w:cs="Arial"/>
                <w:b/>
                <w:sz w:val="22"/>
                <w:szCs w:val="22"/>
              </w:rPr>
            </w:pPr>
            <w:r w:rsidRPr="0001748D">
              <w:rPr>
                <w:rFonts w:ascii="Arial" w:hAnsi="Arial" w:cs="Arial"/>
                <w:b/>
                <w:sz w:val="22"/>
                <w:szCs w:val="22"/>
              </w:rPr>
              <w:t>Discount allowed</w:t>
            </w:r>
          </w:p>
        </w:tc>
        <w:tc>
          <w:tcPr>
            <w:tcW w:w="1284" w:type="dxa"/>
            <w:tcBorders>
              <w:left w:val="single" w:sz="4" w:space="0" w:color="auto"/>
              <w:right w:val="single" w:sz="4" w:space="0" w:color="auto"/>
            </w:tcBorders>
          </w:tcPr>
          <w:p w14:paraId="350F83FF" w14:textId="22C47F8D" w:rsidR="00F86C1D" w:rsidRPr="0001748D" w:rsidRDefault="00F86C1D" w:rsidP="00C55960">
            <w:pPr>
              <w:jc w:val="right"/>
              <w:rPr>
                <w:rFonts w:ascii="Arial" w:hAnsi="Arial" w:cs="Arial"/>
                <w:b/>
                <w:sz w:val="22"/>
                <w:szCs w:val="22"/>
              </w:rPr>
            </w:pPr>
            <w:r w:rsidRPr="0001748D">
              <w:rPr>
                <w:rFonts w:ascii="Arial" w:hAnsi="Arial" w:cs="Arial"/>
                <w:b/>
                <w:sz w:val="22"/>
                <w:szCs w:val="22"/>
              </w:rPr>
              <w:t>484</w:t>
            </w:r>
          </w:p>
        </w:tc>
        <w:tc>
          <w:tcPr>
            <w:tcW w:w="1220" w:type="dxa"/>
            <w:tcBorders>
              <w:left w:val="single" w:sz="4" w:space="0" w:color="auto"/>
              <w:right w:val="single" w:sz="4" w:space="0" w:color="auto"/>
            </w:tcBorders>
          </w:tcPr>
          <w:p w14:paraId="2F479160" w14:textId="77777777" w:rsidR="00F86C1D" w:rsidRPr="0001748D" w:rsidRDefault="00F86C1D" w:rsidP="00C55960">
            <w:pPr>
              <w:jc w:val="right"/>
              <w:rPr>
                <w:rFonts w:ascii="Arial" w:hAnsi="Arial" w:cs="Arial"/>
                <w:b/>
                <w:sz w:val="22"/>
                <w:szCs w:val="22"/>
              </w:rPr>
            </w:pPr>
          </w:p>
        </w:tc>
        <w:tc>
          <w:tcPr>
            <w:tcW w:w="556" w:type="dxa"/>
            <w:tcBorders>
              <w:left w:val="single" w:sz="4" w:space="0" w:color="auto"/>
            </w:tcBorders>
          </w:tcPr>
          <w:p w14:paraId="67A0CB24" w14:textId="773249BA" w:rsidR="00F86C1D" w:rsidRPr="0001748D" w:rsidRDefault="00F86C1D" w:rsidP="00C55960">
            <w:pPr>
              <w:rPr>
                <w:rFonts w:ascii="Arial" w:hAnsi="Arial" w:cs="Arial"/>
                <w:b/>
                <w:sz w:val="22"/>
                <w:szCs w:val="22"/>
              </w:rPr>
            </w:pPr>
            <w:r w:rsidRPr="0001748D">
              <w:rPr>
                <w:rFonts w:ascii="Arial" w:hAnsi="Arial" w:cs="Arial"/>
                <w:b/>
                <w:sz w:val="22"/>
                <w:szCs w:val="22"/>
              </w:rPr>
              <w:t>(2)</w:t>
            </w:r>
          </w:p>
        </w:tc>
      </w:tr>
      <w:tr w:rsidR="00F86C1D" w:rsidRPr="0001748D" w14:paraId="00D3DA44" w14:textId="77777777" w:rsidTr="008C4E12">
        <w:tc>
          <w:tcPr>
            <w:tcW w:w="1129" w:type="dxa"/>
            <w:tcBorders>
              <w:right w:val="single" w:sz="4" w:space="0" w:color="auto"/>
            </w:tcBorders>
          </w:tcPr>
          <w:p w14:paraId="09CCBC12" w14:textId="77777777" w:rsidR="00F86C1D" w:rsidRPr="0001748D" w:rsidRDefault="00F86C1D" w:rsidP="00C55960">
            <w:pPr>
              <w:jc w:val="right"/>
              <w:rPr>
                <w:rFonts w:ascii="Arial" w:hAnsi="Arial" w:cs="Arial"/>
                <w:b/>
                <w:sz w:val="22"/>
                <w:szCs w:val="22"/>
              </w:rPr>
            </w:pPr>
          </w:p>
        </w:tc>
        <w:tc>
          <w:tcPr>
            <w:tcW w:w="5529" w:type="dxa"/>
            <w:tcBorders>
              <w:left w:val="single" w:sz="4" w:space="0" w:color="auto"/>
              <w:right w:val="single" w:sz="4" w:space="0" w:color="auto"/>
            </w:tcBorders>
          </w:tcPr>
          <w:p w14:paraId="0E57AFD8" w14:textId="043371EA" w:rsidR="00F86C1D" w:rsidRPr="0001748D" w:rsidRDefault="00F86C1D" w:rsidP="00C55960">
            <w:pPr>
              <w:rPr>
                <w:rFonts w:ascii="Arial" w:hAnsi="Arial" w:cs="Arial"/>
                <w:b/>
                <w:sz w:val="22"/>
                <w:szCs w:val="22"/>
              </w:rPr>
            </w:pPr>
            <w:r w:rsidRPr="0001748D">
              <w:rPr>
                <w:rFonts w:ascii="Arial" w:hAnsi="Arial" w:cs="Arial"/>
                <w:b/>
                <w:sz w:val="22"/>
                <w:szCs w:val="22"/>
              </w:rPr>
              <w:tab/>
              <w:t xml:space="preserve">Accounts Receivable – Hair </w:t>
            </w:r>
            <w:r w:rsidRPr="0001748D">
              <w:rPr>
                <w:rFonts w:ascii="Arial" w:hAnsi="Arial" w:cs="Arial"/>
                <w:b/>
                <w:sz w:val="22"/>
                <w:szCs w:val="22"/>
              </w:rPr>
              <w:tab/>
              <w:t>Craze</w:t>
            </w:r>
          </w:p>
        </w:tc>
        <w:tc>
          <w:tcPr>
            <w:tcW w:w="1284" w:type="dxa"/>
            <w:tcBorders>
              <w:left w:val="single" w:sz="4" w:space="0" w:color="auto"/>
              <w:right w:val="single" w:sz="4" w:space="0" w:color="auto"/>
            </w:tcBorders>
          </w:tcPr>
          <w:p w14:paraId="5501B8E0" w14:textId="77777777" w:rsidR="00F86C1D" w:rsidRPr="0001748D" w:rsidRDefault="00F86C1D" w:rsidP="00C55960">
            <w:pPr>
              <w:jc w:val="right"/>
              <w:rPr>
                <w:rFonts w:ascii="Arial" w:hAnsi="Arial" w:cs="Arial"/>
                <w:b/>
                <w:sz w:val="22"/>
                <w:szCs w:val="22"/>
              </w:rPr>
            </w:pPr>
          </w:p>
        </w:tc>
        <w:tc>
          <w:tcPr>
            <w:tcW w:w="1220" w:type="dxa"/>
            <w:tcBorders>
              <w:left w:val="single" w:sz="4" w:space="0" w:color="auto"/>
              <w:right w:val="single" w:sz="4" w:space="0" w:color="auto"/>
            </w:tcBorders>
          </w:tcPr>
          <w:p w14:paraId="3E1E4730" w14:textId="675E1598" w:rsidR="00F86C1D" w:rsidRPr="0001748D" w:rsidRDefault="00F86C1D" w:rsidP="00C55960">
            <w:pPr>
              <w:jc w:val="right"/>
              <w:rPr>
                <w:rFonts w:ascii="Arial" w:hAnsi="Arial" w:cs="Arial"/>
                <w:b/>
                <w:sz w:val="22"/>
                <w:szCs w:val="22"/>
              </w:rPr>
            </w:pPr>
            <w:r w:rsidRPr="0001748D">
              <w:rPr>
                <w:rFonts w:ascii="Arial" w:hAnsi="Arial" w:cs="Arial"/>
                <w:b/>
                <w:sz w:val="22"/>
                <w:szCs w:val="22"/>
              </w:rPr>
              <w:t>9,680</w:t>
            </w:r>
          </w:p>
        </w:tc>
        <w:tc>
          <w:tcPr>
            <w:tcW w:w="556" w:type="dxa"/>
            <w:tcBorders>
              <w:left w:val="single" w:sz="4" w:space="0" w:color="auto"/>
            </w:tcBorders>
          </w:tcPr>
          <w:p w14:paraId="2A9DBFCD" w14:textId="679D8019" w:rsidR="00F86C1D" w:rsidRPr="0001748D" w:rsidRDefault="00F86C1D" w:rsidP="00C55960">
            <w:pPr>
              <w:rPr>
                <w:rFonts w:ascii="Arial" w:hAnsi="Arial" w:cs="Arial"/>
                <w:b/>
                <w:sz w:val="22"/>
                <w:szCs w:val="22"/>
              </w:rPr>
            </w:pPr>
            <w:r w:rsidRPr="0001748D">
              <w:rPr>
                <w:rFonts w:ascii="Arial" w:hAnsi="Arial" w:cs="Arial"/>
                <w:b/>
                <w:sz w:val="22"/>
                <w:szCs w:val="22"/>
              </w:rPr>
              <w:t>(2)</w:t>
            </w:r>
          </w:p>
        </w:tc>
      </w:tr>
      <w:tr w:rsidR="00F86C1D" w:rsidRPr="0001748D" w14:paraId="48FCA14D" w14:textId="77777777" w:rsidTr="008C4E12">
        <w:tc>
          <w:tcPr>
            <w:tcW w:w="1129" w:type="dxa"/>
            <w:tcBorders>
              <w:right w:val="single" w:sz="4" w:space="0" w:color="auto"/>
            </w:tcBorders>
          </w:tcPr>
          <w:p w14:paraId="59A03C6D" w14:textId="77777777" w:rsidR="00F86C1D" w:rsidRPr="0001748D" w:rsidRDefault="00F86C1D" w:rsidP="00C55960">
            <w:pPr>
              <w:jc w:val="right"/>
              <w:rPr>
                <w:rFonts w:ascii="Arial" w:hAnsi="Arial" w:cs="Arial"/>
                <w:sz w:val="22"/>
                <w:szCs w:val="22"/>
              </w:rPr>
            </w:pPr>
          </w:p>
        </w:tc>
        <w:tc>
          <w:tcPr>
            <w:tcW w:w="5529" w:type="dxa"/>
            <w:tcBorders>
              <w:left w:val="single" w:sz="4" w:space="0" w:color="auto"/>
              <w:bottom w:val="single" w:sz="4" w:space="0" w:color="auto"/>
              <w:right w:val="single" w:sz="4" w:space="0" w:color="auto"/>
            </w:tcBorders>
          </w:tcPr>
          <w:p w14:paraId="733AF6A3" w14:textId="1C2355BB" w:rsidR="00F86C1D" w:rsidRPr="0001748D" w:rsidRDefault="00F86C1D" w:rsidP="00C55960">
            <w:pPr>
              <w:rPr>
                <w:rFonts w:ascii="Arial" w:hAnsi="Arial" w:cs="Arial"/>
                <w:b/>
                <w:sz w:val="22"/>
                <w:szCs w:val="22"/>
              </w:rPr>
            </w:pPr>
            <w:r w:rsidRPr="0001748D">
              <w:rPr>
                <w:rFonts w:ascii="Arial" w:hAnsi="Arial" w:cs="Arial"/>
                <w:b/>
                <w:i/>
                <w:sz w:val="22"/>
                <w:szCs w:val="22"/>
              </w:rPr>
              <w:t>Debtor paid account in full after 5% discount</w:t>
            </w:r>
          </w:p>
        </w:tc>
        <w:tc>
          <w:tcPr>
            <w:tcW w:w="1284" w:type="dxa"/>
            <w:tcBorders>
              <w:left w:val="single" w:sz="4" w:space="0" w:color="auto"/>
              <w:right w:val="single" w:sz="4" w:space="0" w:color="auto"/>
            </w:tcBorders>
          </w:tcPr>
          <w:p w14:paraId="3814D1A3" w14:textId="77777777" w:rsidR="00F86C1D" w:rsidRPr="0001748D" w:rsidRDefault="00F86C1D" w:rsidP="00C55960">
            <w:pPr>
              <w:jc w:val="right"/>
              <w:rPr>
                <w:rFonts w:ascii="Arial" w:hAnsi="Arial" w:cs="Arial"/>
                <w:sz w:val="22"/>
                <w:szCs w:val="22"/>
              </w:rPr>
            </w:pPr>
          </w:p>
        </w:tc>
        <w:tc>
          <w:tcPr>
            <w:tcW w:w="1220" w:type="dxa"/>
            <w:tcBorders>
              <w:left w:val="single" w:sz="4" w:space="0" w:color="auto"/>
              <w:right w:val="single" w:sz="4" w:space="0" w:color="auto"/>
            </w:tcBorders>
          </w:tcPr>
          <w:p w14:paraId="11BB2EF6" w14:textId="77777777" w:rsidR="00F86C1D" w:rsidRPr="0001748D" w:rsidRDefault="00F86C1D" w:rsidP="00C55960">
            <w:pPr>
              <w:jc w:val="right"/>
              <w:rPr>
                <w:rFonts w:ascii="Arial" w:hAnsi="Arial" w:cs="Arial"/>
                <w:sz w:val="22"/>
                <w:szCs w:val="22"/>
              </w:rPr>
            </w:pPr>
          </w:p>
        </w:tc>
        <w:tc>
          <w:tcPr>
            <w:tcW w:w="556" w:type="dxa"/>
            <w:tcBorders>
              <w:left w:val="single" w:sz="4" w:space="0" w:color="auto"/>
            </w:tcBorders>
          </w:tcPr>
          <w:p w14:paraId="5505578D" w14:textId="77777777" w:rsidR="00F86C1D" w:rsidRPr="0001748D" w:rsidRDefault="00F86C1D" w:rsidP="00C55960">
            <w:pPr>
              <w:rPr>
                <w:rFonts w:ascii="Arial" w:hAnsi="Arial" w:cs="Arial"/>
                <w:sz w:val="22"/>
                <w:szCs w:val="22"/>
              </w:rPr>
            </w:pPr>
          </w:p>
        </w:tc>
      </w:tr>
      <w:tr w:rsidR="00F86C1D" w:rsidRPr="0001748D" w14:paraId="0BB18E1A" w14:textId="77777777" w:rsidTr="008C4E12">
        <w:tc>
          <w:tcPr>
            <w:tcW w:w="1129" w:type="dxa"/>
            <w:tcBorders>
              <w:right w:val="single" w:sz="4" w:space="0" w:color="auto"/>
            </w:tcBorders>
          </w:tcPr>
          <w:p w14:paraId="7B8DDF37" w14:textId="77777777" w:rsidR="00F86C1D" w:rsidRPr="0001748D" w:rsidRDefault="00F86C1D" w:rsidP="00C55960">
            <w:pPr>
              <w:jc w:val="right"/>
              <w:rPr>
                <w:rFonts w:ascii="Arial" w:hAnsi="Arial" w:cs="Arial"/>
                <w:b/>
                <w:sz w:val="22"/>
                <w:szCs w:val="22"/>
              </w:rPr>
            </w:pPr>
          </w:p>
        </w:tc>
        <w:tc>
          <w:tcPr>
            <w:tcW w:w="5529" w:type="dxa"/>
            <w:tcBorders>
              <w:top w:val="single" w:sz="4" w:space="0" w:color="auto"/>
              <w:left w:val="single" w:sz="4" w:space="0" w:color="auto"/>
              <w:right w:val="single" w:sz="4" w:space="0" w:color="auto"/>
            </w:tcBorders>
          </w:tcPr>
          <w:p w14:paraId="0CB94DB3" w14:textId="1FA83F9E" w:rsidR="00F86C1D" w:rsidRPr="0001748D" w:rsidRDefault="00F86C1D" w:rsidP="00C55960">
            <w:pPr>
              <w:rPr>
                <w:rFonts w:ascii="Arial" w:hAnsi="Arial" w:cs="Arial"/>
                <w:b/>
                <w:sz w:val="22"/>
                <w:szCs w:val="22"/>
              </w:rPr>
            </w:pPr>
            <w:r w:rsidRPr="0001748D">
              <w:rPr>
                <w:rFonts w:ascii="Arial" w:hAnsi="Arial" w:cs="Arial"/>
                <w:b/>
                <w:sz w:val="22"/>
                <w:szCs w:val="22"/>
              </w:rPr>
              <w:t>GST Payable</w:t>
            </w:r>
          </w:p>
        </w:tc>
        <w:tc>
          <w:tcPr>
            <w:tcW w:w="1284" w:type="dxa"/>
            <w:tcBorders>
              <w:left w:val="single" w:sz="4" w:space="0" w:color="auto"/>
              <w:right w:val="single" w:sz="4" w:space="0" w:color="auto"/>
            </w:tcBorders>
          </w:tcPr>
          <w:p w14:paraId="3BE6844D" w14:textId="149D4D18" w:rsidR="00F86C1D" w:rsidRPr="0001748D" w:rsidRDefault="00F86C1D" w:rsidP="00C55960">
            <w:pPr>
              <w:jc w:val="right"/>
              <w:rPr>
                <w:rFonts w:ascii="Arial" w:hAnsi="Arial" w:cs="Arial"/>
                <w:b/>
                <w:sz w:val="22"/>
                <w:szCs w:val="22"/>
              </w:rPr>
            </w:pPr>
            <w:r w:rsidRPr="0001748D">
              <w:rPr>
                <w:rFonts w:ascii="Arial" w:hAnsi="Arial" w:cs="Arial"/>
                <w:b/>
                <w:sz w:val="22"/>
                <w:szCs w:val="22"/>
              </w:rPr>
              <w:t>44</w:t>
            </w:r>
          </w:p>
        </w:tc>
        <w:tc>
          <w:tcPr>
            <w:tcW w:w="1220" w:type="dxa"/>
            <w:tcBorders>
              <w:left w:val="single" w:sz="4" w:space="0" w:color="auto"/>
              <w:right w:val="single" w:sz="4" w:space="0" w:color="auto"/>
            </w:tcBorders>
          </w:tcPr>
          <w:p w14:paraId="156E4143" w14:textId="77777777" w:rsidR="00F86C1D" w:rsidRPr="0001748D" w:rsidRDefault="00F86C1D" w:rsidP="00C55960">
            <w:pPr>
              <w:jc w:val="right"/>
              <w:rPr>
                <w:rFonts w:ascii="Arial" w:hAnsi="Arial" w:cs="Arial"/>
                <w:b/>
                <w:sz w:val="22"/>
                <w:szCs w:val="22"/>
              </w:rPr>
            </w:pPr>
          </w:p>
        </w:tc>
        <w:tc>
          <w:tcPr>
            <w:tcW w:w="556" w:type="dxa"/>
            <w:tcBorders>
              <w:left w:val="single" w:sz="4" w:space="0" w:color="auto"/>
            </w:tcBorders>
          </w:tcPr>
          <w:p w14:paraId="41CA5F29" w14:textId="2C217AAF" w:rsidR="00F86C1D" w:rsidRPr="0001748D" w:rsidRDefault="00F86C1D" w:rsidP="00C55960">
            <w:pPr>
              <w:rPr>
                <w:rFonts w:ascii="Arial" w:hAnsi="Arial" w:cs="Arial"/>
                <w:b/>
                <w:sz w:val="22"/>
                <w:szCs w:val="22"/>
              </w:rPr>
            </w:pPr>
            <w:r w:rsidRPr="0001748D">
              <w:rPr>
                <w:rFonts w:ascii="Arial" w:hAnsi="Arial" w:cs="Arial"/>
                <w:b/>
                <w:sz w:val="22"/>
                <w:szCs w:val="22"/>
              </w:rPr>
              <w:t>(1)</w:t>
            </w:r>
          </w:p>
        </w:tc>
      </w:tr>
      <w:tr w:rsidR="00F86C1D" w:rsidRPr="0001748D" w14:paraId="7F985707" w14:textId="77777777" w:rsidTr="008C4E12">
        <w:tc>
          <w:tcPr>
            <w:tcW w:w="1129" w:type="dxa"/>
            <w:tcBorders>
              <w:right w:val="single" w:sz="4" w:space="0" w:color="auto"/>
            </w:tcBorders>
          </w:tcPr>
          <w:p w14:paraId="0A946A00" w14:textId="77777777" w:rsidR="00F86C1D" w:rsidRPr="0001748D" w:rsidRDefault="00F86C1D" w:rsidP="00C55960">
            <w:pPr>
              <w:jc w:val="right"/>
              <w:rPr>
                <w:rFonts w:ascii="Arial" w:hAnsi="Arial" w:cs="Arial"/>
                <w:b/>
                <w:sz w:val="22"/>
                <w:szCs w:val="22"/>
              </w:rPr>
            </w:pPr>
          </w:p>
        </w:tc>
        <w:tc>
          <w:tcPr>
            <w:tcW w:w="5529" w:type="dxa"/>
            <w:tcBorders>
              <w:left w:val="single" w:sz="4" w:space="0" w:color="auto"/>
              <w:right w:val="single" w:sz="4" w:space="0" w:color="auto"/>
            </w:tcBorders>
          </w:tcPr>
          <w:p w14:paraId="7AB33C24" w14:textId="564F52F5" w:rsidR="00F86C1D" w:rsidRPr="0001748D" w:rsidRDefault="00F86C1D" w:rsidP="00C55960">
            <w:pPr>
              <w:rPr>
                <w:rFonts w:ascii="Arial" w:hAnsi="Arial" w:cs="Arial"/>
                <w:b/>
                <w:sz w:val="22"/>
                <w:szCs w:val="22"/>
              </w:rPr>
            </w:pPr>
            <w:r w:rsidRPr="0001748D">
              <w:rPr>
                <w:rFonts w:ascii="Arial" w:hAnsi="Arial" w:cs="Arial"/>
                <w:b/>
                <w:sz w:val="22"/>
                <w:szCs w:val="22"/>
              </w:rPr>
              <w:tab/>
              <w:t>Discount allowed</w:t>
            </w:r>
          </w:p>
        </w:tc>
        <w:tc>
          <w:tcPr>
            <w:tcW w:w="1284" w:type="dxa"/>
            <w:tcBorders>
              <w:left w:val="single" w:sz="4" w:space="0" w:color="auto"/>
              <w:right w:val="single" w:sz="4" w:space="0" w:color="auto"/>
            </w:tcBorders>
          </w:tcPr>
          <w:p w14:paraId="49172F7B" w14:textId="77777777" w:rsidR="00F86C1D" w:rsidRPr="0001748D" w:rsidRDefault="00F86C1D" w:rsidP="00C55960">
            <w:pPr>
              <w:jc w:val="right"/>
              <w:rPr>
                <w:rFonts w:ascii="Arial" w:hAnsi="Arial" w:cs="Arial"/>
                <w:b/>
                <w:sz w:val="22"/>
                <w:szCs w:val="22"/>
              </w:rPr>
            </w:pPr>
          </w:p>
        </w:tc>
        <w:tc>
          <w:tcPr>
            <w:tcW w:w="1220" w:type="dxa"/>
            <w:tcBorders>
              <w:left w:val="single" w:sz="4" w:space="0" w:color="auto"/>
              <w:right w:val="single" w:sz="4" w:space="0" w:color="auto"/>
            </w:tcBorders>
          </w:tcPr>
          <w:p w14:paraId="19856C02" w14:textId="71A34A23" w:rsidR="00F86C1D" w:rsidRPr="0001748D" w:rsidRDefault="00F86C1D" w:rsidP="00C55960">
            <w:pPr>
              <w:jc w:val="right"/>
              <w:rPr>
                <w:rFonts w:ascii="Arial" w:hAnsi="Arial" w:cs="Arial"/>
                <w:b/>
                <w:sz w:val="22"/>
                <w:szCs w:val="22"/>
              </w:rPr>
            </w:pPr>
            <w:r w:rsidRPr="0001748D">
              <w:rPr>
                <w:rFonts w:ascii="Arial" w:hAnsi="Arial" w:cs="Arial"/>
                <w:b/>
                <w:sz w:val="22"/>
                <w:szCs w:val="22"/>
              </w:rPr>
              <w:t>44</w:t>
            </w:r>
          </w:p>
        </w:tc>
        <w:tc>
          <w:tcPr>
            <w:tcW w:w="556" w:type="dxa"/>
            <w:tcBorders>
              <w:left w:val="single" w:sz="4" w:space="0" w:color="auto"/>
            </w:tcBorders>
          </w:tcPr>
          <w:p w14:paraId="2E8D58E7" w14:textId="01DB9C8C" w:rsidR="00F86C1D" w:rsidRPr="0001748D" w:rsidRDefault="00F86C1D" w:rsidP="00C55960">
            <w:pPr>
              <w:rPr>
                <w:rFonts w:ascii="Arial" w:hAnsi="Arial" w:cs="Arial"/>
                <w:b/>
                <w:sz w:val="22"/>
                <w:szCs w:val="22"/>
              </w:rPr>
            </w:pPr>
            <w:r w:rsidRPr="0001748D">
              <w:rPr>
                <w:rFonts w:ascii="Arial" w:hAnsi="Arial" w:cs="Arial"/>
                <w:b/>
                <w:sz w:val="22"/>
                <w:szCs w:val="22"/>
              </w:rPr>
              <w:t>(1)</w:t>
            </w:r>
          </w:p>
        </w:tc>
      </w:tr>
      <w:tr w:rsidR="00F86C1D" w:rsidRPr="0001748D" w14:paraId="49EBCE20" w14:textId="77777777" w:rsidTr="008C4E12">
        <w:tc>
          <w:tcPr>
            <w:tcW w:w="1129" w:type="dxa"/>
            <w:tcBorders>
              <w:right w:val="single" w:sz="4" w:space="0" w:color="auto"/>
            </w:tcBorders>
          </w:tcPr>
          <w:p w14:paraId="469DE618" w14:textId="77777777" w:rsidR="00F86C1D" w:rsidRPr="0001748D" w:rsidRDefault="00F86C1D" w:rsidP="00C55960">
            <w:pPr>
              <w:jc w:val="right"/>
              <w:rPr>
                <w:rFonts w:ascii="Arial" w:hAnsi="Arial" w:cs="Arial"/>
                <w:b/>
                <w:i/>
                <w:sz w:val="22"/>
                <w:szCs w:val="22"/>
              </w:rPr>
            </w:pPr>
          </w:p>
        </w:tc>
        <w:tc>
          <w:tcPr>
            <w:tcW w:w="5529" w:type="dxa"/>
            <w:tcBorders>
              <w:left w:val="single" w:sz="4" w:space="0" w:color="auto"/>
              <w:bottom w:val="single" w:sz="4" w:space="0" w:color="auto"/>
              <w:right w:val="single" w:sz="4" w:space="0" w:color="auto"/>
            </w:tcBorders>
          </w:tcPr>
          <w:p w14:paraId="32911431" w14:textId="5CACFC1E" w:rsidR="00F86C1D" w:rsidRPr="0001748D" w:rsidRDefault="00F86C1D" w:rsidP="00C55960">
            <w:pPr>
              <w:rPr>
                <w:rFonts w:ascii="Arial" w:hAnsi="Arial" w:cs="Arial"/>
                <w:b/>
                <w:i/>
                <w:sz w:val="22"/>
                <w:szCs w:val="22"/>
              </w:rPr>
            </w:pPr>
            <w:r w:rsidRPr="0001748D">
              <w:rPr>
                <w:rFonts w:ascii="Arial" w:hAnsi="Arial" w:cs="Arial"/>
                <w:b/>
                <w:i/>
                <w:sz w:val="22"/>
                <w:szCs w:val="22"/>
              </w:rPr>
              <w:t>GST adjustment</w:t>
            </w:r>
          </w:p>
        </w:tc>
        <w:tc>
          <w:tcPr>
            <w:tcW w:w="1284" w:type="dxa"/>
            <w:tcBorders>
              <w:left w:val="single" w:sz="4" w:space="0" w:color="auto"/>
              <w:right w:val="single" w:sz="4" w:space="0" w:color="auto"/>
            </w:tcBorders>
          </w:tcPr>
          <w:p w14:paraId="02C05DBE" w14:textId="77777777" w:rsidR="00F86C1D" w:rsidRPr="0001748D" w:rsidRDefault="00F86C1D" w:rsidP="00C55960">
            <w:pPr>
              <w:jc w:val="right"/>
              <w:rPr>
                <w:rFonts w:ascii="Arial" w:hAnsi="Arial" w:cs="Arial"/>
                <w:b/>
                <w:i/>
                <w:sz w:val="22"/>
                <w:szCs w:val="22"/>
              </w:rPr>
            </w:pPr>
          </w:p>
        </w:tc>
        <w:tc>
          <w:tcPr>
            <w:tcW w:w="1220" w:type="dxa"/>
            <w:tcBorders>
              <w:left w:val="single" w:sz="4" w:space="0" w:color="auto"/>
              <w:right w:val="single" w:sz="4" w:space="0" w:color="auto"/>
            </w:tcBorders>
          </w:tcPr>
          <w:p w14:paraId="28D8EF82" w14:textId="77777777" w:rsidR="00F86C1D" w:rsidRPr="0001748D" w:rsidRDefault="00F86C1D" w:rsidP="00C55960">
            <w:pPr>
              <w:jc w:val="right"/>
              <w:rPr>
                <w:rFonts w:ascii="Arial" w:hAnsi="Arial" w:cs="Arial"/>
                <w:b/>
                <w:i/>
                <w:sz w:val="22"/>
                <w:szCs w:val="22"/>
              </w:rPr>
            </w:pPr>
          </w:p>
        </w:tc>
        <w:tc>
          <w:tcPr>
            <w:tcW w:w="556" w:type="dxa"/>
            <w:tcBorders>
              <w:left w:val="single" w:sz="4" w:space="0" w:color="auto"/>
            </w:tcBorders>
          </w:tcPr>
          <w:p w14:paraId="25690B86" w14:textId="77777777" w:rsidR="00F86C1D" w:rsidRPr="0001748D" w:rsidRDefault="00F86C1D" w:rsidP="00C55960">
            <w:pPr>
              <w:rPr>
                <w:rFonts w:ascii="Arial" w:hAnsi="Arial" w:cs="Arial"/>
                <w:b/>
                <w:i/>
                <w:sz w:val="22"/>
                <w:szCs w:val="22"/>
              </w:rPr>
            </w:pPr>
          </w:p>
        </w:tc>
      </w:tr>
      <w:tr w:rsidR="00E8368B" w:rsidRPr="0001748D" w14:paraId="4576BF5A" w14:textId="77777777" w:rsidTr="00424132">
        <w:tc>
          <w:tcPr>
            <w:tcW w:w="9162" w:type="dxa"/>
            <w:gridSpan w:val="4"/>
            <w:tcBorders>
              <w:right w:val="single" w:sz="4" w:space="0" w:color="auto"/>
            </w:tcBorders>
          </w:tcPr>
          <w:p w14:paraId="506D289A" w14:textId="100FE07F" w:rsidR="00E8368B" w:rsidRPr="0001748D" w:rsidRDefault="00E8368B" w:rsidP="00C55960">
            <w:pPr>
              <w:jc w:val="right"/>
              <w:rPr>
                <w:rFonts w:ascii="Arial" w:hAnsi="Arial" w:cs="Arial"/>
                <w:sz w:val="22"/>
                <w:szCs w:val="22"/>
              </w:rPr>
            </w:pPr>
            <w:r w:rsidRPr="0001748D">
              <w:rPr>
                <w:rFonts w:ascii="Arial" w:hAnsi="Arial" w:cs="Arial"/>
                <w:sz w:val="22"/>
                <w:szCs w:val="22"/>
              </w:rPr>
              <w:t>-1 mark for each inco</w:t>
            </w:r>
            <w:r w:rsidR="00C34B07">
              <w:rPr>
                <w:rFonts w:ascii="Arial" w:hAnsi="Arial" w:cs="Arial"/>
                <w:sz w:val="22"/>
                <w:szCs w:val="22"/>
              </w:rPr>
              <w:t>rrect narration to maximum of 3</w:t>
            </w:r>
          </w:p>
          <w:p w14:paraId="444A34CB" w14:textId="02C92352" w:rsidR="00CF6BBE" w:rsidRPr="0001748D" w:rsidRDefault="00CF6BBE" w:rsidP="00C55960">
            <w:pPr>
              <w:jc w:val="right"/>
              <w:rPr>
                <w:rFonts w:ascii="Arial" w:hAnsi="Arial" w:cs="Arial"/>
                <w:b/>
                <w:bCs/>
                <w:sz w:val="22"/>
                <w:szCs w:val="22"/>
              </w:rPr>
            </w:pPr>
            <w:r w:rsidRPr="0001748D">
              <w:rPr>
                <w:rFonts w:ascii="Arial" w:hAnsi="Arial" w:cs="Arial"/>
                <w:sz w:val="22"/>
                <w:szCs w:val="22"/>
              </w:rPr>
              <w:t>-1 mark for each incorrect date to maximum of 2</w:t>
            </w:r>
            <w:r w:rsidR="002027F0" w:rsidRPr="0001748D">
              <w:rPr>
                <w:rFonts w:ascii="Arial" w:hAnsi="Arial" w:cs="Arial"/>
                <w:sz w:val="22"/>
                <w:szCs w:val="22"/>
              </w:rPr>
              <w:t xml:space="preserve">                       </w:t>
            </w:r>
            <w:r w:rsidR="000514C6" w:rsidRPr="0001748D">
              <w:rPr>
                <w:rFonts w:ascii="Arial" w:hAnsi="Arial" w:cs="Arial"/>
                <w:sz w:val="22"/>
                <w:szCs w:val="22"/>
              </w:rPr>
              <w:t xml:space="preserve">   </w:t>
            </w:r>
            <w:r w:rsidR="002027F0" w:rsidRPr="0001748D">
              <w:rPr>
                <w:rFonts w:ascii="Arial" w:hAnsi="Arial" w:cs="Arial"/>
                <w:sz w:val="22"/>
                <w:szCs w:val="22"/>
              </w:rPr>
              <w:t xml:space="preserve"> </w:t>
            </w:r>
            <w:r w:rsidR="00D973AC" w:rsidRPr="0001748D">
              <w:rPr>
                <w:rFonts w:ascii="Arial" w:hAnsi="Arial" w:cs="Arial"/>
                <w:sz w:val="22"/>
                <w:szCs w:val="22"/>
              </w:rPr>
              <w:t xml:space="preserve">          </w:t>
            </w:r>
          </w:p>
          <w:p w14:paraId="5FDD234F" w14:textId="289DAEDE" w:rsidR="00F86C1D" w:rsidRPr="0001748D" w:rsidRDefault="00F86C1D" w:rsidP="00C55960">
            <w:pPr>
              <w:jc w:val="right"/>
              <w:rPr>
                <w:rFonts w:ascii="Arial" w:hAnsi="Arial" w:cs="Arial"/>
                <w:b/>
                <w:bCs/>
                <w:sz w:val="22"/>
                <w:szCs w:val="22"/>
              </w:rPr>
            </w:pPr>
          </w:p>
        </w:tc>
        <w:tc>
          <w:tcPr>
            <w:tcW w:w="556" w:type="dxa"/>
            <w:tcBorders>
              <w:left w:val="single" w:sz="4" w:space="0" w:color="auto"/>
            </w:tcBorders>
          </w:tcPr>
          <w:p w14:paraId="41A080B7" w14:textId="1E4E0039" w:rsidR="00D973AC" w:rsidRPr="0001748D" w:rsidRDefault="00D973AC" w:rsidP="00C55960">
            <w:pPr>
              <w:rPr>
                <w:rFonts w:ascii="Arial" w:hAnsi="Arial" w:cs="Arial"/>
                <w:sz w:val="22"/>
                <w:szCs w:val="22"/>
              </w:rPr>
            </w:pPr>
            <w:r w:rsidRPr="0001748D">
              <w:rPr>
                <w:rFonts w:ascii="Arial" w:hAnsi="Arial" w:cs="Arial"/>
                <w:b/>
                <w:bCs/>
                <w:sz w:val="22"/>
                <w:szCs w:val="22"/>
              </w:rPr>
              <w:t xml:space="preserve">  </w:t>
            </w:r>
          </w:p>
        </w:tc>
      </w:tr>
    </w:tbl>
    <w:p w14:paraId="766DB000" w14:textId="0F3A9DF0" w:rsidR="00ED2677" w:rsidRDefault="00ED2677" w:rsidP="00216199">
      <w:pPr>
        <w:pStyle w:val="ListParagraph"/>
        <w:spacing w:after="160" w:line="259" w:lineRule="auto"/>
        <w:ind w:left="360"/>
        <w:rPr>
          <w:rFonts w:ascii="Arial" w:hAnsi="Arial" w:cs="Arial"/>
          <w:sz w:val="22"/>
          <w:szCs w:val="22"/>
          <w:lang w:val="en-AU"/>
        </w:rPr>
      </w:pPr>
    </w:p>
    <w:p w14:paraId="56C9BD1A" w14:textId="77777777" w:rsidR="00ED2677" w:rsidRDefault="00ED2677">
      <w:pPr>
        <w:spacing w:after="160" w:line="259" w:lineRule="auto"/>
        <w:rPr>
          <w:rFonts w:ascii="Arial" w:eastAsia="Cambria" w:hAnsi="Arial" w:cs="Arial"/>
          <w:sz w:val="22"/>
          <w:szCs w:val="22"/>
        </w:rPr>
      </w:pPr>
      <w:r>
        <w:rPr>
          <w:rFonts w:ascii="Arial" w:hAnsi="Arial" w:cs="Arial"/>
          <w:sz w:val="22"/>
          <w:szCs w:val="22"/>
        </w:rPr>
        <w:br w:type="page"/>
      </w:r>
    </w:p>
    <w:p w14:paraId="04A488D2" w14:textId="4D46374E" w:rsidR="000634ED" w:rsidRDefault="003537C0" w:rsidP="000634ED">
      <w:pPr>
        <w:pStyle w:val="ListParagraph"/>
        <w:tabs>
          <w:tab w:val="right" w:pos="9214"/>
        </w:tabs>
        <w:ind w:left="851"/>
        <w:rPr>
          <w:rFonts w:ascii="Arial" w:hAnsi="Arial" w:cs="Arial"/>
          <w:b/>
          <w:spacing w:val="-2"/>
          <w:sz w:val="22"/>
          <w:szCs w:val="22"/>
        </w:rPr>
      </w:pPr>
      <w:r>
        <w:rPr>
          <w:rFonts w:ascii="Arial" w:hAnsi="Arial" w:cs="Arial"/>
          <w:b/>
          <w:spacing w:val="-2"/>
          <w:sz w:val="22"/>
          <w:szCs w:val="22"/>
        </w:rPr>
        <w:t xml:space="preserve">Question </w:t>
      </w:r>
      <w:proofErr w:type="gramStart"/>
      <w:r>
        <w:rPr>
          <w:rFonts w:ascii="Arial" w:hAnsi="Arial" w:cs="Arial"/>
          <w:b/>
          <w:spacing w:val="-2"/>
          <w:sz w:val="22"/>
          <w:szCs w:val="22"/>
        </w:rPr>
        <w:t>18</w:t>
      </w:r>
      <w:r w:rsidR="000634ED">
        <w:rPr>
          <w:rFonts w:ascii="Arial" w:hAnsi="Arial" w:cs="Arial"/>
          <w:b/>
          <w:spacing w:val="-2"/>
          <w:sz w:val="22"/>
          <w:szCs w:val="22"/>
        </w:rPr>
        <w:t xml:space="preserve">  </w:t>
      </w:r>
      <w:r w:rsidR="00DB67C2">
        <w:rPr>
          <w:rFonts w:ascii="Arial" w:hAnsi="Arial" w:cs="Arial"/>
          <w:b/>
          <w:spacing w:val="-2"/>
          <w:sz w:val="22"/>
          <w:szCs w:val="22"/>
        </w:rPr>
        <w:t>(</w:t>
      </w:r>
      <w:proofErr w:type="gramEnd"/>
      <w:r w:rsidR="00DB67C2">
        <w:rPr>
          <w:rFonts w:ascii="Arial" w:hAnsi="Arial" w:cs="Arial"/>
          <w:b/>
          <w:spacing w:val="-2"/>
          <w:sz w:val="22"/>
          <w:szCs w:val="22"/>
        </w:rPr>
        <w:t>14</w:t>
      </w:r>
      <w:r w:rsidR="00C34B07">
        <w:rPr>
          <w:rFonts w:ascii="Arial" w:hAnsi="Arial" w:cs="Arial"/>
          <w:b/>
          <w:spacing w:val="-2"/>
          <w:sz w:val="22"/>
          <w:szCs w:val="22"/>
        </w:rPr>
        <w:t xml:space="preserve"> marks)</w:t>
      </w:r>
    </w:p>
    <w:p w14:paraId="5D28E9FD" w14:textId="5E50F99E" w:rsidR="000634ED" w:rsidRPr="000634ED" w:rsidRDefault="000634ED" w:rsidP="000634ED">
      <w:pPr>
        <w:pStyle w:val="ListParagraph"/>
        <w:numPr>
          <w:ilvl w:val="4"/>
          <w:numId w:val="2"/>
        </w:numPr>
        <w:tabs>
          <w:tab w:val="right" w:pos="9214"/>
        </w:tabs>
        <w:rPr>
          <w:rFonts w:ascii="Arial" w:hAnsi="Arial" w:cs="Arial"/>
          <w:b/>
          <w:spacing w:val="-2"/>
          <w:sz w:val="22"/>
          <w:szCs w:val="22"/>
        </w:rPr>
      </w:pPr>
      <w:r w:rsidRPr="000634ED">
        <w:rPr>
          <w:rFonts w:ascii="Arial" w:hAnsi="Arial" w:cs="Arial"/>
          <w:sz w:val="22"/>
          <w:szCs w:val="22"/>
        </w:rPr>
        <w:t xml:space="preserve">Prepare the business’s Profit and Loss Account, and the closing entries in the    </w:t>
      </w:r>
    </w:p>
    <w:p w14:paraId="05A57950" w14:textId="5AC9333E" w:rsidR="000634ED" w:rsidRPr="005A2703" w:rsidRDefault="000634ED" w:rsidP="000634ED">
      <w:pPr>
        <w:pStyle w:val="ListParagraph"/>
        <w:tabs>
          <w:tab w:val="right" w:pos="9214"/>
        </w:tabs>
        <w:ind w:left="851"/>
        <w:rPr>
          <w:rFonts w:ascii="Arial" w:hAnsi="Arial" w:cs="Arial"/>
          <w:sz w:val="22"/>
          <w:szCs w:val="22"/>
        </w:rPr>
      </w:pPr>
      <w:r>
        <w:rPr>
          <w:rFonts w:ascii="Arial" w:hAnsi="Arial" w:cs="Arial"/>
          <w:sz w:val="22"/>
          <w:szCs w:val="22"/>
        </w:rPr>
        <w:t xml:space="preserve">     Dr</w:t>
      </w:r>
      <w:r w:rsidR="00DB67C2">
        <w:rPr>
          <w:rFonts w:ascii="Arial" w:hAnsi="Arial" w:cs="Arial"/>
          <w:sz w:val="22"/>
          <w:szCs w:val="22"/>
        </w:rPr>
        <w:t>awings and Capital Accounts.</w:t>
      </w:r>
      <w:r w:rsidR="00DB67C2">
        <w:rPr>
          <w:rFonts w:ascii="Arial" w:hAnsi="Arial" w:cs="Arial"/>
          <w:sz w:val="22"/>
          <w:szCs w:val="22"/>
        </w:rPr>
        <w:tab/>
        <w:t>(12</w:t>
      </w:r>
      <w:r w:rsidRPr="005A2703">
        <w:rPr>
          <w:rFonts w:ascii="Arial" w:hAnsi="Arial" w:cs="Arial"/>
          <w:sz w:val="22"/>
          <w:szCs w:val="22"/>
        </w:rPr>
        <w:t xml:space="preserve"> marks)</w:t>
      </w:r>
    </w:p>
    <w:p w14:paraId="230287F3" w14:textId="5642D66D" w:rsidR="003537C0" w:rsidRDefault="003537C0">
      <w:pPr>
        <w:spacing w:after="160" w:line="259" w:lineRule="auto"/>
        <w:rPr>
          <w:rFonts w:ascii="Arial" w:hAnsi="Arial" w:cs="Arial"/>
          <w:b/>
          <w:spacing w:val="-2"/>
          <w:sz w:val="22"/>
          <w:szCs w:val="22"/>
        </w:rPr>
      </w:pPr>
    </w:p>
    <w:p w14:paraId="3609804D" w14:textId="546345F4" w:rsidR="00E62723" w:rsidRPr="00DE4661" w:rsidRDefault="00E62723" w:rsidP="00E62723">
      <w:pPr>
        <w:pStyle w:val="ListParagraph"/>
        <w:tabs>
          <w:tab w:val="right" w:pos="9214"/>
        </w:tabs>
        <w:ind w:left="0"/>
        <w:jc w:val="center"/>
        <w:rPr>
          <w:rFonts w:ascii="Arial" w:hAnsi="Arial" w:cs="Arial"/>
          <w:b/>
          <w:sz w:val="22"/>
          <w:szCs w:val="22"/>
        </w:rPr>
      </w:pPr>
      <w:r w:rsidRPr="00DE4661">
        <w:rPr>
          <w:rFonts w:ascii="Arial" w:hAnsi="Arial" w:cs="Arial"/>
          <w:b/>
          <w:sz w:val="22"/>
          <w:szCs w:val="22"/>
        </w:rPr>
        <w:t>Profit and Loss Account</w:t>
      </w:r>
      <w:r w:rsidR="000634ED">
        <w:rPr>
          <w:rFonts w:ascii="Arial" w:hAnsi="Arial" w:cs="Arial"/>
          <w:b/>
          <w:sz w:val="22"/>
          <w:szCs w:val="22"/>
        </w:rPr>
        <w:t xml:space="preserve"> (9)</w:t>
      </w:r>
    </w:p>
    <w:tbl>
      <w:tblPr>
        <w:tblStyle w:val="TableGrid"/>
        <w:tblpPr w:leftFromText="180" w:rightFromText="180" w:vertAnchor="text" w:horzAnchor="margin" w:tblpY="196"/>
        <w:tblW w:w="10065" w:type="dxa"/>
        <w:tblInd w:w="0" w:type="dxa"/>
        <w:tblBorders>
          <w:top w:val="single" w:sz="4" w:space="0" w:color="000000"/>
          <w:left w:val="none" w:sz="0" w:space="0" w:color="auto"/>
          <w:bottom w:val="single" w:sz="4" w:space="0" w:color="000000"/>
          <w:right w:val="none" w:sz="0" w:space="0" w:color="auto"/>
          <w:insideH w:val="single" w:sz="4" w:space="0" w:color="000000"/>
          <w:insideV w:val="single" w:sz="4" w:space="0" w:color="000000"/>
        </w:tblBorders>
        <w:tblLook w:val="04A0" w:firstRow="1" w:lastRow="0" w:firstColumn="1" w:lastColumn="0" w:noHBand="0" w:noVBand="1"/>
      </w:tblPr>
      <w:tblGrid>
        <w:gridCol w:w="993"/>
        <w:gridCol w:w="2552"/>
        <w:gridCol w:w="1247"/>
        <w:gridCol w:w="1304"/>
        <w:gridCol w:w="2693"/>
        <w:gridCol w:w="1276"/>
      </w:tblGrid>
      <w:tr w:rsidR="003537C0" w:rsidRPr="00550ADE" w14:paraId="382F0D18" w14:textId="77777777" w:rsidTr="000634ED">
        <w:trPr>
          <w:trHeight w:val="285"/>
        </w:trPr>
        <w:tc>
          <w:tcPr>
            <w:tcW w:w="993" w:type="dxa"/>
          </w:tcPr>
          <w:p w14:paraId="3BF44903" w14:textId="77777777" w:rsidR="003537C0" w:rsidRDefault="00EA5C84" w:rsidP="00EA5C84">
            <w:pPr>
              <w:rPr>
                <w:rFonts w:ascii="Arial" w:hAnsi="Arial" w:cs="Arial"/>
                <w:bCs/>
                <w:sz w:val="22"/>
                <w:szCs w:val="22"/>
              </w:rPr>
            </w:pPr>
            <w:r>
              <w:rPr>
                <w:rFonts w:ascii="Arial" w:hAnsi="Arial" w:cs="Arial"/>
                <w:bCs/>
                <w:sz w:val="22"/>
                <w:szCs w:val="22"/>
              </w:rPr>
              <w:t>2021</w:t>
            </w:r>
          </w:p>
          <w:p w14:paraId="33B35A41" w14:textId="6E430915" w:rsidR="00EA5C84" w:rsidRPr="00EA5C84" w:rsidRDefault="00EA5C84" w:rsidP="00EA5C84">
            <w:pPr>
              <w:rPr>
                <w:rFonts w:ascii="Arial" w:hAnsi="Arial" w:cs="Arial"/>
                <w:bCs/>
                <w:sz w:val="22"/>
                <w:szCs w:val="22"/>
              </w:rPr>
            </w:pPr>
            <w:r>
              <w:rPr>
                <w:rFonts w:ascii="Arial" w:hAnsi="Arial" w:cs="Arial"/>
                <w:bCs/>
                <w:sz w:val="22"/>
                <w:szCs w:val="22"/>
              </w:rPr>
              <w:t>Jun 30</w:t>
            </w:r>
          </w:p>
        </w:tc>
        <w:tc>
          <w:tcPr>
            <w:tcW w:w="2552" w:type="dxa"/>
          </w:tcPr>
          <w:p w14:paraId="029A505A" w14:textId="347DB106" w:rsidR="003537C0" w:rsidRPr="00EA5C84" w:rsidRDefault="00EA5C84" w:rsidP="00EA5C84">
            <w:pPr>
              <w:spacing w:line="360" w:lineRule="auto"/>
              <w:rPr>
                <w:rFonts w:ascii="Arial" w:hAnsi="Arial" w:cs="Arial"/>
                <w:bCs/>
                <w:sz w:val="22"/>
                <w:szCs w:val="22"/>
              </w:rPr>
            </w:pPr>
            <w:r w:rsidRPr="00EA5C84">
              <w:rPr>
                <w:rFonts w:ascii="Arial" w:hAnsi="Arial" w:cs="Arial"/>
                <w:bCs/>
                <w:sz w:val="22"/>
                <w:szCs w:val="22"/>
              </w:rPr>
              <w:t>Advertising</w:t>
            </w:r>
            <w:r w:rsidR="0056073A">
              <w:rPr>
                <w:rFonts w:ascii="Arial" w:hAnsi="Arial" w:cs="Arial"/>
                <w:bCs/>
                <w:sz w:val="22"/>
                <w:szCs w:val="22"/>
              </w:rPr>
              <w:t xml:space="preserve"> (1)</w:t>
            </w:r>
          </w:p>
        </w:tc>
        <w:tc>
          <w:tcPr>
            <w:tcW w:w="1247" w:type="dxa"/>
          </w:tcPr>
          <w:p w14:paraId="75092CE9" w14:textId="3E0A6986" w:rsidR="003537C0" w:rsidRPr="00EA5C84" w:rsidRDefault="00EA5C84" w:rsidP="00EA5C84">
            <w:pPr>
              <w:spacing w:line="360" w:lineRule="auto"/>
              <w:jc w:val="right"/>
              <w:rPr>
                <w:rFonts w:ascii="Arial" w:hAnsi="Arial" w:cs="Arial"/>
                <w:bCs/>
                <w:sz w:val="22"/>
                <w:szCs w:val="22"/>
              </w:rPr>
            </w:pPr>
            <w:r w:rsidRPr="00EA5C84">
              <w:rPr>
                <w:rFonts w:ascii="Arial" w:hAnsi="Arial" w:cs="Arial"/>
                <w:bCs/>
                <w:sz w:val="22"/>
                <w:szCs w:val="22"/>
              </w:rPr>
              <w:t>5</w:t>
            </w:r>
            <w:r>
              <w:rPr>
                <w:rFonts w:ascii="Arial" w:hAnsi="Arial" w:cs="Arial"/>
                <w:bCs/>
                <w:sz w:val="22"/>
                <w:szCs w:val="22"/>
              </w:rPr>
              <w:t>,</w:t>
            </w:r>
            <w:r w:rsidRPr="00EA5C84">
              <w:rPr>
                <w:rFonts w:ascii="Arial" w:hAnsi="Arial" w:cs="Arial"/>
                <w:bCs/>
                <w:sz w:val="22"/>
                <w:szCs w:val="22"/>
              </w:rPr>
              <w:t>000</w:t>
            </w:r>
          </w:p>
        </w:tc>
        <w:tc>
          <w:tcPr>
            <w:tcW w:w="1304" w:type="dxa"/>
          </w:tcPr>
          <w:p w14:paraId="10EC1656" w14:textId="77777777" w:rsidR="00EA5C84" w:rsidRDefault="00EA5C84" w:rsidP="00EA5C84">
            <w:pPr>
              <w:rPr>
                <w:rFonts w:ascii="Arial" w:hAnsi="Arial" w:cs="Arial"/>
                <w:bCs/>
                <w:sz w:val="22"/>
                <w:szCs w:val="22"/>
              </w:rPr>
            </w:pPr>
            <w:r>
              <w:rPr>
                <w:rFonts w:ascii="Arial" w:hAnsi="Arial" w:cs="Arial"/>
                <w:bCs/>
                <w:sz w:val="22"/>
                <w:szCs w:val="22"/>
              </w:rPr>
              <w:t>2021</w:t>
            </w:r>
          </w:p>
          <w:p w14:paraId="7C0CEAE4" w14:textId="4C218D4D" w:rsidR="003537C0" w:rsidRPr="00EA5C84" w:rsidRDefault="00EA5C84" w:rsidP="00EA5C84">
            <w:pPr>
              <w:spacing w:line="360" w:lineRule="auto"/>
              <w:rPr>
                <w:rFonts w:ascii="Arial" w:hAnsi="Arial" w:cs="Arial"/>
                <w:bCs/>
                <w:sz w:val="22"/>
                <w:szCs w:val="22"/>
              </w:rPr>
            </w:pPr>
            <w:r>
              <w:rPr>
                <w:rFonts w:ascii="Arial" w:hAnsi="Arial" w:cs="Arial"/>
                <w:bCs/>
                <w:sz w:val="22"/>
                <w:szCs w:val="22"/>
              </w:rPr>
              <w:t>Jun 30</w:t>
            </w:r>
          </w:p>
        </w:tc>
        <w:tc>
          <w:tcPr>
            <w:tcW w:w="2693" w:type="dxa"/>
          </w:tcPr>
          <w:p w14:paraId="169C3487" w14:textId="156EA75D" w:rsidR="003537C0" w:rsidRPr="00EA5C84" w:rsidRDefault="00EA5C84" w:rsidP="00EA5C84">
            <w:pPr>
              <w:spacing w:line="360" w:lineRule="auto"/>
              <w:rPr>
                <w:rFonts w:ascii="Arial" w:hAnsi="Arial" w:cs="Arial"/>
                <w:bCs/>
                <w:sz w:val="22"/>
                <w:szCs w:val="22"/>
              </w:rPr>
            </w:pPr>
            <w:r>
              <w:rPr>
                <w:rFonts w:ascii="Arial" w:hAnsi="Arial" w:cs="Arial"/>
                <w:bCs/>
                <w:sz w:val="22"/>
                <w:szCs w:val="22"/>
              </w:rPr>
              <w:t>Rent received</w:t>
            </w:r>
            <w:r w:rsidR="000634ED">
              <w:rPr>
                <w:rFonts w:ascii="Arial" w:hAnsi="Arial" w:cs="Arial"/>
                <w:bCs/>
                <w:sz w:val="22"/>
                <w:szCs w:val="22"/>
              </w:rPr>
              <w:t xml:space="preserve"> (1)</w:t>
            </w:r>
          </w:p>
        </w:tc>
        <w:tc>
          <w:tcPr>
            <w:tcW w:w="1276" w:type="dxa"/>
          </w:tcPr>
          <w:p w14:paraId="0197D0B9" w14:textId="5F554EDE" w:rsidR="003537C0" w:rsidRPr="00EA5C84" w:rsidRDefault="00EA5C84" w:rsidP="00EA5C84">
            <w:pPr>
              <w:spacing w:line="360" w:lineRule="auto"/>
              <w:jc w:val="right"/>
              <w:rPr>
                <w:rFonts w:ascii="Arial" w:hAnsi="Arial" w:cs="Arial"/>
                <w:bCs/>
                <w:sz w:val="22"/>
                <w:szCs w:val="22"/>
              </w:rPr>
            </w:pPr>
            <w:r>
              <w:rPr>
                <w:rFonts w:ascii="Arial" w:hAnsi="Arial" w:cs="Arial"/>
                <w:bCs/>
                <w:sz w:val="22"/>
                <w:szCs w:val="22"/>
              </w:rPr>
              <w:t>9,000</w:t>
            </w:r>
          </w:p>
        </w:tc>
      </w:tr>
      <w:tr w:rsidR="003537C0" w:rsidRPr="00550ADE" w14:paraId="1CEBE2F5" w14:textId="77777777" w:rsidTr="000634ED">
        <w:trPr>
          <w:trHeight w:val="285"/>
        </w:trPr>
        <w:tc>
          <w:tcPr>
            <w:tcW w:w="993" w:type="dxa"/>
          </w:tcPr>
          <w:p w14:paraId="00161AEE" w14:textId="77777777" w:rsidR="003537C0" w:rsidRPr="00EA5C84" w:rsidRDefault="003537C0" w:rsidP="00DB67C2">
            <w:pPr>
              <w:spacing w:line="360" w:lineRule="auto"/>
              <w:jc w:val="center"/>
              <w:rPr>
                <w:rFonts w:ascii="Arial" w:hAnsi="Arial" w:cs="Arial"/>
                <w:bCs/>
                <w:sz w:val="22"/>
                <w:szCs w:val="22"/>
              </w:rPr>
            </w:pPr>
          </w:p>
        </w:tc>
        <w:tc>
          <w:tcPr>
            <w:tcW w:w="2552" w:type="dxa"/>
          </w:tcPr>
          <w:p w14:paraId="6B13C6CB" w14:textId="2BE0ED91" w:rsidR="003537C0" w:rsidRPr="00EA5C84" w:rsidRDefault="00EA5C84" w:rsidP="00EA5C84">
            <w:pPr>
              <w:spacing w:line="360" w:lineRule="auto"/>
              <w:rPr>
                <w:rFonts w:ascii="Arial" w:hAnsi="Arial" w:cs="Arial"/>
                <w:bCs/>
                <w:sz w:val="22"/>
                <w:szCs w:val="22"/>
              </w:rPr>
            </w:pPr>
            <w:r w:rsidRPr="00EA5C84">
              <w:rPr>
                <w:rFonts w:ascii="Arial" w:hAnsi="Arial" w:cs="Arial"/>
                <w:bCs/>
                <w:sz w:val="22"/>
                <w:szCs w:val="22"/>
              </w:rPr>
              <w:t>Cost of sales</w:t>
            </w:r>
            <w:r w:rsidR="0056073A">
              <w:rPr>
                <w:rFonts w:ascii="Arial" w:hAnsi="Arial" w:cs="Arial"/>
                <w:bCs/>
                <w:sz w:val="22"/>
                <w:szCs w:val="22"/>
              </w:rPr>
              <w:t xml:space="preserve"> (1)</w:t>
            </w:r>
          </w:p>
        </w:tc>
        <w:tc>
          <w:tcPr>
            <w:tcW w:w="1247" w:type="dxa"/>
          </w:tcPr>
          <w:p w14:paraId="70BE4BA3" w14:textId="36282B1B" w:rsidR="003537C0" w:rsidRPr="00EA5C84" w:rsidRDefault="00EA5C84" w:rsidP="00EA5C84">
            <w:pPr>
              <w:spacing w:line="360" w:lineRule="auto"/>
              <w:jc w:val="right"/>
              <w:rPr>
                <w:rFonts w:ascii="Arial" w:hAnsi="Arial" w:cs="Arial"/>
                <w:bCs/>
                <w:sz w:val="22"/>
                <w:szCs w:val="22"/>
              </w:rPr>
            </w:pPr>
            <w:r>
              <w:rPr>
                <w:rFonts w:ascii="Arial" w:hAnsi="Arial" w:cs="Arial"/>
                <w:bCs/>
                <w:sz w:val="22"/>
                <w:szCs w:val="22"/>
              </w:rPr>
              <w:t>220,000</w:t>
            </w:r>
          </w:p>
        </w:tc>
        <w:tc>
          <w:tcPr>
            <w:tcW w:w="1304" w:type="dxa"/>
          </w:tcPr>
          <w:p w14:paraId="4F689770" w14:textId="77777777" w:rsidR="003537C0" w:rsidRPr="00EA5C84" w:rsidRDefault="003537C0" w:rsidP="00DB67C2">
            <w:pPr>
              <w:spacing w:line="360" w:lineRule="auto"/>
              <w:jc w:val="center"/>
              <w:rPr>
                <w:rFonts w:ascii="Arial" w:hAnsi="Arial" w:cs="Arial"/>
                <w:bCs/>
                <w:sz w:val="22"/>
                <w:szCs w:val="22"/>
              </w:rPr>
            </w:pPr>
          </w:p>
        </w:tc>
        <w:tc>
          <w:tcPr>
            <w:tcW w:w="2693" w:type="dxa"/>
          </w:tcPr>
          <w:p w14:paraId="7A867AD3" w14:textId="054D7B96" w:rsidR="003537C0" w:rsidRPr="00EA5C84" w:rsidRDefault="00EA5C84" w:rsidP="00EA5C84">
            <w:pPr>
              <w:spacing w:line="360" w:lineRule="auto"/>
              <w:rPr>
                <w:rFonts w:ascii="Arial" w:hAnsi="Arial" w:cs="Arial"/>
                <w:bCs/>
                <w:sz w:val="22"/>
                <w:szCs w:val="22"/>
              </w:rPr>
            </w:pPr>
            <w:r>
              <w:rPr>
                <w:rFonts w:ascii="Arial" w:hAnsi="Arial" w:cs="Arial"/>
                <w:bCs/>
                <w:sz w:val="22"/>
                <w:szCs w:val="22"/>
              </w:rPr>
              <w:t>Sales</w:t>
            </w:r>
            <w:r w:rsidR="000634ED">
              <w:rPr>
                <w:rFonts w:ascii="Arial" w:hAnsi="Arial" w:cs="Arial"/>
                <w:bCs/>
                <w:sz w:val="22"/>
                <w:szCs w:val="22"/>
              </w:rPr>
              <w:t xml:space="preserve"> (1)</w:t>
            </w:r>
          </w:p>
        </w:tc>
        <w:tc>
          <w:tcPr>
            <w:tcW w:w="1276" w:type="dxa"/>
          </w:tcPr>
          <w:p w14:paraId="1422FA60" w14:textId="357B76A6" w:rsidR="003537C0" w:rsidRPr="00EA5C84" w:rsidRDefault="00EA5C84" w:rsidP="00EA5C84">
            <w:pPr>
              <w:spacing w:line="360" w:lineRule="auto"/>
              <w:jc w:val="right"/>
              <w:rPr>
                <w:rFonts w:ascii="Arial" w:hAnsi="Arial" w:cs="Arial"/>
                <w:bCs/>
                <w:sz w:val="22"/>
                <w:szCs w:val="22"/>
              </w:rPr>
            </w:pPr>
            <w:r>
              <w:rPr>
                <w:rFonts w:ascii="Arial" w:hAnsi="Arial" w:cs="Arial"/>
                <w:bCs/>
                <w:sz w:val="22"/>
                <w:szCs w:val="22"/>
              </w:rPr>
              <w:t>573,000</w:t>
            </w:r>
          </w:p>
        </w:tc>
      </w:tr>
      <w:tr w:rsidR="003537C0" w:rsidRPr="00550ADE" w14:paraId="02500C6A" w14:textId="77777777" w:rsidTr="000634ED">
        <w:trPr>
          <w:trHeight w:val="285"/>
        </w:trPr>
        <w:tc>
          <w:tcPr>
            <w:tcW w:w="993" w:type="dxa"/>
          </w:tcPr>
          <w:p w14:paraId="206E9FAE" w14:textId="77777777" w:rsidR="003537C0" w:rsidRPr="00EA5C84" w:rsidRDefault="003537C0" w:rsidP="00DB67C2">
            <w:pPr>
              <w:spacing w:line="360" w:lineRule="auto"/>
              <w:jc w:val="center"/>
              <w:rPr>
                <w:rFonts w:ascii="Arial" w:hAnsi="Arial" w:cs="Arial"/>
                <w:bCs/>
                <w:sz w:val="22"/>
                <w:szCs w:val="22"/>
              </w:rPr>
            </w:pPr>
          </w:p>
        </w:tc>
        <w:tc>
          <w:tcPr>
            <w:tcW w:w="2552" w:type="dxa"/>
          </w:tcPr>
          <w:p w14:paraId="4EF0A569" w14:textId="6A7E3DB0" w:rsidR="003537C0" w:rsidRPr="00EA5C84" w:rsidRDefault="00EA5C84" w:rsidP="00EA5C84">
            <w:pPr>
              <w:spacing w:line="360" w:lineRule="auto"/>
              <w:rPr>
                <w:rFonts w:ascii="Arial" w:hAnsi="Arial" w:cs="Arial"/>
                <w:bCs/>
                <w:sz w:val="22"/>
                <w:szCs w:val="22"/>
              </w:rPr>
            </w:pPr>
            <w:r>
              <w:rPr>
                <w:rFonts w:ascii="Arial" w:hAnsi="Arial" w:cs="Arial"/>
                <w:bCs/>
                <w:sz w:val="22"/>
                <w:szCs w:val="22"/>
              </w:rPr>
              <w:t>Electricity</w:t>
            </w:r>
            <w:r w:rsidR="0056073A">
              <w:rPr>
                <w:rFonts w:ascii="Arial" w:hAnsi="Arial" w:cs="Arial"/>
                <w:bCs/>
                <w:sz w:val="22"/>
                <w:szCs w:val="22"/>
              </w:rPr>
              <w:t xml:space="preserve"> (1)</w:t>
            </w:r>
          </w:p>
        </w:tc>
        <w:tc>
          <w:tcPr>
            <w:tcW w:w="1247" w:type="dxa"/>
          </w:tcPr>
          <w:p w14:paraId="010686C3" w14:textId="672A3F44" w:rsidR="003537C0" w:rsidRPr="00EA5C84" w:rsidRDefault="00EA5C84" w:rsidP="00EA5C84">
            <w:pPr>
              <w:spacing w:line="360" w:lineRule="auto"/>
              <w:jc w:val="right"/>
              <w:rPr>
                <w:rFonts w:ascii="Arial" w:hAnsi="Arial" w:cs="Arial"/>
                <w:bCs/>
                <w:sz w:val="22"/>
                <w:szCs w:val="22"/>
              </w:rPr>
            </w:pPr>
            <w:r>
              <w:rPr>
                <w:rFonts w:ascii="Arial" w:hAnsi="Arial" w:cs="Arial"/>
                <w:bCs/>
                <w:sz w:val="22"/>
                <w:szCs w:val="22"/>
              </w:rPr>
              <w:t>4,000</w:t>
            </w:r>
          </w:p>
        </w:tc>
        <w:tc>
          <w:tcPr>
            <w:tcW w:w="1304" w:type="dxa"/>
          </w:tcPr>
          <w:p w14:paraId="726CA39B" w14:textId="77777777" w:rsidR="003537C0" w:rsidRPr="00EA5C84" w:rsidRDefault="003537C0" w:rsidP="00DB67C2">
            <w:pPr>
              <w:spacing w:line="360" w:lineRule="auto"/>
              <w:jc w:val="center"/>
              <w:rPr>
                <w:rFonts w:ascii="Arial" w:hAnsi="Arial" w:cs="Arial"/>
                <w:bCs/>
                <w:sz w:val="22"/>
                <w:szCs w:val="22"/>
              </w:rPr>
            </w:pPr>
          </w:p>
        </w:tc>
        <w:tc>
          <w:tcPr>
            <w:tcW w:w="2693" w:type="dxa"/>
          </w:tcPr>
          <w:p w14:paraId="4CCD5710" w14:textId="77777777" w:rsidR="003537C0" w:rsidRPr="00EA5C84" w:rsidRDefault="003537C0" w:rsidP="00DB67C2">
            <w:pPr>
              <w:spacing w:line="360" w:lineRule="auto"/>
              <w:jc w:val="center"/>
              <w:rPr>
                <w:rFonts w:ascii="Arial" w:hAnsi="Arial" w:cs="Arial"/>
                <w:bCs/>
                <w:sz w:val="22"/>
                <w:szCs w:val="22"/>
              </w:rPr>
            </w:pPr>
          </w:p>
        </w:tc>
        <w:tc>
          <w:tcPr>
            <w:tcW w:w="1276" w:type="dxa"/>
          </w:tcPr>
          <w:p w14:paraId="7C91D973" w14:textId="77777777" w:rsidR="003537C0" w:rsidRPr="00EA5C84" w:rsidRDefault="003537C0" w:rsidP="00EA5C84">
            <w:pPr>
              <w:spacing w:line="360" w:lineRule="auto"/>
              <w:jc w:val="right"/>
              <w:rPr>
                <w:rFonts w:ascii="Arial" w:hAnsi="Arial" w:cs="Arial"/>
                <w:bCs/>
                <w:sz w:val="22"/>
                <w:szCs w:val="22"/>
              </w:rPr>
            </w:pPr>
          </w:p>
        </w:tc>
      </w:tr>
      <w:tr w:rsidR="003537C0" w:rsidRPr="00550ADE" w14:paraId="768E9946" w14:textId="77777777" w:rsidTr="000634ED">
        <w:trPr>
          <w:trHeight w:val="285"/>
        </w:trPr>
        <w:tc>
          <w:tcPr>
            <w:tcW w:w="993" w:type="dxa"/>
          </w:tcPr>
          <w:p w14:paraId="53F8E6E5" w14:textId="77777777" w:rsidR="003537C0" w:rsidRPr="00EA5C84" w:rsidRDefault="003537C0" w:rsidP="00DB67C2">
            <w:pPr>
              <w:spacing w:line="360" w:lineRule="auto"/>
              <w:jc w:val="center"/>
              <w:rPr>
                <w:rFonts w:ascii="Arial" w:hAnsi="Arial" w:cs="Arial"/>
                <w:bCs/>
                <w:sz w:val="22"/>
                <w:szCs w:val="22"/>
              </w:rPr>
            </w:pPr>
          </w:p>
        </w:tc>
        <w:tc>
          <w:tcPr>
            <w:tcW w:w="2552" w:type="dxa"/>
          </w:tcPr>
          <w:p w14:paraId="0EBEB55D" w14:textId="2878FF82" w:rsidR="003537C0" w:rsidRPr="00EA5C84" w:rsidRDefault="00EA5C84" w:rsidP="00EA5C84">
            <w:pPr>
              <w:spacing w:line="360" w:lineRule="auto"/>
              <w:rPr>
                <w:rFonts w:ascii="Arial" w:hAnsi="Arial" w:cs="Arial"/>
                <w:bCs/>
                <w:sz w:val="22"/>
                <w:szCs w:val="22"/>
              </w:rPr>
            </w:pPr>
            <w:r>
              <w:rPr>
                <w:rFonts w:ascii="Arial" w:hAnsi="Arial" w:cs="Arial"/>
                <w:bCs/>
                <w:sz w:val="22"/>
                <w:szCs w:val="22"/>
              </w:rPr>
              <w:t>Interest on overdraft</w:t>
            </w:r>
            <w:r w:rsidR="000634ED">
              <w:rPr>
                <w:rFonts w:ascii="Arial" w:hAnsi="Arial" w:cs="Arial"/>
                <w:bCs/>
                <w:sz w:val="22"/>
                <w:szCs w:val="22"/>
              </w:rPr>
              <w:t xml:space="preserve"> </w:t>
            </w:r>
            <w:r w:rsidR="0056073A">
              <w:rPr>
                <w:rFonts w:ascii="Arial" w:hAnsi="Arial" w:cs="Arial"/>
                <w:bCs/>
                <w:sz w:val="22"/>
                <w:szCs w:val="22"/>
              </w:rPr>
              <w:t>(1)</w:t>
            </w:r>
          </w:p>
        </w:tc>
        <w:tc>
          <w:tcPr>
            <w:tcW w:w="1247" w:type="dxa"/>
          </w:tcPr>
          <w:p w14:paraId="454076EB" w14:textId="4E361267" w:rsidR="003537C0" w:rsidRPr="00EA5C84" w:rsidRDefault="00EA5C84" w:rsidP="00EA5C84">
            <w:pPr>
              <w:spacing w:line="360" w:lineRule="auto"/>
              <w:jc w:val="right"/>
              <w:rPr>
                <w:rFonts w:ascii="Arial" w:hAnsi="Arial" w:cs="Arial"/>
                <w:bCs/>
                <w:sz w:val="22"/>
                <w:szCs w:val="22"/>
              </w:rPr>
            </w:pPr>
            <w:r>
              <w:rPr>
                <w:rFonts w:ascii="Arial" w:hAnsi="Arial" w:cs="Arial"/>
                <w:bCs/>
                <w:sz w:val="22"/>
                <w:szCs w:val="22"/>
              </w:rPr>
              <w:t>1,500</w:t>
            </w:r>
          </w:p>
        </w:tc>
        <w:tc>
          <w:tcPr>
            <w:tcW w:w="1304" w:type="dxa"/>
          </w:tcPr>
          <w:p w14:paraId="551EEFCF" w14:textId="77777777" w:rsidR="003537C0" w:rsidRPr="00EA5C84" w:rsidRDefault="003537C0" w:rsidP="00DB67C2">
            <w:pPr>
              <w:spacing w:line="360" w:lineRule="auto"/>
              <w:jc w:val="center"/>
              <w:rPr>
                <w:rFonts w:ascii="Arial" w:hAnsi="Arial" w:cs="Arial"/>
                <w:bCs/>
                <w:sz w:val="22"/>
                <w:szCs w:val="22"/>
              </w:rPr>
            </w:pPr>
          </w:p>
        </w:tc>
        <w:tc>
          <w:tcPr>
            <w:tcW w:w="2693" w:type="dxa"/>
          </w:tcPr>
          <w:p w14:paraId="1EE2BB42" w14:textId="77777777" w:rsidR="003537C0" w:rsidRPr="00EA5C84" w:rsidRDefault="003537C0" w:rsidP="00DB67C2">
            <w:pPr>
              <w:spacing w:line="360" w:lineRule="auto"/>
              <w:jc w:val="center"/>
              <w:rPr>
                <w:rFonts w:ascii="Arial" w:hAnsi="Arial" w:cs="Arial"/>
                <w:bCs/>
                <w:sz w:val="22"/>
                <w:szCs w:val="22"/>
              </w:rPr>
            </w:pPr>
          </w:p>
        </w:tc>
        <w:tc>
          <w:tcPr>
            <w:tcW w:w="1276" w:type="dxa"/>
          </w:tcPr>
          <w:p w14:paraId="7B368B65" w14:textId="77777777" w:rsidR="003537C0" w:rsidRPr="00EA5C84" w:rsidRDefault="003537C0" w:rsidP="00EA5C84">
            <w:pPr>
              <w:spacing w:line="360" w:lineRule="auto"/>
              <w:jc w:val="right"/>
              <w:rPr>
                <w:rFonts w:ascii="Arial" w:hAnsi="Arial" w:cs="Arial"/>
                <w:bCs/>
                <w:sz w:val="22"/>
                <w:szCs w:val="22"/>
              </w:rPr>
            </w:pPr>
          </w:p>
        </w:tc>
      </w:tr>
      <w:tr w:rsidR="003537C0" w:rsidRPr="00550ADE" w14:paraId="4E0D5558" w14:textId="77777777" w:rsidTr="000634ED">
        <w:trPr>
          <w:trHeight w:val="285"/>
        </w:trPr>
        <w:tc>
          <w:tcPr>
            <w:tcW w:w="993" w:type="dxa"/>
          </w:tcPr>
          <w:p w14:paraId="579B0EBC" w14:textId="77777777" w:rsidR="003537C0" w:rsidRPr="00EA5C84" w:rsidRDefault="003537C0" w:rsidP="00DB67C2">
            <w:pPr>
              <w:spacing w:line="360" w:lineRule="auto"/>
              <w:jc w:val="center"/>
              <w:rPr>
                <w:rFonts w:ascii="Arial" w:hAnsi="Arial" w:cs="Arial"/>
                <w:bCs/>
                <w:sz w:val="22"/>
                <w:szCs w:val="22"/>
              </w:rPr>
            </w:pPr>
          </w:p>
        </w:tc>
        <w:tc>
          <w:tcPr>
            <w:tcW w:w="2552" w:type="dxa"/>
          </w:tcPr>
          <w:p w14:paraId="72912952" w14:textId="57F6D091" w:rsidR="003537C0" w:rsidRPr="00EA5C84" w:rsidRDefault="00EA5C84" w:rsidP="00EA5C84">
            <w:pPr>
              <w:spacing w:line="360" w:lineRule="auto"/>
              <w:rPr>
                <w:rFonts w:ascii="Arial" w:hAnsi="Arial" w:cs="Arial"/>
                <w:bCs/>
                <w:sz w:val="22"/>
                <w:szCs w:val="22"/>
              </w:rPr>
            </w:pPr>
            <w:r>
              <w:rPr>
                <w:rFonts w:ascii="Arial" w:hAnsi="Arial" w:cs="Arial"/>
                <w:bCs/>
                <w:sz w:val="22"/>
                <w:szCs w:val="22"/>
              </w:rPr>
              <w:t>Telephone expense</w:t>
            </w:r>
            <w:r w:rsidR="0056073A">
              <w:rPr>
                <w:rFonts w:ascii="Arial" w:hAnsi="Arial" w:cs="Arial"/>
                <w:bCs/>
                <w:sz w:val="22"/>
                <w:szCs w:val="22"/>
              </w:rPr>
              <w:t xml:space="preserve"> (1)</w:t>
            </w:r>
          </w:p>
        </w:tc>
        <w:tc>
          <w:tcPr>
            <w:tcW w:w="1247" w:type="dxa"/>
          </w:tcPr>
          <w:p w14:paraId="45EB25A0" w14:textId="68DF91CA" w:rsidR="003537C0" w:rsidRPr="00EA5C84" w:rsidRDefault="00EA5C84" w:rsidP="00EA5C84">
            <w:pPr>
              <w:spacing w:line="360" w:lineRule="auto"/>
              <w:jc w:val="right"/>
              <w:rPr>
                <w:rFonts w:ascii="Arial" w:hAnsi="Arial" w:cs="Arial"/>
                <w:bCs/>
                <w:sz w:val="22"/>
                <w:szCs w:val="22"/>
              </w:rPr>
            </w:pPr>
            <w:r>
              <w:rPr>
                <w:rFonts w:ascii="Arial" w:hAnsi="Arial" w:cs="Arial"/>
                <w:bCs/>
                <w:sz w:val="22"/>
                <w:szCs w:val="22"/>
              </w:rPr>
              <w:t>5,000</w:t>
            </w:r>
          </w:p>
        </w:tc>
        <w:tc>
          <w:tcPr>
            <w:tcW w:w="1304" w:type="dxa"/>
          </w:tcPr>
          <w:p w14:paraId="690F4842" w14:textId="77777777" w:rsidR="003537C0" w:rsidRPr="00EA5C84" w:rsidRDefault="003537C0" w:rsidP="00DB67C2">
            <w:pPr>
              <w:spacing w:line="360" w:lineRule="auto"/>
              <w:jc w:val="center"/>
              <w:rPr>
                <w:rFonts w:ascii="Arial" w:hAnsi="Arial" w:cs="Arial"/>
                <w:bCs/>
                <w:sz w:val="22"/>
                <w:szCs w:val="22"/>
              </w:rPr>
            </w:pPr>
          </w:p>
        </w:tc>
        <w:tc>
          <w:tcPr>
            <w:tcW w:w="2693" w:type="dxa"/>
          </w:tcPr>
          <w:p w14:paraId="0A5403B7" w14:textId="77777777" w:rsidR="003537C0" w:rsidRPr="00EA5C84" w:rsidRDefault="003537C0" w:rsidP="00DB67C2">
            <w:pPr>
              <w:spacing w:line="360" w:lineRule="auto"/>
              <w:jc w:val="center"/>
              <w:rPr>
                <w:rFonts w:ascii="Arial" w:hAnsi="Arial" w:cs="Arial"/>
                <w:bCs/>
                <w:sz w:val="22"/>
                <w:szCs w:val="22"/>
              </w:rPr>
            </w:pPr>
          </w:p>
        </w:tc>
        <w:tc>
          <w:tcPr>
            <w:tcW w:w="1276" w:type="dxa"/>
          </w:tcPr>
          <w:p w14:paraId="541F40FF" w14:textId="77777777" w:rsidR="003537C0" w:rsidRPr="00EA5C84" w:rsidRDefault="003537C0" w:rsidP="00EA5C84">
            <w:pPr>
              <w:spacing w:line="360" w:lineRule="auto"/>
              <w:jc w:val="right"/>
              <w:rPr>
                <w:rFonts w:ascii="Arial" w:hAnsi="Arial" w:cs="Arial"/>
                <w:bCs/>
                <w:sz w:val="22"/>
                <w:szCs w:val="22"/>
              </w:rPr>
            </w:pPr>
          </w:p>
        </w:tc>
      </w:tr>
      <w:tr w:rsidR="003537C0" w:rsidRPr="00550ADE" w14:paraId="401A0427" w14:textId="77777777" w:rsidTr="000634ED">
        <w:trPr>
          <w:trHeight w:val="285"/>
        </w:trPr>
        <w:tc>
          <w:tcPr>
            <w:tcW w:w="993" w:type="dxa"/>
          </w:tcPr>
          <w:p w14:paraId="70900195" w14:textId="77777777" w:rsidR="003537C0" w:rsidRPr="00EA5C84" w:rsidRDefault="003537C0" w:rsidP="00DB67C2">
            <w:pPr>
              <w:spacing w:line="360" w:lineRule="auto"/>
              <w:jc w:val="center"/>
              <w:rPr>
                <w:rFonts w:ascii="Arial" w:hAnsi="Arial" w:cs="Arial"/>
                <w:bCs/>
                <w:sz w:val="22"/>
                <w:szCs w:val="22"/>
              </w:rPr>
            </w:pPr>
          </w:p>
        </w:tc>
        <w:tc>
          <w:tcPr>
            <w:tcW w:w="2552" w:type="dxa"/>
          </w:tcPr>
          <w:p w14:paraId="5F99B18E" w14:textId="22684B88" w:rsidR="003537C0" w:rsidRPr="00EA5C84" w:rsidRDefault="00EA5C84" w:rsidP="00EA5C84">
            <w:pPr>
              <w:spacing w:line="360" w:lineRule="auto"/>
              <w:rPr>
                <w:rFonts w:ascii="Arial" w:hAnsi="Arial" w:cs="Arial"/>
                <w:bCs/>
                <w:sz w:val="22"/>
                <w:szCs w:val="22"/>
              </w:rPr>
            </w:pPr>
            <w:r>
              <w:rPr>
                <w:rFonts w:ascii="Arial" w:hAnsi="Arial" w:cs="Arial"/>
                <w:bCs/>
                <w:sz w:val="22"/>
                <w:szCs w:val="22"/>
              </w:rPr>
              <w:t>Wages</w:t>
            </w:r>
            <w:r w:rsidR="0056073A">
              <w:rPr>
                <w:rFonts w:ascii="Arial" w:hAnsi="Arial" w:cs="Arial"/>
                <w:bCs/>
                <w:sz w:val="22"/>
                <w:szCs w:val="22"/>
              </w:rPr>
              <w:t xml:space="preserve"> (1)</w:t>
            </w:r>
          </w:p>
        </w:tc>
        <w:tc>
          <w:tcPr>
            <w:tcW w:w="1247" w:type="dxa"/>
          </w:tcPr>
          <w:p w14:paraId="263D7B51" w14:textId="6826A4E9" w:rsidR="003537C0" w:rsidRPr="00EA5C84" w:rsidRDefault="00EA5C84" w:rsidP="00EA5C84">
            <w:pPr>
              <w:spacing w:line="360" w:lineRule="auto"/>
              <w:jc w:val="right"/>
              <w:rPr>
                <w:rFonts w:ascii="Arial" w:hAnsi="Arial" w:cs="Arial"/>
                <w:bCs/>
                <w:sz w:val="22"/>
                <w:szCs w:val="22"/>
              </w:rPr>
            </w:pPr>
            <w:r>
              <w:rPr>
                <w:rFonts w:ascii="Arial" w:hAnsi="Arial" w:cs="Arial"/>
                <w:bCs/>
                <w:sz w:val="22"/>
                <w:szCs w:val="22"/>
              </w:rPr>
              <w:t>58,000</w:t>
            </w:r>
          </w:p>
        </w:tc>
        <w:tc>
          <w:tcPr>
            <w:tcW w:w="1304" w:type="dxa"/>
          </w:tcPr>
          <w:p w14:paraId="1FB08707" w14:textId="77777777" w:rsidR="003537C0" w:rsidRPr="00EA5C84" w:rsidRDefault="003537C0" w:rsidP="00DB67C2">
            <w:pPr>
              <w:spacing w:line="360" w:lineRule="auto"/>
              <w:jc w:val="center"/>
              <w:rPr>
                <w:rFonts w:ascii="Arial" w:hAnsi="Arial" w:cs="Arial"/>
                <w:bCs/>
                <w:sz w:val="22"/>
                <w:szCs w:val="22"/>
              </w:rPr>
            </w:pPr>
          </w:p>
        </w:tc>
        <w:tc>
          <w:tcPr>
            <w:tcW w:w="2693" w:type="dxa"/>
          </w:tcPr>
          <w:p w14:paraId="5238DEA6" w14:textId="77777777" w:rsidR="003537C0" w:rsidRPr="00EA5C84" w:rsidRDefault="003537C0" w:rsidP="00DB67C2">
            <w:pPr>
              <w:spacing w:line="360" w:lineRule="auto"/>
              <w:jc w:val="center"/>
              <w:rPr>
                <w:rFonts w:ascii="Arial" w:hAnsi="Arial" w:cs="Arial"/>
                <w:bCs/>
                <w:sz w:val="22"/>
                <w:szCs w:val="22"/>
              </w:rPr>
            </w:pPr>
          </w:p>
        </w:tc>
        <w:tc>
          <w:tcPr>
            <w:tcW w:w="1276" w:type="dxa"/>
          </w:tcPr>
          <w:p w14:paraId="6AC26E9A" w14:textId="77777777" w:rsidR="003537C0" w:rsidRPr="00EA5C84" w:rsidRDefault="003537C0" w:rsidP="00EA5C84">
            <w:pPr>
              <w:spacing w:line="360" w:lineRule="auto"/>
              <w:jc w:val="right"/>
              <w:rPr>
                <w:rFonts w:ascii="Arial" w:hAnsi="Arial" w:cs="Arial"/>
                <w:bCs/>
                <w:sz w:val="22"/>
                <w:szCs w:val="22"/>
              </w:rPr>
            </w:pPr>
          </w:p>
        </w:tc>
      </w:tr>
      <w:tr w:rsidR="003537C0" w:rsidRPr="00550ADE" w14:paraId="594EB2AC" w14:textId="77777777" w:rsidTr="000634ED">
        <w:trPr>
          <w:trHeight w:val="285"/>
        </w:trPr>
        <w:tc>
          <w:tcPr>
            <w:tcW w:w="993" w:type="dxa"/>
          </w:tcPr>
          <w:p w14:paraId="411E2FD3" w14:textId="77777777" w:rsidR="003537C0" w:rsidRPr="00EA5C84" w:rsidRDefault="003537C0" w:rsidP="00DB67C2">
            <w:pPr>
              <w:spacing w:line="360" w:lineRule="auto"/>
              <w:jc w:val="center"/>
              <w:rPr>
                <w:rFonts w:ascii="Arial" w:hAnsi="Arial" w:cs="Arial"/>
                <w:bCs/>
                <w:sz w:val="22"/>
                <w:szCs w:val="22"/>
              </w:rPr>
            </w:pPr>
          </w:p>
        </w:tc>
        <w:tc>
          <w:tcPr>
            <w:tcW w:w="2552" w:type="dxa"/>
          </w:tcPr>
          <w:p w14:paraId="3E1D7B75" w14:textId="6F2136DB" w:rsidR="003537C0" w:rsidRPr="00EA5C84" w:rsidRDefault="00EA5C84" w:rsidP="00EA5C84">
            <w:pPr>
              <w:spacing w:line="360" w:lineRule="auto"/>
              <w:rPr>
                <w:rFonts w:ascii="Arial" w:hAnsi="Arial" w:cs="Arial"/>
                <w:bCs/>
                <w:sz w:val="22"/>
                <w:szCs w:val="22"/>
              </w:rPr>
            </w:pPr>
            <w:r>
              <w:rPr>
                <w:rFonts w:ascii="Arial" w:hAnsi="Arial" w:cs="Arial"/>
                <w:bCs/>
                <w:sz w:val="22"/>
                <w:szCs w:val="22"/>
              </w:rPr>
              <w:t>Capital (Profit)</w:t>
            </w:r>
            <w:r w:rsidR="000634ED">
              <w:rPr>
                <w:rFonts w:ascii="Arial" w:hAnsi="Arial" w:cs="Arial"/>
                <w:bCs/>
                <w:sz w:val="22"/>
                <w:szCs w:val="22"/>
              </w:rPr>
              <w:t xml:space="preserve"> (1)</w:t>
            </w:r>
          </w:p>
        </w:tc>
        <w:tc>
          <w:tcPr>
            <w:tcW w:w="1247" w:type="dxa"/>
            <w:tcBorders>
              <w:bottom w:val="single" w:sz="12" w:space="0" w:color="000000"/>
            </w:tcBorders>
          </w:tcPr>
          <w:p w14:paraId="0C160E20" w14:textId="612EA875" w:rsidR="003537C0" w:rsidRPr="00EA5C84" w:rsidRDefault="00EA5C84" w:rsidP="00EA5C84">
            <w:pPr>
              <w:spacing w:line="360" w:lineRule="auto"/>
              <w:jc w:val="right"/>
              <w:rPr>
                <w:rFonts w:ascii="Arial" w:hAnsi="Arial" w:cs="Arial"/>
                <w:bCs/>
                <w:sz w:val="22"/>
                <w:szCs w:val="22"/>
              </w:rPr>
            </w:pPr>
            <w:r>
              <w:rPr>
                <w:rFonts w:ascii="Arial" w:hAnsi="Arial" w:cs="Arial"/>
                <w:bCs/>
                <w:sz w:val="22"/>
                <w:szCs w:val="22"/>
              </w:rPr>
              <w:t>288,500</w:t>
            </w:r>
          </w:p>
        </w:tc>
        <w:tc>
          <w:tcPr>
            <w:tcW w:w="1304" w:type="dxa"/>
          </w:tcPr>
          <w:p w14:paraId="45289434" w14:textId="77777777" w:rsidR="003537C0" w:rsidRPr="00EA5C84" w:rsidRDefault="003537C0" w:rsidP="00DB67C2">
            <w:pPr>
              <w:spacing w:line="360" w:lineRule="auto"/>
              <w:jc w:val="center"/>
              <w:rPr>
                <w:rFonts w:ascii="Arial" w:hAnsi="Arial" w:cs="Arial"/>
                <w:bCs/>
                <w:sz w:val="22"/>
                <w:szCs w:val="22"/>
              </w:rPr>
            </w:pPr>
          </w:p>
        </w:tc>
        <w:tc>
          <w:tcPr>
            <w:tcW w:w="2693" w:type="dxa"/>
          </w:tcPr>
          <w:p w14:paraId="40CA59AB" w14:textId="77777777" w:rsidR="003537C0" w:rsidRPr="00EA5C84" w:rsidRDefault="003537C0" w:rsidP="00DB67C2">
            <w:pPr>
              <w:spacing w:line="360" w:lineRule="auto"/>
              <w:jc w:val="center"/>
              <w:rPr>
                <w:rFonts w:ascii="Arial" w:hAnsi="Arial" w:cs="Arial"/>
                <w:bCs/>
                <w:sz w:val="22"/>
                <w:szCs w:val="22"/>
              </w:rPr>
            </w:pPr>
          </w:p>
        </w:tc>
        <w:tc>
          <w:tcPr>
            <w:tcW w:w="1276" w:type="dxa"/>
            <w:tcBorders>
              <w:bottom w:val="single" w:sz="12" w:space="0" w:color="000000"/>
            </w:tcBorders>
          </w:tcPr>
          <w:p w14:paraId="2DDED99A" w14:textId="7F2F8567" w:rsidR="003537C0" w:rsidRPr="00EA5C84" w:rsidRDefault="003537C0" w:rsidP="00EA5C84">
            <w:pPr>
              <w:spacing w:line="360" w:lineRule="auto"/>
              <w:jc w:val="right"/>
              <w:rPr>
                <w:rFonts w:ascii="Arial" w:hAnsi="Arial" w:cs="Arial"/>
                <w:bCs/>
                <w:sz w:val="22"/>
                <w:szCs w:val="22"/>
              </w:rPr>
            </w:pPr>
          </w:p>
        </w:tc>
      </w:tr>
      <w:tr w:rsidR="003537C0" w:rsidRPr="00550ADE" w14:paraId="06D7F46F" w14:textId="77777777" w:rsidTr="000634ED">
        <w:trPr>
          <w:trHeight w:val="285"/>
        </w:trPr>
        <w:tc>
          <w:tcPr>
            <w:tcW w:w="993" w:type="dxa"/>
          </w:tcPr>
          <w:p w14:paraId="3B29667F" w14:textId="77777777" w:rsidR="003537C0" w:rsidRPr="00EA5C84" w:rsidRDefault="003537C0" w:rsidP="00DB67C2">
            <w:pPr>
              <w:spacing w:line="360" w:lineRule="auto"/>
              <w:jc w:val="center"/>
              <w:rPr>
                <w:rFonts w:ascii="Arial" w:hAnsi="Arial" w:cs="Arial"/>
                <w:bCs/>
                <w:sz w:val="22"/>
                <w:szCs w:val="22"/>
              </w:rPr>
            </w:pPr>
          </w:p>
        </w:tc>
        <w:tc>
          <w:tcPr>
            <w:tcW w:w="2552" w:type="dxa"/>
          </w:tcPr>
          <w:p w14:paraId="3E4DF333" w14:textId="77777777" w:rsidR="003537C0" w:rsidRPr="00EA5C84" w:rsidRDefault="003537C0" w:rsidP="00DB67C2">
            <w:pPr>
              <w:spacing w:line="360" w:lineRule="auto"/>
              <w:jc w:val="center"/>
              <w:rPr>
                <w:rFonts w:ascii="Arial" w:hAnsi="Arial" w:cs="Arial"/>
                <w:bCs/>
                <w:sz w:val="22"/>
                <w:szCs w:val="22"/>
              </w:rPr>
            </w:pPr>
          </w:p>
        </w:tc>
        <w:tc>
          <w:tcPr>
            <w:tcW w:w="1247" w:type="dxa"/>
            <w:tcBorders>
              <w:top w:val="single" w:sz="12" w:space="0" w:color="000000"/>
              <w:bottom w:val="single" w:sz="12" w:space="0" w:color="000000"/>
            </w:tcBorders>
          </w:tcPr>
          <w:p w14:paraId="4F77B5EE" w14:textId="3E08C302" w:rsidR="003537C0" w:rsidRPr="00EA5C84" w:rsidRDefault="00EA5C84" w:rsidP="00EA5C84">
            <w:pPr>
              <w:spacing w:line="360" w:lineRule="auto"/>
              <w:jc w:val="right"/>
              <w:rPr>
                <w:rFonts w:ascii="Arial" w:hAnsi="Arial" w:cs="Arial"/>
                <w:bCs/>
                <w:sz w:val="22"/>
                <w:szCs w:val="22"/>
              </w:rPr>
            </w:pPr>
            <w:r>
              <w:rPr>
                <w:rFonts w:ascii="Arial" w:hAnsi="Arial" w:cs="Arial"/>
                <w:bCs/>
                <w:sz w:val="22"/>
                <w:szCs w:val="22"/>
              </w:rPr>
              <w:t>582,000</w:t>
            </w:r>
          </w:p>
        </w:tc>
        <w:tc>
          <w:tcPr>
            <w:tcW w:w="1304" w:type="dxa"/>
          </w:tcPr>
          <w:p w14:paraId="3E8B5376" w14:textId="77777777" w:rsidR="003537C0" w:rsidRPr="00EA5C84" w:rsidRDefault="003537C0" w:rsidP="00DB67C2">
            <w:pPr>
              <w:spacing w:line="360" w:lineRule="auto"/>
              <w:jc w:val="center"/>
              <w:rPr>
                <w:rFonts w:ascii="Arial" w:hAnsi="Arial" w:cs="Arial"/>
                <w:bCs/>
                <w:sz w:val="22"/>
                <w:szCs w:val="22"/>
              </w:rPr>
            </w:pPr>
          </w:p>
        </w:tc>
        <w:tc>
          <w:tcPr>
            <w:tcW w:w="2693" w:type="dxa"/>
          </w:tcPr>
          <w:p w14:paraId="020DB435" w14:textId="77777777" w:rsidR="003537C0" w:rsidRPr="00EA5C84" w:rsidRDefault="003537C0" w:rsidP="00DB67C2">
            <w:pPr>
              <w:spacing w:line="360" w:lineRule="auto"/>
              <w:jc w:val="center"/>
              <w:rPr>
                <w:rFonts w:ascii="Arial" w:hAnsi="Arial" w:cs="Arial"/>
                <w:bCs/>
                <w:sz w:val="22"/>
                <w:szCs w:val="22"/>
              </w:rPr>
            </w:pPr>
          </w:p>
        </w:tc>
        <w:tc>
          <w:tcPr>
            <w:tcW w:w="1276" w:type="dxa"/>
            <w:tcBorders>
              <w:top w:val="single" w:sz="12" w:space="0" w:color="000000"/>
              <w:bottom w:val="single" w:sz="12" w:space="0" w:color="000000"/>
            </w:tcBorders>
          </w:tcPr>
          <w:p w14:paraId="62C6FCAA" w14:textId="6D4B5CAF" w:rsidR="003537C0" w:rsidRPr="00EA5C84" w:rsidRDefault="00EA5C84" w:rsidP="00EA5C84">
            <w:pPr>
              <w:spacing w:line="360" w:lineRule="auto"/>
              <w:jc w:val="right"/>
              <w:rPr>
                <w:rFonts w:ascii="Arial" w:hAnsi="Arial" w:cs="Arial"/>
                <w:bCs/>
                <w:sz w:val="22"/>
                <w:szCs w:val="22"/>
              </w:rPr>
            </w:pPr>
            <w:r>
              <w:rPr>
                <w:rFonts w:ascii="Arial" w:hAnsi="Arial" w:cs="Arial"/>
                <w:bCs/>
                <w:sz w:val="22"/>
                <w:szCs w:val="22"/>
              </w:rPr>
              <w:t>582,000</w:t>
            </w:r>
          </w:p>
        </w:tc>
      </w:tr>
      <w:tr w:rsidR="003537C0" w:rsidRPr="00550ADE" w14:paraId="720DF3FF" w14:textId="77777777" w:rsidTr="000634ED">
        <w:trPr>
          <w:trHeight w:val="285"/>
        </w:trPr>
        <w:tc>
          <w:tcPr>
            <w:tcW w:w="993" w:type="dxa"/>
          </w:tcPr>
          <w:p w14:paraId="25C8F54E" w14:textId="77777777" w:rsidR="003537C0" w:rsidRPr="00EA5C84" w:rsidRDefault="003537C0" w:rsidP="00DB67C2">
            <w:pPr>
              <w:spacing w:line="360" w:lineRule="auto"/>
              <w:jc w:val="center"/>
              <w:rPr>
                <w:rFonts w:ascii="Arial" w:hAnsi="Arial" w:cs="Arial"/>
                <w:bCs/>
                <w:sz w:val="22"/>
                <w:szCs w:val="22"/>
              </w:rPr>
            </w:pPr>
          </w:p>
        </w:tc>
        <w:tc>
          <w:tcPr>
            <w:tcW w:w="2552" w:type="dxa"/>
          </w:tcPr>
          <w:p w14:paraId="297786E8" w14:textId="77777777" w:rsidR="003537C0" w:rsidRPr="00EA5C84" w:rsidRDefault="003537C0" w:rsidP="00DB67C2">
            <w:pPr>
              <w:spacing w:line="360" w:lineRule="auto"/>
              <w:jc w:val="center"/>
              <w:rPr>
                <w:rFonts w:ascii="Arial" w:hAnsi="Arial" w:cs="Arial"/>
                <w:bCs/>
                <w:sz w:val="22"/>
                <w:szCs w:val="22"/>
              </w:rPr>
            </w:pPr>
          </w:p>
        </w:tc>
        <w:tc>
          <w:tcPr>
            <w:tcW w:w="1247" w:type="dxa"/>
            <w:tcBorders>
              <w:top w:val="single" w:sz="12" w:space="0" w:color="000000"/>
            </w:tcBorders>
          </w:tcPr>
          <w:p w14:paraId="697F3664" w14:textId="77777777" w:rsidR="003537C0" w:rsidRPr="00EA5C84" w:rsidRDefault="003537C0" w:rsidP="00DB67C2">
            <w:pPr>
              <w:spacing w:line="360" w:lineRule="auto"/>
              <w:jc w:val="center"/>
              <w:rPr>
                <w:rFonts w:ascii="Arial" w:hAnsi="Arial" w:cs="Arial"/>
                <w:bCs/>
                <w:sz w:val="22"/>
                <w:szCs w:val="22"/>
              </w:rPr>
            </w:pPr>
          </w:p>
        </w:tc>
        <w:tc>
          <w:tcPr>
            <w:tcW w:w="1304" w:type="dxa"/>
          </w:tcPr>
          <w:p w14:paraId="50567870" w14:textId="77777777" w:rsidR="003537C0" w:rsidRPr="00EA5C84" w:rsidRDefault="003537C0" w:rsidP="00DB67C2">
            <w:pPr>
              <w:spacing w:line="360" w:lineRule="auto"/>
              <w:jc w:val="center"/>
              <w:rPr>
                <w:rFonts w:ascii="Arial" w:hAnsi="Arial" w:cs="Arial"/>
                <w:bCs/>
                <w:sz w:val="22"/>
                <w:szCs w:val="22"/>
              </w:rPr>
            </w:pPr>
          </w:p>
        </w:tc>
        <w:tc>
          <w:tcPr>
            <w:tcW w:w="2693" w:type="dxa"/>
          </w:tcPr>
          <w:p w14:paraId="20573FEC" w14:textId="77777777" w:rsidR="003537C0" w:rsidRPr="00EA5C84" w:rsidRDefault="003537C0" w:rsidP="00DB67C2">
            <w:pPr>
              <w:spacing w:line="360" w:lineRule="auto"/>
              <w:jc w:val="center"/>
              <w:rPr>
                <w:rFonts w:ascii="Arial" w:hAnsi="Arial" w:cs="Arial"/>
                <w:bCs/>
                <w:sz w:val="22"/>
                <w:szCs w:val="22"/>
              </w:rPr>
            </w:pPr>
          </w:p>
        </w:tc>
        <w:tc>
          <w:tcPr>
            <w:tcW w:w="1276" w:type="dxa"/>
            <w:tcBorders>
              <w:top w:val="single" w:sz="12" w:space="0" w:color="000000"/>
            </w:tcBorders>
          </w:tcPr>
          <w:p w14:paraId="4E3C1567" w14:textId="77777777" w:rsidR="003537C0" w:rsidRPr="00EA5C84" w:rsidRDefault="003537C0" w:rsidP="00DB67C2">
            <w:pPr>
              <w:spacing w:line="360" w:lineRule="auto"/>
              <w:jc w:val="center"/>
              <w:rPr>
                <w:rFonts w:ascii="Arial" w:hAnsi="Arial" w:cs="Arial"/>
                <w:bCs/>
                <w:sz w:val="22"/>
                <w:szCs w:val="22"/>
              </w:rPr>
            </w:pPr>
          </w:p>
        </w:tc>
      </w:tr>
    </w:tbl>
    <w:p w14:paraId="1A58828F" w14:textId="77777777" w:rsidR="00E62723" w:rsidRDefault="00E62723" w:rsidP="003537C0">
      <w:pPr>
        <w:pStyle w:val="ListParagraph"/>
        <w:tabs>
          <w:tab w:val="right" w:pos="9214"/>
        </w:tabs>
        <w:ind w:left="0"/>
        <w:jc w:val="center"/>
        <w:rPr>
          <w:rFonts w:ascii="Arial" w:hAnsi="Arial" w:cs="Arial"/>
          <w:b/>
          <w:sz w:val="22"/>
          <w:szCs w:val="22"/>
        </w:rPr>
      </w:pPr>
    </w:p>
    <w:p w14:paraId="1C5666D7" w14:textId="500F23C7" w:rsidR="003537C0" w:rsidRPr="00DE4661" w:rsidRDefault="00E62723" w:rsidP="003537C0">
      <w:pPr>
        <w:pStyle w:val="ListParagraph"/>
        <w:tabs>
          <w:tab w:val="right" w:pos="9214"/>
        </w:tabs>
        <w:ind w:left="0"/>
        <w:jc w:val="center"/>
        <w:rPr>
          <w:rFonts w:ascii="Arial" w:hAnsi="Arial" w:cs="Arial"/>
          <w:b/>
          <w:sz w:val="22"/>
          <w:szCs w:val="22"/>
        </w:rPr>
      </w:pPr>
      <w:r w:rsidRPr="00DE4661">
        <w:rPr>
          <w:rFonts w:ascii="Arial" w:hAnsi="Arial" w:cs="Arial"/>
          <w:b/>
          <w:sz w:val="22"/>
          <w:szCs w:val="22"/>
        </w:rPr>
        <w:t xml:space="preserve">Drawings </w:t>
      </w:r>
      <w:r w:rsidR="003537C0" w:rsidRPr="00DE4661">
        <w:rPr>
          <w:rFonts w:ascii="Arial" w:hAnsi="Arial" w:cs="Arial"/>
          <w:b/>
          <w:sz w:val="22"/>
          <w:szCs w:val="22"/>
        </w:rPr>
        <w:t>Account</w:t>
      </w:r>
      <w:r w:rsidR="000634ED">
        <w:rPr>
          <w:rFonts w:ascii="Arial" w:hAnsi="Arial" w:cs="Arial"/>
          <w:b/>
          <w:sz w:val="22"/>
          <w:szCs w:val="22"/>
        </w:rPr>
        <w:t xml:space="preserve"> (1)</w:t>
      </w:r>
    </w:p>
    <w:p w14:paraId="39B3FA7B" w14:textId="77777777" w:rsidR="003537C0" w:rsidRDefault="003537C0" w:rsidP="003537C0">
      <w:pPr>
        <w:pStyle w:val="ListParagraph"/>
        <w:tabs>
          <w:tab w:val="right" w:pos="9214"/>
        </w:tabs>
        <w:ind w:left="0"/>
        <w:rPr>
          <w:rFonts w:ascii="Arial" w:hAnsi="Arial" w:cs="Arial"/>
          <w:sz w:val="22"/>
          <w:szCs w:val="22"/>
        </w:rPr>
      </w:pPr>
    </w:p>
    <w:tbl>
      <w:tblPr>
        <w:tblStyle w:val="TableGrid"/>
        <w:tblpPr w:leftFromText="180" w:rightFromText="180" w:vertAnchor="text" w:horzAnchor="margin" w:tblpY="221"/>
        <w:tblW w:w="10065" w:type="dxa"/>
        <w:tblInd w:w="0" w:type="dxa"/>
        <w:tblBorders>
          <w:top w:val="single" w:sz="4" w:space="0" w:color="000000"/>
          <w:left w:val="none" w:sz="0" w:space="0" w:color="auto"/>
          <w:bottom w:val="single" w:sz="4" w:space="0" w:color="000000"/>
          <w:right w:val="none" w:sz="0" w:space="0" w:color="auto"/>
          <w:insideH w:val="single" w:sz="4" w:space="0" w:color="000000"/>
          <w:insideV w:val="single" w:sz="4" w:space="0" w:color="000000"/>
        </w:tblBorders>
        <w:tblLook w:val="04A0" w:firstRow="1" w:lastRow="0" w:firstColumn="1" w:lastColumn="0" w:noHBand="0" w:noVBand="1"/>
      </w:tblPr>
      <w:tblGrid>
        <w:gridCol w:w="1277"/>
        <w:gridCol w:w="2268"/>
        <w:gridCol w:w="1247"/>
        <w:gridCol w:w="1304"/>
        <w:gridCol w:w="2693"/>
        <w:gridCol w:w="1276"/>
      </w:tblGrid>
      <w:tr w:rsidR="003537C0" w:rsidRPr="00550ADE" w14:paraId="3A3B2699" w14:textId="77777777" w:rsidTr="00DB67C2">
        <w:trPr>
          <w:trHeight w:val="285"/>
        </w:trPr>
        <w:tc>
          <w:tcPr>
            <w:tcW w:w="1277" w:type="dxa"/>
          </w:tcPr>
          <w:p w14:paraId="53E40141" w14:textId="77777777" w:rsidR="00E62723" w:rsidRDefault="00E62723" w:rsidP="00E62723">
            <w:pPr>
              <w:rPr>
                <w:rFonts w:ascii="Arial" w:hAnsi="Arial" w:cs="Arial"/>
                <w:bCs/>
                <w:sz w:val="22"/>
                <w:szCs w:val="22"/>
              </w:rPr>
            </w:pPr>
            <w:r>
              <w:rPr>
                <w:rFonts w:ascii="Arial" w:hAnsi="Arial" w:cs="Arial"/>
                <w:bCs/>
                <w:sz w:val="22"/>
                <w:szCs w:val="22"/>
              </w:rPr>
              <w:t>2021</w:t>
            </w:r>
          </w:p>
          <w:p w14:paraId="489D1940" w14:textId="6D110CBA" w:rsidR="003537C0" w:rsidRPr="00550ADE" w:rsidRDefault="00E62723" w:rsidP="00E62723">
            <w:pPr>
              <w:spacing w:line="360" w:lineRule="auto"/>
              <w:rPr>
                <w:rFonts w:ascii="Arial" w:hAnsi="Arial" w:cs="Arial"/>
                <w:b/>
                <w:bCs/>
                <w:sz w:val="22"/>
                <w:szCs w:val="22"/>
              </w:rPr>
            </w:pPr>
            <w:r>
              <w:rPr>
                <w:rFonts w:ascii="Arial" w:hAnsi="Arial" w:cs="Arial"/>
                <w:bCs/>
                <w:sz w:val="22"/>
                <w:szCs w:val="22"/>
              </w:rPr>
              <w:t>Jun 30</w:t>
            </w:r>
          </w:p>
        </w:tc>
        <w:tc>
          <w:tcPr>
            <w:tcW w:w="2268" w:type="dxa"/>
          </w:tcPr>
          <w:p w14:paraId="4DDE7A8D" w14:textId="29827FDD" w:rsidR="003537C0" w:rsidRPr="00E62723" w:rsidRDefault="00E62723" w:rsidP="00E62723">
            <w:pPr>
              <w:spacing w:line="360" w:lineRule="auto"/>
              <w:rPr>
                <w:rFonts w:ascii="Arial" w:hAnsi="Arial" w:cs="Arial"/>
                <w:bCs/>
                <w:sz w:val="22"/>
                <w:szCs w:val="22"/>
              </w:rPr>
            </w:pPr>
            <w:r w:rsidRPr="00E62723">
              <w:rPr>
                <w:rFonts w:ascii="Arial" w:hAnsi="Arial" w:cs="Arial"/>
                <w:bCs/>
                <w:sz w:val="22"/>
                <w:szCs w:val="22"/>
              </w:rPr>
              <w:t>Balance</w:t>
            </w:r>
          </w:p>
        </w:tc>
        <w:tc>
          <w:tcPr>
            <w:tcW w:w="1247" w:type="dxa"/>
          </w:tcPr>
          <w:p w14:paraId="6B1045F1" w14:textId="2256FAA2" w:rsidR="003537C0" w:rsidRPr="00E62723" w:rsidRDefault="00E62723" w:rsidP="00E62723">
            <w:pPr>
              <w:spacing w:line="360" w:lineRule="auto"/>
              <w:jc w:val="right"/>
              <w:rPr>
                <w:rFonts w:ascii="Arial" w:hAnsi="Arial" w:cs="Arial"/>
                <w:bCs/>
                <w:sz w:val="22"/>
                <w:szCs w:val="22"/>
              </w:rPr>
            </w:pPr>
            <w:r w:rsidRPr="00E62723">
              <w:rPr>
                <w:rFonts w:ascii="Arial" w:hAnsi="Arial" w:cs="Arial"/>
                <w:bCs/>
                <w:sz w:val="22"/>
                <w:szCs w:val="22"/>
              </w:rPr>
              <w:t>55,000</w:t>
            </w:r>
          </w:p>
        </w:tc>
        <w:tc>
          <w:tcPr>
            <w:tcW w:w="1304" w:type="dxa"/>
          </w:tcPr>
          <w:p w14:paraId="1753909E" w14:textId="77777777" w:rsidR="00E62723" w:rsidRDefault="00E62723" w:rsidP="00E62723">
            <w:pPr>
              <w:rPr>
                <w:rFonts w:ascii="Arial" w:hAnsi="Arial" w:cs="Arial"/>
                <w:bCs/>
                <w:sz w:val="22"/>
                <w:szCs w:val="22"/>
              </w:rPr>
            </w:pPr>
            <w:r>
              <w:rPr>
                <w:rFonts w:ascii="Arial" w:hAnsi="Arial" w:cs="Arial"/>
                <w:bCs/>
                <w:sz w:val="22"/>
                <w:szCs w:val="22"/>
              </w:rPr>
              <w:t>2021</w:t>
            </w:r>
          </w:p>
          <w:p w14:paraId="6A581CC5" w14:textId="7BDFCDB8" w:rsidR="003537C0" w:rsidRPr="00550ADE" w:rsidRDefault="00E62723" w:rsidP="00E62723">
            <w:pPr>
              <w:spacing w:line="360" w:lineRule="auto"/>
              <w:rPr>
                <w:rFonts w:ascii="Arial" w:hAnsi="Arial" w:cs="Arial"/>
                <w:b/>
                <w:bCs/>
                <w:sz w:val="22"/>
                <w:szCs w:val="22"/>
              </w:rPr>
            </w:pPr>
            <w:r>
              <w:rPr>
                <w:rFonts w:ascii="Arial" w:hAnsi="Arial" w:cs="Arial"/>
                <w:bCs/>
                <w:sz w:val="22"/>
                <w:szCs w:val="22"/>
              </w:rPr>
              <w:t>Jun 30</w:t>
            </w:r>
          </w:p>
        </w:tc>
        <w:tc>
          <w:tcPr>
            <w:tcW w:w="2693" w:type="dxa"/>
          </w:tcPr>
          <w:p w14:paraId="515492E6" w14:textId="76C64AAF" w:rsidR="003537C0" w:rsidRPr="00E62723" w:rsidRDefault="00E62723" w:rsidP="00E62723">
            <w:pPr>
              <w:spacing w:line="360" w:lineRule="auto"/>
              <w:rPr>
                <w:rFonts w:ascii="Arial" w:hAnsi="Arial" w:cs="Arial"/>
                <w:bCs/>
                <w:sz w:val="22"/>
                <w:szCs w:val="22"/>
              </w:rPr>
            </w:pPr>
            <w:r w:rsidRPr="00E62723">
              <w:rPr>
                <w:rFonts w:ascii="Arial" w:hAnsi="Arial" w:cs="Arial"/>
                <w:bCs/>
                <w:sz w:val="22"/>
                <w:szCs w:val="22"/>
              </w:rPr>
              <w:t>Capital</w:t>
            </w:r>
            <w:r w:rsidR="000634ED">
              <w:rPr>
                <w:rFonts w:ascii="Arial" w:hAnsi="Arial" w:cs="Arial"/>
                <w:bCs/>
                <w:sz w:val="22"/>
                <w:szCs w:val="22"/>
              </w:rPr>
              <w:t xml:space="preserve"> (1)</w:t>
            </w:r>
          </w:p>
        </w:tc>
        <w:tc>
          <w:tcPr>
            <w:tcW w:w="1276" w:type="dxa"/>
          </w:tcPr>
          <w:p w14:paraId="34945986" w14:textId="14E060F5" w:rsidR="003537C0" w:rsidRPr="00E62723" w:rsidRDefault="0056073A" w:rsidP="00E62723">
            <w:pPr>
              <w:spacing w:line="360" w:lineRule="auto"/>
              <w:rPr>
                <w:rFonts w:ascii="Arial" w:hAnsi="Arial" w:cs="Arial"/>
                <w:bCs/>
                <w:sz w:val="22"/>
                <w:szCs w:val="22"/>
              </w:rPr>
            </w:pPr>
            <w:r>
              <w:rPr>
                <w:rFonts w:ascii="Arial" w:hAnsi="Arial" w:cs="Arial"/>
                <w:bCs/>
                <w:sz w:val="22"/>
                <w:szCs w:val="22"/>
              </w:rPr>
              <w:t>55,000</w:t>
            </w:r>
          </w:p>
        </w:tc>
      </w:tr>
      <w:tr w:rsidR="003537C0" w:rsidRPr="00550ADE" w14:paraId="0AF1026F" w14:textId="77777777" w:rsidTr="00DB67C2">
        <w:trPr>
          <w:trHeight w:val="285"/>
        </w:trPr>
        <w:tc>
          <w:tcPr>
            <w:tcW w:w="1277" w:type="dxa"/>
          </w:tcPr>
          <w:p w14:paraId="0A4488E9" w14:textId="77777777" w:rsidR="003537C0" w:rsidRPr="00550ADE" w:rsidRDefault="003537C0" w:rsidP="00DB67C2">
            <w:pPr>
              <w:spacing w:line="360" w:lineRule="auto"/>
              <w:jc w:val="center"/>
              <w:rPr>
                <w:rFonts w:ascii="Arial" w:hAnsi="Arial" w:cs="Arial"/>
                <w:b/>
                <w:bCs/>
                <w:sz w:val="22"/>
                <w:szCs w:val="22"/>
              </w:rPr>
            </w:pPr>
          </w:p>
        </w:tc>
        <w:tc>
          <w:tcPr>
            <w:tcW w:w="2268" w:type="dxa"/>
          </w:tcPr>
          <w:p w14:paraId="02451782" w14:textId="77777777" w:rsidR="003537C0" w:rsidRPr="00E62723" w:rsidRDefault="003537C0" w:rsidP="00E62723">
            <w:pPr>
              <w:spacing w:line="360" w:lineRule="auto"/>
              <w:rPr>
                <w:rFonts w:ascii="Arial" w:hAnsi="Arial" w:cs="Arial"/>
                <w:bCs/>
                <w:sz w:val="22"/>
                <w:szCs w:val="22"/>
              </w:rPr>
            </w:pPr>
          </w:p>
        </w:tc>
        <w:tc>
          <w:tcPr>
            <w:tcW w:w="1247" w:type="dxa"/>
          </w:tcPr>
          <w:p w14:paraId="2FA386EE" w14:textId="77777777" w:rsidR="003537C0" w:rsidRPr="00E62723" w:rsidRDefault="003537C0" w:rsidP="00E62723">
            <w:pPr>
              <w:spacing w:line="360" w:lineRule="auto"/>
              <w:jc w:val="right"/>
              <w:rPr>
                <w:rFonts w:ascii="Arial" w:hAnsi="Arial" w:cs="Arial"/>
                <w:bCs/>
                <w:sz w:val="22"/>
                <w:szCs w:val="22"/>
              </w:rPr>
            </w:pPr>
          </w:p>
        </w:tc>
        <w:tc>
          <w:tcPr>
            <w:tcW w:w="1304" w:type="dxa"/>
          </w:tcPr>
          <w:p w14:paraId="2F7C34DA" w14:textId="77777777" w:rsidR="003537C0" w:rsidRPr="00550ADE" w:rsidRDefault="003537C0" w:rsidP="00DB67C2">
            <w:pPr>
              <w:spacing w:line="360" w:lineRule="auto"/>
              <w:jc w:val="center"/>
              <w:rPr>
                <w:rFonts w:ascii="Arial" w:hAnsi="Arial" w:cs="Arial"/>
                <w:b/>
                <w:bCs/>
                <w:sz w:val="22"/>
                <w:szCs w:val="22"/>
              </w:rPr>
            </w:pPr>
          </w:p>
        </w:tc>
        <w:tc>
          <w:tcPr>
            <w:tcW w:w="2693" w:type="dxa"/>
          </w:tcPr>
          <w:p w14:paraId="4B045840" w14:textId="77777777" w:rsidR="003537C0" w:rsidRPr="00550ADE" w:rsidRDefault="003537C0" w:rsidP="00DB67C2">
            <w:pPr>
              <w:spacing w:line="360" w:lineRule="auto"/>
              <w:jc w:val="center"/>
              <w:rPr>
                <w:rFonts w:ascii="Arial" w:hAnsi="Arial" w:cs="Arial"/>
                <w:b/>
                <w:bCs/>
                <w:sz w:val="22"/>
                <w:szCs w:val="22"/>
              </w:rPr>
            </w:pPr>
          </w:p>
        </w:tc>
        <w:tc>
          <w:tcPr>
            <w:tcW w:w="1276" w:type="dxa"/>
          </w:tcPr>
          <w:p w14:paraId="00BA6CEA" w14:textId="77777777" w:rsidR="003537C0" w:rsidRPr="00E62723" w:rsidRDefault="003537C0" w:rsidP="00E62723">
            <w:pPr>
              <w:spacing w:line="360" w:lineRule="auto"/>
              <w:rPr>
                <w:rFonts w:ascii="Arial" w:hAnsi="Arial" w:cs="Arial"/>
                <w:bCs/>
                <w:sz w:val="22"/>
                <w:szCs w:val="22"/>
              </w:rPr>
            </w:pPr>
          </w:p>
        </w:tc>
      </w:tr>
      <w:tr w:rsidR="003537C0" w:rsidRPr="00550ADE" w14:paraId="45149567" w14:textId="77777777" w:rsidTr="00DB67C2">
        <w:trPr>
          <w:trHeight w:val="285"/>
        </w:trPr>
        <w:tc>
          <w:tcPr>
            <w:tcW w:w="1277" w:type="dxa"/>
          </w:tcPr>
          <w:p w14:paraId="5AF7235B" w14:textId="77777777" w:rsidR="003537C0" w:rsidRPr="00550ADE" w:rsidRDefault="003537C0" w:rsidP="00DB67C2">
            <w:pPr>
              <w:spacing w:line="360" w:lineRule="auto"/>
              <w:jc w:val="center"/>
              <w:rPr>
                <w:rFonts w:ascii="Arial" w:hAnsi="Arial" w:cs="Arial"/>
                <w:b/>
                <w:bCs/>
                <w:sz w:val="22"/>
                <w:szCs w:val="22"/>
              </w:rPr>
            </w:pPr>
          </w:p>
        </w:tc>
        <w:tc>
          <w:tcPr>
            <w:tcW w:w="2268" w:type="dxa"/>
          </w:tcPr>
          <w:p w14:paraId="561446E4" w14:textId="77777777" w:rsidR="003537C0" w:rsidRPr="00E62723" w:rsidRDefault="003537C0" w:rsidP="00E62723">
            <w:pPr>
              <w:spacing w:line="360" w:lineRule="auto"/>
              <w:rPr>
                <w:rFonts w:ascii="Arial" w:hAnsi="Arial" w:cs="Arial"/>
                <w:bCs/>
                <w:sz w:val="22"/>
                <w:szCs w:val="22"/>
              </w:rPr>
            </w:pPr>
          </w:p>
        </w:tc>
        <w:tc>
          <w:tcPr>
            <w:tcW w:w="1247" w:type="dxa"/>
          </w:tcPr>
          <w:p w14:paraId="62F07F7A" w14:textId="77777777" w:rsidR="003537C0" w:rsidRPr="00E62723" w:rsidRDefault="003537C0" w:rsidP="00E62723">
            <w:pPr>
              <w:spacing w:line="360" w:lineRule="auto"/>
              <w:jc w:val="right"/>
              <w:rPr>
                <w:rFonts w:ascii="Arial" w:hAnsi="Arial" w:cs="Arial"/>
                <w:bCs/>
                <w:sz w:val="22"/>
                <w:szCs w:val="22"/>
              </w:rPr>
            </w:pPr>
          </w:p>
        </w:tc>
        <w:tc>
          <w:tcPr>
            <w:tcW w:w="1304" w:type="dxa"/>
          </w:tcPr>
          <w:p w14:paraId="3F5765AE" w14:textId="77777777" w:rsidR="003537C0" w:rsidRPr="00550ADE" w:rsidRDefault="003537C0" w:rsidP="00DB67C2">
            <w:pPr>
              <w:spacing w:line="360" w:lineRule="auto"/>
              <w:jc w:val="center"/>
              <w:rPr>
                <w:rFonts w:ascii="Arial" w:hAnsi="Arial" w:cs="Arial"/>
                <w:b/>
                <w:bCs/>
                <w:sz w:val="22"/>
                <w:szCs w:val="22"/>
              </w:rPr>
            </w:pPr>
          </w:p>
        </w:tc>
        <w:tc>
          <w:tcPr>
            <w:tcW w:w="2693" w:type="dxa"/>
          </w:tcPr>
          <w:p w14:paraId="16E48F71" w14:textId="77777777" w:rsidR="003537C0" w:rsidRPr="00550ADE" w:rsidRDefault="003537C0" w:rsidP="00DB67C2">
            <w:pPr>
              <w:spacing w:line="360" w:lineRule="auto"/>
              <w:jc w:val="center"/>
              <w:rPr>
                <w:rFonts w:ascii="Arial" w:hAnsi="Arial" w:cs="Arial"/>
                <w:b/>
                <w:bCs/>
                <w:sz w:val="22"/>
                <w:szCs w:val="22"/>
              </w:rPr>
            </w:pPr>
          </w:p>
        </w:tc>
        <w:tc>
          <w:tcPr>
            <w:tcW w:w="1276" w:type="dxa"/>
          </w:tcPr>
          <w:p w14:paraId="595FA39D" w14:textId="77777777" w:rsidR="003537C0" w:rsidRPr="00E62723" w:rsidRDefault="003537C0" w:rsidP="00E62723">
            <w:pPr>
              <w:spacing w:line="360" w:lineRule="auto"/>
              <w:rPr>
                <w:rFonts w:ascii="Arial" w:hAnsi="Arial" w:cs="Arial"/>
                <w:bCs/>
                <w:sz w:val="22"/>
                <w:szCs w:val="22"/>
              </w:rPr>
            </w:pPr>
          </w:p>
        </w:tc>
      </w:tr>
    </w:tbl>
    <w:p w14:paraId="2C6AC6A6" w14:textId="77777777" w:rsidR="00E62723" w:rsidRDefault="00E62723" w:rsidP="003537C0">
      <w:pPr>
        <w:pStyle w:val="ListParagraph"/>
        <w:tabs>
          <w:tab w:val="right" w:pos="9214"/>
        </w:tabs>
        <w:ind w:left="0"/>
        <w:jc w:val="center"/>
        <w:rPr>
          <w:rFonts w:ascii="Arial" w:hAnsi="Arial" w:cs="Arial"/>
          <w:b/>
          <w:sz w:val="22"/>
          <w:szCs w:val="22"/>
        </w:rPr>
      </w:pPr>
    </w:p>
    <w:p w14:paraId="69184636" w14:textId="675324B9" w:rsidR="003537C0" w:rsidRPr="00DE4661" w:rsidRDefault="003537C0" w:rsidP="003537C0">
      <w:pPr>
        <w:pStyle w:val="ListParagraph"/>
        <w:tabs>
          <w:tab w:val="right" w:pos="9214"/>
        </w:tabs>
        <w:ind w:left="0"/>
        <w:jc w:val="center"/>
        <w:rPr>
          <w:rFonts w:ascii="Arial" w:hAnsi="Arial" w:cs="Arial"/>
          <w:b/>
          <w:sz w:val="22"/>
          <w:szCs w:val="22"/>
        </w:rPr>
      </w:pPr>
      <w:r w:rsidRPr="00DE4661">
        <w:rPr>
          <w:rFonts w:ascii="Arial" w:hAnsi="Arial" w:cs="Arial"/>
          <w:b/>
          <w:sz w:val="22"/>
          <w:szCs w:val="22"/>
        </w:rPr>
        <w:t>Capital Account</w:t>
      </w:r>
      <w:r w:rsidR="001941C2">
        <w:rPr>
          <w:rFonts w:ascii="Arial" w:hAnsi="Arial" w:cs="Arial"/>
          <w:b/>
          <w:sz w:val="22"/>
          <w:szCs w:val="22"/>
        </w:rPr>
        <w:t xml:space="preserve"> (2</w:t>
      </w:r>
      <w:r w:rsidR="000634ED">
        <w:rPr>
          <w:rFonts w:ascii="Arial" w:hAnsi="Arial" w:cs="Arial"/>
          <w:b/>
          <w:sz w:val="22"/>
          <w:szCs w:val="22"/>
        </w:rPr>
        <w:t>)</w:t>
      </w:r>
    </w:p>
    <w:p w14:paraId="634A6FB7" w14:textId="77777777" w:rsidR="003537C0" w:rsidRDefault="003537C0" w:rsidP="003537C0">
      <w:pPr>
        <w:pStyle w:val="ListParagraph"/>
        <w:tabs>
          <w:tab w:val="right" w:pos="9214"/>
        </w:tabs>
        <w:ind w:left="0"/>
        <w:rPr>
          <w:rFonts w:ascii="Arial" w:hAnsi="Arial" w:cs="Arial"/>
          <w:sz w:val="22"/>
          <w:szCs w:val="22"/>
        </w:rPr>
      </w:pPr>
    </w:p>
    <w:tbl>
      <w:tblPr>
        <w:tblStyle w:val="TableGrid"/>
        <w:tblpPr w:leftFromText="180" w:rightFromText="180" w:vertAnchor="text" w:horzAnchor="page" w:tblpX="1136" w:tblpY="199"/>
        <w:tblW w:w="13751" w:type="dxa"/>
        <w:tblInd w:w="0" w:type="dxa"/>
        <w:tblBorders>
          <w:top w:val="single" w:sz="4" w:space="0" w:color="000000"/>
          <w:left w:val="none" w:sz="0" w:space="0" w:color="auto"/>
          <w:bottom w:val="single" w:sz="4" w:space="0" w:color="000000"/>
          <w:right w:val="none" w:sz="0" w:space="0" w:color="auto"/>
          <w:insideH w:val="single" w:sz="4" w:space="0" w:color="000000"/>
          <w:insideV w:val="single" w:sz="4" w:space="0" w:color="000000"/>
        </w:tblBorders>
        <w:tblLook w:val="04A0" w:firstRow="1" w:lastRow="0" w:firstColumn="1" w:lastColumn="0" w:noHBand="0" w:noVBand="1"/>
      </w:tblPr>
      <w:tblGrid>
        <w:gridCol w:w="1560"/>
        <w:gridCol w:w="2268"/>
        <w:gridCol w:w="1275"/>
        <w:gridCol w:w="1276"/>
        <w:gridCol w:w="2693"/>
        <w:gridCol w:w="4679"/>
      </w:tblGrid>
      <w:tr w:rsidR="0056073A" w:rsidRPr="00550ADE" w14:paraId="354AB8B4" w14:textId="7C31D84A" w:rsidTr="0056073A">
        <w:trPr>
          <w:trHeight w:val="285"/>
        </w:trPr>
        <w:tc>
          <w:tcPr>
            <w:tcW w:w="1560" w:type="dxa"/>
          </w:tcPr>
          <w:p w14:paraId="762EB1C3" w14:textId="77777777" w:rsidR="0056073A" w:rsidRDefault="0056073A" w:rsidP="00E62723">
            <w:pPr>
              <w:jc w:val="center"/>
              <w:rPr>
                <w:rFonts w:ascii="Arial" w:hAnsi="Arial" w:cs="Arial"/>
                <w:bCs/>
                <w:sz w:val="22"/>
                <w:szCs w:val="22"/>
              </w:rPr>
            </w:pPr>
            <w:r>
              <w:rPr>
                <w:rFonts w:ascii="Arial" w:hAnsi="Arial" w:cs="Arial"/>
                <w:bCs/>
                <w:sz w:val="22"/>
                <w:szCs w:val="22"/>
              </w:rPr>
              <w:t>2021</w:t>
            </w:r>
          </w:p>
          <w:p w14:paraId="78668BF5" w14:textId="77777777" w:rsidR="0056073A" w:rsidRPr="00550ADE" w:rsidRDefault="0056073A" w:rsidP="00E62723">
            <w:pPr>
              <w:spacing w:line="360" w:lineRule="auto"/>
              <w:ind w:left="-252"/>
              <w:jc w:val="center"/>
              <w:rPr>
                <w:rFonts w:ascii="Arial" w:hAnsi="Arial" w:cs="Arial"/>
                <w:b/>
                <w:bCs/>
                <w:sz w:val="22"/>
                <w:szCs w:val="22"/>
              </w:rPr>
            </w:pPr>
            <w:r>
              <w:rPr>
                <w:rFonts w:ascii="Arial" w:hAnsi="Arial" w:cs="Arial"/>
                <w:bCs/>
                <w:sz w:val="22"/>
                <w:szCs w:val="22"/>
              </w:rPr>
              <w:t>Jun 30</w:t>
            </w:r>
          </w:p>
        </w:tc>
        <w:tc>
          <w:tcPr>
            <w:tcW w:w="2268" w:type="dxa"/>
          </w:tcPr>
          <w:p w14:paraId="11143B9B" w14:textId="68CA40D6" w:rsidR="0056073A" w:rsidRPr="0056073A" w:rsidRDefault="0056073A" w:rsidP="0056073A">
            <w:pPr>
              <w:spacing w:line="360" w:lineRule="auto"/>
              <w:rPr>
                <w:rFonts w:ascii="Arial" w:hAnsi="Arial" w:cs="Arial"/>
                <w:bCs/>
                <w:sz w:val="22"/>
                <w:szCs w:val="22"/>
              </w:rPr>
            </w:pPr>
            <w:r w:rsidRPr="0056073A">
              <w:rPr>
                <w:rFonts w:ascii="Arial" w:hAnsi="Arial" w:cs="Arial"/>
                <w:bCs/>
                <w:sz w:val="22"/>
                <w:szCs w:val="22"/>
              </w:rPr>
              <w:t>Drawings</w:t>
            </w:r>
            <w:r w:rsidR="00DB67C2">
              <w:rPr>
                <w:rFonts w:ascii="Arial" w:hAnsi="Arial" w:cs="Arial"/>
                <w:bCs/>
                <w:sz w:val="22"/>
                <w:szCs w:val="22"/>
              </w:rPr>
              <w:t xml:space="preserve"> (1)</w:t>
            </w:r>
          </w:p>
        </w:tc>
        <w:tc>
          <w:tcPr>
            <w:tcW w:w="1275" w:type="dxa"/>
          </w:tcPr>
          <w:p w14:paraId="503F57B0" w14:textId="2BC4BF76" w:rsidR="0056073A" w:rsidRPr="0056073A" w:rsidRDefault="0056073A" w:rsidP="0056073A">
            <w:pPr>
              <w:spacing w:line="360" w:lineRule="auto"/>
              <w:jc w:val="right"/>
              <w:rPr>
                <w:rFonts w:ascii="Arial" w:hAnsi="Arial" w:cs="Arial"/>
                <w:bCs/>
                <w:sz w:val="22"/>
                <w:szCs w:val="22"/>
              </w:rPr>
            </w:pPr>
            <w:r w:rsidRPr="0056073A">
              <w:rPr>
                <w:rFonts w:ascii="Arial" w:hAnsi="Arial" w:cs="Arial"/>
                <w:bCs/>
                <w:sz w:val="22"/>
                <w:szCs w:val="22"/>
              </w:rPr>
              <w:t>55,000</w:t>
            </w:r>
          </w:p>
        </w:tc>
        <w:tc>
          <w:tcPr>
            <w:tcW w:w="1276" w:type="dxa"/>
          </w:tcPr>
          <w:p w14:paraId="18787AA6" w14:textId="77777777" w:rsidR="0056073A" w:rsidRDefault="0056073A" w:rsidP="0056073A">
            <w:pPr>
              <w:rPr>
                <w:rFonts w:ascii="Arial" w:hAnsi="Arial" w:cs="Arial"/>
                <w:bCs/>
                <w:sz w:val="22"/>
                <w:szCs w:val="22"/>
              </w:rPr>
            </w:pPr>
            <w:r>
              <w:rPr>
                <w:rFonts w:ascii="Arial" w:hAnsi="Arial" w:cs="Arial"/>
                <w:bCs/>
                <w:sz w:val="22"/>
                <w:szCs w:val="22"/>
              </w:rPr>
              <w:t>2021</w:t>
            </w:r>
          </w:p>
          <w:p w14:paraId="7B57AB1F" w14:textId="6105F1B1" w:rsidR="0056073A" w:rsidRPr="00550ADE" w:rsidRDefault="0056073A" w:rsidP="0056073A">
            <w:pPr>
              <w:spacing w:line="360" w:lineRule="auto"/>
              <w:rPr>
                <w:rFonts w:ascii="Arial" w:hAnsi="Arial" w:cs="Arial"/>
                <w:b/>
                <w:bCs/>
                <w:sz w:val="22"/>
                <w:szCs w:val="22"/>
              </w:rPr>
            </w:pPr>
            <w:r>
              <w:rPr>
                <w:rFonts w:ascii="Arial" w:hAnsi="Arial" w:cs="Arial"/>
                <w:bCs/>
                <w:sz w:val="22"/>
                <w:szCs w:val="22"/>
              </w:rPr>
              <w:t>Jun 30</w:t>
            </w:r>
          </w:p>
        </w:tc>
        <w:tc>
          <w:tcPr>
            <w:tcW w:w="2693" w:type="dxa"/>
          </w:tcPr>
          <w:p w14:paraId="6D4CC5BC" w14:textId="36918EA3" w:rsidR="0056073A" w:rsidRPr="0056073A" w:rsidRDefault="0056073A" w:rsidP="0056073A">
            <w:pPr>
              <w:spacing w:line="360" w:lineRule="auto"/>
              <w:rPr>
                <w:rFonts w:ascii="Arial" w:hAnsi="Arial" w:cs="Arial"/>
                <w:bCs/>
                <w:sz w:val="22"/>
                <w:szCs w:val="22"/>
              </w:rPr>
            </w:pPr>
            <w:r w:rsidRPr="0056073A">
              <w:rPr>
                <w:rFonts w:ascii="Arial" w:hAnsi="Arial" w:cs="Arial"/>
                <w:bCs/>
                <w:sz w:val="22"/>
                <w:szCs w:val="22"/>
              </w:rPr>
              <w:t>Balance</w:t>
            </w:r>
            <w:r w:rsidR="00DB67C2">
              <w:rPr>
                <w:rFonts w:ascii="Arial" w:hAnsi="Arial" w:cs="Arial"/>
                <w:bCs/>
                <w:sz w:val="22"/>
                <w:szCs w:val="22"/>
              </w:rPr>
              <w:t xml:space="preserve"> </w:t>
            </w:r>
          </w:p>
        </w:tc>
        <w:tc>
          <w:tcPr>
            <w:tcW w:w="4679" w:type="dxa"/>
          </w:tcPr>
          <w:p w14:paraId="1F438ABE" w14:textId="5FE440EC" w:rsidR="0056073A" w:rsidRPr="0056073A" w:rsidRDefault="0056073A" w:rsidP="0056073A">
            <w:pPr>
              <w:spacing w:line="360" w:lineRule="auto"/>
              <w:rPr>
                <w:rFonts w:ascii="Arial" w:hAnsi="Arial" w:cs="Arial"/>
                <w:bCs/>
                <w:sz w:val="22"/>
                <w:szCs w:val="22"/>
              </w:rPr>
            </w:pPr>
            <w:r w:rsidRPr="0056073A">
              <w:rPr>
                <w:rFonts w:ascii="Arial" w:hAnsi="Arial" w:cs="Arial"/>
                <w:bCs/>
                <w:sz w:val="22"/>
                <w:szCs w:val="22"/>
              </w:rPr>
              <w:t>800,000</w:t>
            </w:r>
          </w:p>
        </w:tc>
      </w:tr>
      <w:tr w:rsidR="0056073A" w:rsidRPr="00550ADE" w14:paraId="10CDC2D8" w14:textId="7D2E583D" w:rsidTr="0056073A">
        <w:trPr>
          <w:trHeight w:val="285"/>
        </w:trPr>
        <w:tc>
          <w:tcPr>
            <w:tcW w:w="1560" w:type="dxa"/>
          </w:tcPr>
          <w:p w14:paraId="0E9CB187" w14:textId="77777777" w:rsidR="0056073A" w:rsidRPr="00550ADE" w:rsidRDefault="0056073A" w:rsidP="00DB67C2">
            <w:pPr>
              <w:spacing w:line="360" w:lineRule="auto"/>
              <w:jc w:val="center"/>
              <w:rPr>
                <w:rFonts w:ascii="Arial" w:hAnsi="Arial" w:cs="Arial"/>
                <w:b/>
                <w:bCs/>
                <w:sz w:val="22"/>
                <w:szCs w:val="22"/>
              </w:rPr>
            </w:pPr>
          </w:p>
        </w:tc>
        <w:tc>
          <w:tcPr>
            <w:tcW w:w="2268" w:type="dxa"/>
          </w:tcPr>
          <w:p w14:paraId="2C533D3E" w14:textId="6A9334C8" w:rsidR="0056073A" w:rsidRPr="0056073A" w:rsidRDefault="0056073A" w:rsidP="0056073A">
            <w:pPr>
              <w:spacing w:line="360" w:lineRule="auto"/>
              <w:rPr>
                <w:rFonts w:ascii="Arial" w:hAnsi="Arial" w:cs="Arial"/>
                <w:bCs/>
                <w:sz w:val="22"/>
                <w:szCs w:val="22"/>
              </w:rPr>
            </w:pPr>
            <w:r w:rsidRPr="0056073A">
              <w:rPr>
                <w:rFonts w:ascii="Arial" w:hAnsi="Arial" w:cs="Arial"/>
                <w:bCs/>
                <w:sz w:val="22"/>
                <w:szCs w:val="22"/>
              </w:rPr>
              <w:t>Balance c/d</w:t>
            </w:r>
          </w:p>
        </w:tc>
        <w:tc>
          <w:tcPr>
            <w:tcW w:w="1275" w:type="dxa"/>
            <w:tcBorders>
              <w:bottom w:val="single" w:sz="12" w:space="0" w:color="000000"/>
            </w:tcBorders>
          </w:tcPr>
          <w:p w14:paraId="10614C04" w14:textId="7740438A" w:rsidR="0056073A" w:rsidRPr="0056073A" w:rsidRDefault="0056073A" w:rsidP="0056073A">
            <w:pPr>
              <w:spacing w:line="360" w:lineRule="auto"/>
              <w:jc w:val="right"/>
              <w:rPr>
                <w:rFonts w:ascii="Arial" w:hAnsi="Arial" w:cs="Arial"/>
                <w:bCs/>
                <w:sz w:val="22"/>
                <w:szCs w:val="22"/>
              </w:rPr>
            </w:pPr>
            <w:r>
              <w:rPr>
                <w:rFonts w:ascii="Arial" w:hAnsi="Arial" w:cs="Arial"/>
                <w:bCs/>
                <w:sz w:val="22"/>
                <w:szCs w:val="22"/>
              </w:rPr>
              <w:t>1,033,500</w:t>
            </w:r>
          </w:p>
        </w:tc>
        <w:tc>
          <w:tcPr>
            <w:tcW w:w="1276" w:type="dxa"/>
          </w:tcPr>
          <w:p w14:paraId="3C1606C4" w14:textId="77777777" w:rsidR="0056073A" w:rsidRDefault="0056073A" w:rsidP="0056073A">
            <w:pPr>
              <w:rPr>
                <w:rFonts w:ascii="Arial" w:hAnsi="Arial" w:cs="Arial"/>
                <w:bCs/>
                <w:sz w:val="22"/>
                <w:szCs w:val="22"/>
              </w:rPr>
            </w:pPr>
            <w:r>
              <w:rPr>
                <w:rFonts w:ascii="Arial" w:hAnsi="Arial" w:cs="Arial"/>
                <w:bCs/>
                <w:sz w:val="22"/>
                <w:szCs w:val="22"/>
              </w:rPr>
              <w:t>2021</w:t>
            </w:r>
          </w:p>
          <w:p w14:paraId="7FADFCC8" w14:textId="340E6386" w:rsidR="0056073A" w:rsidRPr="00550ADE" w:rsidRDefault="0056073A" w:rsidP="0056073A">
            <w:pPr>
              <w:spacing w:line="360" w:lineRule="auto"/>
              <w:rPr>
                <w:rFonts w:ascii="Arial" w:hAnsi="Arial" w:cs="Arial"/>
                <w:b/>
                <w:bCs/>
                <w:sz w:val="22"/>
                <w:szCs w:val="22"/>
              </w:rPr>
            </w:pPr>
            <w:r>
              <w:rPr>
                <w:rFonts w:ascii="Arial" w:hAnsi="Arial" w:cs="Arial"/>
                <w:bCs/>
                <w:sz w:val="22"/>
                <w:szCs w:val="22"/>
              </w:rPr>
              <w:t>Jun 30</w:t>
            </w:r>
          </w:p>
        </w:tc>
        <w:tc>
          <w:tcPr>
            <w:tcW w:w="2693" w:type="dxa"/>
          </w:tcPr>
          <w:p w14:paraId="50C781DC" w14:textId="2D370C6E" w:rsidR="0056073A" w:rsidRPr="0056073A" w:rsidRDefault="0056073A" w:rsidP="0056073A">
            <w:pPr>
              <w:spacing w:line="360" w:lineRule="auto"/>
              <w:rPr>
                <w:rFonts w:ascii="Arial" w:hAnsi="Arial" w:cs="Arial"/>
                <w:bCs/>
                <w:sz w:val="22"/>
                <w:szCs w:val="22"/>
              </w:rPr>
            </w:pPr>
            <w:r w:rsidRPr="0056073A">
              <w:rPr>
                <w:rFonts w:ascii="Arial" w:hAnsi="Arial" w:cs="Arial"/>
                <w:bCs/>
                <w:sz w:val="22"/>
                <w:szCs w:val="22"/>
              </w:rPr>
              <w:t>Profit and Loss</w:t>
            </w:r>
            <w:r w:rsidR="000634ED">
              <w:rPr>
                <w:rFonts w:ascii="Arial" w:hAnsi="Arial" w:cs="Arial"/>
                <w:bCs/>
                <w:sz w:val="22"/>
                <w:szCs w:val="22"/>
              </w:rPr>
              <w:t xml:space="preserve"> (1)</w:t>
            </w:r>
          </w:p>
        </w:tc>
        <w:tc>
          <w:tcPr>
            <w:tcW w:w="4679" w:type="dxa"/>
            <w:tcBorders>
              <w:bottom w:val="single" w:sz="12" w:space="0" w:color="auto"/>
            </w:tcBorders>
          </w:tcPr>
          <w:p w14:paraId="75FC055B" w14:textId="2C112596" w:rsidR="0056073A" w:rsidRPr="0056073A" w:rsidRDefault="0056073A" w:rsidP="0056073A">
            <w:pPr>
              <w:spacing w:line="360" w:lineRule="auto"/>
              <w:rPr>
                <w:rFonts w:ascii="Arial" w:hAnsi="Arial" w:cs="Arial"/>
                <w:bCs/>
                <w:sz w:val="22"/>
                <w:szCs w:val="22"/>
              </w:rPr>
            </w:pPr>
            <w:r w:rsidRPr="0056073A">
              <w:rPr>
                <w:rFonts w:ascii="Arial" w:hAnsi="Arial" w:cs="Arial"/>
                <w:bCs/>
                <w:sz w:val="22"/>
                <w:szCs w:val="22"/>
              </w:rPr>
              <w:t>288,500</w:t>
            </w:r>
          </w:p>
        </w:tc>
      </w:tr>
      <w:tr w:rsidR="0056073A" w:rsidRPr="00550ADE" w14:paraId="76F2928D" w14:textId="60667529" w:rsidTr="0056073A">
        <w:trPr>
          <w:trHeight w:val="285"/>
        </w:trPr>
        <w:tc>
          <w:tcPr>
            <w:tcW w:w="1560" w:type="dxa"/>
          </w:tcPr>
          <w:p w14:paraId="40B89DDA" w14:textId="77777777" w:rsidR="0056073A" w:rsidRPr="00550ADE" w:rsidRDefault="0056073A" w:rsidP="00DB67C2">
            <w:pPr>
              <w:spacing w:line="360" w:lineRule="auto"/>
              <w:jc w:val="center"/>
              <w:rPr>
                <w:rFonts w:ascii="Arial" w:hAnsi="Arial" w:cs="Arial"/>
                <w:b/>
                <w:bCs/>
                <w:sz w:val="22"/>
                <w:szCs w:val="22"/>
              </w:rPr>
            </w:pPr>
          </w:p>
        </w:tc>
        <w:tc>
          <w:tcPr>
            <w:tcW w:w="2268" w:type="dxa"/>
          </w:tcPr>
          <w:p w14:paraId="058C95AE" w14:textId="77777777" w:rsidR="0056073A" w:rsidRPr="0056073A" w:rsidRDefault="0056073A" w:rsidP="0056073A">
            <w:pPr>
              <w:spacing w:line="360" w:lineRule="auto"/>
              <w:rPr>
                <w:rFonts w:ascii="Arial" w:hAnsi="Arial" w:cs="Arial"/>
                <w:bCs/>
                <w:sz w:val="22"/>
                <w:szCs w:val="22"/>
              </w:rPr>
            </w:pPr>
          </w:p>
        </w:tc>
        <w:tc>
          <w:tcPr>
            <w:tcW w:w="1275" w:type="dxa"/>
            <w:tcBorders>
              <w:top w:val="single" w:sz="12" w:space="0" w:color="000000"/>
              <w:bottom w:val="single" w:sz="12" w:space="0" w:color="000000"/>
            </w:tcBorders>
          </w:tcPr>
          <w:p w14:paraId="7D56F3BF" w14:textId="328E05B5" w:rsidR="0056073A" w:rsidRPr="0056073A" w:rsidRDefault="0056073A" w:rsidP="0056073A">
            <w:pPr>
              <w:spacing w:line="360" w:lineRule="auto"/>
              <w:jc w:val="right"/>
              <w:rPr>
                <w:rFonts w:ascii="Arial" w:hAnsi="Arial" w:cs="Arial"/>
                <w:bCs/>
                <w:sz w:val="22"/>
                <w:szCs w:val="22"/>
              </w:rPr>
            </w:pPr>
            <w:r>
              <w:rPr>
                <w:rFonts w:ascii="Arial" w:hAnsi="Arial" w:cs="Arial"/>
                <w:bCs/>
                <w:sz w:val="22"/>
                <w:szCs w:val="22"/>
              </w:rPr>
              <w:t>1,088,500</w:t>
            </w:r>
          </w:p>
        </w:tc>
        <w:tc>
          <w:tcPr>
            <w:tcW w:w="1276" w:type="dxa"/>
          </w:tcPr>
          <w:p w14:paraId="0BD1E7CB" w14:textId="77777777" w:rsidR="0056073A" w:rsidRPr="00550ADE" w:rsidRDefault="0056073A" w:rsidP="00DB67C2">
            <w:pPr>
              <w:spacing w:line="360" w:lineRule="auto"/>
              <w:jc w:val="center"/>
              <w:rPr>
                <w:rFonts w:ascii="Arial" w:hAnsi="Arial" w:cs="Arial"/>
                <w:b/>
                <w:bCs/>
                <w:sz w:val="22"/>
                <w:szCs w:val="22"/>
              </w:rPr>
            </w:pPr>
          </w:p>
        </w:tc>
        <w:tc>
          <w:tcPr>
            <w:tcW w:w="2693" w:type="dxa"/>
            <w:tcBorders>
              <w:right w:val="single" w:sz="4" w:space="0" w:color="auto"/>
            </w:tcBorders>
          </w:tcPr>
          <w:p w14:paraId="0EB5FE89" w14:textId="77777777" w:rsidR="0056073A" w:rsidRPr="0056073A" w:rsidRDefault="0056073A" w:rsidP="0056073A">
            <w:pPr>
              <w:spacing w:line="360" w:lineRule="auto"/>
              <w:rPr>
                <w:rFonts w:ascii="Arial" w:hAnsi="Arial" w:cs="Arial"/>
                <w:bCs/>
                <w:sz w:val="22"/>
                <w:szCs w:val="22"/>
              </w:rPr>
            </w:pPr>
          </w:p>
        </w:tc>
        <w:tc>
          <w:tcPr>
            <w:tcW w:w="4679" w:type="dxa"/>
            <w:tcBorders>
              <w:top w:val="single" w:sz="12" w:space="0" w:color="auto"/>
              <w:left w:val="single" w:sz="4" w:space="0" w:color="auto"/>
              <w:bottom w:val="single" w:sz="12" w:space="0" w:color="auto"/>
              <w:right w:val="single" w:sz="4" w:space="0" w:color="auto"/>
            </w:tcBorders>
          </w:tcPr>
          <w:p w14:paraId="55A97E89" w14:textId="502C3DDB" w:rsidR="0056073A" w:rsidRPr="0056073A" w:rsidRDefault="0056073A" w:rsidP="0056073A">
            <w:pPr>
              <w:spacing w:line="360" w:lineRule="auto"/>
              <w:rPr>
                <w:rFonts w:ascii="Arial" w:hAnsi="Arial" w:cs="Arial"/>
                <w:bCs/>
                <w:sz w:val="22"/>
                <w:szCs w:val="22"/>
              </w:rPr>
            </w:pPr>
            <w:r>
              <w:rPr>
                <w:rFonts w:ascii="Arial" w:hAnsi="Arial" w:cs="Arial"/>
                <w:bCs/>
                <w:sz w:val="22"/>
                <w:szCs w:val="22"/>
              </w:rPr>
              <w:t>1,088,500</w:t>
            </w:r>
          </w:p>
        </w:tc>
      </w:tr>
      <w:tr w:rsidR="0056073A" w:rsidRPr="00550ADE" w14:paraId="429A1272" w14:textId="62682309" w:rsidTr="0056073A">
        <w:trPr>
          <w:trHeight w:val="285"/>
        </w:trPr>
        <w:tc>
          <w:tcPr>
            <w:tcW w:w="1560" w:type="dxa"/>
          </w:tcPr>
          <w:p w14:paraId="52ED21AF" w14:textId="77777777" w:rsidR="0056073A" w:rsidRPr="00550ADE" w:rsidRDefault="0056073A" w:rsidP="00DB67C2">
            <w:pPr>
              <w:spacing w:line="360" w:lineRule="auto"/>
              <w:jc w:val="center"/>
              <w:rPr>
                <w:rFonts w:ascii="Arial" w:hAnsi="Arial" w:cs="Arial"/>
                <w:b/>
                <w:bCs/>
                <w:sz w:val="22"/>
                <w:szCs w:val="22"/>
              </w:rPr>
            </w:pPr>
          </w:p>
        </w:tc>
        <w:tc>
          <w:tcPr>
            <w:tcW w:w="2268" w:type="dxa"/>
          </w:tcPr>
          <w:p w14:paraId="6E321727" w14:textId="77777777" w:rsidR="0056073A" w:rsidRPr="0056073A" w:rsidRDefault="0056073A" w:rsidP="0056073A">
            <w:pPr>
              <w:spacing w:line="360" w:lineRule="auto"/>
              <w:rPr>
                <w:rFonts w:ascii="Arial" w:hAnsi="Arial" w:cs="Arial"/>
                <w:bCs/>
                <w:sz w:val="22"/>
                <w:szCs w:val="22"/>
              </w:rPr>
            </w:pPr>
          </w:p>
        </w:tc>
        <w:tc>
          <w:tcPr>
            <w:tcW w:w="1275" w:type="dxa"/>
            <w:tcBorders>
              <w:top w:val="single" w:sz="12" w:space="0" w:color="000000"/>
            </w:tcBorders>
          </w:tcPr>
          <w:p w14:paraId="12AF388B" w14:textId="77777777" w:rsidR="0056073A" w:rsidRPr="0056073A" w:rsidRDefault="0056073A" w:rsidP="0056073A">
            <w:pPr>
              <w:spacing w:line="360" w:lineRule="auto"/>
              <w:jc w:val="right"/>
              <w:rPr>
                <w:rFonts w:ascii="Arial" w:hAnsi="Arial" w:cs="Arial"/>
                <w:bCs/>
                <w:sz w:val="22"/>
                <w:szCs w:val="22"/>
              </w:rPr>
            </w:pPr>
          </w:p>
        </w:tc>
        <w:tc>
          <w:tcPr>
            <w:tcW w:w="1276" w:type="dxa"/>
          </w:tcPr>
          <w:p w14:paraId="6718EC42" w14:textId="703B6F2D" w:rsidR="0056073A" w:rsidRPr="0056073A" w:rsidRDefault="0056073A" w:rsidP="0056073A">
            <w:pPr>
              <w:spacing w:line="360" w:lineRule="auto"/>
              <w:rPr>
                <w:rFonts w:ascii="Arial" w:hAnsi="Arial" w:cs="Arial"/>
                <w:bCs/>
                <w:sz w:val="22"/>
                <w:szCs w:val="22"/>
              </w:rPr>
            </w:pPr>
            <w:r w:rsidRPr="0056073A">
              <w:rPr>
                <w:rFonts w:ascii="Arial" w:hAnsi="Arial" w:cs="Arial"/>
                <w:bCs/>
                <w:sz w:val="22"/>
                <w:szCs w:val="22"/>
              </w:rPr>
              <w:t>Jul 1</w:t>
            </w:r>
          </w:p>
        </w:tc>
        <w:tc>
          <w:tcPr>
            <w:tcW w:w="2693" w:type="dxa"/>
          </w:tcPr>
          <w:p w14:paraId="422C8FEB" w14:textId="5F0671B3" w:rsidR="0056073A" w:rsidRPr="0056073A" w:rsidRDefault="0056073A" w:rsidP="0056073A">
            <w:pPr>
              <w:spacing w:line="360" w:lineRule="auto"/>
              <w:rPr>
                <w:rFonts w:ascii="Arial" w:hAnsi="Arial" w:cs="Arial"/>
                <w:bCs/>
                <w:sz w:val="22"/>
                <w:szCs w:val="22"/>
              </w:rPr>
            </w:pPr>
            <w:r>
              <w:rPr>
                <w:rFonts w:ascii="Arial" w:hAnsi="Arial" w:cs="Arial"/>
                <w:bCs/>
                <w:sz w:val="22"/>
                <w:szCs w:val="22"/>
              </w:rPr>
              <w:t>Balance b/d</w:t>
            </w:r>
          </w:p>
        </w:tc>
        <w:tc>
          <w:tcPr>
            <w:tcW w:w="4679" w:type="dxa"/>
            <w:tcBorders>
              <w:top w:val="single" w:sz="12" w:space="0" w:color="auto"/>
            </w:tcBorders>
          </w:tcPr>
          <w:p w14:paraId="5015053B" w14:textId="7611AA99" w:rsidR="0056073A" w:rsidRPr="0056073A" w:rsidRDefault="0056073A" w:rsidP="0056073A">
            <w:pPr>
              <w:spacing w:line="360" w:lineRule="auto"/>
              <w:rPr>
                <w:rFonts w:ascii="Arial" w:hAnsi="Arial" w:cs="Arial"/>
                <w:bCs/>
                <w:sz w:val="22"/>
                <w:szCs w:val="22"/>
              </w:rPr>
            </w:pPr>
            <w:r>
              <w:rPr>
                <w:rFonts w:ascii="Arial" w:hAnsi="Arial" w:cs="Arial"/>
                <w:bCs/>
                <w:sz w:val="22"/>
                <w:szCs w:val="22"/>
              </w:rPr>
              <w:t>1,033,500</w:t>
            </w:r>
            <w:r w:rsidR="000634ED">
              <w:rPr>
                <w:rFonts w:ascii="Arial" w:hAnsi="Arial" w:cs="Arial"/>
                <w:bCs/>
                <w:sz w:val="22"/>
                <w:szCs w:val="22"/>
              </w:rPr>
              <w:t xml:space="preserve"> (1)</w:t>
            </w:r>
          </w:p>
        </w:tc>
      </w:tr>
      <w:tr w:rsidR="0056073A" w:rsidRPr="00550ADE" w14:paraId="61BDEEDD" w14:textId="51769707" w:rsidTr="0056073A">
        <w:trPr>
          <w:trHeight w:val="285"/>
        </w:trPr>
        <w:tc>
          <w:tcPr>
            <w:tcW w:w="1560" w:type="dxa"/>
          </w:tcPr>
          <w:p w14:paraId="2BC284B8" w14:textId="77777777" w:rsidR="0056073A" w:rsidRPr="00550ADE" w:rsidRDefault="0056073A" w:rsidP="00DB67C2">
            <w:pPr>
              <w:spacing w:line="360" w:lineRule="auto"/>
              <w:jc w:val="center"/>
              <w:rPr>
                <w:rFonts w:ascii="Arial" w:hAnsi="Arial" w:cs="Arial"/>
                <w:b/>
                <w:bCs/>
                <w:sz w:val="22"/>
                <w:szCs w:val="22"/>
              </w:rPr>
            </w:pPr>
          </w:p>
        </w:tc>
        <w:tc>
          <w:tcPr>
            <w:tcW w:w="2268" w:type="dxa"/>
          </w:tcPr>
          <w:p w14:paraId="606A507F" w14:textId="77777777" w:rsidR="0056073A" w:rsidRPr="0056073A" w:rsidRDefault="0056073A" w:rsidP="0056073A">
            <w:pPr>
              <w:spacing w:line="360" w:lineRule="auto"/>
              <w:rPr>
                <w:rFonts w:ascii="Arial" w:hAnsi="Arial" w:cs="Arial"/>
                <w:bCs/>
                <w:sz w:val="22"/>
                <w:szCs w:val="22"/>
              </w:rPr>
            </w:pPr>
          </w:p>
        </w:tc>
        <w:tc>
          <w:tcPr>
            <w:tcW w:w="1275" w:type="dxa"/>
          </w:tcPr>
          <w:p w14:paraId="699F072E" w14:textId="77777777" w:rsidR="0056073A" w:rsidRPr="0056073A" w:rsidRDefault="0056073A" w:rsidP="0056073A">
            <w:pPr>
              <w:spacing w:line="360" w:lineRule="auto"/>
              <w:jc w:val="right"/>
              <w:rPr>
                <w:rFonts w:ascii="Arial" w:hAnsi="Arial" w:cs="Arial"/>
                <w:bCs/>
                <w:sz w:val="22"/>
                <w:szCs w:val="22"/>
              </w:rPr>
            </w:pPr>
          </w:p>
        </w:tc>
        <w:tc>
          <w:tcPr>
            <w:tcW w:w="1276" w:type="dxa"/>
          </w:tcPr>
          <w:p w14:paraId="14E350E5" w14:textId="77777777" w:rsidR="0056073A" w:rsidRPr="00550ADE" w:rsidRDefault="0056073A" w:rsidP="00DB67C2">
            <w:pPr>
              <w:spacing w:line="360" w:lineRule="auto"/>
              <w:jc w:val="center"/>
              <w:rPr>
                <w:rFonts w:ascii="Arial" w:hAnsi="Arial" w:cs="Arial"/>
                <w:b/>
                <w:bCs/>
                <w:sz w:val="22"/>
                <w:szCs w:val="22"/>
              </w:rPr>
            </w:pPr>
          </w:p>
        </w:tc>
        <w:tc>
          <w:tcPr>
            <w:tcW w:w="2693" w:type="dxa"/>
          </w:tcPr>
          <w:p w14:paraId="6FA32B38" w14:textId="77777777" w:rsidR="0056073A" w:rsidRPr="0056073A" w:rsidRDefault="0056073A" w:rsidP="0056073A">
            <w:pPr>
              <w:spacing w:line="360" w:lineRule="auto"/>
              <w:rPr>
                <w:rFonts w:ascii="Arial" w:hAnsi="Arial" w:cs="Arial"/>
                <w:bCs/>
                <w:sz w:val="22"/>
                <w:szCs w:val="22"/>
              </w:rPr>
            </w:pPr>
          </w:p>
        </w:tc>
        <w:tc>
          <w:tcPr>
            <w:tcW w:w="4679" w:type="dxa"/>
          </w:tcPr>
          <w:p w14:paraId="4D8CC547" w14:textId="77777777" w:rsidR="0056073A" w:rsidRPr="0056073A" w:rsidRDefault="0056073A" w:rsidP="0056073A">
            <w:pPr>
              <w:spacing w:line="360" w:lineRule="auto"/>
              <w:rPr>
                <w:rFonts w:ascii="Arial" w:hAnsi="Arial" w:cs="Arial"/>
                <w:bCs/>
                <w:sz w:val="22"/>
                <w:szCs w:val="22"/>
              </w:rPr>
            </w:pPr>
          </w:p>
        </w:tc>
      </w:tr>
    </w:tbl>
    <w:p w14:paraId="235940BE" w14:textId="77777777" w:rsidR="000634ED" w:rsidRDefault="000634ED">
      <w:pPr>
        <w:spacing w:after="160" w:line="259" w:lineRule="auto"/>
        <w:rPr>
          <w:rFonts w:ascii="Arial" w:hAnsi="Arial" w:cs="Arial"/>
          <w:b/>
          <w:spacing w:val="-2"/>
          <w:sz w:val="22"/>
          <w:szCs w:val="22"/>
        </w:rPr>
      </w:pPr>
    </w:p>
    <w:p w14:paraId="06C198AC" w14:textId="77777777" w:rsidR="000634ED" w:rsidRDefault="000634ED">
      <w:pPr>
        <w:spacing w:after="160" w:line="259" w:lineRule="auto"/>
        <w:rPr>
          <w:rFonts w:ascii="Arial" w:hAnsi="Arial" w:cs="Arial"/>
          <w:sz w:val="22"/>
          <w:szCs w:val="22"/>
        </w:rPr>
      </w:pPr>
      <w:r>
        <w:rPr>
          <w:rFonts w:ascii="Arial" w:hAnsi="Arial" w:cs="Arial"/>
          <w:sz w:val="22"/>
          <w:szCs w:val="22"/>
        </w:rPr>
        <w:t xml:space="preserve">b.  Describe the importance of the closing entries? </w:t>
      </w:r>
      <w:r>
        <w:rPr>
          <w:rFonts w:ascii="Arial" w:hAnsi="Arial" w:cs="Arial"/>
          <w:sz w:val="22"/>
          <w:szCs w:val="22"/>
        </w:rPr>
        <w:tab/>
        <w:t>(2 marks)</w:t>
      </w:r>
    </w:p>
    <w:p w14:paraId="54E3C332" w14:textId="77777777" w:rsidR="000634ED" w:rsidRDefault="000634ED">
      <w:pPr>
        <w:spacing w:after="160" w:line="259" w:lineRule="auto"/>
        <w:rPr>
          <w:rFonts w:ascii="Arial" w:hAnsi="Arial" w:cs="Arial"/>
          <w:sz w:val="22"/>
          <w:szCs w:val="22"/>
        </w:rPr>
      </w:pPr>
      <w:r>
        <w:rPr>
          <w:rFonts w:ascii="Arial" w:hAnsi="Arial" w:cs="Arial"/>
          <w:sz w:val="22"/>
          <w:szCs w:val="22"/>
        </w:rPr>
        <w:t>Closing entries are important because they:</w:t>
      </w:r>
    </w:p>
    <w:p w14:paraId="3BAA1968" w14:textId="77777777" w:rsidR="000634ED" w:rsidRPr="000634ED" w:rsidRDefault="000634ED" w:rsidP="00DD5C4E">
      <w:pPr>
        <w:pStyle w:val="ListParagraph"/>
        <w:numPr>
          <w:ilvl w:val="0"/>
          <w:numId w:val="28"/>
        </w:numPr>
        <w:spacing w:after="160" w:line="259" w:lineRule="auto"/>
        <w:rPr>
          <w:rFonts w:ascii="Arial" w:hAnsi="Arial" w:cs="Arial"/>
          <w:spacing w:val="-2"/>
          <w:sz w:val="22"/>
          <w:szCs w:val="22"/>
        </w:rPr>
      </w:pPr>
      <w:r w:rsidRPr="000634ED">
        <w:rPr>
          <w:rFonts w:ascii="Arial" w:hAnsi="Arial" w:cs="Arial"/>
          <w:spacing w:val="-2"/>
          <w:sz w:val="22"/>
          <w:szCs w:val="22"/>
        </w:rPr>
        <w:t>Ensure all income and expenses are included in the calculation of profit and loss</w:t>
      </w:r>
    </w:p>
    <w:p w14:paraId="788A10EE" w14:textId="7AE3E0B8" w:rsidR="00E410F9" w:rsidRPr="000634ED" w:rsidRDefault="000634ED" w:rsidP="00DD5C4E">
      <w:pPr>
        <w:pStyle w:val="ListParagraph"/>
        <w:numPr>
          <w:ilvl w:val="0"/>
          <w:numId w:val="28"/>
        </w:numPr>
        <w:spacing w:after="160" w:line="259" w:lineRule="auto"/>
        <w:rPr>
          <w:rFonts w:ascii="Arial" w:hAnsi="Arial" w:cs="Arial"/>
          <w:b/>
          <w:spacing w:val="-2"/>
          <w:sz w:val="22"/>
          <w:szCs w:val="22"/>
        </w:rPr>
      </w:pPr>
      <w:r w:rsidRPr="000634ED">
        <w:rPr>
          <w:rFonts w:ascii="Arial" w:hAnsi="Arial" w:cs="Arial"/>
          <w:spacing w:val="-2"/>
          <w:sz w:val="22"/>
          <w:szCs w:val="22"/>
        </w:rPr>
        <w:t>Reduce the income and expense account balances to ze</w:t>
      </w:r>
      <w:r>
        <w:rPr>
          <w:rFonts w:ascii="Arial" w:hAnsi="Arial" w:cs="Arial"/>
          <w:spacing w:val="-2"/>
          <w:sz w:val="22"/>
          <w:szCs w:val="22"/>
        </w:rPr>
        <w:t>ro so that they can</w:t>
      </w:r>
      <w:r w:rsidRPr="000634ED">
        <w:rPr>
          <w:rFonts w:ascii="Arial" w:hAnsi="Arial" w:cs="Arial"/>
          <w:spacing w:val="-2"/>
          <w:sz w:val="22"/>
          <w:szCs w:val="22"/>
        </w:rPr>
        <w:t>not be included in the calculation of the profit or loss for next year.</w:t>
      </w:r>
      <w:r w:rsidR="00E410F9" w:rsidRPr="000634ED">
        <w:rPr>
          <w:rFonts w:ascii="Arial" w:hAnsi="Arial" w:cs="Arial"/>
          <w:b/>
          <w:spacing w:val="-2"/>
          <w:sz w:val="22"/>
          <w:szCs w:val="22"/>
        </w:rPr>
        <w:br w:type="page"/>
      </w:r>
    </w:p>
    <w:p w14:paraId="773A17A7" w14:textId="66F93343" w:rsidR="006753A0" w:rsidRPr="0001748D" w:rsidRDefault="003537C0" w:rsidP="006753A0">
      <w:pPr>
        <w:rPr>
          <w:rFonts w:ascii="Arial" w:hAnsi="Arial" w:cs="Arial"/>
          <w:b/>
          <w:spacing w:val="-2"/>
          <w:sz w:val="22"/>
          <w:szCs w:val="22"/>
        </w:rPr>
      </w:pPr>
      <w:r>
        <w:rPr>
          <w:rFonts w:ascii="Arial" w:hAnsi="Arial" w:cs="Arial"/>
          <w:b/>
          <w:spacing w:val="-2"/>
          <w:sz w:val="22"/>
          <w:szCs w:val="22"/>
        </w:rPr>
        <w:t xml:space="preserve">Question </w:t>
      </w:r>
      <w:proofErr w:type="gramStart"/>
      <w:r>
        <w:rPr>
          <w:rFonts w:ascii="Arial" w:hAnsi="Arial" w:cs="Arial"/>
          <w:b/>
          <w:spacing w:val="-2"/>
          <w:sz w:val="22"/>
          <w:szCs w:val="22"/>
        </w:rPr>
        <w:t>19</w:t>
      </w:r>
      <w:r w:rsidR="006753A0" w:rsidRPr="0001748D">
        <w:rPr>
          <w:rFonts w:ascii="Arial" w:hAnsi="Arial" w:cs="Arial"/>
          <w:b/>
          <w:spacing w:val="-2"/>
          <w:sz w:val="22"/>
          <w:szCs w:val="22"/>
        </w:rPr>
        <w:t xml:space="preserve">  (</w:t>
      </w:r>
      <w:proofErr w:type="gramEnd"/>
      <w:r w:rsidR="00C34B07">
        <w:rPr>
          <w:rFonts w:ascii="Arial" w:hAnsi="Arial" w:cs="Arial"/>
          <w:b/>
          <w:spacing w:val="-2"/>
          <w:sz w:val="22"/>
          <w:szCs w:val="22"/>
        </w:rPr>
        <w:t>24</w:t>
      </w:r>
      <w:r w:rsidR="0095373B" w:rsidRPr="0001748D">
        <w:rPr>
          <w:rFonts w:ascii="Arial" w:hAnsi="Arial" w:cs="Arial"/>
          <w:b/>
          <w:spacing w:val="-2"/>
          <w:sz w:val="22"/>
          <w:szCs w:val="22"/>
        </w:rPr>
        <w:t xml:space="preserve"> </w:t>
      </w:r>
      <w:r w:rsidR="006753A0" w:rsidRPr="0001748D">
        <w:rPr>
          <w:rFonts w:ascii="Arial" w:hAnsi="Arial" w:cs="Arial"/>
          <w:b/>
          <w:spacing w:val="-2"/>
          <w:sz w:val="22"/>
          <w:szCs w:val="22"/>
        </w:rPr>
        <w:t>Marks)</w:t>
      </w:r>
    </w:p>
    <w:p w14:paraId="2DC20878" w14:textId="507ECA81" w:rsidR="00241986" w:rsidRPr="0001748D" w:rsidRDefault="00241986" w:rsidP="006753A0">
      <w:pPr>
        <w:rPr>
          <w:rFonts w:ascii="Arial" w:hAnsi="Arial" w:cs="Arial"/>
          <w:b/>
          <w:spacing w:val="-2"/>
          <w:sz w:val="22"/>
          <w:szCs w:val="22"/>
        </w:rPr>
      </w:pPr>
    </w:p>
    <w:p w14:paraId="41161E2B" w14:textId="77777777" w:rsidR="00CB0D97" w:rsidRPr="0001748D" w:rsidRDefault="00CB0D97" w:rsidP="00CB0D97">
      <w:pPr>
        <w:pStyle w:val="NoSpacing1"/>
        <w:rPr>
          <w:rFonts w:ascii="Arial" w:hAnsi="Arial" w:cs="Arial"/>
          <w:b/>
          <w:bCs/>
          <w:sz w:val="22"/>
          <w:szCs w:val="22"/>
        </w:rPr>
      </w:pPr>
      <w:r w:rsidRPr="0001748D">
        <w:rPr>
          <w:rFonts w:ascii="Arial" w:hAnsi="Arial" w:cs="Arial"/>
          <w:b/>
          <w:bCs/>
          <w:sz w:val="22"/>
          <w:szCs w:val="22"/>
        </w:rPr>
        <w:t>Required:</w:t>
      </w:r>
    </w:p>
    <w:p w14:paraId="089020D4" w14:textId="77777777" w:rsidR="00CB0D97" w:rsidRPr="0001748D" w:rsidRDefault="00CB0D97" w:rsidP="00CB0D97">
      <w:pPr>
        <w:pStyle w:val="NoSpacing1"/>
        <w:rPr>
          <w:rFonts w:ascii="Arial" w:hAnsi="Arial" w:cs="Arial"/>
          <w:sz w:val="22"/>
          <w:szCs w:val="22"/>
        </w:rPr>
      </w:pPr>
    </w:p>
    <w:p w14:paraId="1FAC23CF" w14:textId="79B71A2E" w:rsidR="00247587" w:rsidRPr="0001748D" w:rsidRDefault="00247587" w:rsidP="00DD5C4E">
      <w:pPr>
        <w:pStyle w:val="NoSpacing1"/>
        <w:numPr>
          <w:ilvl w:val="0"/>
          <w:numId w:val="26"/>
        </w:numPr>
        <w:tabs>
          <w:tab w:val="left" w:pos="720"/>
          <w:tab w:val="right" w:pos="9026"/>
        </w:tabs>
        <w:rPr>
          <w:rFonts w:ascii="Arial" w:hAnsi="Arial" w:cs="Arial"/>
          <w:sz w:val="22"/>
          <w:szCs w:val="22"/>
        </w:rPr>
      </w:pPr>
      <w:r w:rsidRPr="0001748D">
        <w:rPr>
          <w:rFonts w:ascii="Arial" w:hAnsi="Arial" w:cs="Arial"/>
          <w:sz w:val="22"/>
          <w:szCs w:val="22"/>
        </w:rPr>
        <w:t>Prepare a classified Income Statement for the month ended 31 March 2021.</w:t>
      </w:r>
      <w:r w:rsidRPr="0001748D">
        <w:rPr>
          <w:rFonts w:ascii="Arial" w:hAnsi="Arial" w:cs="Arial"/>
          <w:sz w:val="22"/>
          <w:szCs w:val="22"/>
        </w:rPr>
        <w:tab/>
      </w:r>
      <w:r w:rsidR="007B28B3">
        <w:rPr>
          <w:rFonts w:ascii="Arial" w:hAnsi="Arial" w:cs="Arial"/>
          <w:sz w:val="22"/>
          <w:szCs w:val="22"/>
        </w:rPr>
        <w:t>(15</w:t>
      </w:r>
      <w:r w:rsidR="00E410F9" w:rsidRPr="0001748D">
        <w:rPr>
          <w:rFonts w:ascii="Arial" w:hAnsi="Arial" w:cs="Arial"/>
          <w:sz w:val="22"/>
          <w:szCs w:val="22"/>
        </w:rPr>
        <w:t xml:space="preserve"> marks)</w:t>
      </w:r>
    </w:p>
    <w:p w14:paraId="0C84616A" w14:textId="77777777" w:rsidR="00247587" w:rsidRPr="0001748D" w:rsidRDefault="00247587" w:rsidP="00247587">
      <w:pPr>
        <w:pStyle w:val="NoSpacing1"/>
        <w:rPr>
          <w:rFonts w:ascii="Arial" w:hAnsi="Arial" w:cs="Arial"/>
          <w:bCs/>
          <w:sz w:val="22"/>
          <w:szCs w:val="22"/>
        </w:rPr>
      </w:pPr>
    </w:p>
    <w:p w14:paraId="4D99D408" w14:textId="77777777" w:rsidR="00247587" w:rsidRPr="0001748D" w:rsidRDefault="00247587" w:rsidP="00247587">
      <w:pPr>
        <w:pStyle w:val="NoSpacing1"/>
        <w:jc w:val="center"/>
        <w:rPr>
          <w:rFonts w:ascii="Arial" w:hAnsi="Arial" w:cs="Arial"/>
          <w:b/>
          <w:bCs/>
          <w:sz w:val="22"/>
          <w:szCs w:val="22"/>
        </w:rPr>
      </w:pPr>
      <w:r w:rsidRPr="0001748D">
        <w:rPr>
          <w:rFonts w:ascii="Arial" w:hAnsi="Arial" w:cs="Arial"/>
          <w:b/>
          <w:bCs/>
          <w:sz w:val="22"/>
          <w:szCs w:val="22"/>
        </w:rPr>
        <w:t>Puff Cakes</w:t>
      </w:r>
    </w:p>
    <w:p w14:paraId="21681D69" w14:textId="77777777" w:rsidR="00247587" w:rsidRPr="0001748D" w:rsidRDefault="00247587" w:rsidP="00247587">
      <w:pPr>
        <w:pStyle w:val="NoSpacing1"/>
        <w:jc w:val="center"/>
        <w:rPr>
          <w:rFonts w:ascii="Arial" w:hAnsi="Arial" w:cs="Arial"/>
          <w:b/>
          <w:bCs/>
          <w:sz w:val="22"/>
          <w:szCs w:val="22"/>
        </w:rPr>
      </w:pPr>
      <w:r w:rsidRPr="0001748D">
        <w:rPr>
          <w:rFonts w:ascii="Arial" w:hAnsi="Arial" w:cs="Arial"/>
          <w:b/>
          <w:bCs/>
          <w:sz w:val="22"/>
          <w:szCs w:val="22"/>
        </w:rPr>
        <w:t>Income Statement</w:t>
      </w:r>
    </w:p>
    <w:p w14:paraId="323D0B34" w14:textId="77777777" w:rsidR="00247587" w:rsidRPr="0001748D" w:rsidRDefault="00247587" w:rsidP="00247587">
      <w:pPr>
        <w:pStyle w:val="NoSpacing1"/>
        <w:jc w:val="center"/>
        <w:rPr>
          <w:rFonts w:ascii="Arial" w:hAnsi="Arial" w:cs="Arial"/>
          <w:b/>
          <w:bCs/>
          <w:sz w:val="22"/>
          <w:szCs w:val="22"/>
        </w:rPr>
      </w:pPr>
      <w:r w:rsidRPr="0001748D">
        <w:rPr>
          <w:rFonts w:ascii="Arial" w:hAnsi="Arial" w:cs="Arial"/>
          <w:b/>
          <w:bCs/>
          <w:sz w:val="22"/>
          <w:szCs w:val="22"/>
        </w:rPr>
        <w:t>for the month ended 31 March 2021</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275"/>
        <w:gridCol w:w="1276"/>
        <w:gridCol w:w="1276"/>
        <w:gridCol w:w="1276"/>
      </w:tblGrid>
      <w:tr w:rsidR="0072339E" w:rsidRPr="0001748D" w14:paraId="1BDC1FB3" w14:textId="77777777" w:rsidTr="006E0952">
        <w:trPr>
          <w:jc w:val="center"/>
        </w:trPr>
        <w:tc>
          <w:tcPr>
            <w:tcW w:w="3544" w:type="dxa"/>
            <w:tcBorders>
              <w:top w:val="single" w:sz="4" w:space="0" w:color="auto"/>
              <w:bottom w:val="single" w:sz="4" w:space="0" w:color="auto"/>
            </w:tcBorders>
          </w:tcPr>
          <w:p w14:paraId="0F4B4CFC" w14:textId="009805B0" w:rsidR="0072339E" w:rsidRPr="0072339E" w:rsidRDefault="0072339E">
            <w:pPr>
              <w:rPr>
                <w:rFonts w:ascii="Arial" w:hAnsi="Arial" w:cs="Arial"/>
                <w:b/>
                <w:spacing w:val="-2"/>
                <w:sz w:val="22"/>
                <w:szCs w:val="22"/>
              </w:rPr>
            </w:pPr>
            <w:r>
              <w:rPr>
                <w:rFonts w:ascii="Arial" w:hAnsi="Arial" w:cs="Arial"/>
                <w:b/>
                <w:spacing w:val="-2"/>
                <w:sz w:val="22"/>
                <w:szCs w:val="22"/>
              </w:rPr>
              <w:t>Income</w:t>
            </w:r>
          </w:p>
        </w:tc>
        <w:tc>
          <w:tcPr>
            <w:tcW w:w="1275" w:type="dxa"/>
            <w:tcBorders>
              <w:top w:val="single" w:sz="4" w:space="0" w:color="auto"/>
              <w:bottom w:val="single" w:sz="4" w:space="0" w:color="auto"/>
            </w:tcBorders>
          </w:tcPr>
          <w:p w14:paraId="56D50B87" w14:textId="29CD298D" w:rsidR="0072339E" w:rsidRPr="0001748D" w:rsidRDefault="0072339E" w:rsidP="002A74B0">
            <w:pPr>
              <w:ind w:right="174"/>
              <w:jc w:val="center"/>
              <w:rPr>
                <w:rFonts w:ascii="Arial" w:hAnsi="Arial" w:cs="Arial"/>
                <w:bCs/>
                <w:spacing w:val="-2"/>
                <w:sz w:val="22"/>
                <w:szCs w:val="22"/>
              </w:rPr>
            </w:pPr>
            <w:r>
              <w:rPr>
                <w:rFonts w:ascii="Arial" w:hAnsi="Arial" w:cs="Arial"/>
                <w:bCs/>
                <w:spacing w:val="-2"/>
                <w:sz w:val="22"/>
                <w:szCs w:val="22"/>
              </w:rPr>
              <w:t>$</w:t>
            </w:r>
          </w:p>
        </w:tc>
        <w:tc>
          <w:tcPr>
            <w:tcW w:w="1276" w:type="dxa"/>
            <w:tcBorders>
              <w:top w:val="single" w:sz="4" w:space="0" w:color="auto"/>
              <w:bottom w:val="single" w:sz="4" w:space="0" w:color="auto"/>
            </w:tcBorders>
          </w:tcPr>
          <w:p w14:paraId="46282BC9" w14:textId="3EBFBF9E" w:rsidR="0072339E" w:rsidRPr="0001748D" w:rsidRDefault="0072339E" w:rsidP="002A74B0">
            <w:pPr>
              <w:ind w:right="174"/>
              <w:jc w:val="center"/>
              <w:rPr>
                <w:rFonts w:ascii="Arial" w:hAnsi="Arial" w:cs="Arial"/>
                <w:bCs/>
                <w:spacing w:val="-2"/>
                <w:sz w:val="22"/>
                <w:szCs w:val="22"/>
              </w:rPr>
            </w:pPr>
            <w:r>
              <w:rPr>
                <w:rFonts w:ascii="Arial" w:hAnsi="Arial" w:cs="Arial"/>
                <w:bCs/>
                <w:spacing w:val="-2"/>
                <w:sz w:val="22"/>
                <w:szCs w:val="22"/>
              </w:rPr>
              <w:t>$</w:t>
            </w:r>
          </w:p>
        </w:tc>
        <w:tc>
          <w:tcPr>
            <w:tcW w:w="1276" w:type="dxa"/>
            <w:tcBorders>
              <w:top w:val="single" w:sz="4" w:space="0" w:color="auto"/>
              <w:bottom w:val="single" w:sz="4" w:space="0" w:color="auto"/>
            </w:tcBorders>
          </w:tcPr>
          <w:p w14:paraId="0E248D86" w14:textId="5D26EF7B" w:rsidR="0072339E" w:rsidRPr="0001748D" w:rsidRDefault="0072339E" w:rsidP="002A74B0">
            <w:pPr>
              <w:ind w:right="174"/>
              <w:jc w:val="center"/>
              <w:rPr>
                <w:rFonts w:ascii="Arial" w:hAnsi="Arial" w:cs="Arial"/>
                <w:bCs/>
                <w:spacing w:val="-2"/>
                <w:sz w:val="22"/>
                <w:szCs w:val="22"/>
              </w:rPr>
            </w:pPr>
            <w:r>
              <w:rPr>
                <w:rFonts w:ascii="Arial" w:hAnsi="Arial" w:cs="Arial"/>
                <w:bCs/>
                <w:spacing w:val="-2"/>
                <w:sz w:val="22"/>
                <w:szCs w:val="22"/>
              </w:rPr>
              <w:t>$</w:t>
            </w:r>
          </w:p>
        </w:tc>
        <w:tc>
          <w:tcPr>
            <w:tcW w:w="1276" w:type="dxa"/>
          </w:tcPr>
          <w:p w14:paraId="2B55F671" w14:textId="77777777" w:rsidR="0072339E" w:rsidRPr="0001748D" w:rsidRDefault="0072339E">
            <w:pPr>
              <w:rPr>
                <w:rFonts w:ascii="Arial" w:hAnsi="Arial" w:cs="Arial"/>
                <w:bCs/>
                <w:spacing w:val="-2"/>
                <w:sz w:val="22"/>
                <w:szCs w:val="22"/>
              </w:rPr>
            </w:pPr>
          </w:p>
        </w:tc>
      </w:tr>
      <w:tr w:rsidR="00247587" w:rsidRPr="0001748D" w14:paraId="4DF9FFBF" w14:textId="77777777" w:rsidTr="007C1BAB">
        <w:trPr>
          <w:jc w:val="center"/>
        </w:trPr>
        <w:tc>
          <w:tcPr>
            <w:tcW w:w="3544" w:type="dxa"/>
            <w:tcBorders>
              <w:top w:val="single" w:sz="4" w:space="0" w:color="auto"/>
            </w:tcBorders>
            <w:hideMark/>
          </w:tcPr>
          <w:p w14:paraId="3918B999" w14:textId="77777777" w:rsidR="00247587" w:rsidRPr="0001748D" w:rsidRDefault="00247587">
            <w:pPr>
              <w:rPr>
                <w:rFonts w:ascii="Arial" w:hAnsi="Arial" w:cs="Arial"/>
                <w:bCs/>
                <w:spacing w:val="-2"/>
                <w:sz w:val="22"/>
                <w:szCs w:val="22"/>
              </w:rPr>
            </w:pPr>
            <w:r w:rsidRPr="0001748D">
              <w:rPr>
                <w:rFonts w:ascii="Arial" w:hAnsi="Arial" w:cs="Arial"/>
                <w:bCs/>
                <w:spacing w:val="-2"/>
                <w:sz w:val="22"/>
                <w:szCs w:val="22"/>
              </w:rPr>
              <w:t>Sales</w:t>
            </w:r>
          </w:p>
        </w:tc>
        <w:tc>
          <w:tcPr>
            <w:tcW w:w="1275" w:type="dxa"/>
            <w:tcBorders>
              <w:top w:val="single" w:sz="4" w:space="0" w:color="auto"/>
            </w:tcBorders>
          </w:tcPr>
          <w:p w14:paraId="04950112" w14:textId="77777777" w:rsidR="00247587" w:rsidRPr="0001748D" w:rsidRDefault="00247587" w:rsidP="002A74B0">
            <w:pPr>
              <w:ind w:right="174"/>
              <w:jc w:val="right"/>
              <w:rPr>
                <w:rFonts w:ascii="Arial" w:hAnsi="Arial" w:cs="Arial"/>
                <w:bCs/>
                <w:spacing w:val="-2"/>
                <w:sz w:val="22"/>
                <w:szCs w:val="22"/>
              </w:rPr>
            </w:pPr>
          </w:p>
        </w:tc>
        <w:tc>
          <w:tcPr>
            <w:tcW w:w="1276" w:type="dxa"/>
            <w:tcBorders>
              <w:top w:val="single" w:sz="4" w:space="0" w:color="auto"/>
            </w:tcBorders>
            <w:hideMark/>
          </w:tcPr>
          <w:p w14:paraId="6356C4E3" w14:textId="77777777" w:rsidR="00247587" w:rsidRPr="0001748D" w:rsidRDefault="00247587" w:rsidP="002A74B0">
            <w:pPr>
              <w:ind w:right="174"/>
              <w:jc w:val="right"/>
              <w:rPr>
                <w:rFonts w:ascii="Arial" w:hAnsi="Arial" w:cs="Arial"/>
                <w:bCs/>
                <w:spacing w:val="-2"/>
                <w:sz w:val="22"/>
                <w:szCs w:val="22"/>
              </w:rPr>
            </w:pPr>
            <w:r w:rsidRPr="0001748D">
              <w:rPr>
                <w:rFonts w:ascii="Arial" w:hAnsi="Arial" w:cs="Arial"/>
                <w:bCs/>
                <w:spacing w:val="-2"/>
                <w:sz w:val="22"/>
                <w:szCs w:val="22"/>
              </w:rPr>
              <w:t>87,500</w:t>
            </w:r>
          </w:p>
        </w:tc>
        <w:tc>
          <w:tcPr>
            <w:tcW w:w="1276" w:type="dxa"/>
            <w:tcBorders>
              <w:top w:val="single" w:sz="4" w:space="0" w:color="auto"/>
            </w:tcBorders>
          </w:tcPr>
          <w:p w14:paraId="12CC1EE5" w14:textId="77777777" w:rsidR="00247587" w:rsidRPr="0001748D" w:rsidRDefault="00247587" w:rsidP="002A74B0">
            <w:pPr>
              <w:ind w:right="174"/>
              <w:jc w:val="right"/>
              <w:rPr>
                <w:rFonts w:ascii="Arial" w:hAnsi="Arial" w:cs="Arial"/>
                <w:bCs/>
                <w:spacing w:val="-2"/>
                <w:sz w:val="22"/>
                <w:szCs w:val="22"/>
              </w:rPr>
            </w:pPr>
          </w:p>
        </w:tc>
        <w:tc>
          <w:tcPr>
            <w:tcW w:w="1276" w:type="dxa"/>
            <w:hideMark/>
          </w:tcPr>
          <w:p w14:paraId="3BC9F648" w14:textId="77777777" w:rsidR="00247587" w:rsidRPr="0001748D" w:rsidRDefault="00247587">
            <w:pPr>
              <w:rPr>
                <w:rFonts w:ascii="Arial" w:hAnsi="Arial" w:cs="Arial"/>
                <w:bCs/>
                <w:spacing w:val="-2"/>
                <w:sz w:val="22"/>
                <w:szCs w:val="22"/>
              </w:rPr>
            </w:pPr>
            <w:r w:rsidRPr="0001748D">
              <w:rPr>
                <w:rFonts w:ascii="Arial" w:hAnsi="Arial" w:cs="Arial"/>
                <w:bCs/>
                <w:spacing w:val="-2"/>
                <w:sz w:val="22"/>
                <w:szCs w:val="22"/>
              </w:rPr>
              <w:t>(1)</w:t>
            </w:r>
          </w:p>
        </w:tc>
      </w:tr>
      <w:tr w:rsidR="00247587" w:rsidRPr="0001748D" w14:paraId="3BE8E584" w14:textId="77777777" w:rsidTr="007C1BAB">
        <w:trPr>
          <w:jc w:val="center"/>
        </w:trPr>
        <w:tc>
          <w:tcPr>
            <w:tcW w:w="3544" w:type="dxa"/>
            <w:hideMark/>
          </w:tcPr>
          <w:p w14:paraId="0AD52931" w14:textId="77777777" w:rsidR="00247587" w:rsidRPr="0001748D" w:rsidRDefault="00247587">
            <w:pPr>
              <w:rPr>
                <w:rFonts w:ascii="Arial" w:hAnsi="Arial" w:cs="Arial"/>
                <w:bCs/>
                <w:spacing w:val="-2"/>
                <w:sz w:val="22"/>
                <w:szCs w:val="22"/>
              </w:rPr>
            </w:pPr>
            <w:r w:rsidRPr="0001748D">
              <w:rPr>
                <w:rFonts w:ascii="Arial" w:hAnsi="Arial" w:cs="Arial"/>
                <w:bCs/>
                <w:spacing w:val="-2"/>
                <w:sz w:val="22"/>
                <w:szCs w:val="22"/>
              </w:rPr>
              <w:t>Less sales returns</w:t>
            </w:r>
          </w:p>
        </w:tc>
        <w:tc>
          <w:tcPr>
            <w:tcW w:w="1275" w:type="dxa"/>
          </w:tcPr>
          <w:p w14:paraId="2E99F85F" w14:textId="77777777" w:rsidR="00247587" w:rsidRPr="0001748D" w:rsidRDefault="00247587" w:rsidP="002A74B0">
            <w:pPr>
              <w:ind w:right="174"/>
              <w:jc w:val="right"/>
              <w:rPr>
                <w:rFonts w:ascii="Arial" w:hAnsi="Arial" w:cs="Arial"/>
                <w:bCs/>
                <w:spacing w:val="-2"/>
                <w:sz w:val="22"/>
                <w:szCs w:val="22"/>
              </w:rPr>
            </w:pPr>
          </w:p>
        </w:tc>
        <w:tc>
          <w:tcPr>
            <w:tcW w:w="1276" w:type="dxa"/>
            <w:tcBorders>
              <w:bottom w:val="single" w:sz="4" w:space="0" w:color="auto"/>
            </w:tcBorders>
            <w:hideMark/>
          </w:tcPr>
          <w:p w14:paraId="63DA177F" w14:textId="77777777" w:rsidR="00247587" w:rsidRPr="0001748D" w:rsidRDefault="00247587" w:rsidP="002A74B0">
            <w:pPr>
              <w:ind w:right="174"/>
              <w:jc w:val="right"/>
              <w:rPr>
                <w:rFonts w:ascii="Arial" w:hAnsi="Arial" w:cs="Arial"/>
                <w:bCs/>
                <w:spacing w:val="-2"/>
                <w:sz w:val="22"/>
                <w:szCs w:val="22"/>
              </w:rPr>
            </w:pPr>
            <w:r w:rsidRPr="0001748D">
              <w:rPr>
                <w:rFonts w:ascii="Arial" w:hAnsi="Arial" w:cs="Arial"/>
                <w:bCs/>
                <w:spacing w:val="-2"/>
                <w:sz w:val="22"/>
                <w:szCs w:val="22"/>
              </w:rPr>
              <w:t>20</w:t>
            </w:r>
          </w:p>
        </w:tc>
        <w:tc>
          <w:tcPr>
            <w:tcW w:w="1276" w:type="dxa"/>
          </w:tcPr>
          <w:p w14:paraId="40C44BD0" w14:textId="77777777" w:rsidR="00247587" w:rsidRPr="0001748D" w:rsidRDefault="00247587" w:rsidP="002A74B0">
            <w:pPr>
              <w:ind w:right="174"/>
              <w:jc w:val="right"/>
              <w:rPr>
                <w:rFonts w:ascii="Arial" w:hAnsi="Arial" w:cs="Arial"/>
                <w:bCs/>
                <w:spacing w:val="-2"/>
                <w:sz w:val="22"/>
                <w:szCs w:val="22"/>
              </w:rPr>
            </w:pPr>
          </w:p>
        </w:tc>
        <w:tc>
          <w:tcPr>
            <w:tcW w:w="1276" w:type="dxa"/>
            <w:hideMark/>
          </w:tcPr>
          <w:p w14:paraId="459D3AE3" w14:textId="77777777" w:rsidR="00247587" w:rsidRPr="0001748D" w:rsidRDefault="00247587">
            <w:pPr>
              <w:rPr>
                <w:rFonts w:ascii="Arial" w:hAnsi="Arial" w:cs="Arial"/>
                <w:bCs/>
                <w:spacing w:val="-2"/>
                <w:sz w:val="22"/>
                <w:szCs w:val="22"/>
              </w:rPr>
            </w:pPr>
            <w:r w:rsidRPr="0001748D">
              <w:rPr>
                <w:rFonts w:ascii="Arial" w:hAnsi="Arial" w:cs="Arial"/>
                <w:bCs/>
                <w:spacing w:val="-2"/>
                <w:sz w:val="22"/>
                <w:szCs w:val="22"/>
              </w:rPr>
              <w:t>(1)</w:t>
            </w:r>
          </w:p>
        </w:tc>
      </w:tr>
      <w:tr w:rsidR="00247587" w:rsidRPr="0001748D" w14:paraId="10F819D4" w14:textId="77777777" w:rsidTr="007C1BAB">
        <w:trPr>
          <w:jc w:val="center"/>
        </w:trPr>
        <w:tc>
          <w:tcPr>
            <w:tcW w:w="3544" w:type="dxa"/>
          </w:tcPr>
          <w:p w14:paraId="70B9C4A1" w14:textId="23258CD4" w:rsidR="00247587" w:rsidRPr="0001748D" w:rsidRDefault="003E00B9">
            <w:pPr>
              <w:rPr>
                <w:rFonts w:ascii="Arial" w:hAnsi="Arial" w:cs="Arial"/>
                <w:bCs/>
                <w:spacing w:val="-2"/>
                <w:sz w:val="22"/>
                <w:szCs w:val="22"/>
              </w:rPr>
            </w:pPr>
            <w:r>
              <w:rPr>
                <w:rFonts w:ascii="Arial" w:hAnsi="Arial" w:cs="Arial"/>
                <w:bCs/>
                <w:spacing w:val="-2"/>
                <w:sz w:val="22"/>
                <w:szCs w:val="22"/>
              </w:rPr>
              <w:t>Net sales</w:t>
            </w:r>
          </w:p>
        </w:tc>
        <w:tc>
          <w:tcPr>
            <w:tcW w:w="1275" w:type="dxa"/>
          </w:tcPr>
          <w:p w14:paraId="21B93FDD" w14:textId="77777777" w:rsidR="00247587" w:rsidRPr="0001748D" w:rsidRDefault="00247587" w:rsidP="002A74B0">
            <w:pPr>
              <w:ind w:right="174"/>
              <w:jc w:val="right"/>
              <w:rPr>
                <w:rFonts w:ascii="Arial" w:hAnsi="Arial" w:cs="Arial"/>
                <w:bCs/>
                <w:spacing w:val="-2"/>
                <w:sz w:val="22"/>
                <w:szCs w:val="22"/>
              </w:rPr>
            </w:pPr>
          </w:p>
        </w:tc>
        <w:tc>
          <w:tcPr>
            <w:tcW w:w="1276" w:type="dxa"/>
            <w:tcBorders>
              <w:top w:val="single" w:sz="4" w:space="0" w:color="auto"/>
            </w:tcBorders>
            <w:hideMark/>
          </w:tcPr>
          <w:p w14:paraId="5AD3C000" w14:textId="77777777" w:rsidR="00247587" w:rsidRPr="0001748D" w:rsidRDefault="00247587" w:rsidP="002A74B0">
            <w:pPr>
              <w:ind w:right="174"/>
              <w:jc w:val="right"/>
              <w:rPr>
                <w:rFonts w:ascii="Arial" w:hAnsi="Arial" w:cs="Arial"/>
                <w:bCs/>
                <w:spacing w:val="-2"/>
                <w:sz w:val="22"/>
                <w:szCs w:val="22"/>
              </w:rPr>
            </w:pPr>
            <w:r w:rsidRPr="0001748D">
              <w:rPr>
                <w:rFonts w:ascii="Arial" w:hAnsi="Arial" w:cs="Arial"/>
                <w:bCs/>
                <w:spacing w:val="-2"/>
                <w:sz w:val="22"/>
                <w:szCs w:val="22"/>
              </w:rPr>
              <w:t>87,480</w:t>
            </w:r>
          </w:p>
        </w:tc>
        <w:tc>
          <w:tcPr>
            <w:tcW w:w="1276" w:type="dxa"/>
          </w:tcPr>
          <w:p w14:paraId="08799B1E" w14:textId="387E43CC" w:rsidR="00247587" w:rsidRPr="0001748D" w:rsidRDefault="003E00B9" w:rsidP="002A74B0">
            <w:pPr>
              <w:ind w:right="174"/>
              <w:jc w:val="right"/>
              <w:rPr>
                <w:rFonts w:ascii="Arial" w:hAnsi="Arial" w:cs="Arial"/>
                <w:bCs/>
                <w:spacing w:val="-2"/>
                <w:sz w:val="22"/>
                <w:szCs w:val="22"/>
              </w:rPr>
            </w:pPr>
            <w:r>
              <w:rPr>
                <w:rFonts w:ascii="Arial" w:hAnsi="Arial" w:cs="Arial"/>
                <w:bCs/>
                <w:spacing w:val="-2"/>
                <w:sz w:val="22"/>
                <w:szCs w:val="22"/>
              </w:rPr>
              <w:t>87,480</w:t>
            </w:r>
          </w:p>
        </w:tc>
        <w:tc>
          <w:tcPr>
            <w:tcW w:w="1276" w:type="dxa"/>
          </w:tcPr>
          <w:p w14:paraId="3C407C94" w14:textId="77777777" w:rsidR="00247587" w:rsidRPr="0001748D" w:rsidRDefault="00247587">
            <w:pPr>
              <w:rPr>
                <w:rFonts w:ascii="Arial" w:hAnsi="Arial" w:cs="Arial"/>
                <w:bCs/>
                <w:spacing w:val="-2"/>
                <w:sz w:val="22"/>
                <w:szCs w:val="22"/>
              </w:rPr>
            </w:pPr>
          </w:p>
        </w:tc>
      </w:tr>
      <w:tr w:rsidR="00247587" w:rsidRPr="0001748D" w14:paraId="235E5719" w14:textId="77777777" w:rsidTr="007C1BAB">
        <w:trPr>
          <w:jc w:val="center"/>
        </w:trPr>
        <w:tc>
          <w:tcPr>
            <w:tcW w:w="3544" w:type="dxa"/>
            <w:hideMark/>
          </w:tcPr>
          <w:p w14:paraId="67F62F3C" w14:textId="77777777" w:rsidR="00247587" w:rsidRPr="0001748D" w:rsidRDefault="00247587">
            <w:pPr>
              <w:tabs>
                <w:tab w:val="left" w:pos="2672"/>
              </w:tabs>
              <w:rPr>
                <w:rFonts w:ascii="Arial" w:hAnsi="Arial" w:cs="Arial"/>
                <w:bCs/>
                <w:spacing w:val="-2"/>
                <w:sz w:val="22"/>
                <w:szCs w:val="22"/>
              </w:rPr>
            </w:pPr>
            <w:r w:rsidRPr="0001748D">
              <w:rPr>
                <w:rFonts w:ascii="Arial" w:hAnsi="Arial" w:cs="Arial"/>
                <w:bCs/>
                <w:spacing w:val="-2"/>
                <w:sz w:val="22"/>
                <w:szCs w:val="22"/>
              </w:rPr>
              <w:t>Less Cost of sales</w:t>
            </w:r>
          </w:p>
        </w:tc>
        <w:tc>
          <w:tcPr>
            <w:tcW w:w="1275" w:type="dxa"/>
            <w:hideMark/>
          </w:tcPr>
          <w:p w14:paraId="6A7EF952" w14:textId="77777777" w:rsidR="00247587" w:rsidRPr="0001748D" w:rsidRDefault="00247587" w:rsidP="002A74B0">
            <w:pPr>
              <w:ind w:right="174"/>
              <w:jc w:val="right"/>
              <w:rPr>
                <w:rFonts w:ascii="Arial" w:hAnsi="Arial" w:cs="Arial"/>
                <w:bCs/>
                <w:spacing w:val="-2"/>
                <w:sz w:val="22"/>
                <w:szCs w:val="22"/>
              </w:rPr>
            </w:pPr>
            <w:r w:rsidRPr="0001748D">
              <w:rPr>
                <w:rFonts w:ascii="Arial" w:hAnsi="Arial" w:cs="Arial"/>
                <w:bCs/>
                <w:spacing w:val="-2"/>
                <w:sz w:val="22"/>
                <w:szCs w:val="22"/>
              </w:rPr>
              <w:t>61,800</w:t>
            </w:r>
          </w:p>
        </w:tc>
        <w:tc>
          <w:tcPr>
            <w:tcW w:w="1276" w:type="dxa"/>
          </w:tcPr>
          <w:p w14:paraId="242FA78A" w14:textId="77777777" w:rsidR="00247587" w:rsidRPr="0001748D" w:rsidRDefault="00247587" w:rsidP="002A74B0">
            <w:pPr>
              <w:ind w:right="174"/>
              <w:jc w:val="right"/>
              <w:rPr>
                <w:rFonts w:ascii="Arial" w:hAnsi="Arial" w:cs="Arial"/>
                <w:bCs/>
                <w:spacing w:val="-2"/>
                <w:sz w:val="22"/>
                <w:szCs w:val="22"/>
              </w:rPr>
            </w:pPr>
          </w:p>
        </w:tc>
        <w:tc>
          <w:tcPr>
            <w:tcW w:w="1276" w:type="dxa"/>
          </w:tcPr>
          <w:p w14:paraId="533B306C" w14:textId="77777777" w:rsidR="00247587" w:rsidRPr="0001748D" w:rsidRDefault="00247587" w:rsidP="002A74B0">
            <w:pPr>
              <w:ind w:right="174"/>
              <w:jc w:val="right"/>
              <w:rPr>
                <w:rFonts w:ascii="Arial" w:hAnsi="Arial" w:cs="Arial"/>
                <w:bCs/>
                <w:spacing w:val="-2"/>
                <w:sz w:val="22"/>
                <w:szCs w:val="22"/>
              </w:rPr>
            </w:pPr>
          </w:p>
        </w:tc>
        <w:tc>
          <w:tcPr>
            <w:tcW w:w="1276" w:type="dxa"/>
            <w:hideMark/>
          </w:tcPr>
          <w:p w14:paraId="20BD9087" w14:textId="77777777" w:rsidR="00247587" w:rsidRPr="0001748D" w:rsidRDefault="00247587">
            <w:pPr>
              <w:rPr>
                <w:rFonts w:ascii="Arial" w:hAnsi="Arial" w:cs="Arial"/>
                <w:bCs/>
                <w:spacing w:val="-2"/>
                <w:sz w:val="22"/>
                <w:szCs w:val="22"/>
              </w:rPr>
            </w:pPr>
            <w:r w:rsidRPr="0001748D">
              <w:rPr>
                <w:rFonts w:ascii="Arial" w:hAnsi="Arial" w:cs="Arial"/>
                <w:bCs/>
                <w:spacing w:val="-2"/>
                <w:sz w:val="22"/>
                <w:szCs w:val="22"/>
              </w:rPr>
              <w:t>(1)</w:t>
            </w:r>
          </w:p>
        </w:tc>
      </w:tr>
      <w:tr w:rsidR="00247587" w:rsidRPr="0001748D" w14:paraId="5FCEB62C" w14:textId="77777777" w:rsidTr="007C1BAB">
        <w:trPr>
          <w:jc w:val="center"/>
        </w:trPr>
        <w:tc>
          <w:tcPr>
            <w:tcW w:w="3544" w:type="dxa"/>
            <w:hideMark/>
          </w:tcPr>
          <w:p w14:paraId="75401B91" w14:textId="77777777" w:rsidR="00247587" w:rsidRPr="0001748D" w:rsidRDefault="00247587">
            <w:pPr>
              <w:rPr>
                <w:rFonts w:ascii="Arial" w:hAnsi="Arial" w:cs="Arial"/>
                <w:bCs/>
                <w:spacing w:val="-2"/>
                <w:sz w:val="22"/>
                <w:szCs w:val="22"/>
              </w:rPr>
            </w:pPr>
            <w:r w:rsidRPr="0001748D">
              <w:rPr>
                <w:rFonts w:ascii="Arial" w:hAnsi="Arial" w:cs="Arial"/>
                <w:bCs/>
                <w:spacing w:val="-2"/>
                <w:sz w:val="22"/>
                <w:szCs w:val="22"/>
              </w:rPr>
              <w:t xml:space="preserve">         Cartage inwards</w:t>
            </w:r>
          </w:p>
        </w:tc>
        <w:tc>
          <w:tcPr>
            <w:tcW w:w="1275" w:type="dxa"/>
            <w:tcBorders>
              <w:bottom w:val="single" w:sz="4" w:space="0" w:color="auto"/>
            </w:tcBorders>
            <w:hideMark/>
          </w:tcPr>
          <w:p w14:paraId="376E8070" w14:textId="77777777" w:rsidR="00247587" w:rsidRPr="0001748D" w:rsidRDefault="00247587" w:rsidP="002A74B0">
            <w:pPr>
              <w:ind w:right="174"/>
              <w:jc w:val="right"/>
              <w:rPr>
                <w:rFonts w:ascii="Arial" w:hAnsi="Arial" w:cs="Arial"/>
                <w:bCs/>
                <w:spacing w:val="-2"/>
                <w:sz w:val="22"/>
                <w:szCs w:val="22"/>
              </w:rPr>
            </w:pPr>
            <w:r w:rsidRPr="0001748D">
              <w:rPr>
                <w:rFonts w:ascii="Arial" w:hAnsi="Arial" w:cs="Arial"/>
                <w:bCs/>
                <w:spacing w:val="-2"/>
                <w:sz w:val="22"/>
                <w:szCs w:val="22"/>
              </w:rPr>
              <w:t>3,400</w:t>
            </w:r>
          </w:p>
        </w:tc>
        <w:tc>
          <w:tcPr>
            <w:tcW w:w="1276" w:type="dxa"/>
            <w:hideMark/>
          </w:tcPr>
          <w:p w14:paraId="25421EC8" w14:textId="77777777" w:rsidR="00247587" w:rsidRPr="0001748D" w:rsidRDefault="00247587" w:rsidP="002A74B0">
            <w:pPr>
              <w:ind w:right="174"/>
              <w:jc w:val="right"/>
              <w:rPr>
                <w:rFonts w:ascii="Arial" w:hAnsi="Arial" w:cs="Arial"/>
                <w:bCs/>
                <w:spacing w:val="-2"/>
                <w:sz w:val="22"/>
                <w:szCs w:val="22"/>
              </w:rPr>
            </w:pPr>
            <w:r w:rsidRPr="0001748D">
              <w:rPr>
                <w:rFonts w:ascii="Arial" w:hAnsi="Arial" w:cs="Arial"/>
                <w:bCs/>
                <w:spacing w:val="-2"/>
                <w:sz w:val="22"/>
                <w:szCs w:val="22"/>
              </w:rPr>
              <w:t>65,200</w:t>
            </w:r>
          </w:p>
        </w:tc>
        <w:tc>
          <w:tcPr>
            <w:tcW w:w="1276" w:type="dxa"/>
          </w:tcPr>
          <w:p w14:paraId="74A3AD2E" w14:textId="689B5FF0" w:rsidR="00247587" w:rsidRPr="0001748D" w:rsidRDefault="00247587" w:rsidP="002A74B0">
            <w:pPr>
              <w:ind w:right="174"/>
              <w:jc w:val="right"/>
              <w:rPr>
                <w:rFonts w:ascii="Arial" w:hAnsi="Arial" w:cs="Arial"/>
                <w:bCs/>
                <w:spacing w:val="-2"/>
                <w:sz w:val="22"/>
                <w:szCs w:val="22"/>
              </w:rPr>
            </w:pPr>
          </w:p>
        </w:tc>
        <w:tc>
          <w:tcPr>
            <w:tcW w:w="1276" w:type="dxa"/>
            <w:hideMark/>
          </w:tcPr>
          <w:p w14:paraId="4637A556" w14:textId="77777777" w:rsidR="00247587" w:rsidRPr="0001748D" w:rsidRDefault="00247587">
            <w:pPr>
              <w:rPr>
                <w:rFonts w:ascii="Arial" w:hAnsi="Arial" w:cs="Arial"/>
                <w:bCs/>
                <w:spacing w:val="-2"/>
                <w:sz w:val="22"/>
                <w:szCs w:val="22"/>
              </w:rPr>
            </w:pPr>
            <w:r w:rsidRPr="0001748D">
              <w:rPr>
                <w:rFonts w:ascii="Arial" w:hAnsi="Arial" w:cs="Arial"/>
                <w:bCs/>
                <w:spacing w:val="-2"/>
                <w:sz w:val="22"/>
                <w:szCs w:val="22"/>
              </w:rPr>
              <w:t>(1)</w:t>
            </w:r>
          </w:p>
        </w:tc>
      </w:tr>
      <w:tr w:rsidR="00247587" w:rsidRPr="0001748D" w14:paraId="36E89686" w14:textId="77777777" w:rsidTr="007C1BAB">
        <w:trPr>
          <w:jc w:val="center"/>
        </w:trPr>
        <w:tc>
          <w:tcPr>
            <w:tcW w:w="3544" w:type="dxa"/>
            <w:hideMark/>
          </w:tcPr>
          <w:p w14:paraId="0FB9E3D4" w14:textId="77777777" w:rsidR="00247587" w:rsidRPr="0001748D" w:rsidRDefault="00247587">
            <w:pPr>
              <w:rPr>
                <w:rFonts w:ascii="Arial" w:hAnsi="Arial" w:cs="Arial"/>
                <w:bCs/>
                <w:spacing w:val="-2"/>
                <w:sz w:val="22"/>
                <w:szCs w:val="22"/>
              </w:rPr>
            </w:pPr>
            <w:r w:rsidRPr="0001748D">
              <w:rPr>
                <w:rFonts w:ascii="Arial" w:hAnsi="Arial" w:cs="Arial"/>
                <w:bCs/>
                <w:spacing w:val="-2"/>
                <w:sz w:val="22"/>
                <w:szCs w:val="22"/>
              </w:rPr>
              <w:t>Cost of sales</w:t>
            </w:r>
          </w:p>
        </w:tc>
        <w:tc>
          <w:tcPr>
            <w:tcW w:w="1275" w:type="dxa"/>
          </w:tcPr>
          <w:p w14:paraId="6965E9CB" w14:textId="77777777" w:rsidR="00247587" w:rsidRPr="0001748D" w:rsidRDefault="00247587" w:rsidP="002A74B0">
            <w:pPr>
              <w:ind w:right="174"/>
              <w:jc w:val="right"/>
              <w:rPr>
                <w:rFonts w:ascii="Arial" w:hAnsi="Arial" w:cs="Arial"/>
                <w:bCs/>
                <w:spacing w:val="-2"/>
                <w:sz w:val="22"/>
                <w:szCs w:val="22"/>
              </w:rPr>
            </w:pPr>
          </w:p>
        </w:tc>
        <w:tc>
          <w:tcPr>
            <w:tcW w:w="1276" w:type="dxa"/>
            <w:tcBorders>
              <w:top w:val="single" w:sz="4" w:space="0" w:color="auto"/>
            </w:tcBorders>
          </w:tcPr>
          <w:p w14:paraId="05C71047" w14:textId="77777777" w:rsidR="00247587" w:rsidRPr="0001748D" w:rsidRDefault="00247587" w:rsidP="002A74B0">
            <w:pPr>
              <w:ind w:right="174"/>
              <w:jc w:val="right"/>
              <w:rPr>
                <w:rFonts w:ascii="Arial" w:hAnsi="Arial" w:cs="Arial"/>
                <w:bCs/>
                <w:spacing w:val="-2"/>
                <w:sz w:val="22"/>
                <w:szCs w:val="22"/>
              </w:rPr>
            </w:pPr>
          </w:p>
        </w:tc>
        <w:tc>
          <w:tcPr>
            <w:tcW w:w="1276" w:type="dxa"/>
            <w:tcBorders>
              <w:bottom w:val="single" w:sz="4" w:space="0" w:color="auto"/>
            </w:tcBorders>
            <w:hideMark/>
          </w:tcPr>
          <w:p w14:paraId="40C82D1D" w14:textId="7616D074" w:rsidR="00247587" w:rsidRPr="0001748D" w:rsidRDefault="00247587" w:rsidP="003E00B9">
            <w:pPr>
              <w:ind w:right="174"/>
              <w:jc w:val="right"/>
              <w:rPr>
                <w:rFonts w:ascii="Arial" w:hAnsi="Arial" w:cs="Arial"/>
                <w:bCs/>
                <w:spacing w:val="-2"/>
                <w:sz w:val="22"/>
                <w:szCs w:val="22"/>
              </w:rPr>
            </w:pPr>
            <w:r w:rsidRPr="0001748D">
              <w:rPr>
                <w:rFonts w:ascii="Arial" w:hAnsi="Arial" w:cs="Arial"/>
                <w:bCs/>
                <w:spacing w:val="-2"/>
                <w:sz w:val="22"/>
                <w:szCs w:val="22"/>
              </w:rPr>
              <w:t>65,</w:t>
            </w:r>
            <w:r w:rsidR="003E00B9">
              <w:rPr>
                <w:rFonts w:ascii="Arial" w:hAnsi="Arial" w:cs="Arial"/>
                <w:bCs/>
                <w:spacing w:val="-2"/>
                <w:sz w:val="22"/>
                <w:szCs w:val="22"/>
              </w:rPr>
              <w:t>200</w:t>
            </w:r>
          </w:p>
        </w:tc>
        <w:tc>
          <w:tcPr>
            <w:tcW w:w="1276" w:type="dxa"/>
          </w:tcPr>
          <w:p w14:paraId="5A7789A6" w14:textId="77777777" w:rsidR="00247587" w:rsidRPr="0001748D" w:rsidRDefault="00247587">
            <w:pPr>
              <w:rPr>
                <w:rFonts w:ascii="Arial" w:hAnsi="Arial" w:cs="Arial"/>
                <w:bCs/>
                <w:spacing w:val="-2"/>
                <w:sz w:val="22"/>
                <w:szCs w:val="22"/>
              </w:rPr>
            </w:pPr>
          </w:p>
        </w:tc>
      </w:tr>
      <w:tr w:rsidR="00247587" w:rsidRPr="0001748D" w14:paraId="7B58B30C" w14:textId="77777777" w:rsidTr="007C1BAB">
        <w:trPr>
          <w:jc w:val="center"/>
        </w:trPr>
        <w:tc>
          <w:tcPr>
            <w:tcW w:w="3544" w:type="dxa"/>
            <w:hideMark/>
          </w:tcPr>
          <w:p w14:paraId="13E357C4" w14:textId="734F697F" w:rsidR="00247587" w:rsidRPr="0001748D" w:rsidRDefault="00247587">
            <w:pPr>
              <w:rPr>
                <w:rFonts w:ascii="Arial" w:hAnsi="Arial" w:cs="Arial"/>
                <w:bCs/>
                <w:spacing w:val="-2"/>
                <w:sz w:val="22"/>
                <w:szCs w:val="22"/>
              </w:rPr>
            </w:pPr>
            <w:r w:rsidRPr="0001748D">
              <w:rPr>
                <w:rFonts w:ascii="Arial" w:hAnsi="Arial" w:cs="Arial"/>
                <w:bCs/>
                <w:spacing w:val="-2"/>
                <w:sz w:val="22"/>
                <w:szCs w:val="22"/>
              </w:rPr>
              <w:t>Gross Profit</w:t>
            </w:r>
            <w:r w:rsidR="007B28B3">
              <w:rPr>
                <w:rFonts w:ascii="Arial" w:hAnsi="Arial" w:cs="Arial"/>
                <w:bCs/>
                <w:spacing w:val="-2"/>
                <w:sz w:val="22"/>
                <w:szCs w:val="22"/>
              </w:rPr>
              <w:t xml:space="preserve"> (1)</w:t>
            </w:r>
          </w:p>
        </w:tc>
        <w:tc>
          <w:tcPr>
            <w:tcW w:w="1275" w:type="dxa"/>
          </w:tcPr>
          <w:p w14:paraId="13AABFD1" w14:textId="77777777" w:rsidR="00247587" w:rsidRPr="0001748D" w:rsidRDefault="00247587" w:rsidP="002A74B0">
            <w:pPr>
              <w:ind w:right="174"/>
              <w:jc w:val="right"/>
              <w:rPr>
                <w:rFonts w:ascii="Arial" w:hAnsi="Arial" w:cs="Arial"/>
                <w:bCs/>
                <w:spacing w:val="-2"/>
                <w:sz w:val="22"/>
                <w:szCs w:val="22"/>
              </w:rPr>
            </w:pPr>
          </w:p>
        </w:tc>
        <w:tc>
          <w:tcPr>
            <w:tcW w:w="1276" w:type="dxa"/>
          </w:tcPr>
          <w:p w14:paraId="188D5E97" w14:textId="77777777" w:rsidR="00247587" w:rsidRPr="0001748D" w:rsidRDefault="00247587" w:rsidP="002A74B0">
            <w:pPr>
              <w:ind w:right="174"/>
              <w:jc w:val="right"/>
              <w:rPr>
                <w:rFonts w:ascii="Arial" w:hAnsi="Arial" w:cs="Arial"/>
                <w:bCs/>
                <w:spacing w:val="-2"/>
                <w:sz w:val="22"/>
                <w:szCs w:val="22"/>
              </w:rPr>
            </w:pPr>
          </w:p>
        </w:tc>
        <w:tc>
          <w:tcPr>
            <w:tcW w:w="1276" w:type="dxa"/>
            <w:tcBorders>
              <w:top w:val="single" w:sz="4" w:space="0" w:color="auto"/>
            </w:tcBorders>
            <w:hideMark/>
          </w:tcPr>
          <w:p w14:paraId="02727A09" w14:textId="29001A75" w:rsidR="00247587" w:rsidRPr="0001748D" w:rsidRDefault="00247587" w:rsidP="003E00B9">
            <w:pPr>
              <w:ind w:right="174"/>
              <w:jc w:val="right"/>
              <w:rPr>
                <w:rFonts w:ascii="Arial" w:hAnsi="Arial" w:cs="Arial"/>
                <w:bCs/>
                <w:spacing w:val="-2"/>
                <w:sz w:val="22"/>
                <w:szCs w:val="22"/>
              </w:rPr>
            </w:pPr>
            <w:r w:rsidRPr="0001748D">
              <w:rPr>
                <w:rFonts w:ascii="Arial" w:hAnsi="Arial" w:cs="Arial"/>
                <w:bCs/>
                <w:spacing w:val="-2"/>
                <w:sz w:val="22"/>
                <w:szCs w:val="22"/>
              </w:rPr>
              <w:t>22,</w:t>
            </w:r>
            <w:r w:rsidR="003E00B9">
              <w:rPr>
                <w:rFonts w:ascii="Arial" w:hAnsi="Arial" w:cs="Arial"/>
                <w:bCs/>
                <w:spacing w:val="-2"/>
                <w:sz w:val="22"/>
                <w:szCs w:val="22"/>
              </w:rPr>
              <w:t>280</w:t>
            </w:r>
          </w:p>
        </w:tc>
        <w:tc>
          <w:tcPr>
            <w:tcW w:w="1276" w:type="dxa"/>
          </w:tcPr>
          <w:p w14:paraId="7CC06111" w14:textId="77777777" w:rsidR="00247587" w:rsidRPr="0001748D" w:rsidRDefault="00247587">
            <w:pPr>
              <w:rPr>
                <w:rFonts w:ascii="Arial" w:hAnsi="Arial" w:cs="Arial"/>
                <w:bCs/>
                <w:spacing w:val="-2"/>
                <w:sz w:val="22"/>
                <w:szCs w:val="22"/>
              </w:rPr>
            </w:pPr>
          </w:p>
        </w:tc>
      </w:tr>
      <w:tr w:rsidR="00247587" w:rsidRPr="0001748D" w14:paraId="599DE856" w14:textId="77777777" w:rsidTr="00EC250E">
        <w:trPr>
          <w:jc w:val="center"/>
        </w:trPr>
        <w:tc>
          <w:tcPr>
            <w:tcW w:w="3544" w:type="dxa"/>
            <w:hideMark/>
          </w:tcPr>
          <w:p w14:paraId="14D9DD75" w14:textId="77777777" w:rsidR="00247587" w:rsidRPr="0001748D" w:rsidRDefault="00247587">
            <w:pPr>
              <w:rPr>
                <w:rFonts w:ascii="Arial" w:hAnsi="Arial" w:cs="Arial"/>
                <w:b/>
                <w:spacing w:val="-2"/>
                <w:sz w:val="22"/>
                <w:szCs w:val="22"/>
              </w:rPr>
            </w:pPr>
            <w:r w:rsidRPr="0001748D">
              <w:rPr>
                <w:rFonts w:ascii="Arial" w:hAnsi="Arial" w:cs="Arial"/>
                <w:b/>
                <w:spacing w:val="-2"/>
                <w:sz w:val="22"/>
                <w:szCs w:val="22"/>
              </w:rPr>
              <w:t>Add Other Income</w:t>
            </w:r>
          </w:p>
        </w:tc>
        <w:tc>
          <w:tcPr>
            <w:tcW w:w="1275" w:type="dxa"/>
          </w:tcPr>
          <w:p w14:paraId="05117BFE" w14:textId="77777777" w:rsidR="00247587" w:rsidRPr="0001748D" w:rsidRDefault="00247587" w:rsidP="002A74B0">
            <w:pPr>
              <w:ind w:right="174"/>
              <w:jc w:val="right"/>
              <w:rPr>
                <w:rFonts w:ascii="Arial" w:hAnsi="Arial" w:cs="Arial"/>
                <w:bCs/>
                <w:spacing w:val="-2"/>
                <w:sz w:val="22"/>
                <w:szCs w:val="22"/>
              </w:rPr>
            </w:pPr>
          </w:p>
        </w:tc>
        <w:tc>
          <w:tcPr>
            <w:tcW w:w="1276" w:type="dxa"/>
          </w:tcPr>
          <w:p w14:paraId="0ACE7261" w14:textId="77777777" w:rsidR="00247587" w:rsidRPr="0001748D" w:rsidRDefault="00247587" w:rsidP="002A74B0">
            <w:pPr>
              <w:ind w:right="174"/>
              <w:jc w:val="right"/>
              <w:rPr>
                <w:rFonts w:ascii="Arial" w:hAnsi="Arial" w:cs="Arial"/>
                <w:bCs/>
                <w:spacing w:val="-2"/>
                <w:sz w:val="22"/>
                <w:szCs w:val="22"/>
              </w:rPr>
            </w:pPr>
          </w:p>
        </w:tc>
        <w:tc>
          <w:tcPr>
            <w:tcW w:w="1276" w:type="dxa"/>
          </w:tcPr>
          <w:p w14:paraId="2D06A212" w14:textId="77777777" w:rsidR="00247587" w:rsidRPr="0001748D" w:rsidRDefault="00247587" w:rsidP="002A74B0">
            <w:pPr>
              <w:ind w:right="174"/>
              <w:jc w:val="right"/>
              <w:rPr>
                <w:rFonts w:ascii="Arial" w:hAnsi="Arial" w:cs="Arial"/>
                <w:bCs/>
                <w:spacing w:val="-2"/>
                <w:sz w:val="22"/>
                <w:szCs w:val="22"/>
              </w:rPr>
            </w:pPr>
          </w:p>
        </w:tc>
        <w:tc>
          <w:tcPr>
            <w:tcW w:w="1276" w:type="dxa"/>
          </w:tcPr>
          <w:p w14:paraId="7284542B" w14:textId="77777777" w:rsidR="00247587" w:rsidRPr="0001748D" w:rsidRDefault="00247587">
            <w:pPr>
              <w:rPr>
                <w:rFonts w:ascii="Arial" w:hAnsi="Arial" w:cs="Arial"/>
                <w:bCs/>
                <w:spacing w:val="-2"/>
                <w:sz w:val="22"/>
                <w:szCs w:val="22"/>
              </w:rPr>
            </w:pPr>
          </w:p>
        </w:tc>
      </w:tr>
      <w:tr w:rsidR="00247587" w:rsidRPr="0001748D" w14:paraId="5C69A0F4" w14:textId="77777777" w:rsidTr="00EC250E">
        <w:trPr>
          <w:jc w:val="center"/>
        </w:trPr>
        <w:tc>
          <w:tcPr>
            <w:tcW w:w="3544" w:type="dxa"/>
            <w:hideMark/>
          </w:tcPr>
          <w:p w14:paraId="19E708AE" w14:textId="77777777" w:rsidR="00247587" w:rsidRPr="0001748D" w:rsidRDefault="00247587">
            <w:pPr>
              <w:rPr>
                <w:rFonts w:ascii="Arial" w:hAnsi="Arial" w:cs="Arial"/>
                <w:bCs/>
                <w:spacing w:val="-2"/>
                <w:sz w:val="22"/>
                <w:szCs w:val="22"/>
              </w:rPr>
            </w:pPr>
            <w:r w:rsidRPr="0001748D">
              <w:rPr>
                <w:rFonts w:ascii="Arial" w:hAnsi="Arial" w:cs="Arial"/>
                <w:bCs/>
                <w:spacing w:val="-2"/>
                <w:sz w:val="22"/>
                <w:szCs w:val="22"/>
              </w:rPr>
              <w:t>Interest on investments</w:t>
            </w:r>
          </w:p>
        </w:tc>
        <w:tc>
          <w:tcPr>
            <w:tcW w:w="1275" w:type="dxa"/>
          </w:tcPr>
          <w:p w14:paraId="4F44C218" w14:textId="77777777" w:rsidR="00247587" w:rsidRPr="0001748D" w:rsidRDefault="00247587" w:rsidP="002A74B0">
            <w:pPr>
              <w:ind w:right="174"/>
              <w:jc w:val="right"/>
              <w:rPr>
                <w:rFonts w:ascii="Arial" w:hAnsi="Arial" w:cs="Arial"/>
                <w:bCs/>
                <w:spacing w:val="-2"/>
                <w:sz w:val="22"/>
                <w:szCs w:val="22"/>
              </w:rPr>
            </w:pPr>
          </w:p>
        </w:tc>
        <w:tc>
          <w:tcPr>
            <w:tcW w:w="1276" w:type="dxa"/>
          </w:tcPr>
          <w:p w14:paraId="1BD6E61E" w14:textId="77777777" w:rsidR="00247587" w:rsidRPr="0001748D" w:rsidRDefault="00247587" w:rsidP="002A74B0">
            <w:pPr>
              <w:ind w:right="174"/>
              <w:jc w:val="right"/>
              <w:rPr>
                <w:rFonts w:ascii="Arial" w:hAnsi="Arial" w:cs="Arial"/>
                <w:bCs/>
                <w:spacing w:val="-2"/>
                <w:sz w:val="22"/>
                <w:szCs w:val="22"/>
              </w:rPr>
            </w:pPr>
          </w:p>
        </w:tc>
        <w:tc>
          <w:tcPr>
            <w:tcW w:w="1276" w:type="dxa"/>
            <w:tcBorders>
              <w:bottom w:val="single" w:sz="4" w:space="0" w:color="auto"/>
            </w:tcBorders>
            <w:hideMark/>
          </w:tcPr>
          <w:p w14:paraId="1E46C6BF" w14:textId="77777777" w:rsidR="00247587" w:rsidRPr="0001748D" w:rsidRDefault="00247587" w:rsidP="002A74B0">
            <w:pPr>
              <w:ind w:right="174"/>
              <w:jc w:val="right"/>
              <w:rPr>
                <w:rFonts w:ascii="Arial" w:hAnsi="Arial" w:cs="Arial"/>
                <w:bCs/>
                <w:spacing w:val="-2"/>
                <w:sz w:val="22"/>
                <w:szCs w:val="22"/>
              </w:rPr>
            </w:pPr>
            <w:r w:rsidRPr="0001748D">
              <w:rPr>
                <w:rFonts w:ascii="Arial" w:hAnsi="Arial" w:cs="Arial"/>
                <w:bCs/>
                <w:spacing w:val="-2"/>
                <w:sz w:val="22"/>
                <w:szCs w:val="22"/>
              </w:rPr>
              <w:t>130</w:t>
            </w:r>
          </w:p>
        </w:tc>
        <w:tc>
          <w:tcPr>
            <w:tcW w:w="1276" w:type="dxa"/>
            <w:hideMark/>
          </w:tcPr>
          <w:p w14:paraId="1C43498F" w14:textId="77777777" w:rsidR="00247587" w:rsidRPr="0001748D" w:rsidRDefault="00247587">
            <w:pPr>
              <w:rPr>
                <w:rFonts w:ascii="Arial" w:hAnsi="Arial" w:cs="Arial"/>
                <w:bCs/>
                <w:spacing w:val="-2"/>
                <w:sz w:val="22"/>
                <w:szCs w:val="22"/>
              </w:rPr>
            </w:pPr>
            <w:r w:rsidRPr="0001748D">
              <w:rPr>
                <w:rFonts w:ascii="Arial" w:hAnsi="Arial" w:cs="Arial"/>
                <w:bCs/>
                <w:spacing w:val="-2"/>
                <w:sz w:val="22"/>
                <w:szCs w:val="22"/>
              </w:rPr>
              <w:t>(1)</w:t>
            </w:r>
          </w:p>
        </w:tc>
      </w:tr>
      <w:tr w:rsidR="00247587" w:rsidRPr="0001748D" w14:paraId="43130DB1" w14:textId="77777777" w:rsidTr="00EC250E">
        <w:trPr>
          <w:jc w:val="center"/>
        </w:trPr>
        <w:tc>
          <w:tcPr>
            <w:tcW w:w="3544" w:type="dxa"/>
            <w:hideMark/>
          </w:tcPr>
          <w:p w14:paraId="5B509EB5" w14:textId="77777777" w:rsidR="00247587" w:rsidRPr="0001748D" w:rsidRDefault="00247587">
            <w:pPr>
              <w:rPr>
                <w:rFonts w:ascii="Arial" w:hAnsi="Arial" w:cs="Arial"/>
                <w:bCs/>
                <w:spacing w:val="-2"/>
                <w:sz w:val="22"/>
                <w:szCs w:val="22"/>
              </w:rPr>
            </w:pPr>
            <w:r w:rsidRPr="0001748D">
              <w:rPr>
                <w:rFonts w:ascii="Arial" w:hAnsi="Arial" w:cs="Arial"/>
                <w:bCs/>
                <w:spacing w:val="-2"/>
                <w:sz w:val="22"/>
                <w:szCs w:val="22"/>
              </w:rPr>
              <w:t>Total Income</w:t>
            </w:r>
          </w:p>
        </w:tc>
        <w:tc>
          <w:tcPr>
            <w:tcW w:w="1275" w:type="dxa"/>
          </w:tcPr>
          <w:p w14:paraId="3EE57F70" w14:textId="77777777" w:rsidR="00247587" w:rsidRPr="0001748D" w:rsidRDefault="00247587" w:rsidP="002A74B0">
            <w:pPr>
              <w:ind w:right="174"/>
              <w:jc w:val="right"/>
              <w:rPr>
                <w:rFonts w:ascii="Arial" w:hAnsi="Arial" w:cs="Arial"/>
                <w:bCs/>
                <w:spacing w:val="-2"/>
                <w:sz w:val="22"/>
                <w:szCs w:val="22"/>
              </w:rPr>
            </w:pPr>
          </w:p>
        </w:tc>
        <w:tc>
          <w:tcPr>
            <w:tcW w:w="1276" w:type="dxa"/>
          </w:tcPr>
          <w:p w14:paraId="0556C4EE" w14:textId="77777777" w:rsidR="00247587" w:rsidRPr="0001748D" w:rsidRDefault="00247587" w:rsidP="002A74B0">
            <w:pPr>
              <w:ind w:right="174"/>
              <w:jc w:val="right"/>
              <w:rPr>
                <w:rFonts w:ascii="Arial" w:hAnsi="Arial" w:cs="Arial"/>
                <w:bCs/>
                <w:spacing w:val="-2"/>
                <w:sz w:val="22"/>
                <w:szCs w:val="22"/>
              </w:rPr>
            </w:pPr>
          </w:p>
        </w:tc>
        <w:tc>
          <w:tcPr>
            <w:tcW w:w="1276" w:type="dxa"/>
            <w:tcBorders>
              <w:top w:val="single" w:sz="4" w:space="0" w:color="auto"/>
            </w:tcBorders>
            <w:hideMark/>
          </w:tcPr>
          <w:p w14:paraId="6CCD9EBF" w14:textId="600F422A" w:rsidR="00247587" w:rsidRPr="0001748D" w:rsidRDefault="003E00B9" w:rsidP="002A74B0">
            <w:pPr>
              <w:ind w:right="174"/>
              <w:jc w:val="right"/>
              <w:rPr>
                <w:rFonts w:ascii="Arial" w:hAnsi="Arial" w:cs="Arial"/>
                <w:bCs/>
                <w:spacing w:val="-2"/>
                <w:sz w:val="22"/>
                <w:szCs w:val="22"/>
              </w:rPr>
            </w:pPr>
            <w:r>
              <w:rPr>
                <w:rFonts w:ascii="Arial" w:hAnsi="Arial" w:cs="Arial"/>
                <w:bCs/>
                <w:spacing w:val="-2"/>
                <w:sz w:val="22"/>
                <w:szCs w:val="22"/>
              </w:rPr>
              <w:t>22,41</w:t>
            </w:r>
            <w:r w:rsidR="00247587" w:rsidRPr="0001748D">
              <w:rPr>
                <w:rFonts w:ascii="Arial" w:hAnsi="Arial" w:cs="Arial"/>
                <w:bCs/>
                <w:spacing w:val="-2"/>
                <w:sz w:val="22"/>
                <w:szCs w:val="22"/>
              </w:rPr>
              <w:t>0</w:t>
            </w:r>
          </w:p>
        </w:tc>
        <w:tc>
          <w:tcPr>
            <w:tcW w:w="1276" w:type="dxa"/>
          </w:tcPr>
          <w:p w14:paraId="274FFFBF" w14:textId="77777777" w:rsidR="00247587" w:rsidRPr="0001748D" w:rsidRDefault="00247587">
            <w:pPr>
              <w:rPr>
                <w:rFonts w:ascii="Arial" w:hAnsi="Arial" w:cs="Arial"/>
                <w:bCs/>
                <w:spacing w:val="-2"/>
                <w:sz w:val="22"/>
                <w:szCs w:val="22"/>
              </w:rPr>
            </w:pPr>
          </w:p>
        </w:tc>
      </w:tr>
      <w:tr w:rsidR="00247587" w:rsidRPr="0001748D" w14:paraId="5C084BF2" w14:textId="77777777" w:rsidTr="00722CD3">
        <w:trPr>
          <w:jc w:val="center"/>
        </w:trPr>
        <w:tc>
          <w:tcPr>
            <w:tcW w:w="3544" w:type="dxa"/>
            <w:hideMark/>
          </w:tcPr>
          <w:p w14:paraId="4D0107D5" w14:textId="77777777" w:rsidR="00247587" w:rsidRPr="0001748D" w:rsidRDefault="00247587">
            <w:pPr>
              <w:rPr>
                <w:rFonts w:ascii="Arial" w:hAnsi="Arial" w:cs="Arial"/>
                <w:b/>
                <w:spacing w:val="-2"/>
                <w:sz w:val="22"/>
                <w:szCs w:val="22"/>
              </w:rPr>
            </w:pPr>
            <w:r w:rsidRPr="0001748D">
              <w:rPr>
                <w:rFonts w:ascii="Arial" w:hAnsi="Arial" w:cs="Arial"/>
                <w:b/>
                <w:spacing w:val="-2"/>
                <w:sz w:val="22"/>
                <w:szCs w:val="22"/>
              </w:rPr>
              <w:t>Less Operating Expenses</w:t>
            </w:r>
          </w:p>
        </w:tc>
        <w:tc>
          <w:tcPr>
            <w:tcW w:w="1275" w:type="dxa"/>
          </w:tcPr>
          <w:p w14:paraId="3B9649A0" w14:textId="77777777" w:rsidR="00247587" w:rsidRPr="0001748D" w:rsidRDefault="00247587" w:rsidP="002A74B0">
            <w:pPr>
              <w:ind w:right="174"/>
              <w:jc w:val="right"/>
              <w:rPr>
                <w:rFonts w:ascii="Arial" w:hAnsi="Arial" w:cs="Arial"/>
                <w:bCs/>
                <w:spacing w:val="-2"/>
                <w:sz w:val="22"/>
                <w:szCs w:val="22"/>
              </w:rPr>
            </w:pPr>
          </w:p>
        </w:tc>
        <w:tc>
          <w:tcPr>
            <w:tcW w:w="1276" w:type="dxa"/>
          </w:tcPr>
          <w:p w14:paraId="0F935166" w14:textId="77777777" w:rsidR="00247587" w:rsidRPr="0001748D" w:rsidRDefault="00247587" w:rsidP="002A74B0">
            <w:pPr>
              <w:ind w:right="174"/>
              <w:jc w:val="right"/>
              <w:rPr>
                <w:rFonts w:ascii="Arial" w:hAnsi="Arial" w:cs="Arial"/>
                <w:bCs/>
                <w:spacing w:val="-2"/>
                <w:sz w:val="22"/>
                <w:szCs w:val="22"/>
              </w:rPr>
            </w:pPr>
          </w:p>
        </w:tc>
        <w:tc>
          <w:tcPr>
            <w:tcW w:w="1276" w:type="dxa"/>
          </w:tcPr>
          <w:p w14:paraId="21A67A77" w14:textId="77777777" w:rsidR="00247587" w:rsidRPr="0001748D" w:rsidRDefault="00247587" w:rsidP="002A74B0">
            <w:pPr>
              <w:ind w:right="174"/>
              <w:jc w:val="right"/>
              <w:rPr>
                <w:rFonts w:ascii="Arial" w:hAnsi="Arial" w:cs="Arial"/>
                <w:bCs/>
                <w:spacing w:val="-2"/>
                <w:sz w:val="22"/>
                <w:szCs w:val="22"/>
              </w:rPr>
            </w:pPr>
          </w:p>
        </w:tc>
        <w:tc>
          <w:tcPr>
            <w:tcW w:w="1276" w:type="dxa"/>
          </w:tcPr>
          <w:p w14:paraId="0AB4FADB" w14:textId="77777777" w:rsidR="00247587" w:rsidRPr="0001748D" w:rsidRDefault="00247587">
            <w:pPr>
              <w:rPr>
                <w:rFonts w:ascii="Arial" w:hAnsi="Arial" w:cs="Arial"/>
                <w:bCs/>
                <w:spacing w:val="-2"/>
                <w:sz w:val="22"/>
                <w:szCs w:val="22"/>
              </w:rPr>
            </w:pPr>
          </w:p>
        </w:tc>
      </w:tr>
      <w:tr w:rsidR="00247587" w:rsidRPr="0001748D" w14:paraId="2B08C144" w14:textId="77777777" w:rsidTr="00722CD3">
        <w:trPr>
          <w:jc w:val="center"/>
        </w:trPr>
        <w:tc>
          <w:tcPr>
            <w:tcW w:w="3544" w:type="dxa"/>
            <w:hideMark/>
          </w:tcPr>
          <w:p w14:paraId="45565915" w14:textId="77777777" w:rsidR="00247587" w:rsidRPr="0001748D" w:rsidRDefault="00247587">
            <w:pPr>
              <w:rPr>
                <w:rFonts w:ascii="Arial" w:hAnsi="Arial" w:cs="Arial"/>
                <w:b/>
                <w:i/>
                <w:iCs/>
                <w:spacing w:val="-2"/>
                <w:sz w:val="22"/>
                <w:szCs w:val="22"/>
              </w:rPr>
            </w:pPr>
            <w:r w:rsidRPr="0001748D">
              <w:rPr>
                <w:rFonts w:ascii="Arial" w:hAnsi="Arial" w:cs="Arial"/>
                <w:b/>
                <w:i/>
                <w:iCs/>
                <w:spacing w:val="-2"/>
                <w:sz w:val="22"/>
                <w:szCs w:val="22"/>
              </w:rPr>
              <w:t>Selling and distribution</w:t>
            </w:r>
          </w:p>
        </w:tc>
        <w:tc>
          <w:tcPr>
            <w:tcW w:w="1275" w:type="dxa"/>
          </w:tcPr>
          <w:p w14:paraId="1CA45020" w14:textId="77777777" w:rsidR="00247587" w:rsidRPr="0001748D" w:rsidRDefault="00247587" w:rsidP="002A74B0">
            <w:pPr>
              <w:ind w:right="174"/>
              <w:jc w:val="right"/>
              <w:rPr>
                <w:rFonts w:ascii="Arial" w:hAnsi="Arial" w:cs="Arial"/>
                <w:bCs/>
                <w:spacing w:val="-2"/>
                <w:sz w:val="22"/>
                <w:szCs w:val="22"/>
              </w:rPr>
            </w:pPr>
          </w:p>
        </w:tc>
        <w:tc>
          <w:tcPr>
            <w:tcW w:w="1276" w:type="dxa"/>
          </w:tcPr>
          <w:p w14:paraId="66A298C4" w14:textId="77777777" w:rsidR="00247587" w:rsidRPr="0001748D" w:rsidRDefault="00247587" w:rsidP="002A74B0">
            <w:pPr>
              <w:ind w:right="174"/>
              <w:jc w:val="right"/>
              <w:rPr>
                <w:rFonts w:ascii="Arial" w:hAnsi="Arial" w:cs="Arial"/>
                <w:bCs/>
                <w:spacing w:val="-2"/>
                <w:sz w:val="22"/>
                <w:szCs w:val="22"/>
              </w:rPr>
            </w:pPr>
          </w:p>
        </w:tc>
        <w:tc>
          <w:tcPr>
            <w:tcW w:w="1276" w:type="dxa"/>
          </w:tcPr>
          <w:p w14:paraId="06CB7970" w14:textId="77777777" w:rsidR="00247587" w:rsidRPr="0001748D" w:rsidRDefault="00247587" w:rsidP="002A74B0">
            <w:pPr>
              <w:ind w:right="174"/>
              <w:jc w:val="right"/>
              <w:rPr>
                <w:rFonts w:ascii="Arial" w:hAnsi="Arial" w:cs="Arial"/>
                <w:bCs/>
                <w:spacing w:val="-2"/>
                <w:sz w:val="22"/>
                <w:szCs w:val="22"/>
              </w:rPr>
            </w:pPr>
          </w:p>
        </w:tc>
        <w:tc>
          <w:tcPr>
            <w:tcW w:w="1276" w:type="dxa"/>
          </w:tcPr>
          <w:p w14:paraId="46FE762F" w14:textId="77777777" w:rsidR="00247587" w:rsidRPr="0001748D" w:rsidRDefault="00247587">
            <w:pPr>
              <w:rPr>
                <w:rFonts w:ascii="Arial" w:hAnsi="Arial" w:cs="Arial"/>
                <w:bCs/>
                <w:spacing w:val="-2"/>
                <w:sz w:val="22"/>
                <w:szCs w:val="22"/>
              </w:rPr>
            </w:pPr>
          </w:p>
        </w:tc>
      </w:tr>
      <w:tr w:rsidR="00247587" w:rsidRPr="0001748D" w14:paraId="25D5ADB3" w14:textId="77777777" w:rsidTr="00722CD3">
        <w:trPr>
          <w:jc w:val="center"/>
        </w:trPr>
        <w:tc>
          <w:tcPr>
            <w:tcW w:w="3544" w:type="dxa"/>
            <w:hideMark/>
          </w:tcPr>
          <w:p w14:paraId="09EB1F87" w14:textId="77777777" w:rsidR="00247587" w:rsidRPr="0001748D" w:rsidRDefault="00247587">
            <w:pPr>
              <w:rPr>
                <w:rFonts w:ascii="Arial" w:hAnsi="Arial" w:cs="Arial"/>
                <w:bCs/>
                <w:spacing w:val="-2"/>
                <w:sz w:val="22"/>
                <w:szCs w:val="22"/>
              </w:rPr>
            </w:pPr>
            <w:r w:rsidRPr="0001748D">
              <w:rPr>
                <w:rFonts w:ascii="Arial" w:hAnsi="Arial" w:cs="Arial"/>
                <w:bCs/>
                <w:spacing w:val="-2"/>
                <w:sz w:val="22"/>
                <w:szCs w:val="22"/>
              </w:rPr>
              <w:t>Van petrol</w:t>
            </w:r>
          </w:p>
        </w:tc>
        <w:tc>
          <w:tcPr>
            <w:tcW w:w="1275" w:type="dxa"/>
            <w:hideMark/>
          </w:tcPr>
          <w:p w14:paraId="1C253F02" w14:textId="77777777" w:rsidR="00247587" w:rsidRPr="0001748D" w:rsidRDefault="00247587" w:rsidP="002A74B0">
            <w:pPr>
              <w:ind w:right="174"/>
              <w:jc w:val="right"/>
              <w:rPr>
                <w:rFonts w:ascii="Arial" w:hAnsi="Arial" w:cs="Arial"/>
                <w:bCs/>
                <w:spacing w:val="-2"/>
                <w:sz w:val="22"/>
                <w:szCs w:val="22"/>
              </w:rPr>
            </w:pPr>
            <w:r w:rsidRPr="0001748D">
              <w:rPr>
                <w:rFonts w:ascii="Arial" w:hAnsi="Arial" w:cs="Arial"/>
                <w:bCs/>
                <w:spacing w:val="-2"/>
                <w:sz w:val="22"/>
                <w:szCs w:val="22"/>
              </w:rPr>
              <w:t>320</w:t>
            </w:r>
          </w:p>
        </w:tc>
        <w:tc>
          <w:tcPr>
            <w:tcW w:w="1276" w:type="dxa"/>
          </w:tcPr>
          <w:p w14:paraId="5BEEF5B5" w14:textId="77777777" w:rsidR="00247587" w:rsidRPr="0001748D" w:rsidRDefault="00247587" w:rsidP="002A74B0">
            <w:pPr>
              <w:ind w:right="174"/>
              <w:jc w:val="right"/>
              <w:rPr>
                <w:rFonts w:ascii="Arial" w:hAnsi="Arial" w:cs="Arial"/>
                <w:bCs/>
                <w:spacing w:val="-2"/>
                <w:sz w:val="22"/>
                <w:szCs w:val="22"/>
              </w:rPr>
            </w:pPr>
          </w:p>
        </w:tc>
        <w:tc>
          <w:tcPr>
            <w:tcW w:w="1276" w:type="dxa"/>
          </w:tcPr>
          <w:p w14:paraId="7955139E" w14:textId="77777777" w:rsidR="00247587" w:rsidRPr="0001748D" w:rsidRDefault="00247587" w:rsidP="002A74B0">
            <w:pPr>
              <w:ind w:right="174"/>
              <w:jc w:val="right"/>
              <w:rPr>
                <w:rFonts w:ascii="Arial" w:hAnsi="Arial" w:cs="Arial"/>
                <w:bCs/>
                <w:spacing w:val="-2"/>
                <w:sz w:val="22"/>
                <w:szCs w:val="22"/>
              </w:rPr>
            </w:pPr>
          </w:p>
        </w:tc>
        <w:tc>
          <w:tcPr>
            <w:tcW w:w="1276" w:type="dxa"/>
            <w:hideMark/>
          </w:tcPr>
          <w:p w14:paraId="4FDE7FB2" w14:textId="77777777" w:rsidR="00247587" w:rsidRPr="0001748D" w:rsidRDefault="00247587">
            <w:pPr>
              <w:rPr>
                <w:rFonts w:ascii="Arial" w:hAnsi="Arial" w:cs="Arial"/>
                <w:bCs/>
                <w:spacing w:val="-2"/>
                <w:sz w:val="22"/>
                <w:szCs w:val="22"/>
              </w:rPr>
            </w:pPr>
            <w:r w:rsidRPr="0001748D">
              <w:rPr>
                <w:rFonts w:ascii="Arial" w:hAnsi="Arial" w:cs="Arial"/>
                <w:bCs/>
                <w:spacing w:val="-2"/>
                <w:sz w:val="22"/>
                <w:szCs w:val="22"/>
              </w:rPr>
              <w:t>(1)</w:t>
            </w:r>
          </w:p>
        </w:tc>
      </w:tr>
      <w:tr w:rsidR="00247587" w:rsidRPr="0001748D" w14:paraId="3FFB4E70" w14:textId="77777777" w:rsidTr="00722CD3">
        <w:trPr>
          <w:jc w:val="center"/>
        </w:trPr>
        <w:tc>
          <w:tcPr>
            <w:tcW w:w="3544" w:type="dxa"/>
            <w:hideMark/>
          </w:tcPr>
          <w:p w14:paraId="1175844C" w14:textId="77777777" w:rsidR="00247587" w:rsidRPr="0001748D" w:rsidRDefault="00247587">
            <w:pPr>
              <w:rPr>
                <w:rFonts w:ascii="Arial" w:hAnsi="Arial" w:cs="Arial"/>
                <w:bCs/>
                <w:spacing w:val="-2"/>
                <w:sz w:val="22"/>
                <w:szCs w:val="22"/>
              </w:rPr>
            </w:pPr>
            <w:r w:rsidRPr="0001748D">
              <w:rPr>
                <w:rFonts w:ascii="Arial" w:hAnsi="Arial" w:cs="Arial"/>
                <w:bCs/>
                <w:spacing w:val="-2"/>
                <w:sz w:val="22"/>
                <w:szCs w:val="22"/>
              </w:rPr>
              <w:t>Bad debts</w:t>
            </w:r>
          </w:p>
        </w:tc>
        <w:tc>
          <w:tcPr>
            <w:tcW w:w="1275" w:type="dxa"/>
            <w:hideMark/>
          </w:tcPr>
          <w:p w14:paraId="64610A09" w14:textId="77777777" w:rsidR="00247587" w:rsidRPr="0001748D" w:rsidRDefault="00247587" w:rsidP="002A74B0">
            <w:pPr>
              <w:ind w:right="174"/>
              <w:jc w:val="right"/>
              <w:rPr>
                <w:rFonts w:ascii="Arial" w:hAnsi="Arial" w:cs="Arial"/>
                <w:bCs/>
                <w:spacing w:val="-2"/>
                <w:sz w:val="22"/>
                <w:szCs w:val="22"/>
              </w:rPr>
            </w:pPr>
            <w:r w:rsidRPr="0001748D">
              <w:rPr>
                <w:rFonts w:ascii="Arial" w:hAnsi="Arial" w:cs="Arial"/>
                <w:bCs/>
                <w:spacing w:val="-2"/>
                <w:sz w:val="22"/>
                <w:szCs w:val="22"/>
              </w:rPr>
              <w:t>90</w:t>
            </w:r>
          </w:p>
        </w:tc>
        <w:tc>
          <w:tcPr>
            <w:tcW w:w="1276" w:type="dxa"/>
          </w:tcPr>
          <w:p w14:paraId="79CADE79" w14:textId="77777777" w:rsidR="00247587" w:rsidRPr="0001748D" w:rsidRDefault="00247587" w:rsidP="002A74B0">
            <w:pPr>
              <w:ind w:right="174"/>
              <w:jc w:val="right"/>
              <w:rPr>
                <w:rFonts w:ascii="Arial" w:hAnsi="Arial" w:cs="Arial"/>
                <w:bCs/>
                <w:spacing w:val="-2"/>
                <w:sz w:val="22"/>
                <w:szCs w:val="22"/>
              </w:rPr>
            </w:pPr>
          </w:p>
        </w:tc>
        <w:tc>
          <w:tcPr>
            <w:tcW w:w="1276" w:type="dxa"/>
          </w:tcPr>
          <w:p w14:paraId="76C5B4AD" w14:textId="77777777" w:rsidR="00247587" w:rsidRPr="0001748D" w:rsidRDefault="00247587" w:rsidP="002A74B0">
            <w:pPr>
              <w:ind w:right="174"/>
              <w:jc w:val="right"/>
              <w:rPr>
                <w:rFonts w:ascii="Arial" w:hAnsi="Arial" w:cs="Arial"/>
                <w:bCs/>
                <w:spacing w:val="-2"/>
                <w:sz w:val="22"/>
                <w:szCs w:val="22"/>
              </w:rPr>
            </w:pPr>
          </w:p>
        </w:tc>
        <w:tc>
          <w:tcPr>
            <w:tcW w:w="1276" w:type="dxa"/>
            <w:hideMark/>
          </w:tcPr>
          <w:p w14:paraId="19B14045" w14:textId="77777777" w:rsidR="00247587" w:rsidRPr="0001748D" w:rsidRDefault="00247587">
            <w:pPr>
              <w:rPr>
                <w:rFonts w:ascii="Arial" w:hAnsi="Arial" w:cs="Arial"/>
                <w:bCs/>
                <w:spacing w:val="-2"/>
                <w:sz w:val="22"/>
                <w:szCs w:val="22"/>
              </w:rPr>
            </w:pPr>
            <w:r w:rsidRPr="0001748D">
              <w:rPr>
                <w:rFonts w:ascii="Arial" w:hAnsi="Arial" w:cs="Arial"/>
                <w:bCs/>
                <w:spacing w:val="-2"/>
                <w:sz w:val="22"/>
                <w:szCs w:val="22"/>
              </w:rPr>
              <w:t>(1)</w:t>
            </w:r>
          </w:p>
        </w:tc>
      </w:tr>
      <w:tr w:rsidR="00247587" w:rsidRPr="0001748D" w14:paraId="165C4801" w14:textId="77777777" w:rsidTr="00EC250E">
        <w:trPr>
          <w:jc w:val="center"/>
        </w:trPr>
        <w:tc>
          <w:tcPr>
            <w:tcW w:w="3544" w:type="dxa"/>
            <w:hideMark/>
          </w:tcPr>
          <w:p w14:paraId="26FD0172" w14:textId="77777777" w:rsidR="00247587" w:rsidRPr="0001748D" w:rsidRDefault="00247587">
            <w:pPr>
              <w:rPr>
                <w:rFonts w:ascii="Arial" w:hAnsi="Arial" w:cs="Arial"/>
                <w:bCs/>
                <w:spacing w:val="-2"/>
                <w:sz w:val="22"/>
                <w:szCs w:val="22"/>
              </w:rPr>
            </w:pPr>
            <w:r w:rsidRPr="0001748D">
              <w:rPr>
                <w:rFonts w:ascii="Arial" w:hAnsi="Arial" w:cs="Arial"/>
                <w:bCs/>
                <w:spacing w:val="-2"/>
                <w:sz w:val="22"/>
                <w:szCs w:val="22"/>
              </w:rPr>
              <w:t>Wages</w:t>
            </w:r>
          </w:p>
        </w:tc>
        <w:tc>
          <w:tcPr>
            <w:tcW w:w="1275" w:type="dxa"/>
            <w:hideMark/>
          </w:tcPr>
          <w:p w14:paraId="532D3553" w14:textId="77777777" w:rsidR="00247587" w:rsidRPr="0001748D" w:rsidRDefault="00247587" w:rsidP="002A74B0">
            <w:pPr>
              <w:ind w:right="174"/>
              <w:jc w:val="right"/>
              <w:rPr>
                <w:rFonts w:ascii="Arial" w:hAnsi="Arial" w:cs="Arial"/>
                <w:bCs/>
                <w:spacing w:val="-2"/>
                <w:sz w:val="22"/>
                <w:szCs w:val="22"/>
              </w:rPr>
            </w:pPr>
            <w:r w:rsidRPr="0001748D">
              <w:rPr>
                <w:rFonts w:ascii="Arial" w:hAnsi="Arial" w:cs="Arial"/>
                <w:bCs/>
                <w:spacing w:val="-2"/>
                <w:sz w:val="22"/>
                <w:szCs w:val="22"/>
              </w:rPr>
              <w:t>6,000</w:t>
            </w:r>
          </w:p>
        </w:tc>
        <w:tc>
          <w:tcPr>
            <w:tcW w:w="1276" w:type="dxa"/>
          </w:tcPr>
          <w:p w14:paraId="086392DD" w14:textId="77777777" w:rsidR="00247587" w:rsidRPr="0001748D" w:rsidRDefault="00247587" w:rsidP="002A74B0">
            <w:pPr>
              <w:ind w:right="174"/>
              <w:jc w:val="right"/>
              <w:rPr>
                <w:rFonts w:ascii="Arial" w:hAnsi="Arial" w:cs="Arial"/>
                <w:bCs/>
                <w:spacing w:val="-2"/>
                <w:sz w:val="22"/>
                <w:szCs w:val="22"/>
              </w:rPr>
            </w:pPr>
          </w:p>
        </w:tc>
        <w:tc>
          <w:tcPr>
            <w:tcW w:w="1276" w:type="dxa"/>
          </w:tcPr>
          <w:p w14:paraId="6F05D65D" w14:textId="77777777" w:rsidR="00247587" w:rsidRPr="0001748D" w:rsidRDefault="00247587" w:rsidP="002A74B0">
            <w:pPr>
              <w:ind w:right="174"/>
              <w:jc w:val="right"/>
              <w:rPr>
                <w:rFonts w:ascii="Arial" w:hAnsi="Arial" w:cs="Arial"/>
                <w:bCs/>
                <w:spacing w:val="-2"/>
                <w:sz w:val="22"/>
                <w:szCs w:val="22"/>
              </w:rPr>
            </w:pPr>
          </w:p>
        </w:tc>
        <w:tc>
          <w:tcPr>
            <w:tcW w:w="1276" w:type="dxa"/>
            <w:hideMark/>
          </w:tcPr>
          <w:p w14:paraId="4DFDA2D3" w14:textId="77777777" w:rsidR="00247587" w:rsidRPr="0001748D" w:rsidRDefault="00247587">
            <w:pPr>
              <w:rPr>
                <w:rFonts w:ascii="Arial" w:hAnsi="Arial" w:cs="Arial"/>
                <w:bCs/>
                <w:spacing w:val="-2"/>
                <w:sz w:val="22"/>
                <w:szCs w:val="22"/>
              </w:rPr>
            </w:pPr>
            <w:r w:rsidRPr="0001748D">
              <w:rPr>
                <w:rFonts w:ascii="Arial" w:hAnsi="Arial" w:cs="Arial"/>
                <w:bCs/>
                <w:spacing w:val="-2"/>
                <w:sz w:val="22"/>
                <w:szCs w:val="22"/>
              </w:rPr>
              <w:t>(1)</w:t>
            </w:r>
          </w:p>
        </w:tc>
      </w:tr>
      <w:tr w:rsidR="00247587" w:rsidRPr="0001748D" w14:paraId="5546B121" w14:textId="77777777" w:rsidTr="00EC250E">
        <w:trPr>
          <w:jc w:val="center"/>
        </w:trPr>
        <w:tc>
          <w:tcPr>
            <w:tcW w:w="3544" w:type="dxa"/>
            <w:hideMark/>
          </w:tcPr>
          <w:p w14:paraId="6D430F8C" w14:textId="77777777" w:rsidR="00247587" w:rsidRPr="0001748D" w:rsidRDefault="00247587">
            <w:pPr>
              <w:rPr>
                <w:rFonts w:ascii="Arial" w:hAnsi="Arial" w:cs="Arial"/>
                <w:bCs/>
                <w:spacing w:val="-2"/>
                <w:sz w:val="22"/>
                <w:szCs w:val="22"/>
              </w:rPr>
            </w:pPr>
            <w:r w:rsidRPr="0001748D">
              <w:rPr>
                <w:rFonts w:ascii="Arial" w:hAnsi="Arial" w:cs="Arial"/>
                <w:bCs/>
                <w:spacing w:val="-2"/>
                <w:sz w:val="22"/>
                <w:szCs w:val="22"/>
              </w:rPr>
              <w:t>Advertising</w:t>
            </w:r>
          </w:p>
        </w:tc>
        <w:tc>
          <w:tcPr>
            <w:tcW w:w="1275" w:type="dxa"/>
            <w:tcBorders>
              <w:bottom w:val="single" w:sz="4" w:space="0" w:color="auto"/>
            </w:tcBorders>
            <w:hideMark/>
          </w:tcPr>
          <w:p w14:paraId="40B86F1C" w14:textId="77777777" w:rsidR="00247587" w:rsidRPr="0001748D" w:rsidRDefault="00247587" w:rsidP="002A74B0">
            <w:pPr>
              <w:ind w:right="174"/>
              <w:jc w:val="right"/>
              <w:rPr>
                <w:rFonts w:ascii="Arial" w:hAnsi="Arial" w:cs="Arial"/>
                <w:bCs/>
                <w:spacing w:val="-2"/>
                <w:sz w:val="22"/>
                <w:szCs w:val="22"/>
              </w:rPr>
            </w:pPr>
            <w:r w:rsidRPr="0001748D">
              <w:rPr>
                <w:rFonts w:ascii="Arial" w:hAnsi="Arial" w:cs="Arial"/>
                <w:bCs/>
                <w:spacing w:val="-2"/>
                <w:sz w:val="22"/>
                <w:szCs w:val="22"/>
              </w:rPr>
              <w:t>560</w:t>
            </w:r>
          </w:p>
        </w:tc>
        <w:tc>
          <w:tcPr>
            <w:tcW w:w="1276" w:type="dxa"/>
            <w:hideMark/>
          </w:tcPr>
          <w:p w14:paraId="7E8B6BBF" w14:textId="77777777" w:rsidR="00247587" w:rsidRPr="0001748D" w:rsidRDefault="00247587" w:rsidP="002A74B0">
            <w:pPr>
              <w:ind w:right="174"/>
              <w:jc w:val="right"/>
              <w:rPr>
                <w:rFonts w:ascii="Arial" w:hAnsi="Arial" w:cs="Arial"/>
                <w:bCs/>
                <w:spacing w:val="-2"/>
                <w:sz w:val="22"/>
                <w:szCs w:val="22"/>
              </w:rPr>
            </w:pPr>
            <w:r w:rsidRPr="0001748D">
              <w:rPr>
                <w:rFonts w:ascii="Arial" w:hAnsi="Arial" w:cs="Arial"/>
                <w:bCs/>
                <w:spacing w:val="-2"/>
                <w:sz w:val="22"/>
                <w:szCs w:val="22"/>
              </w:rPr>
              <w:t>6,970</w:t>
            </w:r>
          </w:p>
        </w:tc>
        <w:tc>
          <w:tcPr>
            <w:tcW w:w="1276" w:type="dxa"/>
          </w:tcPr>
          <w:p w14:paraId="45B171C7" w14:textId="77777777" w:rsidR="00247587" w:rsidRPr="0001748D" w:rsidRDefault="00247587" w:rsidP="002A74B0">
            <w:pPr>
              <w:ind w:right="174"/>
              <w:jc w:val="right"/>
              <w:rPr>
                <w:rFonts w:ascii="Arial" w:hAnsi="Arial" w:cs="Arial"/>
                <w:bCs/>
                <w:spacing w:val="-2"/>
                <w:sz w:val="22"/>
                <w:szCs w:val="22"/>
              </w:rPr>
            </w:pPr>
          </w:p>
        </w:tc>
        <w:tc>
          <w:tcPr>
            <w:tcW w:w="1276" w:type="dxa"/>
            <w:hideMark/>
          </w:tcPr>
          <w:p w14:paraId="4366AEA4" w14:textId="77777777" w:rsidR="00247587" w:rsidRPr="0001748D" w:rsidRDefault="00247587">
            <w:pPr>
              <w:rPr>
                <w:rFonts w:ascii="Arial" w:hAnsi="Arial" w:cs="Arial"/>
                <w:bCs/>
                <w:spacing w:val="-2"/>
                <w:sz w:val="22"/>
                <w:szCs w:val="22"/>
              </w:rPr>
            </w:pPr>
            <w:r w:rsidRPr="0001748D">
              <w:rPr>
                <w:rFonts w:ascii="Arial" w:hAnsi="Arial" w:cs="Arial"/>
                <w:bCs/>
                <w:spacing w:val="-2"/>
                <w:sz w:val="22"/>
                <w:szCs w:val="22"/>
              </w:rPr>
              <w:t>(1)</w:t>
            </w:r>
          </w:p>
        </w:tc>
      </w:tr>
      <w:tr w:rsidR="00247587" w:rsidRPr="0001748D" w14:paraId="0AEC49F7" w14:textId="77777777" w:rsidTr="00EC250E">
        <w:trPr>
          <w:jc w:val="center"/>
        </w:trPr>
        <w:tc>
          <w:tcPr>
            <w:tcW w:w="3544" w:type="dxa"/>
            <w:hideMark/>
          </w:tcPr>
          <w:p w14:paraId="140619E1" w14:textId="77777777" w:rsidR="00247587" w:rsidRPr="0001748D" w:rsidRDefault="00247587">
            <w:pPr>
              <w:rPr>
                <w:rFonts w:ascii="Arial" w:hAnsi="Arial" w:cs="Arial"/>
                <w:b/>
                <w:i/>
                <w:iCs/>
                <w:spacing w:val="-2"/>
                <w:sz w:val="22"/>
                <w:szCs w:val="22"/>
              </w:rPr>
            </w:pPr>
            <w:r w:rsidRPr="0001748D">
              <w:rPr>
                <w:rFonts w:ascii="Arial" w:hAnsi="Arial" w:cs="Arial"/>
                <w:b/>
                <w:i/>
                <w:iCs/>
                <w:spacing w:val="-2"/>
                <w:sz w:val="22"/>
                <w:szCs w:val="22"/>
              </w:rPr>
              <w:t>General and Administration</w:t>
            </w:r>
          </w:p>
        </w:tc>
        <w:tc>
          <w:tcPr>
            <w:tcW w:w="1275" w:type="dxa"/>
            <w:tcBorders>
              <w:top w:val="single" w:sz="4" w:space="0" w:color="auto"/>
            </w:tcBorders>
          </w:tcPr>
          <w:p w14:paraId="491B8CE0" w14:textId="77777777" w:rsidR="00247587" w:rsidRPr="0001748D" w:rsidRDefault="00247587" w:rsidP="002A74B0">
            <w:pPr>
              <w:ind w:right="174"/>
              <w:jc w:val="right"/>
              <w:rPr>
                <w:rFonts w:ascii="Arial" w:hAnsi="Arial" w:cs="Arial"/>
                <w:bCs/>
                <w:spacing w:val="-2"/>
                <w:sz w:val="22"/>
                <w:szCs w:val="22"/>
              </w:rPr>
            </w:pPr>
          </w:p>
        </w:tc>
        <w:tc>
          <w:tcPr>
            <w:tcW w:w="1276" w:type="dxa"/>
          </w:tcPr>
          <w:p w14:paraId="40F859CC" w14:textId="77777777" w:rsidR="00247587" w:rsidRPr="0001748D" w:rsidRDefault="00247587" w:rsidP="002A74B0">
            <w:pPr>
              <w:ind w:right="174"/>
              <w:jc w:val="right"/>
              <w:rPr>
                <w:rFonts w:ascii="Arial" w:hAnsi="Arial" w:cs="Arial"/>
                <w:bCs/>
                <w:spacing w:val="-2"/>
                <w:sz w:val="22"/>
                <w:szCs w:val="22"/>
              </w:rPr>
            </w:pPr>
          </w:p>
        </w:tc>
        <w:tc>
          <w:tcPr>
            <w:tcW w:w="1276" w:type="dxa"/>
          </w:tcPr>
          <w:p w14:paraId="1299BA95" w14:textId="77777777" w:rsidR="00247587" w:rsidRPr="0001748D" w:rsidRDefault="00247587" w:rsidP="002A74B0">
            <w:pPr>
              <w:ind w:right="174"/>
              <w:jc w:val="right"/>
              <w:rPr>
                <w:rFonts w:ascii="Arial" w:hAnsi="Arial" w:cs="Arial"/>
                <w:bCs/>
                <w:spacing w:val="-2"/>
                <w:sz w:val="22"/>
                <w:szCs w:val="22"/>
              </w:rPr>
            </w:pPr>
          </w:p>
        </w:tc>
        <w:tc>
          <w:tcPr>
            <w:tcW w:w="1276" w:type="dxa"/>
          </w:tcPr>
          <w:p w14:paraId="2E97A6F1" w14:textId="77777777" w:rsidR="00247587" w:rsidRPr="0001748D" w:rsidRDefault="00247587">
            <w:pPr>
              <w:rPr>
                <w:rFonts w:ascii="Arial" w:hAnsi="Arial" w:cs="Arial"/>
                <w:bCs/>
                <w:spacing w:val="-2"/>
                <w:sz w:val="22"/>
                <w:szCs w:val="22"/>
              </w:rPr>
            </w:pPr>
          </w:p>
        </w:tc>
      </w:tr>
      <w:tr w:rsidR="00247587" w:rsidRPr="0001748D" w14:paraId="462CD882" w14:textId="77777777" w:rsidTr="00722CD3">
        <w:trPr>
          <w:jc w:val="center"/>
        </w:trPr>
        <w:tc>
          <w:tcPr>
            <w:tcW w:w="3544" w:type="dxa"/>
            <w:hideMark/>
          </w:tcPr>
          <w:p w14:paraId="25DE371D" w14:textId="77777777" w:rsidR="00247587" w:rsidRPr="0001748D" w:rsidRDefault="00247587">
            <w:pPr>
              <w:rPr>
                <w:rFonts w:ascii="Arial" w:hAnsi="Arial" w:cs="Arial"/>
                <w:bCs/>
                <w:spacing w:val="-2"/>
                <w:sz w:val="22"/>
                <w:szCs w:val="22"/>
              </w:rPr>
            </w:pPr>
            <w:r w:rsidRPr="0001748D">
              <w:rPr>
                <w:rFonts w:ascii="Arial" w:hAnsi="Arial" w:cs="Arial"/>
                <w:bCs/>
                <w:spacing w:val="-2"/>
                <w:sz w:val="22"/>
                <w:szCs w:val="22"/>
              </w:rPr>
              <w:t>Cleaning</w:t>
            </w:r>
          </w:p>
        </w:tc>
        <w:tc>
          <w:tcPr>
            <w:tcW w:w="1275" w:type="dxa"/>
            <w:hideMark/>
          </w:tcPr>
          <w:p w14:paraId="58F517B8" w14:textId="77777777" w:rsidR="00247587" w:rsidRPr="0001748D" w:rsidRDefault="00247587" w:rsidP="002A74B0">
            <w:pPr>
              <w:ind w:right="174"/>
              <w:jc w:val="right"/>
              <w:rPr>
                <w:rFonts w:ascii="Arial" w:hAnsi="Arial" w:cs="Arial"/>
                <w:bCs/>
                <w:spacing w:val="-2"/>
                <w:sz w:val="22"/>
                <w:szCs w:val="22"/>
              </w:rPr>
            </w:pPr>
            <w:r w:rsidRPr="0001748D">
              <w:rPr>
                <w:rFonts w:ascii="Arial" w:hAnsi="Arial" w:cs="Arial"/>
                <w:bCs/>
                <w:spacing w:val="-2"/>
                <w:sz w:val="22"/>
                <w:szCs w:val="22"/>
              </w:rPr>
              <w:t>150</w:t>
            </w:r>
          </w:p>
        </w:tc>
        <w:tc>
          <w:tcPr>
            <w:tcW w:w="1276" w:type="dxa"/>
          </w:tcPr>
          <w:p w14:paraId="4D9BD2EC" w14:textId="77777777" w:rsidR="00247587" w:rsidRPr="0001748D" w:rsidRDefault="00247587" w:rsidP="002A74B0">
            <w:pPr>
              <w:ind w:right="174"/>
              <w:jc w:val="right"/>
              <w:rPr>
                <w:rFonts w:ascii="Arial" w:hAnsi="Arial" w:cs="Arial"/>
                <w:bCs/>
                <w:spacing w:val="-2"/>
                <w:sz w:val="22"/>
                <w:szCs w:val="22"/>
              </w:rPr>
            </w:pPr>
          </w:p>
        </w:tc>
        <w:tc>
          <w:tcPr>
            <w:tcW w:w="1276" w:type="dxa"/>
          </w:tcPr>
          <w:p w14:paraId="6DF782D8" w14:textId="77777777" w:rsidR="00247587" w:rsidRPr="0001748D" w:rsidRDefault="00247587" w:rsidP="002A74B0">
            <w:pPr>
              <w:ind w:right="174"/>
              <w:jc w:val="right"/>
              <w:rPr>
                <w:rFonts w:ascii="Arial" w:hAnsi="Arial" w:cs="Arial"/>
                <w:bCs/>
                <w:spacing w:val="-2"/>
                <w:sz w:val="22"/>
                <w:szCs w:val="22"/>
              </w:rPr>
            </w:pPr>
          </w:p>
        </w:tc>
        <w:tc>
          <w:tcPr>
            <w:tcW w:w="1276" w:type="dxa"/>
            <w:hideMark/>
          </w:tcPr>
          <w:p w14:paraId="4B6393E0" w14:textId="77777777" w:rsidR="00247587" w:rsidRPr="0001748D" w:rsidRDefault="00247587">
            <w:pPr>
              <w:rPr>
                <w:rFonts w:ascii="Arial" w:hAnsi="Arial" w:cs="Arial"/>
                <w:bCs/>
                <w:spacing w:val="-2"/>
                <w:sz w:val="22"/>
                <w:szCs w:val="22"/>
              </w:rPr>
            </w:pPr>
            <w:r w:rsidRPr="0001748D">
              <w:rPr>
                <w:rFonts w:ascii="Arial" w:hAnsi="Arial" w:cs="Arial"/>
                <w:bCs/>
                <w:spacing w:val="-2"/>
                <w:sz w:val="22"/>
                <w:szCs w:val="22"/>
              </w:rPr>
              <w:t>(1)</w:t>
            </w:r>
          </w:p>
        </w:tc>
      </w:tr>
      <w:tr w:rsidR="00247587" w:rsidRPr="0001748D" w14:paraId="5E624C97" w14:textId="77777777" w:rsidTr="00EC250E">
        <w:trPr>
          <w:jc w:val="center"/>
        </w:trPr>
        <w:tc>
          <w:tcPr>
            <w:tcW w:w="3544" w:type="dxa"/>
            <w:hideMark/>
          </w:tcPr>
          <w:p w14:paraId="417ACECA" w14:textId="77777777" w:rsidR="00247587" w:rsidRPr="0001748D" w:rsidRDefault="00247587">
            <w:pPr>
              <w:rPr>
                <w:rFonts w:ascii="Arial" w:hAnsi="Arial" w:cs="Arial"/>
                <w:bCs/>
                <w:spacing w:val="-2"/>
                <w:sz w:val="22"/>
                <w:szCs w:val="22"/>
              </w:rPr>
            </w:pPr>
            <w:r w:rsidRPr="0001748D">
              <w:rPr>
                <w:rFonts w:ascii="Arial" w:hAnsi="Arial" w:cs="Arial"/>
                <w:bCs/>
                <w:spacing w:val="-2"/>
                <w:sz w:val="22"/>
                <w:szCs w:val="22"/>
              </w:rPr>
              <w:t>Electricity</w:t>
            </w:r>
          </w:p>
        </w:tc>
        <w:tc>
          <w:tcPr>
            <w:tcW w:w="1275" w:type="dxa"/>
            <w:hideMark/>
          </w:tcPr>
          <w:p w14:paraId="1F5BF3E0" w14:textId="77777777" w:rsidR="00247587" w:rsidRPr="0001748D" w:rsidRDefault="00247587" w:rsidP="002A74B0">
            <w:pPr>
              <w:ind w:right="174"/>
              <w:jc w:val="right"/>
              <w:rPr>
                <w:rFonts w:ascii="Arial" w:hAnsi="Arial" w:cs="Arial"/>
                <w:bCs/>
                <w:spacing w:val="-2"/>
                <w:sz w:val="22"/>
                <w:szCs w:val="22"/>
              </w:rPr>
            </w:pPr>
            <w:r w:rsidRPr="0001748D">
              <w:rPr>
                <w:rFonts w:ascii="Arial" w:hAnsi="Arial" w:cs="Arial"/>
                <w:bCs/>
                <w:spacing w:val="-2"/>
                <w:sz w:val="22"/>
                <w:szCs w:val="22"/>
              </w:rPr>
              <w:t>2,800</w:t>
            </w:r>
          </w:p>
        </w:tc>
        <w:tc>
          <w:tcPr>
            <w:tcW w:w="1276" w:type="dxa"/>
          </w:tcPr>
          <w:p w14:paraId="25A79FB5" w14:textId="77777777" w:rsidR="00247587" w:rsidRPr="0001748D" w:rsidRDefault="00247587" w:rsidP="002A74B0">
            <w:pPr>
              <w:ind w:right="174"/>
              <w:jc w:val="right"/>
              <w:rPr>
                <w:rFonts w:ascii="Arial" w:hAnsi="Arial" w:cs="Arial"/>
                <w:bCs/>
                <w:spacing w:val="-2"/>
                <w:sz w:val="22"/>
                <w:szCs w:val="22"/>
              </w:rPr>
            </w:pPr>
          </w:p>
        </w:tc>
        <w:tc>
          <w:tcPr>
            <w:tcW w:w="1276" w:type="dxa"/>
          </w:tcPr>
          <w:p w14:paraId="2AA6B999" w14:textId="77777777" w:rsidR="00247587" w:rsidRPr="0001748D" w:rsidRDefault="00247587" w:rsidP="002A74B0">
            <w:pPr>
              <w:ind w:right="174"/>
              <w:jc w:val="right"/>
              <w:rPr>
                <w:rFonts w:ascii="Arial" w:hAnsi="Arial" w:cs="Arial"/>
                <w:bCs/>
                <w:spacing w:val="-2"/>
                <w:sz w:val="22"/>
                <w:szCs w:val="22"/>
              </w:rPr>
            </w:pPr>
          </w:p>
        </w:tc>
        <w:tc>
          <w:tcPr>
            <w:tcW w:w="1276" w:type="dxa"/>
            <w:hideMark/>
          </w:tcPr>
          <w:p w14:paraId="592AEA10" w14:textId="77777777" w:rsidR="00247587" w:rsidRPr="0001748D" w:rsidRDefault="00247587">
            <w:pPr>
              <w:rPr>
                <w:rFonts w:ascii="Arial" w:hAnsi="Arial" w:cs="Arial"/>
                <w:bCs/>
                <w:spacing w:val="-2"/>
                <w:sz w:val="22"/>
                <w:szCs w:val="22"/>
              </w:rPr>
            </w:pPr>
            <w:r w:rsidRPr="0001748D">
              <w:rPr>
                <w:rFonts w:ascii="Arial" w:hAnsi="Arial" w:cs="Arial"/>
                <w:bCs/>
                <w:spacing w:val="-2"/>
                <w:sz w:val="22"/>
                <w:szCs w:val="22"/>
              </w:rPr>
              <w:t>(1)</w:t>
            </w:r>
          </w:p>
        </w:tc>
      </w:tr>
      <w:tr w:rsidR="00247587" w:rsidRPr="0001748D" w14:paraId="1DA8084F" w14:textId="77777777" w:rsidTr="00EC250E">
        <w:trPr>
          <w:jc w:val="center"/>
        </w:trPr>
        <w:tc>
          <w:tcPr>
            <w:tcW w:w="3544" w:type="dxa"/>
            <w:hideMark/>
          </w:tcPr>
          <w:p w14:paraId="7C212274" w14:textId="77777777" w:rsidR="00247587" w:rsidRPr="0001748D" w:rsidRDefault="00247587">
            <w:pPr>
              <w:rPr>
                <w:rFonts w:ascii="Arial" w:hAnsi="Arial" w:cs="Arial"/>
                <w:bCs/>
                <w:spacing w:val="-2"/>
                <w:sz w:val="22"/>
                <w:szCs w:val="22"/>
              </w:rPr>
            </w:pPr>
            <w:r w:rsidRPr="0001748D">
              <w:rPr>
                <w:rFonts w:ascii="Arial" w:hAnsi="Arial" w:cs="Arial"/>
                <w:bCs/>
                <w:spacing w:val="-2"/>
                <w:sz w:val="22"/>
                <w:szCs w:val="22"/>
              </w:rPr>
              <w:t>Rent</w:t>
            </w:r>
          </w:p>
        </w:tc>
        <w:tc>
          <w:tcPr>
            <w:tcW w:w="1275" w:type="dxa"/>
            <w:tcBorders>
              <w:bottom w:val="single" w:sz="4" w:space="0" w:color="auto"/>
            </w:tcBorders>
            <w:hideMark/>
          </w:tcPr>
          <w:p w14:paraId="1E33C809" w14:textId="77777777" w:rsidR="00247587" w:rsidRPr="0001748D" w:rsidRDefault="00247587" w:rsidP="002A74B0">
            <w:pPr>
              <w:ind w:right="174"/>
              <w:jc w:val="right"/>
              <w:rPr>
                <w:rFonts w:ascii="Arial" w:hAnsi="Arial" w:cs="Arial"/>
                <w:bCs/>
                <w:spacing w:val="-2"/>
                <w:sz w:val="22"/>
                <w:szCs w:val="22"/>
              </w:rPr>
            </w:pPr>
            <w:r w:rsidRPr="0001748D">
              <w:rPr>
                <w:rFonts w:ascii="Arial" w:hAnsi="Arial" w:cs="Arial"/>
                <w:bCs/>
                <w:spacing w:val="-2"/>
                <w:sz w:val="22"/>
                <w:szCs w:val="22"/>
              </w:rPr>
              <w:t>2,000</w:t>
            </w:r>
          </w:p>
        </w:tc>
        <w:tc>
          <w:tcPr>
            <w:tcW w:w="1276" w:type="dxa"/>
            <w:hideMark/>
          </w:tcPr>
          <w:p w14:paraId="438DB98A" w14:textId="77777777" w:rsidR="00247587" w:rsidRPr="0001748D" w:rsidRDefault="00247587" w:rsidP="002A74B0">
            <w:pPr>
              <w:ind w:right="174"/>
              <w:jc w:val="right"/>
              <w:rPr>
                <w:rFonts w:ascii="Arial" w:hAnsi="Arial" w:cs="Arial"/>
                <w:bCs/>
                <w:spacing w:val="-2"/>
                <w:sz w:val="22"/>
                <w:szCs w:val="22"/>
              </w:rPr>
            </w:pPr>
            <w:r w:rsidRPr="0001748D">
              <w:rPr>
                <w:rFonts w:ascii="Arial" w:hAnsi="Arial" w:cs="Arial"/>
                <w:bCs/>
                <w:spacing w:val="-2"/>
                <w:sz w:val="22"/>
                <w:szCs w:val="22"/>
              </w:rPr>
              <w:t>4,950</w:t>
            </w:r>
          </w:p>
        </w:tc>
        <w:tc>
          <w:tcPr>
            <w:tcW w:w="1276" w:type="dxa"/>
          </w:tcPr>
          <w:p w14:paraId="2F13CCC8" w14:textId="77777777" w:rsidR="00247587" w:rsidRPr="0001748D" w:rsidRDefault="00247587" w:rsidP="002A74B0">
            <w:pPr>
              <w:ind w:right="174"/>
              <w:jc w:val="right"/>
              <w:rPr>
                <w:rFonts w:ascii="Arial" w:hAnsi="Arial" w:cs="Arial"/>
                <w:bCs/>
                <w:spacing w:val="-2"/>
                <w:sz w:val="22"/>
                <w:szCs w:val="22"/>
              </w:rPr>
            </w:pPr>
          </w:p>
        </w:tc>
        <w:tc>
          <w:tcPr>
            <w:tcW w:w="1276" w:type="dxa"/>
            <w:hideMark/>
          </w:tcPr>
          <w:p w14:paraId="25A3F2D8" w14:textId="77777777" w:rsidR="00247587" w:rsidRPr="0001748D" w:rsidRDefault="00247587">
            <w:pPr>
              <w:rPr>
                <w:rFonts w:ascii="Arial" w:hAnsi="Arial" w:cs="Arial"/>
                <w:bCs/>
                <w:spacing w:val="-2"/>
                <w:sz w:val="22"/>
                <w:szCs w:val="22"/>
              </w:rPr>
            </w:pPr>
            <w:r w:rsidRPr="0001748D">
              <w:rPr>
                <w:rFonts w:ascii="Arial" w:hAnsi="Arial" w:cs="Arial"/>
                <w:bCs/>
                <w:spacing w:val="-2"/>
                <w:sz w:val="22"/>
                <w:szCs w:val="22"/>
              </w:rPr>
              <w:t>(1)</w:t>
            </w:r>
          </w:p>
        </w:tc>
      </w:tr>
      <w:tr w:rsidR="00247587" w:rsidRPr="0001748D" w14:paraId="1F091C5E" w14:textId="77777777" w:rsidTr="00EC250E">
        <w:trPr>
          <w:jc w:val="center"/>
        </w:trPr>
        <w:tc>
          <w:tcPr>
            <w:tcW w:w="3544" w:type="dxa"/>
            <w:hideMark/>
          </w:tcPr>
          <w:p w14:paraId="52538F3F" w14:textId="77777777" w:rsidR="00247587" w:rsidRPr="0001748D" w:rsidRDefault="00247587">
            <w:pPr>
              <w:rPr>
                <w:rFonts w:ascii="Arial" w:hAnsi="Arial" w:cs="Arial"/>
                <w:b/>
                <w:i/>
                <w:iCs/>
                <w:spacing w:val="-2"/>
                <w:sz w:val="22"/>
                <w:szCs w:val="22"/>
              </w:rPr>
            </w:pPr>
            <w:r w:rsidRPr="0001748D">
              <w:rPr>
                <w:rFonts w:ascii="Arial" w:hAnsi="Arial" w:cs="Arial"/>
                <w:b/>
                <w:i/>
                <w:iCs/>
                <w:spacing w:val="-2"/>
                <w:sz w:val="22"/>
                <w:szCs w:val="22"/>
              </w:rPr>
              <w:t>Financial</w:t>
            </w:r>
          </w:p>
        </w:tc>
        <w:tc>
          <w:tcPr>
            <w:tcW w:w="1275" w:type="dxa"/>
            <w:tcBorders>
              <w:top w:val="single" w:sz="4" w:space="0" w:color="auto"/>
            </w:tcBorders>
          </w:tcPr>
          <w:p w14:paraId="6AAB47D7" w14:textId="77777777" w:rsidR="00247587" w:rsidRPr="0001748D" w:rsidRDefault="00247587" w:rsidP="002A74B0">
            <w:pPr>
              <w:ind w:right="174"/>
              <w:jc w:val="right"/>
              <w:rPr>
                <w:rFonts w:ascii="Arial" w:hAnsi="Arial" w:cs="Arial"/>
                <w:bCs/>
                <w:spacing w:val="-2"/>
                <w:sz w:val="22"/>
                <w:szCs w:val="22"/>
              </w:rPr>
            </w:pPr>
          </w:p>
        </w:tc>
        <w:tc>
          <w:tcPr>
            <w:tcW w:w="1276" w:type="dxa"/>
          </w:tcPr>
          <w:p w14:paraId="47EFE8C8" w14:textId="77777777" w:rsidR="00247587" w:rsidRPr="0001748D" w:rsidRDefault="00247587" w:rsidP="002A74B0">
            <w:pPr>
              <w:ind w:right="174"/>
              <w:jc w:val="right"/>
              <w:rPr>
                <w:rFonts w:ascii="Arial" w:hAnsi="Arial" w:cs="Arial"/>
                <w:bCs/>
                <w:spacing w:val="-2"/>
                <w:sz w:val="22"/>
                <w:szCs w:val="22"/>
              </w:rPr>
            </w:pPr>
          </w:p>
        </w:tc>
        <w:tc>
          <w:tcPr>
            <w:tcW w:w="1276" w:type="dxa"/>
          </w:tcPr>
          <w:p w14:paraId="59C22D27" w14:textId="77777777" w:rsidR="00247587" w:rsidRPr="0001748D" w:rsidRDefault="00247587" w:rsidP="002A74B0">
            <w:pPr>
              <w:ind w:right="174"/>
              <w:jc w:val="right"/>
              <w:rPr>
                <w:rFonts w:ascii="Arial" w:hAnsi="Arial" w:cs="Arial"/>
                <w:bCs/>
                <w:spacing w:val="-2"/>
                <w:sz w:val="22"/>
                <w:szCs w:val="22"/>
              </w:rPr>
            </w:pPr>
          </w:p>
        </w:tc>
        <w:tc>
          <w:tcPr>
            <w:tcW w:w="1276" w:type="dxa"/>
          </w:tcPr>
          <w:p w14:paraId="094B0B9C" w14:textId="77777777" w:rsidR="00247587" w:rsidRPr="0001748D" w:rsidRDefault="00247587">
            <w:pPr>
              <w:rPr>
                <w:rFonts w:ascii="Arial" w:hAnsi="Arial" w:cs="Arial"/>
                <w:bCs/>
                <w:spacing w:val="-2"/>
                <w:sz w:val="22"/>
                <w:szCs w:val="22"/>
              </w:rPr>
            </w:pPr>
          </w:p>
        </w:tc>
      </w:tr>
      <w:tr w:rsidR="00247587" w:rsidRPr="0001748D" w14:paraId="70FB19F4" w14:textId="77777777" w:rsidTr="00EC250E">
        <w:trPr>
          <w:jc w:val="center"/>
        </w:trPr>
        <w:tc>
          <w:tcPr>
            <w:tcW w:w="3544" w:type="dxa"/>
            <w:hideMark/>
          </w:tcPr>
          <w:p w14:paraId="3B91FA92" w14:textId="0055147C" w:rsidR="00247587" w:rsidRPr="0001748D" w:rsidRDefault="00247587">
            <w:pPr>
              <w:rPr>
                <w:rFonts w:ascii="Arial" w:hAnsi="Arial" w:cs="Arial"/>
                <w:bCs/>
                <w:spacing w:val="-2"/>
                <w:sz w:val="22"/>
                <w:szCs w:val="22"/>
              </w:rPr>
            </w:pPr>
            <w:r w:rsidRPr="0001748D">
              <w:rPr>
                <w:rFonts w:ascii="Arial" w:hAnsi="Arial" w:cs="Arial"/>
                <w:bCs/>
                <w:spacing w:val="-2"/>
                <w:sz w:val="22"/>
                <w:szCs w:val="22"/>
              </w:rPr>
              <w:t>Interest on loan</w:t>
            </w:r>
            <w:r w:rsidR="007B28B3">
              <w:rPr>
                <w:rFonts w:ascii="Arial" w:hAnsi="Arial" w:cs="Arial"/>
                <w:bCs/>
                <w:spacing w:val="-2"/>
                <w:sz w:val="22"/>
                <w:szCs w:val="22"/>
              </w:rPr>
              <w:t xml:space="preserve"> </w:t>
            </w:r>
          </w:p>
        </w:tc>
        <w:tc>
          <w:tcPr>
            <w:tcW w:w="1275" w:type="dxa"/>
          </w:tcPr>
          <w:p w14:paraId="6A468442" w14:textId="77777777" w:rsidR="00247587" w:rsidRPr="0001748D" w:rsidRDefault="00247587" w:rsidP="002A74B0">
            <w:pPr>
              <w:ind w:right="174"/>
              <w:jc w:val="right"/>
              <w:rPr>
                <w:rFonts w:ascii="Arial" w:hAnsi="Arial" w:cs="Arial"/>
                <w:bCs/>
                <w:spacing w:val="-2"/>
                <w:sz w:val="22"/>
                <w:szCs w:val="22"/>
              </w:rPr>
            </w:pPr>
          </w:p>
        </w:tc>
        <w:tc>
          <w:tcPr>
            <w:tcW w:w="1276" w:type="dxa"/>
            <w:tcBorders>
              <w:bottom w:val="single" w:sz="4" w:space="0" w:color="auto"/>
            </w:tcBorders>
            <w:hideMark/>
          </w:tcPr>
          <w:p w14:paraId="2E4CD449" w14:textId="77777777" w:rsidR="00247587" w:rsidRPr="0001748D" w:rsidRDefault="00247587" w:rsidP="002A74B0">
            <w:pPr>
              <w:ind w:right="174"/>
              <w:jc w:val="right"/>
              <w:rPr>
                <w:rFonts w:ascii="Arial" w:hAnsi="Arial" w:cs="Arial"/>
                <w:bCs/>
                <w:spacing w:val="-2"/>
                <w:sz w:val="22"/>
                <w:szCs w:val="22"/>
              </w:rPr>
            </w:pPr>
            <w:r w:rsidRPr="0001748D">
              <w:rPr>
                <w:rFonts w:ascii="Arial" w:hAnsi="Arial" w:cs="Arial"/>
                <w:bCs/>
                <w:spacing w:val="-2"/>
                <w:sz w:val="22"/>
                <w:szCs w:val="22"/>
              </w:rPr>
              <w:t>1,500</w:t>
            </w:r>
          </w:p>
        </w:tc>
        <w:tc>
          <w:tcPr>
            <w:tcW w:w="1276" w:type="dxa"/>
            <w:tcBorders>
              <w:bottom w:val="single" w:sz="4" w:space="0" w:color="auto"/>
            </w:tcBorders>
            <w:hideMark/>
          </w:tcPr>
          <w:p w14:paraId="5478B51B" w14:textId="77777777" w:rsidR="00247587" w:rsidRPr="0001748D" w:rsidRDefault="00247587" w:rsidP="002A74B0">
            <w:pPr>
              <w:ind w:right="174"/>
              <w:jc w:val="right"/>
              <w:rPr>
                <w:rFonts w:ascii="Arial" w:hAnsi="Arial" w:cs="Arial"/>
                <w:bCs/>
                <w:spacing w:val="-2"/>
                <w:sz w:val="22"/>
                <w:szCs w:val="22"/>
              </w:rPr>
            </w:pPr>
            <w:r w:rsidRPr="0001748D">
              <w:rPr>
                <w:rFonts w:ascii="Arial" w:hAnsi="Arial" w:cs="Arial"/>
                <w:bCs/>
                <w:spacing w:val="-2"/>
                <w:sz w:val="22"/>
                <w:szCs w:val="22"/>
              </w:rPr>
              <w:t>13,420</w:t>
            </w:r>
          </w:p>
        </w:tc>
        <w:tc>
          <w:tcPr>
            <w:tcW w:w="1276" w:type="dxa"/>
            <w:hideMark/>
          </w:tcPr>
          <w:p w14:paraId="35C8BCAD" w14:textId="77777777" w:rsidR="00247587" w:rsidRPr="0001748D" w:rsidRDefault="00247587">
            <w:pPr>
              <w:rPr>
                <w:rFonts w:ascii="Arial" w:hAnsi="Arial" w:cs="Arial"/>
                <w:bCs/>
                <w:spacing w:val="-2"/>
                <w:sz w:val="22"/>
                <w:szCs w:val="22"/>
              </w:rPr>
            </w:pPr>
            <w:r w:rsidRPr="0001748D">
              <w:rPr>
                <w:rFonts w:ascii="Arial" w:hAnsi="Arial" w:cs="Arial"/>
                <w:bCs/>
                <w:spacing w:val="-2"/>
                <w:sz w:val="22"/>
                <w:szCs w:val="22"/>
              </w:rPr>
              <w:t>(1)</w:t>
            </w:r>
          </w:p>
        </w:tc>
      </w:tr>
      <w:tr w:rsidR="00247587" w:rsidRPr="0001748D" w14:paraId="55C0D1FD" w14:textId="77777777" w:rsidTr="00EC250E">
        <w:trPr>
          <w:jc w:val="center"/>
        </w:trPr>
        <w:tc>
          <w:tcPr>
            <w:tcW w:w="3544" w:type="dxa"/>
            <w:hideMark/>
          </w:tcPr>
          <w:p w14:paraId="6C1F8F10" w14:textId="7357729A" w:rsidR="00247587" w:rsidRPr="0001748D" w:rsidRDefault="00247587">
            <w:pPr>
              <w:rPr>
                <w:rFonts w:ascii="Arial" w:hAnsi="Arial" w:cs="Arial"/>
                <w:b/>
                <w:bCs/>
                <w:spacing w:val="-2"/>
                <w:sz w:val="22"/>
                <w:szCs w:val="22"/>
              </w:rPr>
            </w:pPr>
            <w:r w:rsidRPr="0001748D">
              <w:rPr>
                <w:rFonts w:ascii="Arial" w:hAnsi="Arial" w:cs="Arial"/>
                <w:b/>
                <w:bCs/>
                <w:spacing w:val="-2"/>
                <w:sz w:val="22"/>
                <w:szCs w:val="22"/>
              </w:rPr>
              <w:t>Profit before tax</w:t>
            </w:r>
            <w:r w:rsidR="007B28B3">
              <w:rPr>
                <w:rFonts w:ascii="Arial" w:hAnsi="Arial" w:cs="Arial"/>
                <w:b/>
                <w:bCs/>
                <w:spacing w:val="-2"/>
                <w:sz w:val="22"/>
                <w:szCs w:val="22"/>
              </w:rPr>
              <w:t xml:space="preserve"> (1)</w:t>
            </w:r>
          </w:p>
        </w:tc>
        <w:tc>
          <w:tcPr>
            <w:tcW w:w="1275" w:type="dxa"/>
          </w:tcPr>
          <w:p w14:paraId="11C04889" w14:textId="77777777" w:rsidR="00247587" w:rsidRPr="0001748D" w:rsidRDefault="00247587" w:rsidP="002A74B0">
            <w:pPr>
              <w:ind w:right="174"/>
              <w:jc w:val="right"/>
              <w:rPr>
                <w:rFonts w:ascii="Arial" w:hAnsi="Arial" w:cs="Arial"/>
                <w:b/>
                <w:bCs/>
                <w:spacing w:val="-2"/>
                <w:sz w:val="22"/>
                <w:szCs w:val="22"/>
              </w:rPr>
            </w:pPr>
          </w:p>
        </w:tc>
        <w:tc>
          <w:tcPr>
            <w:tcW w:w="1276" w:type="dxa"/>
            <w:tcBorders>
              <w:top w:val="single" w:sz="4" w:space="0" w:color="auto"/>
            </w:tcBorders>
          </w:tcPr>
          <w:p w14:paraId="18AB5CA8" w14:textId="77777777" w:rsidR="00247587" w:rsidRPr="0001748D" w:rsidRDefault="00247587" w:rsidP="002A74B0">
            <w:pPr>
              <w:ind w:right="174"/>
              <w:jc w:val="right"/>
              <w:rPr>
                <w:rFonts w:ascii="Arial" w:hAnsi="Arial" w:cs="Arial"/>
                <w:b/>
                <w:bCs/>
                <w:spacing w:val="-2"/>
                <w:sz w:val="22"/>
                <w:szCs w:val="22"/>
              </w:rPr>
            </w:pPr>
          </w:p>
        </w:tc>
        <w:tc>
          <w:tcPr>
            <w:tcW w:w="1276" w:type="dxa"/>
            <w:tcBorders>
              <w:top w:val="single" w:sz="4" w:space="0" w:color="auto"/>
              <w:bottom w:val="single" w:sz="4" w:space="0" w:color="auto"/>
            </w:tcBorders>
            <w:hideMark/>
          </w:tcPr>
          <w:p w14:paraId="010E44F2" w14:textId="20FFD54D" w:rsidR="00247587" w:rsidRPr="0001748D" w:rsidRDefault="003E00B9" w:rsidP="002A74B0">
            <w:pPr>
              <w:ind w:right="174"/>
              <w:jc w:val="right"/>
              <w:rPr>
                <w:rFonts w:ascii="Arial" w:hAnsi="Arial" w:cs="Arial"/>
                <w:b/>
                <w:bCs/>
                <w:spacing w:val="-2"/>
                <w:sz w:val="22"/>
                <w:szCs w:val="22"/>
              </w:rPr>
            </w:pPr>
            <w:r>
              <w:rPr>
                <w:rFonts w:ascii="Arial" w:hAnsi="Arial" w:cs="Arial"/>
                <w:b/>
                <w:bCs/>
                <w:spacing w:val="-2"/>
                <w:sz w:val="22"/>
                <w:szCs w:val="22"/>
              </w:rPr>
              <w:t>$8,99</w:t>
            </w:r>
            <w:r w:rsidR="00247587" w:rsidRPr="0001748D">
              <w:rPr>
                <w:rFonts w:ascii="Arial" w:hAnsi="Arial" w:cs="Arial"/>
                <w:b/>
                <w:bCs/>
                <w:spacing w:val="-2"/>
                <w:sz w:val="22"/>
                <w:szCs w:val="22"/>
              </w:rPr>
              <w:t>0</w:t>
            </w:r>
          </w:p>
        </w:tc>
        <w:tc>
          <w:tcPr>
            <w:tcW w:w="1276" w:type="dxa"/>
          </w:tcPr>
          <w:p w14:paraId="1B7795F6" w14:textId="77777777" w:rsidR="00247587" w:rsidRPr="0001748D" w:rsidRDefault="00247587">
            <w:pPr>
              <w:rPr>
                <w:rFonts w:ascii="Arial" w:hAnsi="Arial" w:cs="Arial"/>
                <w:b/>
                <w:bCs/>
                <w:spacing w:val="-2"/>
                <w:sz w:val="22"/>
                <w:szCs w:val="22"/>
              </w:rPr>
            </w:pPr>
          </w:p>
        </w:tc>
      </w:tr>
      <w:tr w:rsidR="00247587" w:rsidRPr="0001748D" w14:paraId="4FC3726D" w14:textId="77777777" w:rsidTr="00EC250E">
        <w:trPr>
          <w:jc w:val="center"/>
        </w:trPr>
        <w:tc>
          <w:tcPr>
            <w:tcW w:w="3544" w:type="dxa"/>
          </w:tcPr>
          <w:p w14:paraId="6144B129" w14:textId="77777777" w:rsidR="00247587" w:rsidRPr="0001748D" w:rsidRDefault="00247587">
            <w:pPr>
              <w:rPr>
                <w:rFonts w:ascii="Arial" w:hAnsi="Arial" w:cs="Arial"/>
                <w:bCs/>
                <w:spacing w:val="-2"/>
                <w:sz w:val="22"/>
                <w:szCs w:val="22"/>
              </w:rPr>
            </w:pPr>
          </w:p>
        </w:tc>
        <w:tc>
          <w:tcPr>
            <w:tcW w:w="1275" w:type="dxa"/>
          </w:tcPr>
          <w:p w14:paraId="234D56C0" w14:textId="77777777" w:rsidR="00247587" w:rsidRPr="0001748D" w:rsidRDefault="00247587" w:rsidP="002A74B0">
            <w:pPr>
              <w:ind w:right="174"/>
              <w:jc w:val="right"/>
              <w:rPr>
                <w:rFonts w:ascii="Arial" w:hAnsi="Arial" w:cs="Arial"/>
                <w:bCs/>
                <w:spacing w:val="-2"/>
                <w:sz w:val="22"/>
                <w:szCs w:val="22"/>
              </w:rPr>
            </w:pPr>
          </w:p>
        </w:tc>
        <w:tc>
          <w:tcPr>
            <w:tcW w:w="1276" w:type="dxa"/>
          </w:tcPr>
          <w:p w14:paraId="6905C9F5" w14:textId="77777777" w:rsidR="00247587" w:rsidRPr="0001748D" w:rsidRDefault="00247587" w:rsidP="002A74B0">
            <w:pPr>
              <w:ind w:right="174"/>
              <w:jc w:val="right"/>
              <w:rPr>
                <w:rFonts w:ascii="Arial" w:hAnsi="Arial" w:cs="Arial"/>
                <w:bCs/>
                <w:spacing w:val="-2"/>
                <w:sz w:val="22"/>
                <w:szCs w:val="22"/>
              </w:rPr>
            </w:pPr>
          </w:p>
        </w:tc>
        <w:tc>
          <w:tcPr>
            <w:tcW w:w="1276" w:type="dxa"/>
            <w:tcBorders>
              <w:top w:val="single" w:sz="4" w:space="0" w:color="auto"/>
            </w:tcBorders>
          </w:tcPr>
          <w:p w14:paraId="1E219D6A" w14:textId="77777777" w:rsidR="00247587" w:rsidRPr="0001748D" w:rsidRDefault="00247587" w:rsidP="002A74B0">
            <w:pPr>
              <w:ind w:right="174"/>
              <w:jc w:val="right"/>
              <w:rPr>
                <w:rFonts w:ascii="Arial" w:hAnsi="Arial" w:cs="Arial"/>
                <w:bCs/>
                <w:spacing w:val="-2"/>
                <w:sz w:val="22"/>
                <w:szCs w:val="22"/>
              </w:rPr>
            </w:pPr>
          </w:p>
        </w:tc>
        <w:tc>
          <w:tcPr>
            <w:tcW w:w="1276" w:type="dxa"/>
          </w:tcPr>
          <w:p w14:paraId="0AA0A415" w14:textId="77777777" w:rsidR="00247587" w:rsidRPr="0001748D" w:rsidRDefault="00247587">
            <w:pPr>
              <w:rPr>
                <w:rFonts w:ascii="Arial" w:hAnsi="Arial" w:cs="Arial"/>
                <w:bCs/>
                <w:spacing w:val="-2"/>
                <w:sz w:val="22"/>
                <w:szCs w:val="22"/>
              </w:rPr>
            </w:pPr>
          </w:p>
        </w:tc>
      </w:tr>
    </w:tbl>
    <w:p w14:paraId="18098D4D" w14:textId="59D93A54" w:rsidR="00247587" w:rsidRPr="0001748D" w:rsidRDefault="00A32675" w:rsidP="00E2027A">
      <w:pPr>
        <w:jc w:val="right"/>
        <w:rPr>
          <w:rFonts w:ascii="Arial" w:eastAsia="Cambria" w:hAnsi="Arial" w:cs="Arial"/>
          <w:bCs/>
          <w:spacing w:val="-2"/>
          <w:sz w:val="22"/>
          <w:szCs w:val="22"/>
          <w:lang w:val="en-US"/>
        </w:rPr>
      </w:pPr>
      <w:r w:rsidRPr="0001748D">
        <w:rPr>
          <w:rFonts w:ascii="Arial" w:hAnsi="Arial" w:cs="Arial"/>
          <w:bCs/>
          <w:spacing w:val="-2"/>
          <w:sz w:val="22"/>
          <w:szCs w:val="22"/>
        </w:rPr>
        <w:t>-</w:t>
      </w:r>
      <w:r w:rsidR="00247587" w:rsidRPr="0001748D">
        <w:rPr>
          <w:rFonts w:ascii="Arial" w:hAnsi="Arial" w:cs="Arial"/>
          <w:bCs/>
          <w:spacing w:val="-2"/>
          <w:sz w:val="22"/>
          <w:szCs w:val="22"/>
        </w:rPr>
        <w:t>1 mark (up to 3 marks) for poor setting out/no headings</w:t>
      </w:r>
    </w:p>
    <w:p w14:paraId="417E844F" w14:textId="2E059C5C" w:rsidR="00247587" w:rsidRPr="0001748D" w:rsidRDefault="00247587" w:rsidP="00E2027A">
      <w:pPr>
        <w:jc w:val="right"/>
        <w:rPr>
          <w:rFonts w:ascii="Arial" w:hAnsi="Arial" w:cs="Arial"/>
          <w:b/>
          <w:spacing w:val="-2"/>
          <w:sz w:val="22"/>
          <w:szCs w:val="22"/>
        </w:rPr>
      </w:pPr>
      <w:r w:rsidRPr="0001748D">
        <w:rPr>
          <w:rFonts w:ascii="Arial" w:hAnsi="Arial" w:cs="Arial"/>
          <w:bCs/>
          <w:spacing w:val="-2"/>
          <w:sz w:val="22"/>
          <w:szCs w:val="22"/>
        </w:rPr>
        <w:t xml:space="preserve"> </w:t>
      </w:r>
      <w:r w:rsidRPr="0001748D">
        <w:rPr>
          <w:rFonts w:ascii="Arial" w:hAnsi="Arial" w:cs="Arial"/>
          <w:b/>
          <w:spacing w:val="-2"/>
          <w:sz w:val="22"/>
          <w:szCs w:val="22"/>
        </w:rPr>
        <w:t xml:space="preserve">            </w:t>
      </w:r>
      <w:r w:rsidR="009E6D29" w:rsidRPr="0001748D">
        <w:rPr>
          <w:rFonts w:ascii="Arial" w:hAnsi="Arial" w:cs="Arial"/>
          <w:b/>
          <w:spacing w:val="-2"/>
          <w:sz w:val="22"/>
          <w:szCs w:val="22"/>
        </w:rPr>
        <w:t xml:space="preserve">          </w:t>
      </w:r>
      <w:r w:rsidRPr="0001748D">
        <w:rPr>
          <w:rFonts w:ascii="Arial" w:hAnsi="Arial" w:cs="Arial"/>
          <w:b/>
          <w:spacing w:val="-2"/>
          <w:sz w:val="22"/>
          <w:szCs w:val="22"/>
        </w:rPr>
        <w:t xml:space="preserve">                            </w:t>
      </w:r>
      <w:r w:rsidR="009E6D29" w:rsidRPr="0001748D">
        <w:rPr>
          <w:rFonts w:ascii="Arial" w:hAnsi="Arial" w:cs="Arial"/>
          <w:bCs/>
          <w:spacing w:val="-2"/>
          <w:sz w:val="22"/>
          <w:szCs w:val="22"/>
        </w:rPr>
        <w:t>-1 mark (up to 3 marks) for foreign items</w:t>
      </w:r>
      <w:r w:rsidRPr="0001748D">
        <w:rPr>
          <w:rFonts w:ascii="Arial" w:hAnsi="Arial" w:cs="Arial"/>
          <w:b/>
          <w:spacing w:val="-2"/>
          <w:sz w:val="22"/>
          <w:szCs w:val="22"/>
        </w:rPr>
        <w:t xml:space="preserve">                     </w:t>
      </w:r>
    </w:p>
    <w:p w14:paraId="262C8167" w14:textId="77777777" w:rsidR="00247587" w:rsidRPr="0001748D" w:rsidRDefault="00247587">
      <w:pPr>
        <w:spacing w:after="160" w:line="259" w:lineRule="auto"/>
        <w:rPr>
          <w:rFonts w:ascii="Arial" w:hAnsi="Arial" w:cs="Arial"/>
          <w:sz w:val="22"/>
          <w:szCs w:val="22"/>
        </w:rPr>
      </w:pPr>
      <w:r w:rsidRPr="0001748D">
        <w:rPr>
          <w:rFonts w:ascii="Arial" w:hAnsi="Arial" w:cs="Arial"/>
          <w:sz w:val="22"/>
          <w:szCs w:val="22"/>
        </w:rPr>
        <w:br w:type="page"/>
      </w:r>
    </w:p>
    <w:p w14:paraId="2DA6B386" w14:textId="41DBBE9E" w:rsidR="00247587" w:rsidRPr="0001748D" w:rsidRDefault="00247587" w:rsidP="00DD5C4E">
      <w:pPr>
        <w:pStyle w:val="NoSpacing1"/>
        <w:numPr>
          <w:ilvl w:val="0"/>
          <w:numId w:val="26"/>
        </w:numPr>
        <w:tabs>
          <w:tab w:val="left" w:pos="720"/>
        </w:tabs>
        <w:rPr>
          <w:rFonts w:ascii="Arial" w:hAnsi="Arial" w:cs="Arial"/>
          <w:sz w:val="22"/>
          <w:szCs w:val="22"/>
        </w:rPr>
      </w:pPr>
      <w:r w:rsidRPr="0001748D">
        <w:rPr>
          <w:rFonts w:ascii="Arial" w:hAnsi="Arial" w:cs="Arial"/>
          <w:sz w:val="22"/>
          <w:szCs w:val="22"/>
        </w:rPr>
        <w:t>Prepare an extract of the CURRENT ASSETS section only of the Balance Sheet as at 31 March 2021.</w:t>
      </w:r>
      <w:r w:rsidRPr="0001748D">
        <w:rPr>
          <w:rFonts w:ascii="Arial" w:hAnsi="Arial" w:cs="Arial"/>
          <w:sz w:val="22"/>
          <w:szCs w:val="22"/>
        </w:rPr>
        <w:tab/>
      </w:r>
      <w:r w:rsidRPr="0001748D">
        <w:rPr>
          <w:rFonts w:ascii="Arial" w:hAnsi="Arial" w:cs="Arial"/>
          <w:sz w:val="22"/>
          <w:szCs w:val="22"/>
        </w:rPr>
        <w:tab/>
      </w:r>
      <w:r w:rsidRPr="0001748D">
        <w:rPr>
          <w:rFonts w:ascii="Arial" w:hAnsi="Arial" w:cs="Arial"/>
          <w:sz w:val="22"/>
          <w:szCs w:val="22"/>
        </w:rPr>
        <w:tab/>
      </w:r>
      <w:r w:rsidRPr="0001748D">
        <w:rPr>
          <w:rFonts w:ascii="Arial" w:hAnsi="Arial" w:cs="Arial"/>
          <w:sz w:val="22"/>
          <w:szCs w:val="22"/>
        </w:rPr>
        <w:tab/>
      </w:r>
      <w:r w:rsidRPr="0001748D">
        <w:rPr>
          <w:rFonts w:ascii="Arial" w:hAnsi="Arial" w:cs="Arial"/>
          <w:sz w:val="22"/>
          <w:szCs w:val="22"/>
        </w:rPr>
        <w:tab/>
      </w:r>
      <w:r w:rsidRPr="0001748D">
        <w:rPr>
          <w:rFonts w:ascii="Arial" w:hAnsi="Arial" w:cs="Arial"/>
          <w:sz w:val="22"/>
          <w:szCs w:val="22"/>
        </w:rPr>
        <w:tab/>
      </w:r>
      <w:r w:rsidRPr="0001748D">
        <w:rPr>
          <w:rFonts w:ascii="Arial" w:hAnsi="Arial" w:cs="Arial"/>
          <w:sz w:val="22"/>
          <w:szCs w:val="22"/>
        </w:rPr>
        <w:tab/>
      </w:r>
      <w:r w:rsidRPr="0001748D">
        <w:rPr>
          <w:rFonts w:ascii="Arial" w:hAnsi="Arial" w:cs="Arial"/>
          <w:sz w:val="22"/>
          <w:szCs w:val="22"/>
        </w:rPr>
        <w:tab/>
        <w:t>(5 marks)</w:t>
      </w:r>
    </w:p>
    <w:p w14:paraId="727E9F73" w14:textId="77777777" w:rsidR="009E6D29" w:rsidRPr="0001748D" w:rsidRDefault="009E6D29" w:rsidP="00E2027A">
      <w:pPr>
        <w:pStyle w:val="NoSpacing1"/>
        <w:jc w:val="center"/>
        <w:rPr>
          <w:rFonts w:ascii="Arial" w:hAnsi="Arial" w:cs="Arial"/>
          <w:b/>
          <w:bCs/>
          <w:sz w:val="22"/>
          <w:szCs w:val="22"/>
        </w:rPr>
      </w:pPr>
      <w:r w:rsidRPr="0001748D">
        <w:rPr>
          <w:rFonts w:ascii="Arial" w:hAnsi="Arial" w:cs="Arial"/>
          <w:b/>
          <w:bCs/>
          <w:sz w:val="22"/>
          <w:szCs w:val="22"/>
        </w:rPr>
        <w:t>Puff Cakes</w:t>
      </w:r>
    </w:p>
    <w:p w14:paraId="7EB7EC3E" w14:textId="3AC859EC" w:rsidR="009E6D29" w:rsidRPr="0001748D" w:rsidRDefault="009E6D29" w:rsidP="00E2027A">
      <w:pPr>
        <w:pStyle w:val="NoSpacing1"/>
        <w:jc w:val="center"/>
        <w:rPr>
          <w:rFonts w:ascii="Arial" w:hAnsi="Arial" w:cs="Arial"/>
          <w:b/>
          <w:bCs/>
          <w:sz w:val="22"/>
          <w:szCs w:val="22"/>
        </w:rPr>
      </w:pPr>
      <w:r w:rsidRPr="0001748D">
        <w:rPr>
          <w:rFonts w:ascii="Arial" w:hAnsi="Arial" w:cs="Arial"/>
          <w:b/>
          <w:bCs/>
          <w:sz w:val="22"/>
          <w:szCs w:val="22"/>
        </w:rPr>
        <w:t>Balance Sheet (extract)</w:t>
      </w:r>
    </w:p>
    <w:p w14:paraId="70EF1542" w14:textId="0E7AFF6C" w:rsidR="009E6D29" w:rsidRPr="0001748D" w:rsidRDefault="009E6D29" w:rsidP="00E2027A">
      <w:pPr>
        <w:pStyle w:val="NoSpacing1"/>
        <w:jc w:val="center"/>
        <w:rPr>
          <w:rFonts w:ascii="Arial" w:hAnsi="Arial" w:cs="Arial"/>
          <w:b/>
          <w:bCs/>
          <w:sz w:val="22"/>
          <w:szCs w:val="22"/>
        </w:rPr>
      </w:pPr>
      <w:r w:rsidRPr="0001748D">
        <w:rPr>
          <w:rFonts w:ascii="Arial" w:hAnsi="Arial" w:cs="Arial"/>
          <w:b/>
          <w:bCs/>
          <w:sz w:val="22"/>
          <w:szCs w:val="22"/>
        </w:rPr>
        <w:t>As at 31 March 2021</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1337"/>
        <w:gridCol w:w="931"/>
      </w:tblGrid>
      <w:tr w:rsidR="00247587" w:rsidRPr="0001748D" w14:paraId="5F6E4FF1" w14:textId="77777777" w:rsidTr="00296DBB">
        <w:trPr>
          <w:jc w:val="center"/>
        </w:trPr>
        <w:tc>
          <w:tcPr>
            <w:tcW w:w="3119" w:type="dxa"/>
            <w:tcBorders>
              <w:top w:val="single" w:sz="4" w:space="0" w:color="auto"/>
            </w:tcBorders>
            <w:hideMark/>
          </w:tcPr>
          <w:p w14:paraId="511E595B" w14:textId="77777777" w:rsidR="00247587" w:rsidRPr="00296DBB" w:rsidRDefault="00247587">
            <w:pPr>
              <w:rPr>
                <w:rFonts w:ascii="Arial" w:hAnsi="Arial" w:cs="Arial"/>
                <w:b/>
                <w:iCs/>
                <w:sz w:val="22"/>
                <w:szCs w:val="22"/>
              </w:rPr>
            </w:pPr>
            <w:r w:rsidRPr="00296DBB">
              <w:rPr>
                <w:rFonts w:ascii="Arial" w:hAnsi="Arial" w:cs="Arial"/>
                <w:b/>
                <w:iCs/>
                <w:sz w:val="22"/>
                <w:szCs w:val="22"/>
              </w:rPr>
              <w:t>Current Assets</w:t>
            </w:r>
          </w:p>
        </w:tc>
        <w:tc>
          <w:tcPr>
            <w:tcW w:w="1337" w:type="dxa"/>
            <w:tcBorders>
              <w:top w:val="single" w:sz="4" w:space="0" w:color="auto"/>
            </w:tcBorders>
          </w:tcPr>
          <w:p w14:paraId="1456EAED" w14:textId="20C5DB9F" w:rsidR="00247587" w:rsidRPr="00296DBB" w:rsidRDefault="00296DBB" w:rsidP="00296DBB">
            <w:pPr>
              <w:jc w:val="center"/>
              <w:rPr>
                <w:rFonts w:ascii="Arial" w:hAnsi="Arial" w:cs="Arial"/>
                <w:b/>
                <w:iCs/>
                <w:sz w:val="22"/>
                <w:szCs w:val="22"/>
              </w:rPr>
            </w:pPr>
            <w:r w:rsidRPr="00296DBB">
              <w:rPr>
                <w:rFonts w:ascii="Arial" w:hAnsi="Arial" w:cs="Arial"/>
                <w:b/>
                <w:iCs/>
                <w:sz w:val="22"/>
                <w:szCs w:val="22"/>
              </w:rPr>
              <w:t>$</w:t>
            </w:r>
          </w:p>
        </w:tc>
        <w:tc>
          <w:tcPr>
            <w:tcW w:w="931" w:type="dxa"/>
          </w:tcPr>
          <w:p w14:paraId="657F4B08" w14:textId="5ECC2A5A" w:rsidR="00247587" w:rsidRPr="00296DBB" w:rsidRDefault="00247587" w:rsidP="00296DBB">
            <w:pPr>
              <w:jc w:val="center"/>
              <w:rPr>
                <w:rFonts w:ascii="Arial" w:hAnsi="Arial" w:cs="Arial"/>
                <w:b/>
                <w:iCs/>
                <w:sz w:val="22"/>
                <w:szCs w:val="22"/>
              </w:rPr>
            </w:pPr>
          </w:p>
        </w:tc>
      </w:tr>
      <w:tr w:rsidR="00247587" w:rsidRPr="0001748D" w14:paraId="1C691B4C" w14:textId="77777777" w:rsidTr="00296DBB">
        <w:trPr>
          <w:jc w:val="center"/>
        </w:trPr>
        <w:tc>
          <w:tcPr>
            <w:tcW w:w="3119" w:type="dxa"/>
            <w:hideMark/>
          </w:tcPr>
          <w:p w14:paraId="25FDA8D1" w14:textId="77777777" w:rsidR="00247587" w:rsidRPr="0001748D" w:rsidRDefault="00247587">
            <w:pPr>
              <w:rPr>
                <w:rFonts w:ascii="Arial" w:hAnsi="Arial" w:cs="Arial"/>
                <w:sz w:val="22"/>
                <w:szCs w:val="22"/>
              </w:rPr>
            </w:pPr>
            <w:r w:rsidRPr="0001748D">
              <w:rPr>
                <w:rFonts w:ascii="Arial" w:hAnsi="Arial" w:cs="Arial"/>
                <w:sz w:val="22"/>
                <w:szCs w:val="22"/>
              </w:rPr>
              <w:t>Accounts receivable</w:t>
            </w:r>
          </w:p>
        </w:tc>
        <w:tc>
          <w:tcPr>
            <w:tcW w:w="1337" w:type="dxa"/>
            <w:hideMark/>
          </w:tcPr>
          <w:p w14:paraId="0F4232B8" w14:textId="77777777" w:rsidR="00247587" w:rsidRPr="0001748D" w:rsidRDefault="00247587" w:rsidP="00296DBB">
            <w:pPr>
              <w:ind w:right="239"/>
              <w:jc w:val="right"/>
              <w:rPr>
                <w:rFonts w:ascii="Arial" w:hAnsi="Arial" w:cs="Arial"/>
                <w:sz w:val="22"/>
                <w:szCs w:val="22"/>
              </w:rPr>
            </w:pPr>
            <w:r w:rsidRPr="0001748D">
              <w:rPr>
                <w:rFonts w:ascii="Arial" w:hAnsi="Arial" w:cs="Arial"/>
                <w:sz w:val="22"/>
                <w:szCs w:val="22"/>
              </w:rPr>
              <w:t>5,220</w:t>
            </w:r>
          </w:p>
        </w:tc>
        <w:tc>
          <w:tcPr>
            <w:tcW w:w="931" w:type="dxa"/>
            <w:hideMark/>
          </w:tcPr>
          <w:p w14:paraId="79A079AF" w14:textId="77777777" w:rsidR="00247587" w:rsidRPr="0001748D" w:rsidRDefault="00247587">
            <w:pPr>
              <w:rPr>
                <w:rFonts w:ascii="Arial" w:hAnsi="Arial" w:cs="Arial"/>
                <w:sz w:val="22"/>
                <w:szCs w:val="22"/>
              </w:rPr>
            </w:pPr>
            <w:r w:rsidRPr="0001748D">
              <w:rPr>
                <w:rFonts w:ascii="Arial" w:hAnsi="Arial" w:cs="Arial"/>
                <w:sz w:val="22"/>
                <w:szCs w:val="22"/>
              </w:rPr>
              <w:t>(1)</w:t>
            </w:r>
          </w:p>
        </w:tc>
      </w:tr>
      <w:tr w:rsidR="00247587" w:rsidRPr="0001748D" w14:paraId="5057246D" w14:textId="77777777" w:rsidTr="00296DBB">
        <w:trPr>
          <w:jc w:val="center"/>
        </w:trPr>
        <w:tc>
          <w:tcPr>
            <w:tcW w:w="3119" w:type="dxa"/>
            <w:hideMark/>
          </w:tcPr>
          <w:p w14:paraId="0748FBAB" w14:textId="77777777" w:rsidR="00247587" w:rsidRPr="0001748D" w:rsidRDefault="00247587">
            <w:pPr>
              <w:rPr>
                <w:rFonts w:ascii="Arial" w:hAnsi="Arial" w:cs="Arial"/>
                <w:sz w:val="22"/>
                <w:szCs w:val="22"/>
              </w:rPr>
            </w:pPr>
            <w:r w:rsidRPr="0001748D">
              <w:rPr>
                <w:rFonts w:ascii="Arial" w:hAnsi="Arial" w:cs="Arial"/>
                <w:sz w:val="22"/>
                <w:szCs w:val="22"/>
              </w:rPr>
              <w:t>Cash at bank</w:t>
            </w:r>
          </w:p>
        </w:tc>
        <w:tc>
          <w:tcPr>
            <w:tcW w:w="1337" w:type="dxa"/>
            <w:hideMark/>
          </w:tcPr>
          <w:p w14:paraId="15EB866C" w14:textId="77777777" w:rsidR="00247587" w:rsidRPr="0001748D" w:rsidRDefault="00247587" w:rsidP="00296DBB">
            <w:pPr>
              <w:ind w:right="239"/>
              <w:jc w:val="right"/>
              <w:rPr>
                <w:rFonts w:ascii="Arial" w:hAnsi="Arial" w:cs="Arial"/>
                <w:sz w:val="22"/>
                <w:szCs w:val="22"/>
              </w:rPr>
            </w:pPr>
            <w:r w:rsidRPr="0001748D">
              <w:rPr>
                <w:rFonts w:ascii="Arial" w:hAnsi="Arial" w:cs="Arial"/>
                <w:sz w:val="22"/>
                <w:szCs w:val="22"/>
              </w:rPr>
              <w:t>1,040</w:t>
            </w:r>
          </w:p>
        </w:tc>
        <w:tc>
          <w:tcPr>
            <w:tcW w:w="931" w:type="dxa"/>
            <w:hideMark/>
          </w:tcPr>
          <w:p w14:paraId="079092A9" w14:textId="77777777" w:rsidR="00247587" w:rsidRPr="0001748D" w:rsidRDefault="00247587">
            <w:pPr>
              <w:rPr>
                <w:rFonts w:ascii="Arial" w:hAnsi="Arial" w:cs="Arial"/>
                <w:sz w:val="22"/>
                <w:szCs w:val="22"/>
              </w:rPr>
            </w:pPr>
            <w:r w:rsidRPr="0001748D">
              <w:rPr>
                <w:rFonts w:ascii="Arial" w:hAnsi="Arial" w:cs="Arial"/>
                <w:sz w:val="22"/>
                <w:szCs w:val="22"/>
              </w:rPr>
              <w:t>(1)</w:t>
            </w:r>
          </w:p>
        </w:tc>
      </w:tr>
      <w:tr w:rsidR="00247587" w:rsidRPr="0001748D" w14:paraId="748E6110" w14:textId="77777777" w:rsidTr="00296DBB">
        <w:trPr>
          <w:jc w:val="center"/>
        </w:trPr>
        <w:tc>
          <w:tcPr>
            <w:tcW w:w="3119" w:type="dxa"/>
            <w:hideMark/>
          </w:tcPr>
          <w:p w14:paraId="3A1D4AEE" w14:textId="77777777" w:rsidR="00247587" w:rsidRPr="0001748D" w:rsidRDefault="00247587">
            <w:pPr>
              <w:rPr>
                <w:rFonts w:ascii="Arial" w:hAnsi="Arial" w:cs="Arial"/>
                <w:sz w:val="22"/>
                <w:szCs w:val="22"/>
              </w:rPr>
            </w:pPr>
            <w:r w:rsidRPr="0001748D">
              <w:rPr>
                <w:rFonts w:ascii="Arial" w:hAnsi="Arial" w:cs="Arial"/>
                <w:sz w:val="22"/>
                <w:szCs w:val="22"/>
              </w:rPr>
              <w:t>Inventory</w:t>
            </w:r>
          </w:p>
        </w:tc>
        <w:tc>
          <w:tcPr>
            <w:tcW w:w="1337" w:type="dxa"/>
            <w:hideMark/>
          </w:tcPr>
          <w:p w14:paraId="10D0646E" w14:textId="77777777" w:rsidR="00247587" w:rsidRPr="0001748D" w:rsidRDefault="00247587" w:rsidP="00296DBB">
            <w:pPr>
              <w:ind w:right="239"/>
              <w:jc w:val="right"/>
              <w:rPr>
                <w:rFonts w:ascii="Arial" w:hAnsi="Arial" w:cs="Arial"/>
                <w:sz w:val="22"/>
                <w:szCs w:val="22"/>
              </w:rPr>
            </w:pPr>
            <w:r w:rsidRPr="0001748D">
              <w:rPr>
                <w:rFonts w:ascii="Arial" w:hAnsi="Arial" w:cs="Arial"/>
                <w:sz w:val="22"/>
                <w:szCs w:val="22"/>
              </w:rPr>
              <w:t>4,800</w:t>
            </w:r>
          </w:p>
        </w:tc>
        <w:tc>
          <w:tcPr>
            <w:tcW w:w="931" w:type="dxa"/>
            <w:hideMark/>
          </w:tcPr>
          <w:p w14:paraId="25A98CE1" w14:textId="77777777" w:rsidR="00247587" w:rsidRPr="0001748D" w:rsidRDefault="00247587">
            <w:pPr>
              <w:rPr>
                <w:rFonts w:ascii="Arial" w:hAnsi="Arial" w:cs="Arial"/>
                <w:sz w:val="22"/>
                <w:szCs w:val="22"/>
              </w:rPr>
            </w:pPr>
            <w:r w:rsidRPr="0001748D">
              <w:rPr>
                <w:rFonts w:ascii="Arial" w:hAnsi="Arial" w:cs="Arial"/>
                <w:sz w:val="22"/>
                <w:szCs w:val="22"/>
              </w:rPr>
              <w:t>(1)</w:t>
            </w:r>
          </w:p>
        </w:tc>
      </w:tr>
      <w:tr w:rsidR="00247587" w:rsidRPr="0001748D" w14:paraId="0E8C3BCC" w14:textId="77777777" w:rsidTr="00296DBB">
        <w:trPr>
          <w:jc w:val="center"/>
        </w:trPr>
        <w:tc>
          <w:tcPr>
            <w:tcW w:w="3119" w:type="dxa"/>
            <w:hideMark/>
          </w:tcPr>
          <w:p w14:paraId="152E8E0A" w14:textId="77777777" w:rsidR="00247587" w:rsidRPr="0001748D" w:rsidRDefault="00247587">
            <w:pPr>
              <w:rPr>
                <w:rFonts w:ascii="Arial" w:hAnsi="Arial" w:cs="Arial"/>
                <w:sz w:val="22"/>
                <w:szCs w:val="22"/>
              </w:rPr>
            </w:pPr>
            <w:r w:rsidRPr="0001748D">
              <w:rPr>
                <w:rFonts w:ascii="Arial" w:hAnsi="Arial" w:cs="Arial"/>
                <w:sz w:val="22"/>
                <w:szCs w:val="22"/>
              </w:rPr>
              <w:t>Investments</w:t>
            </w:r>
          </w:p>
        </w:tc>
        <w:tc>
          <w:tcPr>
            <w:tcW w:w="1337" w:type="dxa"/>
            <w:hideMark/>
          </w:tcPr>
          <w:p w14:paraId="360BC669" w14:textId="77777777" w:rsidR="00247587" w:rsidRPr="0001748D" w:rsidRDefault="00247587" w:rsidP="00296DBB">
            <w:pPr>
              <w:ind w:right="239"/>
              <w:jc w:val="right"/>
              <w:rPr>
                <w:rFonts w:ascii="Arial" w:hAnsi="Arial" w:cs="Arial"/>
                <w:sz w:val="22"/>
                <w:szCs w:val="22"/>
              </w:rPr>
            </w:pPr>
            <w:r w:rsidRPr="0001748D">
              <w:rPr>
                <w:rFonts w:ascii="Arial" w:hAnsi="Arial" w:cs="Arial"/>
                <w:sz w:val="22"/>
                <w:szCs w:val="22"/>
              </w:rPr>
              <w:t>7,000</w:t>
            </w:r>
          </w:p>
        </w:tc>
        <w:tc>
          <w:tcPr>
            <w:tcW w:w="931" w:type="dxa"/>
            <w:hideMark/>
          </w:tcPr>
          <w:p w14:paraId="7CC78D7F" w14:textId="77777777" w:rsidR="00247587" w:rsidRPr="0001748D" w:rsidRDefault="00247587">
            <w:pPr>
              <w:rPr>
                <w:rFonts w:ascii="Arial" w:hAnsi="Arial" w:cs="Arial"/>
                <w:sz w:val="22"/>
                <w:szCs w:val="22"/>
              </w:rPr>
            </w:pPr>
            <w:r w:rsidRPr="0001748D">
              <w:rPr>
                <w:rFonts w:ascii="Arial" w:hAnsi="Arial" w:cs="Arial"/>
                <w:sz w:val="22"/>
                <w:szCs w:val="22"/>
              </w:rPr>
              <w:t>(1)</w:t>
            </w:r>
          </w:p>
        </w:tc>
      </w:tr>
      <w:tr w:rsidR="00247587" w:rsidRPr="0001748D" w14:paraId="064DB6A0" w14:textId="77777777" w:rsidTr="00296DBB">
        <w:trPr>
          <w:jc w:val="center"/>
        </w:trPr>
        <w:tc>
          <w:tcPr>
            <w:tcW w:w="3119" w:type="dxa"/>
            <w:hideMark/>
          </w:tcPr>
          <w:p w14:paraId="34DEC1EC" w14:textId="77777777" w:rsidR="00247587" w:rsidRPr="0001748D" w:rsidRDefault="00247587">
            <w:pPr>
              <w:rPr>
                <w:rFonts w:ascii="Arial" w:hAnsi="Arial" w:cs="Arial"/>
                <w:sz w:val="22"/>
                <w:szCs w:val="22"/>
              </w:rPr>
            </w:pPr>
            <w:r w:rsidRPr="0001748D">
              <w:rPr>
                <w:rFonts w:ascii="Arial" w:hAnsi="Arial" w:cs="Arial"/>
                <w:sz w:val="22"/>
                <w:szCs w:val="22"/>
              </w:rPr>
              <w:t>Petty cash</w:t>
            </w:r>
          </w:p>
        </w:tc>
        <w:tc>
          <w:tcPr>
            <w:tcW w:w="1337" w:type="dxa"/>
            <w:tcBorders>
              <w:bottom w:val="single" w:sz="4" w:space="0" w:color="auto"/>
            </w:tcBorders>
            <w:hideMark/>
          </w:tcPr>
          <w:p w14:paraId="60C25924" w14:textId="77777777" w:rsidR="00247587" w:rsidRPr="0001748D" w:rsidRDefault="00247587" w:rsidP="00296DBB">
            <w:pPr>
              <w:ind w:right="239"/>
              <w:jc w:val="right"/>
              <w:rPr>
                <w:rFonts w:ascii="Arial" w:hAnsi="Arial" w:cs="Arial"/>
                <w:sz w:val="22"/>
                <w:szCs w:val="22"/>
              </w:rPr>
            </w:pPr>
            <w:r w:rsidRPr="0001748D">
              <w:rPr>
                <w:rFonts w:ascii="Arial" w:hAnsi="Arial" w:cs="Arial"/>
                <w:sz w:val="22"/>
                <w:szCs w:val="22"/>
              </w:rPr>
              <w:t>180</w:t>
            </w:r>
          </w:p>
        </w:tc>
        <w:tc>
          <w:tcPr>
            <w:tcW w:w="931" w:type="dxa"/>
            <w:hideMark/>
          </w:tcPr>
          <w:p w14:paraId="1AE2B530" w14:textId="77777777" w:rsidR="00247587" w:rsidRPr="0001748D" w:rsidRDefault="00247587">
            <w:pPr>
              <w:rPr>
                <w:rFonts w:ascii="Arial" w:hAnsi="Arial" w:cs="Arial"/>
                <w:sz w:val="22"/>
                <w:szCs w:val="22"/>
              </w:rPr>
            </w:pPr>
            <w:r w:rsidRPr="0001748D">
              <w:rPr>
                <w:rFonts w:ascii="Arial" w:hAnsi="Arial" w:cs="Arial"/>
                <w:sz w:val="22"/>
                <w:szCs w:val="22"/>
              </w:rPr>
              <w:t>(1)</w:t>
            </w:r>
          </w:p>
        </w:tc>
      </w:tr>
      <w:tr w:rsidR="00247587" w:rsidRPr="0001748D" w14:paraId="6BD58405" w14:textId="77777777" w:rsidTr="00296DBB">
        <w:trPr>
          <w:jc w:val="center"/>
        </w:trPr>
        <w:tc>
          <w:tcPr>
            <w:tcW w:w="3119" w:type="dxa"/>
            <w:hideMark/>
          </w:tcPr>
          <w:p w14:paraId="6E63D6D6" w14:textId="77777777" w:rsidR="00247587" w:rsidRPr="0001748D" w:rsidRDefault="00247587">
            <w:pPr>
              <w:rPr>
                <w:rFonts w:ascii="Arial" w:hAnsi="Arial" w:cs="Arial"/>
                <w:b/>
                <w:sz w:val="22"/>
                <w:szCs w:val="22"/>
              </w:rPr>
            </w:pPr>
            <w:r w:rsidRPr="0001748D">
              <w:rPr>
                <w:rFonts w:ascii="Arial" w:hAnsi="Arial" w:cs="Arial"/>
                <w:b/>
                <w:sz w:val="22"/>
                <w:szCs w:val="22"/>
              </w:rPr>
              <w:t>Total Current Assets</w:t>
            </w:r>
          </w:p>
        </w:tc>
        <w:tc>
          <w:tcPr>
            <w:tcW w:w="1337" w:type="dxa"/>
            <w:tcBorders>
              <w:top w:val="single" w:sz="4" w:space="0" w:color="auto"/>
              <w:bottom w:val="single" w:sz="4" w:space="0" w:color="auto"/>
            </w:tcBorders>
            <w:hideMark/>
          </w:tcPr>
          <w:p w14:paraId="0735D139" w14:textId="77777777" w:rsidR="00247587" w:rsidRPr="0001748D" w:rsidRDefault="00247587" w:rsidP="00296DBB">
            <w:pPr>
              <w:ind w:right="239"/>
              <w:jc w:val="right"/>
              <w:rPr>
                <w:rFonts w:ascii="Arial" w:hAnsi="Arial" w:cs="Arial"/>
                <w:b/>
                <w:sz w:val="22"/>
                <w:szCs w:val="22"/>
              </w:rPr>
            </w:pPr>
            <w:r w:rsidRPr="0001748D">
              <w:rPr>
                <w:rFonts w:ascii="Arial" w:hAnsi="Arial" w:cs="Arial"/>
                <w:b/>
                <w:sz w:val="22"/>
                <w:szCs w:val="22"/>
              </w:rPr>
              <w:t>18,240</w:t>
            </w:r>
          </w:p>
        </w:tc>
        <w:tc>
          <w:tcPr>
            <w:tcW w:w="931" w:type="dxa"/>
          </w:tcPr>
          <w:p w14:paraId="36A82663" w14:textId="77777777" w:rsidR="00247587" w:rsidRPr="0001748D" w:rsidRDefault="00247587">
            <w:pPr>
              <w:rPr>
                <w:rFonts w:ascii="Arial" w:hAnsi="Arial" w:cs="Arial"/>
                <w:b/>
                <w:sz w:val="22"/>
                <w:szCs w:val="22"/>
              </w:rPr>
            </w:pPr>
          </w:p>
        </w:tc>
      </w:tr>
    </w:tbl>
    <w:p w14:paraId="7936AEC5" w14:textId="58622314" w:rsidR="00247587" w:rsidRPr="0001748D" w:rsidRDefault="009E6D29" w:rsidP="00247587">
      <w:pPr>
        <w:jc w:val="right"/>
        <w:rPr>
          <w:rFonts w:ascii="Arial" w:eastAsia="Cambria" w:hAnsi="Arial" w:cs="Arial"/>
          <w:bCs/>
          <w:spacing w:val="-2"/>
          <w:sz w:val="22"/>
          <w:szCs w:val="22"/>
          <w:lang w:val="en-US"/>
        </w:rPr>
      </w:pPr>
      <w:r w:rsidRPr="0001748D">
        <w:rPr>
          <w:rFonts w:ascii="Arial" w:hAnsi="Arial" w:cs="Arial"/>
          <w:bCs/>
          <w:spacing w:val="-2"/>
          <w:sz w:val="22"/>
          <w:szCs w:val="22"/>
        </w:rPr>
        <w:t>-</w:t>
      </w:r>
      <w:r w:rsidR="00247587" w:rsidRPr="0001748D">
        <w:rPr>
          <w:rFonts w:ascii="Arial" w:hAnsi="Arial" w:cs="Arial"/>
          <w:bCs/>
          <w:spacing w:val="-2"/>
          <w:sz w:val="22"/>
          <w:szCs w:val="22"/>
        </w:rPr>
        <w:t xml:space="preserve"> 1 mark for no headings/totals</w:t>
      </w:r>
    </w:p>
    <w:p w14:paraId="47E896B3" w14:textId="0FF850E7" w:rsidR="009E6D29" w:rsidRPr="0001748D" w:rsidRDefault="009E6D29" w:rsidP="009E6D29">
      <w:pPr>
        <w:jc w:val="right"/>
        <w:rPr>
          <w:rFonts w:ascii="Arial" w:hAnsi="Arial" w:cs="Arial"/>
          <w:b/>
          <w:spacing w:val="-2"/>
          <w:sz w:val="22"/>
          <w:szCs w:val="22"/>
        </w:rPr>
      </w:pPr>
      <w:r w:rsidRPr="0001748D">
        <w:rPr>
          <w:rFonts w:ascii="Arial" w:hAnsi="Arial" w:cs="Arial"/>
          <w:bCs/>
          <w:spacing w:val="-2"/>
          <w:sz w:val="22"/>
          <w:szCs w:val="22"/>
        </w:rPr>
        <w:t>-1 mark (up to 2 marks) for foreign items</w:t>
      </w:r>
    </w:p>
    <w:p w14:paraId="79B0ADCB" w14:textId="77777777" w:rsidR="0018257A" w:rsidRPr="0001748D" w:rsidRDefault="0018257A" w:rsidP="006448E8">
      <w:pPr>
        <w:pStyle w:val="NoSpacing1"/>
        <w:rPr>
          <w:rFonts w:ascii="Arial" w:hAnsi="Arial" w:cs="Arial"/>
          <w:bCs/>
          <w:sz w:val="22"/>
          <w:szCs w:val="22"/>
        </w:rPr>
      </w:pPr>
    </w:p>
    <w:p w14:paraId="3BAAF945" w14:textId="39AC3743" w:rsidR="00386F5C" w:rsidRPr="0001748D" w:rsidRDefault="00386F5C">
      <w:pPr>
        <w:spacing w:after="160" w:line="259" w:lineRule="auto"/>
        <w:rPr>
          <w:rFonts w:ascii="Arial" w:eastAsia="Cambria" w:hAnsi="Arial" w:cs="Arial"/>
          <w:bCs/>
          <w:spacing w:val="-2"/>
          <w:sz w:val="22"/>
          <w:szCs w:val="22"/>
          <w:lang w:val="en-US"/>
        </w:rPr>
      </w:pPr>
    </w:p>
    <w:p w14:paraId="76FE5E23" w14:textId="5F253F3F" w:rsidR="000E2D55" w:rsidRPr="0001748D" w:rsidRDefault="000E2D55" w:rsidP="00DD5C4E">
      <w:pPr>
        <w:pStyle w:val="ListParagraph"/>
        <w:numPr>
          <w:ilvl w:val="0"/>
          <w:numId w:val="26"/>
        </w:numPr>
        <w:tabs>
          <w:tab w:val="left" w:pos="720"/>
          <w:tab w:val="right" w:pos="9026"/>
        </w:tabs>
        <w:spacing w:after="160" w:line="254" w:lineRule="auto"/>
        <w:rPr>
          <w:rFonts w:ascii="Arial" w:hAnsi="Arial" w:cs="Arial"/>
          <w:bCs/>
          <w:spacing w:val="-2"/>
          <w:sz w:val="22"/>
          <w:szCs w:val="22"/>
        </w:rPr>
      </w:pPr>
      <w:r w:rsidRPr="0001748D">
        <w:rPr>
          <w:rFonts w:ascii="Arial" w:hAnsi="Arial" w:cs="Arial"/>
          <w:bCs/>
          <w:spacing w:val="-2"/>
          <w:sz w:val="22"/>
          <w:szCs w:val="22"/>
        </w:rPr>
        <w:t>Describe the term income using Sales as your example for Puff Cakes.</w:t>
      </w:r>
      <w:r w:rsidRPr="0001748D">
        <w:rPr>
          <w:rFonts w:ascii="Arial" w:hAnsi="Arial" w:cs="Arial"/>
          <w:bCs/>
          <w:spacing w:val="-2"/>
          <w:sz w:val="22"/>
          <w:szCs w:val="22"/>
        </w:rPr>
        <w:tab/>
        <w:t>(2 marks)</w:t>
      </w:r>
    </w:p>
    <w:tbl>
      <w:tblPr>
        <w:tblStyle w:val="TableGrid"/>
        <w:tblW w:w="0" w:type="auto"/>
        <w:tblInd w:w="0" w:type="dxa"/>
        <w:tblLook w:val="04A0" w:firstRow="1" w:lastRow="0" w:firstColumn="1" w:lastColumn="0" w:noHBand="0" w:noVBand="1"/>
      </w:tblPr>
      <w:tblGrid>
        <w:gridCol w:w="7792"/>
        <w:gridCol w:w="1224"/>
      </w:tblGrid>
      <w:tr w:rsidR="00586A82" w:rsidRPr="0001748D" w14:paraId="7197BA4D" w14:textId="77777777" w:rsidTr="00C07D44">
        <w:tc>
          <w:tcPr>
            <w:tcW w:w="7792" w:type="dxa"/>
          </w:tcPr>
          <w:p w14:paraId="0005E6F9" w14:textId="5F8B6E89" w:rsidR="003425C3" w:rsidRPr="003425C3" w:rsidRDefault="00586A82" w:rsidP="00B21173">
            <w:pPr>
              <w:rPr>
                <w:rFonts w:ascii="Arial" w:hAnsi="Arial" w:cs="Arial"/>
                <w:sz w:val="22"/>
                <w:szCs w:val="22"/>
              </w:rPr>
            </w:pPr>
            <w:r w:rsidRPr="0001748D">
              <w:rPr>
                <w:rFonts w:ascii="Arial" w:hAnsi="Arial" w:cs="Arial"/>
                <w:sz w:val="22"/>
                <w:szCs w:val="22"/>
              </w:rPr>
              <w:t xml:space="preserve">Defines </w:t>
            </w:r>
            <w:r w:rsidR="000E2D55" w:rsidRPr="0001748D">
              <w:rPr>
                <w:rFonts w:ascii="Arial" w:hAnsi="Arial" w:cs="Arial"/>
                <w:sz w:val="22"/>
                <w:szCs w:val="22"/>
              </w:rPr>
              <w:t>income using sales as an example in relation to the nature of the busine</w:t>
            </w:r>
            <w:r w:rsidR="00B21173">
              <w:rPr>
                <w:rFonts w:ascii="Arial" w:hAnsi="Arial" w:cs="Arial"/>
                <w:sz w:val="22"/>
                <w:szCs w:val="22"/>
              </w:rPr>
              <w:t>ss.</w:t>
            </w:r>
          </w:p>
          <w:p w14:paraId="21DB729A" w14:textId="4F4960F3" w:rsidR="00B21173" w:rsidRPr="0001748D" w:rsidRDefault="00B21173" w:rsidP="00547EF6">
            <w:pPr>
              <w:rPr>
                <w:rFonts w:ascii="Arial" w:hAnsi="Arial" w:cs="Arial"/>
                <w:sz w:val="22"/>
                <w:szCs w:val="22"/>
              </w:rPr>
            </w:pPr>
          </w:p>
        </w:tc>
        <w:tc>
          <w:tcPr>
            <w:tcW w:w="1224" w:type="dxa"/>
          </w:tcPr>
          <w:p w14:paraId="7AC84F50" w14:textId="0E7625D2" w:rsidR="00586A82" w:rsidRPr="0001748D" w:rsidRDefault="00586A82" w:rsidP="00C07D44">
            <w:pPr>
              <w:jc w:val="center"/>
              <w:rPr>
                <w:rFonts w:ascii="Arial" w:hAnsi="Arial" w:cs="Arial"/>
                <w:sz w:val="22"/>
                <w:szCs w:val="22"/>
              </w:rPr>
            </w:pPr>
            <w:r w:rsidRPr="0001748D">
              <w:rPr>
                <w:rFonts w:ascii="Arial" w:hAnsi="Arial" w:cs="Arial"/>
                <w:sz w:val="22"/>
                <w:szCs w:val="22"/>
              </w:rPr>
              <w:t>2</w:t>
            </w:r>
          </w:p>
        </w:tc>
      </w:tr>
      <w:tr w:rsidR="009124C2" w:rsidRPr="0001748D" w14:paraId="31C85E0B" w14:textId="77777777" w:rsidTr="00C07D44">
        <w:tc>
          <w:tcPr>
            <w:tcW w:w="7792" w:type="dxa"/>
          </w:tcPr>
          <w:p w14:paraId="61B61A39" w14:textId="4AD0EC6A" w:rsidR="009124C2" w:rsidRPr="0001748D" w:rsidRDefault="00586A82">
            <w:pPr>
              <w:rPr>
                <w:rFonts w:ascii="Arial" w:hAnsi="Arial" w:cs="Arial"/>
                <w:sz w:val="22"/>
                <w:szCs w:val="22"/>
              </w:rPr>
            </w:pPr>
            <w:r w:rsidRPr="0001748D">
              <w:rPr>
                <w:rFonts w:ascii="Arial" w:hAnsi="Arial" w:cs="Arial"/>
                <w:sz w:val="22"/>
                <w:szCs w:val="22"/>
              </w:rPr>
              <w:t>D</w:t>
            </w:r>
            <w:r w:rsidR="000F1490" w:rsidRPr="0001748D">
              <w:rPr>
                <w:rFonts w:ascii="Arial" w:hAnsi="Arial" w:cs="Arial"/>
                <w:sz w:val="22"/>
                <w:szCs w:val="22"/>
              </w:rPr>
              <w:t xml:space="preserve">efines </w:t>
            </w:r>
            <w:r w:rsidR="000E2D55" w:rsidRPr="0001748D">
              <w:rPr>
                <w:rFonts w:ascii="Arial" w:hAnsi="Arial" w:cs="Arial"/>
                <w:sz w:val="22"/>
                <w:szCs w:val="22"/>
              </w:rPr>
              <w:t>income without reference to the sales.</w:t>
            </w:r>
          </w:p>
        </w:tc>
        <w:tc>
          <w:tcPr>
            <w:tcW w:w="1224" w:type="dxa"/>
          </w:tcPr>
          <w:p w14:paraId="2218F053" w14:textId="77777777" w:rsidR="009124C2" w:rsidRPr="0001748D" w:rsidRDefault="009124C2" w:rsidP="00C07D44">
            <w:pPr>
              <w:jc w:val="center"/>
              <w:rPr>
                <w:rFonts w:ascii="Arial" w:hAnsi="Arial" w:cs="Arial"/>
                <w:sz w:val="22"/>
                <w:szCs w:val="22"/>
              </w:rPr>
            </w:pPr>
            <w:r w:rsidRPr="0001748D">
              <w:rPr>
                <w:rFonts w:ascii="Arial" w:hAnsi="Arial" w:cs="Arial"/>
                <w:sz w:val="22"/>
                <w:szCs w:val="22"/>
              </w:rPr>
              <w:t>1</w:t>
            </w:r>
          </w:p>
        </w:tc>
      </w:tr>
      <w:tr w:rsidR="009124C2" w:rsidRPr="0001748D" w14:paraId="148F31EF" w14:textId="77777777" w:rsidTr="00C07D44">
        <w:tc>
          <w:tcPr>
            <w:tcW w:w="7792" w:type="dxa"/>
          </w:tcPr>
          <w:p w14:paraId="6ECCA72E" w14:textId="77777777" w:rsidR="009124C2" w:rsidRPr="0001748D" w:rsidRDefault="009124C2" w:rsidP="00C07D44">
            <w:pPr>
              <w:jc w:val="right"/>
              <w:rPr>
                <w:rFonts w:ascii="Arial" w:hAnsi="Arial" w:cs="Arial"/>
                <w:b/>
                <w:bCs/>
                <w:sz w:val="22"/>
                <w:szCs w:val="22"/>
              </w:rPr>
            </w:pPr>
            <w:r w:rsidRPr="0001748D">
              <w:rPr>
                <w:rFonts w:ascii="Arial" w:hAnsi="Arial" w:cs="Arial"/>
                <w:b/>
                <w:sz w:val="22"/>
                <w:szCs w:val="22"/>
              </w:rPr>
              <w:t>Sub Total</w:t>
            </w:r>
          </w:p>
        </w:tc>
        <w:tc>
          <w:tcPr>
            <w:tcW w:w="1224" w:type="dxa"/>
          </w:tcPr>
          <w:p w14:paraId="3C369216" w14:textId="4C0A6BE9" w:rsidR="009124C2" w:rsidRPr="0001748D" w:rsidRDefault="000E2D55" w:rsidP="00C07D44">
            <w:pPr>
              <w:jc w:val="center"/>
              <w:rPr>
                <w:rFonts w:ascii="Arial" w:hAnsi="Arial" w:cs="Arial"/>
                <w:b/>
                <w:bCs/>
                <w:sz w:val="22"/>
                <w:szCs w:val="22"/>
              </w:rPr>
            </w:pPr>
            <w:r w:rsidRPr="0001748D">
              <w:rPr>
                <w:rFonts w:ascii="Arial" w:hAnsi="Arial" w:cs="Arial"/>
                <w:b/>
                <w:bCs/>
                <w:sz w:val="22"/>
                <w:szCs w:val="22"/>
              </w:rPr>
              <w:t>2</w:t>
            </w:r>
          </w:p>
        </w:tc>
      </w:tr>
      <w:tr w:rsidR="009124C2" w:rsidRPr="0001748D" w14:paraId="1099C860" w14:textId="77777777" w:rsidTr="00C07D44">
        <w:tc>
          <w:tcPr>
            <w:tcW w:w="7792" w:type="dxa"/>
          </w:tcPr>
          <w:p w14:paraId="547B4C6E" w14:textId="0F917C46" w:rsidR="009124C2" w:rsidRDefault="009124C2" w:rsidP="00C07D44">
            <w:pPr>
              <w:rPr>
                <w:rFonts w:ascii="Arial" w:hAnsi="Arial" w:cs="Arial"/>
                <w:sz w:val="22"/>
                <w:szCs w:val="22"/>
              </w:rPr>
            </w:pPr>
            <w:r w:rsidRPr="0001748D">
              <w:rPr>
                <w:rFonts w:ascii="Arial" w:hAnsi="Arial" w:cs="Arial"/>
                <w:sz w:val="22"/>
                <w:szCs w:val="22"/>
              </w:rPr>
              <w:t>Answer could include:</w:t>
            </w:r>
          </w:p>
          <w:p w14:paraId="5B594153" w14:textId="77777777" w:rsidR="005216F7" w:rsidRPr="0001748D" w:rsidRDefault="005216F7" w:rsidP="00C07D44">
            <w:pPr>
              <w:rPr>
                <w:rFonts w:ascii="Arial" w:hAnsi="Arial" w:cs="Arial"/>
                <w:sz w:val="22"/>
                <w:szCs w:val="22"/>
              </w:rPr>
            </w:pPr>
          </w:p>
          <w:p w14:paraId="292E970F" w14:textId="051F62C0" w:rsidR="00586A82" w:rsidRDefault="000E2D55" w:rsidP="00586A82">
            <w:pPr>
              <w:spacing w:after="160" w:line="259" w:lineRule="auto"/>
              <w:rPr>
                <w:rFonts w:ascii="Arial" w:hAnsi="Arial" w:cs="Arial"/>
                <w:bCs/>
                <w:spacing w:val="-2"/>
                <w:sz w:val="22"/>
                <w:szCs w:val="22"/>
              </w:rPr>
            </w:pPr>
            <w:r w:rsidRPr="0001748D">
              <w:rPr>
                <w:rFonts w:ascii="Arial" w:hAnsi="Arial" w:cs="Arial"/>
                <w:bCs/>
                <w:spacing w:val="-2"/>
                <w:sz w:val="22"/>
                <w:szCs w:val="22"/>
              </w:rPr>
              <w:t>Income is an element that is reported in an incomes statement as an activity of the business which brings in money for the business. (1) Sales is an example of income for Puff Cakes because it sells cakes as its main activity to make money. (1)</w:t>
            </w:r>
          </w:p>
          <w:p w14:paraId="6E909B75" w14:textId="77777777" w:rsidR="00547EF6" w:rsidRPr="00B21173" w:rsidRDefault="00547EF6" w:rsidP="00547EF6">
            <w:pPr>
              <w:rPr>
                <w:rFonts w:ascii="Arial" w:hAnsi="Arial" w:cs="Arial"/>
                <w:sz w:val="22"/>
                <w:szCs w:val="22"/>
              </w:rPr>
            </w:pPr>
            <w:r w:rsidRPr="00B21173">
              <w:rPr>
                <w:rFonts w:ascii="Arial" w:hAnsi="Arial" w:cs="Arial"/>
                <w:sz w:val="22"/>
                <w:szCs w:val="22"/>
              </w:rPr>
              <w:t>In</w:t>
            </w:r>
            <w:r>
              <w:rPr>
                <w:rFonts w:ascii="Arial" w:hAnsi="Arial" w:cs="Arial"/>
                <w:sz w:val="22"/>
                <w:szCs w:val="22"/>
              </w:rPr>
              <w:t>come definition: In</w:t>
            </w:r>
            <w:r w:rsidRPr="00B21173">
              <w:rPr>
                <w:rFonts w:ascii="Arial" w:hAnsi="Arial" w:cs="Arial"/>
                <w:sz w:val="22"/>
                <w:szCs w:val="22"/>
              </w:rPr>
              <w:t>creases in assets or decrease in liabilities that result in increase in equity, other than those relating to contributions from holders of equity claims.</w:t>
            </w:r>
          </w:p>
          <w:p w14:paraId="201C08F6" w14:textId="77777777" w:rsidR="00547EF6" w:rsidRPr="0001748D" w:rsidRDefault="00547EF6" w:rsidP="00586A82">
            <w:pPr>
              <w:spacing w:after="160" w:line="259" w:lineRule="auto"/>
              <w:rPr>
                <w:rFonts w:ascii="Arial" w:hAnsi="Arial" w:cs="Arial"/>
                <w:bCs/>
                <w:spacing w:val="-2"/>
                <w:sz w:val="22"/>
                <w:szCs w:val="22"/>
              </w:rPr>
            </w:pPr>
          </w:p>
          <w:p w14:paraId="1C309CED" w14:textId="77777777" w:rsidR="009124C2" w:rsidRPr="0001748D" w:rsidRDefault="009124C2" w:rsidP="00C07D44">
            <w:pPr>
              <w:rPr>
                <w:rFonts w:ascii="Arial" w:hAnsi="Arial" w:cs="Arial"/>
                <w:sz w:val="22"/>
                <w:szCs w:val="22"/>
              </w:rPr>
            </w:pPr>
            <w:r w:rsidRPr="0001748D">
              <w:rPr>
                <w:rFonts w:ascii="Arial" w:hAnsi="Arial" w:cs="Arial"/>
                <w:sz w:val="22"/>
                <w:szCs w:val="22"/>
              </w:rPr>
              <w:t>Accept other valid and appropriate points.</w:t>
            </w:r>
          </w:p>
        </w:tc>
        <w:tc>
          <w:tcPr>
            <w:tcW w:w="1224" w:type="dxa"/>
          </w:tcPr>
          <w:p w14:paraId="1000FA94" w14:textId="77777777" w:rsidR="009124C2" w:rsidRPr="0001748D" w:rsidRDefault="009124C2" w:rsidP="00C07D44">
            <w:pPr>
              <w:jc w:val="center"/>
              <w:rPr>
                <w:rFonts w:ascii="Arial" w:hAnsi="Arial" w:cs="Arial"/>
                <w:sz w:val="22"/>
                <w:szCs w:val="22"/>
              </w:rPr>
            </w:pPr>
          </w:p>
        </w:tc>
      </w:tr>
    </w:tbl>
    <w:p w14:paraId="7B1A3BBA" w14:textId="3A57662C" w:rsidR="00247587" w:rsidRPr="0001748D" w:rsidRDefault="00E8689F" w:rsidP="00E8689F">
      <w:pPr>
        <w:spacing w:after="160" w:line="259" w:lineRule="auto"/>
        <w:rPr>
          <w:rFonts w:ascii="Arial" w:hAnsi="Arial" w:cs="Arial"/>
          <w:bCs/>
          <w:spacing w:val="-2"/>
          <w:sz w:val="22"/>
          <w:szCs w:val="22"/>
        </w:rPr>
      </w:pPr>
      <w:r w:rsidRPr="0001748D">
        <w:rPr>
          <w:rFonts w:ascii="Arial" w:hAnsi="Arial" w:cs="Arial"/>
          <w:bCs/>
          <w:spacing w:val="-2"/>
          <w:sz w:val="22"/>
          <w:szCs w:val="22"/>
        </w:rPr>
        <w:t xml:space="preserve"> </w:t>
      </w:r>
    </w:p>
    <w:p w14:paraId="655C77C0" w14:textId="77777777" w:rsidR="00547EF6" w:rsidRPr="0001748D" w:rsidRDefault="00247587" w:rsidP="00547EF6">
      <w:pPr>
        <w:pStyle w:val="ListParagraph"/>
        <w:numPr>
          <w:ilvl w:val="0"/>
          <w:numId w:val="26"/>
        </w:numPr>
        <w:tabs>
          <w:tab w:val="right" w:pos="9026"/>
        </w:tabs>
        <w:spacing w:after="160" w:line="259" w:lineRule="auto"/>
        <w:rPr>
          <w:rFonts w:ascii="Arial" w:hAnsi="Arial" w:cs="Arial"/>
          <w:bCs/>
          <w:spacing w:val="-2"/>
          <w:sz w:val="22"/>
          <w:szCs w:val="22"/>
        </w:rPr>
      </w:pPr>
      <w:bookmarkStart w:id="0" w:name="_GoBack"/>
      <w:bookmarkEnd w:id="0"/>
      <w:r w:rsidRPr="001C63FD">
        <w:rPr>
          <w:rFonts w:ascii="Arial" w:hAnsi="Arial" w:cs="Arial"/>
          <w:bCs/>
          <w:spacing w:val="-2"/>
          <w:sz w:val="22"/>
          <w:szCs w:val="22"/>
        </w:rPr>
        <w:br w:type="page"/>
      </w:r>
      <w:r w:rsidR="00547EF6" w:rsidRPr="0001748D">
        <w:rPr>
          <w:rFonts w:ascii="Arial" w:hAnsi="Arial" w:cs="Arial"/>
          <w:bCs/>
          <w:spacing w:val="-2"/>
          <w:sz w:val="22"/>
          <w:szCs w:val="22"/>
        </w:rPr>
        <w:t>State three principles of the perpetual inventory system. What evidence is there to suggest that Puff Cakes operates under this inventory system?</w:t>
      </w:r>
      <w:r w:rsidR="00547EF6" w:rsidRPr="0001748D">
        <w:rPr>
          <w:rFonts w:ascii="Arial" w:hAnsi="Arial" w:cs="Arial"/>
          <w:bCs/>
          <w:spacing w:val="-2"/>
          <w:sz w:val="22"/>
          <w:szCs w:val="22"/>
        </w:rPr>
        <w:tab/>
        <w:t>(5 marks)</w:t>
      </w:r>
    </w:p>
    <w:tbl>
      <w:tblPr>
        <w:tblStyle w:val="TableGrid"/>
        <w:tblW w:w="0" w:type="auto"/>
        <w:tblInd w:w="0" w:type="dxa"/>
        <w:tblLook w:val="04A0" w:firstRow="1" w:lastRow="0" w:firstColumn="1" w:lastColumn="0" w:noHBand="0" w:noVBand="1"/>
      </w:tblPr>
      <w:tblGrid>
        <w:gridCol w:w="7792"/>
        <w:gridCol w:w="1224"/>
      </w:tblGrid>
      <w:tr w:rsidR="00547EF6" w:rsidRPr="0001748D" w14:paraId="70C5340E" w14:textId="77777777" w:rsidTr="00E04061">
        <w:tc>
          <w:tcPr>
            <w:tcW w:w="7792" w:type="dxa"/>
          </w:tcPr>
          <w:p w14:paraId="276ADD97" w14:textId="77777777" w:rsidR="00547EF6" w:rsidRPr="0001748D" w:rsidRDefault="00547EF6" w:rsidP="00E04061">
            <w:pPr>
              <w:rPr>
                <w:rFonts w:ascii="Arial" w:hAnsi="Arial" w:cs="Arial"/>
                <w:sz w:val="22"/>
                <w:szCs w:val="22"/>
              </w:rPr>
            </w:pPr>
            <w:r w:rsidRPr="0001748D">
              <w:rPr>
                <w:rFonts w:ascii="Arial" w:hAnsi="Arial" w:cs="Arial"/>
                <w:sz w:val="22"/>
                <w:szCs w:val="22"/>
              </w:rPr>
              <w:t xml:space="preserve">States three principles of the perpetual inventory system </w:t>
            </w:r>
          </w:p>
        </w:tc>
        <w:tc>
          <w:tcPr>
            <w:tcW w:w="1224" w:type="dxa"/>
          </w:tcPr>
          <w:p w14:paraId="49C39F5B" w14:textId="77777777" w:rsidR="00547EF6" w:rsidRPr="0001748D" w:rsidRDefault="00547EF6" w:rsidP="00E04061">
            <w:pPr>
              <w:jc w:val="center"/>
              <w:rPr>
                <w:rFonts w:ascii="Arial" w:hAnsi="Arial" w:cs="Arial"/>
                <w:sz w:val="22"/>
                <w:szCs w:val="22"/>
              </w:rPr>
            </w:pPr>
            <w:r w:rsidRPr="0001748D">
              <w:rPr>
                <w:rFonts w:ascii="Arial" w:hAnsi="Arial" w:cs="Arial"/>
                <w:sz w:val="22"/>
                <w:szCs w:val="22"/>
              </w:rPr>
              <w:t>3</w:t>
            </w:r>
          </w:p>
        </w:tc>
      </w:tr>
      <w:tr w:rsidR="00547EF6" w:rsidRPr="0001748D" w14:paraId="0D6BAB0F" w14:textId="77777777" w:rsidTr="00E04061">
        <w:tc>
          <w:tcPr>
            <w:tcW w:w="7792" w:type="dxa"/>
          </w:tcPr>
          <w:p w14:paraId="586B00A9" w14:textId="77777777" w:rsidR="00547EF6" w:rsidRPr="0001748D" w:rsidRDefault="00547EF6" w:rsidP="00E04061">
            <w:pPr>
              <w:rPr>
                <w:rFonts w:ascii="Arial" w:hAnsi="Arial" w:cs="Arial"/>
                <w:sz w:val="22"/>
                <w:szCs w:val="22"/>
              </w:rPr>
            </w:pPr>
            <w:r w:rsidRPr="0001748D">
              <w:rPr>
                <w:rFonts w:ascii="Arial" w:hAnsi="Arial" w:cs="Arial"/>
                <w:sz w:val="22"/>
                <w:szCs w:val="22"/>
              </w:rPr>
              <w:t>States two principles of the perpetual inventory system</w:t>
            </w:r>
          </w:p>
        </w:tc>
        <w:tc>
          <w:tcPr>
            <w:tcW w:w="1224" w:type="dxa"/>
          </w:tcPr>
          <w:p w14:paraId="1C052BBD" w14:textId="77777777" w:rsidR="00547EF6" w:rsidRPr="0001748D" w:rsidRDefault="00547EF6" w:rsidP="00E04061">
            <w:pPr>
              <w:jc w:val="center"/>
              <w:rPr>
                <w:rFonts w:ascii="Arial" w:hAnsi="Arial" w:cs="Arial"/>
                <w:sz w:val="22"/>
                <w:szCs w:val="22"/>
              </w:rPr>
            </w:pPr>
            <w:r w:rsidRPr="0001748D">
              <w:rPr>
                <w:rFonts w:ascii="Arial" w:hAnsi="Arial" w:cs="Arial"/>
                <w:sz w:val="22"/>
                <w:szCs w:val="22"/>
              </w:rPr>
              <w:t>2</w:t>
            </w:r>
          </w:p>
        </w:tc>
      </w:tr>
      <w:tr w:rsidR="00547EF6" w:rsidRPr="0001748D" w14:paraId="76B08D4D" w14:textId="77777777" w:rsidTr="00E04061">
        <w:tc>
          <w:tcPr>
            <w:tcW w:w="7792" w:type="dxa"/>
          </w:tcPr>
          <w:p w14:paraId="768E172B" w14:textId="77777777" w:rsidR="00547EF6" w:rsidRPr="0001748D" w:rsidRDefault="00547EF6" w:rsidP="00E04061">
            <w:pPr>
              <w:rPr>
                <w:rFonts w:ascii="Arial" w:hAnsi="Arial" w:cs="Arial"/>
                <w:sz w:val="22"/>
                <w:szCs w:val="22"/>
              </w:rPr>
            </w:pPr>
            <w:r w:rsidRPr="0001748D">
              <w:rPr>
                <w:rFonts w:ascii="Arial" w:hAnsi="Arial" w:cs="Arial"/>
                <w:sz w:val="22"/>
                <w:szCs w:val="22"/>
              </w:rPr>
              <w:t xml:space="preserve">States one principle of the perpetual inventory system </w:t>
            </w:r>
          </w:p>
        </w:tc>
        <w:tc>
          <w:tcPr>
            <w:tcW w:w="1224" w:type="dxa"/>
          </w:tcPr>
          <w:p w14:paraId="441BB9B7" w14:textId="77777777" w:rsidR="00547EF6" w:rsidRPr="0001748D" w:rsidRDefault="00547EF6" w:rsidP="00E04061">
            <w:pPr>
              <w:jc w:val="center"/>
              <w:rPr>
                <w:rFonts w:ascii="Arial" w:hAnsi="Arial" w:cs="Arial"/>
                <w:sz w:val="22"/>
                <w:szCs w:val="22"/>
              </w:rPr>
            </w:pPr>
            <w:r w:rsidRPr="0001748D">
              <w:rPr>
                <w:rFonts w:ascii="Arial" w:hAnsi="Arial" w:cs="Arial"/>
                <w:sz w:val="22"/>
                <w:szCs w:val="22"/>
              </w:rPr>
              <w:t>1</w:t>
            </w:r>
          </w:p>
        </w:tc>
      </w:tr>
      <w:tr w:rsidR="00547EF6" w:rsidRPr="0001748D" w14:paraId="1C1EA4AF" w14:textId="77777777" w:rsidTr="00E04061">
        <w:tc>
          <w:tcPr>
            <w:tcW w:w="7792" w:type="dxa"/>
          </w:tcPr>
          <w:p w14:paraId="6E29AB6C" w14:textId="77777777" w:rsidR="00547EF6" w:rsidRPr="0001748D" w:rsidRDefault="00547EF6" w:rsidP="00E04061">
            <w:pPr>
              <w:jc w:val="right"/>
              <w:rPr>
                <w:rFonts w:ascii="Arial" w:hAnsi="Arial" w:cs="Arial"/>
                <w:sz w:val="22"/>
                <w:szCs w:val="22"/>
              </w:rPr>
            </w:pPr>
            <w:r w:rsidRPr="0001748D">
              <w:rPr>
                <w:rFonts w:ascii="Arial" w:hAnsi="Arial" w:cs="Arial"/>
                <w:b/>
                <w:sz w:val="22"/>
                <w:szCs w:val="22"/>
              </w:rPr>
              <w:t>Subtotal</w:t>
            </w:r>
            <w:r w:rsidRPr="0001748D" w:rsidDel="0003595F">
              <w:rPr>
                <w:rFonts w:ascii="Arial" w:hAnsi="Arial" w:cs="Arial"/>
                <w:sz w:val="22"/>
                <w:szCs w:val="22"/>
              </w:rPr>
              <w:t xml:space="preserve"> </w:t>
            </w:r>
          </w:p>
        </w:tc>
        <w:tc>
          <w:tcPr>
            <w:tcW w:w="1224" w:type="dxa"/>
          </w:tcPr>
          <w:p w14:paraId="4FA2302A" w14:textId="77777777" w:rsidR="00547EF6" w:rsidRPr="0001748D" w:rsidRDefault="00547EF6" w:rsidP="00E04061">
            <w:pPr>
              <w:jc w:val="center"/>
              <w:rPr>
                <w:rFonts w:ascii="Arial" w:hAnsi="Arial" w:cs="Arial"/>
                <w:b/>
                <w:sz w:val="22"/>
                <w:szCs w:val="22"/>
              </w:rPr>
            </w:pPr>
            <w:r w:rsidRPr="0001748D">
              <w:rPr>
                <w:rFonts w:ascii="Arial" w:hAnsi="Arial" w:cs="Arial"/>
                <w:b/>
                <w:sz w:val="22"/>
                <w:szCs w:val="22"/>
              </w:rPr>
              <w:t>3</w:t>
            </w:r>
          </w:p>
        </w:tc>
      </w:tr>
      <w:tr w:rsidR="00547EF6" w:rsidRPr="0001748D" w14:paraId="04DDD745" w14:textId="77777777" w:rsidTr="00E04061">
        <w:tc>
          <w:tcPr>
            <w:tcW w:w="7792" w:type="dxa"/>
          </w:tcPr>
          <w:p w14:paraId="5EA096DA" w14:textId="77777777" w:rsidR="00547EF6" w:rsidRPr="0001748D" w:rsidRDefault="00547EF6" w:rsidP="00E04061">
            <w:pPr>
              <w:rPr>
                <w:rFonts w:ascii="Arial" w:hAnsi="Arial" w:cs="Arial"/>
                <w:sz w:val="22"/>
                <w:szCs w:val="22"/>
              </w:rPr>
            </w:pPr>
            <w:r w:rsidRPr="0001748D">
              <w:rPr>
                <w:rFonts w:ascii="Arial" w:hAnsi="Arial" w:cs="Arial"/>
                <w:sz w:val="22"/>
                <w:szCs w:val="22"/>
              </w:rPr>
              <w:t>States two pieces of evidence to suggest the perpetual system</w:t>
            </w:r>
          </w:p>
        </w:tc>
        <w:tc>
          <w:tcPr>
            <w:tcW w:w="1224" w:type="dxa"/>
          </w:tcPr>
          <w:p w14:paraId="51C81BC3" w14:textId="77777777" w:rsidR="00547EF6" w:rsidRPr="0001748D" w:rsidRDefault="00547EF6" w:rsidP="00E04061">
            <w:pPr>
              <w:jc w:val="center"/>
              <w:rPr>
                <w:rFonts w:ascii="Arial" w:hAnsi="Arial" w:cs="Arial"/>
                <w:sz w:val="22"/>
                <w:szCs w:val="22"/>
              </w:rPr>
            </w:pPr>
            <w:r w:rsidRPr="0001748D">
              <w:rPr>
                <w:rFonts w:ascii="Arial" w:hAnsi="Arial" w:cs="Arial"/>
                <w:sz w:val="22"/>
                <w:szCs w:val="22"/>
              </w:rPr>
              <w:t>2</w:t>
            </w:r>
          </w:p>
        </w:tc>
      </w:tr>
      <w:tr w:rsidR="00547EF6" w:rsidRPr="0001748D" w14:paraId="26CD07D1" w14:textId="77777777" w:rsidTr="00E04061">
        <w:tc>
          <w:tcPr>
            <w:tcW w:w="7792" w:type="dxa"/>
          </w:tcPr>
          <w:p w14:paraId="4D9813DC" w14:textId="77777777" w:rsidR="00547EF6" w:rsidRPr="0001748D" w:rsidRDefault="00547EF6" w:rsidP="00E04061">
            <w:pPr>
              <w:rPr>
                <w:rFonts w:ascii="Arial" w:hAnsi="Arial" w:cs="Arial"/>
                <w:sz w:val="22"/>
                <w:szCs w:val="22"/>
              </w:rPr>
            </w:pPr>
            <w:r w:rsidRPr="0001748D">
              <w:rPr>
                <w:rFonts w:ascii="Arial" w:hAnsi="Arial" w:cs="Arial"/>
                <w:sz w:val="22"/>
                <w:szCs w:val="22"/>
              </w:rPr>
              <w:t>States one piece of evidence to suggest the perpetual system</w:t>
            </w:r>
          </w:p>
        </w:tc>
        <w:tc>
          <w:tcPr>
            <w:tcW w:w="1224" w:type="dxa"/>
          </w:tcPr>
          <w:p w14:paraId="5E3EB5B0" w14:textId="77777777" w:rsidR="00547EF6" w:rsidRPr="0001748D" w:rsidRDefault="00547EF6" w:rsidP="00E04061">
            <w:pPr>
              <w:jc w:val="center"/>
              <w:rPr>
                <w:rFonts w:ascii="Arial" w:hAnsi="Arial" w:cs="Arial"/>
                <w:sz w:val="22"/>
                <w:szCs w:val="22"/>
              </w:rPr>
            </w:pPr>
            <w:r w:rsidRPr="0001748D">
              <w:rPr>
                <w:rFonts w:ascii="Arial" w:hAnsi="Arial" w:cs="Arial"/>
                <w:sz w:val="22"/>
                <w:szCs w:val="22"/>
              </w:rPr>
              <w:t>1</w:t>
            </w:r>
          </w:p>
        </w:tc>
      </w:tr>
      <w:tr w:rsidR="00547EF6" w:rsidRPr="0001748D" w14:paraId="7FFD1CC4" w14:textId="77777777" w:rsidTr="00E04061">
        <w:tc>
          <w:tcPr>
            <w:tcW w:w="7792" w:type="dxa"/>
          </w:tcPr>
          <w:p w14:paraId="22B19F77" w14:textId="77777777" w:rsidR="00547EF6" w:rsidRPr="0001748D" w:rsidRDefault="00547EF6" w:rsidP="00E04061">
            <w:pPr>
              <w:jc w:val="right"/>
              <w:rPr>
                <w:rFonts w:ascii="Arial" w:hAnsi="Arial" w:cs="Arial"/>
                <w:b/>
                <w:bCs/>
                <w:sz w:val="22"/>
                <w:szCs w:val="22"/>
              </w:rPr>
            </w:pPr>
            <w:r w:rsidRPr="0001748D">
              <w:rPr>
                <w:rFonts w:ascii="Arial" w:hAnsi="Arial" w:cs="Arial"/>
                <w:b/>
                <w:sz w:val="22"/>
                <w:szCs w:val="22"/>
              </w:rPr>
              <w:t>Subtotal</w:t>
            </w:r>
          </w:p>
        </w:tc>
        <w:tc>
          <w:tcPr>
            <w:tcW w:w="1224" w:type="dxa"/>
          </w:tcPr>
          <w:p w14:paraId="133F5719" w14:textId="77777777" w:rsidR="00547EF6" w:rsidRPr="0001748D" w:rsidRDefault="00547EF6" w:rsidP="00E04061">
            <w:pPr>
              <w:jc w:val="center"/>
              <w:rPr>
                <w:rFonts w:ascii="Arial" w:hAnsi="Arial" w:cs="Arial"/>
                <w:b/>
                <w:bCs/>
                <w:sz w:val="22"/>
                <w:szCs w:val="22"/>
              </w:rPr>
            </w:pPr>
            <w:r w:rsidRPr="0001748D">
              <w:rPr>
                <w:rFonts w:ascii="Arial" w:hAnsi="Arial" w:cs="Arial"/>
                <w:b/>
                <w:bCs/>
                <w:sz w:val="22"/>
                <w:szCs w:val="22"/>
              </w:rPr>
              <w:t>2</w:t>
            </w:r>
          </w:p>
        </w:tc>
      </w:tr>
      <w:tr w:rsidR="00547EF6" w:rsidRPr="0001748D" w14:paraId="3853AC45" w14:textId="77777777" w:rsidTr="00E04061">
        <w:tc>
          <w:tcPr>
            <w:tcW w:w="7792" w:type="dxa"/>
          </w:tcPr>
          <w:p w14:paraId="2C457E5F" w14:textId="77777777" w:rsidR="00547EF6" w:rsidRDefault="00547EF6" w:rsidP="00E04061">
            <w:pPr>
              <w:rPr>
                <w:rFonts w:ascii="Arial" w:hAnsi="Arial" w:cs="Arial"/>
                <w:sz w:val="22"/>
                <w:szCs w:val="22"/>
              </w:rPr>
            </w:pPr>
            <w:r w:rsidRPr="0001748D">
              <w:rPr>
                <w:rFonts w:ascii="Arial" w:hAnsi="Arial" w:cs="Arial"/>
                <w:sz w:val="22"/>
                <w:szCs w:val="22"/>
              </w:rPr>
              <w:t>Answer could include:</w:t>
            </w:r>
          </w:p>
          <w:p w14:paraId="010DBD09" w14:textId="77777777" w:rsidR="00547EF6" w:rsidRPr="0001748D" w:rsidRDefault="00547EF6" w:rsidP="00E04061">
            <w:pPr>
              <w:rPr>
                <w:rFonts w:ascii="Arial" w:hAnsi="Arial" w:cs="Arial"/>
                <w:sz w:val="22"/>
                <w:szCs w:val="22"/>
              </w:rPr>
            </w:pPr>
          </w:p>
          <w:p w14:paraId="0719B06E" w14:textId="77777777" w:rsidR="00547EF6" w:rsidRPr="0001748D" w:rsidRDefault="00547EF6" w:rsidP="00E04061">
            <w:pPr>
              <w:rPr>
                <w:rFonts w:ascii="Arial" w:hAnsi="Arial" w:cs="Arial"/>
                <w:sz w:val="22"/>
                <w:szCs w:val="22"/>
              </w:rPr>
            </w:pPr>
            <w:r w:rsidRPr="00C174F4">
              <w:rPr>
                <w:rFonts w:ascii="Arial" w:hAnsi="Arial" w:cs="Arial"/>
                <w:b/>
                <w:bCs/>
                <w:sz w:val="22"/>
                <w:szCs w:val="22"/>
              </w:rPr>
              <w:t>Principles</w:t>
            </w:r>
            <w:r w:rsidRPr="0001748D">
              <w:rPr>
                <w:rFonts w:ascii="Arial" w:hAnsi="Arial" w:cs="Arial"/>
                <w:sz w:val="22"/>
                <w:szCs w:val="22"/>
              </w:rPr>
              <w:t xml:space="preserve"> of the perpetual inventory system (any three, one mark each)</w:t>
            </w:r>
          </w:p>
          <w:p w14:paraId="7F921B3D" w14:textId="77777777" w:rsidR="00547EF6" w:rsidRPr="0001748D" w:rsidRDefault="00547EF6" w:rsidP="00547EF6">
            <w:pPr>
              <w:pStyle w:val="ListParagraph"/>
              <w:numPr>
                <w:ilvl w:val="0"/>
                <w:numId w:val="6"/>
              </w:numPr>
              <w:rPr>
                <w:rFonts w:ascii="Arial" w:hAnsi="Arial" w:cs="Arial"/>
                <w:sz w:val="22"/>
                <w:szCs w:val="22"/>
              </w:rPr>
            </w:pPr>
            <w:r w:rsidRPr="0001748D">
              <w:rPr>
                <w:rFonts w:ascii="Arial" w:hAnsi="Arial" w:cs="Arial"/>
                <w:sz w:val="22"/>
                <w:szCs w:val="22"/>
              </w:rPr>
              <w:t>A cost of goods sold account is maintained.</w:t>
            </w:r>
          </w:p>
          <w:p w14:paraId="232BF01B" w14:textId="77777777" w:rsidR="00547EF6" w:rsidRPr="0001748D" w:rsidRDefault="00547EF6" w:rsidP="00547EF6">
            <w:pPr>
              <w:pStyle w:val="ListParagraph"/>
              <w:numPr>
                <w:ilvl w:val="0"/>
                <w:numId w:val="6"/>
              </w:numPr>
              <w:rPr>
                <w:rFonts w:ascii="Arial" w:hAnsi="Arial" w:cs="Arial"/>
                <w:sz w:val="22"/>
                <w:szCs w:val="22"/>
              </w:rPr>
            </w:pPr>
            <w:r w:rsidRPr="0001748D">
              <w:rPr>
                <w:rFonts w:ascii="Arial" w:hAnsi="Arial" w:cs="Arial"/>
                <w:sz w:val="22"/>
                <w:szCs w:val="22"/>
              </w:rPr>
              <w:t>Sales price and cost price is recorded for every sale of inventory.</w:t>
            </w:r>
          </w:p>
          <w:p w14:paraId="67A6FE1E" w14:textId="77777777" w:rsidR="00547EF6" w:rsidRPr="0001748D" w:rsidRDefault="00547EF6" w:rsidP="00547EF6">
            <w:pPr>
              <w:pStyle w:val="ListParagraph"/>
              <w:numPr>
                <w:ilvl w:val="0"/>
                <w:numId w:val="6"/>
              </w:numPr>
              <w:rPr>
                <w:rFonts w:ascii="Arial" w:hAnsi="Arial" w:cs="Arial"/>
                <w:sz w:val="22"/>
                <w:szCs w:val="22"/>
              </w:rPr>
            </w:pPr>
            <w:r w:rsidRPr="0001748D">
              <w:rPr>
                <w:rFonts w:ascii="Arial" w:hAnsi="Arial" w:cs="Arial"/>
                <w:sz w:val="22"/>
                <w:szCs w:val="22"/>
              </w:rPr>
              <w:t>The inventory on hand is always known as the account is updated with every sale and purchase of inventory.</w:t>
            </w:r>
          </w:p>
          <w:p w14:paraId="0C6FBB97" w14:textId="77777777" w:rsidR="00547EF6" w:rsidRPr="0001748D" w:rsidRDefault="00547EF6" w:rsidP="00547EF6">
            <w:pPr>
              <w:pStyle w:val="ListParagraph"/>
              <w:numPr>
                <w:ilvl w:val="0"/>
                <w:numId w:val="6"/>
              </w:numPr>
              <w:rPr>
                <w:rFonts w:ascii="Arial" w:hAnsi="Arial" w:cs="Arial"/>
                <w:sz w:val="22"/>
                <w:szCs w:val="22"/>
              </w:rPr>
            </w:pPr>
            <w:r w:rsidRPr="0001748D">
              <w:rPr>
                <w:rFonts w:ascii="Arial" w:hAnsi="Arial" w:cs="Arial"/>
                <w:sz w:val="22"/>
                <w:szCs w:val="22"/>
              </w:rPr>
              <w:t>A physical stock take is carried out to check floor stock with system records to detect losses</w:t>
            </w:r>
          </w:p>
          <w:p w14:paraId="357C388B" w14:textId="77777777" w:rsidR="00547EF6" w:rsidRPr="0001748D" w:rsidRDefault="00547EF6" w:rsidP="00547EF6">
            <w:pPr>
              <w:pStyle w:val="ListParagraph"/>
              <w:numPr>
                <w:ilvl w:val="0"/>
                <w:numId w:val="6"/>
              </w:numPr>
              <w:rPr>
                <w:rFonts w:ascii="Arial" w:hAnsi="Arial" w:cs="Arial"/>
                <w:sz w:val="22"/>
                <w:szCs w:val="22"/>
              </w:rPr>
            </w:pPr>
            <w:r w:rsidRPr="0001748D">
              <w:rPr>
                <w:rFonts w:ascii="Arial" w:hAnsi="Arial" w:cs="Arial"/>
                <w:sz w:val="22"/>
                <w:szCs w:val="22"/>
              </w:rPr>
              <w:t>Profit can be calculated at any time through sales less cost of sales.</w:t>
            </w:r>
          </w:p>
          <w:p w14:paraId="7991F82C" w14:textId="77777777" w:rsidR="00547EF6" w:rsidRPr="0001748D" w:rsidRDefault="00547EF6" w:rsidP="00547EF6">
            <w:pPr>
              <w:pStyle w:val="ListParagraph"/>
              <w:numPr>
                <w:ilvl w:val="0"/>
                <w:numId w:val="6"/>
              </w:numPr>
              <w:rPr>
                <w:rFonts w:ascii="Arial" w:hAnsi="Arial" w:cs="Arial"/>
                <w:sz w:val="22"/>
                <w:szCs w:val="22"/>
              </w:rPr>
            </w:pPr>
            <w:r w:rsidRPr="0001748D">
              <w:rPr>
                <w:rFonts w:ascii="Arial" w:hAnsi="Arial" w:cs="Arial"/>
                <w:sz w:val="22"/>
                <w:szCs w:val="22"/>
              </w:rPr>
              <w:t>Operates on a computerized system</w:t>
            </w:r>
          </w:p>
          <w:p w14:paraId="6FEA9B5B" w14:textId="77777777" w:rsidR="00547EF6" w:rsidRPr="0001748D" w:rsidRDefault="00547EF6" w:rsidP="00E04061">
            <w:pPr>
              <w:rPr>
                <w:rFonts w:ascii="Arial" w:hAnsi="Arial" w:cs="Arial"/>
                <w:sz w:val="22"/>
                <w:szCs w:val="22"/>
                <w:u w:val="single"/>
              </w:rPr>
            </w:pPr>
          </w:p>
          <w:p w14:paraId="1656D724" w14:textId="77777777" w:rsidR="00547EF6" w:rsidRPr="0001748D" w:rsidRDefault="00547EF6" w:rsidP="00E04061">
            <w:pPr>
              <w:rPr>
                <w:rFonts w:ascii="Arial" w:hAnsi="Arial" w:cs="Arial"/>
                <w:sz w:val="22"/>
                <w:szCs w:val="22"/>
              </w:rPr>
            </w:pPr>
            <w:r w:rsidRPr="00C174F4">
              <w:rPr>
                <w:rFonts w:ascii="Arial" w:hAnsi="Arial" w:cs="Arial"/>
                <w:b/>
                <w:bCs/>
                <w:sz w:val="22"/>
                <w:szCs w:val="22"/>
              </w:rPr>
              <w:t>Evidence:</w:t>
            </w:r>
            <w:r w:rsidRPr="0001748D">
              <w:rPr>
                <w:rFonts w:ascii="Arial" w:hAnsi="Arial" w:cs="Arial"/>
                <w:sz w:val="22"/>
                <w:szCs w:val="22"/>
              </w:rPr>
              <w:t xml:space="preserve"> (any two, one mark each)</w:t>
            </w:r>
          </w:p>
          <w:p w14:paraId="1C8834E8" w14:textId="77777777" w:rsidR="00547EF6" w:rsidRPr="0001748D" w:rsidRDefault="00547EF6" w:rsidP="00E04061">
            <w:pPr>
              <w:rPr>
                <w:rFonts w:ascii="Arial" w:hAnsi="Arial" w:cs="Arial"/>
                <w:sz w:val="22"/>
                <w:szCs w:val="22"/>
              </w:rPr>
            </w:pPr>
            <w:r w:rsidRPr="0001748D">
              <w:rPr>
                <w:rFonts w:ascii="Arial" w:hAnsi="Arial" w:cs="Arial"/>
                <w:sz w:val="22"/>
                <w:szCs w:val="22"/>
              </w:rPr>
              <w:t xml:space="preserve">Puff Cakes operates under the perpetual system because it has a cost of sales account in its list of account balances as at 31 March, </w:t>
            </w:r>
            <w:proofErr w:type="gramStart"/>
            <w:r w:rsidRPr="0001748D">
              <w:rPr>
                <w:rFonts w:ascii="Arial" w:hAnsi="Arial" w:cs="Arial"/>
                <w:sz w:val="22"/>
                <w:szCs w:val="22"/>
              </w:rPr>
              <w:t>2021  and</w:t>
            </w:r>
            <w:proofErr w:type="gramEnd"/>
            <w:r w:rsidRPr="0001748D">
              <w:rPr>
                <w:rFonts w:ascii="Arial" w:hAnsi="Arial" w:cs="Arial"/>
                <w:sz w:val="22"/>
                <w:szCs w:val="22"/>
              </w:rPr>
              <w:t xml:space="preserve"> it is used to determine gross profit at any time as indicated by the need to present an income statement extract dated 31 March, 2021 instead of waiting until the end of the financial year. It also does not have a purchases account which would be used in a physical system.</w:t>
            </w:r>
          </w:p>
          <w:p w14:paraId="30625DEE" w14:textId="77777777" w:rsidR="00547EF6" w:rsidRPr="0001748D" w:rsidRDefault="00547EF6" w:rsidP="00E04061">
            <w:pPr>
              <w:rPr>
                <w:rFonts w:ascii="Arial" w:hAnsi="Arial" w:cs="Arial"/>
                <w:sz w:val="22"/>
                <w:szCs w:val="22"/>
              </w:rPr>
            </w:pPr>
          </w:p>
          <w:p w14:paraId="48BA4F66" w14:textId="77777777" w:rsidR="00547EF6" w:rsidRPr="0001748D" w:rsidRDefault="00547EF6" w:rsidP="00E04061">
            <w:pPr>
              <w:rPr>
                <w:rFonts w:ascii="Arial" w:hAnsi="Arial" w:cs="Arial"/>
                <w:sz w:val="22"/>
                <w:szCs w:val="22"/>
              </w:rPr>
            </w:pPr>
            <w:r w:rsidRPr="0001748D">
              <w:rPr>
                <w:rFonts w:ascii="Arial" w:hAnsi="Arial" w:cs="Arial"/>
                <w:sz w:val="22"/>
                <w:szCs w:val="22"/>
              </w:rPr>
              <w:t>Accept other valid and appropriate points.</w:t>
            </w:r>
          </w:p>
        </w:tc>
        <w:tc>
          <w:tcPr>
            <w:tcW w:w="1224" w:type="dxa"/>
          </w:tcPr>
          <w:p w14:paraId="2E84D106" w14:textId="77777777" w:rsidR="00547EF6" w:rsidRPr="0001748D" w:rsidRDefault="00547EF6" w:rsidP="00E04061">
            <w:pPr>
              <w:jc w:val="center"/>
              <w:rPr>
                <w:rFonts w:ascii="Arial" w:hAnsi="Arial" w:cs="Arial"/>
                <w:sz w:val="22"/>
                <w:szCs w:val="22"/>
              </w:rPr>
            </w:pPr>
          </w:p>
        </w:tc>
      </w:tr>
    </w:tbl>
    <w:p w14:paraId="7D04ABC7" w14:textId="77777777" w:rsidR="00547EF6" w:rsidRPr="0001748D" w:rsidRDefault="00547EF6" w:rsidP="00547EF6">
      <w:pPr>
        <w:spacing w:after="160" w:line="259" w:lineRule="auto"/>
        <w:rPr>
          <w:rFonts w:ascii="Arial" w:hAnsi="Arial" w:cs="Arial"/>
          <w:b/>
          <w:bCs/>
          <w:sz w:val="22"/>
          <w:szCs w:val="22"/>
        </w:rPr>
      </w:pPr>
    </w:p>
    <w:p w14:paraId="48460271" w14:textId="25B68015" w:rsidR="00E8689F" w:rsidRPr="0001748D" w:rsidRDefault="00E8689F" w:rsidP="00547EF6">
      <w:pPr>
        <w:pStyle w:val="ListParagraph"/>
        <w:spacing w:after="160" w:line="259" w:lineRule="auto"/>
        <w:rPr>
          <w:rFonts w:ascii="Arial" w:hAnsi="Arial" w:cs="Arial"/>
          <w:b/>
          <w:bCs/>
          <w:sz w:val="22"/>
          <w:szCs w:val="22"/>
        </w:rPr>
      </w:pPr>
    </w:p>
    <w:p w14:paraId="549012EB" w14:textId="7C41F156" w:rsidR="00F636D9" w:rsidRPr="0001748D" w:rsidRDefault="00867913" w:rsidP="00E02E5F">
      <w:pPr>
        <w:rPr>
          <w:rFonts w:ascii="Arial" w:hAnsi="Arial" w:cs="Arial"/>
          <w:b/>
          <w:bCs/>
          <w:sz w:val="22"/>
          <w:szCs w:val="22"/>
        </w:rPr>
      </w:pPr>
      <w:r w:rsidRPr="0001748D">
        <w:rPr>
          <w:rFonts w:ascii="Arial" w:hAnsi="Arial" w:cs="Arial"/>
          <w:sz w:val="22"/>
          <w:szCs w:val="22"/>
        </w:rPr>
        <w:br w:type="page"/>
      </w:r>
      <w:r w:rsidR="00F636D9" w:rsidRPr="0001748D">
        <w:rPr>
          <w:rFonts w:ascii="Arial" w:hAnsi="Arial" w:cs="Arial"/>
          <w:b/>
          <w:bCs/>
          <w:sz w:val="22"/>
          <w:szCs w:val="22"/>
        </w:rPr>
        <w:t>Section Thr</w:t>
      </w:r>
      <w:r w:rsidR="005E2923">
        <w:rPr>
          <w:rFonts w:ascii="Arial" w:hAnsi="Arial" w:cs="Arial"/>
          <w:b/>
          <w:bCs/>
          <w:sz w:val="22"/>
          <w:szCs w:val="22"/>
        </w:rPr>
        <w:t xml:space="preserve">ee: Extended answer </w:t>
      </w:r>
      <w:r w:rsidR="005E2923">
        <w:rPr>
          <w:rFonts w:ascii="Arial" w:hAnsi="Arial" w:cs="Arial"/>
          <w:b/>
          <w:bCs/>
          <w:sz w:val="22"/>
          <w:szCs w:val="22"/>
        </w:rPr>
        <w:tab/>
      </w:r>
      <w:r w:rsidR="005E2923">
        <w:rPr>
          <w:rFonts w:ascii="Arial" w:hAnsi="Arial" w:cs="Arial"/>
          <w:b/>
          <w:bCs/>
          <w:sz w:val="22"/>
          <w:szCs w:val="22"/>
        </w:rPr>
        <w:tab/>
      </w:r>
      <w:r w:rsidR="005E2923">
        <w:rPr>
          <w:rFonts w:ascii="Arial" w:hAnsi="Arial" w:cs="Arial"/>
          <w:b/>
          <w:bCs/>
          <w:sz w:val="22"/>
          <w:szCs w:val="22"/>
        </w:rPr>
        <w:tab/>
      </w:r>
      <w:r w:rsidR="005E2923">
        <w:rPr>
          <w:rFonts w:ascii="Arial" w:hAnsi="Arial" w:cs="Arial"/>
          <w:b/>
          <w:bCs/>
          <w:sz w:val="22"/>
          <w:szCs w:val="22"/>
        </w:rPr>
        <w:tab/>
      </w:r>
      <w:r w:rsidR="005E2923">
        <w:rPr>
          <w:rFonts w:ascii="Arial" w:hAnsi="Arial" w:cs="Arial"/>
          <w:b/>
          <w:bCs/>
          <w:sz w:val="22"/>
          <w:szCs w:val="22"/>
        </w:rPr>
        <w:tab/>
        <w:t>15% (26</w:t>
      </w:r>
      <w:r w:rsidR="00F636D9" w:rsidRPr="0001748D">
        <w:rPr>
          <w:rFonts w:ascii="Arial" w:hAnsi="Arial" w:cs="Arial"/>
          <w:b/>
          <w:bCs/>
          <w:sz w:val="22"/>
          <w:szCs w:val="22"/>
        </w:rPr>
        <w:t xml:space="preserve"> Marks)</w:t>
      </w:r>
    </w:p>
    <w:p w14:paraId="3632B6C9" w14:textId="77777777" w:rsidR="00F636D9" w:rsidRPr="0001748D" w:rsidRDefault="00F636D9" w:rsidP="00E02E5F">
      <w:pPr>
        <w:tabs>
          <w:tab w:val="left" w:pos="2160"/>
          <w:tab w:val="right" w:pos="9270"/>
        </w:tabs>
        <w:rPr>
          <w:rFonts w:ascii="Arial" w:hAnsi="Arial" w:cs="Arial"/>
          <w:b/>
          <w:bCs/>
          <w:sz w:val="22"/>
          <w:szCs w:val="22"/>
        </w:rPr>
      </w:pPr>
    </w:p>
    <w:p w14:paraId="107E015B" w14:textId="16E98EB1" w:rsidR="005F60A2" w:rsidRPr="0001748D" w:rsidRDefault="005F60A2" w:rsidP="00E02E5F">
      <w:pPr>
        <w:rPr>
          <w:rFonts w:ascii="Arial" w:hAnsi="Arial" w:cs="Arial"/>
          <w:b/>
          <w:spacing w:val="-2"/>
          <w:sz w:val="22"/>
          <w:szCs w:val="22"/>
        </w:rPr>
      </w:pPr>
      <w:r w:rsidRPr="0001748D">
        <w:rPr>
          <w:rFonts w:ascii="Arial" w:hAnsi="Arial" w:cs="Arial"/>
          <w:b/>
          <w:bCs/>
          <w:spacing w:val="-2"/>
          <w:sz w:val="22"/>
          <w:szCs w:val="22"/>
        </w:rPr>
        <w:t xml:space="preserve">Question </w:t>
      </w:r>
      <w:r w:rsidR="00221828">
        <w:rPr>
          <w:rFonts w:ascii="Arial" w:hAnsi="Arial" w:cs="Arial"/>
          <w:b/>
          <w:bCs/>
          <w:spacing w:val="-2"/>
          <w:sz w:val="22"/>
          <w:szCs w:val="22"/>
        </w:rPr>
        <w:t>20</w:t>
      </w:r>
      <w:r w:rsidR="005E2923">
        <w:rPr>
          <w:rFonts w:ascii="Arial" w:hAnsi="Arial" w:cs="Arial"/>
          <w:b/>
          <w:bCs/>
          <w:spacing w:val="-2"/>
          <w:sz w:val="22"/>
          <w:szCs w:val="22"/>
        </w:rPr>
        <w:tab/>
      </w:r>
      <w:r w:rsidR="005E2923">
        <w:rPr>
          <w:rFonts w:ascii="Arial" w:hAnsi="Arial" w:cs="Arial"/>
          <w:b/>
          <w:bCs/>
          <w:spacing w:val="-2"/>
          <w:sz w:val="22"/>
          <w:szCs w:val="22"/>
        </w:rPr>
        <w:tab/>
        <w:t xml:space="preserve">(26 </w:t>
      </w:r>
      <w:r w:rsidRPr="0001748D">
        <w:rPr>
          <w:rFonts w:ascii="Arial" w:hAnsi="Arial" w:cs="Arial"/>
          <w:b/>
          <w:bCs/>
          <w:spacing w:val="-2"/>
          <w:sz w:val="22"/>
          <w:szCs w:val="22"/>
        </w:rPr>
        <w:t>Marks)</w:t>
      </w:r>
    </w:p>
    <w:p w14:paraId="6FFEB477" w14:textId="77777777" w:rsidR="007816CC" w:rsidRPr="0001748D" w:rsidRDefault="007816CC" w:rsidP="00E02E5F">
      <w:pPr>
        <w:tabs>
          <w:tab w:val="left" w:pos="1080"/>
        </w:tabs>
        <w:suppressAutoHyphens/>
        <w:rPr>
          <w:rFonts w:ascii="Arial" w:hAnsi="Arial" w:cs="Arial"/>
          <w:sz w:val="22"/>
          <w:szCs w:val="22"/>
        </w:rPr>
      </w:pPr>
    </w:p>
    <w:p w14:paraId="45304F86" w14:textId="5457A899" w:rsidR="00727F0E" w:rsidRDefault="00F85268" w:rsidP="00DD5C4E">
      <w:pPr>
        <w:pStyle w:val="ListParagraph"/>
        <w:numPr>
          <w:ilvl w:val="0"/>
          <w:numId w:val="18"/>
        </w:numPr>
        <w:tabs>
          <w:tab w:val="left" w:pos="1080"/>
        </w:tabs>
        <w:suppressAutoHyphens/>
        <w:jc w:val="right"/>
        <w:rPr>
          <w:rFonts w:ascii="Arial" w:hAnsi="Arial" w:cs="Arial"/>
          <w:sz w:val="22"/>
          <w:szCs w:val="22"/>
        </w:rPr>
      </w:pPr>
      <w:r w:rsidRPr="0001748D">
        <w:rPr>
          <w:rFonts w:ascii="Arial" w:hAnsi="Arial" w:cs="Arial"/>
          <w:sz w:val="22"/>
          <w:szCs w:val="22"/>
        </w:rPr>
        <w:t xml:space="preserve">Describe two advantages and two disadvantages of operating a proprietary </w:t>
      </w:r>
      <w:r w:rsidR="00814357" w:rsidRPr="0001748D">
        <w:rPr>
          <w:rFonts w:ascii="Arial" w:hAnsi="Arial" w:cs="Arial"/>
          <w:sz w:val="22"/>
          <w:szCs w:val="22"/>
        </w:rPr>
        <w:t>company</w:t>
      </w:r>
      <w:r w:rsidRPr="0001748D">
        <w:rPr>
          <w:rFonts w:ascii="Arial" w:hAnsi="Arial" w:cs="Arial"/>
          <w:sz w:val="22"/>
          <w:szCs w:val="22"/>
        </w:rPr>
        <w:t>.</w:t>
      </w:r>
      <w:r w:rsidRPr="0001748D">
        <w:rPr>
          <w:rFonts w:ascii="Arial" w:hAnsi="Arial" w:cs="Arial"/>
          <w:sz w:val="22"/>
          <w:szCs w:val="22"/>
        </w:rPr>
        <w:tab/>
      </w:r>
      <w:r w:rsidR="00E02E5F" w:rsidRPr="0001748D">
        <w:rPr>
          <w:rFonts w:ascii="Arial" w:hAnsi="Arial" w:cs="Arial"/>
          <w:sz w:val="22"/>
          <w:szCs w:val="22"/>
        </w:rPr>
        <w:t xml:space="preserve"> </w:t>
      </w:r>
      <w:r w:rsidRPr="0001748D">
        <w:rPr>
          <w:rFonts w:ascii="Arial" w:hAnsi="Arial" w:cs="Arial"/>
          <w:sz w:val="22"/>
          <w:szCs w:val="22"/>
        </w:rPr>
        <w:t>(4 marks)</w:t>
      </w:r>
    </w:p>
    <w:p w14:paraId="41EBE1B4" w14:textId="77777777" w:rsidR="00E02E5F" w:rsidRPr="0001748D" w:rsidRDefault="00E02E5F" w:rsidP="00E02E5F">
      <w:pPr>
        <w:pStyle w:val="ListParagraph"/>
        <w:tabs>
          <w:tab w:val="left" w:pos="1080"/>
        </w:tabs>
        <w:suppressAutoHyphens/>
        <w:ind w:left="360" w:right="110"/>
        <w:jc w:val="right"/>
        <w:rPr>
          <w:rFonts w:ascii="Arial" w:hAnsi="Arial" w:cs="Arial"/>
          <w:sz w:val="22"/>
          <w:szCs w:val="22"/>
        </w:rPr>
      </w:pPr>
    </w:p>
    <w:tbl>
      <w:tblPr>
        <w:tblStyle w:val="TableGrid"/>
        <w:tblW w:w="0" w:type="auto"/>
        <w:tblInd w:w="0" w:type="dxa"/>
        <w:tblLook w:val="04A0" w:firstRow="1" w:lastRow="0" w:firstColumn="1" w:lastColumn="0" w:noHBand="0" w:noVBand="1"/>
      </w:tblPr>
      <w:tblGrid>
        <w:gridCol w:w="7366"/>
        <w:gridCol w:w="1650"/>
      </w:tblGrid>
      <w:tr w:rsidR="002C71A1" w:rsidRPr="0001748D" w14:paraId="77BD4E04" w14:textId="77777777" w:rsidTr="002C71A1">
        <w:tc>
          <w:tcPr>
            <w:tcW w:w="7366" w:type="dxa"/>
          </w:tcPr>
          <w:p w14:paraId="2945ABD2" w14:textId="67D0679B" w:rsidR="002C71A1" w:rsidRPr="0001748D" w:rsidRDefault="002C71A1" w:rsidP="00E02E5F">
            <w:pPr>
              <w:tabs>
                <w:tab w:val="left" w:pos="1080"/>
              </w:tabs>
              <w:suppressAutoHyphens/>
              <w:rPr>
                <w:rFonts w:ascii="Arial" w:hAnsi="Arial" w:cs="Arial"/>
                <w:sz w:val="22"/>
                <w:szCs w:val="22"/>
              </w:rPr>
            </w:pPr>
            <w:r w:rsidRPr="0001748D">
              <w:rPr>
                <w:rFonts w:ascii="Arial" w:hAnsi="Arial" w:cs="Arial"/>
                <w:sz w:val="22"/>
                <w:szCs w:val="22"/>
              </w:rPr>
              <w:t xml:space="preserve">Describes two advantages and two disadvantages of a </w:t>
            </w:r>
            <w:r w:rsidR="00814357" w:rsidRPr="0001748D">
              <w:rPr>
                <w:rFonts w:ascii="Arial" w:hAnsi="Arial" w:cs="Arial"/>
                <w:sz w:val="22"/>
                <w:szCs w:val="22"/>
              </w:rPr>
              <w:t>Pty Ltd</w:t>
            </w:r>
          </w:p>
        </w:tc>
        <w:tc>
          <w:tcPr>
            <w:tcW w:w="1650" w:type="dxa"/>
          </w:tcPr>
          <w:p w14:paraId="70DD601E" w14:textId="77777777" w:rsidR="002C71A1" w:rsidRPr="0001748D" w:rsidRDefault="002C71A1" w:rsidP="00E02E5F">
            <w:pPr>
              <w:tabs>
                <w:tab w:val="left" w:pos="1080"/>
              </w:tabs>
              <w:suppressAutoHyphens/>
              <w:jc w:val="center"/>
              <w:rPr>
                <w:rFonts w:ascii="Arial" w:hAnsi="Arial" w:cs="Arial"/>
                <w:sz w:val="22"/>
                <w:szCs w:val="22"/>
              </w:rPr>
            </w:pPr>
            <w:r w:rsidRPr="0001748D">
              <w:rPr>
                <w:rFonts w:ascii="Arial" w:hAnsi="Arial" w:cs="Arial"/>
                <w:sz w:val="22"/>
                <w:szCs w:val="22"/>
              </w:rPr>
              <w:t>4</w:t>
            </w:r>
          </w:p>
        </w:tc>
      </w:tr>
      <w:tr w:rsidR="002C71A1" w:rsidRPr="0001748D" w14:paraId="37EC42A4" w14:textId="77777777" w:rsidTr="002C71A1">
        <w:tc>
          <w:tcPr>
            <w:tcW w:w="7366" w:type="dxa"/>
          </w:tcPr>
          <w:p w14:paraId="3466D7AE" w14:textId="77777777" w:rsidR="002C71A1" w:rsidRPr="0001748D" w:rsidRDefault="002C71A1" w:rsidP="00E02E5F">
            <w:pPr>
              <w:tabs>
                <w:tab w:val="left" w:pos="1080"/>
              </w:tabs>
              <w:suppressAutoHyphens/>
              <w:rPr>
                <w:rFonts w:ascii="Arial" w:hAnsi="Arial" w:cs="Arial"/>
                <w:sz w:val="22"/>
                <w:szCs w:val="22"/>
              </w:rPr>
            </w:pPr>
            <w:r w:rsidRPr="0001748D">
              <w:rPr>
                <w:rFonts w:ascii="Arial" w:hAnsi="Arial" w:cs="Arial"/>
                <w:sz w:val="22"/>
                <w:szCs w:val="22"/>
              </w:rPr>
              <w:t>Describes two advantages and one disadvantage or vice versa</w:t>
            </w:r>
          </w:p>
        </w:tc>
        <w:tc>
          <w:tcPr>
            <w:tcW w:w="1650" w:type="dxa"/>
          </w:tcPr>
          <w:p w14:paraId="686CFB29" w14:textId="77777777" w:rsidR="002C71A1" w:rsidRPr="0001748D" w:rsidRDefault="002C71A1" w:rsidP="00E02E5F">
            <w:pPr>
              <w:tabs>
                <w:tab w:val="left" w:pos="1080"/>
              </w:tabs>
              <w:suppressAutoHyphens/>
              <w:jc w:val="center"/>
              <w:rPr>
                <w:rFonts w:ascii="Arial" w:hAnsi="Arial" w:cs="Arial"/>
                <w:sz w:val="22"/>
                <w:szCs w:val="22"/>
              </w:rPr>
            </w:pPr>
            <w:r w:rsidRPr="0001748D">
              <w:rPr>
                <w:rFonts w:ascii="Arial" w:hAnsi="Arial" w:cs="Arial"/>
                <w:sz w:val="22"/>
                <w:szCs w:val="22"/>
              </w:rPr>
              <w:t>3</w:t>
            </w:r>
          </w:p>
        </w:tc>
      </w:tr>
      <w:tr w:rsidR="002C71A1" w:rsidRPr="0001748D" w14:paraId="0BA468D9" w14:textId="77777777" w:rsidTr="002C71A1">
        <w:tc>
          <w:tcPr>
            <w:tcW w:w="7366" w:type="dxa"/>
          </w:tcPr>
          <w:p w14:paraId="7DC552E2" w14:textId="4FB1C055" w:rsidR="002C71A1" w:rsidRPr="0001748D" w:rsidRDefault="00CA2D8F" w:rsidP="00E02E5F">
            <w:pPr>
              <w:tabs>
                <w:tab w:val="left" w:pos="1080"/>
              </w:tabs>
              <w:suppressAutoHyphens/>
              <w:rPr>
                <w:rFonts w:ascii="Arial" w:hAnsi="Arial" w:cs="Arial"/>
                <w:sz w:val="22"/>
                <w:szCs w:val="22"/>
              </w:rPr>
            </w:pPr>
            <w:r>
              <w:rPr>
                <w:rFonts w:ascii="Arial" w:hAnsi="Arial" w:cs="Arial"/>
                <w:sz w:val="22"/>
                <w:szCs w:val="22"/>
              </w:rPr>
              <w:t>States</w:t>
            </w:r>
            <w:r w:rsidR="002C71A1" w:rsidRPr="0001748D">
              <w:rPr>
                <w:rFonts w:ascii="Arial" w:hAnsi="Arial" w:cs="Arial"/>
                <w:sz w:val="22"/>
                <w:szCs w:val="22"/>
              </w:rPr>
              <w:t xml:space="preserve"> one advantage and one disadvantage</w:t>
            </w:r>
            <w:r w:rsidR="00814357" w:rsidRPr="0001748D">
              <w:rPr>
                <w:rFonts w:ascii="Arial" w:hAnsi="Arial" w:cs="Arial"/>
                <w:sz w:val="22"/>
                <w:szCs w:val="22"/>
              </w:rPr>
              <w:t xml:space="preserve"> of a Pty Ltd</w:t>
            </w:r>
          </w:p>
        </w:tc>
        <w:tc>
          <w:tcPr>
            <w:tcW w:w="1650" w:type="dxa"/>
          </w:tcPr>
          <w:p w14:paraId="1609A8FB" w14:textId="77777777" w:rsidR="002C71A1" w:rsidRPr="0001748D" w:rsidRDefault="002C71A1" w:rsidP="00E02E5F">
            <w:pPr>
              <w:tabs>
                <w:tab w:val="left" w:pos="1080"/>
              </w:tabs>
              <w:suppressAutoHyphens/>
              <w:jc w:val="center"/>
              <w:rPr>
                <w:rFonts w:ascii="Arial" w:hAnsi="Arial" w:cs="Arial"/>
                <w:sz w:val="22"/>
                <w:szCs w:val="22"/>
              </w:rPr>
            </w:pPr>
            <w:r w:rsidRPr="0001748D">
              <w:rPr>
                <w:rFonts w:ascii="Arial" w:hAnsi="Arial" w:cs="Arial"/>
                <w:sz w:val="22"/>
                <w:szCs w:val="22"/>
              </w:rPr>
              <w:t>2</w:t>
            </w:r>
          </w:p>
        </w:tc>
      </w:tr>
      <w:tr w:rsidR="002C71A1" w:rsidRPr="0001748D" w14:paraId="3D55AAB3" w14:textId="77777777" w:rsidTr="002C71A1">
        <w:tc>
          <w:tcPr>
            <w:tcW w:w="7366" w:type="dxa"/>
          </w:tcPr>
          <w:p w14:paraId="3D570122" w14:textId="288165F6" w:rsidR="002C71A1" w:rsidRPr="0001748D" w:rsidRDefault="00CA2D8F" w:rsidP="00E02E5F">
            <w:pPr>
              <w:tabs>
                <w:tab w:val="left" w:pos="1080"/>
              </w:tabs>
              <w:suppressAutoHyphens/>
              <w:rPr>
                <w:rFonts w:ascii="Arial" w:hAnsi="Arial" w:cs="Arial"/>
                <w:sz w:val="22"/>
                <w:szCs w:val="22"/>
              </w:rPr>
            </w:pPr>
            <w:r>
              <w:rPr>
                <w:rFonts w:ascii="Arial" w:hAnsi="Arial" w:cs="Arial"/>
                <w:sz w:val="22"/>
                <w:szCs w:val="22"/>
              </w:rPr>
              <w:t>States</w:t>
            </w:r>
            <w:r w:rsidR="002C71A1" w:rsidRPr="0001748D">
              <w:rPr>
                <w:rFonts w:ascii="Arial" w:hAnsi="Arial" w:cs="Arial"/>
                <w:sz w:val="22"/>
                <w:szCs w:val="22"/>
              </w:rPr>
              <w:t xml:space="preserve"> one advantages or disadvantage</w:t>
            </w:r>
            <w:r w:rsidR="00814357" w:rsidRPr="0001748D">
              <w:rPr>
                <w:rFonts w:ascii="Arial" w:hAnsi="Arial" w:cs="Arial"/>
                <w:sz w:val="22"/>
                <w:szCs w:val="22"/>
              </w:rPr>
              <w:t xml:space="preserve"> of a Pty Ltd</w:t>
            </w:r>
          </w:p>
        </w:tc>
        <w:tc>
          <w:tcPr>
            <w:tcW w:w="1650" w:type="dxa"/>
          </w:tcPr>
          <w:p w14:paraId="4DD346F3" w14:textId="77777777" w:rsidR="002C71A1" w:rsidRPr="0001748D" w:rsidRDefault="002C71A1" w:rsidP="00E02E5F">
            <w:pPr>
              <w:tabs>
                <w:tab w:val="left" w:pos="1080"/>
              </w:tabs>
              <w:suppressAutoHyphens/>
              <w:jc w:val="center"/>
              <w:rPr>
                <w:rFonts w:ascii="Arial" w:hAnsi="Arial" w:cs="Arial"/>
                <w:sz w:val="22"/>
                <w:szCs w:val="22"/>
              </w:rPr>
            </w:pPr>
            <w:r w:rsidRPr="0001748D">
              <w:rPr>
                <w:rFonts w:ascii="Arial" w:hAnsi="Arial" w:cs="Arial"/>
                <w:sz w:val="22"/>
                <w:szCs w:val="22"/>
              </w:rPr>
              <w:t>1</w:t>
            </w:r>
          </w:p>
        </w:tc>
      </w:tr>
      <w:tr w:rsidR="00EB1CA5" w:rsidRPr="0001748D" w14:paraId="6AFA7529" w14:textId="77777777" w:rsidTr="002C71A1">
        <w:tc>
          <w:tcPr>
            <w:tcW w:w="9016" w:type="dxa"/>
            <w:gridSpan w:val="2"/>
          </w:tcPr>
          <w:p w14:paraId="095CA73B" w14:textId="57452F7B" w:rsidR="00EB1CA5" w:rsidRDefault="00EB1CA5" w:rsidP="00E02E5F">
            <w:pPr>
              <w:tabs>
                <w:tab w:val="left" w:pos="1080"/>
              </w:tabs>
              <w:suppressAutoHyphens/>
              <w:rPr>
                <w:rFonts w:ascii="Arial" w:hAnsi="Arial" w:cs="Arial"/>
                <w:sz w:val="22"/>
                <w:szCs w:val="22"/>
              </w:rPr>
            </w:pPr>
            <w:r w:rsidRPr="0001748D">
              <w:rPr>
                <w:rFonts w:ascii="Arial" w:hAnsi="Arial" w:cs="Arial"/>
                <w:sz w:val="22"/>
                <w:szCs w:val="22"/>
              </w:rPr>
              <w:t>Answer could include:</w:t>
            </w:r>
          </w:p>
          <w:p w14:paraId="143B5695" w14:textId="77777777" w:rsidR="001979DD" w:rsidRPr="0001748D" w:rsidRDefault="001979DD" w:rsidP="00E02E5F">
            <w:pPr>
              <w:tabs>
                <w:tab w:val="left" w:pos="1080"/>
              </w:tabs>
              <w:suppressAutoHyphens/>
              <w:rPr>
                <w:rFonts w:ascii="Arial" w:hAnsi="Arial" w:cs="Arial"/>
                <w:sz w:val="22"/>
                <w:szCs w:val="22"/>
              </w:rPr>
            </w:pPr>
          </w:p>
          <w:p w14:paraId="7F94232C" w14:textId="1F2F9463" w:rsidR="00CD0540" w:rsidRPr="0001748D" w:rsidRDefault="002C381E" w:rsidP="00E02E5F">
            <w:pPr>
              <w:tabs>
                <w:tab w:val="left" w:pos="1080"/>
              </w:tabs>
              <w:suppressAutoHyphens/>
              <w:rPr>
                <w:rFonts w:ascii="Arial" w:hAnsi="Arial" w:cs="Arial"/>
                <w:sz w:val="22"/>
                <w:szCs w:val="22"/>
              </w:rPr>
            </w:pPr>
            <w:r w:rsidRPr="001979DD">
              <w:rPr>
                <w:rFonts w:ascii="Arial" w:hAnsi="Arial" w:cs="Arial"/>
                <w:b/>
                <w:bCs/>
                <w:sz w:val="22"/>
                <w:szCs w:val="22"/>
              </w:rPr>
              <w:t>Advantages</w:t>
            </w:r>
            <w:r w:rsidR="00B61137" w:rsidRPr="001979DD">
              <w:rPr>
                <w:rFonts w:ascii="Arial" w:hAnsi="Arial" w:cs="Arial"/>
                <w:b/>
                <w:bCs/>
                <w:sz w:val="22"/>
                <w:szCs w:val="22"/>
              </w:rPr>
              <w:t>:</w:t>
            </w:r>
            <w:r w:rsidR="00B61137" w:rsidRPr="0001748D">
              <w:rPr>
                <w:rFonts w:ascii="Arial" w:hAnsi="Arial" w:cs="Arial"/>
                <w:sz w:val="22"/>
                <w:szCs w:val="22"/>
              </w:rPr>
              <w:t xml:space="preserve"> (any two, </w:t>
            </w:r>
            <w:r w:rsidR="00E76E4D" w:rsidRPr="0001748D">
              <w:rPr>
                <w:rFonts w:ascii="Arial" w:hAnsi="Arial" w:cs="Arial"/>
                <w:sz w:val="22"/>
                <w:szCs w:val="22"/>
              </w:rPr>
              <w:t>one</w:t>
            </w:r>
            <w:r w:rsidR="00B61137" w:rsidRPr="0001748D">
              <w:rPr>
                <w:rFonts w:ascii="Arial" w:hAnsi="Arial" w:cs="Arial"/>
                <w:sz w:val="22"/>
                <w:szCs w:val="22"/>
              </w:rPr>
              <w:t xml:space="preserve"> mark each)</w:t>
            </w:r>
          </w:p>
          <w:p w14:paraId="45DE69F6" w14:textId="17505F2C" w:rsidR="00B61137" w:rsidRPr="0001748D" w:rsidRDefault="002D5B4A" w:rsidP="00DD5C4E">
            <w:pPr>
              <w:pStyle w:val="ListParagraph"/>
              <w:numPr>
                <w:ilvl w:val="0"/>
                <w:numId w:val="15"/>
              </w:numPr>
              <w:tabs>
                <w:tab w:val="left" w:pos="1080"/>
              </w:tabs>
              <w:suppressAutoHyphens/>
              <w:rPr>
                <w:rFonts w:ascii="Arial" w:hAnsi="Arial" w:cs="Arial"/>
                <w:sz w:val="22"/>
                <w:szCs w:val="22"/>
              </w:rPr>
            </w:pPr>
            <w:r w:rsidRPr="0001748D">
              <w:rPr>
                <w:rFonts w:ascii="Arial" w:hAnsi="Arial" w:cs="Arial"/>
                <w:sz w:val="22"/>
                <w:szCs w:val="22"/>
              </w:rPr>
              <w:t xml:space="preserve">Limited liability is </w:t>
            </w:r>
            <w:r w:rsidR="000916F1" w:rsidRPr="0001748D">
              <w:rPr>
                <w:rFonts w:ascii="Arial" w:hAnsi="Arial" w:cs="Arial"/>
                <w:sz w:val="22"/>
                <w:szCs w:val="22"/>
              </w:rPr>
              <w:t>provided for the members who are not responsible for business debts provided they are paid up on their shares.</w:t>
            </w:r>
          </w:p>
          <w:p w14:paraId="015FD07D" w14:textId="646239B2" w:rsidR="000916F1" w:rsidRPr="0001748D" w:rsidRDefault="000B53BE" w:rsidP="00DD5C4E">
            <w:pPr>
              <w:pStyle w:val="ListParagraph"/>
              <w:numPr>
                <w:ilvl w:val="0"/>
                <w:numId w:val="15"/>
              </w:numPr>
              <w:tabs>
                <w:tab w:val="left" w:pos="1080"/>
              </w:tabs>
              <w:suppressAutoHyphens/>
              <w:rPr>
                <w:rFonts w:ascii="Arial" w:hAnsi="Arial" w:cs="Arial"/>
                <w:sz w:val="22"/>
                <w:szCs w:val="22"/>
              </w:rPr>
            </w:pPr>
            <w:r w:rsidRPr="0001748D">
              <w:rPr>
                <w:rFonts w:ascii="Arial" w:hAnsi="Arial" w:cs="Arial"/>
                <w:sz w:val="22"/>
                <w:szCs w:val="22"/>
              </w:rPr>
              <w:t xml:space="preserve">50 members are allowed so </w:t>
            </w:r>
            <w:r w:rsidR="00A0346A" w:rsidRPr="0001748D">
              <w:rPr>
                <w:rFonts w:ascii="Arial" w:hAnsi="Arial" w:cs="Arial"/>
                <w:sz w:val="22"/>
                <w:szCs w:val="22"/>
              </w:rPr>
              <w:t xml:space="preserve">raising funds </w:t>
            </w:r>
            <w:r w:rsidR="007D17D9" w:rsidRPr="0001748D">
              <w:rPr>
                <w:rFonts w:ascii="Arial" w:hAnsi="Arial" w:cs="Arial"/>
                <w:sz w:val="22"/>
                <w:szCs w:val="22"/>
              </w:rPr>
              <w:t xml:space="preserve">from owners </w:t>
            </w:r>
            <w:r w:rsidR="00A0346A" w:rsidRPr="0001748D">
              <w:rPr>
                <w:rFonts w:ascii="Arial" w:hAnsi="Arial" w:cs="Arial"/>
                <w:sz w:val="22"/>
                <w:szCs w:val="22"/>
              </w:rPr>
              <w:t xml:space="preserve">is </w:t>
            </w:r>
            <w:r w:rsidR="007D17D9" w:rsidRPr="0001748D">
              <w:rPr>
                <w:rFonts w:ascii="Arial" w:hAnsi="Arial" w:cs="Arial"/>
                <w:sz w:val="22"/>
                <w:szCs w:val="22"/>
              </w:rPr>
              <w:t xml:space="preserve">potentially </w:t>
            </w:r>
            <w:r w:rsidR="00A0346A" w:rsidRPr="0001748D">
              <w:rPr>
                <w:rFonts w:ascii="Arial" w:hAnsi="Arial" w:cs="Arial"/>
                <w:sz w:val="22"/>
                <w:szCs w:val="22"/>
              </w:rPr>
              <w:t>easier</w:t>
            </w:r>
            <w:r w:rsidR="007D17D9" w:rsidRPr="0001748D">
              <w:rPr>
                <w:rFonts w:ascii="Arial" w:hAnsi="Arial" w:cs="Arial"/>
                <w:sz w:val="22"/>
                <w:szCs w:val="22"/>
              </w:rPr>
              <w:t xml:space="preserve"> than for sole traders or partner</w:t>
            </w:r>
            <w:r w:rsidR="00D21811" w:rsidRPr="0001748D">
              <w:rPr>
                <w:rFonts w:ascii="Arial" w:hAnsi="Arial" w:cs="Arial"/>
                <w:sz w:val="22"/>
                <w:szCs w:val="22"/>
              </w:rPr>
              <w:t>s.</w:t>
            </w:r>
          </w:p>
          <w:p w14:paraId="274C477E" w14:textId="23DE39CF" w:rsidR="00D21811" w:rsidRPr="0001748D" w:rsidRDefault="00AB72F5" w:rsidP="00DD5C4E">
            <w:pPr>
              <w:pStyle w:val="ListParagraph"/>
              <w:numPr>
                <w:ilvl w:val="0"/>
                <w:numId w:val="15"/>
              </w:numPr>
              <w:tabs>
                <w:tab w:val="left" w:pos="1080"/>
              </w:tabs>
              <w:suppressAutoHyphens/>
              <w:rPr>
                <w:rFonts w:ascii="Arial" w:hAnsi="Arial" w:cs="Arial"/>
                <w:sz w:val="22"/>
                <w:szCs w:val="22"/>
              </w:rPr>
            </w:pPr>
            <w:r w:rsidRPr="0001748D">
              <w:rPr>
                <w:rFonts w:ascii="Arial" w:hAnsi="Arial" w:cs="Arial"/>
                <w:sz w:val="22"/>
                <w:szCs w:val="22"/>
              </w:rPr>
              <w:t xml:space="preserve">As a separate legal entity, the business </w:t>
            </w:r>
            <w:r w:rsidR="00FC264A" w:rsidRPr="0001748D">
              <w:rPr>
                <w:rFonts w:ascii="Arial" w:hAnsi="Arial" w:cs="Arial"/>
                <w:sz w:val="22"/>
                <w:szCs w:val="22"/>
              </w:rPr>
              <w:t xml:space="preserve">exists in its own right and </w:t>
            </w:r>
            <w:r w:rsidRPr="0001748D">
              <w:rPr>
                <w:rFonts w:ascii="Arial" w:hAnsi="Arial" w:cs="Arial"/>
                <w:sz w:val="22"/>
                <w:szCs w:val="22"/>
              </w:rPr>
              <w:t xml:space="preserve">will continue into the future despite </w:t>
            </w:r>
            <w:r w:rsidR="00A6020E" w:rsidRPr="0001748D">
              <w:rPr>
                <w:rFonts w:ascii="Arial" w:hAnsi="Arial" w:cs="Arial"/>
                <w:sz w:val="22"/>
                <w:szCs w:val="22"/>
              </w:rPr>
              <w:t xml:space="preserve">any </w:t>
            </w:r>
            <w:r w:rsidRPr="0001748D">
              <w:rPr>
                <w:rFonts w:ascii="Arial" w:hAnsi="Arial" w:cs="Arial"/>
                <w:sz w:val="22"/>
                <w:szCs w:val="22"/>
              </w:rPr>
              <w:t>changes in members</w:t>
            </w:r>
            <w:r w:rsidR="00782AAA" w:rsidRPr="0001748D">
              <w:rPr>
                <w:rFonts w:ascii="Arial" w:hAnsi="Arial" w:cs="Arial"/>
                <w:sz w:val="22"/>
                <w:szCs w:val="22"/>
              </w:rPr>
              <w:t xml:space="preserve"> which will not disrupt the existence of the business.</w:t>
            </w:r>
          </w:p>
          <w:p w14:paraId="77B7A086" w14:textId="472B381A" w:rsidR="00902AE7" w:rsidRPr="0001748D" w:rsidRDefault="00902AE7" w:rsidP="00DD5C4E">
            <w:pPr>
              <w:pStyle w:val="ListParagraph"/>
              <w:numPr>
                <w:ilvl w:val="0"/>
                <w:numId w:val="15"/>
              </w:numPr>
              <w:tabs>
                <w:tab w:val="left" w:pos="1080"/>
              </w:tabs>
              <w:suppressAutoHyphens/>
              <w:rPr>
                <w:rFonts w:ascii="Arial" w:hAnsi="Arial" w:cs="Arial"/>
                <w:sz w:val="22"/>
                <w:szCs w:val="22"/>
              </w:rPr>
            </w:pPr>
            <w:r w:rsidRPr="0001748D">
              <w:rPr>
                <w:rFonts w:ascii="Arial" w:hAnsi="Arial" w:cs="Arial"/>
                <w:sz w:val="22"/>
                <w:szCs w:val="22"/>
              </w:rPr>
              <w:t xml:space="preserve">There is potential for greater growth than other </w:t>
            </w:r>
            <w:r w:rsidR="00BF2285" w:rsidRPr="0001748D">
              <w:rPr>
                <w:rFonts w:ascii="Arial" w:hAnsi="Arial" w:cs="Arial"/>
                <w:sz w:val="22"/>
                <w:szCs w:val="22"/>
              </w:rPr>
              <w:t xml:space="preserve">business </w:t>
            </w:r>
            <w:r w:rsidRPr="0001748D">
              <w:rPr>
                <w:rFonts w:ascii="Arial" w:hAnsi="Arial" w:cs="Arial"/>
                <w:sz w:val="22"/>
                <w:szCs w:val="22"/>
              </w:rPr>
              <w:t>structures because of the business’s ability to raise more funds more easily.</w:t>
            </w:r>
          </w:p>
          <w:p w14:paraId="7885BFB5" w14:textId="77777777" w:rsidR="00814357" w:rsidRPr="0001748D" w:rsidRDefault="00814357" w:rsidP="00E02E5F">
            <w:pPr>
              <w:tabs>
                <w:tab w:val="left" w:pos="1080"/>
              </w:tabs>
              <w:suppressAutoHyphens/>
              <w:rPr>
                <w:rFonts w:ascii="Arial" w:hAnsi="Arial" w:cs="Arial"/>
                <w:sz w:val="22"/>
                <w:szCs w:val="22"/>
                <w:u w:val="single"/>
              </w:rPr>
            </w:pPr>
          </w:p>
          <w:p w14:paraId="5BC8C95E" w14:textId="6E037F7E" w:rsidR="00A6020E" w:rsidRPr="0001748D" w:rsidRDefault="00A6020E" w:rsidP="00E02E5F">
            <w:pPr>
              <w:tabs>
                <w:tab w:val="left" w:pos="1080"/>
              </w:tabs>
              <w:suppressAutoHyphens/>
              <w:rPr>
                <w:rFonts w:ascii="Arial" w:hAnsi="Arial" w:cs="Arial"/>
                <w:sz w:val="22"/>
                <w:szCs w:val="22"/>
              </w:rPr>
            </w:pPr>
            <w:r w:rsidRPr="001979DD">
              <w:rPr>
                <w:rFonts w:ascii="Arial" w:hAnsi="Arial" w:cs="Arial"/>
                <w:b/>
                <w:bCs/>
                <w:sz w:val="22"/>
                <w:szCs w:val="22"/>
              </w:rPr>
              <w:t>Disadvantages:</w:t>
            </w:r>
            <w:r w:rsidRPr="0001748D">
              <w:rPr>
                <w:rFonts w:ascii="Arial" w:hAnsi="Arial" w:cs="Arial"/>
                <w:sz w:val="22"/>
                <w:szCs w:val="22"/>
              </w:rPr>
              <w:t xml:space="preserve"> (any two, </w:t>
            </w:r>
            <w:r w:rsidR="00E76E4D" w:rsidRPr="0001748D">
              <w:rPr>
                <w:rFonts w:ascii="Arial" w:hAnsi="Arial" w:cs="Arial"/>
                <w:sz w:val="22"/>
                <w:szCs w:val="22"/>
              </w:rPr>
              <w:t>one</w:t>
            </w:r>
            <w:r w:rsidRPr="0001748D">
              <w:rPr>
                <w:rFonts w:ascii="Arial" w:hAnsi="Arial" w:cs="Arial"/>
                <w:sz w:val="22"/>
                <w:szCs w:val="22"/>
              </w:rPr>
              <w:t xml:space="preserve"> mark each)</w:t>
            </w:r>
          </w:p>
          <w:p w14:paraId="6879456F" w14:textId="05D99899" w:rsidR="00A6020E" w:rsidRPr="0001748D" w:rsidRDefault="00B676B4" w:rsidP="00DD5C4E">
            <w:pPr>
              <w:pStyle w:val="ListParagraph"/>
              <w:numPr>
                <w:ilvl w:val="0"/>
                <w:numId w:val="16"/>
              </w:numPr>
              <w:tabs>
                <w:tab w:val="left" w:pos="1080"/>
              </w:tabs>
              <w:suppressAutoHyphens/>
              <w:rPr>
                <w:rFonts w:ascii="Arial" w:hAnsi="Arial" w:cs="Arial"/>
                <w:sz w:val="22"/>
                <w:szCs w:val="22"/>
              </w:rPr>
            </w:pPr>
            <w:r w:rsidRPr="0001748D">
              <w:rPr>
                <w:rFonts w:ascii="Arial" w:hAnsi="Arial" w:cs="Arial"/>
                <w:sz w:val="22"/>
                <w:szCs w:val="22"/>
              </w:rPr>
              <w:t xml:space="preserve">There is a separation </w:t>
            </w:r>
            <w:r w:rsidR="000B1F45" w:rsidRPr="0001748D">
              <w:rPr>
                <w:rFonts w:ascii="Arial" w:hAnsi="Arial" w:cs="Arial"/>
                <w:sz w:val="22"/>
                <w:szCs w:val="22"/>
              </w:rPr>
              <w:t>between</w:t>
            </w:r>
            <w:r w:rsidRPr="0001748D">
              <w:rPr>
                <w:rFonts w:ascii="Arial" w:hAnsi="Arial" w:cs="Arial"/>
                <w:sz w:val="22"/>
                <w:szCs w:val="22"/>
              </w:rPr>
              <w:t xml:space="preserve"> the members </w:t>
            </w:r>
            <w:r w:rsidR="00B30B91" w:rsidRPr="0001748D">
              <w:rPr>
                <w:rFonts w:ascii="Arial" w:hAnsi="Arial" w:cs="Arial"/>
                <w:sz w:val="22"/>
                <w:szCs w:val="22"/>
              </w:rPr>
              <w:t xml:space="preserve">who </w:t>
            </w:r>
            <w:r w:rsidR="003D4F3F" w:rsidRPr="0001748D">
              <w:rPr>
                <w:rFonts w:ascii="Arial" w:hAnsi="Arial" w:cs="Arial"/>
                <w:sz w:val="22"/>
                <w:szCs w:val="22"/>
              </w:rPr>
              <w:t>ow</w:t>
            </w:r>
            <w:r w:rsidR="00B30B91" w:rsidRPr="0001748D">
              <w:rPr>
                <w:rFonts w:ascii="Arial" w:hAnsi="Arial" w:cs="Arial"/>
                <w:sz w:val="22"/>
                <w:szCs w:val="22"/>
              </w:rPr>
              <w:t xml:space="preserve">n </w:t>
            </w:r>
            <w:r w:rsidR="003D4F3F" w:rsidRPr="0001748D">
              <w:rPr>
                <w:rFonts w:ascii="Arial" w:hAnsi="Arial" w:cs="Arial"/>
                <w:sz w:val="22"/>
                <w:szCs w:val="22"/>
              </w:rPr>
              <w:t xml:space="preserve">the business </w:t>
            </w:r>
            <w:r w:rsidRPr="0001748D">
              <w:rPr>
                <w:rFonts w:ascii="Arial" w:hAnsi="Arial" w:cs="Arial"/>
                <w:sz w:val="22"/>
                <w:szCs w:val="22"/>
              </w:rPr>
              <w:t xml:space="preserve">and the </w:t>
            </w:r>
            <w:r w:rsidR="003D4F3F" w:rsidRPr="0001748D">
              <w:rPr>
                <w:rFonts w:ascii="Arial" w:hAnsi="Arial" w:cs="Arial"/>
                <w:sz w:val="22"/>
                <w:szCs w:val="22"/>
              </w:rPr>
              <w:t xml:space="preserve">management </w:t>
            </w:r>
            <w:r w:rsidR="00B77CB7" w:rsidRPr="0001748D">
              <w:rPr>
                <w:rFonts w:ascii="Arial" w:hAnsi="Arial" w:cs="Arial"/>
                <w:sz w:val="22"/>
                <w:szCs w:val="22"/>
              </w:rPr>
              <w:t>who run the</w:t>
            </w:r>
            <w:r w:rsidR="003D4F3F" w:rsidRPr="0001748D">
              <w:rPr>
                <w:rFonts w:ascii="Arial" w:hAnsi="Arial" w:cs="Arial"/>
                <w:sz w:val="22"/>
                <w:szCs w:val="22"/>
              </w:rPr>
              <w:t xml:space="preserve"> business by elected directors</w:t>
            </w:r>
            <w:r w:rsidR="000869A6" w:rsidRPr="0001748D">
              <w:rPr>
                <w:rFonts w:ascii="Arial" w:hAnsi="Arial" w:cs="Arial"/>
                <w:sz w:val="22"/>
                <w:szCs w:val="22"/>
              </w:rPr>
              <w:t xml:space="preserve"> because the business is </w:t>
            </w:r>
            <w:r w:rsidRPr="0001748D">
              <w:rPr>
                <w:rFonts w:ascii="Arial" w:hAnsi="Arial" w:cs="Arial"/>
                <w:sz w:val="22"/>
                <w:szCs w:val="22"/>
              </w:rPr>
              <w:t>a separate legal entity</w:t>
            </w:r>
            <w:r w:rsidR="001B636A" w:rsidRPr="0001748D">
              <w:rPr>
                <w:rFonts w:ascii="Arial" w:hAnsi="Arial" w:cs="Arial"/>
                <w:sz w:val="22"/>
                <w:szCs w:val="22"/>
              </w:rPr>
              <w:t>.</w:t>
            </w:r>
          </w:p>
          <w:p w14:paraId="4460FDA5" w14:textId="6E820954" w:rsidR="001B636A" w:rsidRPr="0001748D" w:rsidRDefault="001B636A" w:rsidP="00DD5C4E">
            <w:pPr>
              <w:pStyle w:val="ListParagraph"/>
              <w:numPr>
                <w:ilvl w:val="0"/>
                <w:numId w:val="16"/>
              </w:numPr>
              <w:tabs>
                <w:tab w:val="left" w:pos="1080"/>
              </w:tabs>
              <w:suppressAutoHyphens/>
              <w:rPr>
                <w:rFonts w:ascii="Arial" w:hAnsi="Arial" w:cs="Arial"/>
                <w:sz w:val="22"/>
                <w:szCs w:val="22"/>
              </w:rPr>
            </w:pPr>
            <w:r w:rsidRPr="0001748D">
              <w:rPr>
                <w:rFonts w:ascii="Arial" w:hAnsi="Arial" w:cs="Arial"/>
                <w:sz w:val="22"/>
                <w:szCs w:val="22"/>
              </w:rPr>
              <w:t xml:space="preserve">There is more legal administration </w:t>
            </w:r>
            <w:r w:rsidR="001234B3" w:rsidRPr="0001748D">
              <w:rPr>
                <w:rFonts w:ascii="Arial" w:hAnsi="Arial" w:cs="Arial"/>
                <w:sz w:val="22"/>
                <w:szCs w:val="22"/>
              </w:rPr>
              <w:t xml:space="preserve">and costs </w:t>
            </w:r>
            <w:r w:rsidRPr="0001748D">
              <w:rPr>
                <w:rFonts w:ascii="Arial" w:hAnsi="Arial" w:cs="Arial"/>
                <w:sz w:val="22"/>
                <w:szCs w:val="22"/>
              </w:rPr>
              <w:t>with this type of bu</w:t>
            </w:r>
            <w:r w:rsidR="00EF10E5" w:rsidRPr="0001748D">
              <w:rPr>
                <w:rFonts w:ascii="Arial" w:hAnsi="Arial" w:cs="Arial"/>
                <w:sz w:val="22"/>
                <w:szCs w:val="22"/>
              </w:rPr>
              <w:t>siness ownership</w:t>
            </w:r>
            <w:r w:rsidR="00FB55EB" w:rsidRPr="0001748D">
              <w:rPr>
                <w:rFonts w:ascii="Arial" w:hAnsi="Arial" w:cs="Arial"/>
                <w:sz w:val="22"/>
                <w:szCs w:val="22"/>
              </w:rPr>
              <w:t xml:space="preserve"> in the formation and operation of the business</w:t>
            </w:r>
            <w:r w:rsidR="001234B3" w:rsidRPr="0001748D">
              <w:rPr>
                <w:rFonts w:ascii="Arial" w:hAnsi="Arial" w:cs="Arial"/>
                <w:sz w:val="22"/>
                <w:szCs w:val="22"/>
              </w:rPr>
              <w:t>.</w:t>
            </w:r>
          </w:p>
          <w:p w14:paraId="02E80EFF" w14:textId="717AF591" w:rsidR="000B1F45" w:rsidRPr="0001748D" w:rsidRDefault="00A801B6" w:rsidP="00DD5C4E">
            <w:pPr>
              <w:pStyle w:val="ListParagraph"/>
              <w:numPr>
                <w:ilvl w:val="0"/>
                <w:numId w:val="16"/>
              </w:numPr>
              <w:tabs>
                <w:tab w:val="left" w:pos="1080"/>
              </w:tabs>
              <w:suppressAutoHyphens/>
              <w:rPr>
                <w:rFonts w:ascii="Arial" w:hAnsi="Arial" w:cs="Arial"/>
                <w:sz w:val="22"/>
                <w:szCs w:val="22"/>
              </w:rPr>
            </w:pPr>
            <w:r w:rsidRPr="0001748D">
              <w:rPr>
                <w:rFonts w:ascii="Arial" w:hAnsi="Arial" w:cs="Arial"/>
                <w:sz w:val="22"/>
                <w:szCs w:val="22"/>
              </w:rPr>
              <w:t>Directors are responsible for running the business and can be personally liable for</w:t>
            </w:r>
            <w:r w:rsidR="00765BEC" w:rsidRPr="0001748D">
              <w:rPr>
                <w:rFonts w:ascii="Arial" w:hAnsi="Arial" w:cs="Arial"/>
                <w:sz w:val="22"/>
                <w:szCs w:val="22"/>
              </w:rPr>
              <w:t xml:space="preserve"> severe mismanagement of the </w:t>
            </w:r>
            <w:r w:rsidR="000B1F45" w:rsidRPr="0001748D">
              <w:rPr>
                <w:rFonts w:ascii="Arial" w:hAnsi="Arial" w:cs="Arial"/>
                <w:sz w:val="22"/>
                <w:szCs w:val="22"/>
              </w:rPr>
              <w:t>business</w:t>
            </w:r>
            <w:r w:rsidR="0008419C" w:rsidRPr="0001748D">
              <w:rPr>
                <w:rFonts w:ascii="Arial" w:hAnsi="Arial" w:cs="Arial"/>
                <w:sz w:val="22"/>
                <w:szCs w:val="22"/>
              </w:rPr>
              <w:t>.</w:t>
            </w:r>
          </w:p>
          <w:p w14:paraId="152BA062" w14:textId="4D5238CE" w:rsidR="00CD5566" w:rsidRPr="0001748D" w:rsidRDefault="00CD5566" w:rsidP="00DD5C4E">
            <w:pPr>
              <w:pStyle w:val="ListParagraph"/>
              <w:numPr>
                <w:ilvl w:val="0"/>
                <w:numId w:val="16"/>
              </w:numPr>
              <w:tabs>
                <w:tab w:val="left" w:pos="1080"/>
              </w:tabs>
              <w:suppressAutoHyphens/>
              <w:rPr>
                <w:rFonts w:ascii="Arial" w:hAnsi="Arial" w:cs="Arial"/>
                <w:sz w:val="22"/>
                <w:szCs w:val="22"/>
              </w:rPr>
            </w:pPr>
            <w:r w:rsidRPr="0001748D">
              <w:rPr>
                <w:rFonts w:ascii="Arial" w:hAnsi="Arial" w:cs="Arial"/>
                <w:sz w:val="22"/>
                <w:szCs w:val="22"/>
              </w:rPr>
              <w:t>Tax is paid on the whole of the business</w:t>
            </w:r>
            <w:r w:rsidR="003C11B0" w:rsidRPr="0001748D">
              <w:rPr>
                <w:rFonts w:ascii="Arial" w:hAnsi="Arial" w:cs="Arial"/>
                <w:sz w:val="22"/>
                <w:szCs w:val="22"/>
              </w:rPr>
              <w:t>’s</w:t>
            </w:r>
            <w:r w:rsidRPr="0001748D">
              <w:rPr>
                <w:rFonts w:ascii="Arial" w:hAnsi="Arial" w:cs="Arial"/>
                <w:sz w:val="22"/>
                <w:szCs w:val="22"/>
              </w:rPr>
              <w:t xml:space="preserve"> profits where the tax rate is quite high</w:t>
            </w:r>
            <w:r w:rsidR="00917528" w:rsidRPr="0001748D">
              <w:rPr>
                <w:rFonts w:ascii="Arial" w:hAnsi="Arial" w:cs="Arial"/>
                <w:sz w:val="22"/>
                <w:szCs w:val="22"/>
              </w:rPr>
              <w:t xml:space="preserve"> compared to other business structures.</w:t>
            </w:r>
          </w:p>
          <w:p w14:paraId="3074CFFF" w14:textId="62472A52" w:rsidR="003C11B0" w:rsidRPr="0001748D" w:rsidRDefault="003C11B0" w:rsidP="00DD5C4E">
            <w:pPr>
              <w:pStyle w:val="ListParagraph"/>
              <w:numPr>
                <w:ilvl w:val="0"/>
                <w:numId w:val="16"/>
              </w:numPr>
              <w:tabs>
                <w:tab w:val="left" w:pos="1080"/>
              </w:tabs>
              <w:suppressAutoHyphens/>
              <w:rPr>
                <w:rFonts w:ascii="Arial" w:hAnsi="Arial" w:cs="Arial"/>
                <w:sz w:val="22"/>
                <w:szCs w:val="22"/>
              </w:rPr>
            </w:pPr>
            <w:r w:rsidRPr="0001748D">
              <w:rPr>
                <w:rFonts w:ascii="Arial" w:hAnsi="Arial" w:cs="Arial"/>
                <w:sz w:val="22"/>
                <w:szCs w:val="22"/>
              </w:rPr>
              <w:t xml:space="preserve">Members only gain a share of the profits through dividends declared which is </w:t>
            </w:r>
            <w:r w:rsidR="00867F3C" w:rsidRPr="0001748D">
              <w:rPr>
                <w:rFonts w:ascii="Arial" w:hAnsi="Arial" w:cs="Arial"/>
                <w:sz w:val="22"/>
                <w:szCs w:val="22"/>
              </w:rPr>
              <w:t>under the control of the directors</w:t>
            </w:r>
            <w:r w:rsidR="00FB6EBA" w:rsidRPr="0001748D">
              <w:rPr>
                <w:rFonts w:ascii="Arial" w:hAnsi="Arial" w:cs="Arial"/>
                <w:sz w:val="22"/>
                <w:szCs w:val="22"/>
              </w:rPr>
              <w:t xml:space="preserve"> and they are based</w:t>
            </w:r>
            <w:r w:rsidRPr="0001748D">
              <w:rPr>
                <w:rFonts w:ascii="Arial" w:hAnsi="Arial" w:cs="Arial"/>
                <w:sz w:val="22"/>
                <w:szCs w:val="22"/>
              </w:rPr>
              <w:t xml:space="preserve"> on the number of shares the members own</w:t>
            </w:r>
            <w:r w:rsidR="00867F3C" w:rsidRPr="0001748D">
              <w:rPr>
                <w:rFonts w:ascii="Arial" w:hAnsi="Arial" w:cs="Arial"/>
                <w:sz w:val="22"/>
                <w:szCs w:val="22"/>
              </w:rPr>
              <w:t>.</w:t>
            </w:r>
          </w:p>
          <w:p w14:paraId="0089BD55" w14:textId="77777777" w:rsidR="00CD0540" w:rsidRPr="0001748D" w:rsidRDefault="00CD0540" w:rsidP="00E02E5F">
            <w:pPr>
              <w:tabs>
                <w:tab w:val="left" w:pos="1080"/>
              </w:tabs>
              <w:suppressAutoHyphens/>
              <w:rPr>
                <w:rFonts w:ascii="Arial" w:hAnsi="Arial" w:cs="Arial"/>
                <w:sz w:val="22"/>
                <w:szCs w:val="22"/>
              </w:rPr>
            </w:pPr>
          </w:p>
          <w:p w14:paraId="1FDC8C2E" w14:textId="77777777" w:rsidR="00EB1CA5" w:rsidRPr="0001748D" w:rsidRDefault="00EB1CA5" w:rsidP="00E02E5F">
            <w:pPr>
              <w:tabs>
                <w:tab w:val="left" w:pos="1080"/>
              </w:tabs>
              <w:suppressAutoHyphens/>
              <w:rPr>
                <w:rFonts w:ascii="Arial" w:hAnsi="Arial" w:cs="Arial"/>
                <w:sz w:val="22"/>
                <w:szCs w:val="22"/>
              </w:rPr>
            </w:pPr>
            <w:r w:rsidRPr="0001748D">
              <w:rPr>
                <w:rFonts w:ascii="Arial" w:hAnsi="Arial" w:cs="Arial"/>
                <w:sz w:val="22"/>
                <w:szCs w:val="22"/>
              </w:rPr>
              <w:t>Accept other valid and appropriate points.</w:t>
            </w:r>
          </w:p>
        </w:tc>
      </w:tr>
    </w:tbl>
    <w:p w14:paraId="223786F0" w14:textId="77777777" w:rsidR="00CD0540" w:rsidRPr="0001748D" w:rsidRDefault="00CD0540" w:rsidP="00E02E5F">
      <w:pPr>
        <w:tabs>
          <w:tab w:val="left" w:pos="1080"/>
        </w:tabs>
        <w:suppressAutoHyphens/>
        <w:rPr>
          <w:rFonts w:ascii="Arial" w:hAnsi="Arial" w:cs="Arial"/>
          <w:sz w:val="22"/>
          <w:szCs w:val="22"/>
        </w:rPr>
      </w:pPr>
    </w:p>
    <w:p w14:paraId="4B3CDB95" w14:textId="77777777" w:rsidR="00814357" w:rsidRPr="0001748D" w:rsidRDefault="00814357" w:rsidP="00E02E5F">
      <w:pPr>
        <w:rPr>
          <w:rFonts w:ascii="Arial" w:eastAsia="Cambria" w:hAnsi="Arial" w:cs="Arial"/>
          <w:sz w:val="22"/>
          <w:szCs w:val="22"/>
          <w:lang w:val="en-US"/>
        </w:rPr>
      </w:pPr>
      <w:r w:rsidRPr="0001748D">
        <w:rPr>
          <w:rFonts w:ascii="Arial" w:hAnsi="Arial" w:cs="Arial"/>
          <w:sz w:val="22"/>
          <w:szCs w:val="22"/>
        </w:rPr>
        <w:br w:type="page"/>
      </w:r>
    </w:p>
    <w:p w14:paraId="0E4DB8A0" w14:textId="4A47276A" w:rsidR="00CD0540" w:rsidRPr="0001748D" w:rsidRDefault="00620885" w:rsidP="00DD5C4E">
      <w:pPr>
        <w:pStyle w:val="ListParagraph"/>
        <w:numPr>
          <w:ilvl w:val="0"/>
          <w:numId w:val="17"/>
        </w:numPr>
        <w:tabs>
          <w:tab w:val="left" w:pos="1080"/>
          <w:tab w:val="right" w:pos="9026"/>
        </w:tabs>
        <w:suppressAutoHyphens/>
        <w:rPr>
          <w:rFonts w:ascii="Arial" w:hAnsi="Arial" w:cs="Arial"/>
          <w:sz w:val="22"/>
          <w:szCs w:val="22"/>
        </w:rPr>
      </w:pPr>
      <w:r w:rsidRPr="0001748D">
        <w:rPr>
          <w:rFonts w:ascii="Arial" w:hAnsi="Arial" w:cs="Arial"/>
          <w:sz w:val="22"/>
          <w:szCs w:val="22"/>
        </w:rPr>
        <w:t xml:space="preserve">Define the accounting entity principle and </w:t>
      </w:r>
      <w:r w:rsidR="000841C9" w:rsidRPr="0001748D">
        <w:rPr>
          <w:rFonts w:ascii="Arial" w:hAnsi="Arial" w:cs="Arial"/>
          <w:sz w:val="22"/>
          <w:szCs w:val="22"/>
        </w:rPr>
        <w:t>describe</w:t>
      </w:r>
      <w:r w:rsidRPr="0001748D">
        <w:rPr>
          <w:rFonts w:ascii="Arial" w:hAnsi="Arial" w:cs="Arial"/>
          <w:sz w:val="22"/>
          <w:szCs w:val="22"/>
        </w:rPr>
        <w:t xml:space="preserve"> two consequences for Bill if he does not adhere to this principle.</w:t>
      </w:r>
      <w:r w:rsidRPr="0001748D">
        <w:rPr>
          <w:rFonts w:ascii="Arial" w:hAnsi="Arial" w:cs="Arial"/>
          <w:sz w:val="22"/>
          <w:szCs w:val="22"/>
        </w:rPr>
        <w:tab/>
      </w:r>
      <w:r w:rsidR="00E5403C" w:rsidRPr="0001748D">
        <w:rPr>
          <w:rFonts w:ascii="Arial" w:hAnsi="Arial" w:cs="Arial"/>
          <w:sz w:val="22"/>
          <w:szCs w:val="22"/>
        </w:rPr>
        <w:t xml:space="preserve"> </w:t>
      </w:r>
      <w:r w:rsidR="005E2923">
        <w:rPr>
          <w:rFonts w:ascii="Arial" w:hAnsi="Arial" w:cs="Arial"/>
          <w:sz w:val="22"/>
          <w:szCs w:val="22"/>
        </w:rPr>
        <w:t>(4</w:t>
      </w:r>
      <w:r w:rsidRPr="0001748D">
        <w:rPr>
          <w:rFonts w:ascii="Arial" w:hAnsi="Arial" w:cs="Arial"/>
          <w:sz w:val="22"/>
          <w:szCs w:val="22"/>
        </w:rPr>
        <w:t xml:space="preserve"> marks)</w:t>
      </w:r>
    </w:p>
    <w:p w14:paraId="7BC2E7A2" w14:textId="7F3D307A" w:rsidR="00CD0540" w:rsidRPr="0001748D" w:rsidRDefault="00CD0540" w:rsidP="00E02E5F">
      <w:pPr>
        <w:tabs>
          <w:tab w:val="left" w:pos="1080"/>
        </w:tabs>
        <w:suppressAutoHyphens/>
        <w:rPr>
          <w:rFonts w:ascii="Arial" w:hAnsi="Arial" w:cs="Arial"/>
          <w:sz w:val="22"/>
          <w:szCs w:val="22"/>
        </w:rPr>
      </w:pPr>
    </w:p>
    <w:tbl>
      <w:tblPr>
        <w:tblStyle w:val="TableGrid"/>
        <w:tblW w:w="0" w:type="auto"/>
        <w:tblInd w:w="0" w:type="dxa"/>
        <w:tblLook w:val="04A0" w:firstRow="1" w:lastRow="0" w:firstColumn="1" w:lastColumn="0" w:noHBand="0" w:noVBand="1"/>
      </w:tblPr>
      <w:tblGrid>
        <w:gridCol w:w="7366"/>
        <w:gridCol w:w="1650"/>
      </w:tblGrid>
      <w:tr w:rsidR="00CD0540" w:rsidRPr="0001748D" w14:paraId="1BBF8EA1" w14:textId="77777777" w:rsidTr="00C07D44">
        <w:tc>
          <w:tcPr>
            <w:tcW w:w="7366" w:type="dxa"/>
          </w:tcPr>
          <w:p w14:paraId="56B09629" w14:textId="2629EADA" w:rsidR="00CD0540" w:rsidRPr="0001748D" w:rsidRDefault="00814357" w:rsidP="005E2923">
            <w:pPr>
              <w:tabs>
                <w:tab w:val="left" w:pos="1080"/>
              </w:tabs>
              <w:suppressAutoHyphens/>
              <w:rPr>
                <w:rFonts w:ascii="Arial" w:hAnsi="Arial" w:cs="Arial"/>
                <w:sz w:val="22"/>
                <w:szCs w:val="22"/>
              </w:rPr>
            </w:pPr>
            <w:r w:rsidRPr="0001748D">
              <w:rPr>
                <w:rFonts w:ascii="Arial" w:hAnsi="Arial" w:cs="Arial"/>
                <w:sz w:val="22"/>
                <w:szCs w:val="22"/>
              </w:rPr>
              <w:t>D</w:t>
            </w:r>
            <w:r w:rsidR="005E2923">
              <w:rPr>
                <w:rFonts w:ascii="Arial" w:hAnsi="Arial" w:cs="Arial"/>
                <w:sz w:val="22"/>
                <w:szCs w:val="22"/>
              </w:rPr>
              <w:t>iscusse</w:t>
            </w:r>
            <w:r w:rsidR="005F3A40" w:rsidRPr="0001748D">
              <w:rPr>
                <w:rFonts w:ascii="Arial" w:hAnsi="Arial" w:cs="Arial"/>
                <w:sz w:val="22"/>
                <w:szCs w:val="22"/>
              </w:rPr>
              <w:t xml:space="preserve">s two </w:t>
            </w:r>
            <w:r w:rsidR="005E2923">
              <w:rPr>
                <w:rFonts w:ascii="Arial" w:hAnsi="Arial" w:cs="Arial"/>
                <w:sz w:val="22"/>
                <w:szCs w:val="22"/>
              </w:rPr>
              <w:t>impacts of the business complying with this principle</w:t>
            </w:r>
          </w:p>
        </w:tc>
        <w:tc>
          <w:tcPr>
            <w:tcW w:w="1650" w:type="dxa"/>
          </w:tcPr>
          <w:p w14:paraId="4F7D7A09" w14:textId="4283C622" w:rsidR="00CD0540" w:rsidRPr="0001748D" w:rsidRDefault="005E2923" w:rsidP="00E02E5F">
            <w:pPr>
              <w:tabs>
                <w:tab w:val="left" w:pos="1080"/>
              </w:tabs>
              <w:suppressAutoHyphens/>
              <w:jc w:val="center"/>
              <w:rPr>
                <w:rFonts w:ascii="Arial" w:hAnsi="Arial" w:cs="Arial"/>
                <w:sz w:val="22"/>
                <w:szCs w:val="22"/>
              </w:rPr>
            </w:pPr>
            <w:r>
              <w:rPr>
                <w:rFonts w:ascii="Arial" w:hAnsi="Arial" w:cs="Arial"/>
                <w:sz w:val="22"/>
                <w:szCs w:val="22"/>
              </w:rPr>
              <w:t>2</w:t>
            </w:r>
          </w:p>
        </w:tc>
      </w:tr>
      <w:tr w:rsidR="00CD0540" w:rsidRPr="0001748D" w14:paraId="04851BAD" w14:textId="77777777" w:rsidTr="00C07D44">
        <w:tc>
          <w:tcPr>
            <w:tcW w:w="7366" w:type="dxa"/>
          </w:tcPr>
          <w:p w14:paraId="7189166B" w14:textId="1C96B87C" w:rsidR="00CD0540" w:rsidRPr="0001748D" w:rsidRDefault="005E2923" w:rsidP="00E02E5F">
            <w:pPr>
              <w:tabs>
                <w:tab w:val="left" w:pos="1080"/>
              </w:tabs>
              <w:suppressAutoHyphens/>
              <w:rPr>
                <w:rFonts w:ascii="Arial" w:hAnsi="Arial" w:cs="Arial"/>
                <w:sz w:val="22"/>
                <w:szCs w:val="22"/>
              </w:rPr>
            </w:pPr>
            <w:r w:rsidRPr="0001748D">
              <w:rPr>
                <w:rFonts w:ascii="Arial" w:hAnsi="Arial" w:cs="Arial"/>
                <w:sz w:val="22"/>
                <w:szCs w:val="22"/>
              </w:rPr>
              <w:t>D</w:t>
            </w:r>
            <w:r>
              <w:rPr>
                <w:rFonts w:ascii="Arial" w:hAnsi="Arial" w:cs="Arial"/>
                <w:sz w:val="22"/>
                <w:szCs w:val="22"/>
              </w:rPr>
              <w:t>iscusses one</w:t>
            </w:r>
            <w:r w:rsidRPr="0001748D">
              <w:rPr>
                <w:rFonts w:ascii="Arial" w:hAnsi="Arial" w:cs="Arial"/>
                <w:sz w:val="22"/>
                <w:szCs w:val="22"/>
              </w:rPr>
              <w:t xml:space="preserve"> </w:t>
            </w:r>
            <w:r>
              <w:rPr>
                <w:rFonts w:ascii="Arial" w:hAnsi="Arial" w:cs="Arial"/>
                <w:sz w:val="22"/>
                <w:szCs w:val="22"/>
              </w:rPr>
              <w:t>impact of the business complying with this principle</w:t>
            </w:r>
          </w:p>
        </w:tc>
        <w:tc>
          <w:tcPr>
            <w:tcW w:w="1650" w:type="dxa"/>
          </w:tcPr>
          <w:p w14:paraId="332DF10C" w14:textId="5FD2E1EC" w:rsidR="00CD0540" w:rsidRPr="0001748D" w:rsidRDefault="005E2923" w:rsidP="00E02E5F">
            <w:pPr>
              <w:tabs>
                <w:tab w:val="left" w:pos="1080"/>
              </w:tabs>
              <w:suppressAutoHyphens/>
              <w:jc w:val="center"/>
              <w:rPr>
                <w:rFonts w:ascii="Arial" w:hAnsi="Arial" w:cs="Arial"/>
                <w:sz w:val="22"/>
                <w:szCs w:val="22"/>
              </w:rPr>
            </w:pPr>
            <w:r>
              <w:rPr>
                <w:rFonts w:ascii="Arial" w:hAnsi="Arial" w:cs="Arial"/>
                <w:sz w:val="22"/>
                <w:szCs w:val="22"/>
              </w:rPr>
              <w:t>1</w:t>
            </w:r>
          </w:p>
        </w:tc>
      </w:tr>
      <w:tr w:rsidR="00814357" w:rsidRPr="0001748D" w14:paraId="04ECCE65" w14:textId="77777777" w:rsidTr="00C07D44">
        <w:tc>
          <w:tcPr>
            <w:tcW w:w="7366" w:type="dxa"/>
          </w:tcPr>
          <w:p w14:paraId="0FFC6636" w14:textId="43B59C7D" w:rsidR="00814357" w:rsidRPr="0001748D" w:rsidRDefault="00814357" w:rsidP="00E02E5F">
            <w:pPr>
              <w:tabs>
                <w:tab w:val="left" w:pos="1080"/>
              </w:tabs>
              <w:suppressAutoHyphens/>
              <w:jc w:val="right"/>
              <w:rPr>
                <w:rFonts w:ascii="Arial" w:hAnsi="Arial" w:cs="Arial"/>
                <w:sz w:val="22"/>
                <w:szCs w:val="22"/>
              </w:rPr>
            </w:pPr>
            <w:r w:rsidRPr="0001748D">
              <w:rPr>
                <w:rFonts w:ascii="Arial" w:hAnsi="Arial" w:cs="Arial"/>
                <w:b/>
                <w:sz w:val="22"/>
                <w:szCs w:val="22"/>
              </w:rPr>
              <w:t>Subtotal</w:t>
            </w:r>
          </w:p>
        </w:tc>
        <w:tc>
          <w:tcPr>
            <w:tcW w:w="1650" w:type="dxa"/>
          </w:tcPr>
          <w:p w14:paraId="60E9D066" w14:textId="7F20382D" w:rsidR="00814357" w:rsidRPr="0001748D" w:rsidRDefault="005E2923" w:rsidP="00E02E5F">
            <w:pPr>
              <w:tabs>
                <w:tab w:val="left" w:pos="1080"/>
              </w:tabs>
              <w:suppressAutoHyphens/>
              <w:jc w:val="center"/>
              <w:rPr>
                <w:rFonts w:ascii="Arial" w:hAnsi="Arial" w:cs="Arial"/>
                <w:b/>
                <w:sz w:val="22"/>
                <w:szCs w:val="22"/>
              </w:rPr>
            </w:pPr>
            <w:r>
              <w:rPr>
                <w:rFonts w:ascii="Arial" w:hAnsi="Arial" w:cs="Arial"/>
                <w:b/>
                <w:sz w:val="22"/>
                <w:szCs w:val="22"/>
              </w:rPr>
              <w:t>2</w:t>
            </w:r>
          </w:p>
        </w:tc>
      </w:tr>
      <w:tr w:rsidR="00647B22" w:rsidRPr="0001748D" w14:paraId="6B1F936B" w14:textId="77777777" w:rsidTr="00C07D44">
        <w:tc>
          <w:tcPr>
            <w:tcW w:w="7366" w:type="dxa"/>
          </w:tcPr>
          <w:p w14:paraId="2128A035" w14:textId="3AFD0260" w:rsidR="00647B22" w:rsidRPr="0001748D" w:rsidRDefault="00A943F8" w:rsidP="00E02E5F">
            <w:pPr>
              <w:tabs>
                <w:tab w:val="left" w:pos="1080"/>
              </w:tabs>
              <w:suppressAutoHyphens/>
              <w:rPr>
                <w:rFonts w:ascii="Arial" w:hAnsi="Arial" w:cs="Arial"/>
                <w:sz w:val="22"/>
                <w:szCs w:val="22"/>
              </w:rPr>
            </w:pPr>
            <w:r w:rsidRPr="0001748D">
              <w:rPr>
                <w:rFonts w:ascii="Arial" w:hAnsi="Arial" w:cs="Arial"/>
                <w:sz w:val="22"/>
                <w:szCs w:val="22"/>
              </w:rPr>
              <w:t xml:space="preserve">Defines the accounting entity in full </w:t>
            </w:r>
          </w:p>
        </w:tc>
        <w:tc>
          <w:tcPr>
            <w:tcW w:w="1650" w:type="dxa"/>
          </w:tcPr>
          <w:p w14:paraId="2E96D2BE" w14:textId="35676C41" w:rsidR="00647B22" w:rsidRPr="0001748D" w:rsidRDefault="00647B22" w:rsidP="00E02E5F">
            <w:pPr>
              <w:tabs>
                <w:tab w:val="left" w:pos="1080"/>
              </w:tabs>
              <w:suppressAutoHyphens/>
              <w:jc w:val="center"/>
              <w:rPr>
                <w:rFonts w:ascii="Arial" w:hAnsi="Arial" w:cs="Arial"/>
                <w:sz w:val="22"/>
                <w:szCs w:val="22"/>
              </w:rPr>
            </w:pPr>
            <w:r w:rsidRPr="0001748D">
              <w:rPr>
                <w:rFonts w:ascii="Arial" w:hAnsi="Arial" w:cs="Arial"/>
                <w:sz w:val="22"/>
                <w:szCs w:val="22"/>
              </w:rPr>
              <w:t>2</w:t>
            </w:r>
          </w:p>
        </w:tc>
      </w:tr>
      <w:tr w:rsidR="00647B22" w:rsidRPr="0001748D" w14:paraId="00994021" w14:textId="77777777" w:rsidTr="00C07D44">
        <w:tc>
          <w:tcPr>
            <w:tcW w:w="7366" w:type="dxa"/>
          </w:tcPr>
          <w:p w14:paraId="48E2C171" w14:textId="2C74468D" w:rsidR="00647B22" w:rsidRPr="0001748D" w:rsidRDefault="00A943F8" w:rsidP="00E02E5F">
            <w:pPr>
              <w:tabs>
                <w:tab w:val="left" w:pos="1080"/>
              </w:tabs>
              <w:suppressAutoHyphens/>
              <w:rPr>
                <w:rFonts w:ascii="Arial" w:hAnsi="Arial" w:cs="Arial"/>
                <w:sz w:val="22"/>
                <w:szCs w:val="22"/>
              </w:rPr>
            </w:pPr>
            <w:r w:rsidRPr="0001748D">
              <w:rPr>
                <w:rFonts w:ascii="Arial" w:hAnsi="Arial" w:cs="Arial"/>
                <w:sz w:val="22"/>
                <w:szCs w:val="22"/>
              </w:rPr>
              <w:t xml:space="preserve">Defines accounting entity simply </w:t>
            </w:r>
          </w:p>
        </w:tc>
        <w:tc>
          <w:tcPr>
            <w:tcW w:w="1650" w:type="dxa"/>
          </w:tcPr>
          <w:p w14:paraId="3E23DB1A" w14:textId="5BB0C12B" w:rsidR="00647B22" w:rsidRPr="0001748D" w:rsidRDefault="00647B22" w:rsidP="00E02E5F">
            <w:pPr>
              <w:tabs>
                <w:tab w:val="left" w:pos="1080"/>
              </w:tabs>
              <w:suppressAutoHyphens/>
              <w:jc w:val="center"/>
              <w:rPr>
                <w:rFonts w:ascii="Arial" w:hAnsi="Arial" w:cs="Arial"/>
                <w:sz w:val="22"/>
                <w:szCs w:val="22"/>
              </w:rPr>
            </w:pPr>
            <w:r w:rsidRPr="0001748D">
              <w:rPr>
                <w:rFonts w:ascii="Arial" w:hAnsi="Arial" w:cs="Arial"/>
                <w:sz w:val="22"/>
                <w:szCs w:val="22"/>
              </w:rPr>
              <w:t>1</w:t>
            </w:r>
          </w:p>
        </w:tc>
      </w:tr>
      <w:tr w:rsidR="00814357" w:rsidRPr="0001748D" w14:paraId="6F088BCD" w14:textId="77777777" w:rsidTr="00C07D44">
        <w:tc>
          <w:tcPr>
            <w:tcW w:w="7366" w:type="dxa"/>
          </w:tcPr>
          <w:p w14:paraId="6C7BE59F" w14:textId="59E9E8E9" w:rsidR="00814357" w:rsidRPr="0001748D" w:rsidRDefault="00814357" w:rsidP="00E02E5F">
            <w:pPr>
              <w:tabs>
                <w:tab w:val="left" w:pos="1080"/>
              </w:tabs>
              <w:suppressAutoHyphens/>
              <w:jc w:val="right"/>
              <w:rPr>
                <w:rFonts w:ascii="Arial" w:hAnsi="Arial" w:cs="Arial"/>
                <w:b/>
                <w:sz w:val="22"/>
                <w:szCs w:val="22"/>
              </w:rPr>
            </w:pPr>
            <w:r w:rsidRPr="0001748D">
              <w:rPr>
                <w:rFonts w:ascii="Arial" w:hAnsi="Arial" w:cs="Arial"/>
                <w:b/>
                <w:sz w:val="22"/>
                <w:szCs w:val="22"/>
              </w:rPr>
              <w:t>Subtotal</w:t>
            </w:r>
          </w:p>
        </w:tc>
        <w:tc>
          <w:tcPr>
            <w:tcW w:w="1650" w:type="dxa"/>
          </w:tcPr>
          <w:p w14:paraId="6825039D" w14:textId="35E83BA6" w:rsidR="00814357" w:rsidRPr="0001748D" w:rsidRDefault="00814357" w:rsidP="00E02E5F">
            <w:pPr>
              <w:tabs>
                <w:tab w:val="left" w:pos="1080"/>
              </w:tabs>
              <w:suppressAutoHyphens/>
              <w:jc w:val="center"/>
              <w:rPr>
                <w:rFonts w:ascii="Arial" w:hAnsi="Arial" w:cs="Arial"/>
                <w:b/>
                <w:sz w:val="22"/>
                <w:szCs w:val="22"/>
              </w:rPr>
            </w:pPr>
            <w:r w:rsidRPr="0001748D">
              <w:rPr>
                <w:rFonts w:ascii="Arial" w:hAnsi="Arial" w:cs="Arial"/>
                <w:b/>
                <w:sz w:val="22"/>
                <w:szCs w:val="22"/>
              </w:rPr>
              <w:t>2</w:t>
            </w:r>
          </w:p>
        </w:tc>
      </w:tr>
      <w:tr w:rsidR="00CD0540" w:rsidRPr="0001748D" w14:paraId="3A3EB60F" w14:textId="77777777" w:rsidTr="00C07D44">
        <w:tc>
          <w:tcPr>
            <w:tcW w:w="9016" w:type="dxa"/>
            <w:gridSpan w:val="2"/>
          </w:tcPr>
          <w:p w14:paraId="0F4481FA" w14:textId="1A0449AC" w:rsidR="00CD0540" w:rsidRDefault="00CD0540" w:rsidP="00E02E5F">
            <w:pPr>
              <w:tabs>
                <w:tab w:val="left" w:pos="1080"/>
              </w:tabs>
              <w:suppressAutoHyphens/>
              <w:rPr>
                <w:rFonts w:ascii="Arial" w:hAnsi="Arial" w:cs="Arial"/>
                <w:sz w:val="22"/>
                <w:szCs w:val="22"/>
              </w:rPr>
            </w:pPr>
            <w:r w:rsidRPr="0001748D">
              <w:rPr>
                <w:rFonts w:ascii="Arial" w:hAnsi="Arial" w:cs="Arial"/>
                <w:sz w:val="22"/>
                <w:szCs w:val="22"/>
              </w:rPr>
              <w:t>Answer could include:</w:t>
            </w:r>
          </w:p>
          <w:p w14:paraId="318AFD8A" w14:textId="77777777" w:rsidR="001C006A" w:rsidRPr="0001748D" w:rsidRDefault="001C006A" w:rsidP="00E02E5F">
            <w:pPr>
              <w:tabs>
                <w:tab w:val="left" w:pos="1080"/>
              </w:tabs>
              <w:suppressAutoHyphens/>
              <w:rPr>
                <w:rFonts w:ascii="Arial" w:hAnsi="Arial" w:cs="Arial"/>
                <w:sz w:val="22"/>
                <w:szCs w:val="22"/>
              </w:rPr>
            </w:pPr>
          </w:p>
          <w:p w14:paraId="523AFABF" w14:textId="5EBECC7D" w:rsidR="00CD0540" w:rsidRPr="0001748D" w:rsidRDefault="006767AB" w:rsidP="00E02E5F">
            <w:pPr>
              <w:tabs>
                <w:tab w:val="left" w:pos="1080"/>
              </w:tabs>
              <w:suppressAutoHyphens/>
              <w:rPr>
                <w:rFonts w:ascii="Arial" w:hAnsi="Arial" w:cs="Arial"/>
                <w:sz w:val="22"/>
                <w:szCs w:val="22"/>
                <w:u w:val="single"/>
              </w:rPr>
            </w:pPr>
            <w:r w:rsidRPr="001C006A">
              <w:rPr>
                <w:rFonts w:ascii="Arial" w:hAnsi="Arial" w:cs="Arial"/>
                <w:b/>
                <w:bCs/>
                <w:sz w:val="22"/>
                <w:szCs w:val="22"/>
              </w:rPr>
              <w:t>Accounting Entity</w:t>
            </w:r>
            <w:r w:rsidR="00FC264A" w:rsidRPr="0001748D">
              <w:rPr>
                <w:rFonts w:ascii="Arial" w:hAnsi="Arial" w:cs="Arial"/>
                <w:sz w:val="22"/>
                <w:szCs w:val="22"/>
                <w:u w:val="single"/>
              </w:rPr>
              <w:t xml:space="preserve"> </w:t>
            </w:r>
            <w:r w:rsidR="00FC264A" w:rsidRPr="0001748D">
              <w:rPr>
                <w:rFonts w:ascii="Arial" w:hAnsi="Arial" w:cs="Arial"/>
                <w:sz w:val="22"/>
                <w:szCs w:val="22"/>
              </w:rPr>
              <w:t>(any two, two marks each)</w:t>
            </w:r>
          </w:p>
          <w:p w14:paraId="3695193F" w14:textId="3C2D6300" w:rsidR="006767AB" w:rsidRDefault="009D24BA" w:rsidP="00E02E5F">
            <w:pPr>
              <w:tabs>
                <w:tab w:val="left" w:pos="1080"/>
              </w:tabs>
              <w:suppressAutoHyphens/>
              <w:rPr>
                <w:rFonts w:ascii="Arial" w:hAnsi="Arial" w:cs="Arial"/>
                <w:sz w:val="22"/>
                <w:szCs w:val="22"/>
              </w:rPr>
            </w:pPr>
            <w:r w:rsidRPr="0001748D">
              <w:rPr>
                <w:rFonts w:ascii="Arial" w:hAnsi="Arial" w:cs="Arial"/>
                <w:sz w:val="22"/>
                <w:szCs w:val="22"/>
              </w:rPr>
              <w:t>The accounting entity prin</w:t>
            </w:r>
            <w:r w:rsidR="00173030" w:rsidRPr="0001748D">
              <w:rPr>
                <w:rFonts w:ascii="Arial" w:hAnsi="Arial" w:cs="Arial"/>
                <w:sz w:val="22"/>
                <w:szCs w:val="22"/>
              </w:rPr>
              <w:t>ciple requires business owners to keep their private transactions separate and distinct from business transactions as all recording is done from the point of view of the business and not the owner.</w:t>
            </w:r>
          </w:p>
          <w:p w14:paraId="343BBA40" w14:textId="77777777" w:rsidR="001C006A" w:rsidRPr="0001748D" w:rsidRDefault="001C006A" w:rsidP="00E02E5F">
            <w:pPr>
              <w:tabs>
                <w:tab w:val="left" w:pos="1080"/>
              </w:tabs>
              <w:suppressAutoHyphens/>
              <w:rPr>
                <w:rFonts w:ascii="Arial" w:hAnsi="Arial" w:cs="Arial"/>
                <w:sz w:val="22"/>
                <w:szCs w:val="22"/>
              </w:rPr>
            </w:pPr>
          </w:p>
          <w:p w14:paraId="1027F8E7" w14:textId="01670FA5" w:rsidR="00052847" w:rsidRPr="0001748D" w:rsidRDefault="00052847" w:rsidP="00E02E5F">
            <w:pPr>
              <w:tabs>
                <w:tab w:val="left" w:pos="1080"/>
              </w:tabs>
              <w:suppressAutoHyphens/>
              <w:rPr>
                <w:rFonts w:ascii="Arial" w:hAnsi="Arial" w:cs="Arial"/>
                <w:sz w:val="22"/>
                <w:szCs w:val="22"/>
              </w:rPr>
            </w:pPr>
            <w:r w:rsidRPr="001C006A">
              <w:rPr>
                <w:rFonts w:ascii="Arial" w:hAnsi="Arial" w:cs="Arial"/>
                <w:b/>
                <w:bCs/>
                <w:sz w:val="22"/>
                <w:szCs w:val="22"/>
              </w:rPr>
              <w:t>Consequences:</w:t>
            </w:r>
            <w:r w:rsidR="006776F7" w:rsidRPr="0001748D">
              <w:rPr>
                <w:rFonts w:ascii="Arial" w:hAnsi="Arial" w:cs="Arial"/>
                <w:sz w:val="22"/>
                <w:szCs w:val="22"/>
              </w:rPr>
              <w:t xml:space="preserve"> (any two, two marks each</w:t>
            </w:r>
            <w:r w:rsidR="000841C9" w:rsidRPr="0001748D">
              <w:rPr>
                <w:rFonts w:ascii="Arial" w:hAnsi="Arial" w:cs="Arial"/>
                <w:sz w:val="22"/>
                <w:szCs w:val="22"/>
              </w:rPr>
              <w:t>)</w:t>
            </w:r>
          </w:p>
          <w:p w14:paraId="0DCE447E" w14:textId="5C1A6940" w:rsidR="00052847" w:rsidRPr="0001748D" w:rsidRDefault="005E2923" w:rsidP="00DD5C4E">
            <w:pPr>
              <w:pStyle w:val="ListParagraph"/>
              <w:numPr>
                <w:ilvl w:val="0"/>
                <w:numId w:val="19"/>
              </w:numPr>
              <w:tabs>
                <w:tab w:val="left" w:pos="1080"/>
              </w:tabs>
              <w:suppressAutoHyphens/>
              <w:rPr>
                <w:rFonts w:ascii="Arial" w:hAnsi="Arial" w:cs="Arial"/>
                <w:sz w:val="22"/>
                <w:szCs w:val="22"/>
              </w:rPr>
            </w:pPr>
            <w:r>
              <w:rPr>
                <w:rFonts w:ascii="Arial" w:hAnsi="Arial" w:cs="Arial"/>
                <w:sz w:val="22"/>
                <w:szCs w:val="22"/>
              </w:rPr>
              <w:t>Financial statements will</w:t>
            </w:r>
            <w:r w:rsidR="00052847" w:rsidRPr="0001748D">
              <w:rPr>
                <w:rFonts w:ascii="Arial" w:hAnsi="Arial" w:cs="Arial"/>
                <w:sz w:val="22"/>
                <w:szCs w:val="22"/>
              </w:rPr>
              <w:t xml:space="preserve"> be </w:t>
            </w:r>
            <w:r>
              <w:rPr>
                <w:rFonts w:ascii="Arial" w:hAnsi="Arial" w:cs="Arial"/>
                <w:sz w:val="22"/>
                <w:szCs w:val="22"/>
              </w:rPr>
              <w:t>accurate as it is won’t</w:t>
            </w:r>
            <w:r w:rsidR="0072112A" w:rsidRPr="0001748D">
              <w:rPr>
                <w:rFonts w:ascii="Arial" w:hAnsi="Arial" w:cs="Arial"/>
                <w:sz w:val="22"/>
                <w:szCs w:val="22"/>
              </w:rPr>
              <w:t xml:space="preserve"> present false profitability and fina</w:t>
            </w:r>
            <w:r>
              <w:rPr>
                <w:rFonts w:ascii="Arial" w:hAnsi="Arial" w:cs="Arial"/>
                <w:sz w:val="22"/>
                <w:szCs w:val="22"/>
              </w:rPr>
              <w:t>ncial stability of the business by including personal profits.</w:t>
            </w:r>
          </w:p>
          <w:p w14:paraId="3A549C57" w14:textId="4BA5C278" w:rsidR="0072112A" w:rsidRPr="0001748D" w:rsidRDefault="004212AA" w:rsidP="00DD5C4E">
            <w:pPr>
              <w:pStyle w:val="ListParagraph"/>
              <w:numPr>
                <w:ilvl w:val="0"/>
                <w:numId w:val="19"/>
              </w:numPr>
              <w:tabs>
                <w:tab w:val="left" w:pos="1080"/>
              </w:tabs>
              <w:suppressAutoHyphens/>
              <w:rPr>
                <w:rFonts w:ascii="Arial" w:hAnsi="Arial" w:cs="Arial"/>
                <w:sz w:val="22"/>
                <w:szCs w:val="22"/>
              </w:rPr>
            </w:pPr>
            <w:r w:rsidRPr="0001748D">
              <w:rPr>
                <w:rFonts w:ascii="Arial" w:hAnsi="Arial" w:cs="Arial"/>
                <w:sz w:val="22"/>
                <w:szCs w:val="22"/>
              </w:rPr>
              <w:t xml:space="preserve">Incorrect </w:t>
            </w:r>
            <w:r w:rsidR="00F6334E" w:rsidRPr="0001748D">
              <w:rPr>
                <w:rFonts w:ascii="Arial" w:hAnsi="Arial" w:cs="Arial"/>
                <w:sz w:val="22"/>
                <w:szCs w:val="22"/>
              </w:rPr>
              <w:t>tax assessment based on false profit results is a type of fraud that may land</w:t>
            </w:r>
            <w:r w:rsidR="00E72DD6" w:rsidRPr="0001748D">
              <w:rPr>
                <w:rFonts w:ascii="Arial" w:hAnsi="Arial" w:cs="Arial"/>
                <w:sz w:val="22"/>
                <w:szCs w:val="22"/>
              </w:rPr>
              <w:t xml:space="preserve"> Bill in leg</w:t>
            </w:r>
            <w:r w:rsidR="005E2923">
              <w:rPr>
                <w:rFonts w:ascii="Arial" w:hAnsi="Arial" w:cs="Arial"/>
                <w:sz w:val="22"/>
                <w:szCs w:val="22"/>
              </w:rPr>
              <w:t>al difficulties if investigated – the business won’t have this problem if it complies with the accounting entity principle.</w:t>
            </w:r>
          </w:p>
          <w:p w14:paraId="5EB72190" w14:textId="1D1A8583" w:rsidR="00125353" w:rsidRPr="005E2923" w:rsidRDefault="006B50CE" w:rsidP="00DD5C4E">
            <w:pPr>
              <w:pStyle w:val="ListParagraph"/>
              <w:numPr>
                <w:ilvl w:val="0"/>
                <w:numId w:val="19"/>
              </w:numPr>
              <w:tabs>
                <w:tab w:val="left" w:pos="1080"/>
              </w:tabs>
              <w:suppressAutoHyphens/>
              <w:rPr>
                <w:rFonts w:ascii="Arial" w:hAnsi="Arial" w:cs="Arial"/>
                <w:sz w:val="22"/>
                <w:szCs w:val="22"/>
              </w:rPr>
            </w:pPr>
            <w:r w:rsidRPr="0001748D">
              <w:rPr>
                <w:rFonts w:ascii="Arial" w:hAnsi="Arial" w:cs="Arial"/>
                <w:sz w:val="22"/>
                <w:szCs w:val="22"/>
              </w:rPr>
              <w:t xml:space="preserve">If finance is acquired </w:t>
            </w:r>
            <w:r w:rsidR="008F75A6" w:rsidRPr="0001748D">
              <w:rPr>
                <w:rFonts w:ascii="Arial" w:hAnsi="Arial" w:cs="Arial"/>
                <w:sz w:val="22"/>
                <w:szCs w:val="22"/>
              </w:rPr>
              <w:t>based on</w:t>
            </w:r>
            <w:r w:rsidRPr="0001748D">
              <w:rPr>
                <w:rFonts w:ascii="Arial" w:hAnsi="Arial" w:cs="Arial"/>
                <w:sz w:val="22"/>
                <w:szCs w:val="22"/>
              </w:rPr>
              <w:t xml:space="preserve"> a great looking balance sheet, creditors may </w:t>
            </w:r>
            <w:r w:rsidR="00566787" w:rsidRPr="0001748D">
              <w:rPr>
                <w:rFonts w:ascii="Arial" w:hAnsi="Arial" w:cs="Arial"/>
                <w:sz w:val="22"/>
                <w:szCs w:val="22"/>
              </w:rPr>
              <w:t>threaten legal action if there are liquidity issues where Bill cannot pay them back because</w:t>
            </w:r>
            <w:r w:rsidR="00E348C4" w:rsidRPr="0001748D">
              <w:rPr>
                <w:rFonts w:ascii="Arial" w:hAnsi="Arial" w:cs="Arial"/>
                <w:sz w:val="22"/>
                <w:szCs w:val="22"/>
              </w:rPr>
              <w:t xml:space="preserve"> finance </w:t>
            </w:r>
            <w:r w:rsidR="005209BA" w:rsidRPr="0001748D">
              <w:rPr>
                <w:rFonts w:ascii="Arial" w:hAnsi="Arial" w:cs="Arial"/>
                <w:sz w:val="22"/>
                <w:szCs w:val="22"/>
              </w:rPr>
              <w:t xml:space="preserve">was gained </w:t>
            </w:r>
            <w:r w:rsidR="000E0949" w:rsidRPr="0001748D">
              <w:rPr>
                <w:rFonts w:ascii="Arial" w:hAnsi="Arial" w:cs="Arial"/>
                <w:sz w:val="22"/>
                <w:szCs w:val="22"/>
              </w:rPr>
              <w:t xml:space="preserve">based </w:t>
            </w:r>
            <w:r w:rsidR="005E2923">
              <w:rPr>
                <w:rFonts w:ascii="Arial" w:hAnsi="Arial" w:cs="Arial"/>
                <w:sz w:val="22"/>
                <w:szCs w:val="22"/>
              </w:rPr>
              <w:t>on false information – the business won’t have this problem if it complies with the accounting entity principle.</w:t>
            </w:r>
          </w:p>
          <w:p w14:paraId="3997F084" w14:textId="5AE8B48B" w:rsidR="00D369E9" w:rsidRPr="0001748D" w:rsidRDefault="00D46474" w:rsidP="00DD5C4E">
            <w:pPr>
              <w:pStyle w:val="ListParagraph"/>
              <w:numPr>
                <w:ilvl w:val="0"/>
                <w:numId w:val="19"/>
              </w:numPr>
              <w:tabs>
                <w:tab w:val="left" w:pos="1080"/>
              </w:tabs>
              <w:suppressAutoHyphens/>
              <w:rPr>
                <w:rFonts w:ascii="Arial" w:hAnsi="Arial" w:cs="Arial"/>
                <w:sz w:val="22"/>
                <w:szCs w:val="22"/>
              </w:rPr>
            </w:pPr>
            <w:r w:rsidRPr="0001748D">
              <w:rPr>
                <w:rFonts w:ascii="Arial" w:hAnsi="Arial" w:cs="Arial"/>
                <w:sz w:val="22"/>
                <w:szCs w:val="22"/>
              </w:rPr>
              <w:t xml:space="preserve">If Bill </w:t>
            </w:r>
            <w:r w:rsidR="00804603" w:rsidRPr="0001748D">
              <w:rPr>
                <w:rFonts w:ascii="Arial" w:hAnsi="Arial" w:cs="Arial"/>
                <w:sz w:val="22"/>
                <w:szCs w:val="22"/>
              </w:rPr>
              <w:t xml:space="preserve">attracts members to invest in his business later, they need to be assured that their decision to invest is based on business activity and not his personal </w:t>
            </w:r>
            <w:r w:rsidR="00604D3C" w:rsidRPr="0001748D">
              <w:rPr>
                <w:rFonts w:ascii="Arial" w:hAnsi="Arial" w:cs="Arial"/>
                <w:sz w:val="22"/>
                <w:szCs w:val="22"/>
              </w:rPr>
              <w:t>activity.</w:t>
            </w:r>
            <w:r w:rsidR="005E2923">
              <w:rPr>
                <w:rFonts w:ascii="Arial" w:hAnsi="Arial" w:cs="Arial"/>
                <w:sz w:val="22"/>
                <w:szCs w:val="22"/>
              </w:rPr>
              <w:t xml:space="preserve"> – they can be assured when the business has applied the accounting entity principle.</w:t>
            </w:r>
          </w:p>
          <w:p w14:paraId="3BB245F2" w14:textId="77777777" w:rsidR="00CD0540" w:rsidRPr="0001748D" w:rsidRDefault="00CD0540" w:rsidP="00E02E5F">
            <w:pPr>
              <w:tabs>
                <w:tab w:val="left" w:pos="1080"/>
              </w:tabs>
              <w:suppressAutoHyphens/>
              <w:rPr>
                <w:rFonts w:ascii="Arial" w:hAnsi="Arial" w:cs="Arial"/>
                <w:sz w:val="22"/>
                <w:szCs w:val="22"/>
              </w:rPr>
            </w:pPr>
          </w:p>
          <w:p w14:paraId="41321AE6" w14:textId="77777777" w:rsidR="00CD0540" w:rsidRPr="0001748D" w:rsidRDefault="00CD0540" w:rsidP="00E02E5F">
            <w:pPr>
              <w:tabs>
                <w:tab w:val="left" w:pos="1080"/>
              </w:tabs>
              <w:suppressAutoHyphens/>
              <w:rPr>
                <w:rFonts w:ascii="Arial" w:hAnsi="Arial" w:cs="Arial"/>
                <w:sz w:val="22"/>
                <w:szCs w:val="22"/>
              </w:rPr>
            </w:pPr>
            <w:r w:rsidRPr="0001748D">
              <w:rPr>
                <w:rFonts w:ascii="Arial" w:hAnsi="Arial" w:cs="Arial"/>
                <w:sz w:val="22"/>
                <w:szCs w:val="22"/>
              </w:rPr>
              <w:t>Accept other valid and appropriate points.</w:t>
            </w:r>
          </w:p>
        </w:tc>
      </w:tr>
    </w:tbl>
    <w:p w14:paraId="708675A8" w14:textId="0359B5EF" w:rsidR="007E55C1" w:rsidRDefault="007E55C1" w:rsidP="00E02E5F">
      <w:pPr>
        <w:tabs>
          <w:tab w:val="left" w:pos="1080"/>
        </w:tabs>
        <w:suppressAutoHyphens/>
        <w:rPr>
          <w:rFonts w:ascii="Arial" w:hAnsi="Arial" w:cs="Arial"/>
          <w:sz w:val="22"/>
          <w:szCs w:val="22"/>
        </w:rPr>
      </w:pPr>
    </w:p>
    <w:p w14:paraId="23A541C8" w14:textId="77777777" w:rsidR="007E55C1" w:rsidRDefault="007E55C1">
      <w:pPr>
        <w:spacing w:after="160" w:line="259" w:lineRule="auto"/>
        <w:rPr>
          <w:rFonts w:ascii="Arial" w:hAnsi="Arial" w:cs="Arial"/>
          <w:sz w:val="22"/>
          <w:szCs w:val="22"/>
        </w:rPr>
      </w:pPr>
      <w:r>
        <w:rPr>
          <w:rFonts w:ascii="Arial" w:hAnsi="Arial" w:cs="Arial"/>
          <w:sz w:val="22"/>
          <w:szCs w:val="22"/>
        </w:rPr>
        <w:br w:type="page"/>
      </w:r>
    </w:p>
    <w:p w14:paraId="3A6870C6" w14:textId="6B19D600" w:rsidR="00944AA0" w:rsidRDefault="005E2923" w:rsidP="00DD5C4E">
      <w:pPr>
        <w:pStyle w:val="ListParagraph"/>
        <w:numPr>
          <w:ilvl w:val="0"/>
          <w:numId w:val="17"/>
        </w:numPr>
        <w:tabs>
          <w:tab w:val="left" w:pos="1080"/>
          <w:tab w:val="right" w:pos="9026"/>
        </w:tabs>
        <w:suppressAutoHyphens/>
        <w:rPr>
          <w:rFonts w:ascii="Arial" w:hAnsi="Arial" w:cs="Arial"/>
          <w:sz w:val="22"/>
          <w:szCs w:val="22"/>
        </w:rPr>
      </w:pPr>
      <w:r w:rsidRPr="0001748D">
        <w:rPr>
          <w:rFonts w:ascii="Arial" w:hAnsi="Arial" w:cs="Arial"/>
          <w:sz w:val="22"/>
          <w:szCs w:val="22"/>
        </w:rPr>
        <w:t xml:space="preserve">Discuss </w:t>
      </w:r>
      <w:r>
        <w:rPr>
          <w:rFonts w:ascii="Arial" w:hAnsi="Arial" w:cs="Arial"/>
          <w:sz w:val="22"/>
          <w:szCs w:val="22"/>
        </w:rPr>
        <w:t xml:space="preserve">the main ethical issue with regard to </w:t>
      </w:r>
      <w:r w:rsidRPr="0001748D">
        <w:rPr>
          <w:rFonts w:ascii="Arial" w:hAnsi="Arial" w:cs="Arial"/>
          <w:sz w:val="22"/>
          <w:szCs w:val="22"/>
        </w:rPr>
        <w:t>Bill</w:t>
      </w:r>
      <w:r>
        <w:rPr>
          <w:rFonts w:ascii="Arial" w:hAnsi="Arial" w:cs="Arial"/>
          <w:sz w:val="22"/>
          <w:szCs w:val="22"/>
        </w:rPr>
        <w:t>’s</w:t>
      </w:r>
      <w:r w:rsidRPr="0001748D">
        <w:rPr>
          <w:rFonts w:ascii="Arial" w:hAnsi="Arial" w:cs="Arial"/>
          <w:sz w:val="22"/>
          <w:szCs w:val="22"/>
        </w:rPr>
        <w:t xml:space="preserve"> income tax responsibility</w:t>
      </w:r>
      <w:r>
        <w:rPr>
          <w:rFonts w:ascii="Arial" w:hAnsi="Arial" w:cs="Arial"/>
          <w:sz w:val="22"/>
          <w:szCs w:val="22"/>
        </w:rPr>
        <w:t>.</w:t>
      </w:r>
      <w:r w:rsidR="00BE051D" w:rsidRPr="0001748D">
        <w:rPr>
          <w:rFonts w:ascii="Arial" w:hAnsi="Arial" w:cs="Arial"/>
          <w:sz w:val="22"/>
          <w:szCs w:val="22"/>
        </w:rPr>
        <w:tab/>
      </w:r>
      <w:r w:rsidR="007E55C1" w:rsidRPr="0001748D">
        <w:rPr>
          <w:rFonts w:ascii="Arial" w:hAnsi="Arial" w:cs="Arial"/>
          <w:sz w:val="22"/>
          <w:szCs w:val="22"/>
        </w:rPr>
        <w:t xml:space="preserve"> </w:t>
      </w:r>
    </w:p>
    <w:p w14:paraId="4577BDB6" w14:textId="73CA5AC2" w:rsidR="002D4D52" w:rsidRPr="0001748D" w:rsidRDefault="00BE051D" w:rsidP="00944AA0">
      <w:pPr>
        <w:pStyle w:val="ListParagraph"/>
        <w:tabs>
          <w:tab w:val="left" w:pos="1080"/>
          <w:tab w:val="right" w:pos="9026"/>
        </w:tabs>
        <w:suppressAutoHyphens/>
        <w:ind w:left="360"/>
        <w:jc w:val="right"/>
        <w:rPr>
          <w:rFonts w:ascii="Arial" w:hAnsi="Arial" w:cs="Arial"/>
          <w:sz w:val="22"/>
          <w:szCs w:val="22"/>
        </w:rPr>
      </w:pPr>
      <w:r w:rsidRPr="0001748D">
        <w:rPr>
          <w:rFonts w:ascii="Arial" w:hAnsi="Arial" w:cs="Arial"/>
          <w:sz w:val="22"/>
          <w:szCs w:val="22"/>
        </w:rPr>
        <w:t>(</w:t>
      </w:r>
      <w:r w:rsidR="005E2923">
        <w:rPr>
          <w:rFonts w:ascii="Arial" w:hAnsi="Arial" w:cs="Arial"/>
          <w:sz w:val="22"/>
          <w:szCs w:val="22"/>
        </w:rPr>
        <w:t>2</w:t>
      </w:r>
      <w:r w:rsidRPr="0001748D">
        <w:rPr>
          <w:rFonts w:ascii="Arial" w:hAnsi="Arial" w:cs="Arial"/>
          <w:sz w:val="22"/>
          <w:szCs w:val="22"/>
        </w:rPr>
        <w:t xml:space="preserve"> marks)</w:t>
      </w:r>
    </w:p>
    <w:p w14:paraId="3EF046B9" w14:textId="77777777" w:rsidR="002D4D52" w:rsidRPr="0001748D" w:rsidRDefault="002D4D52" w:rsidP="00E02E5F">
      <w:pPr>
        <w:tabs>
          <w:tab w:val="left" w:pos="1080"/>
        </w:tabs>
        <w:suppressAutoHyphens/>
        <w:rPr>
          <w:rFonts w:ascii="Arial" w:hAnsi="Arial" w:cs="Arial"/>
          <w:sz w:val="22"/>
          <w:szCs w:val="22"/>
        </w:rPr>
      </w:pPr>
    </w:p>
    <w:tbl>
      <w:tblPr>
        <w:tblStyle w:val="TableGrid"/>
        <w:tblW w:w="0" w:type="auto"/>
        <w:tblInd w:w="0" w:type="dxa"/>
        <w:tblLook w:val="04A0" w:firstRow="1" w:lastRow="0" w:firstColumn="1" w:lastColumn="0" w:noHBand="0" w:noVBand="1"/>
      </w:tblPr>
      <w:tblGrid>
        <w:gridCol w:w="7366"/>
        <w:gridCol w:w="1650"/>
      </w:tblGrid>
      <w:tr w:rsidR="0052157E" w:rsidRPr="0001748D" w14:paraId="1B20C16F" w14:textId="77777777" w:rsidTr="00C07D44">
        <w:tc>
          <w:tcPr>
            <w:tcW w:w="7366" w:type="dxa"/>
          </w:tcPr>
          <w:p w14:paraId="439B4730" w14:textId="04254A0F" w:rsidR="0052157E" w:rsidRPr="0001748D" w:rsidRDefault="00221828" w:rsidP="00E02E5F">
            <w:pPr>
              <w:tabs>
                <w:tab w:val="left" w:pos="1080"/>
              </w:tabs>
              <w:suppressAutoHyphens/>
              <w:rPr>
                <w:rFonts w:ascii="Arial" w:hAnsi="Arial" w:cs="Arial"/>
                <w:sz w:val="22"/>
                <w:szCs w:val="22"/>
              </w:rPr>
            </w:pPr>
            <w:r>
              <w:rPr>
                <w:rFonts w:ascii="Arial" w:hAnsi="Arial" w:cs="Arial"/>
                <w:sz w:val="22"/>
                <w:szCs w:val="22"/>
              </w:rPr>
              <w:t>Discusses the ethical issues about</w:t>
            </w:r>
            <w:r w:rsidR="00B43181" w:rsidRPr="0001748D">
              <w:rPr>
                <w:rFonts w:ascii="Arial" w:hAnsi="Arial" w:cs="Arial"/>
                <w:sz w:val="22"/>
                <w:szCs w:val="22"/>
              </w:rPr>
              <w:t xml:space="preserve"> income tax responsibility</w:t>
            </w:r>
            <w:r w:rsidR="00134223">
              <w:rPr>
                <w:rFonts w:ascii="Arial" w:hAnsi="Arial" w:cs="Arial"/>
                <w:sz w:val="22"/>
                <w:szCs w:val="22"/>
              </w:rPr>
              <w:t xml:space="preserve"> and refers to Bill/ uses and example.</w:t>
            </w:r>
          </w:p>
        </w:tc>
        <w:tc>
          <w:tcPr>
            <w:tcW w:w="1650" w:type="dxa"/>
          </w:tcPr>
          <w:p w14:paraId="3706CE2F" w14:textId="06935BDB" w:rsidR="0052157E" w:rsidRPr="0001748D" w:rsidRDefault="00221828" w:rsidP="00E02E5F">
            <w:pPr>
              <w:tabs>
                <w:tab w:val="left" w:pos="1080"/>
              </w:tabs>
              <w:suppressAutoHyphens/>
              <w:jc w:val="center"/>
              <w:rPr>
                <w:rFonts w:ascii="Arial" w:hAnsi="Arial" w:cs="Arial"/>
                <w:sz w:val="22"/>
                <w:szCs w:val="22"/>
              </w:rPr>
            </w:pPr>
            <w:r>
              <w:rPr>
                <w:rFonts w:ascii="Arial" w:hAnsi="Arial" w:cs="Arial"/>
                <w:sz w:val="22"/>
                <w:szCs w:val="22"/>
              </w:rPr>
              <w:t>2</w:t>
            </w:r>
          </w:p>
        </w:tc>
      </w:tr>
      <w:tr w:rsidR="00AD7F5C" w:rsidRPr="0001748D" w14:paraId="42C5CD8A" w14:textId="77777777" w:rsidTr="00C07D44">
        <w:tc>
          <w:tcPr>
            <w:tcW w:w="7366" w:type="dxa"/>
          </w:tcPr>
          <w:p w14:paraId="2FE803EB" w14:textId="281CFF7A" w:rsidR="00AD7F5C" w:rsidRPr="0001748D" w:rsidRDefault="0093593B" w:rsidP="00221828">
            <w:pPr>
              <w:tabs>
                <w:tab w:val="left" w:pos="1080"/>
              </w:tabs>
              <w:suppressAutoHyphens/>
              <w:rPr>
                <w:rFonts w:ascii="Arial" w:hAnsi="Arial" w:cs="Arial"/>
                <w:sz w:val="22"/>
                <w:szCs w:val="22"/>
              </w:rPr>
            </w:pPr>
            <w:r>
              <w:rPr>
                <w:rFonts w:ascii="Arial" w:hAnsi="Arial" w:cs="Arial"/>
                <w:sz w:val="22"/>
                <w:szCs w:val="22"/>
              </w:rPr>
              <w:t xml:space="preserve">Identifies </w:t>
            </w:r>
            <w:r w:rsidR="00221828">
              <w:rPr>
                <w:rFonts w:ascii="Arial" w:hAnsi="Arial" w:cs="Arial"/>
                <w:sz w:val="22"/>
                <w:szCs w:val="22"/>
              </w:rPr>
              <w:t>the main ethical issue</w:t>
            </w:r>
            <w:r w:rsidR="00A702C6" w:rsidRPr="0001748D">
              <w:rPr>
                <w:rFonts w:ascii="Arial" w:hAnsi="Arial" w:cs="Arial"/>
                <w:sz w:val="22"/>
                <w:szCs w:val="22"/>
              </w:rPr>
              <w:t xml:space="preserve"> </w:t>
            </w:r>
            <w:r>
              <w:rPr>
                <w:rFonts w:ascii="Arial" w:hAnsi="Arial" w:cs="Arial"/>
                <w:sz w:val="22"/>
                <w:szCs w:val="22"/>
              </w:rPr>
              <w:t>about</w:t>
            </w:r>
            <w:r w:rsidR="00D25F94" w:rsidRPr="0001748D">
              <w:rPr>
                <w:rFonts w:ascii="Arial" w:hAnsi="Arial" w:cs="Arial"/>
                <w:sz w:val="22"/>
                <w:szCs w:val="22"/>
              </w:rPr>
              <w:t xml:space="preserve"> </w:t>
            </w:r>
            <w:r w:rsidR="00E709EE" w:rsidRPr="0001748D">
              <w:rPr>
                <w:rFonts w:ascii="Arial" w:hAnsi="Arial" w:cs="Arial"/>
                <w:sz w:val="22"/>
                <w:szCs w:val="22"/>
              </w:rPr>
              <w:t>income tax responsibility</w:t>
            </w:r>
          </w:p>
        </w:tc>
        <w:tc>
          <w:tcPr>
            <w:tcW w:w="1650" w:type="dxa"/>
          </w:tcPr>
          <w:p w14:paraId="72EB2A61" w14:textId="13E7B046" w:rsidR="00AD7F5C" w:rsidRPr="0001748D" w:rsidRDefault="00E15DF8" w:rsidP="00E02E5F">
            <w:pPr>
              <w:tabs>
                <w:tab w:val="left" w:pos="1080"/>
              </w:tabs>
              <w:suppressAutoHyphens/>
              <w:jc w:val="center"/>
              <w:rPr>
                <w:rFonts w:ascii="Arial" w:hAnsi="Arial" w:cs="Arial"/>
                <w:sz w:val="22"/>
                <w:szCs w:val="22"/>
              </w:rPr>
            </w:pPr>
            <w:r w:rsidRPr="0001748D">
              <w:rPr>
                <w:rFonts w:ascii="Arial" w:hAnsi="Arial" w:cs="Arial"/>
                <w:sz w:val="22"/>
                <w:szCs w:val="22"/>
              </w:rPr>
              <w:t>1</w:t>
            </w:r>
          </w:p>
        </w:tc>
      </w:tr>
      <w:tr w:rsidR="00D25F94" w:rsidRPr="0001748D" w14:paraId="7B567C04" w14:textId="77777777" w:rsidTr="00C07D44">
        <w:tc>
          <w:tcPr>
            <w:tcW w:w="9016" w:type="dxa"/>
            <w:gridSpan w:val="2"/>
          </w:tcPr>
          <w:p w14:paraId="603D66AD" w14:textId="489F8DFA" w:rsidR="00D25F94" w:rsidRDefault="00D25F94" w:rsidP="00E02E5F">
            <w:pPr>
              <w:tabs>
                <w:tab w:val="left" w:pos="1080"/>
              </w:tabs>
              <w:suppressAutoHyphens/>
              <w:rPr>
                <w:rFonts w:ascii="Arial" w:hAnsi="Arial" w:cs="Arial"/>
                <w:sz w:val="22"/>
                <w:szCs w:val="22"/>
              </w:rPr>
            </w:pPr>
            <w:r w:rsidRPr="0001748D">
              <w:rPr>
                <w:rFonts w:ascii="Arial" w:hAnsi="Arial" w:cs="Arial"/>
                <w:sz w:val="22"/>
                <w:szCs w:val="22"/>
              </w:rPr>
              <w:t>Answer could include:</w:t>
            </w:r>
          </w:p>
          <w:p w14:paraId="2C169653" w14:textId="77777777" w:rsidR="007E55C1" w:rsidRPr="0001748D" w:rsidRDefault="007E55C1" w:rsidP="00E02E5F">
            <w:pPr>
              <w:tabs>
                <w:tab w:val="left" w:pos="1080"/>
              </w:tabs>
              <w:suppressAutoHyphens/>
              <w:rPr>
                <w:rFonts w:ascii="Arial" w:hAnsi="Arial" w:cs="Arial"/>
                <w:sz w:val="22"/>
                <w:szCs w:val="22"/>
              </w:rPr>
            </w:pPr>
          </w:p>
          <w:p w14:paraId="07F8A0F2" w14:textId="01446CE4" w:rsidR="00134223" w:rsidRPr="0001748D" w:rsidRDefault="00D25F94" w:rsidP="00E02E5F">
            <w:pPr>
              <w:tabs>
                <w:tab w:val="left" w:pos="1080"/>
              </w:tabs>
              <w:suppressAutoHyphens/>
              <w:rPr>
                <w:rFonts w:ascii="Arial" w:hAnsi="Arial" w:cs="Arial"/>
                <w:sz w:val="22"/>
                <w:szCs w:val="22"/>
              </w:rPr>
            </w:pPr>
            <w:r w:rsidRPr="0001748D">
              <w:rPr>
                <w:rFonts w:ascii="Arial" w:hAnsi="Arial" w:cs="Arial"/>
                <w:sz w:val="22"/>
                <w:szCs w:val="22"/>
              </w:rPr>
              <w:t>Discussion (any four points, one mark each)</w:t>
            </w:r>
          </w:p>
          <w:p w14:paraId="6FCE558B" w14:textId="4512A722" w:rsidR="00134223" w:rsidRDefault="00134223" w:rsidP="00DD5C4E">
            <w:pPr>
              <w:pStyle w:val="ListParagraph"/>
              <w:numPr>
                <w:ilvl w:val="0"/>
                <w:numId w:val="20"/>
              </w:numPr>
              <w:tabs>
                <w:tab w:val="left" w:pos="1080"/>
              </w:tabs>
              <w:suppressAutoHyphens/>
              <w:rPr>
                <w:rFonts w:ascii="Arial" w:hAnsi="Arial" w:cs="Arial"/>
                <w:sz w:val="22"/>
                <w:szCs w:val="22"/>
              </w:rPr>
            </w:pPr>
            <w:r>
              <w:rPr>
                <w:rFonts w:ascii="Arial" w:hAnsi="Arial" w:cs="Arial"/>
                <w:sz w:val="22"/>
                <w:szCs w:val="22"/>
              </w:rPr>
              <w:t>The main ethical issue is including Bill’s personal transactions in the company’s accounts which breaches the accounting entity principle and distorts the profit and loss reported to the ATO. This may result in the company paying not enough tax or possibly too much tax. For example</w:t>
            </w:r>
            <w:r w:rsidR="00DD5C4E">
              <w:rPr>
                <w:rFonts w:ascii="Arial" w:hAnsi="Arial" w:cs="Arial"/>
                <w:sz w:val="22"/>
                <w:szCs w:val="22"/>
              </w:rPr>
              <w:t>,</w:t>
            </w:r>
            <w:r>
              <w:rPr>
                <w:rFonts w:ascii="Arial" w:hAnsi="Arial" w:cs="Arial"/>
                <w:sz w:val="22"/>
                <w:szCs w:val="22"/>
              </w:rPr>
              <w:t xml:space="preserve"> if inventory was taken home by Bill and not recorded this will increase </w:t>
            </w:r>
            <w:r w:rsidR="00DD5C4E">
              <w:rPr>
                <w:rFonts w:ascii="Arial" w:hAnsi="Arial" w:cs="Arial"/>
                <w:sz w:val="22"/>
                <w:szCs w:val="22"/>
              </w:rPr>
              <w:t xml:space="preserve">company </w:t>
            </w:r>
            <w:r>
              <w:rPr>
                <w:rFonts w:ascii="Arial" w:hAnsi="Arial" w:cs="Arial"/>
                <w:sz w:val="22"/>
                <w:szCs w:val="22"/>
              </w:rPr>
              <w:t xml:space="preserve">income which will likely result in more tax being paid by the company. </w:t>
            </w:r>
          </w:p>
          <w:p w14:paraId="7A46910E" w14:textId="058CDFD7" w:rsidR="00134223" w:rsidRPr="00134223" w:rsidRDefault="00134223" w:rsidP="00134223">
            <w:pPr>
              <w:tabs>
                <w:tab w:val="left" w:pos="1080"/>
              </w:tabs>
              <w:suppressAutoHyphens/>
              <w:rPr>
                <w:rFonts w:ascii="Arial" w:hAnsi="Arial" w:cs="Arial"/>
                <w:sz w:val="22"/>
                <w:szCs w:val="22"/>
              </w:rPr>
            </w:pPr>
            <w:r>
              <w:rPr>
                <w:rFonts w:ascii="Arial" w:hAnsi="Arial" w:cs="Arial"/>
                <w:sz w:val="22"/>
                <w:szCs w:val="22"/>
              </w:rPr>
              <w:t xml:space="preserve">Other </w:t>
            </w:r>
            <w:r w:rsidR="00DD5C4E">
              <w:rPr>
                <w:rFonts w:ascii="Arial" w:hAnsi="Arial" w:cs="Arial"/>
                <w:sz w:val="22"/>
                <w:szCs w:val="22"/>
              </w:rPr>
              <w:t>arguments:</w:t>
            </w:r>
          </w:p>
          <w:p w14:paraId="7ABDF62F" w14:textId="6843101F" w:rsidR="00D25F94" w:rsidRPr="0001748D" w:rsidRDefault="00D25F94" w:rsidP="00DD5C4E">
            <w:pPr>
              <w:pStyle w:val="ListParagraph"/>
              <w:numPr>
                <w:ilvl w:val="0"/>
                <w:numId w:val="20"/>
              </w:numPr>
              <w:tabs>
                <w:tab w:val="left" w:pos="1080"/>
              </w:tabs>
              <w:suppressAutoHyphens/>
              <w:rPr>
                <w:rFonts w:ascii="Arial" w:hAnsi="Arial" w:cs="Arial"/>
                <w:sz w:val="22"/>
                <w:szCs w:val="22"/>
              </w:rPr>
            </w:pPr>
            <w:r w:rsidRPr="0001748D">
              <w:rPr>
                <w:rFonts w:ascii="Arial" w:hAnsi="Arial" w:cs="Arial"/>
                <w:sz w:val="22"/>
                <w:szCs w:val="22"/>
              </w:rPr>
              <w:t xml:space="preserve">Bill has paid tax on the company’s profits over the years </w:t>
            </w:r>
            <w:r w:rsidR="000A5B46" w:rsidRPr="0001748D">
              <w:rPr>
                <w:rFonts w:ascii="Arial" w:hAnsi="Arial" w:cs="Arial"/>
                <w:sz w:val="22"/>
                <w:szCs w:val="22"/>
              </w:rPr>
              <w:t xml:space="preserve">on time </w:t>
            </w:r>
            <w:r w:rsidRPr="0001748D">
              <w:rPr>
                <w:rFonts w:ascii="Arial" w:hAnsi="Arial" w:cs="Arial"/>
                <w:sz w:val="22"/>
                <w:szCs w:val="22"/>
              </w:rPr>
              <w:t xml:space="preserve">even though he has managed to minimize his income tax bill </w:t>
            </w:r>
          </w:p>
          <w:p w14:paraId="3C009E02" w14:textId="4742DEB9" w:rsidR="00D25F94" w:rsidRPr="0001748D" w:rsidRDefault="00D25F94" w:rsidP="00DD5C4E">
            <w:pPr>
              <w:pStyle w:val="ListParagraph"/>
              <w:numPr>
                <w:ilvl w:val="0"/>
                <w:numId w:val="20"/>
              </w:numPr>
              <w:tabs>
                <w:tab w:val="left" w:pos="1080"/>
              </w:tabs>
              <w:suppressAutoHyphens/>
              <w:rPr>
                <w:rFonts w:ascii="Arial" w:hAnsi="Arial" w:cs="Arial"/>
                <w:sz w:val="22"/>
                <w:szCs w:val="22"/>
              </w:rPr>
            </w:pPr>
            <w:r w:rsidRPr="0001748D">
              <w:rPr>
                <w:rFonts w:ascii="Arial" w:hAnsi="Arial" w:cs="Arial"/>
                <w:sz w:val="22"/>
                <w:szCs w:val="22"/>
              </w:rPr>
              <w:t xml:space="preserve">While </w:t>
            </w:r>
            <w:proofErr w:type="spellStart"/>
            <w:r w:rsidRPr="0001748D">
              <w:rPr>
                <w:rFonts w:ascii="Arial" w:hAnsi="Arial" w:cs="Arial"/>
                <w:sz w:val="22"/>
                <w:szCs w:val="22"/>
              </w:rPr>
              <w:t>minimising</w:t>
            </w:r>
            <w:proofErr w:type="spellEnd"/>
            <w:r w:rsidRPr="0001748D">
              <w:rPr>
                <w:rFonts w:ascii="Arial" w:hAnsi="Arial" w:cs="Arial"/>
                <w:sz w:val="22"/>
                <w:szCs w:val="22"/>
              </w:rPr>
              <w:t xml:space="preserve"> tax is not illegal, he has not evaded tax which is illegal, </w:t>
            </w:r>
            <w:r w:rsidR="00FC264A" w:rsidRPr="0001748D">
              <w:rPr>
                <w:rFonts w:ascii="Arial" w:hAnsi="Arial" w:cs="Arial"/>
                <w:sz w:val="22"/>
                <w:szCs w:val="22"/>
              </w:rPr>
              <w:t>s</w:t>
            </w:r>
            <w:r w:rsidRPr="0001748D">
              <w:rPr>
                <w:rFonts w:ascii="Arial" w:hAnsi="Arial" w:cs="Arial"/>
                <w:sz w:val="22"/>
                <w:szCs w:val="22"/>
              </w:rPr>
              <w:t>o Bill might be able to still get away with what he has been doing in the past.</w:t>
            </w:r>
          </w:p>
          <w:p w14:paraId="6C6D1C50" w14:textId="6B672AA8" w:rsidR="00D25F94" w:rsidRPr="0001748D" w:rsidRDefault="00D25F94" w:rsidP="00DD5C4E">
            <w:pPr>
              <w:pStyle w:val="ListParagraph"/>
              <w:numPr>
                <w:ilvl w:val="0"/>
                <w:numId w:val="20"/>
              </w:numPr>
              <w:tabs>
                <w:tab w:val="left" w:pos="1080"/>
              </w:tabs>
              <w:suppressAutoHyphens/>
              <w:rPr>
                <w:rFonts w:ascii="Arial" w:hAnsi="Arial" w:cs="Arial"/>
                <w:sz w:val="22"/>
                <w:szCs w:val="22"/>
              </w:rPr>
            </w:pPr>
            <w:r w:rsidRPr="0001748D">
              <w:rPr>
                <w:rFonts w:ascii="Arial" w:hAnsi="Arial" w:cs="Arial"/>
                <w:sz w:val="22"/>
                <w:szCs w:val="22"/>
              </w:rPr>
              <w:t>The question remains though whether not following the accounting entity principle contributes to intended or unintended fraud It appears he may not have intended to do as he has been doing it for so long and been able to get away with it.</w:t>
            </w:r>
          </w:p>
          <w:p w14:paraId="1B6E8C00" w14:textId="6FDC6BDC" w:rsidR="00D25F94" w:rsidRPr="0001748D" w:rsidRDefault="00D25F94" w:rsidP="00DD5C4E">
            <w:pPr>
              <w:pStyle w:val="ListParagraph"/>
              <w:numPr>
                <w:ilvl w:val="0"/>
                <w:numId w:val="20"/>
              </w:numPr>
              <w:tabs>
                <w:tab w:val="left" w:pos="1080"/>
              </w:tabs>
              <w:suppressAutoHyphens/>
              <w:rPr>
                <w:rFonts w:ascii="Arial" w:hAnsi="Arial" w:cs="Arial"/>
                <w:sz w:val="22"/>
                <w:szCs w:val="22"/>
              </w:rPr>
            </w:pPr>
            <w:r w:rsidRPr="0001748D">
              <w:rPr>
                <w:rFonts w:ascii="Arial" w:hAnsi="Arial" w:cs="Arial"/>
                <w:sz w:val="22"/>
                <w:szCs w:val="22"/>
              </w:rPr>
              <w:t xml:space="preserve">If his accountant did not advise him over the years to separate his private transactions, then Bill will not have known about this requirement and would not be at fault. </w:t>
            </w:r>
          </w:p>
          <w:p w14:paraId="7C808735" w14:textId="7622C86F" w:rsidR="00D25F94" w:rsidRPr="0001748D" w:rsidRDefault="00D25F94" w:rsidP="00DD5C4E">
            <w:pPr>
              <w:pStyle w:val="ListParagraph"/>
              <w:numPr>
                <w:ilvl w:val="0"/>
                <w:numId w:val="20"/>
              </w:numPr>
              <w:tabs>
                <w:tab w:val="left" w:pos="1080"/>
              </w:tabs>
              <w:suppressAutoHyphens/>
              <w:rPr>
                <w:rFonts w:ascii="Arial" w:hAnsi="Arial" w:cs="Arial"/>
                <w:sz w:val="22"/>
                <w:szCs w:val="22"/>
              </w:rPr>
            </w:pPr>
            <w:r w:rsidRPr="0001748D">
              <w:rPr>
                <w:rFonts w:ascii="Arial" w:hAnsi="Arial" w:cs="Arial"/>
                <w:sz w:val="22"/>
                <w:szCs w:val="22"/>
              </w:rPr>
              <w:t>It is not known exactly what Bill has done in the past to minimize his tax bill other than not following the accounting entity principle. Perhaps in the event he was investigated, it might be discovered that he had done other things that were unethical but not illegal to minimize his tax responsibility.</w:t>
            </w:r>
          </w:p>
          <w:p w14:paraId="6996AE74" w14:textId="77777777" w:rsidR="00D25F94" w:rsidRPr="0001748D" w:rsidRDefault="00D25F94" w:rsidP="00E02E5F">
            <w:pPr>
              <w:tabs>
                <w:tab w:val="left" w:pos="1080"/>
              </w:tabs>
              <w:suppressAutoHyphens/>
              <w:rPr>
                <w:rFonts w:ascii="Arial" w:hAnsi="Arial" w:cs="Arial"/>
                <w:sz w:val="22"/>
                <w:szCs w:val="22"/>
              </w:rPr>
            </w:pPr>
          </w:p>
          <w:p w14:paraId="5BD0FBBD" w14:textId="79151797" w:rsidR="00D25F94" w:rsidRPr="0001748D" w:rsidRDefault="00D25F94" w:rsidP="00E02E5F">
            <w:pPr>
              <w:tabs>
                <w:tab w:val="left" w:pos="1080"/>
              </w:tabs>
              <w:suppressAutoHyphens/>
              <w:rPr>
                <w:rFonts w:ascii="Arial" w:hAnsi="Arial" w:cs="Arial"/>
                <w:sz w:val="22"/>
                <w:szCs w:val="22"/>
              </w:rPr>
            </w:pPr>
            <w:r w:rsidRPr="0001748D">
              <w:rPr>
                <w:rFonts w:ascii="Arial" w:hAnsi="Arial" w:cs="Arial"/>
                <w:sz w:val="22"/>
                <w:szCs w:val="22"/>
              </w:rPr>
              <w:t>Accept other valid and appropriate points.</w:t>
            </w:r>
          </w:p>
        </w:tc>
      </w:tr>
    </w:tbl>
    <w:p w14:paraId="52ECFC4D" w14:textId="0932953C" w:rsidR="004713DA" w:rsidRDefault="004713DA" w:rsidP="00E02E5F">
      <w:pPr>
        <w:tabs>
          <w:tab w:val="left" w:pos="1080"/>
        </w:tabs>
        <w:suppressAutoHyphens/>
        <w:rPr>
          <w:rFonts w:ascii="Arial" w:hAnsi="Arial" w:cs="Arial"/>
          <w:sz w:val="22"/>
          <w:szCs w:val="22"/>
        </w:rPr>
      </w:pPr>
    </w:p>
    <w:p w14:paraId="7493C41C" w14:textId="77777777" w:rsidR="004713DA" w:rsidRDefault="004713DA">
      <w:pPr>
        <w:spacing w:after="160" w:line="259" w:lineRule="auto"/>
        <w:rPr>
          <w:rFonts w:ascii="Arial" w:hAnsi="Arial" w:cs="Arial"/>
          <w:sz w:val="22"/>
          <w:szCs w:val="22"/>
        </w:rPr>
      </w:pPr>
      <w:r>
        <w:rPr>
          <w:rFonts w:ascii="Arial" w:hAnsi="Arial" w:cs="Arial"/>
          <w:sz w:val="22"/>
          <w:szCs w:val="22"/>
        </w:rPr>
        <w:br w:type="page"/>
      </w:r>
    </w:p>
    <w:p w14:paraId="0B1B829D" w14:textId="0DBA7827" w:rsidR="00F05D3D" w:rsidRDefault="00DC0924" w:rsidP="00DD5C4E">
      <w:pPr>
        <w:pStyle w:val="ListParagraph"/>
        <w:numPr>
          <w:ilvl w:val="0"/>
          <w:numId w:val="17"/>
        </w:numPr>
        <w:tabs>
          <w:tab w:val="left" w:pos="1080"/>
        </w:tabs>
        <w:suppressAutoHyphens/>
        <w:rPr>
          <w:rFonts w:ascii="Arial" w:hAnsi="Arial" w:cs="Arial"/>
          <w:spacing w:val="-2"/>
          <w:sz w:val="22"/>
          <w:szCs w:val="22"/>
        </w:rPr>
      </w:pPr>
      <w:r>
        <w:rPr>
          <w:rFonts w:ascii="Arial" w:hAnsi="Arial" w:cs="Arial"/>
          <w:spacing w:val="-2"/>
          <w:sz w:val="22"/>
          <w:szCs w:val="22"/>
        </w:rPr>
        <w:t>State</w:t>
      </w:r>
      <w:r w:rsidR="004C4991" w:rsidRPr="0001748D">
        <w:rPr>
          <w:rFonts w:ascii="Arial" w:hAnsi="Arial" w:cs="Arial"/>
          <w:spacing w:val="-2"/>
          <w:sz w:val="22"/>
          <w:szCs w:val="22"/>
        </w:rPr>
        <w:t xml:space="preserve"> four relevant measures that Bill could use to </w:t>
      </w:r>
      <w:r w:rsidR="00C33F07" w:rsidRPr="0001748D">
        <w:rPr>
          <w:rFonts w:ascii="Arial" w:hAnsi="Arial" w:cs="Arial"/>
          <w:spacing w:val="-2"/>
          <w:sz w:val="22"/>
          <w:szCs w:val="22"/>
        </w:rPr>
        <w:t>gain</w:t>
      </w:r>
      <w:r w:rsidR="004C4991" w:rsidRPr="0001748D">
        <w:rPr>
          <w:rFonts w:ascii="Arial" w:hAnsi="Arial" w:cs="Arial"/>
          <w:spacing w:val="-2"/>
          <w:sz w:val="22"/>
          <w:szCs w:val="22"/>
        </w:rPr>
        <w:t xml:space="preserve"> control over</w:t>
      </w:r>
      <w:r w:rsidR="00C33F07" w:rsidRPr="0001748D">
        <w:rPr>
          <w:rFonts w:ascii="Arial" w:hAnsi="Arial" w:cs="Arial"/>
          <w:spacing w:val="-2"/>
          <w:sz w:val="22"/>
          <w:szCs w:val="22"/>
        </w:rPr>
        <w:t xml:space="preserve"> his</w:t>
      </w:r>
      <w:r w:rsidR="004C4991" w:rsidRPr="0001748D">
        <w:rPr>
          <w:rFonts w:ascii="Arial" w:hAnsi="Arial" w:cs="Arial"/>
          <w:spacing w:val="-2"/>
          <w:sz w:val="22"/>
          <w:szCs w:val="22"/>
        </w:rPr>
        <w:t xml:space="preserve"> accounts receivable and four relevant measures to gain control over his accounts payable.</w:t>
      </w:r>
      <w:r w:rsidR="004C4991" w:rsidRPr="0001748D">
        <w:rPr>
          <w:rFonts w:ascii="Arial" w:hAnsi="Arial" w:cs="Arial"/>
          <w:spacing w:val="-2"/>
          <w:sz w:val="22"/>
          <w:szCs w:val="22"/>
        </w:rPr>
        <w:tab/>
      </w:r>
      <w:r w:rsidR="00F05D3D" w:rsidRPr="0001748D">
        <w:rPr>
          <w:rFonts w:ascii="Arial" w:hAnsi="Arial" w:cs="Arial"/>
          <w:spacing w:val="-2"/>
          <w:sz w:val="22"/>
          <w:szCs w:val="22"/>
        </w:rPr>
        <w:t xml:space="preserve"> </w:t>
      </w:r>
    </w:p>
    <w:p w14:paraId="02CF65BC" w14:textId="65871AC9" w:rsidR="004C4991" w:rsidRDefault="004C4991" w:rsidP="00F05D3D">
      <w:pPr>
        <w:pStyle w:val="ListParagraph"/>
        <w:tabs>
          <w:tab w:val="left" w:pos="1080"/>
        </w:tabs>
        <w:suppressAutoHyphens/>
        <w:ind w:left="360"/>
        <w:jc w:val="right"/>
        <w:rPr>
          <w:rFonts w:ascii="Arial" w:hAnsi="Arial" w:cs="Arial"/>
          <w:spacing w:val="-2"/>
          <w:sz w:val="22"/>
          <w:szCs w:val="22"/>
        </w:rPr>
      </w:pPr>
      <w:r w:rsidRPr="0001748D">
        <w:rPr>
          <w:rFonts w:ascii="Arial" w:hAnsi="Arial" w:cs="Arial"/>
          <w:spacing w:val="-2"/>
          <w:sz w:val="22"/>
          <w:szCs w:val="22"/>
        </w:rPr>
        <w:t>(8 marks)</w:t>
      </w:r>
    </w:p>
    <w:p w14:paraId="5F8DFF46" w14:textId="77777777" w:rsidR="00F05D3D" w:rsidRPr="0001748D" w:rsidRDefault="00F05D3D" w:rsidP="00F05D3D">
      <w:pPr>
        <w:pStyle w:val="ListParagraph"/>
        <w:tabs>
          <w:tab w:val="left" w:pos="1080"/>
        </w:tabs>
        <w:suppressAutoHyphens/>
        <w:ind w:left="360"/>
        <w:rPr>
          <w:rFonts w:ascii="Arial" w:hAnsi="Arial" w:cs="Arial"/>
          <w:spacing w:val="-2"/>
          <w:sz w:val="22"/>
          <w:szCs w:val="22"/>
        </w:rPr>
      </w:pPr>
    </w:p>
    <w:tbl>
      <w:tblPr>
        <w:tblStyle w:val="TableGrid"/>
        <w:tblW w:w="0" w:type="auto"/>
        <w:tblInd w:w="0" w:type="dxa"/>
        <w:tblLayout w:type="fixed"/>
        <w:tblLook w:val="04A0" w:firstRow="1" w:lastRow="0" w:firstColumn="1" w:lastColumn="0" w:noHBand="0" w:noVBand="1"/>
      </w:tblPr>
      <w:tblGrid>
        <w:gridCol w:w="7933"/>
        <w:gridCol w:w="1083"/>
      </w:tblGrid>
      <w:tr w:rsidR="004C4991" w:rsidRPr="0001748D" w14:paraId="0D0086B5" w14:textId="77777777" w:rsidTr="0031762F">
        <w:tc>
          <w:tcPr>
            <w:tcW w:w="7933" w:type="dxa"/>
          </w:tcPr>
          <w:p w14:paraId="697E7F63" w14:textId="303F2AAA" w:rsidR="004C4991" w:rsidRPr="0001748D" w:rsidRDefault="00DC0924" w:rsidP="00E02E5F">
            <w:pPr>
              <w:tabs>
                <w:tab w:val="left" w:pos="1080"/>
              </w:tabs>
              <w:suppressAutoHyphens/>
              <w:rPr>
                <w:rFonts w:ascii="Arial" w:hAnsi="Arial" w:cs="Arial"/>
                <w:sz w:val="22"/>
                <w:szCs w:val="22"/>
              </w:rPr>
            </w:pPr>
            <w:r>
              <w:rPr>
                <w:rFonts w:ascii="Arial" w:hAnsi="Arial" w:cs="Arial"/>
                <w:sz w:val="22"/>
                <w:szCs w:val="22"/>
              </w:rPr>
              <w:t>States</w:t>
            </w:r>
            <w:r w:rsidR="004C4991" w:rsidRPr="0001748D">
              <w:rPr>
                <w:rFonts w:ascii="Arial" w:hAnsi="Arial" w:cs="Arial"/>
                <w:sz w:val="22"/>
                <w:szCs w:val="22"/>
              </w:rPr>
              <w:t xml:space="preserve"> </w:t>
            </w:r>
            <w:r>
              <w:rPr>
                <w:rFonts w:ascii="Arial" w:hAnsi="Arial" w:cs="Arial"/>
                <w:sz w:val="22"/>
                <w:szCs w:val="22"/>
              </w:rPr>
              <w:t xml:space="preserve">one to four </w:t>
            </w:r>
            <w:r w:rsidR="004C4991" w:rsidRPr="0001748D">
              <w:rPr>
                <w:rFonts w:ascii="Arial" w:hAnsi="Arial" w:cs="Arial"/>
                <w:sz w:val="22"/>
                <w:szCs w:val="22"/>
              </w:rPr>
              <w:t>relevant controls over accounts receivable</w:t>
            </w:r>
          </w:p>
        </w:tc>
        <w:tc>
          <w:tcPr>
            <w:tcW w:w="1083" w:type="dxa"/>
          </w:tcPr>
          <w:p w14:paraId="34E9EB9C" w14:textId="7FE8182D" w:rsidR="004C4991" w:rsidRPr="0001748D" w:rsidRDefault="00DC0924" w:rsidP="00E02E5F">
            <w:pPr>
              <w:tabs>
                <w:tab w:val="left" w:pos="1080"/>
              </w:tabs>
              <w:suppressAutoHyphens/>
              <w:jc w:val="center"/>
              <w:rPr>
                <w:rFonts w:ascii="Arial" w:hAnsi="Arial" w:cs="Arial"/>
                <w:sz w:val="22"/>
                <w:szCs w:val="22"/>
              </w:rPr>
            </w:pPr>
            <w:r>
              <w:rPr>
                <w:rFonts w:ascii="Arial" w:hAnsi="Arial" w:cs="Arial"/>
                <w:sz w:val="22"/>
                <w:szCs w:val="22"/>
              </w:rPr>
              <w:t>1-</w:t>
            </w:r>
            <w:r w:rsidR="004C4991" w:rsidRPr="0001748D">
              <w:rPr>
                <w:rFonts w:ascii="Arial" w:hAnsi="Arial" w:cs="Arial"/>
                <w:sz w:val="22"/>
                <w:szCs w:val="22"/>
              </w:rPr>
              <w:t>4</w:t>
            </w:r>
          </w:p>
        </w:tc>
      </w:tr>
      <w:tr w:rsidR="004C4991" w:rsidRPr="0001748D" w14:paraId="3B05D216" w14:textId="77777777" w:rsidTr="0031762F">
        <w:tc>
          <w:tcPr>
            <w:tcW w:w="7933" w:type="dxa"/>
          </w:tcPr>
          <w:p w14:paraId="62845929" w14:textId="77777777" w:rsidR="004C4991" w:rsidRPr="0001748D" w:rsidRDefault="004C4991" w:rsidP="00E02E5F">
            <w:pPr>
              <w:tabs>
                <w:tab w:val="left" w:pos="1080"/>
              </w:tabs>
              <w:suppressAutoHyphens/>
              <w:jc w:val="right"/>
              <w:rPr>
                <w:rFonts w:ascii="Arial" w:hAnsi="Arial" w:cs="Arial"/>
                <w:b/>
                <w:sz w:val="22"/>
                <w:szCs w:val="22"/>
              </w:rPr>
            </w:pPr>
            <w:r w:rsidRPr="0001748D">
              <w:rPr>
                <w:rFonts w:ascii="Arial" w:hAnsi="Arial" w:cs="Arial"/>
                <w:b/>
                <w:sz w:val="22"/>
                <w:szCs w:val="22"/>
              </w:rPr>
              <w:t>Subtotal</w:t>
            </w:r>
          </w:p>
        </w:tc>
        <w:tc>
          <w:tcPr>
            <w:tcW w:w="1083" w:type="dxa"/>
          </w:tcPr>
          <w:p w14:paraId="0A5D5EAD" w14:textId="77777777" w:rsidR="004C4991" w:rsidRPr="0001748D" w:rsidRDefault="004C4991" w:rsidP="00E02E5F">
            <w:pPr>
              <w:tabs>
                <w:tab w:val="left" w:pos="1080"/>
              </w:tabs>
              <w:suppressAutoHyphens/>
              <w:jc w:val="center"/>
              <w:rPr>
                <w:rFonts w:ascii="Arial" w:hAnsi="Arial" w:cs="Arial"/>
                <w:b/>
                <w:sz w:val="22"/>
                <w:szCs w:val="22"/>
              </w:rPr>
            </w:pPr>
            <w:r w:rsidRPr="0001748D">
              <w:rPr>
                <w:rFonts w:ascii="Arial" w:hAnsi="Arial" w:cs="Arial"/>
                <w:b/>
                <w:sz w:val="22"/>
                <w:szCs w:val="22"/>
              </w:rPr>
              <w:t>4</w:t>
            </w:r>
          </w:p>
        </w:tc>
      </w:tr>
      <w:tr w:rsidR="004C4991" w:rsidRPr="0001748D" w14:paraId="6071230E" w14:textId="77777777" w:rsidTr="0031762F">
        <w:tc>
          <w:tcPr>
            <w:tcW w:w="7933" w:type="dxa"/>
          </w:tcPr>
          <w:p w14:paraId="69597B85" w14:textId="14F48A02" w:rsidR="004C4991" w:rsidRPr="0001748D" w:rsidRDefault="00DC0924" w:rsidP="00E02E5F">
            <w:pPr>
              <w:tabs>
                <w:tab w:val="left" w:pos="1080"/>
              </w:tabs>
              <w:suppressAutoHyphens/>
              <w:rPr>
                <w:rFonts w:ascii="Arial" w:hAnsi="Arial" w:cs="Arial"/>
                <w:sz w:val="22"/>
                <w:szCs w:val="22"/>
              </w:rPr>
            </w:pPr>
            <w:r>
              <w:rPr>
                <w:rFonts w:ascii="Arial" w:hAnsi="Arial" w:cs="Arial"/>
                <w:sz w:val="22"/>
                <w:szCs w:val="22"/>
              </w:rPr>
              <w:t xml:space="preserve">States one to </w:t>
            </w:r>
            <w:r w:rsidR="004C4991" w:rsidRPr="0001748D">
              <w:rPr>
                <w:rFonts w:ascii="Arial" w:hAnsi="Arial" w:cs="Arial"/>
                <w:sz w:val="22"/>
                <w:szCs w:val="22"/>
              </w:rPr>
              <w:t>four relevant control over accounts payable</w:t>
            </w:r>
          </w:p>
        </w:tc>
        <w:tc>
          <w:tcPr>
            <w:tcW w:w="1083" w:type="dxa"/>
          </w:tcPr>
          <w:p w14:paraId="28E47BE1" w14:textId="4F76A4A9" w:rsidR="004C4991" w:rsidRPr="0001748D" w:rsidRDefault="00DC0924" w:rsidP="00E02E5F">
            <w:pPr>
              <w:tabs>
                <w:tab w:val="left" w:pos="1080"/>
              </w:tabs>
              <w:suppressAutoHyphens/>
              <w:jc w:val="center"/>
              <w:rPr>
                <w:rFonts w:ascii="Arial" w:hAnsi="Arial" w:cs="Arial"/>
                <w:sz w:val="22"/>
                <w:szCs w:val="22"/>
              </w:rPr>
            </w:pPr>
            <w:r>
              <w:rPr>
                <w:rFonts w:ascii="Arial" w:hAnsi="Arial" w:cs="Arial"/>
                <w:sz w:val="22"/>
                <w:szCs w:val="22"/>
              </w:rPr>
              <w:t>1-</w:t>
            </w:r>
            <w:r w:rsidR="004C4991" w:rsidRPr="0001748D">
              <w:rPr>
                <w:rFonts w:ascii="Arial" w:hAnsi="Arial" w:cs="Arial"/>
                <w:sz w:val="22"/>
                <w:szCs w:val="22"/>
              </w:rPr>
              <w:t>4</w:t>
            </w:r>
          </w:p>
        </w:tc>
      </w:tr>
      <w:tr w:rsidR="004C4991" w:rsidRPr="0001748D" w14:paraId="591DBAF5" w14:textId="77777777" w:rsidTr="0031762F">
        <w:tc>
          <w:tcPr>
            <w:tcW w:w="7933" w:type="dxa"/>
          </w:tcPr>
          <w:p w14:paraId="0BECCB6A" w14:textId="77777777" w:rsidR="004C4991" w:rsidRPr="0001748D" w:rsidRDefault="004C4991" w:rsidP="00E02E5F">
            <w:pPr>
              <w:tabs>
                <w:tab w:val="left" w:pos="1080"/>
              </w:tabs>
              <w:suppressAutoHyphens/>
              <w:jc w:val="right"/>
              <w:rPr>
                <w:rFonts w:ascii="Arial" w:hAnsi="Arial" w:cs="Arial"/>
                <w:b/>
                <w:sz w:val="22"/>
                <w:szCs w:val="22"/>
              </w:rPr>
            </w:pPr>
            <w:r w:rsidRPr="0001748D">
              <w:rPr>
                <w:rFonts w:ascii="Arial" w:hAnsi="Arial" w:cs="Arial"/>
                <w:b/>
                <w:sz w:val="22"/>
                <w:szCs w:val="22"/>
              </w:rPr>
              <w:t xml:space="preserve">Subtotal </w:t>
            </w:r>
          </w:p>
        </w:tc>
        <w:tc>
          <w:tcPr>
            <w:tcW w:w="1083" w:type="dxa"/>
          </w:tcPr>
          <w:p w14:paraId="16446685" w14:textId="77777777" w:rsidR="004C4991" w:rsidRPr="0001748D" w:rsidRDefault="004C4991" w:rsidP="00E02E5F">
            <w:pPr>
              <w:tabs>
                <w:tab w:val="left" w:pos="1080"/>
              </w:tabs>
              <w:suppressAutoHyphens/>
              <w:jc w:val="center"/>
              <w:rPr>
                <w:rFonts w:ascii="Arial" w:hAnsi="Arial" w:cs="Arial"/>
                <w:sz w:val="22"/>
                <w:szCs w:val="22"/>
              </w:rPr>
            </w:pPr>
            <w:r w:rsidRPr="0001748D">
              <w:rPr>
                <w:rFonts w:ascii="Arial" w:hAnsi="Arial" w:cs="Arial"/>
                <w:b/>
                <w:sz w:val="22"/>
                <w:szCs w:val="22"/>
              </w:rPr>
              <w:t>4</w:t>
            </w:r>
          </w:p>
        </w:tc>
      </w:tr>
      <w:tr w:rsidR="004C4991" w:rsidRPr="0001748D" w14:paraId="3A84E186" w14:textId="77777777" w:rsidTr="0031762F">
        <w:tc>
          <w:tcPr>
            <w:tcW w:w="9016" w:type="dxa"/>
            <w:gridSpan w:val="2"/>
          </w:tcPr>
          <w:p w14:paraId="649A1D25" w14:textId="455128B1" w:rsidR="004C4991" w:rsidRDefault="004C4991" w:rsidP="00E02E5F">
            <w:pPr>
              <w:tabs>
                <w:tab w:val="left" w:pos="1080"/>
              </w:tabs>
              <w:suppressAutoHyphens/>
              <w:rPr>
                <w:rFonts w:ascii="Arial" w:hAnsi="Arial" w:cs="Arial"/>
                <w:sz w:val="22"/>
                <w:szCs w:val="22"/>
              </w:rPr>
            </w:pPr>
            <w:r w:rsidRPr="0001748D">
              <w:rPr>
                <w:rFonts w:ascii="Arial" w:hAnsi="Arial" w:cs="Arial"/>
                <w:sz w:val="22"/>
                <w:szCs w:val="22"/>
              </w:rPr>
              <w:t>Answer could include:</w:t>
            </w:r>
          </w:p>
          <w:p w14:paraId="5592F63A" w14:textId="77777777" w:rsidR="005F6C5F" w:rsidRPr="0001748D" w:rsidRDefault="005F6C5F" w:rsidP="00E02E5F">
            <w:pPr>
              <w:tabs>
                <w:tab w:val="left" w:pos="1080"/>
              </w:tabs>
              <w:suppressAutoHyphens/>
              <w:rPr>
                <w:rFonts w:ascii="Arial" w:hAnsi="Arial" w:cs="Arial"/>
                <w:sz w:val="22"/>
                <w:szCs w:val="22"/>
              </w:rPr>
            </w:pPr>
          </w:p>
          <w:p w14:paraId="075D13F9" w14:textId="1161BB7B" w:rsidR="004C4991" w:rsidRPr="0001748D" w:rsidRDefault="004C4991" w:rsidP="00E02E5F">
            <w:pPr>
              <w:tabs>
                <w:tab w:val="left" w:pos="1080"/>
              </w:tabs>
              <w:suppressAutoHyphens/>
              <w:rPr>
                <w:rFonts w:ascii="Arial" w:hAnsi="Arial" w:cs="Arial"/>
                <w:sz w:val="22"/>
                <w:szCs w:val="22"/>
              </w:rPr>
            </w:pPr>
            <w:r w:rsidRPr="005F6C5F">
              <w:rPr>
                <w:rFonts w:ascii="Arial" w:hAnsi="Arial" w:cs="Arial"/>
                <w:b/>
                <w:bCs/>
                <w:sz w:val="22"/>
                <w:szCs w:val="22"/>
              </w:rPr>
              <w:t>Control over accounts receivable:</w:t>
            </w:r>
            <w:r w:rsidRPr="0001748D">
              <w:rPr>
                <w:rFonts w:ascii="Arial" w:hAnsi="Arial" w:cs="Arial"/>
                <w:sz w:val="22"/>
                <w:szCs w:val="22"/>
              </w:rPr>
              <w:t xml:space="preserve"> (any four, one mark each)</w:t>
            </w:r>
          </w:p>
          <w:p w14:paraId="6CB70150" w14:textId="0F9F7015" w:rsidR="00C33F07" w:rsidRPr="0001748D" w:rsidRDefault="00C33F07" w:rsidP="00DD5C4E">
            <w:pPr>
              <w:pStyle w:val="ListParagraph"/>
              <w:numPr>
                <w:ilvl w:val="0"/>
                <w:numId w:val="24"/>
              </w:numPr>
              <w:tabs>
                <w:tab w:val="left" w:pos="1080"/>
              </w:tabs>
              <w:suppressAutoHyphens/>
              <w:rPr>
                <w:rFonts w:ascii="Arial" w:hAnsi="Arial" w:cs="Arial"/>
                <w:sz w:val="22"/>
                <w:szCs w:val="22"/>
              </w:rPr>
            </w:pPr>
            <w:r w:rsidRPr="0001748D">
              <w:rPr>
                <w:rFonts w:ascii="Arial" w:hAnsi="Arial" w:cs="Arial"/>
                <w:sz w:val="22"/>
                <w:szCs w:val="22"/>
              </w:rPr>
              <w:t>Send tax invoice and statements promptly</w:t>
            </w:r>
            <w:r w:rsidR="001B6A32" w:rsidRPr="0001748D">
              <w:rPr>
                <w:rFonts w:ascii="Arial" w:hAnsi="Arial" w:cs="Arial"/>
                <w:sz w:val="22"/>
                <w:szCs w:val="22"/>
              </w:rPr>
              <w:t xml:space="preserve"> to encourage payment</w:t>
            </w:r>
          </w:p>
          <w:p w14:paraId="5D9066C2" w14:textId="70B2D4A3" w:rsidR="00C33F07" w:rsidRPr="0001748D" w:rsidRDefault="00C33F07" w:rsidP="00DD5C4E">
            <w:pPr>
              <w:pStyle w:val="ListParagraph"/>
              <w:numPr>
                <w:ilvl w:val="0"/>
                <w:numId w:val="24"/>
              </w:numPr>
              <w:tabs>
                <w:tab w:val="left" w:pos="1080"/>
              </w:tabs>
              <w:suppressAutoHyphens/>
              <w:rPr>
                <w:rFonts w:ascii="Arial" w:hAnsi="Arial" w:cs="Arial"/>
                <w:sz w:val="22"/>
                <w:szCs w:val="22"/>
              </w:rPr>
            </w:pPr>
            <w:r w:rsidRPr="0001748D">
              <w:rPr>
                <w:rFonts w:ascii="Arial" w:hAnsi="Arial" w:cs="Arial"/>
                <w:sz w:val="22"/>
                <w:szCs w:val="22"/>
              </w:rPr>
              <w:t>Review debtor accounts monthly and follow up with overdue letters</w:t>
            </w:r>
            <w:r w:rsidR="001B6A32" w:rsidRPr="0001748D">
              <w:rPr>
                <w:rFonts w:ascii="Arial" w:hAnsi="Arial" w:cs="Arial"/>
                <w:sz w:val="22"/>
                <w:szCs w:val="22"/>
              </w:rPr>
              <w:t xml:space="preserve"> or make follow </w:t>
            </w:r>
            <w:r w:rsidRPr="0001748D">
              <w:rPr>
                <w:rFonts w:ascii="Arial" w:hAnsi="Arial" w:cs="Arial"/>
                <w:sz w:val="22"/>
                <w:szCs w:val="22"/>
              </w:rPr>
              <w:t>up phone calls to personally encourage payment</w:t>
            </w:r>
          </w:p>
          <w:p w14:paraId="07C30D6D" w14:textId="77777777" w:rsidR="00C33F07" w:rsidRPr="0001748D" w:rsidRDefault="00C33F07" w:rsidP="00DD5C4E">
            <w:pPr>
              <w:pStyle w:val="ListParagraph"/>
              <w:numPr>
                <w:ilvl w:val="0"/>
                <w:numId w:val="24"/>
              </w:numPr>
              <w:tabs>
                <w:tab w:val="left" w:pos="1080"/>
              </w:tabs>
              <w:suppressAutoHyphens/>
              <w:rPr>
                <w:rFonts w:ascii="Arial" w:hAnsi="Arial" w:cs="Arial"/>
                <w:sz w:val="22"/>
                <w:szCs w:val="22"/>
              </w:rPr>
            </w:pPr>
            <w:r w:rsidRPr="0001748D">
              <w:rPr>
                <w:rFonts w:ascii="Arial" w:hAnsi="Arial" w:cs="Arial"/>
                <w:sz w:val="22"/>
                <w:szCs w:val="22"/>
              </w:rPr>
              <w:t>Reduce credit terms from 30 days to 7-14 days and state in bold on invoice.</w:t>
            </w:r>
          </w:p>
          <w:p w14:paraId="60E6C61E" w14:textId="77777777" w:rsidR="00C33F07" w:rsidRPr="0001748D" w:rsidRDefault="00C33F07" w:rsidP="00DD5C4E">
            <w:pPr>
              <w:pStyle w:val="ListParagraph"/>
              <w:numPr>
                <w:ilvl w:val="0"/>
                <w:numId w:val="24"/>
              </w:numPr>
              <w:tabs>
                <w:tab w:val="left" w:pos="1080"/>
              </w:tabs>
              <w:suppressAutoHyphens/>
              <w:rPr>
                <w:rFonts w:ascii="Arial" w:hAnsi="Arial" w:cs="Arial"/>
                <w:sz w:val="22"/>
                <w:szCs w:val="22"/>
              </w:rPr>
            </w:pPr>
            <w:r w:rsidRPr="0001748D">
              <w:rPr>
                <w:rFonts w:ascii="Arial" w:hAnsi="Arial" w:cs="Arial"/>
                <w:sz w:val="22"/>
                <w:szCs w:val="22"/>
              </w:rPr>
              <w:t>Offer discounts for prompt payments</w:t>
            </w:r>
          </w:p>
          <w:p w14:paraId="104B5D98" w14:textId="77777777" w:rsidR="00C33F07" w:rsidRPr="0001748D" w:rsidRDefault="00C33F07" w:rsidP="00DD5C4E">
            <w:pPr>
              <w:pStyle w:val="ListParagraph"/>
              <w:numPr>
                <w:ilvl w:val="0"/>
                <w:numId w:val="24"/>
              </w:numPr>
              <w:tabs>
                <w:tab w:val="left" w:pos="1080"/>
              </w:tabs>
              <w:suppressAutoHyphens/>
              <w:rPr>
                <w:rFonts w:ascii="Arial" w:hAnsi="Arial" w:cs="Arial"/>
                <w:sz w:val="22"/>
                <w:szCs w:val="22"/>
              </w:rPr>
            </w:pPr>
            <w:r w:rsidRPr="0001748D">
              <w:rPr>
                <w:rFonts w:ascii="Arial" w:hAnsi="Arial" w:cs="Arial"/>
                <w:sz w:val="22"/>
                <w:szCs w:val="22"/>
              </w:rPr>
              <w:t>Recording of debtors should be separate from handling</w:t>
            </w:r>
          </w:p>
          <w:p w14:paraId="36524AE3" w14:textId="1794746B" w:rsidR="00C33F07" w:rsidRPr="0001748D" w:rsidRDefault="00C33F07" w:rsidP="00DD5C4E">
            <w:pPr>
              <w:pStyle w:val="ListParagraph"/>
              <w:numPr>
                <w:ilvl w:val="0"/>
                <w:numId w:val="24"/>
              </w:numPr>
              <w:tabs>
                <w:tab w:val="left" w:pos="1080"/>
              </w:tabs>
              <w:suppressAutoHyphens/>
              <w:rPr>
                <w:rFonts w:ascii="Arial" w:hAnsi="Arial" w:cs="Arial"/>
                <w:sz w:val="22"/>
                <w:szCs w:val="22"/>
              </w:rPr>
            </w:pPr>
            <w:r w:rsidRPr="0001748D">
              <w:rPr>
                <w:rFonts w:ascii="Arial" w:hAnsi="Arial" w:cs="Arial"/>
                <w:sz w:val="22"/>
                <w:szCs w:val="22"/>
              </w:rPr>
              <w:t>Conduct credit checks before extending credit</w:t>
            </w:r>
            <w:r w:rsidR="001B6A32" w:rsidRPr="0001748D">
              <w:rPr>
                <w:rFonts w:ascii="Arial" w:hAnsi="Arial" w:cs="Arial"/>
                <w:sz w:val="22"/>
                <w:szCs w:val="22"/>
              </w:rPr>
              <w:t xml:space="preserve"> to new clients</w:t>
            </w:r>
          </w:p>
          <w:p w14:paraId="0E0FC8ED" w14:textId="63D7518B" w:rsidR="00C33F07" w:rsidRDefault="00C33F07" w:rsidP="00DD5C4E">
            <w:pPr>
              <w:pStyle w:val="ListParagraph"/>
              <w:numPr>
                <w:ilvl w:val="0"/>
                <w:numId w:val="24"/>
              </w:numPr>
              <w:tabs>
                <w:tab w:val="left" w:pos="1080"/>
              </w:tabs>
              <w:suppressAutoHyphens/>
              <w:rPr>
                <w:rFonts w:ascii="Arial" w:hAnsi="Arial" w:cs="Arial"/>
                <w:sz w:val="22"/>
                <w:szCs w:val="22"/>
              </w:rPr>
            </w:pPr>
            <w:proofErr w:type="spellStart"/>
            <w:r w:rsidRPr="0001748D">
              <w:rPr>
                <w:rFonts w:ascii="Arial" w:hAnsi="Arial" w:cs="Arial"/>
                <w:sz w:val="22"/>
                <w:szCs w:val="22"/>
              </w:rPr>
              <w:t>Minimise</w:t>
            </w:r>
            <w:proofErr w:type="spellEnd"/>
            <w:r w:rsidRPr="0001748D">
              <w:rPr>
                <w:rFonts w:ascii="Arial" w:hAnsi="Arial" w:cs="Arial"/>
                <w:sz w:val="22"/>
                <w:szCs w:val="22"/>
              </w:rPr>
              <w:t xml:space="preserve"> credit limits for new customers or deny existing customers further credit if payment not made</w:t>
            </w:r>
          </w:p>
          <w:p w14:paraId="56602693" w14:textId="77777777" w:rsidR="004713DA" w:rsidRPr="0001748D" w:rsidRDefault="004713DA" w:rsidP="004713DA">
            <w:pPr>
              <w:pStyle w:val="ListParagraph"/>
              <w:tabs>
                <w:tab w:val="left" w:pos="1080"/>
              </w:tabs>
              <w:suppressAutoHyphens/>
              <w:ind w:left="360"/>
              <w:rPr>
                <w:rFonts w:ascii="Arial" w:hAnsi="Arial" w:cs="Arial"/>
                <w:sz w:val="22"/>
                <w:szCs w:val="22"/>
              </w:rPr>
            </w:pPr>
          </w:p>
          <w:p w14:paraId="10934076" w14:textId="4BE48CFF" w:rsidR="004C4991" w:rsidRPr="0001748D" w:rsidRDefault="004C4991" w:rsidP="00E02E5F">
            <w:pPr>
              <w:tabs>
                <w:tab w:val="left" w:pos="1080"/>
              </w:tabs>
              <w:suppressAutoHyphens/>
              <w:rPr>
                <w:rFonts w:ascii="Arial" w:hAnsi="Arial" w:cs="Arial"/>
                <w:sz w:val="22"/>
                <w:szCs w:val="22"/>
              </w:rPr>
            </w:pPr>
            <w:r w:rsidRPr="004713DA">
              <w:rPr>
                <w:rFonts w:ascii="Arial" w:hAnsi="Arial" w:cs="Arial"/>
                <w:b/>
                <w:bCs/>
                <w:sz w:val="22"/>
                <w:szCs w:val="22"/>
              </w:rPr>
              <w:t>Control over accounts payable</w:t>
            </w:r>
            <w:r w:rsidR="004713DA">
              <w:rPr>
                <w:rFonts w:ascii="Arial" w:hAnsi="Arial" w:cs="Arial"/>
                <w:b/>
                <w:bCs/>
                <w:sz w:val="22"/>
                <w:szCs w:val="22"/>
              </w:rPr>
              <w:t>:</w:t>
            </w:r>
            <w:r w:rsidRPr="0001748D">
              <w:rPr>
                <w:rFonts w:ascii="Arial" w:hAnsi="Arial" w:cs="Arial"/>
                <w:sz w:val="22"/>
                <w:szCs w:val="22"/>
              </w:rPr>
              <w:t xml:space="preserve"> (any four, one mark each)</w:t>
            </w:r>
          </w:p>
          <w:p w14:paraId="43D2FC1E" w14:textId="77777777" w:rsidR="004C4991" w:rsidRPr="0001748D" w:rsidRDefault="004C4991" w:rsidP="00DD5C4E">
            <w:pPr>
              <w:pStyle w:val="ListParagraph"/>
              <w:numPr>
                <w:ilvl w:val="0"/>
                <w:numId w:val="11"/>
              </w:numPr>
              <w:tabs>
                <w:tab w:val="left" w:pos="1080"/>
              </w:tabs>
              <w:suppressAutoHyphens/>
              <w:rPr>
                <w:rFonts w:ascii="Arial" w:hAnsi="Arial" w:cs="Arial"/>
                <w:sz w:val="22"/>
                <w:szCs w:val="22"/>
              </w:rPr>
            </w:pPr>
            <w:r w:rsidRPr="0001748D">
              <w:rPr>
                <w:rFonts w:ascii="Arial" w:hAnsi="Arial" w:cs="Arial"/>
                <w:sz w:val="22"/>
                <w:szCs w:val="22"/>
              </w:rPr>
              <w:t>Check all orders made are consistent with invoices received.</w:t>
            </w:r>
          </w:p>
          <w:p w14:paraId="306C2D27" w14:textId="71B448E1" w:rsidR="00C33F07" w:rsidRPr="0001748D" w:rsidRDefault="00C33F07" w:rsidP="00DD5C4E">
            <w:pPr>
              <w:pStyle w:val="ListParagraph"/>
              <w:numPr>
                <w:ilvl w:val="0"/>
                <w:numId w:val="11"/>
              </w:numPr>
              <w:tabs>
                <w:tab w:val="left" w:pos="1080"/>
              </w:tabs>
              <w:suppressAutoHyphens/>
              <w:rPr>
                <w:rFonts w:ascii="Arial" w:hAnsi="Arial" w:cs="Arial"/>
                <w:sz w:val="22"/>
                <w:szCs w:val="22"/>
              </w:rPr>
            </w:pPr>
            <w:r w:rsidRPr="0001748D">
              <w:rPr>
                <w:rFonts w:ascii="Arial" w:hAnsi="Arial" w:cs="Arial"/>
                <w:sz w:val="22"/>
                <w:szCs w:val="22"/>
              </w:rPr>
              <w:t>Pay invoices on due date to avoid late payment fees.</w:t>
            </w:r>
          </w:p>
          <w:p w14:paraId="2C5CC352" w14:textId="3526F2E8" w:rsidR="00C33F07" w:rsidRPr="0001748D" w:rsidRDefault="00C33F07" w:rsidP="00DD5C4E">
            <w:pPr>
              <w:pStyle w:val="ListParagraph"/>
              <w:numPr>
                <w:ilvl w:val="0"/>
                <w:numId w:val="11"/>
              </w:numPr>
              <w:tabs>
                <w:tab w:val="left" w:pos="1080"/>
              </w:tabs>
              <w:suppressAutoHyphens/>
              <w:rPr>
                <w:rFonts w:ascii="Arial" w:hAnsi="Arial" w:cs="Arial"/>
                <w:sz w:val="22"/>
                <w:szCs w:val="22"/>
              </w:rPr>
            </w:pPr>
            <w:r w:rsidRPr="0001748D">
              <w:rPr>
                <w:rFonts w:ascii="Arial" w:hAnsi="Arial" w:cs="Arial"/>
                <w:sz w:val="22"/>
                <w:szCs w:val="22"/>
              </w:rPr>
              <w:t>Don’t pay invoices earlier than the due date, so cash can be retained</w:t>
            </w:r>
          </w:p>
          <w:p w14:paraId="101EE723" w14:textId="77777777" w:rsidR="004C4991" w:rsidRPr="0001748D" w:rsidRDefault="004C4991" w:rsidP="00DD5C4E">
            <w:pPr>
              <w:pStyle w:val="ListParagraph"/>
              <w:numPr>
                <w:ilvl w:val="0"/>
                <w:numId w:val="11"/>
              </w:numPr>
              <w:tabs>
                <w:tab w:val="left" w:pos="1080"/>
              </w:tabs>
              <w:suppressAutoHyphens/>
              <w:rPr>
                <w:rFonts w:ascii="Arial" w:hAnsi="Arial" w:cs="Arial"/>
                <w:sz w:val="22"/>
                <w:szCs w:val="22"/>
              </w:rPr>
            </w:pPr>
            <w:r w:rsidRPr="0001748D">
              <w:rPr>
                <w:rFonts w:ascii="Arial" w:hAnsi="Arial" w:cs="Arial"/>
                <w:sz w:val="22"/>
                <w:szCs w:val="22"/>
              </w:rPr>
              <w:t>Set limits on orders to avoid large invoice bills that can cause strain on cash reserves.</w:t>
            </w:r>
          </w:p>
          <w:p w14:paraId="0C95F432" w14:textId="4F9DA5DD" w:rsidR="004C4991" w:rsidRPr="0001748D" w:rsidRDefault="00C33F07" w:rsidP="00DD5C4E">
            <w:pPr>
              <w:pStyle w:val="ListParagraph"/>
              <w:numPr>
                <w:ilvl w:val="0"/>
                <w:numId w:val="11"/>
              </w:numPr>
              <w:tabs>
                <w:tab w:val="left" w:pos="1080"/>
              </w:tabs>
              <w:suppressAutoHyphens/>
              <w:rPr>
                <w:rFonts w:ascii="Arial" w:hAnsi="Arial" w:cs="Arial"/>
                <w:sz w:val="22"/>
                <w:szCs w:val="22"/>
              </w:rPr>
            </w:pPr>
            <w:r w:rsidRPr="0001748D">
              <w:rPr>
                <w:rFonts w:ascii="Arial" w:hAnsi="Arial" w:cs="Arial"/>
                <w:sz w:val="22"/>
                <w:szCs w:val="22"/>
              </w:rPr>
              <w:t xml:space="preserve">Contact suppliers and negotiate new </w:t>
            </w:r>
            <w:r w:rsidR="001B6A32" w:rsidRPr="0001748D">
              <w:rPr>
                <w:rFonts w:ascii="Arial" w:hAnsi="Arial" w:cs="Arial"/>
                <w:sz w:val="22"/>
                <w:szCs w:val="22"/>
              </w:rPr>
              <w:t xml:space="preserve">extended payment </w:t>
            </w:r>
            <w:r w:rsidRPr="0001748D">
              <w:rPr>
                <w:rFonts w:ascii="Arial" w:hAnsi="Arial" w:cs="Arial"/>
                <w:sz w:val="22"/>
                <w:szCs w:val="22"/>
              </w:rPr>
              <w:t>terms</w:t>
            </w:r>
            <w:r w:rsidR="004C4991" w:rsidRPr="0001748D">
              <w:rPr>
                <w:rFonts w:ascii="Arial" w:hAnsi="Arial" w:cs="Arial"/>
                <w:sz w:val="22"/>
                <w:szCs w:val="22"/>
              </w:rPr>
              <w:t>.</w:t>
            </w:r>
          </w:p>
          <w:p w14:paraId="6FC5EAC4" w14:textId="77777777" w:rsidR="004C4991" w:rsidRPr="0001748D" w:rsidRDefault="004C4991" w:rsidP="00DD5C4E">
            <w:pPr>
              <w:pStyle w:val="ListParagraph"/>
              <w:numPr>
                <w:ilvl w:val="0"/>
                <w:numId w:val="11"/>
              </w:numPr>
              <w:tabs>
                <w:tab w:val="left" w:pos="1080"/>
              </w:tabs>
              <w:suppressAutoHyphens/>
              <w:rPr>
                <w:rFonts w:ascii="Arial" w:hAnsi="Arial" w:cs="Arial"/>
                <w:sz w:val="22"/>
                <w:szCs w:val="22"/>
              </w:rPr>
            </w:pPr>
            <w:r w:rsidRPr="0001748D">
              <w:rPr>
                <w:rFonts w:ascii="Arial" w:hAnsi="Arial" w:cs="Arial"/>
                <w:sz w:val="22"/>
                <w:szCs w:val="22"/>
              </w:rPr>
              <w:t>Set up monthly GST BAS statements so that the GST bill doesn’t get so large that puts stress on the cash reserves.</w:t>
            </w:r>
          </w:p>
          <w:p w14:paraId="10E7E0A0" w14:textId="77777777" w:rsidR="0059321B" w:rsidRDefault="0059321B" w:rsidP="00E02E5F">
            <w:pPr>
              <w:tabs>
                <w:tab w:val="left" w:pos="1080"/>
              </w:tabs>
              <w:suppressAutoHyphens/>
              <w:rPr>
                <w:rFonts w:ascii="Arial" w:hAnsi="Arial" w:cs="Arial"/>
                <w:sz w:val="22"/>
                <w:szCs w:val="22"/>
              </w:rPr>
            </w:pPr>
          </w:p>
          <w:p w14:paraId="2D79F3A6" w14:textId="00246FF6" w:rsidR="004C4991" w:rsidRPr="0001748D" w:rsidRDefault="004C4991" w:rsidP="00E02E5F">
            <w:pPr>
              <w:tabs>
                <w:tab w:val="left" w:pos="1080"/>
              </w:tabs>
              <w:suppressAutoHyphens/>
              <w:rPr>
                <w:rFonts w:ascii="Arial" w:hAnsi="Arial" w:cs="Arial"/>
                <w:sz w:val="22"/>
                <w:szCs w:val="22"/>
              </w:rPr>
            </w:pPr>
            <w:r w:rsidRPr="0001748D">
              <w:rPr>
                <w:rFonts w:ascii="Arial" w:hAnsi="Arial" w:cs="Arial"/>
                <w:sz w:val="22"/>
                <w:szCs w:val="22"/>
              </w:rPr>
              <w:t>Accept other valid and appropriate points.</w:t>
            </w:r>
          </w:p>
        </w:tc>
      </w:tr>
    </w:tbl>
    <w:p w14:paraId="6B7C51A6" w14:textId="03D0DFBD" w:rsidR="00420471" w:rsidRDefault="00420471" w:rsidP="00E02E5F">
      <w:pPr>
        <w:pStyle w:val="NoSpacing1"/>
        <w:ind w:left="360"/>
        <w:rPr>
          <w:rFonts w:ascii="Arial" w:hAnsi="Arial" w:cs="Arial"/>
          <w:sz w:val="22"/>
          <w:szCs w:val="22"/>
        </w:rPr>
      </w:pPr>
    </w:p>
    <w:p w14:paraId="7F240D2E" w14:textId="77777777" w:rsidR="00420471" w:rsidRDefault="00420471">
      <w:pPr>
        <w:spacing w:after="160" w:line="259" w:lineRule="auto"/>
        <w:rPr>
          <w:rFonts w:ascii="Arial" w:hAnsi="Arial" w:cs="Arial"/>
          <w:sz w:val="22"/>
          <w:szCs w:val="22"/>
        </w:rPr>
      </w:pPr>
      <w:r>
        <w:rPr>
          <w:rFonts w:ascii="Arial" w:hAnsi="Arial" w:cs="Arial"/>
          <w:sz w:val="22"/>
          <w:szCs w:val="22"/>
        </w:rPr>
        <w:br w:type="page"/>
      </w:r>
    </w:p>
    <w:p w14:paraId="31274A08" w14:textId="24AC09DD" w:rsidR="00420471" w:rsidRPr="0001748D" w:rsidRDefault="00221828" w:rsidP="00DD5C4E">
      <w:pPr>
        <w:pStyle w:val="NoSpacing1"/>
        <w:numPr>
          <w:ilvl w:val="0"/>
          <w:numId w:val="17"/>
        </w:numPr>
        <w:rPr>
          <w:rFonts w:ascii="Arial" w:hAnsi="Arial" w:cs="Arial"/>
          <w:sz w:val="22"/>
          <w:szCs w:val="22"/>
        </w:rPr>
      </w:pPr>
      <w:r w:rsidRPr="00AF460B">
        <w:rPr>
          <w:rFonts w:ascii="Arial" w:hAnsi="Arial" w:cs="Arial"/>
          <w:sz w:val="22"/>
          <w:szCs w:val="22"/>
        </w:rPr>
        <w:t xml:space="preserve">Describe two consequences of </w:t>
      </w:r>
      <w:r>
        <w:rPr>
          <w:rFonts w:ascii="Arial" w:hAnsi="Arial" w:cs="Arial"/>
          <w:sz w:val="22"/>
          <w:szCs w:val="22"/>
        </w:rPr>
        <w:t xml:space="preserve">a person </w:t>
      </w:r>
      <w:r w:rsidRPr="00AF460B">
        <w:rPr>
          <w:rFonts w:ascii="Arial" w:hAnsi="Arial" w:cs="Arial"/>
          <w:sz w:val="22"/>
          <w:szCs w:val="22"/>
        </w:rPr>
        <w:t>being bankrupt</w:t>
      </w:r>
      <w:r>
        <w:rPr>
          <w:rFonts w:ascii="Arial" w:hAnsi="Arial" w:cs="Arial"/>
          <w:sz w:val="22"/>
          <w:szCs w:val="22"/>
        </w:rPr>
        <w:t xml:space="preserve">ed as a result of a failed business. </w:t>
      </w:r>
      <w:r w:rsidRPr="00AF460B">
        <w:rPr>
          <w:rFonts w:ascii="Arial" w:hAnsi="Arial" w:cs="Arial"/>
          <w:sz w:val="22"/>
          <w:szCs w:val="22"/>
        </w:rPr>
        <w:tab/>
        <w:t>(4 marks</w:t>
      </w:r>
      <w:r>
        <w:rPr>
          <w:rFonts w:ascii="Arial" w:hAnsi="Arial" w:cs="Arial"/>
          <w:sz w:val="22"/>
          <w:szCs w:val="22"/>
        </w:rPr>
        <w:t>)</w:t>
      </w:r>
    </w:p>
    <w:tbl>
      <w:tblPr>
        <w:tblStyle w:val="TableGrid"/>
        <w:tblW w:w="0" w:type="auto"/>
        <w:tblInd w:w="0" w:type="dxa"/>
        <w:tblLook w:val="04A0" w:firstRow="1" w:lastRow="0" w:firstColumn="1" w:lastColumn="0" w:noHBand="0" w:noVBand="1"/>
      </w:tblPr>
      <w:tblGrid>
        <w:gridCol w:w="7366"/>
        <w:gridCol w:w="1650"/>
      </w:tblGrid>
      <w:tr w:rsidR="00104777" w:rsidRPr="0001748D" w14:paraId="4FFAE349" w14:textId="77777777" w:rsidTr="00C07D44">
        <w:tc>
          <w:tcPr>
            <w:tcW w:w="7366" w:type="dxa"/>
          </w:tcPr>
          <w:p w14:paraId="090CCDB2" w14:textId="1AC740A5" w:rsidR="00104777" w:rsidRPr="0001748D" w:rsidRDefault="00AE37D5" w:rsidP="00E02E5F">
            <w:pPr>
              <w:tabs>
                <w:tab w:val="left" w:pos="1080"/>
              </w:tabs>
              <w:suppressAutoHyphens/>
              <w:rPr>
                <w:rFonts w:ascii="Arial" w:hAnsi="Arial" w:cs="Arial"/>
                <w:sz w:val="22"/>
                <w:szCs w:val="22"/>
              </w:rPr>
            </w:pPr>
            <w:r w:rsidRPr="0001748D">
              <w:rPr>
                <w:rFonts w:ascii="Arial" w:hAnsi="Arial" w:cs="Arial"/>
                <w:sz w:val="22"/>
                <w:szCs w:val="22"/>
              </w:rPr>
              <w:t>Describes two consequences of being a bankrupt</w:t>
            </w:r>
          </w:p>
        </w:tc>
        <w:tc>
          <w:tcPr>
            <w:tcW w:w="1650" w:type="dxa"/>
          </w:tcPr>
          <w:p w14:paraId="4B3BCB81" w14:textId="77777777" w:rsidR="00104777" w:rsidRPr="0001748D" w:rsidRDefault="00104777" w:rsidP="00E02E5F">
            <w:pPr>
              <w:tabs>
                <w:tab w:val="left" w:pos="1080"/>
              </w:tabs>
              <w:suppressAutoHyphens/>
              <w:jc w:val="center"/>
              <w:rPr>
                <w:rFonts w:ascii="Arial" w:hAnsi="Arial" w:cs="Arial"/>
                <w:sz w:val="22"/>
                <w:szCs w:val="22"/>
              </w:rPr>
            </w:pPr>
            <w:r w:rsidRPr="0001748D">
              <w:rPr>
                <w:rFonts w:ascii="Arial" w:hAnsi="Arial" w:cs="Arial"/>
                <w:sz w:val="22"/>
                <w:szCs w:val="22"/>
              </w:rPr>
              <w:t>4</w:t>
            </w:r>
          </w:p>
        </w:tc>
      </w:tr>
      <w:tr w:rsidR="00104777" w:rsidRPr="0001748D" w14:paraId="00B4F3EF" w14:textId="77777777" w:rsidTr="00C07D44">
        <w:tc>
          <w:tcPr>
            <w:tcW w:w="7366" w:type="dxa"/>
          </w:tcPr>
          <w:p w14:paraId="66EE5609" w14:textId="02FBE261" w:rsidR="00104777" w:rsidRPr="0001748D" w:rsidRDefault="001B6A32" w:rsidP="00E02E5F">
            <w:pPr>
              <w:tabs>
                <w:tab w:val="left" w:pos="1080"/>
              </w:tabs>
              <w:suppressAutoHyphens/>
              <w:rPr>
                <w:rFonts w:ascii="Arial" w:hAnsi="Arial" w:cs="Arial"/>
                <w:sz w:val="22"/>
                <w:szCs w:val="22"/>
              </w:rPr>
            </w:pPr>
            <w:r w:rsidRPr="0001748D">
              <w:rPr>
                <w:rFonts w:ascii="Arial" w:hAnsi="Arial" w:cs="Arial"/>
                <w:sz w:val="22"/>
                <w:szCs w:val="22"/>
              </w:rPr>
              <w:t>States one simple fact and d</w:t>
            </w:r>
            <w:r w:rsidR="00AE37D5" w:rsidRPr="0001748D">
              <w:rPr>
                <w:rFonts w:ascii="Arial" w:hAnsi="Arial" w:cs="Arial"/>
                <w:sz w:val="22"/>
                <w:szCs w:val="22"/>
              </w:rPr>
              <w:t>e</w:t>
            </w:r>
            <w:r w:rsidR="005531D5" w:rsidRPr="0001748D">
              <w:rPr>
                <w:rFonts w:ascii="Arial" w:hAnsi="Arial" w:cs="Arial"/>
                <w:sz w:val="22"/>
                <w:szCs w:val="22"/>
              </w:rPr>
              <w:t>s</w:t>
            </w:r>
            <w:r w:rsidR="00AE37D5" w:rsidRPr="0001748D">
              <w:rPr>
                <w:rFonts w:ascii="Arial" w:hAnsi="Arial" w:cs="Arial"/>
                <w:sz w:val="22"/>
                <w:szCs w:val="22"/>
              </w:rPr>
              <w:t>cribes</w:t>
            </w:r>
            <w:r w:rsidR="005531D5" w:rsidRPr="0001748D">
              <w:rPr>
                <w:rFonts w:ascii="Arial" w:hAnsi="Arial" w:cs="Arial"/>
                <w:sz w:val="22"/>
                <w:szCs w:val="22"/>
              </w:rPr>
              <w:t xml:space="preserve"> on</w:t>
            </w:r>
            <w:r w:rsidR="00537DEF" w:rsidRPr="0001748D">
              <w:rPr>
                <w:rFonts w:ascii="Arial" w:hAnsi="Arial" w:cs="Arial"/>
                <w:sz w:val="22"/>
                <w:szCs w:val="22"/>
              </w:rPr>
              <w:t>e</w:t>
            </w:r>
            <w:r w:rsidR="005531D5" w:rsidRPr="0001748D">
              <w:rPr>
                <w:rFonts w:ascii="Arial" w:hAnsi="Arial" w:cs="Arial"/>
                <w:sz w:val="22"/>
                <w:szCs w:val="22"/>
              </w:rPr>
              <w:t xml:space="preserve"> consequence of being a bankrupt</w:t>
            </w:r>
          </w:p>
        </w:tc>
        <w:tc>
          <w:tcPr>
            <w:tcW w:w="1650" w:type="dxa"/>
          </w:tcPr>
          <w:p w14:paraId="60679466" w14:textId="77777777" w:rsidR="00104777" w:rsidRPr="0001748D" w:rsidRDefault="00104777" w:rsidP="00E02E5F">
            <w:pPr>
              <w:tabs>
                <w:tab w:val="left" w:pos="1080"/>
              </w:tabs>
              <w:suppressAutoHyphens/>
              <w:jc w:val="center"/>
              <w:rPr>
                <w:rFonts w:ascii="Arial" w:hAnsi="Arial" w:cs="Arial"/>
                <w:sz w:val="22"/>
                <w:szCs w:val="22"/>
              </w:rPr>
            </w:pPr>
            <w:r w:rsidRPr="0001748D">
              <w:rPr>
                <w:rFonts w:ascii="Arial" w:hAnsi="Arial" w:cs="Arial"/>
                <w:sz w:val="22"/>
                <w:szCs w:val="22"/>
              </w:rPr>
              <w:t>3</w:t>
            </w:r>
          </w:p>
        </w:tc>
      </w:tr>
      <w:tr w:rsidR="00104777" w:rsidRPr="0001748D" w14:paraId="76B634D1" w14:textId="77777777" w:rsidTr="00C07D44">
        <w:tc>
          <w:tcPr>
            <w:tcW w:w="7366" w:type="dxa"/>
          </w:tcPr>
          <w:p w14:paraId="38FEDA5C" w14:textId="4963C222" w:rsidR="00104777" w:rsidRPr="0001748D" w:rsidRDefault="005531D5" w:rsidP="00E02E5F">
            <w:pPr>
              <w:tabs>
                <w:tab w:val="left" w:pos="1080"/>
              </w:tabs>
              <w:suppressAutoHyphens/>
              <w:rPr>
                <w:rFonts w:ascii="Arial" w:hAnsi="Arial" w:cs="Arial"/>
                <w:sz w:val="22"/>
                <w:szCs w:val="22"/>
              </w:rPr>
            </w:pPr>
            <w:r w:rsidRPr="0001748D">
              <w:rPr>
                <w:rFonts w:ascii="Arial" w:hAnsi="Arial" w:cs="Arial"/>
                <w:sz w:val="22"/>
                <w:szCs w:val="22"/>
              </w:rPr>
              <w:t>States two simple facts about being a bankrupt</w:t>
            </w:r>
          </w:p>
        </w:tc>
        <w:tc>
          <w:tcPr>
            <w:tcW w:w="1650" w:type="dxa"/>
          </w:tcPr>
          <w:p w14:paraId="240BE0A7" w14:textId="77777777" w:rsidR="00104777" w:rsidRPr="0001748D" w:rsidRDefault="00104777" w:rsidP="00E02E5F">
            <w:pPr>
              <w:tabs>
                <w:tab w:val="left" w:pos="1080"/>
              </w:tabs>
              <w:suppressAutoHyphens/>
              <w:jc w:val="center"/>
              <w:rPr>
                <w:rFonts w:ascii="Arial" w:hAnsi="Arial" w:cs="Arial"/>
                <w:sz w:val="22"/>
                <w:szCs w:val="22"/>
              </w:rPr>
            </w:pPr>
            <w:r w:rsidRPr="0001748D">
              <w:rPr>
                <w:rFonts w:ascii="Arial" w:hAnsi="Arial" w:cs="Arial"/>
                <w:sz w:val="22"/>
                <w:szCs w:val="22"/>
              </w:rPr>
              <w:t>2</w:t>
            </w:r>
          </w:p>
        </w:tc>
      </w:tr>
      <w:tr w:rsidR="00104777" w:rsidRPr="0001748D" w14:paraId="4ACCEE40" w14:textId="77777777" w:rsidTr="00C07D44">
        <w:tc>
          <w:tcPr>
            <w:tcW w:w="7366" w:type="dxa"/>
          </w:tcPr>
          <w:p w14:paraId="47152113" w14:textId="3CF11225" w:rsidR="00104777" w:rsidRPr="0001748D" w:rsidRDefault="005531D5" w:rsidP="00E02E5F">
            <w:pPr>
              <w:tabs>
                <w:tab w:val="left" w:pos="1080"/>
              </w:tabs>
              <w:suppressAutoHyphens/>
              <w:rPr>
                <w:rFonts w:ascii="Arial" w:hAnsi="Arial" w:cs="Arial"/>
                <w:sz w:val="22"/>
                <w:szCs w:val="22"/>
              </w:rPr>
            </w:pPr>
            <w:r w:rsidRPr="0001748D">
              <w:rPr>
                <w:rFonts w:ascii="Arial" w:hAnsi="Arial" w:cs="Arial"/>
                <w:sz w:val="22"/>
                <w:szCs w:val="22"/>
              </w:rPr>
              <w:t>States one simple fact about being a bankrupt</w:t>
            </w:r>
          </w:p>
        </w:tc>
        <w:tc>
          <w:tcPr>
            <w:tcW w:w="1650" w:type="dxa"/>
          </w:tcPr>
          <w:p w14:paraId="10A2A627" w14:textId="77777777" w:rsidR="00104777" w:rsidRPr="0001748D" w:rsidRDefault="00104777" w:rsidP="00E02E5F">
            <w:pPr>
              <w:tabs>
                <w:tab w:val="left" w:pos="1080"/>
              </w:tabs>
              <w:suppressAutoHyphens/>
              <w:jc w:val="center"/>
              <w:rPr>
                <w:rFonts w:ascii="Arial" w:hAnsi="Arial" w:cs="Arial"/>
                <w:sz w:val="22"/>
                <w:szCs w:val="22"/>
              </w:rPr>
            </w:pPr>
            <w:r w:rsidRPr="0001748D">
              <w:rPr>
                <w:rFonts w:ascii="Arial" w:hAnsi="Arial" w:cs="Arial"/>
                <w:sz w:val="22"/>
                <w:szCs w:val="22"/>
              </w:rPr>
              <w:t>1</w:t>
            </w:r>
          </w:p>
        </w:tc>
      </w:tr>
      <w:tr w:rsidR="00104777" w:rsidRPr="0001748D" w14:paraId="57127F7C" w14:textId="77777777" w:rsidTr="00C07D44">
        <w:tc>
          <w:tcPr>
            <w:tcW w:w="9016" w:type="dxa"/>
            <w:gridSpan w:val="2"/>
          </w:tcPr>
          <w:p w14:paraId="32DCDD0D" w14:textId="42ACBA89" w:rsidR="00104777" w:rsidRDefault="00104777" w:rsidP="00E02E5F">
            <w:pPr>
              <w:tabs>
                <w:tab w:val="left" w:pos="1080"/>
              </w:tabs>
              <w:suppressAutoHyphens/>
              <w:rPr>
                <w:rFonts w:ascii="Arial" w:hAnsi="Arial" w:cs="Arial"/>
                <w:sz w:val="22"/>
                <w:szCs w:val="22"/>
              </w:rPr>
            </w:pPr>
            <w:r w:rsidRPr="0001748D">
              <w:rPr>
                <w:rFonts w:ascii="Arial" w:hAnsi="Arial" w:cs="Arial"/>
                <w:sz w:val="22"/>
                <w:szCs w:val="22"/>
              </w:rPr>
              <w:t>Answer could include:</w:t>
            </w:r>
          </w:p>
          <w:p w14:paraId="777CEDFC" w14:textId="77777777" w:rsidR="008A4EFF" w:rsidRPr="0001748D" w:rsidRDefault="008A4EFF" w:rsidP="00E02E5F">
            <w:pPr>
              <w:tabs>
                <w:tab w:val="left" w:pos="1080"/>
              </w:tabs>
              <w:suppressAutoHyphens/>
              <w:rPr>
                <w:rFonts w:ascii="Arial" w:hAnsi="Arial" w:cs="Arial"/>
                <w:sz w:val="22"/>
                <w:szCs w:val="22"/>
              </w:rPr>
            </w:pPr>
          </w:p>
          <w:p w14:paraId="268E5FEA" w14:textId="1AE27A4C" w:rsidR="00104777" w:rsidRPr="0001748D" w:rsidRDefault="002707B4" w:rsidP="00E02E5F">
            <w:pPr>
              <w:tabs>
                <w:tab w:val="left" w:pos="1080"/>
              </w:tabs>
              <w:suppressAutoHyphens/>
              <w:rPr>
                <w:rFonts w:ascii="Arial" w:hAnsi="Arial" w:cs="Arial"/>
                <w:sz w:val="22"/>
                <w:szCs w:val="22"/>
              </w:rPr>
            </w:pPr>
            <w:r w:rsidRPr="0001748D">
              <w:rPr>
                <w:rFonts w:ascii="Arial" w:hAnsi="Arial" w:cs="Arial"/>
                <w:sz w:val="22"/>
                <w:szCs w:val="22"/>
              </w:rPr>
              <w:t>Consequences of being a bankrupt</w:t>
            </w:r>
            <w:r w:rsidR="00CC0D70" w:rsidRPr="0001748D">
              <w:rPr>
                <w:rFonts w:ascii="Arial" w:hAnsi="Arial" w:cs="Arial"/>
                <w:sz w:val="22"/>
                <w:szCs w:val="22"/>
              </w:rPr>
              <w:t xml:space="preserve"> (any two, two marks each)</w:t>
            </w:r>
          </w:p>
          <w:p w14:paraId="50EE8A43" w14:textId="576793DE" w:rsidR="00913E89" w:rsidRPr="0001748D" w:rsidRDefault="00436C75" w:rsidP="00DD5C4E">
            <w:pPr>
              <w:pStyle w:val="ListParagraph"/>
              <w:numPr>
                <w:ilvl w:val="0"/>
                <w:numId w:val="21"/>
              </w:numPr>
              <w:tabs>
                <w:tab w:val="left" w:pos="1080"/>
              </w:tabs>
              <w:suppressAutoHyphens/>
              <w:rPr>
                <w:rFonts w:ascii="Arial" w:hAnsi="Arial" w:cs="Arial"/>
                <w:sz w:val="22"/>
                <w:szCs w:val="22"/>
              </w:rPr>
            </w:pPr>
            <w:r w:rsidRPr="0001748D">
              <w:rPr>
                <w:rFonts w:ascii="Arial" w:hAnsi="Arial" w:cs="Arial"/>
                <w:sz w:val="22"/>
                <w:szCs w:val="22"/>
              </w:rPr>
              <w:t xml:space="preserve">Excess income above what is needed to survive must be </w:t>
            </w:r>
            <w:r w:rsidR="005B42E4" w:rsidRPr="0001748D">
              <w:rPr>
                <w:rFonts w:ascii="Arial" w:hAnsi="Arial" w:cs="Arial"/>
                <w:sz w:val="22"/>
                <w:szCs w:val="22"/>
              </w:rPr>
              <w:t xml:space="preserve">surrendered to pay off debts owed. </w:t>
            </w:r>
          </w:p>
          <w:p w14:paraId="3BA0A2C9" w14:textId="6EEC8417" w:rsidR="005B42E4" w:rsidRPr="0001748D" w:rsidRDefault="00BD1FF7" w:rsidP="00DD5C4E">
            <w:pPr>
              <w:pStyle w:val="ListParagraph"/>
              <w:numPr>
                <w:ilvl w:val="0"/>
                <w:numId w:val="21"/>
              </w:numPr>
              <w:tabs>
                <w:tab w:val="left" w:pos="1080"/>
              </w:tabs>
              <w:suppressAutoHyphens/>
              <w:rPr>
                <w:rFonts w:ascii="Arial" w:hAnsi="Arial" w:cs="Arial"/>
                <w:sz w:val="22"/>
                <w:szCs w:val="22"/>
              </w:rPr>
            </w:pPr>
            <w:r w:rsidRPr="0001748D">
              <w:rPr>
                <w:rFonts w:ascii="Arial" w:hAnsi="Arial" w:cs="Arial"/>
                <w:sz w:val="22"/>
                <w:szCs w:val="22"/>
              </w:rPr>
              <w:t>It may be difficult to find work with a history as a bankrupt</w:t>
            </w:r>
            <w:r w:rsidR="00F3530A" w:rsidRPr="0001748D">
              <w:rPr>
                <w:rFonts w:ascii="Arial" w:hAnsi="Arial" w:cs="Arial"/>
                <w:sz w:val="22"/>
                <w:szCs w:val="22"/>
              </w:rPr>
              <w:t xml:space="preserve"> as employers may not trust the person.</w:t>
            </w:r>
            <w:r w:rsidR="001B6A32" w:rsidRPr="0001748D">
              <w:rPr>
                <w:rFonts w:ascii="Arial" w:hAnsi="Arial" w:cs="Arial"/>
                <w:sz w:val="22"/>
                <w:szCs w:val="22"/>
              </w:rPr>
              <w:t xml:space="preserve"> </w:t>
            </w:r>
          </w:p>
          <w:p w14:paraId="473EEECD" w14:textId="68D0CD25" w:rsidR="00F3530A" w:rsidRPr="0001748D" w:rsidRDefault="007E49E3" w:rsidP="00DD5C4E">
            <w:pPr>
              <w:pStyle w:val="ListParagraph"/>
              <w:numPr>
                <w:ilvl w:val="0"/>
                <w:numId w:val="21"/>
              </w:numPr>
              <w:tabs>
                <w:tab w:val="left" w:pos="1080"/>
              </w:tabs>
              <w:suppressAutoHyphens/>
              <w:rPr>
                <w:rFonts w:ascii="Arial" w:hAnsi="Arial" w:cs="Arial"/>
                <w:sz w:val="22"/>
                <w:szCs w:val="22"/>
              </w:rPr>
            </w:pPr>
            <w:r w:rsidRPr="0001748D">
              <w:rPr>
                <w:rFonts w:ascii="Arial" w:hAnsi="Arial" w:cs="Arial"/>
                <w:sz w:val="22"/>
                <w:szCs w:val="22"/>
              </w:rPr>
              <w:t xml:space="preserve">The period of bankruptcy prevents the person </w:t>
            </w:r>
            <w:r w:rsidR="00E0460D" w:rsidRPr="0001748D">
              <w:rPr>
                <w:rFonts w:ascii="Arial" w:hAnsi="Arial" w:cs="Arial"/>
                <w:sz w:val="22"/>
                <w:szCs w:val="22"/>
              </w:rPr>
              <w:t xml:space="preserve">from </w:t>
            </w:r>
            <w:r w:rsidRPr="0001748D">
              <w:rPr>
                <w:rFonts w:ascii="Arial" w:hAnsi="Arial" w:cs="Arial"/>
                <w:sz w:val="22"/>
                <w:szCs w:val="22"/>
              </w:rPr>
              <w:t>starting a new business</w:t>
            </w:r>
            <w:r w:rsidR="00B963B2" w:rsidRPr="0001748D">
              <w:rPr>
                <w:rFonts w:ascii="Arial" w:hAnsi="Arial" w:cs="Arial"/>
                <w:sz w:val="22"/>
                <w:szCs w:val="22"/>
              </w:rPr>
              <w:t>.</w:t>
            </w:r>
          </w:p>
          <w:p w14:paraId="15FC696C" w14:textId="148743B4" w:rsidR="00B963B2" w:rsidRPr="0001748D" w:rsidRDefault="00B963B2" w:rsidP="00DD5C4E">
            <w:pPr>
              <w:pStyle w:val="ListParagraph"/>
              <w:numPr>
                <w:ilvl w:val="0"/>
                <w:numId w:val="21"/>
              </w:numPr>
              <w:tabs>
                <w:tab w:val="left" w:pos="1080"/>
              </w:tabs>
              <w:suppressAutoHyphens/>
              <w:rPr>
                <w:rFonts w:ascii="Arial" w:hAnsi="Arial" w:cs="Arial"/>
                <w:sz w:val="22"/>
                <w:szCs w:val="22"/>
              </w:rPr>
            </w:pPr>
            <w:r w:rsidRPr="0001748D">
              <w:rPr>
                <w:rFonts w:ascii="Arial" w:hAnsi="Arial" w:cs="Arial"/>
                <w:sz w:val="22"/>
                <w:szCs w:val="22"/>
              </w:rPr>
              <w:t>Getting access to finance with regular institutions may be challenging without additional conditions attached that may seem harsh.</w:t>
            </w:r>
          </w:p>
          <w:p w14:paraId="243D0D4F" w14:textId="0FC5E6E0" w:rsidR="00B963B2" w:rsidRPr="0001748D" w:rsidRDefault="0069412E" w:rsidP="00DD5C4E">
            <w:pPr>
              <w:pStyle w:val="ListParagraph"/>
              <w:numPr>
                <w:ilvl w:val="0"/>
                <w:numId w:val="21"/>
              </w:numPr>
              <w:tabs>
                <w:tab w:val="left" w:pos="1080"/>
              </w:tabs>
              <w:suppressAutoHyphens/>
              <w:rPr>
                <w:rFonts w:ascii="Arial" w:hAnsi="Arial" w:cs="Arial"/>
                <w:sz w:val="22"/>
                <w:szCs w:val="22"/>
              </w:rPr>
            </w:pPr>
            <w:r w:rsidRPr="0001748D">
              <w:rPr>
                <w:rFonts w:ascii="Arial" w:hAnsi="Arial" w:cs="Arial"/>
                <w:sz w:val="22"/>
                <w:szCs w:val="22"/>
              </w:rPr>
              <w:t xml:space="preserve">Any savings made to purchase any </w:t>
            </w:r>
            <w:r w:rsidR="00E1074E" w:rsidRPr="0001748D">
              <w:rPr>
                <w:rFonts w:ascii="Arial" w:hAnsi="Arial" w:cs="Arial"/>
                <w:sz w:val="22"/>
                <w:szCs w:val="22"/>
              </w:rPr>
              <w:t xml:space="preserve">new </w:t>
            </w:r>
            <w:r w:rsidRPr="0001748D">
              <w:rPr>
                <w:rFonts w:ascii="Arial" w:hAnsi="Arial" w:cs="Arial"/>
                <w:sz w:val="22"/>
                <w:szCs w:val="22"/>
              </w:rPr>
              <w:t>asset will be confiscated to pay off debts</w:t>
            </w:r>
            <w:r w:rsidR="001273D4" w:rsidRPr="0001748D">
              <w:rPr>
                <w:rFonts w:ascii="Arial" w:hAnsi="Arial" w:cs="Arial"/>
                <w:sz w:val="22"/>
                <w:szCs w:val="22"/>
              </w:rPr>
              <w:t xml:space="preserve"> as this is </w:t>
            </w:r>
            <w:r w:rsidR="00316530" w:rsidRPr="0001748D">
              <w:rPr>
                <w:rFonts w:ascii="Arial" w:hAnsi="Arial" w:cs="Arial"/>
                <w:sz w:val="22"/>
                <w:szCs w:val="22"/>
              </w:rPr>
              <w:t xml:space="preserve">may be </w:t>
            </w:r>
            <w:r w:rsidR="001273D4" w:rsidRPr="0001748D">
              <w:rPr>
                <w:rFonts w:ascii="Arial" w:hAnsi="Arial" w:cs="Arial"/>
                <w:sz w:val="22"/>
                <w:szCs w:val="22"/>
              </w:rPr>
              <w:t>considered</w:t>
            </w:r>
            <w:r w:rsidR="00D962B0" w:rsidRPr="0001748D">
              <w:rPr>
                <w:rFonts w:ascii="Arial" w:hAnsi="Arial" w:cs="Arial"/>
                <w:sz w:val="22"/>
                <w:szCs w:val="22"/>
              </w:rPr>
              <w:t xml:space="preserve"> in excess needed to survive.</w:t>
            </w:r>
          </w:p>
          <w:p w14:paraId="54E19A67" w14:textId="07ACCE33" w:rsidR="00B963B2" w:rsidRPr="0001748D" w:rsidRDefault="008D7A8D" w:rsidP="00DD5C4E">
            <w:pPr>
              <w:pStyle w:val="ListParagraph"/>
              <w:numPr>
                <w:ilvl w:val="0"/>
                <w:numId w:val="21"/>
              </w:numPr>
              <w:tabs>
                <w:tab w:val="left" w:pos="1080"/>
              </w:tabs>
              <w:suppressAutoHyphens/>
              <w:rPr>
                <w:rFonts w:ascii="Arial" w:hAnsi="Arial" w:cs="Arial"/>
                <w:sz w:val="22"/>
                <w:szCs w:val="22"/>
              </w:rPr>
            </w:pPr>
            <w:r w:rsidRPr="0001748D">
              <w:rPr>
                <w:rFonts w:ascii="Arial" w:hAnsi="Arial" w:cs="Arial"/>
                <w:sz w:val="22"/>
                <w:szCs w:val="22"/>
              </w:rPr>
              <w:t xml:space="preserve">Travelling overseas requires permission and often restricted </w:t>
            </w:r>
            <w:r w:rsidR="00CC0137" w:rsidRPr="0001748D">
              <w:rPr>
                <w:rFonts w:ascii="Arial" w:hAnsi="Arial" w:cs="Arial"/>
                <w:sz w:val="22"/>
                <w:szCs w:val="22"/>
              </w:rPr>
              <w:t>with conditions attached to the travel if granted.</w:t>
            </w:r>
          </w:p>
          <w:p w14:paraId="63E1618C" w14:textId="460CE65F" w:rsidR="0031762F" w:rsidRPr="0001748D" w:rsidRDefault="0031762F" w:rsidP="00DD5C4E">
            <w:pPr>
              <w:pStyle w:val="ListParagraph"/>
              <w:numPr>
                <w:ilvl w:val="0"/>
                <w:numId w:val="21"/>
              </w:numPr>
              <w:tabs>
                <w:tab w:val="left" w:pos="1080"/>
              </w:tabs>
              <w:suppressAutoHyphens/>
              <w:rPr>
                <w:rFonts w:ascii="Arial" w:hAnsi="Arial" w:cs="Arial"/>
                <w:sz w:val="22"/>
                <w:szCs w:val="22"/>
              </w:rPr>
            </w:pPr>
            <w:r w:rsidRPr="0001748D">
              <w:rPr>
                <w:rFonts w:ascii="Arial" w:hAnsi="Arial" w:cs="Arial"/>
                <w:sz w:val="22"/>
                <w:szCs w:val="22"/>
              </w:rPr>
              <w:t>Your</w:t>
            </w:r>
            <w:r w:rsidRPr="0001748D">
              <w:rPr>
                <w:rFonts w:ascii="Arial" w:hAnsi="Arial" w:cs="Arial"/>
                <w:color w:val="000000"/>
                <w:sz w:val="22"/>
                <w:szCs w:val="22"/>
                <w:lang w:val="en-AU"/>
              </w:rPr>
              <w:t xml:space="preserve"> name will appear permanently on a public register called the </w:t>
            </w:r>
            <w:r w:rsidRPr="0001748D">
              <w:rPr>
                <w:rFonts w:ascii="Arial" w:hAnsi="Arial" w:cs="Arial"/>
                <w:bCs/>
                <w:color w:val="000000"/>
                <w:sz w:val="22"/>
                <w:szCs w:val="22"/>
                <w:lang w:val="en-AU"/>
              </w:rPr>
              <w:t>National Personal Insolvency Index (NPII)</w:t>
            </w:r>
          </w:p>
          <w:p w14:paraId="26557D35" w14:textId="77777777" w:rsidR="0031762F" w:rsidRPr="0001748D" w:rsidRDefault="0031762F" w:rsidP="00DD5C4E">
            <w:pPr>
              <w:pStyle w:val="ListParagraph"/>
              <w:numPr>
                <w:ilvl w:val="0"/>
                <w:numId w:val="21"/>
              </w:numPr>
              <w:rPr>
                <w:rFonts w:ascii="Arial" w:hAnsi="Arial" w:cs="Arial"/>
                <w:sz w:val="22"/>
                <w:szCs w:val="22"/>
              </w:rPr>
            </w:pPr>
            <w:r w:rsidRPr="0001748D">
              <w:rPr>
                <w:rFonts w:ascii="Arial" w:hAnsi="Arial" w:cs="Arial"/>
                <w:sz w:val="22"/>
                <w:szCs w:val="22"/>
              </w:rPr>
              <w:t>Bankruptcy will last for 3 years and 1 day.</w:t>
            </w:r>
          </w:p>
          <w:p w14:paraId="409CC96F" w14:textId="77777777" w:rsidR="00B963B2" w:rsidRPr="0001748D" w:rsidRDefault="00B963B2" w:rsidP="00E02E5F">
            <w:pPr>
              <w:rPr>
                <w:sz w:val="22"/>
                <w:szCs w:val="22"/>
              </w:rPr>
            </w:pPr>
          </w:p>
          <w:p w14:paraId="3F02520C" w14:textId="6DED387B" w:rsidR="00104777" w:rsidRPr="0001748D" w:rsidRDefault="00104777" w:rsidP="00E02E5F">
            <w:pPr>
              <w:tabs>
                <w:tab w:val="left" w:pos="1080"/>
              </w:tabs>
              <w:suppressAutoHyphens/>
              <w:rPr>
                <w:rFonts w:ascii="Arial" w:hAnsi="Arial" w:cs="Arial"/>
                <w:sz w:val="22"/>
                <w:szCs w:val="22"/>
              </w:rPr>
            </w:pPr>
            <w:r w:rsidRPr="0001748D">
              <w:rPr>
                <w:rFonts w:ascii="Arial" w:hAnsi="Arial" w:cs="Arial"/>
                <w:sz w:val="22"/>
                <w:szCs w:val="22"/>
              </w:rPr>
              <w:t>Accept other valid and appropriate points.</w:t>
            </w:r>
          </w:p>
        </w:tc>
      </w:tr>
    </w:tbl>
    <w:p w14:paraId="4296E6D2" w14:textId="1428513F" w:rsidR="00E7086C" w:rsidRPr="0001748D" w:rsidRDefault="00E7086C" w:rsidP="00E02E5F">
      <w:pPr>
        <w:rPr>
          <w:rFonts w:ascii="Arial" w:hAnsi="Arial" w:cs="Arial"/>
          <w:sz w:val="22"/>
          <w:szCs w:val="22"/>
        </w:rPr>
      </w:pPr>
    </w:p>
    <w:p w14:paraId="3A82A0D4" w14:textId="37301036" w:rsidR="005B242D" w:rsidRDefault="00DF07E4" w:rsidP="00DD5C4E">
      <w:pPr>
        <w:pStyle w:val="NoSpacing1"/>
        <w:numPr>
          <w:ilvl w:val="0"/>
          <w:numId w:val="17"/>
        </w:numPr>
        <w:tabs>
          <w:tab w:val="right" w:pos="9026"/>
        </w:tabs>
        <w:rPr>
          <w:rFonts w:ascii="Arial" w:hAnsi="Arial" w:cs="Arial"/>
          <w:sz w:val="22"/>
          <w:szCs w:val="22"/>
        </w:rPr>
      </w:pPr>
      <w:r w:rsidRPr="0001748D">
        <w:rPr>
          <w:rFonts w:ascii="Arial" w:hAnsi="Arial" w:cs="Arial"/>
          <w:sz w:val="22"/>
          <w:szCs w:val="22"/>
        </w:rPr>
        <w:t>D</w:t>
      </w:r>
      <w:r w:rsidR="005B242D" w:rsidRPr="0001748D">
        <w:rPr>
          <w:rFonts w:ascii="Arial" w:hAnsi="Arial" w:cs="Arial"/>
          <w:sz w:val="22"/>
          <w:szCs w:val="22"/>
        </w:rPr>
        <w:t>escribe an appropriate source of finance to solve Bill’s liquidity issues in his business.</w:t>
      </w:r>
      <w:r w:rsidR="00420471">
        <w:rPr>
          <w:rFonts w:ascii="Arial" w:hAnsi="Arial" w:cs="Arial"/>
          <w:sz w:val="22"/>
          <w:szCs w:val="22"/>
        </w:rPr>
        <w:t xml:space="preserve"> </w:t>
      </w:r>
      <w:r w:rsidRPr="0001748D">
        <w:rPr>
          <w:rFonts w:ascii="Arial" w:hAnsi="Arial" w:cs="Arial"/>
          <w:sz w:val="22"/>
          <w:szCs w:val="22"/>
        </w:rPr>
        <w:t>Include an advantage and disadvantage in your discussion.</w:t>
      </w:r>
      <w:r w:rsidR="00420471">
        <w:rPr>
          <w:rFonts w:ascii="Arial" w:hAnsi="Arial" w:cs="Arial"/>
          <w:sz w:val="22"/>
          <w:szCs w:val="22"/>
        </w:rPr>
        <w:tab/>
      </w:r>
      <w:r w:rsidR="00420471" w:rsidRPr="0001748D">
        <w:rPr>
          <w:rFonts w:ascii="Arial" w:hAnsi="Arial" w:cs="Arial"/>
          <w:sz w:val="22"/>
          <w:szCs w:val="22"/>
        </w:rPr>
        <w:t xml:space="preserve"> </w:t>
      </w:r>
      <w:r w:rsidR="005B242D" w:rsidRPr="0001748D">
        <w:rPr>
          <w:rFonts w:ascii="Arial" w:hAnsi="Arial" w:cs="Arial"/>
          <w:sz w:val="22"/>
          <w:szCs w:val="22"/>
        </w:rPr>
        <w:t>(</w:t>
      </w:r>
      <w:r w:rsidRPr="0001748D">
        <w:rPr>
          <w:rFonts w:ascii="Arial" w:hAnsi="Arial" w:cs="Arial"/>
          <w:sz w:val="22"/>
          <w:szCs w:val="22"/>
        </w:rPr>
        <w:t>4</w:t>
      </w:r>
      <w:r w:rsidR="005B242D" w:rsidRPr="0001748D">
        <w:rPr>
          <w:rFonts w:ascii="Arial" w:hAnsi="Arial" w:cs="Arial"/>
          <w:sz w:val="22"/>
          <w:szCs w:val="22"/>
        </w:rPr>
        <w:t xml:space="preserve"> marks)</w:t>
      </w:r>
    </w:p>
    <w:p w14:paraId="715DD137" w14:textId="77777777" w:rsidR="00420471" w:rsidRPr="0001748D" w:rsidRDefault="00420471" w:rsidP="00420471">
      <w:pPr>
        <w:pStyle w:val="NoSpacing1"/>
        <w:tabs>
          <w:tab w:val="right" w:pos="9026"/>
        </w:tabs>
        <w:ind w:left="360"/>
        <w:rPr>
          <w:rFonts w:ascii="Arial" w:hAnsi="Arial" w:cs="Arial"/>
          <w:sz w:val="22"/>
          <w:szCs w:val="22"/>
        </w:rPr>
      </w:pPr>
    </w:p>
    <w:tbl>
      <w:tblPr>
        <w:tblStyle w:val="TableGrid"/>
        <w:tblW w:w="0" w:type="auto"/>
        <w:tblInd w:w="0" w:type="dxa"/>
        <w:tblLook w:val="04A0" w:firstRow="1" w:lastRow="0" w:firstColumn="1" w:lastColumn="0" w:noHBand="0" w:noVBand="1"/>
      </w:tblPr>
      <w:tblGrid>
        <w:gridCol w:w="7366"/>
        <w:gridCol w:w="1650"/>
      </w:tblGrid>
      <w:tr w:rsidR="002707B4" w:rsidRPr="0001748D" w14:paraId="2AB566B2" w14:textId="77777777" w:rsidTr="00C07D44">
        <w:tc>
          <w:tcPr>
            <w:tcW w:w="7366" w:type="dxa"/>
          </w:tcPr>
          <w:p w14:paraId="7D3E6493" w14:textId="7191570D" w:rsidR="002707B4" w:rsidRPr="0001748D" w:rsidRDefault="00013C4E" w:rsidP="00E02E5F">
            <w:pPr>
              <w:tabs>
                <w:tab w:val="left" w:pos="1080"/>
              </w:tabs>
              <w:suppressAutoHyphens/>
              <w:rPr>
                <w:rFonts w:ascii="Arial" w:hAnsi="Arial" w:cs="Arial"/>
                <w:sz w:val="22"/>
                <w:szCs w:val="22"/>
              </w:rPr>
            </w:pPr>
            <w:r>
              <w:rPr>
                <w:rFonts w:ascii="Arial" w:hAnsi="Arial" w:cs="Arial"/>
                <w:sz w:val="22"/>
                <w:szCs w:val="22"/>
              </w:rPr>
              <w:t>D</w:t>
            </w:r>
            <w:r w:rsidR="00DF07E4" w:rsidRPr="0001748D">
              <w:rPr>
                <w:rFonts w:ascii="Arial" w:hAnsi="Arial" w:cs="Arial"/>
                <w:sz w:val="22"/>
                <w:szCs w:val="22"/>
              </w:rPr>
              <w:t>escribes an appropriate source of finance for Bill and an advantage plus a disadvantage of the source.</w:t>
            </w:r>
          </w:p>
        </w:tc>
        <w:tc>
          <w:tcPr>
            <w:tcW w:w="1650" w:type="dxa"/>
          </w:tcPr>
          <w:p w14:paraId="5DA554DC" w14:textId="5D1FBA80" w:rsidR="002707B4" w:rsidRPr="0001748D" w:rsidRDefault="00DF07E4" w:rsidP="00E02E5F">
            <w:pPr>
              <w:tabs>
                <w:tab w:val="left" w:pos="1080"/>
              </w:tabs>
              <w:suppressAutoHyphens/>
              <w:jc w:val="center"/>
              <w:rPr>
                <w:rFonts w:ascii="Arial" w:hAnsi="Arial" w:cs="Arial"/>
                <w:sz w:val="22"/>
                <w:szCs w:val="22"/>
              </w:rPr>
            </w:pPr>
            <w:r w:rsidRPr="0001748D">
              <w:rPr>
                <w:rFonts w:ascii="Arial" w:hAnsi="Arial" w:cs="Arial"/>
                <w:sz w:val="22"/>
                <w:szCs w:val="22"/>
              </w:rPr>
              <w:t>4</w:t>
            </w:r>
          </w:p>
        </w:tc>
      </w:tr>
      <w:tr w:rsidR="002707B4" w:rsidRPr="0001748D" w14:paraId="13D00E3D" w14:textId="77777777" w:rsidTr="00C07D44">
        <w:tc>
          <w:tcPr>
            <w:tcW w:w="7366" w:type="dxa"/>
          </w:tcPr>
          <w:p w14:paraId="0C318E4A" w14:textId="2FE6B6AE" w:rsidR="002707B4" w:rsidRPr="0001748D" w:rsidRDefault="00013C4E" w:rsidP="00E02E5F">
            <w:pPr>
              <w:tabs>
                <w:tab w:val="left" w:pos="1080"/>
              </w:tabs>
              <w:suppressAutoHyphens/>
              <w:rPr>
                <w:rFonts w:ascii="Arial" w:hAnsi="Arial" w:cs="Arial"/>
                <w:sz w:val="22"/>
                <w:szCs w:val="22"/>
              </w:rPr>
            </w:pPr>
            <w:r>
              <w:rPr>
                <w:rFonts w:ascii="Arial" w:hAnsi="Arial" w:cs="Arial"/>
                <w:sz w:val="22"/>
                <w:szCs w:val="22"/>
              </w:rPr>
              <w:t>D</w:t>
            </w:r>
            <w:r w:rsidR="00CC7191" w:rsidRPr="0001748D">
              <w:rPr>
                <w:rFonts w:ascii="Arial" w:hAnsi="Arial" w:cs="Arial"/>
                <w:sz w:val="22"/>
                <w:szCs w:val="22"/>
              </w:rPr>
              <w:t>escribes an appropriate source of finance for Bill</w:t>
            </w:r>
            <w:r w:rsidR="00DF07E4" w:rsidRPr="0001748D">
              <w:rPr>
                <w:rFonts w:ascii="Arial" w:hAnsi="Arial" w:cs="Arial"/>
                <w:sz w:val="22"/>
                <w:szCs w:val="22"/>
              </w:rPr>
              <w:t xml:space="preserve"> and either an advantage or disadvantage of the source.</w:t>
            </w:r>
          </w:p>
        </w:tc>
        <w:tc>
          <w:tcPr>
            <w:tcW w:w="1650" w:type="dxa"/>
          </w:tcPr>
          <w:p w14:paraId="642C5544" w14:textId="09ABB050" w:rsidR="002707B4" w:rsidRPr="0001748D" w:rsidRDefault="00DF07E4" w:rsidP="00E02E5F">
            <w:pPr>
              <w:tabs>
                <w:tab w:val="left" w:pos="1080"/>
              </w:tabs>
              <w:suppressAutoHyphens/>
              <w:jc w:val="center"/>
              <w:rPr>
                <w:rFonts w:ascii="Arial" w:hAnsi="Arial" w:cs="Arial"/>
                <w:sz w:val="22"/>
                <w:szCs w:val="22"/>
              </w:rPr>
            </w:pPr>
            <w:r w:rsidRPr="0001748D">
              <w:rPr>
                <w:rFonts w:ascii="Arial" w:hAnsi="Arial" w:cs="Arial"/>
                <w:sz w:val="22"/>
                <w:szCs w:val="22"/>
              </w:rPr>
              <w:t>3</w:t>
            </w:r>
          </w:p>
        </w:tc>
      </w:tr>
      <w:tr w:rsidR="00DF07E4" w:rsidRPr="0001748D" w14:paraId="217048E5" w14:textId="77777777" w:rsidTr="00C07D44">
        <w:tc>
          <w:tcPr>
            <w:tcW w:w="7366" w:type="dxa"/>
          </w:tcPr>
          <w:p w14:paraId="3CAB962F" w14:textId="30FC6C11" w:rsidR="00DF07E4" w:rsidRPr="0001748D" w:rsidRDefault="00013C4E" w:rsidP="00E02E5F">
            <w:pPr>
              <w:tabs>
                <w:tab w:val="left" w:pos="1080"/>
              </w:tabs>
              <w:suppressAutoHyphens/>
              <w:rPr>
                <w:rFonts w:ascii="Arial" w:hAnsi="Arial" w:cs="Arial"/>
                <w:sz w:val="22"/>
                <w:szCs w:val="22"/>
              </w:rPr>
            </w:pPr>
            <w:r>
              <w:rPr>
                <w:rFonts w:ascii="Arial" w:hAnsi="Arial" w:cs="Arial"/>
                <w:sz w:val="22"/>
                <w:szCs w:val="22"/>
              </w:rPr>
              <w:t xml:space="preserve">Identifies </w:t>
            </w:r>
            <w:r w:rsidR="00DF07E4" w:rsidRPr="0001748D">
              <w:rPr>
                <w:rFonts w:ascii="Arial" w:hAnsi="Arial" w:cs="Arial"/>
                <w:sz w:val="22"/>
                <w:szCs w:val="22"/>
              </w:rPr>
              <w:t>an appropriate source of finance for Bill</w:t>
            </w:r>
            <w:r>
              <w:rPr>
                <w:rFonts w:ascii="Arial" w:hAnsi="Arial" w:cs="Arial"/>
                <w:sz w:val="22"/>
                <w:szCs w:val="22"/>
              </w:rPr>
              <w:t xml:space="preserve"> and identifies an advantage or disadvantage.</w:t>
            </w:r>
          </w:p>
        </w:tc>
        <w:tc>
          <w:tcPr>
            <w:tcW w:w="1650" w:type="dxa"/>
          </w:tcPr>
          <w:p w14:paraId="1DAD6E61" w14:textId="3F8D32DF" w:rsidR="00DF07E4" w:rsidRPr="0001748D" w:rsidRDefault="00DF07E4" w:rsidP="00E02E5F">
            <w:pPr>
              <w:tabs>
                <w:tab w:val="left" w:pos="1080"/>
              </w:tabs>
              <w:suppressAutoHyphens/>
              <w:jc w:val="center"/>
              <w:rPr>
                <w:rFonts w:ascii="Arial" w:hAnsi="Arial" w:cs="Arial"/>
                <w:sz w:val="22"/>
                <w:szCs w:val="22"/>
              </w:rPr>
            </w:pPr>
            <w:r w:rsidRPr="0001748D">
              <w:rPr>
                <w:rFonts w:ascii="Arial" w:hAnsi="Arial" w:cs="Arial"/>
                <w:sz w:val="22"/>
                <w:szCs w:val="22"/>
              </w:rPr>
              <w:t>2</w:t>
            </w:r>
          </w:p>
        </w:tc>
      </w:tr>
      <w:tr w:rsidR="002707B4" w:rsidRPr="0001748D" w14:paraId="47D77B32" w14:textId="77777777" w:rsidTr="00C07D44">
        <w:tc>
          <w:tcPr>
            <w:tcW w:w="7366" w:type="dxa"/>
          </w:tcPr>
          <w:p w14:paraId="2FBEE94B" w14:textId="6785CB42" w:rsidR="002707B4" w:rsidRPr="0001748D" w:rsidRDefault="00CC7191" w:rsidP="00E02E5F">
            <w:pPr>
              <w:tabs>
                <w:tab w:val="left" w:pos="1080"/>
              </w:tabs>
              <w:suppressAutoHyphens/>
              <w:rPr>
                <w:rFonts w:ascii="Arial" w:hAnsi="Arial" w:cs="Arial"/>
                <w:sz w:val="22"/>
                <w:szCs w:val="22"/>
              </w:rPr>
            </w:pPr>
            <w:r w:rsidRPr="0001748D">
              <w:rPr>
                <w:rFonts w:ascii="Arial" w:hAnsi="Arial" w:cs="Arial"/>
                <w:sz w:val="22"/>
                <w:szCs w:val="22"/>
              </w:rPr>
              <w:t xml:space="preserve">Identifies an appropriate source of finance </w:t>
            </w:r>
          </w:p>
        </w:tc>
        <w:tc>
          <w:tcPr>
            <w:tcW w:w="1650" w:type="dxa"/>
          </w:tcPr>
          <w:p w14:paraId="4A089F63" w14:textId="77777777" w:rsidR="002707B4" w:rsidRPr="0001748D" w:rsidRDefault="002707B4" w:rsidP="00E02E5F">
            <w:pPr>
              <w:tabs>
                <w:tab w:val="left" w:pos="1080"/>
              </w:tabs>
              <w:suppressAutoHyphens/>
              <w:jc w:val="center"/>
              <w:rPr>
                <w:rFonts w:ascii="Arial" w:hAnsi="Arial" w:cs="Arial"/>
                <w:sz w:val="22"/>
                <w:szCs w:val="22"/>
              </w:rPr>
            </w:pPr>
            <w:r w:rsidRPr="0001748D">
              <w:rPr>
                <w:rFonts w:ascii="Arial" w:hAnsi="Arial" w:cs="Arial"/>
                <w:sz w:val="22"/>
                <w:szCs w:val="22"/>
              </w:rPr>
              <w:t>1</w:t>
            </w:r>
          </w:p>
        </w:tc>
      </w:tr>
      <w:tr w:rsidR="002707B4" w:rsidRPr="0001748D" w14:paraId="633EAFCF" w14:textId="77777777" w:rsidTr="00C07D44">
        <w:tc>
          <w:tcPr>
            <w:tcW w:w="9016" w:type="dxa"/>
            <w:gridSpan w:val="2"/>
          </w:tcPr>
          <w:p w14:paraId="309E0C06" w14:textId="49EAAA61" w:rsidR="002707B4" w:rsidRDefault="002707B4" w:rsidP="00E02E5F">
            <w:pPr>
              <w:tabs>
                <w:tab w:val="left" w:pos="1080"/>
              </w:tabs>
              <w:suppressAutoHyphens/>
              <w:rPr>
                <w:rFonts w:ascii="Arial" w:hAnsi="Arial" w:cs="Arial"/>
                <w:sz w:val="22"/>
                <w:szCs w:val="22"/>
              </w:rPr>
            </w:pPr>
            <w:r w:rsidRPr="0001748D">
              <w:rPr>
                <w:rFonts w:ascii="Arial" w:hAnsi="Arial" w:cs="Arial"/>
                <w:sz w:val="22"/>
                <w:szCs w:val="22"/>
              </w:rPr>
              <w:t>Answer could include:</w:t>
            </w:r>
            <w:r w:rsidR="00DF07E4" w:rsidRPr="0001748D">
              <w:rPr>
                <w:rFonts w:ascii="Arial" w:hAnsi="Arial" w:cs="Arial"/>
                <w:sz w:val="22"/>
                <w:szCs w:val="22"/>
              </w:rPr>
              <w:t xml:space="preserve"> (any one, four marks)</w:t>
            </w:r>
          </w:p>
          <w:p w14:paraId="4A971F02" w14:textId="77777777" w:rsidR="00420471" w:rsidRPr="0001748D" w:rsidRDefault="00420471" w:rsidP="00E02E5F">
            <w:pPr>
              <w:tabs>
                <w:tab w:val="left" w:pos="1080"/>
              </w:tabs>
              <w:suppressAutoHyphens/>
              <w:rPr>
                <w:rFonts w:ascii="Arial" w:hAnsi="Arial" w:cs="Arial"/>
                <w:sz w:val="22"/>
                <w:szCs w:val="22"/>
              </w:rPr>
            </w:pPr>
          </w:p>
          <w:p w14:paraId="48408055" w14:textId="2B5C2924" w:rsidR="002707B4" w:rsidRPr="0001748D" w:rsidRDefault="008C5058" w:rsidP="00DD5C4E">
            <w:pPr>
              <w:pStyle w:val="ListParagraph"/>
              <w:numPr>
                <w:ilvl w:val="0"/>
                <w:numId w:val="22"/>
              </w:numPr>
              <w:tabs>
                <w:tab w:val="left" w:pos="1080"/>
              </w:tabs>
              <w:suppressAutoHyphens/>
              <w:rPr>
                <w:rFonts w:ascii="Arial" w:hAnsi="Arial" w:cs="Arial"/>
                <w:sz w:val="22"/>
                <w:szCs w:val="22"/>
              </w:rPr>
            </w:pPr>
            <w:r w:rsidRPr="0001748D">
              <w:rPr>
                <w:rFonts w:ascii="Arial" w:hAnsi="Arial" w:cs="Arial"/>
                <w:sz w:val="22"/>
                <w:szCs w:val="22"/>
              </w:rPr>
              <w:t>A</w:t>
            </w:r>
            <w:r w:rsidR="00C41BA8" w:rsidRPr="0001748D">
              <w:rPr>
                <w:rFonts w:ascii="Arial" w:hAnsi="Arial" w:cs="Arial"/>
                <w:sz w:val="22"/>
                <w:szCs w:val="22"/>
              </w:rPr>
              <w:t xml:space="preserve"> bank</w:t>
            </w:r>
            <w:r w:rsidRPr="0001748D">
              <w:rPr>
                <w:rFonts w:ascii="Arial" w:hAnsi="Arial" w:cs="Arial"/>
                <w:sz w:val="22"/>
                <w:szCs w:val="22"/>
              </w:rPr>
              <w:t xml:space="preserve"> overdraft </w:t>
            </w:r>
            <w:r w:rsidR="00DF07E4" w:rsidRPr="0001748D">
              <w:rPr>
                <w:rFonts w:ascii="Arial" w:hAnsi="Arial" w:cs="Arial"/>
                <w:sz w:val="22"/>
                <w:szCs w:val="22"/>
              </w:rPr>
              <w:t>allows a bank account to be overdrawn to a certain limit.  T</w:t>
            </w:r>
            <w:r w:rsidR="00915192" w:rsidRPr="0001748D">
              <w:rPr>
                <w:rFonts w:ascii="Arial" w:hAnsi="Arial" w:cs="Arial"/>
                <w:sz w:val="22"/>
                <w:szCs w:val="22"/>
              </w:rPr>
              <w:t xml:space="preserve">his </w:t>
            </w:r>
            <w:r w:rsidR="00D9599E" w:rsidRPr="0001748D">
              <w:rPr>
                <w:rFonts w:ascii="Arial" w:hAnsi="Arial" w:cs="Arial"/>
                <w:sz w:val="22"/>
                <w:szCs w:val="22"/>
              </w:rPr>
              <w:t xml:space="preserve">facility is </w:t>
            </w:r>
            <w:r w:rsidR="00DF07E4" w:rsidRPr="0001748D">
              <w:rPr>
                <w:rFonts w:ascii="Arial" w:hAnsi="Arial" w:cs="Arial"/>
                <w:sz w:val="22"/>
                <w:szCs w:val="22"/>
              </w:rPr>
              <w:t xml:space="preserve">readily available to </w:t>
            </w:r>
            <w:r w:rsidR="00915192" w:rsidRPr="0001748D">
              <w:rPr>
                <w:rFonts w:ascii="Arial" w:hAnsi="Arial" w:cs="Arial"/>
                <w:sz w:val="22"/>
                <w:szCs w:val="22"/>
              </w:rPr>
              <w:t xml:space="preserve">use for daily </w:t>
            </w:r>
            <w:r w:rsidR="000C457A" w:rsidRPr="0001748D">
              <w:rPr>
                <w:rFonts w:ascii="Arial" w:hAnsi="Arial" w:cs="Arial"/>
                <w:sz w:val="22"/>
                <w:szCs w:val="22"/>
              </w:rPr>
              <w:t xml:space="preserve">operations which does not have to be paid by a specified date. </w:t>
            </w:r>
            <w:r w:rsidR="00DF07E4" w:rsidRPr="0001748D">
              <w:rPr>
                <w:rFonts w:ascii="Arial" w:hAnsi="Arial" w:cs="Arial"/>
                <w:sz w:val="22"/>
                <w:szCs w:val="22"/>
              </w:rPr>
              <w:t>It does however charge very high interest on the amount overdrawn</w:t>
            </w:r>
            <w:r w:rsidR="00C41BA8" w:rsidRPr="0001748D">
              <w:rPr>
                <w:rFonts w:ascii="Arial" w:hAnsi="Arial" w:cs="Arial"/>
                <w:sz w:val="22"/>
                <w:szCs w:val="22"/>
              </w:rPr>
              <w:t xml:space="preserve"> and should be used short term</w:t>
            </w:r>
            <w:r w:rsidR="00F624A8" w:rsidRPr="0001748D">
              <w:rPr>
                <w:rFonts w:ascii="Arial" w:hAnsi="Arial" w:cs="Arial"/>
                <w:sz w:val="22"/>
                <w:szCs w:val="22"/>
              </w:rPr>
              <w:t>.</w:t>
            </w:r>
            <w:r w:rsidR="008B6EA9" w:rsidRPr="0001748D">
              <w:rPr>
                <w:rFonts w:ascii="Arial" w:hAnsi="Arial" w:cs="Arial"/>
                <w:sz w:val="22"/>
                <w:szCs w:val="22"/>
              </w:rPr>
              <w:t xml:space="preserve"> </w:t>
            </w:r>
            <w:r w:rsidR="00C41BA8" w:rsidRPr="0001748D">
              <w:rPr>
                <w:rFonts w:ascii="Arial" w:hAnsi="Arial" w:cs="Arial"/>
                <w:sz w:val="22"/>
                <w:szCs w:val="22"/>
              </w:rPr>
              <w:t>or</w:t>
            </w:r>
          </w:p>
          <w:p w14:paraId="50126600" w14:textId="69A9AA2C" w:rsidR="00F624A8" w:rsidRPr="0001748D" w:rsidRDefault="00C41BA8" w:rsidP="00DD5C4E">
            <w:pPr>
              <w:pStyle w:val="ListParagraph"/>
              <w:numPr>
                <w:ilvl w:val="0"/>
                <w:numId w:val="22"/>
              </w:numPr>
              <w:tabs>
                <w:tab w:val="left" w:pos="1080"/>
              </w:tabs>
              <w:suppressAutoHyphens/>
              <w:rPr>
                <w:rFonts w:ascii="Arial" w:hAnsi="Arial" w:cs="Arial"/>
                <w:sz w:val="22"/>
                <w:szCs w:val="22"/>
              </w:rPr>
            </w:pPr>
            <w:r w:rsidRPr="0001748D">
              <w:rPr>
                <w:rFonts w:ascii="Arial" w:hAnsi="Arial" w:cs="Arial"/>
                <w:sz w:val="22"/>
                <w:szCs w:val="22"/>
              </w:rPr>
              <w:t>Additional shareholder, up to 50 allowed, that could provide additional cash capital. Although it is fee free it would however reduce his control over the business and he may not know anyone who would be a good investor.</w:t>
            </w:r>
          </w:p>
          <w:p w14:paraId="72AE922A" w14:textId="6EC9B333" w:rsidR="00360A35" w:rsidRPr="0001748D" w:rsidRDefault="00C41BA8" w:rsidP="00DD5C4E">
            <w:pPr>
              <w:pStyle w:val="ListParagraph"/>
              <w:numPr>
                <w:ilvl w:val="0"/>
                <w:numId w:val="22"/>
              </w:numPr>
              <w:tabs>
                <w:tab w:val="left" w:pos="1080"/>
              </w:tabs>
              <w:suppressAutoHyphens/>
              <w:rPr>
                <w:rFonts w:ascii="Arial" w:hAnsi="Arial" w:cs="Arial"/>
                <w:sz w:val="22"/>
                <w:szCs w:val="22"/>
              </w:rPr>
            </w:pPr>
            <w:r w:rsidRPr="0001748D">
              <w:rPr>
                <w:rFonts w:ascii="Arial" w:hAnsi="Arial" w:cs="Arial"/>
                <w:sz w:val="22"/>
                <w:szCs w:val="22"/>
              </w:rPr>
              <w:t>A term loan is money borrowed from the bank</w:t>
            </w:r>
            <w:r w:rsidR="00EF274F" w:rsidRPr="0001748D">
              <w:rPr>
                <w:rFonts w:ascii="Arial" w:hAnsi="Arial" w:cs="Arial"/>
                <w:sz w:val="22"/>
                <w:szCs w:val="22"/>
              </w:rPr>
              <w:t>. The length of time can be varied as to the type of interest (fixed/variable). It does involve bank fees, ongoing repayments with interest.</w:t>
            </w:r>
            <w:r w:rsidRPr="0001748D">
              <w:rPr>
                <w:rFonts w:ascii="Arial" w:hAnsi="Arial" w:cs="Arial"/>
                <w:sz w:val="22"/>
                <w:szCs w:val="22"/>
              </w:rPr>
              <w:t xml:space="preserve"> </w:t>
            </w:r>
            <w:r w:rsidR="00EF274F" w:rsidRPr="0001748D">
              <w:rPr>
                <w:rFonts w:ascii="Arial" w:hAnsi="Arial" w:cs="Arial"/>
                <w:sz w:val="22"/>
                <w:szCs w:val="22"/>
              </w:rPr>
              <w:t>May also require security.</w:t>
            </w:r>
          </w:p>
          <w:p w14:paraId="6D882434" w14:textId="77777777" w:rsidR="002707B4" w:rsidRPr="0001748D" w:rsidRDefault="002707B4" w:rsidP="00E02E5F">
            <w:pPr>
              <w:tabs>
                <w:tab w:val="left" w:pos="1080"/>
              </w:tabs>
              <w:suppressAutoHyphens/>
              <w:rPr>
                <w:rFonts w:ascii="Arial" w:hAnsi="Arial" w:cs="Arial"/>
                <w:sz w:val="22"/>
                <w:szCs w:val="22"/>
              </w:rPr>
            </w:pPr>
          </w:p>
          <w:p w14:paraId="1AE1CB3D" w14:textId="77777777" w:rsidR="002707B4" w:rsidRPr="0001748D" w:rsidRDefault="002707B4" w:rsidP="00E02E5F">
            <w:pPr>
              <w:tabs>
                <w:tab w:val="left" w:pos="1080"/>
              </w:tabs>
              <w:suppressAutoHyphens/>
              <w:rPr>
                <w:rFonts w:ascii="Arial" w:hAnsi="Arial" w:cs="Arial"/>
                <w:sz w:val="22"/>
                <w:szCs w:val="22"/>
              </w:rPr>
            </w:pPr>
            <w:r w:rsidRPr="0001748D">
              <w:rPr>
                <w:rFonts w:ascii="Arial" w:hAnsi="Arial" w:cs="Arial"/>
                <w:sz w:val="22"/>
                <w:szCs w:val="22"/>
              </w:rPr>
              <w:t>Accept other valid and appropriate points.</w:t>
            </w:r>
          </w:p>
        </w:tc>
      </w:tr>
    </w:tbl>
    <w:p w14:paraId="6BA629A9" w14:textId="77777777" w:rsidR="00EA3E96" w:rsidRPr="0001748D" w:rsidRDefault="00EA3E96" w:rsidP="00E02E5F">
      <w:pPr>
        <w:rPr>
          <w:rFonts w:ascii="Arial" w:hAnsi="Arial" w:cs="Arial"/>
          <w:sz w:val="22"/>
          <w:szCs w:val="22"/>
        </w:rPr>
      </w:pPr>
    </w:p>
    <w:p w14:paraId="1AD1AD47" w14:textId="77777777" w:rsidR="003F49C0" w:rsidRDefault="003F49C0">
      <w:pPr>
        <w:spacing w:after="160" w:line="259" w:lineRule="auto"/>
        <w:rPr>
          <w:rFonts w:ascii="Arial" w:hAnsi="Arial" w:cs="Arial"/>
          <w:b/>
          <w:sz w:val="22"/>
          <w:szCs w:val="22"/>
        </w:rPr>
      </w:pPr>
      <w:r>
        <w:rPr>
          <w:rFonts w:ascii="Arial" w:hAnsi="Arial" w:cs="Arial"/>
          <w:b/>
          <w:sz w:val="22"/>
          <w:szCs w:val="22"/>
        </w:rPr>
        <w:br w:type="page"/>
      </w:r>
    </w:p>
    <w:p w14:paraId="2BEE1208" w14:textId="43997673" w:rsidR="003D059D" w:rsidRPr="0001748D" w:rsidRDefault="00221828" w:rsidP="00E02E5F">
      <w:pPr>
        <w:pStyle w:val="NoSpacing1"/>
        <w:jc w:val="both"/>
        <w:rPr>
          <w:rFonts w:ascii="Arial" w:hAnsi="Arial" w:cs="Arial"/>
          <w:b/>
          <w:sz w:val="22"/>
          <w:szCs w:val="22"/>
        </w:rPr>
      </w:pPr>
      <w:r>
        <w:rPr>
          <w:rFonts w:ascii="Arial" w:hAnsi="Arial" w:cs="Arial"/>
          <w:b/>
          <w:sz w:val="22"/>
          <w:szCs w:val="22"/>
        </w:rPr>
        <w:t>Question 21</w:t>
      </w:r>
      <w:r>
        <w:rPr>
          <w:rFonts w:ascii="Arial" w:hAnsi="Arial" w:cs="Arial"/>
          <w:b/>
          <w:sz w:val="22"/>
          <w:szCs w:val="22"/>
        </w:rPr>
        <w:tab/>
      </w:r>
      <w:r>
        <w:rPr>
          <w:rFonts w:ascii="Arial" w:hAnsi="Arial" w:cs="Arial"/>
          <w:b/>
          <w:sz w:val="22"/>
          <w:szCs w:val="22"/>
        </w:rPr>
        <w:tab/>
        <w:t>(26</w:t>
      </w:r>
      <w:r w:rsidR="003D059D" w:rsidRPr="0001748D">
        <w:rPr>
          <w:rFonts w:ascii="Arial" w:hAnsi="Arial" w:cs="Arial"/>
          <w:b/>
          <w:sz w:val="22"/>
          <w:szCs w:val="22"/>
        </w:rPr>
        <w:t xml:space="preserve"> marks)</w:t>
      </w:r>
    </w:p>
    <w:p w14:paraId="67367CF8" w14:textId="77777777" w:rsidR="003D059D" w:rsidRPr="0001748D" w:rsidRDefault="003D059D" w:rsidP="00E02E5F">
      <w:pPr>
        <w:pStyle w:val="NoSpacing1"/>
        <w:rPr>
          <w:rFonts w:ascii="Arial" w:hAnsi="Arial" w:cs="Arial"/>
          <w:sz w:val="22"/>
          <w:szCs w:val="22"/>
          <w:lang w:val="en-US"/>
        </w:rPr>
      </w:pPr>
    </w:p>
    <w:p w14:paraId="31DEA174" w14:textId="68D63C41" w:rsidR="003D059D" w:rsidRPr="003F49C0" w:rsidRDefault="003D059D" w:rsidP="00DD5C4E">
      <w:pPr>
        <w:pStyle w:val="ListParagraph"/>
        <w:numPr>
          <w:ilvl w:val="0"/>
          <w:numId w:val="25"/>
        </w:numPr>
        <w:tabs>
          <w:tab w:val="left" w:pos="1080"/>
        </w:tabs>
        <w:suppressAutoHyphens/>
        <w:ind w:right="-613"/>
        <w:rPr>
          <w:rFonts w:ascii="Arial" w:hAnsi="Arial" w:cs="Arial"/>
          <w:spacing w:val="-2"/>
          <w:sz w:val="22"/>
          <w:szCs w:val="22"/>
        </w:rPr>
      </w:pPr>
      <w:r w:rsidRPr="003F49C0">
        <w:rPr>
          <w:rFonts w:ascii="Arial" w:hAnsi="Arial" w:cs="Arial"/>
          <w:spacing w:val="-2"/>
          <w:sz w:val="22"/>
          <w:szCs w:val="22"/>
        </w:rPr>
        <w:t>Describe two advantages and two disadvantages for Pieta and Payne’s partnership.</w:t>
      </w:r>
      <w:r w:rsidRPr="003F49C0">
        <w:rPr>
          <w:rFonts w:ascii="Arial" w:hAnsi="Arial" w:cs="Arial"/>
          <w:spacing w:val="-2"/>
          <w:sz w:val="22"/>
          <w:szCs w:val="22"/>
        </w:rPr>
        <w:tab/>
      </w:r>
      <w:r w:rsidR="003F49C0" w:rsidRPr="003F49C0">
        <w:rPr>
          <w:rFonts w:ascii="Arial" w:hAnsi="Arial" w:cs="Arial"/>
          <w:spacing w:val="-2"/>
          <w:sz w:val="22"/>
          <w:szCs w:val="22"/>
        </w:rPr>
        <w:t xml:space="preserve"> </w:t>
      </w:r>
      <w:r w:rsidRPr="003F49C0">
        <w:rPr>
          <w:rFonts w:ascii="Arial" w:hAnsi="Arial" w:cs="Arial"/>
          <w:spacing w:val="-2"/>
          <w:sz w:val="22"/>
          <w:szCs w:val="22"/>
        </w:rPr>
        <w:t>(4 marks)</w:t>
      </w:r>
      <w:r w:rsidRPr="003F49C0">
        <w:rPr>
          <w:rFonts w:ascii="Arial" w:hAnsi="Arial" w:cs="Arial"/>
          <w:spacing w:val="-2"/>
          <w:sz w:val="22"/>
          <w:szCs w:val="22"/>
        </w:rPr>
        <w:br/>
      </w:r>
    </w:p>
    <w:tbl>
      <w:tblPr>
        <w:tblStyle w:val="TableGrid"/>
        <w:tblW w:w="0" w:type="auto"/>
        <w:tblInd w:w="0" w:type="dxa"/>
        <w:tblLook w:val="04A0" w:firstRow="1" w:lastRow="0" w:firstColumn="1" w:lastColumn="0" w:noHBand="0" w:noVBand="1"/>
      </w:tblPr>
      <w:tblGrid>
        <w:gridCol w:w="7366"/>
        <w:gridCol w:w="1650"/>
      </w:tblGrid>
      <w:tr w:rsidR="003D059D" w:rsidRPr="0001748D" w14:paraId="2D01E004" w14:textId="77777777" w:rsidTr="000A5B46">
        <w:tc>
          <w:tcPr>
            <w:tcW w:w="7366" w:type="dxa"/>
          </w:tcPr>
          <w:p w14:paraId="44E49F94" w14:textId="77777777" w:rsidR="003D059D" w:rsidRPr="0001748D" w:rsidRDefault="003D059D" w:rsidP="00E02E5F">
            <w:pPr>
              <w:tabs>
                <w:tab w:val="left" w:pos="1080"/>
              </w:tabs>
              <w:suppressAutoHyphens/>
              <w:rPr>
                <w:rFonts w:ascii="Arial" w:hAnsi="Arial" w:cs="Arial"/>
                <w:sz w:val="22"/>
                <w:szCs w:val="22"/>
              </w:rPr>
            </w:pPr>
            <w:r w:rsidRPr="0001748D">
              <w:rPr>
                <w:rFonts w:ascii="Arial" w:hAnsi="Arial" w:cs="Arial"/>
                <w:sz w:val="22"/>
                <w:szCs w:val="22"/>
              </w:rPr>
              <w:t>Describes two advantages and two disadvantages of a partnership</w:t>
            </w:r>
          </w:p>
        </w:tc>
        <w:tc>
          <w:tcPr>
            <w:tcW w:w="1650" w:type="dxa"/>
          </w:tcPr>
          <w:p w14:paraId="11CAD2B3" w14:textId="77777777" w:rsidR="003D059D" w:rsidRPr="0001748D" w:rsidRDefault="003D059D" w:rsidP="00E02E5F">
            <w:pPr>
              <w:tabs>
                <w:tab w:val="left" w:pos="1080"/>
              </w:tabs>
              <w:suppressAutoHyphens/>
              <w:rPr>
                <w:rFonts w:ascii="Arial" w:hAnsi="Arial" w:cs="Arial"/>
                <w:sz w:val="22"/>
                <w:szCs w:val="22"/>
              </w:rPr>
            </w:pPr>
            <w:r w:rsidRPr="0001748D">
              <w:rPr>
                <w:rFonts w:ascii="Arial" w:hAnsi="Arial" w:cs="Arial"/>
                <w:sz w:val="22"/>
                <w:szCs w:val="22"/>
              </w:rPr>
              <w:t>4</w:t>
            </w:r>
          </w:p>
        </w:tc>
      </w:tr>
      <w:tr w:rsidR="003D059D" w:rsidRPr="0001748D" w14:paraId="3322F018" w14:textId="77777777" w:rsidTr="000A5B46">
        <w:tc>
          <w:tcPr>
            <w:tcW w:w="7366" w:type="dxa"/>
          </w:tcPr>
          <w:p w14:paraId="3BFBBBC4" w14:textId="77777777" w:rsidR="003D059D" w:rsidRPr="0001748D" w:rsidRDefault="003D059D" w:rsidP="00E02E5F">
            <w:pPr>
              <w:tabs>
                <w:tab w:val="left" w:pos="1080"/>
              </w:tabs>
              <w:suppressAutoHyphens/>
              <w:rPr>
                <w:rFonts w:ascii="Arial" w:hAnsi="Arial" w:cs="Arial"/>
                <w:sz w:val="22"/>
                <w:szCs w:val="22"/>
              </w:rPr>
            </w:pPr>
            <w:r w:rsidRPr="0001748D">
              <w:rPr>
                <w:rFonts w:ascii="Arial" w:hAnsi="Arial" w:cs="Arial"/>
                <w:sz w:val="22"/>
                <w:szCs w:val="22"/>
              </w:rPr>
              <w:t>Describes two advantages and one disadvantage or vice versa</w:t>
            </w:r>
          </w:p>
        </w:tc>
        <w:tc>
          <w:tcPr>
            <w:tcW w:w="1650" w:type="dxa"/>
          </w:tcPr>
          <w:p w14:paraId="435F1E87" w14:textId="77777777" w:rsidR="003D059D" w:rsidRPr="0001748D" w:rsidRDefault="003D059D" w:rsidP="00E02E5F">
            <w:pPr>
              <w:tabs>
                <w:tab w:val="left" w:pos="1080"/>
              </w:tabs>
              <w:suppressAutoHyphens/>
              <w:rPr>
                <w:rFonts w:ascii="Arial" w:hAnsi="Arial" w:cs="Arial"/>
                <w:sz w:val="22"/>
                <w:szCs w:val="22"/>
              </w:rPr>
            </w:pPr>
            <w:r w:rsidRPr="0001748D">
              <w:rPr>
                <w:rFonts w:ascii="Arial" w:hAnsi="Arial" w:cs="Arial"/>
                <w:sz w:val="22"/>
                <w:szCs w:val="22"/>
              </w:rPr>
              <w:t>3</w:t>
            </w:r>
          </w:p>
        </w:tc>
      </w:tr>
      <w:tr w:rsidR="003D059D" w:rsidRPr="0001748D" w14:paraId="2F3594D1" w14:textId="77777777" w:rsidTr="000A5B46">
        <w:tc>
          <w:tcPr>
            <w:tcW w:w="7366" w:type="dxa"/>
          </w:tcPr>
          <w:p w14:paraId="5E619465" w14:textId="4EAB82E9" w:rsidR="003D059D" w:rsidRPr="0001748D" w:rsidRDefault="00E50FFD" w:rsidP="00E02E5F">
            <w:pPr>
              <w:tabs>
                <w:tab w:val="left" w:pos="1080"/>
              </w:tabs>
              <w:suppressAutoHyphens/>
              <w:rPr>
                <w:rFonts w:ascii="Arial" w:hAnsi="Arial" w:cs="Arial"/>
                <w:sz w:val="22"/>
                <w:szCs w:val="22"/>
              </w:rPr>
            </w:pPr>
            <w:r>
              <w:rPr>
                <w:rFonts w:ascii="Arial" w:hAnsi="Arial" w:cs="Arial"/>
                <w:sz w:val="22"/>
                <w:szCs w:val="22"/>
              </w:rPr>
              <w:t xml:space="preserve">Identifies </w:t>
            </w:r>
            <w:r w:rsidR="003D059D" w:rsidRPr="0001748D">
              <w:rPr>
                <w:rFonts w:ascii="Arial" w:hAnsi="Arial" w:cs="Arial"/>
                <w:sz w:val="22"/>
                <w:szCs w:val="22"/>
              </w:rPr>
              <w:t>one advantage and one disadvantage</w:t>
            </w:r>
          </w:p>
        </w:tc>
        <w:tc>
          <w:tcPr>
            <w:tcW w:w="1650" w:type="dxa"/>
          </w:tcPr>
          <w:p w14:paraId="6086D210" w14:textId="77777777" w:rsidR="003D059D" w:rsidRPr="0001748D" w:rsidRDefault="003D059D" w:rsidP="00E02E5F">
            <w:pPr>
              <w:tabs>
                <w:tab w:val="left" w:pos="1080"/>
              </w:tabs>
              <w:suppressAutoHyphens/>
              <w:rPr>
                <w:rFonts w:ascii="Arial" w:hAnsi="Arial" w:cs="Arial"/>
                <w:sz w:val="22"/>
                <w:szCs w:val="22"/>
              </w:rPr>
            </w:pPr>
            <w:r w:rsidRPr="0001748D">
              <w:rPr>
                <w:rFonts w:ascii="Arial" w:hAnsi="Arial" w:cs="Arial"/>
                <w:sz w:val="22"/>
                <w:szCs w:val="22"/>
              </w:rPr>
              <w:t>2</w:t>
            </w:r>
          </w:p>
        </w:tc>
      </w:tr>
      <w:tr w:rsidR="003D059D" w:rsidRPr="0001748D" w14:paraId="49D31213" w14:textId="77777777" w:rsidTr="000A5B46">
        <w:tc>
          <w:tcPr>
            <w:tcW w:w="7366" w:type="dxa"/>
          </w:tcPr>
          <w:p w14:paraId="359AEA12" w14:textId="592E64EA" w:rsidR="003D059D" w:rsidRPr="0001748D" w:rsidRDefault="00E50FFD" w:rsidP="00E02E5F">
            <w:pPr>
              <w:tabs>
                <w:tab w:val="left" w:pos="1080"/>
              </w:tabs>
              <w:suppressAutoHyphens/>
              <w:rPr>
                <w:rFonts w:ascii="Arial" w:hAnsi="Arial" w:cs="Arial"/>
                <w:sz w:val="22"/>
                <w:szCs w:val="22"/>
              </w:rPr>
            </w:pPr>
            <w:r>
              <w:rPr>
                <w:rFonts w:ascii="Arial" w:hAnsi="Arial" w:cs="Arial"/>
                <w:sz w:val="22"/>
                <w:szCs w:val="22"/>
              </w:rPr>
              <w:t>Identifies</w:t>
            </w:r>
            <w:r w:rsidR="003D059D" w:rsidRPr="0001748D">
              <w:rPr>
                <w:rFonts w:ascii="Arial" w:hAnsi="Arial" w:cs="Arial"/>
                <w:sz w:val="22"/>
                <w:szCs w:val="22"/>
              </w:rPr>
              <w:t xml:space="preserve"> one advantages or disadvantage</w:t>
            </w:r>
          </w:p>
        </w:tc>
        <w:tc>
          <w:tcPr>
            <w:tcW w:w="1650" w:type="dxa"/>
          </w:tcPr>
          <w:p w14:paraId="13128DB5" w14:textId="77777777" w:rsidR="003D059D" w:rsidRPr="0001748D" w:rsidRDefault="003D059D" w:rsidP="00E02E5F">
            <w:pPr>
              <w:tabs>
                <w:tab w:val="left" w:pos="1080"/>
              </w:tabs>
              <w:suppressAutoHyphens/>
              <w:rPr>
                <w:rFonts w:ascii="Arial" w:hAnsi="Arial" w:cs="Arial"/>
                <w:sz w:val="22"/>
                <w:szCs w:val="22"/>
              </w:rPr>
            </w:pPr>
            <w:r w:rsidRPr="0001748D">
              <w:rPr>
                <w:rFonts w:ascii="Arial" w:hAnsi="Arial" w:cs="Arial"/>
                <w:sz w:val="22"/>
                <w:szCs w:val="22"/>
              </w:rPr>
              <w:t>1</w:t>
            </w:r>
          </w:p>
        </w:tc>
      </w:tr>
      <w:tr w:rsidR="003D059D" w:rsidRPr="0001748D" w14:paraId="2204DB3D" w14:textId="77777777" w:rsidTr="000A5B46">
        <w:tc>
          <w:tcPr>
            <w:tcW w:w="9016" w:type="dxa"/>
            <w:gridSpan w:val="2"/>
          </w:tcPr>
          <w:p w14:paraId="41693B05" w14:textId="1B6DD782" w:rsidR="003D059D" w:rsidRDefault="003D059D" w:rsidP="00E02E5F">
            <w:pPr>
              <w:tabs>
                <w:tab w:val="left" w:pos="1080"/>
              </w:tabs>
              <w:suppressAutoHyphens/>
              <w:rPr>
                <w:rFonts w:ascii="Arial" w:hAnsi="Arial" w:cs="Arial"/>
                <w:sz w:val="22"/>
                <w:szCs w:val="22"/>
              </w:rPr>
            </w:pPr>
            <w:r w:rsidRPr="0001748D">
              <w:rPr>
                <w:rFonts w:ascii="Arial" w:hAnsi="Arial" w:cs="Arial"/>
                <w:sz w:val="22"/>
                <w:szCs w:val="22"/>
              </w:rPr>
              <w:t>Answer could include:</w:t>
            </w:r>
          </w:p>
          <w:p w14:paraId="5FF14AC0" w14:textId="77777777" w:rsidR="003F49C0" w:rsidRPr="0001748D" w:rsidRDefault="003F49C0" w:rsidP="00E02E5F">
            <w:pPr>
              <w:tabs>
                <w:tab w:val="left" w:pos="1080"/>
              </w:tabs>
              <w:suppressAutoHyphens/>
              <w:rPr>
                <w:rFonts w:ascii="Arial" w:hAnsi="Arial" w:cs="Arial"/>
                <w:sz w:val="22"/>
                <w:szCs w:val="22"/>
              </w:rPr>
            </w:pPr>
          </w:p>
          <w:p w14:paraId="7D09F9AB" w14:textId="77777777" w:rsidR="003D059D" w:rsidRPr="0001748D" w:rsidRDefault="003D059D" w:rsidP="00E02E5F">
            <w:pPr>
              <w:tabs>
                <w:tab w:val="left" w:pos="1080"/>
              </w:tabs>
              <w:suppressAutoHyphens/>
              <w:rPr>
                <w:rFonts w:ascii="Arial" w:hAnsi="Arial" w:cs="Arial"/>
                <w:sz w:val="22"/>
                <w:szCs w:val="22"/>
              </w:rPr>
            </w:pPr>
            <w:r w:rsidRPr="003F49C0">
              <w:rPr>
                <w:rFonts w:ascii="Arial" w:hAnsi="Arial" w:cs="Arial"/>
                <w:b/>
                <w:bCs/>
                <w:sz w:val="22"/>
                <w:szCs w:val="22"/>
              </w:rPr>
              <w:t>Two advantages:</w:t>
            </w:r>
            <w:r w:rsidRPr="0001748D">
              <w:rPr>
                <w:rFonts w:ascii="Arial" w:hAnsi="Arial" w:cs="Arial"/>
                <w:sz w:val="22"/>
                <w:szCs w:val="22"/>
              </w:rPr>
              <w:t xml:space="preserve"> (any two, one mark each)</w:t>
            </w:r>
          </w:p>
          <w:p w14:paraId="02BC0093" w14:textId="77777777" w:rsidR="003D059D" w:rsidRPr="0001748D" w:rsidRDefault="003D059D" w:rsidP="00DD5C4E">
            <w:pPr>
              <w:pStyle w:val="ListParagraph"/>
              <w:numPr>
                <w:ilvl w:val="0"/>
                <w:numId w:val="7"/>
              </w:numPr>
              <w:tabs>
                <w:tab w:val="left" w:pos="1080"/>
              </w:tabs>
              <w:suppressAutoHyphens/>
              <w:rPr>
                <w:rFonts w:ascii="Arial" w:hAnsi="Arial" w:cs="Arial"/>
                <w:sz w:val="22"/>
                <w:szCs w:val="22"/>
              </w:rPr>
            </w:pPr>
            <w:r w:rsidRPr="0001748D">
              <w:rPr>
                <w:rFonts w:ascii="Arial" w:hAnsi="Arial" w:cs="Arial"/>
                <w:sz w:val="22"/>
                <w:szCs w:val="22"/>
              </w:rPr>
              <w:t>Each partner brings their own expertise to the business; both are chefs but Pieta also has management experience.</w:t>
            </w:r>
          </w:p>
          <w:p w14:paraId="016EA6CD" w14:textId="77777777" w:rsidR="003D059D" w:rsidRPr="0001748D" w:rsidRDefault="003D059D" w:rsidP="00DD5C4E">
            <w:pPr>
              <w:pStyle w:val="ListParagraph"/>
              <w:numPr>
                <w:ilvl w:val="0"/>
                <w:numId w:val="7"/>
              </w:numPr>
              <w:tabs>
                <w:tab w:val="left" w:pos="1080"/>
              </w:tabs>
              <w:suppressAutoHyphens/>
              <w:rPr>
                <w:rFonts w:ascii="Arial" w:hAnsi="Arial" w:cs="Arial"/>
                <w:sz w:val="22"/>
                <w:szCs w:val="22"/>
              </w:rPr>
            </w:pPr>
            <w:r w:rsidRPr="0001748D">
              <w:rPr>
                <w:rFonts w:ascii="Arial" w:hAnsi="Arial" w:cs="Arial"/>
                <w:sz w:val="22"/>
                <w:szCs w:val="22"/>
              </w:rPr>
              <w:t>They both share any losses the business may have alleviating stress on one partner.</w:t>
            </w:r>
          </w:p>
          <w:p w14:paraId="0D01BE13" w14:textId="77777777" w:rsidR="003D059D" w:rsidRPr="0001748D" w:rsidRDefault="003D059D" w:rsidP="00DD5C4E">
            <w:pPr>
              <w:pStyle w:val="ListParagraph"/>
              <w:numPr>
                <w:ilvl w:val="0"/>
                <w:numId w:val="7"/>
              </w:numPr>
              <w:tabs>
                <w:tab w:val="left" w:pos="1080"/>
              </w:tabs>
              <w:suppressAutoHyphens/>
              <w:rPr>
                <w:rFonts w:ascii="Arial" w:hAnsi="Arial" w:cs="Arial"/>
                <w:sz w:val="22"/>
                <w:szCs w:val="22"/>
              </w:rPr>
            </w:pPr>
            <w:r w:rsidRPr="0001748D">
              <w:rPr>
                <w:rFonts w:ascii="Arial" w:hAnsi="Arial" w:cs="Arial"/>
                <w:sz w:val="22"/>
                <w:szCs w:val="22"/>
              </w:rPr>
              <w:t>They both share the responsibility for running the business reducing workload.</w:t>
            </w:r>
          </w:p>
          <w:p w14:paraId="500A86E8" w14:textId="250E66E9" w:rsidR="003D059D" w:rsidRPr="0001748D" w:rsidRDefault="003D059D" w:rsidP="00DD5C4E">
            <w:pPr>
              <w:pStyle w:val="ListParagraph"/>
              <w:numPr>
                <w:ilvl w:val="0"/>
                <w:numId w:val="7"/>
              </w:numPr>
              <w:tabs>
                <w:tab w:val="left" w:pos="1080"/>
              </w:tabs>
              <w:suppressAutoHyphens/>
              <w:rPr>
                <w:rFonts w:ascii="Arial" w:hAnsi="Arial" w:cs="Arial"/>
                <w:sz w:val="22"/>
                <w:szCs w:val="22"/>
              </w:rPr>
            </w:pPr>
            <w:r w:rsidRPr="0001748D">
              <w:rPr>
                <w:rFonts w:ascii="Arial" w:hAnsi="Arial" w:cs="Arial"/>
                <w:sz w:val="22"/>
                <w:szCs w:val="22"/>
              </w:rPr>
              <w:t>Additional capital can be raised with up to 20 partners.</w:t>
            </w:r>
          </w:p>
          <w:p w14:paraId="16E5A0D6" w14:textId="13376AD7" w:rsidR="003D059D" w:rsidRPr="0001748D" w:rsidRDefault="003D059D" w:rsidP="00DD5C4E">
            <w:pPr>
              <w:pStyle w:val="ListParagraph"/>
              <w:numPr>
                <w:ilvl w:val="0"/>
                <w:numId w:val="7"/>
              </w:numPr>
              <w:tabs>
                <w:tab w:val="left" w:pos="1080"/>
              </w:tabs>
              <w:suppressAutoHyphens/>
              <w:rPr>
                <w:rFonts w:ascii="Arial" w:hAnsi="Arial" w:cs="Arial"/>
                <w:sz w:val="22"/>
                <w:szCs w:val="22"/>
              </w:rPr>
            </w:pPr>
            <w:r w:rsidRPr="0001748D">
              <w:rPr>
                <w:rFonts w:ascii="Arial" w:hAnsi="Arial" w:cs="Arial"/>
                <w:sz w:val="22"/>
                <w:szCs w:val="22"/>
              </w:rPr>
              <w:t>Each partner can act on behalf of the other requiring trust of each other to run the business – mutual agency.</w:t>
            </w:r>
          </w:p>
          <w:p w14:paraId="0257F277" w14:textId="77777777" w:rsidR="003D059D" w:rsidRPr="0001748D" w:rsidRDefault="003D059D" w:rsidP="00DD5C4E">
            <w:pPr>
              <w:pStyle w:val="ListParagraph"/>
              <w:numPr>
                <w:ilvl w:val="0"/>
                <w:numId w:val="7"/>
              </w:numPr>
              <w:tabs>
                <w:tab w:val="left" w:pos="1080"/>
              </w:tabs>
              <w:suppressAutoHyphens/>
              <w:rPr>
                <w:rFonts w:ascii="Arial" w:hAnsi="Arial" w:cs="Arial"/>
                <w:sz w:val="22"/>
                <w:szCs w:val="22"/>
              </w:rPr>
            </w:pPr>
            <w:r w:rsidRPr="0001748D">
              <w:rPr>
                <w:rFonts w:ascii="Arial" w:hAnsi="Arial" w:cs="Arial"/>
                <w:sz w:val="22"/>
                <w:szCs w:val="22"/>
              </w:rPr>
              <w:t>They each pay income tax on their share of the profits instead on the whole profit. Which reduces individual tax obligations.</w:t>
            </w:r>
          </w:p>
          <w:p w14:paraId="0888233C" w14:textId="77777777" w:rsidR="003D059D" w:rsidRPr="0001748D" w:rsidRDefault="003D059D" w:rsidP="00E02E5F">
            <w:pPr>
              <w:tabs>
                <w:tab w:val="left" w:pos="1080"/>
              </w:tabs>
              <w:suppressAutoHyphens/>
              <w:rPr>
                <w:rFonts w:ascii="Arial" w:hAnsi="Arial" w:cs="Arial"/>
                <w:sz w:val="22"/>
                <w:szCs w:val="22"/>
                <w:u w:val="single"/>
              </w:rPr>
            </w:pPr>
          </w:p>
          <w:p w14:paraId="02FD7829" w14:textId="77777777" w:rsidR="003D059D" w:rsidRPr="0001748D" w:rsidRDefault="003D059D" w:rsidP="00E02E5F">
            <w:pPr>
              <w:tabs>
                <w:tab w:val="left" w:pos="1080"/>
              </w:tabs>
              <w:suppressAutoHyphens/>
              <w:rPr>
                <w:rFonts w:ascii="Arial" w:hAnsi="Arial" w:cs="Arial"/>
                <w:sz w:val="22"/>
                <w:szCs w:val="22"/>
              </w:rPr>
            </w:pPr>
            <w:r w:rsidRPr="003F49C0">
              <w:rPr>
                <w:rFonts w:ascii="Arial" w:hAnsi="Arial" w:cs="Arial"/>
                <w:b/>
                <w:bCs/>
                <w:sz w:val="22"/>
                <w:szCs w:val="22"/>
              </w:rPr>
              <w:t>Two disadvantages:</w:t>
            </w:r>
            <w:r w:rsidRPr="0001748D">
              <w:rPr>
                <w:rFonts w:ascii="Arial" w:hAnsi="Arial" w:cs="Arial"/>
                <w:sz w:val="22"/>
                <w:szCs w:val="22"/>
              </w:rPr>
              <w:t xml:space="preserve"> (any two, one mark each)</w:t>
            </w:r>
          </w:p>
          <w:p w14:paraId="50F77A05" w14:textId="77777777" w:rsidR="003D059D" w:rsidRPr="0001748D" w:rsidRDefault="003D059D" w:rsidP="00DD5C4E">
            <w:pPr>
              <w:pStyle w:val="ListParagraph"/>
              <w:numPr>
                <w:ilvl w:val="0"/>
                <w:numId w:val="8"/>
              </w:numPr>
              <w:tabs>
                <w:tab w:val="left" w:pos="1080"/>
              </w:tabs>
              <w:suppressAutoHyphens/>
              <w:rPr>
                <w:rFonts w:ascii="Arial" w:hAnsi="Arial" w:cs="Arial"/>
                <w:sz w:val="22"/>
                <w:szCs w:val="22"/>
              </w:rPr>
            </w:pPr>
            <w:r w:rsidRPr="0001748D">
              <w:rPr>
                <w:rFonts w:ascii="Arial" w:hAnsi="Arial" w:cs="Arial"/>
                <w:sz w:val="22"/>
                <w:szCs w:val="22"/>
              </w:rPr>
              <w:t>They both share profits of the business which reduces returns to each partner.</w:t>
            </w:r>
          </w:p>
          <w:p w14:paraId="348EAC0C" w14:textId="06C72A54" w:rsidR="003D059D" w:rsidRPr="0001748D" w:rsidRDefault="003D059D" w:rsidP="00DD5C4E">
            <w:pPr>
              <w:pStyle w:val="ListParagraph"/>
              <w:numPr>
                <w:ilvl w:val="0"/>
                <w:numId w:val="8"/>
              </w:numPr>
              <w:tabs>
                <w:tab w:val="left" w:pos="1080"/>
              </w:tabs>
              <w:suppressAutoHyphens/>
              <w:rPr>
                <w:rFonts w:ascii="Arial" w:hAnsi="Arial" w:cs="Arial"/>
                <w:sz w:val="22"/>
                <w:szCs w:val="22"/>
              </w:rPr>
            </w:pPr>
            <w:r w:rsidRPr="0001748D">
              <w:rPr>
                <w:rFonts w:ascii="Arial" w:hAnsi="Arial" w:cs="Arial"/>
                <w:sz w:val="22"/>
                <w:szCs w:val="22"/>
              </w:rPr>
              <w:t>They are jointly and severally liable for all business debts.</w:t>
            </w:r>
          </w:p>
          <w:p w14:paraId="4110EC88" w14:textId="5FCAF068" w:rsidR="003D059D" w:rsidRPr="0001748D" w:rsidRDefault="003D059D" w:rsidP="00DD5C4E">
            <w:pPr>
              <w:pStyle w:val="ListParagraph"/>
              <w:numPr>
                <w:ilvl w:val="0"/>
                <w:numId w:val="8"/>
              </w:numPr>
              <w:tabs>
                <w:tab w:val="left" w:pos="1080"/>
              </w:tabs>
              <w:suppressAutoHyphens/>
              <w:rPr>
                <w:rFonts w:ascii="Arial" w:hAnsi="Arial" w:cs="Arial"/>
                <w:sz w:val="22"/>
                <w:szCs w:val="22"/>
              </w:rPr>
            </w:pPr>
            <w:r w:rsidRPr="0001748D">
              <w:rPr>
                <w:rFonts w:ascii="Arial" w:hAnsi="Arial" w:cs="Arial"/>
                <w:sz w:val="22"/>
                <w:szCs w:val="22"/>
              </w:rPr>
              <w:t xml:space="preserve">They both act on behalf of the other </w:t>
            </w:r>
            <w:r w:rsidR="00FC264A" w:rsidRPr="0001748D">
              <w:rPr>
                <w:rFonts w:ascii="Arial" w:hAnsi="Arial" w:cs="Arial"/>
                <w:sz w:val="22"/>
                <w:szCs w:val="22"/>
              </w:rPr>
              <w:t xml:space="preserve">– mutual agency - </w:t>
            </w:r>
            <w:r w:rsidRPr="0001748D">
              <w:rPr>
                <w:rFonts w:ascii="Arial" w:hAnsi="Arial" w:cs="Arial"/>
                <w:sz w:val="22"/>
                <w:szCs w:val="22"/>
              </w:rPr>
              <w:t>that may incur losses or disadvantage the business.</w:t>
            </w:r>
          </w:p>
          <w:p w14:paraId="414EF632" w14:textId="77777777" w:rsidR="003D059D" w:rsidRPr="0001748D" w:rsidRDefault="003D059D" w:rsidP="00DD5C4E">
            <w:pPr>
              <w:pStyle w:val="ListParagraph"/>
              <w:numPr>
                <w:ilvl w:val="0"/>
                <w:numId w:val="8"/>
              </w:numPr>
              <w:tabs>
                <w:tab w:val="left" w:pos="1080"/>
              </w:tabs>
              <w:suppressAutoHyphens/>
              <w:rPr>
                <w:rFonts w:ascii="Arial" w:hAnsi="Arial" w:cs="Arial"/>
                <w:sz w:val="22"/>
                <w:szCs w:val="22"/>
              </w:rPr>
            </w:pPr>
            <w:r w:rsidRPr="0001748D">
              <w:rPr>
                <w:rFonts w:ascii="Arial" w:hAnsi="Arial" w:cs="Arial"/>
                <w:sz w:val="22"/>
                <w:szCs w:val="22"/>
              </w:rPr>
              <w:t>They cannot include another partner without the other’s permission which can dissolve the business.</w:t>
            </w:r>
          </w:p>
          <w:p w14:paraId="0D47BF5F" w14:textId="77777777" w:rsidR="003D059D" w:rsidRPr="0001748D" w:rsidRDefault="003D059D" w:rsidP="00DD5C4E">
            <w:pPr>
              <w:pStyle w:val="ListParagraph"/>
              <w:numPr>
                <w:ilvl w:val="0"/>
                <w:numId w:val="8"/>
              </w:numPr>
              <w:tabs>
                <w:tab w:val="left" w:pos="1080"/>
              </w:tabs>
              <w:suppressAutoHyphens/>
              <w:rPr>
                <w:rFonts w:ascii="Arial" w:hAnsi="Arial" w:cs="Arial"/>
                <w:sz w:val="22"/>
                <w:szCs w:val="22"/>
              </w:rPr>
            </w:pPr>
            <w:r w:rsidRPr="0001748D">
              <w:rPr>
                <w:rFonts w:ascii="Arial" w:hAnsi="Arial" w:cs="Arial"/>
                <w:sz w:val="22"/>
                <w:szCs w:val="22"/>
              </w:rPr>
              <w:t>The partnership dissolves if one of the partners leaves the business because there is no continuity of existence.</w:t>
            </w:r>
          </w:p>
          <w:p w14:paraId="148565DF" w14:textId="77777777" w:rsidR="003D059D" w:rsidRPr="0001748D" w:rsidRDefault="003D059D" w:rsidP="00DD5C4E">
            <w:pPr>
              <w:pStyle w:val="ListParagraph"/>
              <w:numPr>
                <w:ilvl w:val="0"/>
                <w:numId w:val="8"/>
              </w:numPr>
              <w:tabs>
                <w:tab w:val="left" w:pos="1080"/>
              </w:tabs>
              <w:suppressAutoHyphens/>
              <w:rPr>
                <w:rFonts w:ascii="Arial" w:hAnsi="Arial" w:cs="Arial"/>
                <w:sz w:val="22"/>
                <w:szCs w:val="22"/>
              </w:rPr>
            </w:pPr>
            <w:r w:rsidRPr="0001748D">
              <w:rPr>
                <w:rFonts w:ascii="Arial" w:hAnsi="Arial" w:cs="Arial"/>
                <w:sz w:val="22"/>
                <w:szCs w:val="22"/>
              </w:rPr>
              <w:t>The Partnership Act overrides the Partnership agreement if a matter is not addressed in the agreement which may not be agreeable to both partners</w:t>
            </w:r>
          </w:p>
          <w:p w14:paraId="5CA1E4FE" w14:textId="77777777" w:rsidR="003D059D" w:rsidRPr="0001748D" w:rsidRDefault="003D059D" w:rsidP="00DD5C4E">
            <w:pPr>
              <w:pStyle w:val="ListParagraph"/>
              <w:numPr>
                <w:ilvl w:val="0"/>
                <w:numId w:val="8"/>
              </w:numPr>
              <w:tabs>
                <w:tab w:val="left" w:pos="1080"/>
              </w:tabs>
              <w:suppressAutoHyphens/>
              <w:rPr>
                <w:rFonts w:ascii="Arial" w:hAnsi="Arial" w:cs="Arial"/>
                <w:sz w:val="22"/>
                <w:szCs w:val="22"/>
              </w:rPr>
            </w:pPr>
            <w:r w:rsidRPr="0001748D">
              <w:rPr>
                <w:rFonts w:ascii="Arial" w:hAnsi="Arial" w:cs="Arial"/>
                <w:sz w:val="22"/>
                <w:szCs w:val="22"/>
              </w:rPr>
              <w:t>Partners may be prone to disagreements which makes it difficult resolve or continue the business.</w:t>
            </w:r>
          </w:p>
          <w:p w14:paraId="49DABAF7" w14:textId="77777777" w:rsidR="003D059D" w:rsidRPr="0001748D" w:rsidRDefault="003D059D" w:rsidP="00E02E5F">
            <w:pPr>
              <w:tabs>
                <w:tab w:val="left" w:pos="1080"/>
              </w:tabs>
              <w:suppressAutoHyphens/>
              <w:rPr>
                <w:rFonts w:ascii="Arial" w:hAnsi="Arial" w:cs="Arial"/>
                <w:sz w:val="22"/>
                <w:szCs w:val="22"/>
              </w:rPr>
            </w:pPr>
          </w:p>
          <w:p w14:paraId="674375A3" w14:textId="77777777" w:rsidR="003D059D" w:rsidRPr="0001748D" w:rsidRDefault="003D059D" w:rsidP="00E02E5F">
            <w:pPr>
              <w:tabs>
                <w:tab w:val="left" w:pos="1080"/>
              </w:tabs>
              <w:suppressAutoHyphens/>
              <w:rPr>
                <w:rFonts w:ascii="Arial" w:hAnsi="Arial" w:cs="Arial"/>
                <w:sz w:val="22"/>
                <w:szCs w:val="22"/>
              </w:rPr>
            </w:pPr>
            <w:r w:rsidRPr="0001748D">
              <w:rPr>
                <w:rFonts w:ascii="Arial" w:hAnsi="Arial" w:cs="Arial"/>
                <w:sz w:val="22"/>
                <w:szCs w:val="22"/>
              </w:rPr>
              <w:t>Accept other valid and appropriate points.</w:t>
            </w:r>
          </w:p>
        </w:tc>
      </w:tr>
    </w:tbl>
    <w:p w14:paraId="2F5B71A7" w14:textId="77777777" w:rsidR="003D059D" w:rsidRPr="0001748D" w:rsidRDefault="003D059D" w:rsidP="00E02E5F">
      <w:pPr>
        <w:tabs>
          <w:tab w:val="left" w:pos="1080"/>
        </w:tabs>
        <w:suppressAutoHyphens/>
        <w:rPr>
          <w:rFonts w:ascii="Arial" w:hAnsi="Arial" w:cs="Arial"/>
          <w:sz w:val="22"/>
          <w:szCs w:val="22"/>
        </w:rPr>
      </w:pPr>
    </w:p>
    <w:p w14:paraId="6223D9E0" w14:textId="77777777" w:rsidR="003D059D" w:rsidRPr="0001748D" w:rsidRDefault="003D059D" w:rsidP="00E02E5F">
      <w:pPr>
        <w:rPr>
          <w:rFonts w:ascii="Arial" w:eastAsia="Cambria" w:hAnsi="Arial" w:cs="Arial"/>
          <w:spacing w:val="-2"/>
          <w:sz w:val="22"/>
          <w:szCs w:val="22"/>
          <w:lang w:val="en-US"/>
        </w:rPr>
      </w:pPr>
      <w:r w:rsidRPr="0001748D">
        <w:rPr>
          <w:rFonts w:ascii="Arial" w:hAnsi="Arial" w:cs="Arial"/>
          <w:spacing w:val="-2"/>
          <w:sz w:val="22"/>
          <w:szCs w:val="22"/>
        </w:rPr>
        <w:br w:type="page"/>
      </w:r>
    </w:p>
    <w:p w14:paraId="146A47C9" w14:textId="77CF7659" w:rsidR="003D059D" w:rsidRPr="0001748D" w:rsidRDefault="003D059D" w:rsidP="00DD5C4E">
      <w:pPr>
        <w:pStyle w:val="ListParagraph"/>
        <w:numPr>
          <w:ilvl w:val="0"/>
          <w:numId w:val="25"/>
        </w:numPr>
        <w:tabs>
          <w:tab w:val="left" w:pos="1080"/>
        </w:tabs>
        <w:suppressAutoHyphens/>
        <w:ind w:right="-1180"/>
        <w:rPr>
          <w:rFonts w:ascii="Arial" w:hAnsi="Arial" w:cs="Arial"/>
          <w:spacing w:val="-2"/>
          <w:sz w:val="22"/>
          <w:szCs w:val="22"/>
        </w:rPr>
      </w:pPr>
      <w:r w:rsidRPr="0001748D">
        <w:rPr>
          <w:rFonts w:ascii="Arial" w:hAnsi="Arial" w:cs="Arial"/>
          <w:spacing w:val="-2"/>
          <w:sz w:val="22"/>
          <w:szCs w:val="22"/>
        </w:rPr>
        <w:t xml:space="preserve">Define the term liquidity and explain two clear reasons for </w:t>
      </w:r>
      <w:proofErr w:type="spellStart"/>
      <w:r w:rsidRPr="0001748D">
        <w:rPr>
          <w:rFonts w:ascii="Arial" w:hAnsi="Arial" w:cs="Arial"/>
          <w:spacing w:val="-2"/>
          <w:sz w:val="22"/>
          <w:szCs w:val="22"/>
        </w:rPr>
        <w:t>Kebabland’s</w:t>
      </w:r>
      <w:proofErr w:type="spellEnd"/>
      <w:r w:rsidRPr="0001748D">
        <w:rPr>
          <w:rFonts w:ascii="Arial" w:hAnsi="Arial" w:cs="Arial"/>
          <w:spacing w:val="-2"/>
          <w:sz w:val="22"/>
          <w:szCs w:val="22"/>
        </w:rPr>
        <w:t xml:space="preserve"> liquidity situation.</w:t>
      </w:r>
      <w:r w:rsidR="004423CC">
        <w:rPr>
          <w:rFonts w:ascii="Arial" w:hAnsi="Arial" w:cs="Arial"/>
          <w:spacing w:val="-2"/>
          <w:sz w:val="22"/>
          <w:szCs w:val="22"/>
        </w:rPr>
        <w:t xml:space="preserve"> </w:t>
      </w:r>
      <w:r w:rsidR="00134223">
        <w:rPr>
          <w:rFonts w:ascii="Arial" w:hAnsi="Arial" w:cs="Arial"/>
          <w:spacing w:val="-2"/>
          <w:sz w:val="22"/>
          <w:szCs w:val="22"/>
        </w:rPr>
        <w:t>(4</w:t>
      </w:r>
      <w:r w:rsidRPr="0001748D">
        <w:rPr>
          <w:rFonts w:ascii="Arial" w:hAnsi="Arial" w:cs="Arial"/>
          <w:spacing w:val="-2"/>
          <w:sz w:val="22"/>
          <w:szCs w:val="22"/>
        </w:rPr>
        <w:t xml:space="preserve"> marks)</w:t>
      </w:r>
      <w:r w:rsidRPr="0001748D">
        <w:rPr>
          <w:rFonts w:ascii="Arial" w:hAnsi="Arial" w:cs="Arial"/>
          <w:spacing w:val="-2"/>
          <w:sz w:val="22"/>
          <w:szCs w:val="22"/>
        </w:rPr>
        <w:br/>
      </w:r>
    </w:p>
    <w:tbl>
      <w:tblPr>
        <w:tblStyle w:val="TableGrid"/>
        <w:tblW w:w="0" w:type="auto"/>
        <w:tblInd w:w="0" w:type="dxa"/>
        <w:tblLook w:val="04A0" w:firstRow="1" w:lastRow="0" w:firstColumn="1" w:lastColumn="0" w:noHBand="0" w:noVBand="1"/>
      </w:tblPr>
      <w:tblGrid>
        <w:gridCol w:w="7366"/>
        <w:gridCol w:w="1650"/>
      </w:tblGrid>
      <w:tr w:rsidR="003D059D" w:rsidRPr="0001748D" w14:paraId="7E07BDA3" w14:textId="77777777" w:rsidTr="000A5B46">
        <w:tc>
          <w:tcPr>
            <w:tcW w:w="7366" w:type="dxa"/>
          </w:tcPr>
          <w:p w14:paraId="582A8418" w14:textId="5A13777E" w:rsidR="003D059D" w:rsidRPr="0001748D" w:rsidRDefault="003D059D" w:rsidP="00E02E5F">
            <w:pPr>
              <w:tabs>
                <w:tab w:val="left" w:pos="1080"/>
              </w:tabs>
              <w:suppressAutoHyphens/>
              <w:rPr>
                <w:rFonts w:ascii="Arial" w:hAnsi="Arial" w:cs="Arial"/>
                <w:sz w:val="22"/>
                <w:szCs w:val="22"/>
              </w:rPr>
            </w:pPr>
            <w:r w:rsidRPr="0001748D">
              <w:rPr>
                <w:rFonts w:ascii="Arial" w:hAnsi="Arial" w:cs="Arial"/>
                <w:sz w:val="22"/>
                <w:szCs w:val="22"/>
              </w:rPr>
              <w:t xml:space="preserve">Explains </w:t>
            </w:r>
            <w:r w:rsidR="007228F4">
              <w:rPr>
                <w:rFonts w:ascii="Arial" w:hAnsi="Arial" w:cs="Arial"/>
                <w:sz w:val="22"/>
                <w:szCs w:val="22"/>
              </w:rPr>
              <w:t xml:space="preserve">one to </w:t>
            </w:r>
            <w:r w:rsidRPr="0001748D">
              <w:rPr>
                <w:rFonts w:ascii="Arial" w:hAnsi="Arial" w:cs="Arial"/>
                <w:sz w:val="22"/>
                <w:szCs w:val="22"/>
              </w:rPr>
              <w:t>two reasons for the business’s liquidity situation</w:t>
            </w:r>
          </w:p>
        </w:tc>
        <w:tc>
          <w:tcPr>
            <w:tcW w:w="1650" w:type="dxa"/>
          </w:tcPr>
          <w:p w14:paraId="721A825A" w14:textId="606F3542" w:rsidR="003D059D" w:rsidRPr="0001748D" w:rsidRDefault="00134223" w:rsidP="00B168EF">
            <w:pPr>
              <w:tabs>
                <w:tab w:val="left" w:pos="1080"/>
              </w:tabs>
              <w:suppressAutoHyphens/>
              <w:jc w:val="center"/>
              <w:rPr>
                <w:rFonts w:ascii="Arial" w:hAnsi="Arial" w:cs="Arial"/>
                <w:sz w:val="22"/>
                <w:szCs w:val="22"/>
              </w:rPr>
            </w:pPr>
            <w:r>
              <w:rPr>
                <w:rFonts w:ascii="Arial" w:hAnsi="Arial" w:cs="Arial"/>
                <w:sz w:val="22"/>
                <w:szCs w:val="22"/>
              </w:rPr>
              <w:t>2</w:t>
            </w:r>
          </w:p>
        </w:tc>
      </w:tr>
      <w:tr w:rsidR="003D059D" w:rsidRPr="0001748D" w14:paraId="21024CC2" w14:textId="77777777" w:rsidTr="000A5B46">
        <w:tc>
          <w:tcPr>
            <w:tcW w:w="7366" w:type="dxa"/>
          </w:tcPr>
          <w:p w14:paraId="45159BC6" w14:textId="05EA4932" w:rsidR="003D059D" w:rsidRPr="0001748D" w:rsidRDefault="007228F4" w:rsidP="00E02E5F">
            <w:pPr>
              <w:tabs>
                <w:tab w:val="left" w:pos="1080"/>
              </w:tabs>
              <w:suppressAutoHyphens/>
              <w:rPr>
                <w:rFonts w:ascii="Arial" w:hAnsi="Arial" w:cs="Arial"/>
                <w:sz w:val="22"/>
                <w:szCs w:val="22"/>
              </w:rPr>
            </w:pPr>
            <w:r>
              <w:rPr>
                <w:rFonts w:ascii="Arial" w:hAnsi="Arial" w:cs="Arial"/>
                <w:sz w:val="22"/>
                <w:szCs w:val="22"/>
              </w:rPr>
              <w:t>States one to two reasons</w:t>
            </w:r>
            <w:r w:rsidR="003D059D" w:rsidRPr="0001748D">
              <w:rPr>
                <w:rFonts w:ascii="Arial" w:hAnsi="Arial" w:cs="Arial"/>
                <w:sz w:val="22"/>
                <w:szCs w:val="22"/>
              </w:rPr>
              <w:t xml:space="preserve"> for the business’s liquidity</w:t>
            </w:r>
          </w:p>
        </w:tc>
        <w:tc>
          <w:tcPr>
            <w:tcW w:w="1650" w:type="dxa"/>
          </w:tcPr>
          <w:p w14:paraId="6905DD29" w14:textId="691C324D" w:rsidR="003D059D" w:rsidRPr="0001748D" w:rsidRDefault="00134223" w:rsidP="00B168EF">
            <w:pPr>
              <w:tabs>
                <w:tab w:val="left" w:pos="1080"/>
              </w:tabs>
              <w:suppressAutoHyphens/>
              <w:jc w:val="center"/>
              <w:rPr>
                <w:rFonts w:ascii="Arial" w:hAnsi="Arial" w:cs="Arial"/>
                <w:sz w:val="22"/>
                <w:szCs w:val="22"/>
              </w:rPr>
            </w:pPr>
            <w:r>
              <w:rPr>
                <w:rFonts w:ascii="Arial" w:hAnsi="Arial" w:cs="Arial"/>
                <w:sz w:val="22"/>
                <w:szCs w:val="22"/>
              </w:rPr>
              <w:t>1</w:t>
            </w:r>
          </w:p>
        </w:tc>
      </w:tr>
      <w:tr w:rsidR="003D059D" w:rsidRPr="0001748D" w14:paraId="75FA0AD4" w14:textId="77777777" w:rsidTr="000A5B46">
        <w:tc>
          <w:tcPr>
            <w:tcW w:w="7366" w:type="dxa"/>
          </w:tcPr>
          <w:p w14:paraId="291C6D71" w14:textId="7A5134BA" w:rsidR="003D059D" w:rsidRPr="0001748D" w:rsidRDefault="003D059D" w:rsidP="00E02E5F">
            <w:pPr>
              <w:tabs>
                <w:tab w:val="left" w:pos="1080"/>
              </w:tabs>
              <w:suppressAutoHyphens/>
              <w:jc w:val="right"/>
              <w:rPr>
                <w:rFonts w:ascii="Arial" w:hAnsi="Arial" w:cs="Arial"/>
                <w:sz w:val="22"/>
                <w:szCs w:val="22"/>
              </w:rPr>
            </w:pPr>
            <w:r w:rsidRPr="0001748D">
              <w:rPr>
                <w:rFonts w:ascii="Arial" w:hAnsi="Arial" w:cs="Arial"/>
                <w:b/>
                <w:sz w:val="22"/>
                <w:szCs w:val="22"/>
              </w:rPr>
              <w:t>Subtotal</w:t>
            </w:r>
          </w:p>
        </w:tc>
        <w:tc>
          <w:tcPr>
            <w:tcW w:w="1650" w:type="dxa"/>
          </w:tcPr>
          <w:p w14:paraId="429F57D9" w14:textId="0418EF70" w:rsidR="003D059D" w:rsidRPr="0001748D" w:rsidRDefault="00134223" w:rsidP="00B168EF">
            <w:pPr>
              <w:tabs>
                <w:tab w:val="left" w:pos="1080"/>
              </w:tabs>
              <w:suppressAutoHyphens/>
              <w:jc w:val="center"/>
              <w:rPr>
                <w:rFonts w:ascii="Arial" w:hAnsi="Arial" w:cs="Arial"/>
                <w:sz w:val="22"/>
                <w:szCs w:val="22"/>
              </w:rPr>
            </w:pPr>
            <w:r>
              <w:rPr>
                <w:rFonts w:ascii="Arial" w:hAnsi="Arial" w:cs="Arial"/>
                <w:sz w:val="22"/>
                <w:szCs w:val="22"/>
              </w:rPr>
              <w:t>2</w:t>
            </w:r>
          </w:p>
        </w:tc>
      </w:tr>
      <w:tr w:rsidR="003D059D" w:rsidRPr="0001748D" w14:paraId="78B57DD7" w14:textId="77777777" w:rsidTr="000A5B46">
        <w:tc>
          <w:tcPr>
            <w:tcW w:w="7366" w:type="dxa"/>
          </w:tcPr>
          <w:p w14:paraId="2FA5E0FB" w14:textId="48A42F79" w:rsidR="003D059D" w:rsidRPr="0001748D" w:rsidRDefault="003D059D" w:rsidP="00E02E5F">
            <w:pPr>
              <w:tabs>
                <w:tab w:val="left" w:pos="1080"/>
              </w:tabs>
              <w:suppressAutoHyphens/>
              <w:rPr>
                <w:rFonts w:ascii="Arial" w:hAnsi="Arial" w:cs="Arial"/>
                <w:sz w:val="22"/>
                <w:szCs w:val="22"/>
              </w:rPr>
            </w:pPr>
            <w:r w:rsidRPr="0001748D">
              <w:rPr>
                <w:rFonts w:ascii="Arial" w:hAnsi="Arial" w:cs="Arial"/>
                <w:sz w:val="22"/>
                <w:szCs w:val="22"/>
              </w:rPr>
              <w:t xml:space="preserve">Defines the term liquidity </w:t>
            </w:r>
          </w:p>
        </w:tc>
        <w:tc>
          <w:tcPr>
            <w:tcW w:w="1650" w:type="dxa"/>
          </w:tcPr>
          <w:p w14:paraId="09B4D0A8" w14:textId="387D5C2F" w:rsidR="003D059D" w:rsidRPr="0001748D" w:rsidRDefault="00134223" w:rsidP="00B168EF">
            <w:pPr>
              <w:tabs>
                <w:tab w:val="left" w:pos="1080"/>
              </w:tabs>
              <w:suppressAutoHyphens/>
              <w:jc w:val="center"/>
              <w:rPr>
                <w:rFonts w:ascii="Arial" w:hAnsi="Arial" w:cs="Arial"/>
                <w:sz w:val="22"/>
                <w:szCs w:val="22"/>
              </w:rPr>
            </w:pPr>
            <w:r>
              <w:rPr>
                <w:rFonts w:ascii="Arial" w:hAnsi="Arial" w:cs="Arial"/>
                <w:sz w:val="22"/>
                <w:szCs w:val="22"/>
              </w:rPr>
              <w:t>2</w:t>
            </w:r>
          </w:p>
        </w:tc>
      </w:tr>
      <w:tr w:rsidR="003D059D" w:rsidRPr="0001748D" w14:paraId="4ED09304" w14:textId="77777777" w:rsidTr="000A5B46">
        <w:tc>
          <w:tcPr>
            <w:tcW w:w="7366" w:type="dxa"/>
          </w:tcPr>
          <w:p w14:paraId="3B281A44" w14:textId="7AE9AECF" w:rsidR="003D059D" w:rsidRPr="0001748D" w:rsidRDefault="003D059D" w:rsidP="00E02E5F">
            <w:pPr>
              <w:tabs>
                <w:tab w:val="left" w:pos="1080"/>
              </w:tabs>
              <w:suppressAutoHyphens/>
              <w:jc w:val="right"/>
              <w:rPr>
                <w:rFonts w:ascii="Arial" w:hAnsi="Arial" w:cs="Arial"/>
                <w:b/>
                <w:sz w:val="22"/>
                <w:szCs w:val="22"/>
              </w:rPr>
            </w:pPr>
            <w:r w:rsidRPr="0001748D">
              <w:rPr>
                <w:rFonts w:ascii="Arial" w:hAnsi="Arial" w:cs="Arial"/>
                <w:b/>
                <w:sz w:val="22"/>
                <w:szCs w:val="22"/>
              </w:rPr>
              <w:t>Subtotal</w:t>
            </w:r>
          </w:p>
        </w:tc>
        <w:tc>
          <w:tcPr>
            <w:tcW w:w="1650" w:type="dxa"/>
          </w:tcPr>
          <w:p w14:paraId="0C846984" w14:textId="310D25C8" w:rsidR="003D059D" w:rsidRPr="0001748D" w:rsidRDefault="00134223" w:rsidP="00B168EF">
            <w:pPr>
              <w:tabs>
                <w:tab w:val="left" w:pos="1080"/>
              </w:tabs>
              <w:suppressAutoHyphens/>
              <w:jc w:val="center"/>
              <w:rPr>
                <w:rFonts w:ascii="Arial" w:hAnsi="Arial" w:cs="Arial"/>
                <w:b/>
                <w:sz w:val="22"/>
                <w:szCs w:val="22"/>
              </w:rPr>
            </w:pPr>
            <w:r>
              <w:rPr>
                <w:rFonts w:ascii="Arial" w:hAnsi="Arial" w:cs="Arial"/>
                <w:b/>
                <w:sz w:val="22"/>
                <w:szCs w:val="22"/>
              </w:rPr>
              <w:t>2</w:t>
            </w:r>
          </w:p>
        </w:tc>
      </w:tr>
      <w:tr w:rsidR="003D059D" w:rsidRPr="0001748D" w14:paraId="716DAC46" w14:textId="77777777" w:rsidTr="000A5B46">
        <w:tc>
          <w:tcPr>
            <w:tcW w:w="9016" w:type="dxa"/>
            <w:gridSpan w:val="2"/>
          </w:tcPr>
          <w:p w14:paraId="65A9A5E0" w14:textId="49F5330E" w:rsidR="003D059D" w:rsidRDefault="003D059D" w:rsidP="00E02E5F">
            <w:pPr>
              <w:tabs>
                <w:tab w:val="left" w:pos="1080"/>
              </w:tabs>
              <w:suppressAutoHyphens/>
              <w:rPr>
                <w:rFonts w:ascii="Arial" w:hAnsi="Arial" w:cs="Arial"/>
                <w:sz w:val="22"/>
                <w:szCs w:val="22"/>
              </w:rPr>
            </w:pPr>
            <w:r w:rsidRPr="0001748D">
              <w:rPr>
                <w:rFonts w:ascii="Arial" w:hAnsi="Arial" w:cs="Arial"/>
                <w:sz w:val="22"/>
                <w:szCs w:val="22"/>
              </w:rPr>
              <w:t>Answer could include:</w:t>
            </w:r>
          </w:p>
          <w:p w14:paraId="5EB47AF9" w14:textId="77777777" w:rsidR="00041CDF" w:rsidRPr="0001748D" w:rsidRDefault="00041CDF" w:rsidP="00E02E5F">
            <w:pPr>
              <w:tabs>
                <w:tab w:val="left" w:pos="1080"/>
              </w:tabs>
              <w:suppressAutoHyphens/>
              <w:rPr>
                <w:rFonts w:ascii="Arial" w:hAnsi="Arial" w:cs="Arial"/>
                <w:sz w:val="22"/>
                <w:szCs w:val="22"/>
              </w:rPr>
            </w:pPr>
          </w:p>
          <w:p w14:paraId="384D7D7C" w14:textId="13457480" w:rsidR="003D059D" w:rsidRDefault="003D059D" w:rsidP="00DD5C4E">
            <w:pPr>
              <w:pStyle w:val="ListParagraph"/>
              <w:numPr>
                <w:ilvl w:val="0"/>
                <w:numId w:val="8"/>
              </w:numPr>
              <w:tabs>
                <w:tab w:val="left" w:pos="1080"/>
              </w:tabs>
              <w:suppressAutoHyphens/>
              <w:rPr>
                <w:rFonts w:ascii="Arial" w:hAnsi="Arial" w:cs="Arial"/>
                <w:sz w:val="22"/>
                <w:szCs w:val="22"/>
              </w:rPr>
            </w:pPr>
            <w:r w:rsidRPr="0001748D">
              <w:rPr>
                <w:rFonts w:ascii="Arial" w:hAnsi="Arial" w:cs="Arial"/>
                <w:sz w:val="22"/>
                <w:szCs w:val="22"/>
              </w:rPr>
              <w:t>The term liquidity means the business’s ability to generate cash to meet debt co</w:t>
            </w:r>
            <w:r w:rsidR="00134223">
              <w:rPr>
                <w:rFonts w:ascii="Arial" w:hAnsi="Arial" w:cs="Arial"/>
                <w:sz w:val="22"/>
                <w:szCs w:val="22"/>
              </w:rPr>
              <w:t>mmitments when they fall due. (2</w:t>
            </w:r>
            <w:r w:rsidRPr="0001748D">
              <w:rPr>
                <w:rFonts w:ascii="Arial" w:hAnsi="Arial" w:cs="Arial"/>
                <w:sz w:val="22"/>
                <w:szCs w:val="22"/>
              </w:rPr>
              <w:t>)</w:t>
            </w:r>
          </w:p>
          <w:p w14:paraId="4066F09F" w14:textId="77777777" w:rsidR="004423CC" w:rsidRPr="0001748D" w:rsidRDefault="004423CC" w:rsidP="004423CC">
            <w:pPr>
              <w:pStyle w:val="ListParagraph"/>
              <w:tabs>
                <w:tab w:val="left" w:pos="1080"/>
              </w:tabs>
              <w:suppressAutoHyphens/>
              <w:ind w:left="360"/>
              <w:rPr>
                <w:rFonts w:ascii="Arial" w:hAnsi="Arial" w:cs="Arial"/>
                <w:sz w:val="22"/>
                <w:szCs w:val="22"/>
              </w:rPr>
            </w:pPr>
          </w:p>
          <w:p w14:paraId="0FD3C23C" w14:textId="77777777" w:rsidR="003D059D" w:rsidRPr="0001748D" w:rsidRDefault="003D059D" w:rsidP="00E02E5F">
            <w:pPr>
              <w:tabs>
                <w:tab w:val="left" w:pos="1080"/>
              </w:tabs>
              <w:suppressAutoHyphens/>
              <w:rPr>
                <w:rFonts w:ascii="Arial" w:hAnsi="Arial" w:cs="Arial"/>
                <w:sz w:val="22"/>
                <w:szCs w:val="22"/>
              </w:rPr>
            </w:pPr>
            <w:r w:rsidRPr="004423CC">
              <w:rPr>
                <w:rFonts w:ascii="Arial" w:hAnsi="Arial" w:cs="Arial"/>
                <w:b/>
                <w:bCs/>
                <w:sz w:val="22"/>
                <w:szCs w:val="22"/>
              </w:rPr>
              <w:t>Liquidity situation:</w:t>
            </w:r>
            <w:r w:rsidRPr="004423CC">
              <w:rPr>
                <w:rFonts w:ascii="Arial" w:hAnsi="Arial" w:cs="Arial"/>
                <w:b/>
                <w:bCs/>
                <w:sz w:val="22"/>
                <w:szCs w:val="22"/>
              </w:rPr>
              <w:br/>
            </w:r>
            <w:r w:rsidRPr="0001748D">
              <w:rPr>
                <w:rFonts w:ascii="Arial" w:hAnsi="Arial" w:cs="Arial"/>
                <w:sz w:val="22"/>
                <w:szCs w:val="22"/>
              </w:rPr>
              <w:t>The liquidity of the business is not favourable because of the following situations in the business:</w:t>
            </w:r>
          </w:p>
          <w:p w14:paraId="49CF3683" w14:textId="77777777" w:rsidR="003D059D" w:rsidRPr="0001748D" w:rsidRDefault="003D059D" w:rsidP="00DD5C4E">
            <w:pPr>
              <w:pStyle w:val="ListParagraph"/>
              <w:numPr>
                <w:ilvl w:val="0"/>
                <w:numId w:val="8"/>
              </w:numPr>
              <w:tabs>
                <w:tab w:val="left" w:pos="1080"/>
              </w:tabs>
              <w:suppressAutoHyphens/>
              <w:rPr>
                <w:rFonts w:ascii="Arial" w:hAnsi="Arial" w:cs="Arial"/>
                <w:sz w:val="22"/>
                <w:szCs w:val="22"/>
              </w:rPr>
            </w:pPr>
            <w:r w:rsidRPr="0001748D">
              <w:rPr>
                <w:rFonts w:ascii="Arial" w:hAnsi="Arial" w:cs="Arial"/>
                <w:sz w:val="22"/>
                <w:szCs w:val="22"/>
              </w:rPr>
              <w:t>The business is having difficulties paying its suppliers and ATO on time because they are receiving overdue notices meaning they do not have enough cash to pay their accounts on time. (2)</w:t>
            </w:r>
          </w:p>
          <w:p w14:paraId="2694494E" w14:textId="77777777" w:rsidR="003D059D" w:rsidRPr="0001748D" w:rsidRDefault="003D059D" w:rsidP="00DD5C4E">
            <w:pPr>
              <w:pStyle w:val="ListParagraph"/>
              <w:numPr>
                <w:ilvl w:val="0"/>
                <w:numId w:val="8"/>
              </w:numPr>
              <w:tabs>
                <w:tab w:val="left" w:pos="1080"/>
              </w:tabs>
              <w:suppressAutoHyphens/>
              <w:rPr>
                <w:rFonts w:ascii="Arial" w:hAnsi="Arial" w:cs="Arial"/>
                <w:sz w:val="22"/>
                <w:szCs w:val="22"/>
              </w:rPr>
            </w:pPr>
            <w:r w:rsidRPr="0001748D">
              <w:rPr>
                <w:rFonts w:ascii="Arial" w:hAnsi="Arial" w:cs="Arial"/>
                <w:sz w:val="22"/>
                <w:szCs w:val="22"/>
              </w:rPr>
              <w:t>Payne makes regular large cash withdrawals of $1,500 which is impacting on the bank balance and therefore the amount of cash that is available when the bills are due. (2)</w:t>
            </w:r>
          </w:p>
          <w:p w14:paraId="2D6B1AB4" w14:textId="19A30168" w:rsidR="003D059D" w:rsidRPr="0001748D" w:rsidRDefault="003D059D" w:rsidP="00DD5C4E">
            <w:pPr>
              <w:pStyle w:val="ListParagraph"/>
              <w:numPr>
                <w:ilvl w:val="0"/>
                <w:numId w:val="8"/>
              </w:numPr>
              <w:tabs>
                <w:tab w:val="left" w:pos="1080"/>
              </w:tabs>
              <w:suppressAutoHyphens/>
              <w:rPr>
                <w:rFonts w:ascii="Arial" w:hAnsi="Arial" w:cs="Arial"/>
                <w:sz w:val="22"/>
                <w:szCs w:val="22"/>
              </w:rPr>
            </w:pPr>
            <w:r w:rsidRPr="0001748D">
              <w:rPr>
                <w:rFonts w:ascii="Arial" w:hAnsi="Arial" w:cs="Arial"/>
                <w:sz w:val="22"/>
                <w:szCs w:val="22"/>
              </w:rPr>
              <w:t>The financial stability of the business is marginal meaning that outsiders are gaining more control of the business than the partners because they are not paying their debts on time due to cash shortages. (2)</w:t>
            </w:r>
          </w:p>
          <w:p w14:paraId="0270C263" w14:textId="77777777" w:rsidR="003D059D" w:rsidRPr="0001748D" w:rsidRDefault="003D059D" w:rsidP="00E02E5F">
            <w:pPr>
              <w:tabs>
                <w:tab w:val="left" w:pos="1080"/>
              </w:tabs>
              <w:suppressAutoHyphens/>
              <w:rPr>
                <w:rFonts w:ascii="Arial" w:hAnsi="Arial" w:cs="Arial"/>
                <w:sz w:val="22"/>
                <w:szCs w:val="22"/>
              </w:rPr>
            </w:pPr>
          </w:p>
          <w:p w14:paraId="3ADDFE33" w14:textId="77777777" w:rsidR="003D059D" w:rsidRPr="0001748D" w:rsidRDefault="003D059D" w:rsidP="00E02E5F">
            <w:pPr>
              <w:tabs>
                <w:tab w:val="left" w:pos="1080"/>
              </w:tabs>
              <w:suppressAutoHyphens/>
              <w:rPr>
                <w:rFonts w:ascii="Arial" w:hAnsi="Arial" w:cs="Arial"/>
                <w:sz w:val="22"/>
                <w:szCs w:val="22"/>
              </w:rPr>
            </w:pPr>
            <w:r w:rsidRPr="0001748D">
              <w:rPr>
                <w:rFonts w:ascii="Arial" w:hAnsi="Arial" w:cs="Arial"/>
                <w:sz w:val="22"/>
                <w:szCs w:val="22"/>
              </w:rPr>
              <w:t>Accept other valid and appropriate points.</w:t>
            </w:r>
          </w:p>
        </w:tc>
      </w:tr>
    </w:tbl>
    <w:p w14:paraId="1776DE70" w14:textId="77777777" w:rsidR="003D059D" w:rsidRPr="0001748D" w:rsidRDefault="003D059D" w:rsidP="00E02E5F">
      <w:pPr>
        <w:tabs>
          <w:tab w:val="left" w:pos="1080"/>
        </w:tabs>
        <w:suppressAutoHyphens/>
        <w:rPr>
          <w:rFonts w:ascii="Arial" w:hAnsi="Arial" w:cs="Arial"/>
          <w:sz w:val="22"/>
          <w:szCs w:val="22"/>
        </w:rPr>
      </w:pPr>
    </w:p>
    <w:p w14:paraId="578B4618" w14:textId="24F0FC18" w:rsidR="00991521" w:rsidRPr="0001748D" w:rsidRDefault="00991521" w:rsidP="00DD5C4E">
      <w:pPr>
        <w:pStyle w:val="ListParagraph"/>
        <w:numPr>
          <w:ilvl w:val="0"/>
          <w:numId w:val="25"/>
        </w:numPr>
        <w:tabs>
          <w:tab w:val="left" w:pos="1080"/>
          <w:tab w:val="right" w:pos="9026"/>
        </w:tabs>
        <w:suppressAutoHyphens/>
        <w:rPr>
          <w:rFonts w:ascii="Arial" w:hAnsi="Arial" w:cs="Arial"/>
          <w:spacing w:val="-2"/>
          <w:sz w:val="22"/>
          <w:szCs w:val="22"/>
        </w:rPr>
      </w:pPr>
      <w:r w:rsidRPr="0001748D">
        <w:rPr>
          <w:rFonts w:ascii="Arial" w:hAnsi="Arial" w:cs="Arial"/>
          <w:spacing w:val="-2"/>
          <w:sz w:val="22"/>
          <w:szCs w:val="22"/>
        </w:rPr>
        <w:t xml:space="preserve">With reference to </w:t>
      </w:r>
      <w:proofErr w:type="spellStart"/>
      <w:r w:rsidRPr="0001748D">
        <w:rPr>
          <w:rFonts w:ascii="Arial" w:hAnsi="Arial" w:cs="Arial"/>
          <w:spacing w:val="-2"/>
          <w:sz w:val="22"/>
          <w:szCs w:val="22"/>
        </w:rPr>
        <w:t>Kebabland</w:t>
      </w:r>
      <w:proofErr w:type="spellEnd"/>
      <w:r w:rsidRPr="0001748D">
        <w:rPr>
          <w:rFonts w:ascii="Arial" w:hAnsi="Arial" w:cs="Arial"/>
          <w:spacing w:val="-2"/>
          <w:sz w:val="22"/>
          <w:szCs w:val="22"/>
        </w:rPr>
        <w:t xml:space="preserve">, explain </w:t>
      </w:r>
      <w:r w:rsidR="00470BE5">
        <w:rPr>
          <w:rFonts w:ascii="Arial" w:hAnsi="Arial" w:cs="Arial"/>
          <w:spacing w:val="-2"/>
          <w:sz w:val="22"/>
          <w:szCs w:val="22"/>
        </w:rPr>
        <w:t xml:space="preserve">three </w:t>
      </w:r>
      <w:r w:rsidRPr="0001748D">
        <w:rPr>
          <w:rFonts w:ascii="Arial" w:hAnsi="Arial" w:cs="Arial"/>
          <w:spacing w:val="-2"/>
          <w:sz w:val="22"/>
          <w:szCs w:val="22"/>
        </w:rPr>
        <w:t>GST legal requirements.</w:t>
      </w:r>
      <w:r w:rsidRPr="0001748D">
        <w:rPr>
          <w:rFonts w:ascii="Arial" w:hAnsi="Arial" w:cs="Arial"/>
          <w:spacing w:val="-2"/>
          <w:sz w:val="22"/>
          <w:szCs w:val="22"/>
        </w:rPr>
        <w:tab/>
      </w:r>
      <w:r w:rsidR="004423CC" w:rsidRPr="0001748D">
        <w:rPr>
          <w:rFonts w:ascii="Arial" w:hAnsi="Arial" w:cs="Arial"/>
          <w:spacing w:val="-2"/>
          <w:sz w:val="22"/>
          <w:szCs w:val="22"/>
        </w:rPr>
        <w:t xml:space="preserve"> </w:t>
      </w:r>
      <w:r w:rsidRPr="0001748D">
        <w:rPr>
          <w:rFonts w:ascii="Arial" w:hAnsi="Arial" w:cs="Arial"/>
          <w:spacing w:val="-2"/>
          <w:sz w:val="22"/>
          <w:szCs w:val="22"/>
        </w:rPr>
        <w:t>(6 marks)</w:t>
      </w:r>
      <w:r w:rsidRPr="0001748D">
        <w:rPr>
          <w:rFonts w:ascii="Arial" w:hAnsi="Arial" w:cs="Arial"/>
          <w:spacing w:val="-2"/>
          <w:sz w:val="22"/>
          <w:szCs w:val="22"/>
        </w:rPr>
        <w:br/>
      </w:r>
    </w:p>
    <w:tbl>
      <w:tblPr>
        <w:tblStyle w:val="TableGrid"/>
        <w:tblW w:w="0" w:type="auto"/>
        <w:tblInd w:w="0" w:type="dxa"/>
        <w:tblLook w:val="04A0" w:firstRow="1" w:lastRow="0" w:firstColumn="1" w:lastColumn="0" w:noHBand="0" w:noVBand="1"/>
      </w:tblPr>
      <w:tblGrid>
        <w:gridCol w:w="7366"/>
        <w:gridCol w:w="1650"/>
      </w:tblGrid>
      <w:tr w:rsidR="003241EE" w:rsidRPr="0001748D" w14:paraId="50448024" w14:textId="77777777" w:rsidTr="000A5B46">
        <w:tc>
          <w:tcPr>
            <w:tcW w:w="7366" w:type="dxa"/>
          </w:tcPr>
          <w:p w14:paraId="58851171" w14:textId="2941BC6F" w:rsidR="003241EE" w:rsidRPr="0001748D" w:rsidRDefault="003241EE" w:rsidP="00E02E5F">
            <w:pPr>
              <w:tabs>
                <w:tab w:val="left" w:pos="1080"/>
              </w:tabs>
              <w:suppressAutoHyphens/>
              <w:rPr>
                <w:rFonts w:ascii="Arial" w:hAnsi="Arial" w:cs="Arial"/>
                <w:sz w:val="22"/>
                <w:szCs w:val="22"/>
              </w:rPr>
            </w:pPr>
            <w:r>
              <w:rPr>
                <w:rFonts w:ascii="Arial" w:hAnsi="Arial" w:cs="Arial"/>
                <w:sz w:val="22"/>
                <w:szCs w:val="22"/>
              </w:rPr>
              <w:t>For each of the three GST legal requirements:</w:t>
            </w:r>
          </w:p>
        </w:tc>
        <w:tc>
          <w:tcPr>
            <w:tcW w:w="1650" w:type="dxa"/>
          </w:tcPr>
          <w:p w14:paraId="03FB06E7" w14:textId="77777777" w:rsidR="003241EE" w:rsidRDefault="003241EE" w:rsidP="00E02E5F">
            <w:pPr>
              <w:tabs>
                <w:tab w:val="left" w:pos="1080"/>
              </w:tabs>
              <w:suppressAutoHyphens/>
              <w:jc w:val="center"/>
              <w:rPr>
                <w:rFonts w:ascii="Arial" w:hAnsi="Arial" w:cs="Arial"/>
                <w:sz w:val="22"/>
                <w:szCs w:val="22"/>
              </w:rPr>
            </w:pPr>
          </w:p>
        </w:tc>
      </w:tr>
      <w:tr w:rsidR="00991521" w:rsidRPr="0001748D" w14:paraId="018CBFC2" w14:textId="77777777" w:rsidTr="000A5B46">
        <w:tc>
          <w:tcPr>
            <w:tcW w:w="7366" w:type="dxa"/>
          </w:tcPr>
          <w:p w14:paraId="2235659E" w14:textId="5C69DCCA" w:rsidR="00991521" w:rsidRPr="0001748D" w:rsidRDefault="00FC264A" w:rsidP="00E02E5F">
            <w:pPr>
              <w:tabs>
                <w:tab w:val="left" w:pos="1080"/>
              </w:tabs>
              <w:suppressAutoHyphens/>
              <w:rPr>
                <w:rFonts w:ascii="Arial" w:hAnsi="Arial" w:cs="Arial"/>
                <w:sz w:val="22"/>
                <w:szCs w:val="22"/>
              </w:rPr>
            </w:pPr>
            <w:r w:rsidRPr="0001748D">
              <w:rPr>
                <w:rFonts w:ascii="Arial" w:hAnsi="Arial" w:cs="Arial"/>
                <w:sz w:val="22"/>
                <w:szCs w:val="22"/>
              </w:rPr>
              <w:t xml:space="preserve">Explains </w:t>
            </w:r>
            <w:r w:rsidR="003241EE">
              <w:rPr>
                <w:rFonts w:ascii="Arial" w:hAnsi="Arial" w:cs="Arial"/>
                <w:sz w:val="22"/>
                <w:szCs w:val="22"/>
              </w:rPr>
              <w:t xml:space="preserve">the </w:t>
            </w:r>
            <w:r w:rsidRPr="0001748D">
              <w:rPr>
                <w:rFonts w:ascii="Arial" w:hAnsi="Arial" w:cs="Arial"/>
                <w:sz w:val="22"/>
                <w:szCs w:val="22"/>
              </w:rPr>
              <w:t xml:space="preserve">GST fact to </w:t>
            </w:r>
            <w:proofErr w:type="spellStart"/>
            <w:r w:rsidRPr="0001748D">
              <w:rPr>
                <w:rFonts w:ascii="Arial" w:hAnsi="Arial" w:cs="Arial"/>
                <w:sz w:val="22"/>
                <w:szCs w:val="22"/>
              </w:rPr>
              <w:t>Kebabland</w:t>
            </w:r>
            <w:proofErr w:type="spellEnd"/>
          </w:p>
        </w:tc>
        <w:tc>
          <w:tcPr>
            <w:tcW w:w="1650" w:type="dxa"/>
          </w:tcPr>
          <w:p w14:paraId="75881B50" w14:textId="3C6D29A9" w:rsidR="00991521" w:rsidRPr="0001748D" w:rsidRDefault="003241EE" w:rsidP="00E02E5F">
            <w:pPr>
              <w:tabs>
                <w:tab w:val="left" w:pos="1080"/>
              </w:tabs>
              <w:suppressAutoHyphens/>
              <w:jc w:val="center"/>
              <w:rPr>
                <w:rFonts w:ascii="Arial" w:hAnsi="Arial" w:cs="Arial"/>
                <w:sz w:val="22"/>
                <w:szCs w:val="22"/>
              </w:rPr>
            </w:pPr>
            <w:r>
              <w:rPr>
                <w:rFonts w:ascii="Arial" w:hAnsi="Arial" w:cs="Arial"/>
                <w:sz w:val="22"/>
                <w:szCs w:val="22"/>
              </w:rPr>
              <w:t>2</w:t>
            </w:r>
          </w:p>
        </w:tc>
      </w:tr>
      <w:tr w:rsidR="003241EE" w:rsidRPr="0001748D" w14:paraId="1EB245FA" w14:textId="77777777" w:rsidTr="000A5B46">
        <w:tc>
          <w:tcPr>
            <w:tcW w:w="7366" w:type="dxa"/>
          </w:tcPr>
          <w:p w14:paraId="635CA8C9" w14:textId="14C30A67" w:rsidR="003241EE" w:rsidRPr="0001748D" w:rsidRDefault="003241EE" w:rsidP="00E02E5F">
            <w:pPr>
              <w:tabs>
                <w:tab w:val="left" w:pos="1080"/>
              </w:tabs>
              <w:suppressAutoHyphens/>
              <w:rPr>
                <w:rFonts w:ascii="Arial" w:hAnsi="Arial" w:cs="Arial"/>
                <w:sz w:val="22"/>
                <w:szCs w:val="22"/>
              </w:rPr>
            </w:pPr>
            <w:r w:rsidRPr="0001748D">
              <w:rPr>
                <w:rFonts w:ascii="Arial" w:hAnsi="Arial" w:cs="Arial"/>
                <w:sz w:val="22"/>
                <w:szCs w:val="22"/>
              </w:rPr>
              <w:t xml:space="preserve">States </w:t>
            </w:r>
            <w:r>
              <w:rPr>
                <w:rFonts w:ascii="Arial" w:hAnsi="Arial" w:cs="Arial"/>
                <w:sz w:val="22"/>
                <w:szCs w:val="22"/>
              </w:rPr>
              <w:t>a fact about</w:t>
            </w:r>
            <w:r w:rsidRPr="0001748D">
              <w:rPr>
                <w:rFonts w:ascii="Arial" w:hAnsi="Arial" w:cs="Arial"/>
                <w:sz w:val="22"/>
                <w:szCs w:val="22"/>
              </w:rPr>
              <w:t xml:space="preserve"> GST legal requirement</w:t>
            </w:r>
            <w:r w:rsidR="00432207">
              <w:rPr>
                <w:rFonts w:ascii="Arial" w:hAnsi="Arial" w:cs="Arial"/>
                <w:sz w:val="22"/>
                <w:szCs w:val="22"/>
              </w:rPr>
              <w:t>s</w:t>
            </w:r>
          </w:p>
        </w:tc>
        <w:tc>
          <w:tcPr>
            <w:tcW w:w="1650" w:type="dxa"/>
          </w:tcPr>
          <w:p w14:paraId="74C402F4" w14:textId="064805A4" w:rsidR="003241EE" w:rsidRDefault="003241EE" w:rsidP="00E02E5F">
            <w:pPr>
              <w:tabs>
                <w:tab w:val="left" w:pos="1080"/>
              </w:tabs>
              <w:suppressAutoHyphens/>
              <w:jc w:val="center"/>
              <w:rPr>
                <w:rFonts w:ascii="Arial" w:hAnsi="Arial" w:cs="Arial"/>
                <w:sz w:val="22"/>
                <w:szCs w:val="22"/>
              </w:rPr>
            </w:pPr>
            <w:r>
              <w:rPr>
                <w:rFonts w:ascii="Arial" w:hAnsi="Arial" w:cs="Arial"/>
                <w:sz w:val="22"/>
                <w:szCs w:val="22"/>
              </w:rPr>
              <w:t>1</w:t>
            </w:r>
          </w:p>
        </w:tc>
      </w:tr>
      <w:tr w:rsidR="00FC264A" w:rsidRPr="0001748D" w14:paraId="37B89CE4" w14:textId="77777777" w:rsidTr="000A5B46">
        <w:tc>
          <w:tcPr>
            <w:tcW w:w="7366" w:type="dxa"/>
          </w:tcPr>
          <w:p w14:paraId="5D94068C" w14:textId="62A80007" w:rsidR="00FC264A" w:rsidRPr="0001748D" w:rsidRDefault="00FC264A" w:rsidP="00E02E5F">
            <w:pPr>
              <w:tabs>
                <w:tab w:val="left" w:pos="1080"/>
              </w:tabs>
              <w:suppressAutoHyphens/>
              <w:jc w:val="right"/>
              <w:rPr>
                <w:rFonts w:ascii="Arial" w:hAnsi="Arial" w:cs="Arial"/>
                <w:sz w:val="22"/>
                <w:szCs w:val="22"/>
              </w:rPr>
            </w:pPr>
            <w:r w:rsidRPr="0001748D">
              <w:rPr>
                <w:rFonts w:ascii="Arial" w:hAnsi="Arial" w:cs="Arial"/>
                <w:b/>
                <w:sz w:val="22"/>
                <w:szCs w:val="22"/>
              </w:rPr>
              <w:t>Subtotal</w:t>
            </w:r>
          </w:p>
        </w:tc>
        <w:tc>
          <w:tcPr>
            <w:tcW w:w="1650" w:type="dxa"/>
          </w:tcPr>
          <w:p w14:paraId="12CC03C0" w14:textId="5541042E" w:rsidR="00FC264A" w:rsidRPr="0001748D" w:rsidRDefault="003241EE" w:rsidP="00E02E5F">
            <w:pPr>
              <w:tabs>
                <w:tab w:val="left" w:pos="1080"/>
              </w:tabs>
              <w:suppressAutoHyphens/>
              <w:jc w:val="center"/>
              <w:rPr>
                <w:rFonts w:ascii="Arial" w:hAnsi="Arial" w:cs="Arial"/>
                <w:b/>
                <w:sz w:val="22"/>
                <w:szCs w:val="22"/>
              </w:rPr>
            </w:pPr>
            <w:r>
              <w:rPr>
                <w:rFonts w:ascii="Arial" w:hAnsi="Arial" w:cs="Arial"/>
                <w:b/>
                <w:sz w:val="22"/>
                <w:szCs w:val="22"/>
              </w:rPr>
              <w:t>6</w:t>
            </w:r>
          </w:p>
        </w:tc>
      </w:tr>
      <w:tr w:rsidR="003D059D" w:rsidRPr="0001748D" w14:paraId="7F13AA38" w14:textId="77777777" w:rsidTr="000A5B46">
        <w:tc>
          <w:tcPr>
            <w:tcW w:w="9016" w:type="dxa"/>
            <w:gridSpan w:val="2"/>
          </w:tcPr>
          <w:p w14:paraId="33C7107B" w14:textId="7DC9E26B" w:rsidR="003D059D" w:rsidRDefault="003D059D" w:rsidP="00E02E5F">
            <w:pPr>
              <w:tabs>
                <w:tab w:val="left" w:pos="1080"/>
              </w:tabs>
              <w:suppressAutoHyphens/>
              <w:rPr>
                <w:rFonts w:ascii="Arial" w:hAnsi="Arial" w:cs="Arial"/>
                <w:sz w:val="22"/>
                <w:szCs w:val="22"/>
              </w:rPr>
            </w:pPr>
            <w:r w:rsidRPr="0001748D">
              <w:rPr>
                <w:rFonts w:ascii="Arial" w:hAnsi="Arial" w:cs="Arial"/>
                <w:sz w:val="22"/>
                <w:szCs w:val="22"/>
              </w:rPr>
              <w:t xml:space="preserve">Answer could include: (Any </w:t>
            </w:r>
            <w:r w:rsidR="00991521" w:rsidRPr="0001748D">
              <w:rPr>
                <w:rFonts w:ascii="Arial" w:hAnsi="Arial" w:cs="Arial"/>
                <w:sz w:val="22"/>
                <w:szCs w:val="22"/>
              </w:rPr>
              <w:t>three</w:t>
            </w:r>
            <w:r w:rsidRPr="0001748D">
              <w:rPr>
                <w:rFonts w:ascii="Arial" w:hAnsi="Arial" w:cs="Arial"/>
                <w:sz w:val="22"/>
                <w:szCs w:val="22"/>
              </w:rPr>
              <w:t>, two marks each)</w:t>
            </w:r>
          </w:p>
          <w:p w14:paraId="45002FA9" w14:textId="77777777" w:rsidR="00A515A8" w:rsidRPr="0001748D" w:rsidRDefault="00A515A8" w:rsidP="00E02E5F">
            <w:pPr>
              <w:tabs>
                <w:tab w:val="left" w:pos="1080"/>
              </w:tabs>
              <w:suppressAutoHyphens/>
              <w:rPr>
                <w:rFonts w:ascii="Arial" w:hAnsi="Arial" w:cs="Arial"/>
                <w:sz w:val="22"/>
                <w:szCs w:val="22"/>
              </w:rPr>
            </w:pPr>
          </w:p>
          <w:p w14:paraId="26D6CF09" w14:textId="4545B106" w:rsidR="003D059D" w:rsidRPr="0001748D" w:rsidRDefault="00991521" w:rsidP="00DD5C4E">
            <w:pPr>
              <w:pStyle w:val="ListParagraph"/>
              <w:numPr>
                <w:ilvl w:val="0"/>
                <w:numId w:val="9"/>
              </w:numPr>
              <w:tabs>
                <w:tab w:val="left" w:pos="1080"/>
              </w:tabs>
              <w:suppressAutoHyphens/>
              <w:rPr>
                <w:rFonts w:ascii="Arial" w:hAnsi="Arial" w:cs="Arial"/>
                <w:sz w:val="22"/>
                <w:szCs w:val="22"/>
              </w:rPr>
            </w:pPr>
            <w:r w:rsidRPr="0001748D">
              <w:rPr>
                <w:rFonts w:ascii="Arial" w:hAnsi="Arial" w:cs="Arial"/>
                <w:sz w:val="22"/>
                <w:szCs w:val="22"/>
              </w:rPr>
              <w:t>A</w:t>
            </w:r>
            <w:r w:rsidR="003D059D" w:rsidRPr="0001748D">
              <w:rPr>
                <w:rFonts w:ascii="Arial" w:hAnsi="Arial" w:cs="Arial"/>
                <w:sz w:val="22"/>
                <w:szCs w:val="22"/>
              </w:rPr>
              <w:t xml:space="preserve"> business </w:t>
            </w:r>
            <w:r w:rsidRPr="0001748D">
              <w:rPr>
                <w:rFonts w:ascii="Arial" w:hAnsi="Arial" w:cs="Arial"/>
                <w:sz w:val="22"/>
                <w:szCs w:val="22"/>
              </w:rPr>
              <w:t xml:space="preserve">must register if it </w:t>
            </w:r>
            <w:r w:rsidR="003D059D" w:rsidRPr="0001748D">
              <w:rPr>
                <w:rFonts w:ascii="Arial" w:hAnsi="Arial" w:cs="Arial"/>
                <w:sz w:val="22"/>
                <w:szCs w:val="22"/>
              </w:rPr>
              <w:t xml:space="preserve">is turning over more than $75,000 in a financial year. </w:t>
            </w:r>
            <w:proofErr w:type="spellStart"/>
            <w:r w:rsidRPr="0001748D">
              <w:rPr>
                <w:rFonts w:ascii="Arial" w:hAnsi="Arial" w:cs="Arial"/>
                <w:sz w:val="22"/>
                <w:szCs w:val="22"/>
              </w:rPr>
              <w:t>Kebabland</w:t>
            </w:r>
            <w:proofErr w:type="spellEnd"/>
            <w:r w:rsidRPr="0001748D">
              <w:rPr>
                <w:rFonts w:ascii="Arial" w:hAnsi="Arial" w:cs="Arial"/>
                <w:sz w:val="22"/>
                <w:szCs w:val="22"/>
              </w:rPr>
              <w:t xml:space="preserve"> </w:t>
            </w:r>
            <w:r w:rsidR="003D059D" w:rsidRPr="0001748D">
              <w:rPr>
                <w:rFonts w:ascii="Arial" w:hAnsi="Arial" w:cs="Arial"/>
                <w:sz w:val="22"/>
                <w:szCs w:val="22"/>
              </w:rPr>
              <w:t xml:space="preserve">is in fact turning over </w:t>
            </w:r>
            <w:r w:rsidRPr="0001748D">
              <w:rPr>
                <w:rFonts w:ascii="Arial" w:hAnsi="Arial" w:cs="Arial"/>
                <w:sz w:val="22"/>
                <w:szCs w:val="22"/>
              </w:rPr>
              <w:t xml:space="preserve">more than this with </w:t>
            </w:r>
            <w:r w:rsidR="003D059D" w:rsidRPr="0001748D">
              <w:rPr>
                <w:rFonts w:ascii="Arial" w:hAnsi="Arial" w:cs="Arial"/>
                <w:sz w:val="22"/>
                <w:szCs w:val="22"/>
              </w:rPr>
              <w:t xml:space="preserve">$95,000 in </w:t>
            </w:r>
            <w:r w:rsidR="00FC264A" w:rsidRPr="0001748D">
              <w:rPr>
                <w:rFonts w:ascii="Arial" w:hAnsi="Arial" w:cs="Arial"/>
                <w:sz w:val="22"/>
                <w:szCs w:val="22"/>
              </w:rPr>
              <w:t xml:space="preserve">its first year of operation. </w:t>
            </w:r>
          </w:p>
          <w:p w14:paraId="19D16044" w14:textId="60810405" w:rsidR="003D059D" w:rsidRPr="0001748D" w:rsidRDefault="003D059D" w:rsidP="00DD5C4E">
            <w:pPr>
              <w:pStyle w:val="ListParagraph"/>
              <w:numPr>
                <w:ilvl w:val="0"/>
                <w:numId w:val="9"/>
              </w:numPr>
              <w:tabs>
                <w:tab w:val="left" w:pos="1080"/>
              </w:tabs>
              <w:suppressAutoHyphens/>
              <w:rPr>
                <w:rFonts w:ascii="Arial" w:hAnsi="Arial" w:cs="Arial"/>
                <w:sz w:val="22"/>
                <w:szCs w:val="22"/>
              </w:rPr>
            </w:pPr>
            <w:proofErr w:type="spellStart"/>
            <w:r w:rsidRPr="0001748D">
              <w:rPr>
                <w:rFonts w:ascii="Arial" w:hAnsi="Arial" w:cs="Arial"/>
                <w:sz w:val="22"/>
                <w:szCs w:val="22"/>
              </w:rPr>
              <w:t>Kebabland</w:t>
            </w:r>
            <w:proofErr w:type="spellEnd"/>
            <w:r w:rsidRPr="0001748D">
              <w:rPr>
                <w:rFonts w:ascii="Arial" w:hAnsi="Arial" w:cs="Arial"/>
                <w:sz w:val="22"/>
                <w:szCs w:val="22"/>
              </w:rPr>
              <w:t xml:space="preserve"> is selling gourmet kebabs which is a taxable supply that is consumed in Australia</w:t>
            </w:r>
            <w:r w:rsidR="00991521" w:rsidRPr="0001748D">
              <w:rPr>
                <w:rFonts w:ascii="Arial" w:hAnsi="Arial" w:cs="Arial"/>
                <w:sz w:val="22"/>
                <w:szCs w:val="22"/>
              </w:rPr>
              <w:t>. They must charge 1</w:t>
            </w:r>
            <w:r w:rsidRPr="0001748D">
              <w:rPr>
                <w:rFonts w:ascii="Arial" w:hAnsi="Arial" w:cs="Arial"/>
                <w:sz w:val="22"/>
                <w:szCs w:val="22"/>
              </w:rPr>
              <w:t>0% GST</w:t>
            </w:r>
            <w:r w:rsidR="00991521" w:rsidRPr="0001748D">
              <w:rPr>
                <w:rFonts w:ascii="Arial" w:hAnsi="Arial" w:cs="Arial"/>
                <w:sz w:val="22"/>
                <w:szCs w:val="22"/>
              </w:rPr>
              <w:t xml:space="preserve"> in their prices, </w:t>
            </w:r>
            <w:r w:rsidR="008854D0" w:rsidRPr="0001748D">
              <w:rPr>
                <w:rFonts w:ascii="Arial" w:hAnsi="Arial" w:cs="Arial"/>
                <w:sz w:val="22"/>
                <w:szCs w:val="22"/>
              </w:rPr>
              <w:t>as their kebab price is $18.70 which includes GST of $1.70</w:t>
            </w:r>
            <w:r w:rsidR="00FC264A" w:rsidRPr="0001748D">
              <w:rPr>
                <w:rFonts w:ascii="Arial" w:hAnsi="Arial" w:cs="Arial"/>
                <w:sz w:val="22"/>
                <w:szCs w:val="22"/>
              </w:rPr>
              <w:t xml:space="preserve">. </w:t>
            </w:r>
          </w:p>
          <w:p w14:paraId="1066DBEF" w14:textId="78990ED5" w:rsidR="003D059D" w:rsidRPr="0001748D" w:rsidRDefault="003D059D" w:rsidP="00DD5C4E">
            <w:pPr>
              <w:pStyle w:val="ListParagraph"/>
              <w:numPr>
                <w:ilvl w:val="0"/>
                <w:numId w:val="9"/>
              </w:numPr>
              <w:tabs>
                <w:tab w:val="left" w:pos="1080"/>
              </w:tabs>
              <w:suppressAutoHyphens/>
              <w:rPr>
                <w:rFonts w:ascii="Arial" w:hAnsi="Arial" w:cs="Arial"/>
                <w:sz w:val="22"/>
                <w:szCs w:val="22"/>
              </w:rPr>
            </w:pPr>
            <w:r w:rsidRPr="0001748D">
              <w:rPr>
                <w:rFonts w:ascii="Arial" w:hAnsi="Arial" w:cs="Arial"/>
                <w:sz w:val="22"/>
                <w:szCs w:val="22"/>
              </w:rPr>
              <w:t xml:space="preserve">It is required to keep </w:t>
            </w:r>
            <w:r w:rsidR="00991521" w:rsidRPr="0001748D">
              <w:rPr>
                <w:rFonts w:ascii="Arial" w:hAnsi="Arial" w:cs="Arial"/>
                <w:sz w:val="22"/>
                <w:szCs w:val="22"/>
              </w:rPr>
              <w:t>records of GST credits and GST p</w:t>
            </w:r>
            <w:r w:rsidRPr="0001748D">
              <w:rPr>
                <w:rFonts w:ascii="Arial" w:hAnsi="Arial" w:cs="Arial"/>
                <w:sz w:val="22"/>
                <w:szCs w:val="22"/>
              </w:rPr>
              <w:t>ayable so that it can complete a business activity statement to send to the ATO. The business seems to be outstanding on this matter as they are receiving overdue notices from the ATO which supports the</w:t>
            </w:r>
            <w:r w:rsidR="00FC264A" w:rsidRPr="0001748D">
              <w:rPr>
                <w:rFonts w:ascii="Arial" w:hAnsi="Arial" w:cs="Arial"/>
                <w:sz w:val="22"/>
                <w:szCs w:val="22"/>
              </w:rPr>
              <w:t xml:space="preserve"> business’s GST obligations. </w:t>
            </w:r>
          </w:p>
          <w:p w14:paraId="55102163" w14:textId="376165A4" w:rsidR="003D059D" w:rsidRPr="0001748D" w:rsidRDefault="003D059D" w:rsidP="00DD5C4E">
            <w:pPr>
              <w:pStyle w:val="ListParagraph"/>
              <w:numPr>
                <w:ilvl w:val="0"/>
                <w:numId w:val="9"/>
              </w:numPr>
              <w:tabs>
                <w:tab w:val="left" w:pos="1080"/>
              </w:tabs>
              <w:suppressAutoHyphens/>
              <w:rPr>
                <w:rFonts w:ascii="Arial" w:hAnsi="Arial" w:cs="Arial"/>
                <w:sz w:val="22"/>
                <w:szCs w:val="22"/>
              </w:rPr>
            </w:pPr>
            <w:r w:rsidRPr="0001748D">
              <w:rPr>
                <w:rFonts w:ascii="Arial" w:hAnsi="Arial" w:cs="Arial"/>
                <w:sz w:val="22"/>
                <w:szCs w:val="22"/>
              </w:rPr>
              <w:t>On each gourmet kebab sale, the business needs to charge the customer 10% GST and state it on their tax invoice receipts to inform the customer of the GST charge.  Their kebab price is $18.70</w:t>
            </w:r>
            <w:r w:rsidR="00FC264A" w:rsidRPr="0001748D">
              <w:rPr>
                <w:rFonts w:ascii="Arial" w:hAnsi="Arial" w:cs="Arial"/>
                <w:sz w:val="22"/>
                <w:szCs w:val="22"/>
              </w:rPr>
              <w:t xml:space="preserve"> which include GST of $1.70. </w:t>
            </w:r>
          </w:p>
          <w:p w14:paraId="66DDAA54" w14:textId="77777777" w:rsidR="003D059D" w:rsidRPr="0001748D" w:rsidRDefault="003D059D" w:rsidP="00E02E5F">
            <w:pPr>
              <w:tabs>
                <w:tab w:val="left" w:pos="1080"/>
              </w:tabs>
              <w:suppressAutoHyphens/>
              <w:rPr>
                <w:rFonts w:ascii="Arial" w:hAnsi="Arial" w:cs="Arial"/>
                <w:sz w:val="22"/>
                <w:szCs w:val="22"/>
              </w:rPr>
            </w:pPr>
          </w:p>
          <w:p w14:paraId="60DC50C6" w14:textId="77777777" w:rsidR="003D059D" w:rsidRPr="0001748D" w:rsidRDefault="003D059D" w:rsidP="00E02E5F">
            <w:pPr>
              <w:tabs>
                <w:tab w:val="left" w:pos="1080"/>
              </w:tabs>
              <w:suppressAutoHyphens/>
              <w:rPr>
                <w:rFonts w:ascii="Arial" w:hAnsi="Arial" w:cs="Arial"/>
                <w:sz w:val="22"/>
                <w:szCs w:val="22"/>
              </w:rPr>
            </w:pPr>
            <w:r w:rsidRPr="0001748D">
              <w:rPr>
                <w:rFonts w:ascii="Arial" w:hAnsi="Arial" w:cs="Arial"/>
                <w:sz w:val="22"/>
                <w:szCs w:val="22"/>
              </w:rPr>
              <w:t>Accept other valid and appropriate points.</w:t>
            </w:r>
          </w:p>
        </w:tc>
      </w:tr>
    </w:tbl>
    <w:p w14:paraId="6FE534BE" w14:textId="77777777" w:rsidR="00DD5438" w:rsidRDefault="00DD5438" w:rsidP="00DD5438">
      <w:pPr>
        <w:pStyle w:val="ListParagraph"/>
        <w:tabs>
          <w:tab w:val="left" w:pos="1080"/>
          <w:tab w:val="right" w:pos="9026"/>
        </w:tabs>
        <w:suppressAutoHyphens/>
        <w:ind w:left="360"/>
        <w:rPr>
          <w:rFonts w:ascii="Arial" w:hAnsi="Arial" w:cs="Arial"/>
          <w:spacing w:val="-2"/>
          <w:sz w:val="22"/>
          <w:szCs w:val="22"/>
        </w:rPr>
      </w:pPr>
    </w:p>
    <w:p w14:paraId="7C2931D6" w14:textId="77777777" w:rsidR="00DD5438" w:rsidRDefault="00DD5438">
      <w:pPr>
        <w:spacing w:after="160" w:line="259" w:lineRule="auto"/>
        <w:rPr>
          <w:rFonts w:ascii="Arial" w:eastAsia="Cambria" w:hAnsi="Arial" w:cs="Arial"/>
          <w:spacing w:val="-2"/>
          <w:sz w:val="22"/>
          <w:szCs w:val="22"/>
          <w:lang w:val="en-US"/>
        </w:rPr>
      </w:pPr>
      <w:r>
        <w:rPr>
          <w:rFonts w:ascii="Arial" w:hAnsi="Arial" w:cs="Arial"/>
          <w:spacing w:val="-2"/>
          <w:sz w:val="22"/>
          <w:szCs w:val="22"/>
        </w:rPr>
        <w:br w:type="page"/>
      </w:r>
    </w:p>
    <w:p w14:paraId="41D981C7" w14:textId="3BC1160F" w:rsidR="003D059D" w:rsidRPr="0001748D" w:rsidRDefault="005A56AC" w:rsidP="00DD5C4E">
      <w:pPr>
        <w:pStyle w:val="ListParagraph"/>
        <w:numPr>
          <w:ilvl w:val="0"/>
          <w:numId w:val="25"/>
        </w:numPr>
        <w:tabs>
          <w:tab w:val="left" w:pos="1080"/>
          <w:tab w:val="right" w:pos="9026"/>
        </w:tabs>
        <w:suppressAutoHyphens/>
        <w:rPr>
          <w:rFonts w:ascii="Arial" w:hAnsi="Arial" w:cs="Arial"/>
          <w:spacing w:val="-2"/>
          <w:sz w:val="22"/>
          <w:szCs w:val="22"/>
        </w:rPr>
      </w:pPr>
      <w:r w:rsidRPr="0001748D">
        <w:rPr>
          <w:rFonts w:ascii="Arial" w:hAnsi="Arial" w:cs="Arial"/>
          <w:spacing w:val="-2"/>
          <w:sz w:val="22"/>
          <w:szCs w:val="22"/>
        </w:rPr>
        <w:t xml:space="preserve">Pieta is calling for a rethink in the way cash is being handled in the business. Outline four relevant measures the partners could use to rectify </w:t>
      </w:r>
      <w:r w:rsidR="00134223">
        <w:rPr>
          <w:rFonts w:ascii="Arial" w:hAnsi="Arial" w:cs="Arial"/>
          <w:spacing w:val="-2"/>
          <w:sz w:val="22"/>
          <w:szCs w:val="22"/>
        </w:rPr>
        <w:t>their control over cash and two</w:t>
      </w:r>
      <w:r w:rsidRPr="0001748D">
        <w:rPr>
          <w:rFonts w:ascii="Arial" w:hAnsi="Arial" w:cs="Arial"/>
          <w:spacing w:val="-2"/>
          <w:sz w:val="22"/>
          <w:szCs w:val="22"/>
        </w:rPr>
        <w:t xml:space="preserve"> relevant measures to gain control over their accounts payable.</w:t>
      </w:r>
      <w:r w:rsidRPr="0001748D">
        <w:rPr>
          <w:rFonts w:ascii="Arial" w:hAnsi="Arial" w:cs="Arial"/>
          <w:spacing w:val="-2"/>
          <w:sz w:val="22"/>
          <w:szCs w:val="22"/>
        </w:rPr>
        <w:tab/>
      </w:r>
      <w:r w:rsidR="004423CC" w:rsidRPr="0001748D">
        <w:rPr>
          <w:rFonts w:ascii="Arial" w:hAnsi="Arial" w:cs="Arial"/>
          <w:spacing w:val="-2"/>
          <w:sz w:val="22"/>
          <w:szCs w:val="22"/>
        </w:rPr>
        <w:t xml:space="preserve"> </w:t>
      </w:r>
      <w:r w:rsidR="00134223">
        <w:rPr>
          <w:rFonts w:ascii="Arial" w:hAnsi="Arial" w:cs="Arial"/>
          <w:spacing w:val="-2"/>
          <w:sz w:val="22"/>
          <w:szCs w:val="22"/>
        </w:rPr>
        <w:t>(6</w:t>
      </w:r>
      <w:r w:rsidR="003D059D" w:rsidRPr="0001748D">
        <w:rPr>
          <w:rFonts w:ascii="Arial" w:hAnsi="Arial" w:cs="Arial"/>
          <w:spacing w:val="-2"/>
          <w:sz w:val="22"/>
          <w:szCs w:val="22"/>
        </w:rPr>
        <w:t xml:space="preserve"> marks)</w:t>
      </w:r>
      <w:r w:rsidR="003D059D" w:rsidRPr="0001748D">
        <w:rPr>
          <w:rFonts w:ascii="Arial" w:hAnsi="Arial" w:cs="Arial"/>
          <w:spacing w:val="-2"/>
          <w:sz w:val="22"/>
          <w:szCs w:val="22"/>
        </w:rPr>
        <w:br/>
      </w:r>
    </w:p>
    <w:tbl>
      <w:tblPr>
        <w:tblStyle w:val="TableGrid"/>
        <w:tblW w:w="0" w:type="auto"/>
        <w:tblInd w:w="0" w:type="dxa"/>
        <w:tblLayout w:type="fixed"/>
        <w:tblLook w:val="04A0" w:firstRow="1" w:lastRow="0" w:firstColumn="1" w:lastColumn="0" w:noHBand="0" w:noVBand="1"/>
      </w:tblPr>
      <w:tblGrid>
        <w:gridCol w:w="7933"/>
        <w:gridCol w:w="1083"/>
      </w:tblGrid>
      <w:tr w:rsidR="003D059D" w:rsidRPr="0001748D" w14:paraId="445E3501" w14:textId="77777777" w:rsidTr="00E2027A">
        <w:tc>
          <w:tcPr>
            <w:tcW w:w="7933" w:type="dxa"/>
          </w:tcPr>
          <w:p w14:paraId="0E20A26B" w14:textId="2D0A1B3D" w:rsidR="003D059D" w:rsidRPr="0001748D" w:rsidRDefault="005A56AC" w:rsidP="00E02E5F">
            <w:pPr>
              <w:tabs>
                <w:tab w:val="left" w:pos="1080"/>
              </w:tabs>
              <w:suppressAutoHyphens/>
              <w:rPr>
                <w:rFonts w:ascii="Arial" w:hAnsi="Arial" w:cs="Arial"/>
                <w:sz w:val="22"/>
                <w:szCs w:val="22"/>
              </w:rPr>
            </w:pPr>
            <w:r w:rsidRPr="0001748D">
              <w:rPr>
                <w:rFonts w:ascii="Arial" w:hAnsi="Arial" w:cs="Arial"/>
                <w:sz w:val="22"/>
                <w:szCs w:val="22"/>
              </w:rPr>
              <w:t xml:space="preserve">Outlines </w:t>
            </w:r>
            <w:r w:rsidR="00050FEB">
              <w:rPr>
                <w:rFonts w:ascii="Arial" w:hAnsi="Arial" w:cs="Arial"/>
                <w:sz w:val="22"/>
                <w:szCs w:val="22"/>
              </w:rPr>
              <w:t xml:space="preserve">one to </w:t>
            </w:r>
            <w:r w:rsidRPr="0001748D">
              <w:rPr>
                <w:rFonts w:ascii="Arial" w:hAnsi="Arial" w:cs="Arial"/>
                <w:sz w:val="22"/>
                <w:szCs w:val="22"/>
              </w:rPr>
              <w:t>four relevant controls over cash</w:t>
            </w:r>
          </w:p>
        </w:tc>
        <w:tc>
          <w:tcPr>
            <w:tcW w:w="1083" w:type="dxa"/>
          </w:tcPr>
          <w:p w14:paraId="15038DA8" w14:textId="2BA2616F" w:rsidR="003D059D" w:rsidRPr="0001748D" w:rsidRDefault="00050FEB" w:rsidP="00E02E5F">
            <w:pPr>
              <w:tabs>
                <w:tab w:val="left" w:pos="1080"/>
              </w:tabs>
              <w:suppressAutoHyphens/>
              <w:jc w:val="center"/>
              <w:rPr>
                <w:rFonts w:ascii="Arial" w:hAnsi="Arial" w:cs="Arial"/>
                <w:sz w:val="22"/>
                <w:szCs w:val="22"/>
              </w:rPr>
            </w:pPr>
            <w:r>
              <w:rPr>
                <w:rFonts w:ascii="Arial" w:hAnsi="Arial" w:cs="Arial"/>
                <w:sz w:val="22"/>
                <w:szCs w:val="22"/>
              </w:rPr>
              <w:t>1-</w:t>
            </w:r>
            <w:r w:rsidR="003A00A1" w:rsidRPr="0001748D">
              <w:rPr>
                <w:rFonts w:ascii="Arial" w:hAnsi="Arial" w:cs="Arial"/>
                <w:sz w:val="22"/>
                <w:szCs w:val="22"/>
              </w:rPr>
              <w:t>4</w:t>
            </w:r>
          </w:p>
        </w:tc>
      </w:tr>
      <w:tr w:rsidR="005A56AC" w:rsidRPr="0001748D" w14:paraId="772B312D" w14:textId="77777777" w:rsidTr="00E2027A">
        <w:tc>
          <w:tcPr>
            <w:tcW w:w="7933" w:type="dxa"/>
          </w:tcPr>
          <w:p w14:paraId="3B82990F" w14:textId="5F7955EC" w:rsidR="005A56AC" w:rsidRPr="0001748D" w:rsidRDefault="005A56AC" w:rsidP="00E02E5F">
            <w:pPr>
              <w:tabs>
                <w:tab w:val="left" w:pos="1080"/>
              </w:tabs>
              <w:suppressAutoHyphens/>
              <w:jc w:val="right"/>
              <w:rPr>
                <w:rFonts w:ascii="Arial" w:hAnsi="Arial" w:cs="Arial"/>
                <w:b/>
                <w:sz w:val="22"/>
                <w:szCs w:val="22"/>
              </w:rPr>
            </w:pPr>
            <w:r w:rsidRPr="0001748D">
              <w:rPr>
                <w:rFonts w:ascii="Arial" w:hAnsi="Arial" w:cs="Arial"/>
                <w:b/>
                <w:sz w:val="22"/>
                <w:szCs w:val="22"/>
              </w:rPr>
              <w:t>Subtotal</w:t>
            </w:r>
          </w:p>
        </w:tc>
        <w:tc>
          <w:tcPr>
            <w:tcW w:w="1083" w:type="dxa"/>
          </w:tcPr>
          <w:p w14:paraId="1C36A380" w14:textId="4CE219D9" w:rsidR="005A56AC" w:rsidRPr="0001748D" w:rsidRDefault="005A56AC" w:rsidP="00E02E5F">
            <w:pPr>
              <w:tabs>
                <w:tab w:val="left" w:pos="1080"/>
              </w:tabs>
              <w:suppressAutoHyphens/>
              <w:jc w:val="center"/>
              <w:rPr>
                <w:rFonts w:ascii="Arial" w:hAnsi="Arial" w:cs="Arial"/>
                <w:b/>
                <w:sz w:val="22"/>
                <w:szCs w:val="22"/>
              </w:rPr>
            </w:pPr>
            <w:r w:rsidRPr="0001748D">
              <w:rPr>
                <w:rFonts w:ascii="Arial" w:hAnsi="Arial" w:cs="Arial"/>
                <w:b/>
                <w:sz w:val="22"/>
                <w:szCs w:val="22"/>
              </w:rPr>
              <w:t>4</w:t>
            </w:r>
          </w:p>
        </w:tc>
      </w:tr>
      <w:tr w:rsidR="005A56AC" w:rsidRPr="0001748D" w14:paraId="7FBDEAD7" w14:textId="77777777" w:rsidTr="00E2027A">
        <w:tc>
          <w:tcPr>
            <w:tcW w:w="7933" w:type="dxa"/>
          </w:tcPr>
          <w:p w14:paraId="5F563D5E" w14:textId="05F88E00" w:rsidR="005A56AC" w:rsidRPr="0001748D" w:rsidRDefault="005A56AC" w:rsidP="00E02E5F">
            <w:pPr>
              <w:tabs>
                <w:tab w:val="left" w:pos="1080"/>
              </w:tabs>
              <w:suppressAutoHyphens/>
              <w:rPr>
                <w:rFonts w:ascii="Arial" w:hAnsi="Arial" w:cs="Arial"/>
                <w:sz w:val="22"/>
                <w:szCs w:val="22"/>
              </w:rPr>
            </w:pPr>
            <w:r w:rsidRPr="0001748D">
              <w:rPr>
                <w:rFonts w:ascii="Arial" w:hAnsi="Arial" w:cs="Arial"/>
                <w:sz w:val="22"/>
                <w:szCs w:val="22"/>
              </w:rPr>
              <w:t xml:space="preserve">Outlines </w:t>
            </w:r>
            <w:r w:rsidR="00134223">
              <w:rPr>
                <w:rFonts w:ascii="Arial" w:hAnsi="Arial" w:cs="Arial"/>
                <w:sz w:val="22"/>
                <w:szCs w:val="22"/>
              </w:rPr>
              <w:t>one to two</w:t>
            </w:r>
            <w:r w:rsidRPr="0001748D">
              <w:rPr>
                <w:rFonts w:ascii="Arial" w:hAnsi="Arial" w:cs="Arial"/>
                <w:sz w:val="22"/>
                <w:szCs w:val="22"/>
              </w:rPr>
              <w:t xml:space="preserve"> relevant control over accounts payable</w:t>
            </w:r>
          </w:p>
        </w:tc>
        <w:tc>
          <w:tcPr>
            <w:tcW w:w="1083" w:type="dxa"/>
          </w:tcPr>
          <w:p w14:paraId="0A7D3098" w14:textId="5D2AC660" w:rsidR="005A56AC" w:rsidRPr="0001748D" w:rsidRDefault="00050FEB" w:rsidP="00E02E5F">
            <w:pPr>
              <w:tabs>
                <w:tab w:val="left" w:pos="1080"/>
              </w:tabs>
              <w:suppressAutoHyphens/>
              <w:jc w:val="center"/>
              <w:rPr>
                <w:rFonts w:ascii="Arial" w:hAnsi="Arial" w:cs="Arial"/>
                <w:sz w:val="22"/>
                <w:szCs w:val="22"/>
              </w:rPr>
            </w:pPr>
            <w:r>
              <w:rPr>
                <w:rFonts w:ascii="Arial" w:hAnsi="Arial" w:cs="Arial"/>
                <w:sz w:val="22"/>
                <w:szCs w:val="22"/>
              </w:rPr>
              <w:t>1-</w:t>
            </w:r>
            <w:r w:rsidR="00134223">
              <w:rPr>
                <w:rFonts w:ascii="Arial" w:hAnsi="Arial" w:cs="Arial"/>
                <w:sz w:val="22"/>
                <w:szCs w:val="22"/>
              </w:rPr>
              <w:t>2</w:t>
            </w:r>
          </w:p>
        </w:tc>
      </w:tr>
      <w:tr w:rsidR="005A56AC" w:rsidRPr="0001748D" w14:paraId="6DC3EB38" w14:textId="77777777" w:rsidTr="005A56AC">
        <w:tc>
          <w:tcPr>
            <w:tcW w:w="7933" w:type="dxa"/>
          </w:tcPr>
          <w:p w14:paraId="77531196" w14:textId="2D411B79" w:rsidR="005A56AC" w:rsidRPr="0001748D" w:rsidRDefault="005A56AC" w:rsidP="00E02E5F">
            <w:pPr>
              <w:tabs>
                <w:tab w:val="left" w:pos="1080"/>
              </w:tabs>
              <w:suppressAutoHyphens/>
              <w:jc w:val="right"/>
              <w:rPr>
                <w:rFonts w:ascii="Arial" w:hAnsi="Arial" w:cs="Arial"/>
                <w:b/>
                <w:sz w:val="22"/>
                <w:szCs w:val="22"/>
              </w:rPr>
            </w:pPr>
            <w:r w:rsidRPr="0001748D">
              <w:rPr>
                <w:rFonts w:ascii="Arial" w:hAnsi="Arial" w:cs="Arial"/>
                <w:b/>
                <w:sz w:val="22"/>
                <w:szCs w:val="22"/>
              </w:rPr>
              <w:t xml:space="preserve">Subtotal </w:t>
            </w:r>
          </w:p>
        </w:tc>
        <w:tc>
          <w:tcPr>
            <w:tcW w:w="1083" w:type="dxa"/>
          </w:tcPr>
          <w:p w14:paraId="48D6A6A5" w14:textId="1AFF19D1" w:rsidR="005A56AC" w:rsidRPr="0001748D" w:rsidRDefault="00134223" w:rsidP="00E02E5F">
            <w:pPr>
              <w:tabs>
                <w:tab w:val="left" w:pos="1080"/>
              </w:tabs>
              <w:suppressAutoHyphens/>
              <w:jc w:val="center"/>
              <w:rPr>
                <w:rFonts w:ascii="Arial" w:hAnsi="Arial" w:cs="Arial"/>
                <w:sz w:val="22"/>
                <w:szCs w:val="22"/>
              </w:rPr>
            </w:pPr>
            <w:r>
              <w:rPr>
                <w:rFonts w:ascii="Arial" w:hAnsi="Arial" w:cs="Arial"/>
                <w:b/>
                <w:sz w:val="22"/>
                <w:szCs w:val="22"/>
              </w:rPr>
              <w:t>2</w:t>
            </w:r>
          </w:p>
        </w:tc>
      </w:tr>
      <w:tr w:rsidR="003D059D" w:rsidRPr="0001748D" w14:paraId="426526BB" w14:textId="77777777" w:rsidTr="00E2027A">
        <w:tc>
          <w:tcPr>
            <w:tcW w:w="9016" w:type="dxa"/>
            <w:gridSpan w:val="2"/>
          </w:tcPr>
          <w:p w14:paraId="02832F1D" w14:textId="11D6A148" w:rsidR="003D059D" w:rsidRDefault="003D059D" w:rsidP="00E02E5F">
            <w:pPr>
              <w:tabs>
                <w:tab w:val="left" w:pos="1080"/>
              </w:tabs>
              <w:suppressAutoHyphens/>
              <w:rPr>
                <w:rFonts w:ascii="Arial" w:hAnsi="Arial" w:cs="Arial"/>
                <w:sz w:val="22"/>
                <w:szCs w:val="22"/>
              </w:rPr>
            </w:pPr>
            <w:r w:rsidRPr="0001748D">
              <w:rPr>
                <w:rFonts w:ascii="Arial" w:hAnsi="Arial" w:cs="Arial"/>
                <w:sz w:val="22"/>
                <w:szCs w:val="22"/>
              </w:rPr>
              <w:t>Answer could include:</w:t>
            </w:r>
          </w:p>
          <w:p w14:paraId="71F60977" w14:textId="77777777" w:rsidR="004423CC" w:rsidRPr="0001748D" w:rsidRDefault="004423CC" w:rsidP="00E02E5F">
            <w:pPr>
              <w:tabs>
                <w:tab w:val="left" w:pos="1080"/>
              </w:tabs>
              <w:suppressAutoHyphens/>
              <w:rPr>
                <w:rFonts w:ascii="Arial" w:hAnsi="Arial" w:cs="Arial"/>
                <w:sz w:val="22"/>
                <w:szCs w:val="22"/>
              </w:rPr>
            </w:pPr>
          </w:p>
          <w:p w14:paraId="7DB32108" w14:textId="77777777" w:rsidR="003D059D" w:rsidRPr="0001748D" w:rsidRDefault="003D059D" w:rsidP="00E02E5F">
            <w:pPr>
              <w:tabs>
                <w:tab w:val="left" w:pos="1080"/>
              </w:tabs>
              <w:suppressAutoHyphens/>
              <w:rPr>
                <w:rFonts w:ascii="Arial" w:hAnsi="Arial" w:cs="Arial"/>
                <w:sz w:val="22"/>
                <w:szCs w:val="22"/>
              </w:rPr>
            </w:pPr>
            <w:r w:rsidRPr="004423CC">
              <w:rPr>
                <w:rFonts w:ascii="Arial" w:hAnsi="Arial" w:cs="Arial"/>
                <w:b/>
                <w:bCs/>
                <w:sz w:val="22"/>
                <w:szCs w:val="22"/>
              </w:rPr>
              <w:t>Control over cash:</w:t>
            </w:r>
            <w:r w:rsidRPr="0001748D">
              <w:rPr>
                <w:rFonts w:ascii="Arial" w:hAnsi="Arial" w:cs="Arial"/>
                <w:sz w:val="22"/>
                <w:szCs w:val="22"/>
              </w:rPr>
              <w:t xml:space="preserve"> (any four, one mark each)</w:t>
            </w:r>
          </w:p>
          <w:p w14:paraId="5C072445" w14:textId="3994E73D" w:rsidR="003D059D" w:rsidRPr="0001748D" w:rsidRDefault="003D059D" w:rsidP="00DD5C4E">
            <w:pPr>
              <w:pStyle w:val="ListParagraph"/>
              <w:numPr>
                <w:ilvl w:val="0"/>
                <w:numId w:val="10"/>
              </w:numPr>
              <w:tabs>
                <w:tab w:val="left" w:pos="1080"/>
              </w:tabs>
              <w:suppressAutoHyphens/>
              <w:rPr>
                <w:rFonts w:ascii="Arial" w:hAnsi="Arial" w:cs="Arial"/>
                <w:sz w:val="22"/>
                <w:szCs w:val="22"/>
              </w:rPr>
            </w:pPr>
            <w:r w:rsidRPr="0001748D">
              <w:rPr>
                <w:rFonts w:ascii="Arial" w:hAnsi="Arial" w:cs="Arial"/>
                <w:sz w:val="22"/>
                <w:szCs w:val="22"/>
              </w:rPr>
              <w:t>Ensure withdrawals by Payne is</w:t>
            </w:r>
            <w:r w:rsidR="005A56AC" w:rsidRPr="0001748D">
              <w:rPr>
                <w:rFonts w:ascii="Arial" w:hAnsi="Arial" w:cs="Arial"/>
                <w:sz w:val="22"/>
                <w:szCs w:val="22"/>
              </w:rPr>
              <w:t xml:space="preserve"> documented (</w:t>
            </w:r>
            <w:proofErr w:type="spellStart"/>
            <w:r w:rsidR="005A56AC" w:rsidRPr="0001748D">
              <w:rPr>
                <w:rFonts w:ascii="Arial" w:hAnsi="Arial" w:cs="Arial"/>
                <w:sz w:val="22"/>
                <w:szCs w:val="22"/>
              </w:rPr>
              <w:t>eg</w:t>
            </w:r>
            <w:proofErr w:type="spellEnd"/>
            <w:r w:rsidR="005A56AC" w:rsidRPr="0001748D">
              <w:rPr>
                <w:rFonts w:ascii="Arial" w:hAnsi="Arial" w:cs="Arial"/>
                <w:sz w:val="22"/>
                <w:szCs w:val="22"/>
              </w:rPr>
              <w:t xml:space="preserve">. </w:t>
            </w:r>
            <w:proofErr w:type="spellStart"/>
            <w:r w:rsidR="005A56AC" w:rsidRPr="0001748D">
              <w:rPr>
                <w:rFonts w:ascii="Arial" w:hAnsi="Arial" w:cs="Arial"/>
                <w:sz w:val="22"/>
                <w:szCs w:val="22"/>
              </w:rPr>
              <w:t>cheque</w:t>
            </w:r>
            <w:proofErr w:type="spellEnd"/>
            <w:r w:rsidR="005A56AC" w:rsidRPr="0001748D">
              <w:rPr>
                <w:rFonts w:ascii="Arial" w:hAnsi="Arial" w:cs="Arial"/>
                <w:sz w:val="22"/>
                <w:szCs w:val="22"/>
              </w:rPr>
              <w:t>)</w:t>
            </w:r>
            <w:r w:rsidRPr="0001748D">
              <w:rPr>
                <w:rFonts w:ascii="Arial" w:hAnsi="Arial" w:cs="Arial"/>
                <w:sz w:val="22"/>
                <w:szCs w:val="22"/>
              </w:rPr>
              <w:t xml:space="preserve"> </w:t>
            </w:r>
          </w:p>
          <w:p w14:paraId="19075F48" w14:textId="77777777" w:rsidR="003D059D" w:rsidRPr="0001748D" w:rsidRDefault="003D059D" w:rsidP="00DD5C4E">
            <w:pPr>
              <w:pStyle w:val="ListParagraph"/>
              <w:numPr>
                <w:ilvl w:val="0"/>
                <w:numId w:val="10"/>
              </w:numPr>
              <w:tabs>
                <w:tab w:val="left" w:pos="1080"/>
              </w:tabs>
              <w:suppressAutoHyphens/>
              <w:rPr>
                <w:rFonts w:ascii="Arial" w:hAnsi="Arial" w:cs="Arial"/>
                <w:sz w:val="22"/>
                <w:szCs w:val="22"/>
              </w:rPr>
            </w:pPr>
            <w:r w:rsidRPr="0001748D">
              <w:rPr>
                <w:rFonts w:ascii="Arial" w:hAnsi="Arial" w:cs="Arial"/>
                <w:sz w:val="22"/>
                <w:szCs w:val="22"/>
              </w:rPr>
              <w:t>Banking should not be left to Fridays only, but rather banked every day to avoid built up of cash and to reduce temptation to withdraw large amounts of cash.</w:t>
            </w:r>
          </w:p>
          <w:p w14:paraId="4ADF1C6E" w14:textId="77777777" w:rsidR="003D059D" w:rsidRPr="0001748D" w:rsidRDefault="003D059D" w:rsidP="00DD5C4E">
            <w:pPr>
              <w:pStyle w:val="ListParagraph"/>
              <w:numPr>
                <w:ilvl w:val="0"/>
                <w:numId w:val="10"/>
              </w:numPr>
              <w:tabs>
                <w:tab w:val="left" w:pos="1080"/>
              </w:tabs>
              <w:suppressAutoHyphens/>
              <w:rPr>
                <w:rFonts w:ascii="Arial" w:hAnsi="Arial" w:cs="Arial"/>
                <w:sz w:val="22"/>
                <w:szCs w:val="22"/>
              </w:rPr>
            </w:pPr>
            <w:r w:rsidRPr="0001748D">
              <w:rPr>
                <w:rFonts w:ascii="Arial" w:hAnsi="Arial" w:cs="Arial"/>
                <w:sz w:val="22"/>
                <w:szCs w:val="22"/>
              </w:rPr>
              <w:t>Check bank statements daily to monitor cash balance online.</w:t>
            </w:r>
          </w:p>
          <w:p w14:paraId="6C52888B" w14:textId="77777777" w:rsidR="003D059D" w:rsidRPr="0001748D" w:rsidRDefault="003D059D" w:rsidP="00DD5C4E">
            <w:pPr>
              <w:pStyle w:val="ListParagraph"/>
              <w:numPr>
                <w:ilvl w:val="0"/>
                <w:numId w:val="10"/>
              </w:numPr>
              <w:tabs>
                <w:tab w:val="left" w:pos="1080"/>
              </w:tabs>
              <w:suppressAutoHyphens/>
              <w:rPr>
                <w:rFonts w:ascii="Arial" w:hAnsi="Arial" w:cs="Arial"/>
                <w:sz w:val="22"/>
                <w:szCs w:val="22"/>
              </w:rPr>
            </w:pPr>
            <w:r w:rsidRPr="0001748D">
              <w:rPr>
                <w:rFonts w:ascii="Arial" w:hAnsi="Arial" w:cs="Arial"/>
                <w:sz w:val="22"/>
                <w:szCs w:val="22"/>
              </w:rPr>
              <w:t>Take turns in banking so that Payne is not tempted to withdraw without notice.</w:t>
            </w:r>
          </w:p>
          <w:p w14:paraId="4D46A7D1" w14:textId="77777777" w:rsidR="005A56AC" w:rsidRPr="0001748D" w:rsidRDefault="005A56AC" w:rsidP="00DD5C4E">
            <w:pPr>
              <w:pStyle w:val="ListParagraph"/>
              <w:numPr>
                <w:ilvl w:val="0"/>
                <w:numId w:val="10"/>
              </w:numPr>
              <w:tabs>
                <w:tab w:val="left" w:pos="1080"/>
              </w:tabs>
              <w:suppressAutoHyphens/>
              <w:rPr>
                <w:rFonts w:ascii="Arial" w:hAnsi="Arial" w:cs="Arial"/>
                <w:sz w:val="22"/>
                <w:szCs w:val="22"/>
              </w:rPr>
            </w:pPr>
            <w:r w:rsidRPr="0001748D">
              <w:rPr>
                <w:rFonts w:ascii="Arial" w:hAnsi="Arial" w:cs="Arial"/>
                <w:sz w:val="22"/>
                <w:szCs w:val="22"/>
              </w:rPr>
              <w:t>Reconcile all cash receipts with bank statement and cash register records.</w:t>
            </w:r>
          </w:p>
          <w:p w14:paraId="2AA0E77A" w14:textId="04A81C01" w:rsidR="005A56AC" w:rsidRPr="0001748D" w:rsidRDefault="005A56AC" w:rsidP="00DD5C4E">
            <w:pPr>
              <w:pStyle w:val="ListParagraph"/>
              <w:numPr>
                <w:ilvl w:val="0"/>
                <w:numId w:val="10"/>
              </w:numPr>
              <w:tabs>
                <w:tab w:val="left" w:pos="1080"/>
              </w:tabs>
              <w:suppressAutoHyphens/>
              <w:rPr>
                <w:rFonts w:ascii="Arial" w:hAnsi="Arial" w:cs="Arial"/>
                <w:sz w:val="22"/>
                <w:szCs w:val="22"/>
              </w:rPr>
            </w:pPr>
            <w:r w:rsidRPr="0001748D">
              <w:rPr>
                <w:rFonts w:ascii="Arial" w:hAnsi="Arial" w:cs="Arial"/>
                <w:sz w:val="22"/>
                <w:szCs w:val="22"/>
              </w:rPr>
              <w:t>Ensure the handling and recording of cash is not all done by Payne.</w:t>
            </w:r>
          </w:p>
          <w:p w14:paraId="354D1B82" w14:textId="0221BDD0" w:rsidR="003D059D" w:rsidRPr="0001748D" w:rsidRDefault="003D059D" w:rsidP="00DD5C4E">
            <w:pPr>
              <w:pStyle w:val="ListParagraph"/>
              <w:numPr>
                <w:ilvl w:val="0"/>
                <w:numId w:val="10"/>
              </w:numPr>
              <w:tabs>
                <w:tab w:val="left" w:pos="1080"/>
              </w:tabs>
              <w:suppressAutoHyphens/>
              <w:rPr>
                <w:rFonts w:ascii="Arial" w:hAnsi="Arial" w:cs="Arial"/>
                <w:sz w:val="22"/>
                <w:szCs w:val="22"/>
              </w:rPr>
            </w:pPr>
            <w:r w:rsidRPr="0001748D">
              <w:rPr>
                <w:rFonts w:ascii="Arial" w:hAnsi="Arial" w:cs="Arial"/>
                <w:sz w:val="22"/>
                <w:szCs w:val="22"/>
              </w:rPr>
              <w:t xml:space="preserve">Make an amendment to the partnership agreement by including </w:t>
            </w:r>
            <w:r w:rsidR="005A56AC" w:rsidRPr="0001748D">
              <w:rPr>
                <w:rFonts w:ascii="Arial" w:hAnsi="Arial" w:cs="Arial"/>
                <w:sz w:val="22"/>
                <w:szCs w:val="22"/>
              </w:rPr>
              <w:t xml:space="preserve">limits or </w:t>
            </w:r>
            <w:r w:rsidRPr="0001748D">
              <w:rPr>
                <w:rFonts w:ascii="Arial" w:hAnsi="Arial" w:cs="Arial"/>
                <w:sz w:val="22"/>
                <w:szCs w:val="22"/>
              </w:rPr>
              <w:t>penalties or compensations by the partner regarding excessive cash withdrawals from the business.</w:t>
            </w:r>
          </w:p>
          <w:p w14:paraId="6A2509FD" w14:textId="77777777" w:rsidR="003D059D" w:rsidRPr="0001748D" w:rsidRDefault="003D059D" w:rsidP="00DD5C4E">
            <w:pPr>
              <w:pStyle w:val="ListParagraph"/>
              <w:numPr>
                <w:ilvl w:val="0"/>
                <w:numId w:val="10"/>
              </w:numPr>
              <w:tabs>
                <w:tab w:val="left" w:pos="1080"/>
              </w:tabs>
              <w:suppressAutoHyphens/>
              <w:rPr>
                <w:rFonts w:ascii="Arial" w:hAnsi="Arial" w:cs="Arial"/>
                <w:sz w:val="22"/>
                <w:szCs w:val="22"/>
              </w:rPr>
            </w:pPr>
            <w:r w:rsidRPr="0001748D">
              <w:rPr>
                <w:rFonts w:ascii="Arial" w:hAnsi="Arial" w:cs="Arial"/>
                <w:sz w:val="22"/>
                <w:szCs w:val="22"/>
              </w:rPr>
              <w:t>Insist on open dialogue about activities that could impact cash and debt levels.</w:t>
            </w:r>
          </w:p>
          <w:p w14:paraId="359239C4" w14:textId="77777777" w:rsidR="00BF1FCF" w:rsidRPr="0001748D" w:rsidRDefault="00BF1FCF" w:rsidP="00E02E5F">
            <w:pPr>
              <w:tabs>
                <w:tab w:val="left" w:pos="1080"/>
              </w:tabs>
              <w:suppressAutoHyphens/>
              <w:rPr>
                <w:rFonts w:ascii="Arial" w:hAnsi="Arial" w:cs="Arial"/>
                <w:sz w:val="22"/>
                <w:szCs w:val="22"/>
                <w:u w:val="single"/>
              </w:rPr>
            </w:pPr>
          </w:p>
          <w:p w14:paraId="6E957945" w14:textId="11C36799" w:rsidR="003D059D" w:rsidRPr="0001748D" w:rsidRDefault="003D059D" w:rsidP="00E02E5F">
            <w:pPr>
              <w:tabs>
                <w:tab w:val="left" w:pos="1080"/>
              </w:tabs>
              <w:suppressAutoHyphens/>
              <w:rPr>
                <w:rFonts w:ascii="Arial" w:hAnsi="Arial" w:cs="Arial"/>
                <w:sz w:val="22"/>
                <w:szCs w:val="22"/>
              </w:rPr>
            </w:pPr>
            <w:r w:rsidRPr="004423CC">
              <w:rPr>
                <w:rFonts w:ascii="Arial" w:hAnsi="Arial" w:cs="Arial"/>
                <w:b/>
                <w:bCs/>
                <w:sz w:val="22"/>
                <w:szCs w:val="22"/>
              </w:rPr>
              <w:t>Control over accounts payable</w:t>
            </w:r>
            <w:r w:rsidR="004423CC">
              <w:rPr>
                <w:rFonts w:ascii="Arial" w:hAnsi="Arial" w:cs="Arial"/>
                <w:b/>
                <w:bCs/>
                <w:sz w:val="22"/>
                <w:szCs w:val="22"/>
              </w:rPr>
              <w:t>:</w:t>
            </w:r>
            <w:r w:rsidR="00134223">
              <w:rPr>
                <w:rFonts w:ascii="Arial" w:hAnsi="Arial" w:cs="Arial"/>
                <w:sz w:val="22"/>
                <w:szCs w:val="22"/>
              </w:rPr>
              <w:t xml:space="preserve"> (any two</w:t>
            </w:r>
            <w:r w:rsidRPr="0001748D">
              <w:rPr>
                <w:rFonts w:ascii="Arial" w:hAnsi="Arial" w:cs="Arial"/>
                <w:sz w:val="22"/>
                <w:szCs w:val="22"/>
              </w:rPr>
              <w:t>, one mark each)</w:t>
            </w:r>
          </w:p>
          <w:p w14:paraId="775A315E" w14:textId="77777777" w:rsidR="003D059D" w:rsidRPr="0001748D" w:rsidRDefault="003D059D" w:rsidP="00DD5C4E">
            <w:pPr>
              <w:pStyle w:val="ListParagraph"/>
              <w:numPr>
                <w:ilvl w:val="0"/>
                <w:numId w:val="11"/>
              </w:numPr>
              <w:tabs>
                <w:tab w:val="left" w:pos="1080"/>
              </w:tabs>
              <w:suppressAutoHyphens/>
              <w:rPr>
                <w:rFonts w:ascii="Arial" w:hAnsi="Arial" w:cs="Arial"/>
                <w:sz w:val="22"/>
                <w:szCs w:val="22"/>
              </w:rPr>
            </w:pPr>
            <w:r w:rsidRPr="0001748D">
              <w:rPr>
                <w:rFonts w:ascii="Arial" w:hAnsi="Arial" w:cs="Arial"/>
                <w:sz w:val="22"/>
                <w:szCs w:val="22"/>
              </w:rPr>
              <w:t>Maintain dialogue with accounts payable to gain an extension on accounts that are due to avoid penalties.</w:t>
            </w:r>
          </w:p>
          <w:p w14:paraId="5A24D32A" w14:textId="77777777" w:rsidR="003D059D" w:rsidRPr="0001748D" w:rsidRDefault="003D059D" w:rsidP="00DD5C4E">
            <w:pPr>
              <w:pStyle w:val="ListParagraph"/>
              <w:numPr>
                <w:ilvl w:val="0"/>
                <w:numId w:val="11"/>
              </w:numPr>
              <w:tabs>
                <w:tab w:val="left" w:pos="1080"/>
              </w:tabs>
              <w:suppressAutoHyphens/>
              <w:rPr>
                <w:rFonts w:ascii="Arial" w:hAnsi="Arial" w:cs="Arial"/>
                <w:sz w:val="22"/>
                <w:szCs w:val="22"/>
              </w:rPr>
            </w:pPr>
            <w:r w:rsidRPr="0001748D">
              <w:rPr>
                <w:rFonts w:ascii="Arial" w:hAnsi="Arial" w:cs="Arial"/>
                <w:sz w:val="22"/>
                <w:szCs w:val="22"/>
              </w:rPr>
              <w:t>Insist dialogue with partner to ensure any supplier orders are known and recorded.</w:t>
            </w:r>
          </w:p>
          <w:p w14:paraId="51C5E160" w14:textId="77777777" w:rsidR="003D059D" w:rsidRPr="0001748D" w:rsidRDefault="003D059D" w:rsidP="00DD5C4E">
            <w:pPr>
              <w:pStyle w:val="ListParagraph"/>
              <w:numPr>
                <w:ilvl w:val="0"/>
                <w:numId w:val="11"/>
              </w:numPr>
              <w:tabs>
                <w:tab w:val="left" w:pos="1080"/>
              </w:tabs>
              <w:suppressAutoHyphens/>
              <w:rPr>
                <w:rFonts w:ascii="Arial" w:hAnsi="Arial" w:cs="Arial"/>
                <w:sz w:val="22"/>
                <w:szCs w:val="22"/>
              </w:rPr>
            </w:pPr>
            <w:r w:rsidRPr="0001748D">
              <w:rPr>
                <w:rFonts w:ascii="Arial" w:hAnsi="Arial" w:cs="Arial"/>
                <w:sz w:val="22"/>
                <w:szCs w:val="22"/>
              </w:rPr>
              <w:t>Check all orders made are consistent with invoices received.</w:t>
            </w:r>
          </w:p>
          <w:p w14:paraId="2F640807" w14:textId="77777777" w:rsidR="003D059D" w:rsidRPr="0001748D" w:rsidRDefault="003D059D" w:rsidP="00DD5C4E">
            <w:pPr>
              <w:pStyle w:val="ListParagraph"/>
              <w:numPr>
                <w:ilvl w:val="0"/>
                <w:numId w:val="11"/>
              </w:numPr>
              <w:tabs>
                <w:tab w:val="left" w:pos="1080"/>
              </w:tabs>
              <w:suppressAutoHyphens/>
              <w:rPr>
                <w:rFonts w:ascii="Arial" w:hAnsi="Arial" w:cs="Arial"/>
                <w:sz w:val="22"/>
                <w:szCs w:val="22"/>
              </w:rPr>
            </w:pPr>
            <w:r w:rsidRPr="0001748D">
              <w:rPr>
                <w:rFonts w:ascii="Arial" w:hAnsi="Arial" w:cs="Arial"/>
                <w:sz w:val="22"/>
                <w:szCs w:val="22"/>
              </w:rPr>
              <w:t>Set limits on orders to avoid large invoice bills that can cause strain on cash reserves.</w:t>
            </w:r>
          </w:p>
          <w:p w14:paraId="2B94BA74" w14:textId="77777777" w:rsidR="003D059D" w:rsidRPr="0001748D" w:rsidRDefault="003D059D" w:rsidP="00DD5C4E">
            <w:pPr>
              <w:pStyle w:val="ListParagraph"/>
              <w:numPr>
                <w:ilvl w:val="0"/>
                <w:numId w:val="11"/>
              </w:numPr>
              <w:tabs>
                <w:tab w:val="left" w:pos="1080"/>
              </w:tabs>
              <w:suppressAutoHyphens/>
              <w:rPr>
                <w:rFonts w:ascii="Arial" w:hAnsi="Arial" w:cs="Arial"/>
                <w:sz w:val="22"/>
                <w:szCs w:val="22"/>
              </w:rPr>
            </w:pPr>
            <w:r w:rsidRPr="0001748D">
              <w:rPr>
                <w:rFonts w:ascii="Arial" w:hAnsi="Arial" w:cs="Arial"/>
                <w:sz w:val="22"/>
                <w:szCs w:val="22"/>
              </w:rPr>
              <w:t>Arrange new term agreements with suppliers that are sustainable and have all orders directed to Pieta for processing and management.</w:t>
            </w:r>
          </w:p>
          <w:p w14:paraId="03C1B9AE" w14:textId="77777777" w:rsidR="003D059D" w:rsidRPr="0001748D" w:rsidRDefault="003D059D" w:rsidP="00DD5C4E">
            <w:pPr>
              <w:pStyle w:val="ListParagraph"/>
              <w:numPr>
                <w:ilvl w:val="0"/>
                <w:numId w:val="11"/>
              </w:numPr>
              <w:tabs>
                <w:tab w:val="left" w:pos="1080"/>
              </w:tabs>
              <w:suppressAutoHyphens/>
              <w:rPr>
                <w:rFonts w:ascii="Arial" w:hAnsi="Arial" w:cs="Arial"/>
                <w:sz w:val="22"/>
                <w:szCs w:val="22"/>
              </w:rPr>
            </w:pPr>
            <w:r w:rsidRPr="0001748D">
              <w:rPr>
                <w:rFonts w:ascii="Arial" w:hAnsi="Arial" w:cs="Arial"/>
                <w:sz w:val="22"/>
                <w:szCs w:val="22"/>
              </w:rPr>
              <w:t>Set up monthly GST BAS statements so that the GST bill doesn’t get so large that puts stress on the cash reserves.</w:t>
            </w:r>
          </w:p>
          <w:p w14:paraId="39FCEAE7" w14:textId="77777777" w:rsidR="003D059D" w:rsidRPr="0001748D" w:rsidRDefault="003D059D" w:rsidP="00DD5C4E">
            <w:pPr>
              <w:pStyle w:val="ListParagraph"/>
              <w:numPr>
                <w:ilvl w:val="0"/>
                <w:numId w:val="11"/>
              </w:numPr>
              <w:tabs>
                <w:tab w:val="left" w:pos="1080"/>
              </w:tabs>
              <w:suppressAutoHyphens/>
              <w:rPr>
                <w:rFonts w:ascii="Arial" w:hAnsi="Arial" w:cs="Arial"/>
                <w:sz w:val="22"/>
                <w:szCs w:val="22"/>
              </w:rPr>
            </w:pPr>
            <w:r w:rsidRPr="0001748D">
              <w:rPr>
                <w:rFonts w:ascii="Arial" w:hAnsi="Arial" w:cs="Arial"/>
                <w:sz w:val="22"/>
                <w:szCs w:val="22"/>
              </w:rPr>
              <w:t>Set up reorder points on their accounts system to alert low stock levels to manageable amounts.</w:t>
            </w:r>
          </w:p>
          <w:p w14:paraId="36CC7D94" w14:textId="77777777" w:rsidR="003D059D" w:rsidRPr="0001748D" w:rsidRDefault="003D059D" w:rsidP="00DD5C4E">
            <w:pPr>
              <w:pStyle w:val="ListParagraph"/>
              <w:numPr>
                <w:ilvl w:val="0"/>
                <w:numId w:val="11"/>
              </w:numPr>
              <w:tabs>
                <w:tab w:val="left" w:pos="1080"/>
              </w:tabs>
              <w:suppressAutoHyphens/>
              <w:rPr>
                <w:rFonts w:ascii="Arial" w:hAnsi="Arial" w:cs="Arial"/>
                <w:sz w:val="22"/>
                <w:szCs w:val="22"/>
              </w:rPr>
            </w:pPr>
            <w:r w:rsidRPr="0001748D">
              <w:rPr>
                <w:rFonts w:ascii="Arial" w:hAnsi="Arial" w:cs="Arial"/>
                <w:sz w:val="22"/>
                <w:szCs w:val="22"/>
              </w:rPr>
              <w:t>Ensure stock levels needed are purchased in bulk from suppliers to gain the best price possible.</w:t>
            </w:r>
          </w:p>
          <w:p w14:paraId="5DFA728D" w14:textId="77777777" w:rsidR="003D059D" w:rsidRPr="0001748D" w:rsidRDefault="003D059D" w:rsidP="00E02E5F">
            <w:pPr>
              <w:tabs>
                <w:tab w:val="left" w:pos="1080"/>
              </w:tabs>
              <w:suppressAutoHyphens/>
              <w:rPr>
                <w:rFonts w:ascii="Arial" w:hAnsi="Arial" w:cs="Arial"/>
                <w:sz w:val="22"/>
                <w:szCs w:val="22"/>
              </w:rPr>
            </w:pPr>
          </w:p>
          <w:p w14:paraId="6C09789E" w14:textId="77777777" w:rsidR="003D059D" w:rsidRPr="0001748D" w:rsidRDefault="003D059D" w:rsidP="00E02E5F">
            <w:pPr>
              <w:tabs>
                <w:tab w:val="left" w:pos="1080"/>
              </w:tabs>
              <w:suppressAutoHyphens/>
              <w:rPr>
                <w:rFonts w:ascii="Arial" w:hAnsi="Arial" w:cs="Arial"/>
                <w:sz w:val="22"/>
                <w:szCs w:val="22"/>
              </w:rPr>
            </w:pPr>
            <w:r w:rsidRPr="0001748D">
              <w:rPr>
                <w:rFonts w:ascii="Arial" w:hAnsi="Arial" w:cs="Arial"/>
                <w:sz w:val="22"/>
                <w:szCs w:val="22"/>
              </w:rPr>
              <w:t>Accept other valid and appropriate points.</w:t>
            </w:r>
          </w:p>
        </w:tc>
      </w:tr>
    </w:tbl>
    <w:p w14:paraId="621CA618" w14:textId="4FBBF767" w:rsidR="00B55ADB" w:rsidRDefault="003D059D" w:rsidP="00E02E5F">
      <w:pPr>
        <w:tabs>
          <w:tab w:val="left" w:pos="1080"/>
        </w:tabs>
        <w:suppressAutoHyphens/>
        <w:rPr>
          <w:rFonts w:ascii="Arial" w:hAnsi="Arial" w:cs="Arial"/>
          <w:spacing w:val="-2"/>
          <w:sz w:val="22"/>
          <w:szCs w:val="22"/>
        </w:rPr>
      </w:pPr>
      <w:r w:rsidRPr="0001748D">
        <w:rPr>
          <w:rFonts w:ascii="Arial" w:hAnsi="Arial" w:cs="Arial"/>
          <w:spacing w:val="-2"/>
          <w:sz w:val="22"/>
          <w:szCs w:val="22"/>
        </w:rPr>
        <w:br/>
      </w:r>
    </w:p>
    <w:p w14:paraId="790F17BC" w14:textId="77777777" w:rsidR="00B55ADB" w:rsidRDefault="00B55ADB">
      <w:pPr>
        <w:spacing w:after="160" w:line="259" w:lineRule="auto"/>
        <w:rPr>
          <w:rFonts w:ascii="Arial" w:hAnsi="Arial" w:cs="Arial"/>
          <w:spacing w:val="-2"/>
          <w:sz w:val="22"/>
          <w:szCs w:val="22"/>
        </w:rPr>
      </w:pPr>
      <w:r>
        <w:rPr>
          <w:rFonts w:ascii="Arial" w:hAnsi="Arial" w:cs="Arial"/>
          <w:spacing w:val="-2"/>
          <w:sz w:val="22"/>
          <w:szCs w:val="22"/>
        </w:rPr>
        <w:br w:type="page"/>
      </w:r>
    </w:p>
    <w:p w14:paraId="325159B5" w14:textId="4BCCBF29" w:rsidR="003D059D" w:rsidRPr="0001748D" w:rsidRDefault="00BF1FCF" w:rsidP="00DD5C4E">
      <w:pPr>
        <w:pStyle w:val="ListParagraph"/>
        <w:numPr>
          <w:ilvl w:val="0"/>
          <w:numId w:val="23"/>
        </w:numPr>
        <w:tabs>
          <w:tab w:val="left" w:pos="1080"/>
          <w:tab w:val="right" w:pos="9026"/>
        </w:tabs>
        <w:suppressAutoHyphens/>
        <w:rPr>
          <w:rFonts w:ascii="Arial" w:hAnsi="Arial" w:cs="Arial"/>
          <w:spacing w:val="-2"/>
          <w:sz w:val="22"/>
          <w:szCs w:val="22"/>
        </w:rPr>
      </w:pPr>
      <w:r w:rsidRPr="0001748D">
        <w:rPr>
          <w:rFonts w:ascii="Arial" w:hAnsi="Arial" w:cs="Arial"/>
          <w:spacing w:val="-2"/>
          <w:sz w:val="22"/>
          <w:szCs w:val="22"/>
        </w:rPr>
        <w:t>Define the term materiality and explain whether Payne’s withdrawals from the business is regarded as material.</w:t>
      </w:r>
      <w:r w:rsidRPr="0001748D">
        <w:rPr>
          <w:rFonts w:ascii="Arial" w:hAnsi="Arial" w:cs="Arial"/>
          <w:spacing w:val="-2"/>
          <w:sz w:val="22"/>
          <w:szCs w:val="22"/>
        </w:rPr>
        <w:tab/>
      </w:r>
      <w:r w:rsidR="00B55ADB" w:rsidRPr="0001748D">
        <w:rPr>
          <w:rFonts w:ascii="Arial" w:hAnsi="Arial" w:cs="Arial"/>
          <w:spacing w:val="-2"/>
          <w:sz w:val="22"/>
          <w:szCs w:val="22"/>
        </w:rPr>
        <w:t xml:space="preserve"> </w:t>
      </w:r>
      <w:r w:rsidR="00134223">
        <w:rPr>
          <w:rFonts w:ascii="Arial" w:hAnsi="Arial" w:cs="Arial"/>
          <w:spacing w:val="-2"/>
          <w:sz w:val="22"/>
          <w:szCs w:val="22"/>
        </w:rPr>
        <w:t>(4</w:t>
      </w:r>
      <w:r w:rsidRPr="0001748D">
        <w:rPr>
          <w:rFonts w:ascii="Arial" w:hAnsi="Arial" w:cs="Arial"/>
          <w:spacing w:val="-2"/>
          <w:sz w:val="22"/>
          <w:szCs w:val="22"/>
        </w:rPr>
        <w:t xml:space="preserve"> marks)</w:t>
      </w:r>
      <w:r w:rsidRPr="0001748D">
        <w:rPr>
          <w:rFonts w:ascii="Arial" w:hAnsi="Arial" w:cs="Arial"/>
          <w:spacing w:val="-2"/>
          <w:sz w:val="22"/>
          <w:szCs w:val="22"/>
        </w:rPr>
        <w:br/>
      </w:r>
    </w:p>
    <w:tbl>
      <w:tblPr>
        <w:tblStyle w:val="TableGrid"/>
        <w:tblW w:w="0" w:type="auto"/>
        <w:tblInd w:w="0" w:type="dxa"/>
        <w:tblLook w:val="04A0" w:firstRow="1" w:lastRow="0" w:firstColumn="1" w:lastColumn="0" w:noHBand="0" w:noVBand="1"/>
      </w:tblPr>
      <w:tblGrid>
        <w:gridCol w:w="7366"/>
        <w:gridCol w:w="1650"/>
      </w:tblGrid>
      <w:tr w:rsidR="00BF1FCF" w:rsidRPr="0001748D" w14:paraId="16826EF0" w14:textId="77777777" w:rsidTr="000A5B46">
        <w:tc>
          <w:tcPr>
            <w:tcW w:w="7366" w:type="dxa"/>
          </w:tcPr>
          <w:p w14:paraId="4745F5AB" w14:textId="77777777" w:rsidR="00BF1FCF" w:rsidRPr="0001748D" w:rsidRDefault="00BF1FCF" w:rsidP="00E02E5F">
            <w:pPr>
              <w:tabs>
                <w:tab w:val="left" w:pos="1080"/>
              </w:tabs>
              <w:suppressAutoHyphens/>
              <w:rPr>
                <w:rFonts w:ascii="Arial" w:hAnsi="Arial" w:cs="Arial"/>
                <w:sz w:val="22"/>
                <w:szCs w:val="22"/>
              </w:rPr>
            </w:pPr>
            <w:r w:rsidRPr="0001748D">
              <w:rPr>
                <w:rFonts w:ascii="Arial" w:hAnsi="Arial" w:cs="Arial"/>
                <w:sz w:val="22"/>
                <w:szCs w:val="22"/>
              </w:rPr>
              <w:t>Defines materiality fully</w:t>
            </w:r>
          </w:p>
        </w:tc>
        <w:tc>
          <w:tcPr>
            <w:tcW w:w="1650" w:type="dxa"/>
          </w:tcPr>
          <w:p w14:paraId="61EE8573" w14:textId="77777777" w:rsidR="00BF1FCF" w:rsidRPr="0001748D" w:rsidRDefault="00BF1FCF" w:rsidP="00E02E5F">
            <w:pPr>
              <w:tabs>
                <w:tab w:val="left" w:pos="1080"/>
              </w:tabs>
              <w:suppressAutoHyphens/>
              <w:jc w:val="center"/>
              <w:rPr>
                <w:rFonts w:ascii="Arial" w:hAnsi="Arial" w:cs="Arial"/>
                <w:sz w:val="22"/>
                <w:szCs w:val="22"/>
              </w:rPr>
            </w:pPr>
            <w:r w:rsidRPr="0001748D">
              <w:rPr>
                <w:rFonts w:ascii="Arial" w:hAnsi="Arial" w:cs="Arial"/>
                <w:sz w:val="22"/>
                <w:szCs w:val="22"/>
              </w:rPr>
              <w:t>2</w:t>
            </w:r>
          </w:p>
        </w:tc>
      </w:tr>
      <w:tr w:rsidR="00BF1FCF" w:rsidRPr="0001748D" w14:paraId="11357332" w14:textId="77777777" w:rsidTr="000A5B46">
        <w:tc>
          <w:tcPr>
            <w:tcW w:w="7366" w:type="dxa"/>
          </w:tcPr>
          <w:p w14:paraId="24E69EB8" w14:textId="77777777" w:rsidR="00BF1FCF" w:rsidRPr="0001748D" w:rsidRDefault="00BF1FCF" w:rsidP="00E02E5F">
            <w:pPr>
              <w:tabs>
                <w:tab w:val="left" w:pos="1080"/>
              </w:tabs>
              <w:suppressAutoHyphens/>
              <w:rPr>
                <w:rFonts w:ascii="Arial" w:hAnsi="Arial" w:cs="Arial"/>
                <w:sz w:val="22"/>
                <w:szCs w:val="22"/>
              </w:rPr>
            </w:pPr>
            <w:r w:rsidRPr="0001748D">
              <w:rPr>
                <w:rFonts w:ascii="Arial" w:hAnsi="Arial" w:cs="Arial"/>
                <w:sz w:val="22"/>
                <w:szCs w:val="22"/>
              </w:rPr>
              <w:t>Defines materiality simply</w:t>
            </w:r>
          </w:p>
        </w:tc>
        <w:tc>
          <w:tcPr>
            <w:tcW w:w="1650" w:type="dxa"/>
          </w:tcPr>
          <w:p w14:paraId="3E63AECB" w14:textId="77777777" w:rsidR="00BF1FCF" w:rsidRPr="0001748D" w:rsidRDefault="00BF1FCF" w:rsidP="00E02E5F">
            <w:pPr>
              <w:tabs>
                <w:tab w:val="left" w:pos="1080"/>
              </w:tabs>
              <w:suppressAutoHyphens/>
              <w:jc w:val="center"/>
              <w:rPr>
                <w:rFonts w:ascii="Arial" w:hAnsi="Arial" w:cs="Arial"/>
                <w:sz w:val="22"/>
                <w:szCs w:val="22"/>
              </w:rPr>
            </w:pPr>
            <w:r w:rsidRPr="0001748D">
              <w:rPr>
                <w:rFonts w:ascii="Arial" w:hAnsi="Arial" w:cs="Arial"/>
                <w:sz w:val="22"/>
                <w:szCs w:val="22"/>
              </w:rPr>
              <w:t>1</w:t>
            </w:r>
          </w:p>
        </w:tc>
      </w:tr>
      <w:tr w:rsidR="00BF1FCF" w:rsidRPr="0001748D" w14:paraId="6804BED1" w14:textId="77777777" w:rsidTr="000A5B46">
        <w:tc>
          <w:tcPr>
            <w:tcW w:w="7366" w:type="dxa"/>
          </w:tcPr>
          <w:p w14:paraId="4A9109A6" w14:textId="77777777" w:rsidR="00BF1FCF" w:rsidRPr="0001748D" w:rsidRDefault="00BF1FCF" w:rsidP="00E02E5F">
            <w:pPr>
              <w:tabs>
                <w:tab w:val="left" w:pos="1080"/>
              </w:tabs>
              <w:suppressAutoHyphens/>
              <w:jc w:val="right"/>
              <w:rPr>
                <w:rFonts w:ascii="Arial" w:hAnsi="Arial" w:cs="Arial"/>
                <w:b/>
                <w:sz w:val="22"/>
                <w:szCs w:val="22"/>
              </w:rPr>
            </w:pPr>
            <w:r w:rsidRPr="0001748D">
              <w:rPr>
                <w:rFonts w:ascii="Arial" w:hAnsi="Arial" w:cs="Arial"/>
                <w:b/>
                <w:sz w:val="22"/>
                <w:szCs w:val="22"/>
              </w:rPr>
              <w:t>Subtotal</w:t>
            </w:r>
          </w:p>
        </w:tc>
        <w:tc>
          <w:tcPr>
            <w:tcW w:w="1650" w:type="dxa"/>
          </w:tcPr>
          <w:p w14:paraId="392BFFE5" w14:textId="77777777" w:rsidR="00BF1FCF" w:rsidRPr="0001748D" w:rsidRDefault="00BF1FCF" w:rsidP="00E02E5F">
            <w:pPr>
              <w:tabs>
                <w:tab w:val="left" w:pos="1080"/>
              </w:tabs>
              <w:suppressAutoHyphens/>
              <w:jc w:val="center"/>
              <w:rPr>
                <w:rFonts w:ascii="Arial" w:hAnsi="Arial" w:cs="Arial"/>
                <w:b/>
                <w:sz w:val="22"/>
                <w:szCs w:val="22"/>
              </w:rPr>
            </w:pPr>
            <w:r w:rsidRPr="0001748D">
              <w:rPr>
                <w:rFonts w:ascii="Arial" w:hAnsi="Arial" w:cs="Arial"/>
                <w:b/>
                <w:sz w:val="22"/>
                <w:szCs w:val="22"/>
              </w:rPr>
              <w:t>2</w:t>
            </w:r>
          </w:p>
        </w:tc>
      </w:tr>
      <w:tr w:rsidR="003D059D" w:rsidRPr="0001748D" w14:paraId="1EF3A67E" w14:textId="77777777" w:rsidTr="000A5B46">
        <w:tc>
          <w:tcPr>
            <w:tcW w:w="7366" w:type="dxa"/>
          </w:tcPr>
          <w:p w14:paraId="75EB3DF5" w14:textId="68072F18" w:rsidR="003D059D" w:rsidRPr="0001748D" w:rsidRDefault="00BF1FCF" w:rsidP="00E02E5F">
            <w:pPr>
              <w:tabs>
                <w:tab w:val="left" w:pos="1080"/>
              </w:tabs>
              <w:suppressAutoHyphens/>
              <w:rPr>
                <w:rFonts w:ascii="Arial" w:hAnsi="Arial" w:cs="Arial"/>
                <w:sz w:val="22"/>
                <w:szCs w:val="22"/>
              </w:rPr>
            </w:pPr>
            <w:r w:rsidRPr="0001748D">
              <w:rPr>
                <w:rFonts w:ascii="Arial" w:hAnsi="Arial" w:cs="Arial"/>
                <w:sz w:val="22"/>
                <w:szCs w:val="22"/>
              </w:rPr>
              <w:t>P</w:t>
            </w:r>
            <w:r w:rsidR="00D919DD">
              <w:rPr>
                <w:rFonts w:ascii="Arial" w:hAnsi="Arial" w:cs="Arial"/>
                <w:sz w:val="22"/>
                <w:szCs w:val="22"/>
              </w:rPr>
              <w:t>r</w:t>
            </w:r>
            <w:r w:rsidR="003D059D" w:rsidRPr="0001748D">
              <w:rPr>
                <w:rFonts w:ascii="Arial" w:hAnsi="Arial" w:cs="Arial"/>
                <w:sz w:val="22"/>
                <w:szCs w:val="22"/>
              </w:rPr>
              <w:t xml:space="preserve">ovides a decision as to whether drawings should be recorded or not and </w:t>
            </w:r>
            <w:r w:rsidR="00BA0267">
              <w:rPr>
                <w:rFonts w:ascii="Arial" w:hAnsi="Arial" w:cs="Arial"/>
                <w:sz w:val="22"/>
                <w:szCs w:val="22"/>
              </w:rPr>
              <w:t>explains</w:t>
            </w:r>
            <w:r w:rsidR="003D059D" w:rsidRPr="0001748D">
              <w:rPr>
                <w:rFonts w:ascii="Arial" w:hAnsi="Arial" w:cs="Arial"/>
                <w:sz w:val="22"/>
                <w:szCs w:val="22"/>
              </w:rPr>
              <w:t xml:space="preserve"> </w:t>
            </w:r>
            <w:r w:rsidR="00BA0267">
              <w:rPr>
                <w:rFonts w:ascii="Arial" w:hAnsi="Arial" w:cs="Arial"/>
                <w:sz w:val="22"/>
                <w:szCs w:val="22"/>
              </w:rPr>
              <w:t>with</w:t>
            </w:r>
            <w:r w:rsidR="003D059D" w:rsidRPr="0001748D">
              <w:rPr>
                <w:rFonts w:ascii="Arial" w:hAnsi="Arial" w:cs="Arial"/>
                <w:sz w:val="22"/>
                <w:szCs w:val="22"/>
              </w:rPr>
              <w:t xml:space="preserve"> reasons</w:t>
            </w:r>
            <w:r w:rsidR="00BA0267">
              <w:rPr>
                <w:rFonts w:ascii="Arial" w:hAnsi="Arial" w:cs="Arial"/>
                <w:sz w:val="22"/>
                <w:szCs w:val="22"/>
              </w:rPr>
              <w:t xml:space="preserve"> why</w:t>
            </w:r>
            <w:r w:rsidR="003D059D" w:rsidRPr="0001748D">
              <w:rPr>
                <w:rFonts w:ascii="Arial" w:hAnsi="Arial" w:cs="Arial"/>
                <w:sz w:val="22"/>
                <w:szCs w:val="22"/>
              </w:rPr>
              <w:t>.</w:t>
            </w:r>
          </w:p>
        </w:tc>
        <w:tc>
          <w:tcPr>
            <w:tcW w:w="1650" w:type="dxa"/>
          </w:tcPr>
          <w:p w14:paraId="5CB4CB99" w14:textId="4B10ADEF" w:rsidR="003D059D" w:rsidRPr="0001748D" w:rsidRDefault="00134223" w:rsidP="00E02E5F">
            <w:pPr>
              <w:tabs>
                <w:tab w:val="left" w:pos="1080"/>
              </w:tabs>
              <w:suppressAutoHyphens/>
              <w:jc w:val="center"/>
              <w:rPr>
                <w:rFonts w:ascii="Arial" w:hAnsi="Arial" w:cs="Arial"/>
                <w:sz w:val="22"/>
                <w:szCs w:val="22"/>
              </w:rPr>
            </w:pPr>
            <w:r>
              <w:rPr>
                <w:rFonts w:ascii="Arial" w:hAnsi="Arial" w:cs="Arial"/>
                <w:sz w:val="22"/>
                <w:szCs w:val="22"/>
              </w:rPr>
              <w:t>2</w:t>
            </w:r>
          </w:p>
        </w:tc>
      </w:tr>
      <w:tr w:rsidR="003D059D" w:rsidRPr="0001748D" w14:paraId="3BA02AE7" w14:textId="77777777" w:rsidTr="000A5B46">
        <w:tc>
          <w:tcPr>
            <w:tcW w:w="7366" w:type="dxa"/>
          </w:tcPr>
          <w:p w14:paraId="18A292CD" w14:textId="76A69DC2" w:rsidR="003D059D" w:rsidRPr="0001748D" w:rsidRDefault="00BF1FCF" w:rsidP="00E02E5F">
            <w:pPr>
              <w:tabs>
                <w:tab w:val="left" w:pos="1080"/>
              </w:tabs>
              <w:suppressAutoHyphens/>
              <w:rPr>
                <w:rFonts w:ascii="Arial" w:hAnsi="Arial" w:cs="Arial"/>
                <w:sz w:val="22"/>
                <w:szCs w:val="22"/>
              </w:rPr>
            </w:pPr>
            <w:r w:rsidRPr="0001748D">
              <w:rPr>
                <w:rFonts w:ascii="Arial" w:hAnsi="Arial" w:cs="Arial"/>
                <w:sz w:val="22"/>
                <w:szCs w:val="22"/>
              </w:rPr>
              <w:t>P</w:t>
            </w:r>
            <w:r w:rsidR="003D059D" w:rsidRPr="0001748D">
              <w:rPr>
                <w:rFonts w:ascii="Arial" w:hAnsi="Arial" w:cs="Arial"/>
                <w:sz w:val="22"/>
                <w:szCs w:val="22"/>
              </w:rPr>
              <w:t xml:space="preserve">rovides a decision as to whether drawings should be recorded or not </w:t>
            </w:r>
          </w:p>
        </w:tc>
        <w:tc>
          <w:tcPr>
            <w:tcW w:w="1650" w:type="dxa"/>
          </w:tcPr>
          <w:p w14:paraId="2FE692F2" w14:textId="0CF8DE3A" w:rsidR="003D059D" w:rsidRPr="0001748D" w:rsidRDefault="00BF1FCF" w:rsidP="00E02E5F">
            <w:pPr>
              <w:tabs>
                <w:tab w:val="left" w:pos="1080"/>
              </w:tabs>
              <w:suppressAutoHyphens/>
              <w:jc w:val="center"/>
              <w:rPr>
                <w:rFonts w:ascii="Arial" w:hAnsi="Arial" w:cs="Arial"/>
                <w:sz w:val="22"/>
                <w:szCs w:val="22"/>
              </w:rPr>
            </w:pPr>
            <w:r w:rsidRPr="0001748D">
              <w:rPr>
                <w:rFonts w:ascii="Arial" w:hAnsi="Arial" w:cs="Arial"/>
                <w:sz w:val="22"/>
                <w:szCs w:val="22"/>
              </w:rPr>
              <w:t>1</w:t>
            </w:r>
          </w:p>
        </w:tc>
      </w:tr>
      <w:tr w:rsidR="00BF1FCF" w:rsidRPr="0001748D" w14:paraId="2F1590C0" w14:textId="77777777" w:rsidTr="000A5B46">
        <w:tc>
          <w:tcPr>
            <w:tcW w:w="7366" w:type="dxa"/>
          </w:tcPr>
          <w:p w14:paraId="37B77B3D" w14:textId="0C24015C" w:rsidR="00BF1FCF" w:rsidRPr="0001748D" w:rsidRDefault="00BF1FCF" w:rsidP="00E02E5F">
            <w:pPr>
              <w:tabs>
                <w:tab w:val="left" w:pos="1080"/>
              </w:tabs>
              <w:suppressAutoHyphens/>
              <w:jc w:val="right"/>
              <w:rPr>
                <w:rFonts w:ascii="Arial" w:hAnsi="Arial" w:cs="Arial"/>
                <w:sz w:val="22"/>
                <w:szCs w:val="22"/>
              </w:rPr>
            </w:pPr>
            <w:r w:rsidRPr="0001748D">
              <w:rPr>
                <w:rFonts w:ascii="Arial" w:hAnsi="Arial" w:cs="Arial"/>
                <w:b/>
                <w:sz w:val="22"/>
                <w:szCs w:val="22"/>
              </w:rPr>
              <w:t>Subtotal</w:t>
            </w:r>
          </w:p>
        </w:tc>
        <w:tc>
          <w:tcPr>
            <w:tcW w:w="1650" w:type="dxa"/>
          </w:tcPr>
          <w:p w14:paraId="14FFA97B" w14:textId="6AF5E85A" w:rsidR="00BF1FCF" w:rsidRPr="0001748D" w:rsidRDefault="00134223" w:rsidP="00E02E5F">
            <w:pPr>
              <w:tabs>
                <w:tab w:val="left" w:pos="1080"/>
              </w:tabs>
              <w:suppressAutoHyphens/>
              <w:jc w:val="center"/>
              <w:rPr>
                <w:rFonts w:ascii="Arial" w:hAnsi="Arial" w:cs="Arial"/>
                <w:b/>
                <w:sz w:val="22"/>
                <w:szCs w:val="22"/>
              </w:rPr>
            </w:pPr>
            <w:r>
              <w:rPr>
                <w:rFonts w:ascii="Arial" w:hAnsi="Arial" w:cs="Arial"/>
                <w:b/>
                <w:sz w:val="22"/>
                <w:szCs w:val="22"/>
              </w:rPr>
              <w:t>2</w:t>
            </w:r>
          </w:p>
        </w:tc>
      </w:tr>
      <w:tr w:rsidR="003D059D" w:rsidRPr="0001748D" w14:paraId="326BA69B" w14:textId="77777777" w:rsidTr="000A5B46">
        <w:tc>
          <w:tcPr>
            <w:tcW w:w="9016" w:type="dxa"/>
            <w:gridSpan w:val="2"/>
          </w:tcPr>
          <w:p w14:paraId="4516BFC3" w14:textId="3FA9DE02" w:rsidR="003D059D" w:rsidRDefault="003D059D" w:rsidP="00E02E5F">
            <w:pPr>
              <w:tabs>
                <w:tab w:val="left" w:pos="1080"/>
              </w:tabs>
              <w:suppressAutoHyphens/>
              <w:rPr>
                <w:rFonts w:ascii="Arial" w:hAnsi="Arial" w:cs="Arial"/>
                <w:sz w:val="22"/>
                <w:szCs w:val="22"/>
              </w:rPr>
            </w:pPr>
            <w:r w:rsidRPr="0001748D">
              <w:rPr>
                <w:rFonts w:ascii="Arial" w:hAnsi="Arial" w:cs="Arial"/>
                <w:sz w:val="22"/>
                <w:szCs w:val="22"/>
              </w:rPr>
              <w:t xml:space="preserve">Answer could include: </w:t>
            </w:r>
          </w:p>
          <w:p w14:paraId="72B6C4EC" w14:textId="77777777" w:rsidR="00B55ADB" w:rsidRPr="0001748D" w:rsidRDefault="00B55ADB" w:rsidP="00E02E5F">
            <w:pPr>
              <w:tabs>
                <w:tab w:val="left" w:pos="1080"/>
              </w:tabs>
              <w:suppressAutoHyphens/>
              <w:rPr>
                <w:rFonts w:ascii="Arial" w:hAnsi="Arial" w:cs="Arial"/>
                <w:sz w:val="22"/>
                <w:szCs w:val="22"/>
              </w:rPr>
            </w:pPr>
          </w:p>
          <w:p w14:paraId="14C778D4" w14:textId="57534355" w:rsidR="003D059D" w:rsidRPr="00B55ADB" w:rsidRDefault="003D059D" w:rsidP="00E02E5F">
            <w:pPr>
              <w:tabs>
                <w:tab w:val="left" w:pos="1080"/>
              </w:tabs>
              <w:suppressAutoHyphens/>
              <w:rPr>
                <w:rFonts w:ascii="Arial" w:hAnsi="Arial" w:cs="Arial"/>
                <w:sz w:val="22"/>
                <w:szCs w:val="22"/>
              </w:rPr>
            </w:pPr>
            <w:r w:rsidRPr="00B55ADB">
              <w:rPr>
                <w:rFonts w:ascii="Arial" w:hAnsi="Arial" w:cs="Arial"/>
                <w:b/>
                <w:bCs/>
                <w:sz w:val="22"/>
                <w:szCs w:val="22"/>
              </w:rPr>
              <w:t>Materiality</w:t>
            </w:r>
            <w:r w:rsidR="00BF1FCF" w:rsidRPr="00B55ADB">
              <w:rPr>
                <w:rFonts w:ascii="Arial" w:hAnsi="Arial" w:cs="Arial"/>
                <w:b/>
                <w:bCs/>
                <w:sz w:val="22"/>
                <w:szCs w:val="22"/>
              </w:rPr>
              <w:t xml:space="preserve"> </w:t>
            </w:r>
            <w:r w:rsidR="00BF1FCF" w:rsidRPr="00B55ADB">
              <w:rPr>
                <w:rFonts w:ascii="Arial" w:hAnsi="Arial" w:cs="Arial"/>
                <w:sz w:val="22"/>
                <w:szCs w:val="22"/>
              </w:rPr>
              <w:t>(two marks)</w:t>
            </w:r>
          </w:p>
          <w:p w14:paraId="43732074" w14:textId="0F8E7DAD" w:rsidR="003D059D" w:rsidRPr="0001748D" w:rsidRDefault="003D059D" w:rsidP="00E02E5F">
            <w:pPr>
              <w:tabs>
                <w:tab w:val="left" w:pos="1080"/>
              </w:tabs>
              <w:suppressAutoHyphens/>
              <w:rPr>
                <w:rFonts w:ascii="Arial" w:hAnsi="Arial" w:cs="Arial"/>
                <w:sz w:val="22"/>
                <w:szCs w:val="22"/>
              </w:rPr>
            </w:pPr>
            <w:r w:rsidRPr="0001748D">
              <w:rPr>
                <w:rFonts w:ascii="Arial" w:hAnsi="Arial" w:cs="Arial"/>
                <w:sz w:val="22"/>
                <w:szCs w:val="22"/>
              </w:rPr>
              <w:t xml:space="preserve">Materiality is the principle of disclosing information </w:t>
            </w:r>
            <w:r w:rsidR="00BF1FCF" w:rsidRPr="0001748D">
              <w:rPr>
                <w:rFonts w:ascii="Arial" w:hAnsi="Arial" w:cs="Arial"/>
                <w:sz w:val="22"/>
                <w:szCs w:val="22"/>
              </w:rPr>
              <w:t xml:space="preserve">in financial reports (1) </w:t>
            </w:r>
            <w:r w:rsidRPr="0001748D">
              <w:rPr>
                <w:rFonts w:ascii="Arial" w:hAnsi="Arial" w:cs="Arial"/>
                <w:sz w:val="22"/>
                <w:szCs w:val="22"/>
              </w:rPr>
              <w:t>that is important and relevant to decision making. (1)</w:t>
            </w:r>
          </w:p>
          <w:p w14:paraId="48655BBC" w14:textId="77777777" w:rsidR="00004071" w:rsidRPr="0001748D" w:rsidRDefault="00004071" w:rsidP="00E02E5F">
            <w:pPr>
              <w:tabs>
                <w:tab w:val="left" w:pos="1080"/>
              </w:tabs>
              <w:suppressAutoHyphens/>
              <w:rPr>
                <w:rFonts w:ascii="Arial" w:hAnsi="Arial" w:cs="Arial"/>
                <w:sz w:val="22"/>
                <w:szCs w:val="22"/>
                <w:u w:val="single"/>
              </w:rPr>
            </w:pPr>
          </w:p>
          <w:p w14:paraId="32B0C7E6" w14:textId="4FCCFA7F" w:rsidR="003D059D" w:rsidRPr="00B55ADB" w:rsidRDefault="00BF1FCF" w:rsidP="00E02E5F">
            <w:pPr>
              <w:tabs>
                <w:tab w:val="left" w:pos="1080"/>
              </w:tabs>
              <w:suppressAutoHyphens/>
              <w:rPr>
                <w:rFonts w:ascii="Arial" w:hAnsi="Arial" w:cs="Arial"/>
                <w:b/>
                <w:bCs/>
                <w:sz w:val="22"/>
                <w:szCs w:val="22"/>
              </w:rPr>
            </w:pPr>
            <w:r w:rsidRPr="00B55ADB">
              <w:rPr>
                <w:rFonts w:ascii="Arial" w:hAnsi="Arial" w:cs="Arial"/>
                <w:b/>
                <w:bCs/>
                <w:sz w:val="22"/>
                <w:szCs w:val="22"/>
              </w:rPr>
              <w:t>Explanation</w:t>
            </w:r>
          </w:p>
          <w:p w14:paraId="42F1A084" w14:textId="384FB44D" w:rsidR="003D059D" w:rsidRPr="0001748D" w:rsidRDefault="00BF1FCF" w:rsidP="00E02E5F">
            <w:pPr>
              <w:tabs>
                <w:tab w:val="left" w:pos="1080"/>
              </w:tabs>
              <w:suppressAutoHyphens/>
              <w:rPr>
                <w:rFonts w:ascii="Arial" w:hAnsi="Arial" w:cs="Arial"/>
                <w:sz w:val="22"/>
                <w:szCs w:val="22"/>
              </w:rPr>
            </w:pPr>
            <w:r w:rsidRPr="0001748D">
              <w:rPr>
                <w:rFonts w:ascii="Arial" w:hAnsi="Arial" w:cs="Arial"/>
                <w:sz w:val="22"/>
                <w:szCs w:val="22"/>
              </w:rPr>
              <w:t>YES, c</w:t>
            </w:r>
            <w:r w:rsidR="003D059D" w:rsidRPr="0001748D">
              <w:rPr>
                <w:rFonts w:ascii="Arial" w:hAnsi="Arial" w:cs="Arial"/>
                <w:sz w:val="22"/>
                <w:szCs w:val="22"/>
              </w:rPr>
              <w:t xml:space="preserve">ash withdrawals </w:t>
            </w:r>
            <w:proofErr w:type="gramStart"/>
            <w:r w:rsidR="003D059D" w:rsidRPr="0001748D">
              <w:rPr>
                <w:rFonts w:ascii="Arial" w:hAnsi="Arial" w:cs="Arial"/>
                <w:sz w:val="22"/>
                <w:szCs w:val="22"/>
              </w:rPr>
              <w:t>is</w:t>
            </w:r>
            <w:proofErr w:type="gramEnd"/>
            <w:r w:rsidR="003D059D" w:rsidRPr="0001748D">
              <w:rPr>
                <w:rFonts w:ascii="Arial" w:hAnsi="Arial" w:cs="Arial"/>
                <w:sz w:val="22"/>
                <w:szCs w:val="22"/>
              </w:rPr>
              <w:t xml:space="preserve"> material information that should be recorded in the accounting system because: (1) (any two below, one mark each)</w:t>
            </w:r>
          </w:p>
          <w:p w14:paraId="4AA7B940" w14:textId="77777777" w:rsidR="003D059D" w:rsidRPr="0001748D" w:rsidRDefault="003D059D" w:rsidP="00DD5C4E">
            <w:pPr>
              <w:pStyle w:val="ListParagraph"/>
              <w:numPr>
                <w:ilvl w:val="0"/>
                <w:numId w:val="13"/>
              </w:numPr>
              <w:tabs>
                <w:tab w:val="left" w:pos="1080"/>
              </w:tabs>
              <w:suppressAutoHyphens/>
              <w:rPr>
                <w:rFonts w:ascii="Arial" w:hAnsi="Arial" w:cs="Arial"/>
                <w:sz w:val="22"/>
                <w:szCs w:val="22"/>
              </w:rPr>
            </w:pPr>
            <w:r w:rsidRPr="0001748D">
              <w:rPr>
                <w:rFonts w:ascii="Arial" w:hAnsi="Arial" w:cs="Arial"/>
                <w:sz w:val="22"/>
                <w:szCs w:val="22"/>
              </w:rPr>
              <w:t>once drawings account is recognized in the system, it will appear in the balance sheet under equity which will illustrate equity changes from the start of February important for the partners to understand what has impacted on their financial stability. (1)</w:t>
            </w:r>
          </w:p>
          <w:p w14:paraId="1F7AA92A" w14:textId="77777777" w:rsidR="003D059D" w:rsidRPr="0001748D" w:rsidRDefault="003D059D" w:rsidP="00DD5C4E">
            <w:pPr>
              <w:pStyle w:val="ListParagraph"/>
              <w:numPr>
                <w:ilvl w:val="0"/>
                <w:numId w:val="13"/>
              </w:numPr>
              <w:tabs>
                <w:tab w:val="left" w:pos="1080"/>
              </w:tabs>
              <w:suppressAutoHyphens/>
              <w:rPr>
                <w:rFonts w:ascii="Arial" w:hAnsi="Arial" w:cs="Arial"/>
                <w:sz w:val="22"/>
                <w:szCs w:val="22"/>
              </w:rPr>
            </w:pPr>
            <w:r w:rsidRPr="0001748D">
              <w:rPr>
                <w:rFonts w:ascii="Arial" w:hAnsi="Arial" w:cs="Arial"/>
                <w:sz w:val="22"/>
                <w:szCs w:val="22"/>
              </w:rPr>
              <w:t xml:space="preserve">cash drawings </w:t>
            </w:r>
            <w:proofErr w:type="gramStart"/>
            <w:r w:rsidRPr="0001748D">
              <w:rPr>
                <w:rFonts w:ascii="Arial" w:hAnsi="Arial" w:cs="Arial"/>
                <w:sz w:val="22"/>
                <w:szCs w:val="22"/>
              </w:rPr>
              <w:t>is</w:t>
            </w:r>
            <w:proofErr w:type="gramEnd"/>
            <w:r w:rsidRPr="0001748D">
              <w:rPr>
                <w:rFonts w:ascii="Arial" w:hAnsi="Arial" w:cs="Arial"/>
                <w:sz w:val="22"/>
                <w:szCs w:val="22"/>
              </w:rPr>
              <w:t xml:space="preserve"> one of the reasons why the business is liquidity difficulties and interested parties including the partners need to assess the business’s liquidity with all information that has impacted on it. (1)</w:t>
            </w:r>
          </w:p>
          <w:p w14:paraId="64C4AD96" w14:textId="2C3BE056" w:rsidR="00BF1FCF" w:rsidRPr="0001748D" w:rsidRDefault="00BF1FCF" w:rsidP="00DD5C4E">
            <w:pPr>
              <w:pStyle w:val="ListParagraph"/>
              <w:numPr>
                <w:ilvl w:val="0"/>
                <w:numId w:val="13"/>
              </w:numPr>
              <w:tabs>
                <w:tab w:val="left" w:pos="1080"/>
              </w:tabs>
              <w:suppressAutoHyphens/>
              <w:rPr>
                <w:rFonts w:ascii="Arial" w:hAnsi="Arial" w:cs="Arial"/>
                <w:sz w:val="22"/>
                <w:szCs w:val="22"/>
              </w:rPr>
            </w:pPr>
            <w:r w:rsidRPr="0001748D">
              <w:rPr>
                <w:rFonts w:ascii="Arial" w:hAnsi="Arial" w:cs="Arial"/>
                <w:sz w:val="22"/>
                <w:szCs w:val="22"/>
              </w:rPr>
              <w:t xml:space="preserve">cash drawings of $1,500 per week is the equivalent to $78,000 a year – a significant amount that would affect decision </w:t>
            </w:r>
            <w:proofErr w:type="gramStart"/>
            <w:r w:rsidRPr="0001748D">
              <w:rPr>
                <w:rFonts w:ascii="Arial" w:hAnsi="Arial" w:cs="Arial"/>
                <w:sz w:val="22"/>
                <w:szCs w:val="22"/>
              </w:rPr>
              <w:t>making.(</w:t>
            </w:r>
            <w:proofErr w:type="gramEnd"/>
            <w:r w:rsidRPr="0001748D">
              <w:rPr>
                <w:rFonts w:ascii="Arial" w:hAnsi="Arial" w:cs="Arial"/>
                <w:sz w:val="22"/>
                <w:szCs w:val="22"/>
              </w:rPr>
              <w:t>1)</w:t>
            </w:r>
          </w:p>
          <w:p w14:paraId="3FB86CBA" w14:textId="77777777" w:rsidR="003D059D" w:rsidRPr="0001748D" w:rsidRDefault="003D059D" w:rsidP="00DD5C4E">
            <w:pPr>
              <w:pStyle w:val="ListParagraph"/>
              <w:numPr>
                <w:ilvl w:val="0"/>
                <w:numId w:val="13"/>
              </w:numPr>
              <w:tabs>
                <w:tab w:val="left" w:pos="1080"/>
              </w:tabs>
              <w:suppressAutoHyphens/>
              <w:rPr>
                <w:rFonts w:ascii="Arial" w:hAnsi="Arial" w:cs="Arial"/>
                <w:sz w:val="22"/>
                <w:szCs w:val="22"/>
              </w:rPr>
            </w:pPr>
            <w:r w:rsidRPr="0001748D">
              <w:rPr>
                <w:rFonts w:ascii="Arial" w:hAnsi="Arial" w:cs="Arial"/>
                <w:sz w:val="22"/>
                <w:szCs w:val="22"/>
              </w:rPr>
              <w:t>to improve liquidity, all information about drawings needs to be disclosed so that control systems can be put in place to monitor them. (1)</w:t>
            </w:r>
          </w:p>
          <w:p w14:paraId="212FE574" w14:textId="77777777" w:rsidR="003D059D" w:rsidRPr="0001748D" w:rsidRDefault="003D059D" w:rsidP="00E02E5F">
            <w:pPr>
              <w:tabs>
                <w:tab w:val="left" w:pos="1080"/>
              </w:tabs>
              <w:suppressAutoHyphens/>
              <w:rPr>
                <w:rFonts w:ascii="Arial" w:hAnsi="Arial" w:cs="Arial"/>
                <w:sz w:val="22"/>
                <w:szCs w:val="22"/>
              </w:rPr>
            </w:pPr>
          </w:p>
          <w:p w14:paraId="45824A5D" w14:textId="77777777" w:rsidR="003D059D" w:rsidRPr="0001748D" w:rsidRDefault="003D059D" w:rsidP="00E02E5F">
            <w:pPr>
              <w:tabs>
                <w:tab w:val="left" w:pos="1080"/>
              </w:tabs>
              <w:suppressAutoHyphens/>
              <w:rPr>
                <w:rFonts w:ascii="Arial" w:hAnsi="Arial" w:cs="Arial"/>
                <w:sz w:val="22"/>
                <w:szCs w:val="22"/>
              </w:rPr>
            </w:pPr>
            <w:r w:rsidRPr="0001748D">
              <w:rPr>
                <w:rFonts w:ascii="Arial" w:hAnsi="Arial" w:cs="Arial"/>
                <w:sz w:val="22"/>
                <w:szCs w:val="22"/>
              </w:rPr>
              <w:t>Accept other valid and appropriate points.</w:t>
            </w:r>
          </w:p>
        </w:tc>
      </w:tr>
    </w:tbl>
    <w:p w14:paraId="07924A1A" w14:textId="6863E32E" w:rsidR="00004071" w:rsidRPr="0001748D" w:rsidRDefault="00004071" w:rsidP="00E02E5F">
      <w:pPr>
        <w:rPr>
          <w:rFonts w:ascii="Arial" w:eastAsia="Cambria" w:hAnsi="Arial" w:cs="Arial"/>
          <w:spacing w:val="-2"/>
          <w:sz w:val="22"/>
          <w:szCs w:val="22"/>
          <w:lang w:val="en-US"/>
        </w:rPr>
      </w:pPr>
    </w:p>
    <w:p w14:paraId="3A05B6D3" w14:textId="33973809" w:rsidR="003D059D" w:rsidRPr="0001748D" w:rsidRDefault="003D059D" w:rsidP="00DD5C4E">
      <w:pPr>
        <w:pStyle w:val="ListParagraph"/>
        <w:numPr>
          <w:ilvl w:val="0"/>
          <w:numId w:val="12"/>
        </w:numPr>
        <w:tabs>
          <w:tab w:val="left" w:pos="1080"/>
          <w:tab w:val="right" w:pos="9026"/>
        </w:tabs>
        <w:suppressAutoHyphens/>
        <w:rPr>
          <w:rFonts w:ascii="Arial" w:hAnsi="Arial" w:cs="Arial"/>
          <w:spacing w:val="-2"/>
          <w:sz w:val="22"/>
          <w:szCs w:val="22"/>
        </w:rPr>
      </w:pPr>
      <w:r w:rsidRPr="0001748D">
        <w:rPr>
          <w:rFonts w:ascii="Arial" w:hAnsi="Arial" w:cs="Arial"/>
          <w:spacing w:val="-2"/>
          <w:sz w:val="22"/>
          <w:szCs w:val="22"/>
        </w:rPr>
        <w:t>If Pieta and Payne want to acquire a loan to set up an outside eating area for their business, describe one appropriate risk factor that their financial institution will consider regarding their loan application.</w:t>
      </w:r>
      <w:r w:rsidRPr="0001748D">
        <w:rPr>
          <w:rFonts w:ascii="Arial" w:hAnsi="Arial" w:cs="Arial"/>
          <w:spacing w:val="-2"/>
          <w:sz w:val="22"/>
          <w:szCs w:val="22"/>
        </w:rPr>
        <w:tab/>
      </w:r>
      <w:r w:rsidR="006951A0" w:rsidRPr="0001748D">
        <w:rPr>
          <w:rFonts w:ascii="Arial" w:hAnsi="Arial" w:cs="Arial"/>
          <w:spacing w:val="-2"/>
          <w:sz w:val="22"/>
          <w:szCs w:val="22"/>
        </w:rPr>
        <w:t xml:space="preserve"> </w:t>
      </w:r>
      <w:r w:rsidRPr="0001748D">
        <w:rPr>
          <w:rFonts w:ascii="Arial" w:hAnsi="Arial" w:cs="Arial"/>
          <w:spacing w:val="-2"/>
          <w:sz w:val="22"/>
          <w:szCs w:val="22"/>
        </w:rPr>
        <w:t>(2 marks)</w:t>
      </w:r>
    </w:p>
    <w:p w14:paraId="08439825" w14:textId="77777777" w:rsidR="003D059D" w:rsidRPr="0001748D" w:rsidRDefault="003D059D" w:rsidP="00E02E5F">
      <w:pPr>
        <w:tabs>
          <w:tab w:val="left" w:pos="1080"/>
        </w:tabs>
        <w:suppressAutoHyphens/>
        <w:rPr>
          <w:rFonts w:ascii="Arial" w:hAnsi="Arial" w:cs="Arial"/>
          <w:spacing w:val="-2"/>
          <w:sz w:val="22"/>
          <w:szCs w:val="22"/>
        </w:rPr>
      </w:pPr>
    </w:p>
    <w:tbl>
      <w:tblPr>
        <w:tblStyle w:val="TableGrid"/>
        <w:tblW w:w="0" w:type="auto"/>
        <w:tblInd w:w="0" w:type="dxa"/>
        <w:tblLook w:val="04A0" w:firstRow="1" w:lastRow="0" w:firstColumn="1" w:lastColumn="0" w:noHBand="0" w:noVBand="1"/>
      </w:tblPr>
      <w:tblGrid>
        <w:gridCol w:w="7366"/>
        <w:gridCol w:w="1650"/>
      </w:tblGrid>
      <w:tr w:rsidR="003D059D" w:rsidRPr="0001748D" w14:paraId="077A8087" w14:textId="77777777" w:rsidTr="000A5B46">
        <w:tc>
          <w:tcPr>
            <w:tcW w:w="7366" w:type="dxa"/>
          </w:tcPr>
          <w:p w14:paraId="24306E9A" w14:textId="77777777" w:rsidR="003D059D" w:rsidRPr="0001748D" w:rsidRDefault="003D059D" w:rsidP="00E02E5F">
            <w:pPr>
              <w:tabs>
                <w:tab w:val="left" w:pos="1080"/>
              </w:tabs>
              <w:suppressAutoHyphens/>
              <w:rPr>
                <w:rFonts w:ascii="Arial" w:hAnsi="Arial" w:cs="Arial"/>
                <w:sz w:val="22"/>
                <w:szCs w:val="22"/>
              </w:rPr>
            </w:pPr>
            <w:r w:rsidRPr="0001748D">
              <w:rPr>
                <w:rFonts w:ascii="Arial" w:hAnsi="Arial" w:cs="Arial"/>
                <w:sz w:val="22"/>
                <w:szCs w:val="22"/>
              </w:rPr>
              <w:t>Describes one risk factor that a financial institution would consider.</w:t>
            </w:r>
          </w:p>
        </w:tc>
        <w:tc>
          <w:tcPr>
            <w:tcW w:w="1650" w:type="dxa"/>
          </w:tcPr>
          <w:p w14:paraId="710FD565" w14:textId="77777777" w:rsidR="003D059D" w:rsidRPr="0001748D" w:rsidRDefault="003D059D" w:rsidP="00E02E5F">
            <w:pPr>
              <w:tabs>
                <w:tab w:val="left" w:pos="1080"/>
              </w:tabs>
              <w:suppressAutoHyphens/>
              <w:jc w:val="center"/>
              <w:rPr>
                <w:rFonts w:ascii="Arial" w:hAnsi="Arial" w:cs="Arial"/>
                <w:sz w:val="22"/>
                <w:szCs w:val="22"/>
              </w:rPr>
            </w:pPr>
            <w:r w:rsidRPr="0001748D">
              <w:rPr>
                <w:rFonts w:ascii="Arial" w:hAnsi="Arial" w:cs="Arial"/>
                <w:sz w:val="22"/>
                <w:szCs w:val="22"/>
              </w:rPr>
              <w:t>2</w:t>
            </w:r>
          </w:p>
        </w:tc>
      </w:tr>
      <w:tr w:rsidR="003D059D" w:rsidRPr="0001748D" w14:paraId="6C7E71BA" w14:textId="77777777" w:rsidTr="000A5B46">
        <w:tc>
          <w:tcPr>
            <w:tcW w:w="7366" w:type="dxa"/>
          </w:tcPr>
          <w:p w14:paraId="01A15FD6" w14:textId="42618D5E" w:rsidR="003D059D" w:rsidRPr="0001748D" w:rsidRDefault="003D059D" w:rsidP="00E02E5F">
            <w:pPr>
              <w:tabs>
                <w:tab w:val="left" w:pos="1080"/>
              </w:tabs>
              <w:suppressAutoHyphens/>
              <w:rPr>
                <w:rFonts w:ascii="Arial" w:hAnsi="Arial" w:cs="Arial"/>
                <w:sz w:val="22"/>
                <w:szCs w:val="22"/>
              </w:rPr>
            </w:pPr>
            <w:r w:rsidRPr="0001748D">
              <w:rPr>
                <w:rFonts w:ascii="Arial" w:hAnsi="Arial" w:cs="Arial"/>
                <w:sz w:val="22"/>
                <w:szCs w:val="22"/>
              </w:rPr>
              <w:t xml:space="preserve">Identifies a factor </w:t>
            </w:r>
          </w:p>
        </w:tc>
        <w:tc>
          <w:tcPr>
            <w:tcW w:w="1650" w:type="dxa"/>
          </w:tcPr>
          <w:p w14:paraId="26E64F57" w14:textId="77777777" w:rsidR="003D059D" w:rsidRPr="0001748D" w:rsidRDefault="003D059D" w:rsidP="00E02E5F">
            <w:pPr>
              <w:tabs>
                <w:tab w:val="left" w:pos="1080"/>
              </w:tabs>
              <w:suppressAutoHyphens/>
              <w:jc w:val="center"/>
              <w:rPr>
                <w:rFonts w:ascii="Arial" w:hAnsi="Arial" w:cs="Arial"/>
                <w:sz w:val="22"/>
                <w:szCs w:val="22"/>
              </w:rPr>
            </w:pPr>
            <w:r w:rsidRPr="0001748D">
              <w:rPr>
                <w:rFonts w:ascii="Arial" w:hAnsi="Arial" w:cs="Arial"/>
                <w:sz w:val="22"/>
                <w:szCs w:val="22"/>
              </w:rPr>
              <w:t>1</w:t>
            </w:r>
          </w:p>
        </w:tc>
      </w:tr>
      <w:tr w:rsidR="003D059D" w:rsidRPr="0001748D" w14:paraId="1112C737" w14:textId="77777777" w:rsidTr="000A5B46">
        <w:tc>
          <w:tcPr>
            <w:tcW w:w="9016" w:type="dxa"/>
            <w:gridSpan w:val="2"/>
          </w:tcPr>
          <w:p w14:paraId="49DDEFF5" w14:textId="3E7354F8" w:rsidR="003D059D" w:rsidRDefault="003D059D" w:rsidP="00E02E5F">
            <w:pPr>
              <w:tabs>
                <w:tab w:val="left" w:pos="1080"/>
              </w:tabs>
              <w:suppressAutoHyphens/>
              <w:rPr>
                <w:rFonts w:ascii="Arial" w:hAnsi="Arial" w:cs="Arial"/>
                <w:sz w:val="22"/>
                <w:szCs w:val="22"/>
              </w:rPr>
            </w:pPr>
            <w:r w:rsidRPr="0001748D">
              <w:rPr>
                <w:rFonts w:ascii="Arial" w:hAnsi="Arial" w:cs="Arial"/>
                <w:sz w:val="22"/>
                <w:szCs w:val="22"/>
              </w:rPr>
              <w:t>Answer could include:</w:t>
            </w:r>
          </w:p>
          <w:p w14:paraId="698F8801" w14:textId="77777777" w:rsidR="009C6065" w:rsidRPr="0001748D" w:rsidRDefault="009C6065" w:rsidP="00E02E5F">
            <w:pPr>
              <w:tabs>
                <w:tab w:val="left" w:pos="1080"/>
              </w:tabs>
              <w:suppressAutoHyphens/>
              <w:rPr>
                <w:rFonts w:ascii="Arial" w:hAnsi="Arial" w:cs="Arial"/>
                <w:sz w:val="22"/>
                <w:szCs w:val="22"/>
              </w:rPr>
            </w:pPr>
          </w:p>
          <w:p w14:paraId="624B6424" w14:textId="77777777" w:rsidR="003D059D" w:rsidRPr="0001748D" w:rsidRDefault="003D059D" w:rsidP="00E02E5F">
            <w:pPr>
              <w:tabs>
                <w:tab w:val="left" w:pos="1080"/>
              </w:tabs>
              <w:suppressAutoHyphens/>
              <w:rPr>
                <w:rFonts w:ascii="Arial" w:hAnsi="Arial" w:cs="Arial"/>
                <w:sz w:val="22"/>
                <w:szCs w:val="22"/>
              </w:rPr>
            </w:pPr>
            <w:r w:rsidRPr="0001748D">
              <w:rPr>
                <w:rFonts w:ascii="Arial" w:hAnsi="Arial" w:cs="Arial"/>
                <w:sz w:val="22"/>
                <w:szCs w:val="22"/>
              </w:rPr>
              <w:t xml:space="preserve">The financial institution could consider the following risk factor: </w:t>
            </w:r>
          </w:p>
          <w:p w14:paraId="014DA6A1" w14:textId="77777777" w:rsidR="003D059D" w:rsidRPr="0001748D" w:rsidRDefault="003D059D" w:rsidP="00DD5C4E">
            <w:pPr>
              <w:pStyle w:val="ListParagraph"/>
              <w:numPr>
                <w:ilvl w:val="0"/>
                <w:numId w:val="14"/>
              </w:numPr>
              <w:tabs>
                <w:tab w:val="left" w:pos="1080"/>
              </w:tabs>
              <w:suppressAutoHyphens/>
              <w:rPr>
                <w:rFonts w:ascii="Arial" w:hAnsi="Arial" w:cs="Arial"/>
                <w:sz w:val="22"/>
                <w:szCs w:val="22"/>
              </w:rPr>
            </w:pPr>
            <w:r w:rsidRPr="0001748D">
              <w:rPr>
                <w:rFonts w:ascii="Arial" w:hAnsi="Arial" w:cs="Arial"/>
                <w:sz w:val="22"/>
                <w:szCs w:val="22"/>
              </w:rPr>
              <w:t>Liquidity will be assessed to see if the business has enough cash to pay impending repayments on a loan sought. or</w:t>
            </w:r>
          </w:p>
          <w:p w14:paraId="1AFE1108" w14:textId="77777777" w:rsidR="003D059D" w:rsidRPr="0001748D" w:rsidRDefault="003D059D" w:rsidP="00DD5C4E">
            <w:pPr>
              <w:pStyle w:val="ListParagraph"/>
              <w:numPr>
                <w:ilvl w:val="0"/>
                <w:numId w:val="14"/>
              </w:numPr>
              <w:tabs>
                <w:tab w:val="left" w:pos="1080"/>
              </w:tabs>
              <w:suppressAutoHyphens/>
              <w:rPr>
                <w:rFonts w:ascii="Arial" w:hAnsi="Arial" w:cs="Arial"/>
                <w:sz w:val="22"/>
                <w:szCs w:val="22"/>
              </w:rPr>
            </w:pPr>
            <w:r w:rsidRPr="0001748D">
              <w:rPr>
                <w:rFonts w:ascii="Arial" w:hAnsi="Arial" w:cs="Arial"/>
                <w:sz w:val="22"/>
                <w:szCs w:val="22"/>
              </w:rPr>
              <w:t>Collateral will be assessed to see what assets are available in the business to the value of the loan sought as security for the loan if non-payment occurs. or</w:t>
            </w:r>
          </w:p>
          <w:p w14:paraId="1FE02FA2" w14:textId="77777777" w:rsidR="003D059D" w:rsidRPr="0001748D" w:rsidRDefault="003D059D" w:rsidP="00DD5C4E">
            <w:pPr>
              <w:pStyle w:val="ListParagraph"/>
              <w:numPr>
                <w:ilvl w:val="0"/>
                <w:numId w:val="14"/>
              </w:numPr>
              <w:tabs>
                <w:tab w:val="left" w:pos="1080"/>
              </w:tabs>
              <w:suppressAutoHyphens/>
              <w:rPr>
                <w:rFonts w:ascii="Arial" w:hAnsi="Arial" w:cs="Arial"/>
                <w:sz w:val="22"/>
                <w:szCs w:val="22"/>
              </w:rPr>
            </w:pPr>
            <w:r w:rsidRPr="0001748D">
              <w:rPr>
                <w:rFonts w:ascii="Arial" w:hAnsi="Arial" w:cs="Arial"/>
                <w:sz w:val="22"/>
                <w:szCs w:val="22"/>
              </w:rPr>
              <w:t>History could be assessed regarding the partner’s individual credit rating and ability to pay back debts – as the business has only been in operation for five months, it can only go on the business’s ability to pay their suppliers and ATO. or</w:t>
            </w:r>
          </w:p>
          <w:p w14:paraId="76902304" w14:textId="77777777" w:rsidR="003D059D" w:rsidRPr="0001748D" w:rsidRDefault="003D059D" w:rsidP="00DD5C4E">
            <w:pPr>
              <w:pStyle w:val="ListParagraph"/>
              <w:numPr>
                <w:ilvl w:val="0"/>
                <w:numId w:val="14"/>
              </w:numPr>
              <w:tabs>
                <w:tab w:val="left" w:pos="1080"/>
              </w:tabs>
              <w:suppressAutoHyphens/>
              <w:rPr>
                <w:rFonts w:ascii="Arial" w:hAnsi="Arial" w:cs="Arial"/>
                <w:sz w:val="22"/>
                <w:szCs w:val="22"/>
              </w:rPr>
            </w:pPr>
            <w:r w:rsidRPr="0001748D">
              <w:rPr>
                <w:rFonts w:ascii="Arial" w:hAnsi="Arial" w:cs="Arial"/>
                <w:sz w:val="22"/>
                <w:szCs w:val="22"/>
              </w:rPr>
              <w:t>Guarantors could be requested from the partner’s family and friends, although not usually likely in a partnership arrangement.</w:t>
            </w:r>
            <w:r w:rsidRPr="0001748D">
              <w:rPr>
                <w:rFonts w:ascii="Arial" w:hAnsi="Arial" w:cs="Arial"/>
                <w:sz w:val="22"/>
                <w:szCs w:val="22"/>
              </w:rPr>
              <w:br/>
            </w:r>
          </w:p>
          <w:p w14:paraId="129C4BC0" w14:textId="77777777" w:rsidR="003D059D" w:rsidRPr="0001748D" w:rsidRDefault="003D059D" w:rsidP="00E02E5F">
            <w:pPr>
              <w:tabs>
                <w:tab w:val="left" w:pos="1080"/>
              </w:tabs>
              <w:suppressAutoHyphens/>
              <w:rPr>
                <w:rFonts w:ascii="Arial" w:hAnsi="Arial" w:cs="Arial"/>
                <w:sz w:val="22"/>
                <w:szCs w:val="22"/>
              </w:rPr>
            </w:pPr>
            <w:r w:rsidRPr="0001748D">
              <w:rPr>
                <w:rFonts w:ascii="Arial" w:hAnsi="Arial" w:cs="Arial"/>
                <w:sz w:val="22"/>
                <w:szCs w:val="22"/>
              </w:rPr>
              <w:t>Accept other valid and appropriate points.</w:t>
            </w:r>
          </w:p>
        </w:tc>
      </w:tr>
    </w:tbl>
    <w:p w14:paraId="7073F795" w14:textId="77777777" w:rsidR="003D059D" w:rsidRPr="0001748D" w:rsidRDefault="003D059D" w:rsidP="006951A0">
      <w:pPr>
        <w:rPr>
          <w:rFonts w:ascii="Arial" w:hAnsi="Arial" w:cs="Arial"/>
          <w:sz w:val="22"/>
          <w:szCs w:val="22"/>
        </w:rPr>
      </w:pPr>
    </w:p>
    <w:sectPr w:rsidR="003D059D" w:rsidRPr="0001748D" w:rsidSect="00CF6BBE">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New Century Schlbk">
    <w:altName w:val="Century Schoolbook"/>
    <w:charset w:val="00"/>
    <w:family w:val="auto"/>
    <w:pitch w:val="variable"/>
    <w:sig w:usb0="03000000"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375AE"/>
    <w:multiLevelType w:val="hybridMultilevel"/>
    <w:tmpl w:val="648230A2"/>
    <w:lvl w:ilvl="0" w:tplc="66FC489C">
      <w:start w:val="2"/>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CD01A5"/>
    <w:multiLevelType w:val="hybridMultilevel"/>
    <w:tmpl w:val="956CF5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31000D6"/>
    <w:multiLevelType w:val="hybridMultilevel"/>
    <w:tmpl w:val="8916B10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3F54C40"/>
    <w:multiLevelType w:val="hybridMultilevel"/>
    <w:tmpl w:val="E28837A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5E1134C"/>
    <w:multiLevelType w:val="hybridMultilevel"/>
    <w:tmpl w:val="75B041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D516418"/>
    <w:multiLevelType w:val="hybridMultilevel"/>
    <w:tmpl w:val="5712BC2C"/>
    <w:lvl w:ilvl="0" w:tplc="249E1D8E">
      <w:start w:val="5"/>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93D394F"/>
    <w:multiLevelType w:val="hybridMultilevel"/>
    <w:tmpl w:val="BBE60E98"/>
    <w:lvl w:ilvl="0" w:tplc="6696229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EFB7D38"/>
    <w:multiLevelType w:val="hybridMultilevel"/>
    <w:tmpl w:val="63A04EDC"/>
    <w:lvl w:ilvl="0" w:tplc="E9D2A4F8">
      <w:start w:val="6"/>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6673E81"/>
    <w:multiLevelType w:val="hybridMultilevel"/>
    <w:tmpl w:val="9752C08E"/>
    <w:lvl w:ilvl="0" w:tplc="0C090017">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92E56C7"/>
    <w:multiLevelType w:val="hybridMultilevel"/>
    <w:tmpl w:val="82383DEA"/>
    <w:lvl w:ilvl="0" w:tplc="C678635E">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3C345D2F"/>
    <w:multiLevelType w:val="hybridMultilevel"/>
    <w:tmpl w:val="4112DB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3D250313"/>
    <w:multiLevelType w:val="hybridMultilevel"/>
    <w:tmpl w:val="5574C9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ED52CEA"/>
    <w:multiLevelType w:val="hybridMultilevel"/>
    <w:tmpl w:val="A4AA8D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C436B32"/>
    <w:multiLevelType w:val="hybridMultilevel"/>
    <w:tmpl w:val="3C1422AE"/>
    <w:lvl w:ilvl="0" w:tplc="ECD8C060">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E612DBC"/>
    <w:multiLevelType w:val="hybridMultilevel"/>
    <w:tmpl w:val="892E3608"/>
    <w:lvl w:ilvl="0" w:tplc="9AFA0A54">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E87539D"/>
    <w:multiLevelType w:val="hybridMultilevel"/>
    <w:tmpl w:val="F67A39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2FE20A6"/>
    <w:multiLevelType w:val="hybridMultilevel"/>
    <w:tmpl w:val="96B64B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E367F2"/>
    <w:multiLevelType w:val="hybridMultilevel"/>
    <w:tmpl w:val="0618038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59210852"/>
    <w:multiLevelType w:val="multilevel"/>
    <w:tmpl w:val="C7080086"/>
    <w:lvl w:ilvl="0">
      <w:start w:val="1"/>
      <w:numFmt w:val="lowerLetter"/>
      <w:lvlText w:val="(%1)"/>
      <w:lvlJc w:val="left"/>
      <w:pPr>
        <w:ind w:left="360" w:hanging="360"/>
      </w:pPr>
    </w:lvl>
    <w:lvl w:ilvl="1">
      <w:start w:val="1"/>
      <w:numFmt w:val="lowerRoman"/>
      <w:lvlText w:val="%2."/>
      <w:lvlJc w:val="righ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1210" w:hanging="360"/>
      </w:pPr>
      <w:rPr>
        <w:b w:val="0"/>
      </w:r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60945D18"/>
    <w:multiLevelType w:val="hybridMultilevel"/>
    <w:tmpl w:val="754687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CBF2513"/>
    <w:multiLevelType w:val="multilevel"/>
    <w:tmpl w:val="6CBF2513"/>
    <w:lvl w:ilvl="0">
      <w:start w:val="1"/>
      <w:numFmt w:val="bullet"/>
      <w:pStyle w:val="ListItem"/>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6DC02B7A"/>
    <w:multiLevelType w:val="hybridMultilevel"/>
    <w:tmpl w:val="6040E2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6E9C29AE"/>
    <w:multiLevelType w:val="hybridMultilevel"/>
    <w:tmpl w:val="6B58663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73C22228"/>
    <w:multiLevelType w:val="hybridMultilevel"/>
    <w:tmpl w:val="16400A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777F1D4F"/>
    <w:multiLevelType w:val="hybridMultilevel"/>
    <w:tmpl w:val="40DEEE22"/>
    <w:lvl w:ilvl="0" w:tplc="3B4E734E">
      <w:start w:val="1"/>
      <w:numFmt w:val="lowerRoman"/>
      <w:lvlText w:val="%1."/>
      <w:lvlJc w:val="right"/>
      <w:pPr>
        <w:ind w:left="108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8BE7105"/>
    <w:multiLevelType w:val="hybridMultilevel"/>
    <w:tmpl w:val="42C4BF44"/>
    <w:lvl w:ilvl="0" w:tplc="0CA0D7E6">
      <w:start w:val="2"/>
      <w:numFmt w:val="bullet"/>
      <w:lvlText w:val="-"/>
      <w:lvlJc w:val="left"/>
      <w:pPr>
        <w:ind w:left="720" w:hanging="360"/>
      </w:pPr>
      <w:rPr>
        <w:rFonts w:ascii="Arial" w:eastAsia="Times New Roman" w:hAnsi="Arial" w:cs="Arial"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D795F5F"/>
    <w:multiLevelType w:val="hybridMultilevel"/>
    <w:tmpl w:val="AAB8CC4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7E5F67B2"/>
    <w:multiLevelType w:val="hybridMultilevel"/>
    <w:tmpl w:val="A4DE6E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7F9126C4"/>
    <w:multiLevelType w:val="hybridMultilevel"/>
    <w:tmpl w:val="763E9F24"/>
    <w:lvl w:ilvl="0" w:tplc="8C88A2F2">
      <w:start w:val="1"/>
      <w:numFmt w:val="lowerLetter"/>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29" w15:restartNumberingAfterBreak="0">
    <w:nsid w:val="7FD42AB2"/>
    <w:multiLevelType w:val="hybridMultilevel"/>
    <w:tmpl w:val="40DEEE22"/>
    <w:lvl w:ilvl="0" w:tplc="3B4E734E">
      <w:start w:val="1"/>
      <w:numFmt w:val="lowerRoman"/>
      <w:lvlText w:val="%1."/>
      <w:lvlJc w:val="right"/>
      <w:pPr>
        <w:ind w:left="108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0"/>
  </w:num>
  <w:num w:numId="2">
    <w:abstractNumId w:val="18"/>
  </w:num>
  <w:num w:numId="3">
    <w:abstractNumId w:val="21"/>
  </w:num>
  <w:num w:numId="4">
    <w:abstractNumId w:val="6"/>
  </w:num>
  <w:num w:numId="5">
    <w:abstractNumId w:val="9"/>
  </w:num>
  <w:num w:numId="6">
    <w:abstractNumId w:val="2"/>
  </w:num>
  <w:num w:numId="7">
    <w:abstractNumId w:val="16"/>
  </w:num>
  <w:num w:numId="8">
    <w:abstractNumId w:val="17"/>
  </w:num>
  <w:num w:numId="9">
    <w:abstractNumId w:val="10"/>
  </w:num>
  <w:num w:numId="10">
    <w:abstractNumId w:val="15"/>
  </w:num>
  <w:num w:numId="11">
    <w:abstractNumId w:val="3"/>
  </w:num>
  <w:num w:numId="12">
    <w:abstractNumId w:val="7"/>
  </w:num>
  <w:num w:numId="13">
    <w:abstractNumId w:val="4"/>
  </w:num>
  <w:num w:numId="14">
    <w:abstractNumId w:val="22"/>
  </w:num>
  <w:num w:numId="15">
    <w:abstractNumId w:val="23"/>
  </w:num>
  <w:num w:numId="16">
    <w:abstractNumId w:val="12"/>
  </w:num>
  <w:num w:numId="17">
    <w:abstractNumId w:val="0"/>
  </w:num>
  <w:num w:numId="18">
    <w:abstractNumId w:val="13"/>
  </w:num>
  <w:num w:numId="19">
    <w:abstractNumId w:val="11"/>
  </w:num>
  <w:num w:numId="20">
    <w:abstractNumId w:val="27"/>
  </w:num>
  <w:num w:numId="21">
    <w:abstractNumId w:val="26"/>
  </w:num>
  <w:num w:numId="22">
    <w:abstractNumId w:val="19"/>
  </w:num>
  <w:num w:numId="23">
    <w:abstractNumId w:val="5"/>
  </w:num>
  <w:num w:numId="24">
    <w:abstractNumId w:val="1"/>
  </w:num>
  <w:num w:numId="25">
    <w:abstractNumId w:val="14"/>
  </w:num>
  <w:num w:numId="26">
    <w:abstractNumId w:val="28"/>
  </w:num>
  <w:num w:numId="27">
    <w:abstractNumId w:val="29"/>
  </w:num>
  <w:num w:numId="28">
    <w:abstractNumId w:val="25"/>
  </w:num>
  <w:num w:numId="29">
    <w:abstractNumId w:val="24"/>
  </w:num>
  <w:num w:numId="30">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6D9"/>
    <w:rsid w:val="00001DAA"/>
    <w:rsid w:val="00002366"/>
    <w:rsid w:val="00004071"/>
    <w:rsid w:val="000057D5"/>
    <w:rsid w:val="00011624"/>
    <w:rsid w:val="0001218B"/>
    <w:rsid w:val="0001343C"/>
    <w:rsid w:val="00013C4E"/>
    <w:rsid w:val="0001456A"/>
    <w:rsid w:val="00015D32"/>
    <w:rsid w:val="0001748D"/>
    <w:rsid w:val="00021FBF"/>
    <w:rsid w:val="00026945"/>
    <w:rsid w:val="000275BD"/>
    <w:rsid w:val="00030BFD"/>
    <w:rsid w:val="0003323F"/>
    <w:rsid w:val="0003595F"/>
    <w:rsid w:val="00035E56"/>
    <w:rsid w:val="000367D1"/>
    <w:rsid w:val="00036960"/>
    <w:rsid w:val="00036C29"/>
    <w:rsid w:val="00040AFC"/>
    <w:rsid w:val="00041CDF"/>
    <w:rsid w:val="000424D7"/>
    <w:rsid w:val="00042AB6"/>
    <w:rsid w:val="00044F2F"/>
    <w:rsid w:val="00046ADB"/>
    <w:rsid w:val="00047823"/>
    <w:rsid w:val="00047B46"/>
    <w:rsid w:val="00050FEB"/>
    <w:rsid w:val="000514C6"/>
    <w:rsid w:val="00052847"/>
    <w:rsid w:val="000537F3"/>
    <w:rsid w:val="000553CF"/>
    <w:rsid w:val="00056A51"/>
    <w:rsid w:val="00060C35"/>
    <w:rsid w:val="00061451"/>
    <w:rsid w:val="0006146F"/>
    <w:rsid w:val="00062B83"/>
    <w:rsid w:val="000630F5"/>
    <w:rsid w:val="00063128"/>
    <w:rsid w:val="000634ED"/>
    <w:rsid w:val="00063A25"/>
    <w:rsid w:val="000644D9"/>
    <w:rsid w:val="00064D6B"/>
    <w:rsid w:val="00066A37"/>
    <w:rsid w:val="00067214"/>
    <w:rsid w:val="0007118B"/>
    <w:rsid w:val="00074138"/>
    <w:rsid w:val="00077188"/>
    <w:rsid w:val="000771F7"/>
    <w:rsid w:val="00081152"/>
    <w:rsid w:val="00081383"/>
    <w:rsid w:val="00081EA1"/>
    <w:rsid w:val="00082DB5"/>
    <w:rsid w:val="000834F2"/>
    <w:rsid w:val="00083698"/>
    <w:rsid w:val="0008419C"/>
    <w:rsid w:val="000841C9"/>
    <w:rsid w:val="00084B63"/>
    <w:rsid w:val="00085268"/>
    <w:rsid w:val="000869A6"/>
    <w:rsid w:val="00087B7A"/>
    <w:rsid w:val="00087CC4"/>
    <w:rsid w:val="000908AA"/>
    <w:rsid w:val="000916F1"/>
    <w:rsid w:val="0009475A"/>
    <w:rsid w:val="000957B8"/>
    <w:rsid w:val="00096F09"/>
    <w:rsid w:val="000A099A"/>
    <w:rsid w:val="000A5379"/>
    <w:rsid w:val="000A59E7"/>
    <w:rsid w:val="000A5B46"/>
    <w:rsid w:val="000A723F"/>
    <w:rsid w:val="000A776F"/>
    <w:rsid w:val="000B1F45"/>
    <w:rsid w:val="000B2F09"/>
    <w:rsid w:val="000B4D67"/>
    <w:rsid w:val="000B5019"/>
    <w:rsid w:val="000B50E7"/>
    <w:rsid w:val="000B53BE"/>
    <w:rsid w:val="000B61E1"/>
    <w:rsid w:val="000B6A3B"/>
    <w:rsid w:val="000B7507"/>
    <w:rsid w:val="000B7E15"/>
    <w:rsid w:val="000C1E5C"/>
    <w:rsid w:val="000C457A"/>
    <w:rsid w:val="000C6117"/>
    <w:rsid w:val="000D0618"/>
    <w:rsid w:val="000D199B"/>
    <w:rsid w:val="000D21A9"/>
    <w:rsid w:val="000D2881"/>
    <w:rsid w:val="000D3D96"/>
    <w:rsid w:val="000D4E22"/>
    <w:rsid w:val="000E06B1"/>
    <w:rsid w:val="000E0949"/>
    <w:rsid w:val="000E1A4D"/>
    <w:rsid w:val="000E2D55"/>
    <w:rsid w:val="000E517D"/>
    <w:rsid w:val="000E6341"/>
    <w:rsid w:val="000E6D89"/>
    <w:rsid w:val="000F0AE7"/>
    <w:rsid w:val="000F1490"/>
    <w:rsid w:val="000F25EB"/>
    <w:rsid w:val="000F4CFC"/>
    <w:rsid w:val="000F4EFA"/>
    <w:rsid w:val="000F539D"/>
    <w:rsid w:val="000F5D69"/>
    <w:rsid w:val="000F6A97"/>
    <w:rsid w:val="00100267"/>
    <w:rsid w:val="00100307"/>
    <w:rsid w:val="00101187"/>
    <w:rsid w:val="00101DD5"/>
    <w:rsid w:val="0010335E"/>
    <w:rsid w:val="00104777"/>
    <w:rsid w:val="001072E4"/>
    <w:rsid w:val="00107CD1"/>
    <w:rsid w:val="001101A5"/>
    <w:rsid w:val="001107A6"/>
    <w:rsid w:val="00113DDA"/>
    <w:rsid w:val="001142E1"/>
    <w:rsid w:val="00114931"/>
    <w:rsid w:val="001169FA"/>
    <w:rsid w:val="00116F83"/>
    <w:rsid w:val="0012073E"/>
    <w:rsid w:val="00120D42"/>
    <w:rsid w:val="00120F2E"/>
    <w:rsid w:val="00121B45"/>
    <w:rsid w:val="00122131"/>
    <w:rsid w:val="001234B3"/>
    <w:rsid w:val="00123ADC"/>
    <w:rsid w:val="00124BB4"/>
    <w:rsid w:val="00125353"/>
    <w:rsid w:val="00126A57"/>
    <w:rsid w:val="001273D4"/>
    <w:rsid w:val="00127C34"/>
    <w:rsid w:val="00130845"/>
    <w:rsid w:val="00130A8B"/>
    <w:rsid w:val="00133840"/>
    <w:rsid w:val="00133B9F"/>
    <w:rsid w:val="00134223"/>
    <w:rsid w:val="0013543C"/>
    <w:rsid w:val="001368F8"/>
    <w:rsid w:val="00136BDB"/>
    <w:rsid w:val="00137881"/>
    <w:rsid w:val="00140A61"/>
    <w:rsid w:val="001410C0"/>
    <w:rsid w:val="00141891"/>
    <w:rsid w:val="00143AA8"/>
    <w:rsid w:val="0014559E"/>
    <w:rsid w:val="00146A0D"/>
    <w:rsid w:val="001475B1"/>
    <w:rsid w:val="00147BF0"/>
    <w:rsid w:val="00147CE0"/>
    <w:rsid w:val="0015376F"/>
    <w:rsid w:val="00154503"/>
    <w:rsid w:val="00157BF5"/>
    <w:rsid w:val="0016438C"/>
    <w:rsid w:val="00164E0B"/>
    <w:rsid w:val="00165129"/>
    <w:rsid w:val="00165F5F"/>
    <w:rsid w:val="0016720A"/>
    <w:rsid w:val="001728C6"/>
    <w:rsid w:val="00173030"/>
    <w:rsid w:val="0017333A"/>
    <w:rsid w:val="001767E9"/>
    <w:rsid w:val="00181C0C"/>
    <w:rsid w:val="0018257A"/>
    <w:rsid w:val="0018315E"/>
    <w:rsid w:val="00183B76"/>
    <w:rsid w:val="00186B13"/>
    <w:rsid w:val="001913EF"/>
    <w:rsid w:val="00192113"/>
    <w:rsid w:val="00193864"/>
    <w:rsid w:val="001941C2"/>
    <w:rsid w:val="0019528B"/>
    <w:rsid w:val="00195845"/>
    <w:rsid w:val="001960E0"/>
    <w:rsid w:val="001979DD"/>
    <w:rsid w:val="001A04BA"/>
    <w:rsid w:val="001A3864"/>
    <w:rsid w:val="001A42D3"/>
    <w:rsid w:val="001A47BF"/>
    <w:rsid w:val="001A4E63"/>
    <w:rsid w:val="001A4FF1"/>
    <w:rsid w:val="001B13C6"/>
    <w:rsid w:val="001B38DF"/>
    <w:rsid w:val="001B3FEC"/>
    <w:rsid w:val="001B5E86"/>
    <w:rsid w:val="001B636A"/>
    <w:rsid w:val="001B687B"/>
    <w:rsid w:val="001B6A32"/>
    <w:rsid w:val="001B6C6B"/>
    <w:rsid w:val="001B6E5C"/>
    <w:rsid w:val="001C006A"/>
    <w:rsid w:val="001C0676"/>
    <w:rsid w:val="001C177A"/>
    <w:rsid w:val="001C53A7"/>
    <w:rsid w:val="001C5C8D"/>
    <w:rsid w:val="001C63FD"/>
    <w:rsid w:val="001C754A"/>
    <w:rsid w:val="001C76F9"/>
    <w:rsid w:val="001D1173"/>
    <w:rsid w:val="001D1678"/>
    <w:rsid w:val="001D1D3A"/>
    <w:rsid w:val="001D2366"/>
    <w:rsid w:val="001D3F8D"/>
    <w:rsid w:val="001D763C"/>
    <w:rsid w:val="001E030D"/>
    <w:rsid w:val="001E2F66"/>
    <w:rsid w:val="001E43CC"/>
    <w:rsid w:val="001E765F"/>
    <w:rsid w:val="001F3D1E"/>
    <w:rsid w:val="001F514B"/>
    <w:rsid w:val="001F6168"/>
    <w:rsid w:val="001F6F06"/>
    <w:rsid w:val="001F7501"/>
    <w:rsid w:val="001F78D4"/>
    <w:rsid w:val="001F7DEE"/>
    <w:rsid w:val="002000B2"/>
    <w:rsid w:val="00200A38"/>
    <w:rsid w:val="00202041"/>
    <w:rsid w:val="002027F0"/>
    <w:rsid w:val="00203C0E"/>
    <w:rsid w:val="00203F44"/>
    <w:rsid w:val="0020411B"/>
    <w:rsid w:val="002045E4"/>
    <w:rsid w:val="00204939"/>
    <w:rsid w:val="002052C2"/>
    <w:rsid w:val="0020598C"/>
    <w:rsid w:val="00205F08"/>
    <w:rsid w:val="00207FE7"/>
    <w:rsid w:val="00210371"/>
    <w:rsid w:val="00212936"/>
    <w:rsid w:val="00213038"/>
    <w:rsid w:val="002131EC"/>
    <w:rsid w:val="002142F3"/>
    <w:rsid w:val="00215EF3"/>
    <w:rsid w:val="00216146"/>
    <w:rsid w:val="00216199"/>
    <w:rsid w:val="00216B93"/>
    <w:rsid w:val="00217CEC"/>
    <w:rsid w:val="00221209"/>
    <w:rsid w:val="00221828"/>
    <w:rsid w:val="00223730"/>
    <w:rsid w:val="00223E28"/>
    <w:rsid w:val="002245B9"/>
    <w:rsid w:val="00230A03"/>
    <w:rsid w:val="00231649"/>
    <w:rsid w:val="0023229A"/>
    <w:rsid w:val="00232DF4"/>
    <w:rsid w:val="00232DFB"/>
    <w:rsid w:val="0023450A"/>
    <w:rsid w:val="0023549E"/>
    <w:rsid w:val="002365BD"/>
    <w:rsid w:val="002406BF"/>
    <w:rsid w:val="00241986"/>
    <w:rsid w:val="00241FB5"/>
    <w:rsid w:val="0024480A"/>
    <w:rsid w:val="00244975"/>
    <w:rsid w:val="002466E8"/>
    <w:rsid w:val="00247587"/>
    <w:rsid w:val="0025307D"/>
    <w:rsid w:val="00253B58"/>
    <w:rsid w:val="0025655D"/>
    <w:rsid w:val="0025656A"/>
    <w:rsid w:val="00256B11"/>
    <w:rsid w:val="00256CB8"/>
    <w:rsid w:val="00257506"/>
    <w:rsid w:val="00257634"/>
    <w:rsid w:val="00257F73"/>
    <w:rsid w:val="0026038A"/>
    <w:rsid w:val="002604C0"/>
    <w:rsid w:val="0026088A"/>
    <w:rsid w:val="00260A0E"/>
    <w:rsid w:val="00261658"/>
    <w:rsid w:val="00262E84"/>
    <w:rsid w:val="0026334C"/>
    <w:rsid w:val="002636C1"/>
    <w:rsid w:val="0026544C"/>
    <w:rsid w:val="00265534"/>
    <w:rsid w:val="0026668D"/>
    <w:rsid w:val="0026707A"/>
    <w:rsid w:val="00267433"/>
    <w:rsid w:val="002707B4"/>
    <w:rsid w:val="00270816"/>
    <w:rsid w:val="00272681"/>
    <w:rsid w:val="0027389C"/>
    <w:rsid w:val="00273FA3"/>
    <w:rsid w:val="002753E3"/>
    <w:rsid w:val="00277CBB"/>
    <w:rsid w:val="00280B34"/>
    <w:rsid w:val="00281A96"/>
    <w:rsid w:val="00281D4B"/>
    <w:rsid w:val="00287627"/>
    <w:rsid w:val="002879F0"/>
    <w:rsid w:val="00287B23"/>
    <w:rsid w:val="00291964"/>
    <w:rsid w:val="00291B54"/>
    <w:rsid w:val="0029364C"/>
    <w:rsid w:val="0029503E"/>
    <w:rsid w:val="00295A8F"/>
    <w:rsid w:val="0029614B"/>
    <w:rsid w:val="00296C1B"/>
    <w:rsid w:val="00296DBB"/>
    <w:rsid w:val="002A27E6"/>
    <w:rsid w:val="002A41EB"/>
    <w:rsid w:val="002A50EC"/>
    <w:rsid w:val="002A74B0"/>
    <w:rsid w:val="002A7D3C"/>
    <w:rsid w:val="002B5DA1"/>
    <w:rsid w:val="002B6DA3"/>
    <w:rsid w:val="002C1686"/>
    <w:rsid w:val="002C2660"/>
    <w:rsid w:val="002C29E8"/>
    <w:rsid w:val="002C381E"/>
    <w:rsid w:val="002C3DB3"/>
    <w:rsid w:val="002C54E0"/>
    <w:rsid w:val="002C5516"/>
    <w:rsid w:val="002C5634"/>
    <w:rsid w:val="002C64A2"/>
    <w:rsid w:val="002C6525"/>
    <w:rsid w:val="002C71A1"/>
    <w:rsid w:val="002C7E33"/>
    <w:rsid w:val="002D2139"/>
    <w:rsid w:val="002D3186"/>
    <w:rsid w:val="002D39FF"/>
    <w:rsid w:val="002D4009"/>
    <w:rsid w:val="002D4D52"/>
    <w:rsid w:val="002D5B4A"/>
    <w:rsid w:val="002D71A6"/>
    <w:rsid w:val="002E111E"/>
    <w:rsid w:val="002E1B53"/>
    <w:rsid w:val="002E265E"/>
    <w:rsid w:val="002E2E35"/>
    <w:rsid w:val="002E5D25"/>
    <w:rsid w:val="002E66C7"/>
    <w:rsid w:val="002E6D83"/>
    <w:rsid w:val="002F0188"/>
    <w:rsid w:val="002F35AD"/>
    <w:rsid w:val="002F5A1B"/>
    <w:rsid w:val="002F6232"/>
    <w:rsid w:val="002F6E0C"/>
    <w:rsid w:val="003004A0"/>
    <w:rsid w:val="0030331B"/>
    <w:rsid w:val="00304A94"/>
    <w:rsid w:val="00304C82"/>
    <w:rsid w:val="0030685B"/>
    <w:rsid w:val="00311FE8"/>
    <w:rsid w:val="00316530"/>
    <w:rsid w:val="00316930"/>
    <w:rsid w:val="00316DBD"/>
    <w:rsid w:val="0031762F"/>
    <w:rsid w:val="003201F3"/>
    <w:rsid w:val="00321A24"/>
    <w:rsid w:val="00321BFB"/>
    <w:rsid w:val="003234B0"/>
    <w:rsid w:val="00323685"/>
    <w:rsid w:val="0032378A"/>
    <w:rsid w:val="003241EE"/>
    <w:rsid w:val="00325095"/>
    <w:rsid w:val="00325DC7"/>
    <w:rsid w:val="00327517"/>
    <w:rsid w:val="00330425"/>
    <w:rsid w:val="00330B16"/>
    <w:rsid w:val="003326BF"/>
    <w:rsid w:val="00332C90"/>
    <w:rsid w:val="003364E2"/>
    <w:rsid w:val="00336BD3"/>
    <w:rsid w:val="00336BF2"/>
    <w:rsid w:val="003412BA"/>
    <w:rsid w:val="003425C3"/>
    <w:rsid w:val="00342734"/>
    <w:rsid w:val="00342C49"/>
    <w:rsid w:val="00346C65"/>
    <w:rsid w:val="0034755A"/>
    <w:rsid w:val="003503F9"/>
    <w:rsid w:val="0035180C"/>
    <w:rsid w:val="003521B3"/>
    <w:rsid w:val="00352C17"/>
    <w:rsid w:val="003531E9"/>
    <w:rsid w:val="003537B8"/>
    <w:rsid w:val="003537C0"/>
    <w:rsid w:val="00353E7A"/>
    <w:rsid w:val="00354F7B"/>
    <w:rsid w:val="00356046"/>
    <w:rsid w:val="00360A35"/>
    <w:rsid w:val="00360B55"/>
    <w:rsid w:val="00361554"/>
    <w:rsid w:val="00363583"/>
    <w:rsid w:val="0036364A"/>
    <w:rsid w:val="00365412"/>
    <w:rsid w:val="00365C59"/>
    <w:rsid w:val="00370CE9"/>
    <w:rsid w:val="0037185C"/>
    <w:rsid w:val="003726CC"/>
    <w:rsid w:val="00373815"/>
    <w:rsid w:val="00373C22"/>
    <w:rsid w:val="00380CE6"/>
    <w:rsid w:val="0038222B"/>
    <w:rsid w:val="003824F3"/>
    <w:rsid w:val="00383BB0"/>
    <w:rsid w:val="003843BD"/>
    <w:rsid w:val="00384F60"/>
    <w:rsid w:val="003857CA"/>
    <w:rsid w:val="00386F5C"/>
    <w:rsid w:val="00390410"/>
    <w:rsid w:val="00390BF5"/>
    <w:rsid w:val="00391E8D"/>
    <w:rsid w:val="003927A9"/>
    <w:rsid w:val="00392ED5"/>
    <w:rsid w:val="003959B9"/>
    <w:rsid w:val="00396654"/>
    <w:rsid w:val="00396C5F"/>
    <w:rsid w:val="00396CC1"/>
    <w:rsid w:val="00397C95"/>
    <w:rsid w:val="00397CFC"/>
    <w:rsid w:val="003A00A1"/>
    <w:rsid w:val="003A1E2A"/>
    <w:rsid w:val="003A3977"/>
    <w:rsid w:val="003B020D"/>
    <w:rsid w:val="003B117D"/>
    <w:rsid w:val="003B2643"/>
    <w:rsid w:val="003B3CA4"/>
    <w:rsid w:val="003B5041"/>
    <w:rsid w:val="003B633C"/>
    <w:rsid w:val="003C00BD"/>
    <w:rsid w:val="003C058F"/>
    <w:rsid w:val="003C11B0"/>
    <w:rsid w:val="003C2D99"/>
    <w:rsid w:val="003C58BE"/>
    <w:rsid w:val="003C6DB4"/>
    <w:rsid w:val="003D059D"/>
    <w:rsid w:val="003D0980"/>
    <w:rsid w:val="003D253B"/>
    <w:rsid w:val="003D2998"/>
    <w:rsid w:val="003D2A38"/>
    <w:rsid w:val="003D4F3F"/>
    <w:rsid w:val="003D5C43"/>
    <w:rsid w:val="003D6BBB"/>
    <w:rsid w:val="003E00B9"/>
    <w:rsid w:val="003E0B1C"/>
    <w:rsid w:val="003E32EA"/>
    <w:rsid w:val="003E3E2C"/>
    <w:rsid w:val="003E4AC4"/>
    <w:rsid w:val="003F3331"/>
    <w:rsid w:val="003F3AB1"/>
    <w:rsid w:val="003F3E37"/>
    <w:rsid w:val="003F49C0"/>
    <w:rsid w:val="003F49D4"/>
    <w:rsid w:val="003F63E6"/>
    <w:rsid w:val="003F65C2"/>
    <w:rsid w:val="003F6F7D"/>
    <w:rsid w:val="003F7484"/>
    <w:rsid w:val="00400860"/>
    <w:rsid w:val="00400FD7"/>
    <w:rsid w:val="00401A5E"/>
    <w:rsid w:val="00402FE9"/>
    <w:rsid w:val="00403F87"/>
    <w:rsid w:val="004047E7"/>
    <w:rsid w:val="00405435"/>
    <w:rsid w:val="004067D6"/>
    <w:rsid w:val="00410534"/>
    <w:rsid w:val="00410E0B"/>
    <w:rsid w:val="00410E0C"/>
    <w:rsid w:val="0041230A"/>
    <w:rsid w:val="004134FB"/>
    <w:rsid w:val="00414129"/>
    <w:rsid w:val="0041453B"/>
    <w:rsid w:val="004171DE"/>
    <w:rsid w:val="00417991"/>
    <w:rsid w:val="004179D4"/>
    <w:rsid w:val="00420471"/>
    <w:rsid w:val="00420892"/>
    <w:rsid w:val="00420AE3"/>
    <w:rsid w:val="004212AA"/>
    <w:rsid w:val="00421601"/>
    <w:rsid w:val="00423B9B"/>
    <w:rsid w:val="00424132"/>
    <w:rsid w:val="0042505F"/>
    <w:rsid w:val="00426134"/>
    <w:rsid w:val="00426FF5"/>
    <w:rsid w:val="00432207"/>
    <w:rsid w:val="00433597"/>
    <w:rsid w:val="00434796"/>
    <w:rsid w:val="00434817"/>
    <w:rsid w:val="00435626"/>
    <w:rsid w:val="00436C75"/>
    <w:rsid w:val="004377A2"/>
    <w:rsid w:val="004418E1"/>
    <w:rsid w:val="0044225D"/>
    <w:rsid w:val="004423CC"/>
    <w:rsid w:val="00442F66"/>
    <w:rsid w:val="00447541"/>
    <w:rsid w:val="00453652"/>
    <w:rsid w:val="0045447E"/>
    <w:rsid w:val="004571E3"/>
    <w:rsid w:val="004613DE"/>
    <w:rsid w:val="0046308A"/>
    <w:rsid w:val="004639C9"/>
    <w:rsid w:val="0046626C"/>
    <w:rsid w:val="004676CD"/>
    <w:rsid w:val="004700EF"/>
    <w:rsid w:val="00470BE5"/>
    <w:rsid w:val="0047119B"/>
    <w:rsid w:val="004711FD"/>
    <w:rsid w:val="004713DA"/>
    <w:rsid w:val="0047164A"/>
    <w:rsid w:val="004726BA"/>
    <w:rsid w:val="00472870"/>
    <w:rsid w:val="00473929"/>
    <w:rsid w:val="004745D5"/>
    <w:rsid w:val="00477064"/>
    <w:rsid w:val="0048130A"/>
    <w:rsid w:val="00482188"/>
    <w:rsid w:val="004829AF"/>
    <w:rsid w:val="00482EF8"/>
    <w:rsid w:val="00483189"/>
    <w:rsid w:val="004869EB"/>
    <w:rsid w:val="00487BA9"/>
    <w:rsid w:val="004903C8"/>
    <w:rsid w:val="00490CB3"/>
    <w:rsid w:val="00493827"/>
    <w:rsid w:val="00494BDA"/>
    <w:rsid w:val="00494E3B"/>
    <w:rsid w:val="004A589D"/>
    <w:rsid w:val="004A5978"/>
    <w:rsid w:val="004A67C1"/>
    <w:rsid w:val="004A70DA"/>
    <w:rsid w:val="004A78B2"/>
    <w:rsid w:val="004B1C4C"/>
    <w:rsid w:val="004B28FD"/>
    <w:rsid w:val="004B3070"/>
    <w:rsid w:val="004C14B8"/>
    <w:rsid w:val="004C1707"/>
    <w:rsid w:val="004C1D56"/>
    <w:rsid w:val="004C1F9B"/>
    <w:rsid w:val="004C2945"/>
    <w:rsid w:val="004C3C44"/>
    <w:rsid w:val="004C4019"/>
    <w:rsid w:val="004C4991"/>
    <w:rsid w:val="004C6154"/>
    <w:rsid w:val="004C6CA8"/>
    <w:rsid w:val="004C7329"/>
    <w:rsid w:val="004D440E"/>
    <w:rsid w:val="004D482E"/>
    <w:rsid w:val="004D487E"/>
    <w:rsid w:val="004D4B30"/>
    <w:rsid w:val="004D5648"/>
    <w:rsid w:val="004D5777"/>
    <w:rsid w:val="004D7F7C"/>
    <w:rsid w:val="004E0123"/>
    <w:rsid w:val="004E1CC7"/>
    <w:rsid w:val="004E2095"/>
    <w:rsid w:val="004E4766"/>
    <w:rsid w:val="004E59C3"/>
    <w:rsid w:val="004F4218"/>
    <w:rsid w:val="0050144D"/>
    <w:rsid w:val="0050237F"/>
    <w:rsid w:val="005026C9"/>
    <w:rsid w:val="005035DC"/>
    <w:rsid w:val="00503691"/>
    <w:rsid w:val="005063F9"/>
    <w:rsid w:val="00507331"/>
    <w:rsid w:val="00510B24"/>
    <w:rsid w:val="005111FA"/>
    <w:rsid w:val="00511E9B"/>
    <w:rsid w:val="00514538"/>
    <w:rsid w:val="00515645"/>
    <w:rsid w:val="005209BA"/>
    <w:rsid w:val="005213D4"/>
    <w:rsid w:val="0052157E"/>
    <w:rsid w:val="005216F7"/>
    <w:rsid w:val="00521D1E"/>
    <w:rsid w:val="005234A5"/>
    <w:rsid w:val="00524A65"/>
    <w:rsid w:val="00525ACC"/>
    <w:rsid w:val="00526F32"/>
    <w:rsid w:val="005277C4"/>
    <w:rsid w:val="00527985"/>
    <w:rsid w:val="005304BD"/>
    <w:rsid w:val="00534053"/>
    <w:rsid w:val="00537D46"/>
    <w:rsid w:val="00537DEF"/>
    <w:rsid w:val="0054090D"/>
    <w:rsid w:val="00541C2C"/>
    <w:rsid w:val="00542ACA"/>
    <w:rsid w:val="00543D01"/>
    <w:rsid w:val="00544805"/>
    <w:rsid w:val="00545A46"/>
    <w:rsid w:val="00547EF6"/>
    <w:rsid w:val="00550C11"/>
    <w:rsid w:val="00551190"/>
    <w:rsid w:val="005531D5"/>
    <w:rsid w:val="00553CE7"/>
    <w:rsid w:val="00557899"/>
    <w:rsid w:val="0056073A"/>
    <w:rsid w:val="005621B8"/>
    <w:rsid w:val="0056266A"/>
    <w:rsid w:val="00566787"/>
    <w:rsid w:val="005703CD"/>
    <w:rsid w:val="00572987"/>
    <w:rsid w:val="0057404A"/>
    <w:rsid w:val="0057444F"/>
    <w:rsid w:val="00574EB5"/>
    <w:rsid w:val="00576594"/>
    <w:rsid w:val="00577CC2"/>
    <w:rsid w:val="0058005B"/>
    <w:rsid w:val="0058045C"/>
    <w:rsid w:val="005813A1"/>
    <w:rsid w:val="00581BE5"/>
    <w:rsid w:val="0058298D"/>
    <w:rsid w:val="00586A82"/>
    <w:rsid w:val="00586E36"/>
    <w:rsid w:val="00586F99"/>
    <w:rsid w:val="00586FA1"/>
    <w:rsid w:val="00590062"/>
    <w:rsid w:val="00591432"/>
    <w:rsid w:val="0059166F"/>
    <w:rsid w:val="0059321B"/>
    <w:rsid w:val="00593782"/>
    <w:rsid w:val="00595116"/>
    <w:rsid w:val="005956F1"/>
    <w:rsid w:val="00595756"/>
    <w:rsid w:val="00597F7F"/>
    <w:rsid w:val="005A0B64"/>
    <w:rsid w:val="005A0BE0"/>
    <w:rsid w:val="005A245B"/>
    <w:rsid w:val="005A2CF4"/>
    <w:rsid w:val="005A56AC"/>
    <w:rsid w:val="005A72EE"/>
    <w:rsid w:val="005A7D9C"/>
    <w:rsid w:val="005B1D26"/>
    <w:rsid w:val="005B242D"/>
    <w:rsid w:val="005B42E4"/>
    <w:rsid w:val="005B48EE"/>
    <w:rsid w:val="005B4CD2"/>
    <w:rsid w:val="005B5564"/>
    <w:rsid w:val="005B7C3A"/>
    <w:rsid w:val="005C0572"/>
    <w:rsid w:val="005C1B98"/>
    <w:rsid w:val="005C2DF8"/>
    <w:rsid w:val="005C3C81"/>
    <w:rsid w:val="005C5E48"/>
    <w:rsid w:val="005C7D85"/>
    <w:rsid w:val="005D008C"/>
    <w:rsid w:val="005D0BCE"/>
    <w:rsid w:val="005D3B7D"/>
    <w:rsid w:val="005D6A13"/>
    <w:rsid w:val="005D7911"/>
    <w:rsid w:val="005D7A8D"/>
    <w:rsid w:val="005E0520"/>
    <w:rsid w:val="005E278C"/>
    <w:rsid w:val="005E2923"/>
    <w:rsid w:val="005E4126"/>
    <w:rsid w:val="005E4AE9"/>
    <w:rsid w:val="005E5EE5"/>
    <w:rsid w:val="005F0996"/>
    <w:rsid w:val="005F15ED"/>
    <w:rsid w:val="005F1E5A"/>
    <w:rsid w:val="005F3045"/>
    <w:rsid w:val="005F3A40"/>
    <w:rsid w:val="005F3CC3"/>
    <w:rsid w:val="005F4000"/>
    <w:rsid w:val="005F48FB"/>
    <w:rsid w:val="005F60A2"/>
    <w:rsid w:val="005F69CD"/>
    <w:rsid w:val="005F6C5F"/>
    <w:rsid w:val="005F6DED"/>
    <w:rsid w:val="006029F5"/>
    <w:rsid w:val="00603DB0"/>
    <w:rsid w:val="00604D3C"/>
    <w:rsid w:val="00605145"/>
    <w:rsid w:val="006051A2"/>
    <w:rsid w:val="0060625E"/>
    <w:rsid w:val="00606C5F"/>
    <w:rsid w:val="00607342"/>
    <w:rsid w:val="006101FA"/>
    <w:rsid w:val="00612D9A"/>
    <w:rsid w:val="006131A0"/>
    <w:rsid w:val="00615594"/>
    <w:rsid w:val="00615A5D"/>
    <w:rsid w:val="006172BD"/>
    <w:rsid w:val="00617BD6"/>
    <w:rsid w:val="00620885"/>
    <w:rsid w:val="00621C22"/>
    <w:rsid w:val="00624044"/>
    <w:rsid w:val="00626F55"/>
    <w:rsid w:val="00632D74"/>
    <w:rsid w:val="0063424C"/>
    <w:rsid w:val="0063494D"/>
    <w:rsid w:val="00634A2A"/>
    <w:rsid w:val="00634DF8"/>
    <w:rsid w:val="00634E33"/>
    <w:rsid w:val="00635A88"/>
    <w:rsid w:val="00637FB2"/>
    <w:rsid w:val="0064002C"/>
    <w:rsid w:val="006414E8"/>
    <w:rsid w:val="00641AFA"/>
    <w:rsid w:val="006448E8"/>
    <w:rsid w:val="00645CBF"/>
    <w:rsid w:val="00646667"/>
    <w:rsid w:val="00647B22"/>
    <w:rsid w:val="00650C2F"/>
    <w:rsid w:val="00651F41"/>
    <w:rsid w:val="00652529"/>
    <w:rsid w:val="006552D7"/>
    <w:rsid w:val="00655559"/>
    <w:rsid w:val="0065612E"/>
    <w:rsid w:val="00656E18"/>
    <w:rsid w:val="00660F1D"/>
    <w:rsid w:val="0066166F"/>
    <w:rsid w:val="006638F1"/>
    <w:rsid w:val="00664BD1"/>
    <w:rsid w:val="006655E4"/>
    <w:rsid w:val="006664D8"/>
    <w:rsid w:val="00667709"/>
    <w:rsid w:val="00671A17"/>
    <w:rsid w:val="006728C3"/>
    <w:rsid w:val="00673732"/>
    <w:rsid w:val="00674AD5"/>
    <w:rsid w:val="006753A0"/>
    <w:rsid w:val="00675465"/>
    <w:rsid w:val="006767AB"/>
    <w:rsid w:val="006776F7"/>
    <w:rsid w:val="00681089"/>
    <w:rsid w:val="0068138E"/>
    <w:rsid w:val="00681724"/>
    <w:rsid w:val="006822B0"/>
    <w:rsid w:val="00683FF7"/>
    <w:rsid w:val="0068480D"/>
    <w:rsid w:val="006854AE"/>
    <w:rsid w:val="0068624F"/>
    <w:rsid w:val="006866A2"/>
    <w:rsid w:val="006915B3"/>
    <w:rsid w:val="00691805"/>
    <w:rsid w:val="0069412E"/>
    <w:rsid w:val="00695086"/>
    <w:rsid w:val="006951A0"/>
    <w:rsid w:val="00696E52"/>
    <w:rsid w:val="00697C09"/>
    <w:rsid w:val="006A0815"/>
    <w:rsid w:val="006A0947"/>
    <w:rsid w:val="006A1C7B"/>
    <w:rsid w:val="006A1C8A"/>
    <w:rsid w:val="006A2114"/>
    <w:rsid w:val="006A4ADB"/>
    <w:rsid w:val="006A5721"/>
    <w:rsid w:val="006A6017"/>
    <w:rsid w:val="006B0A0C"/>
    <w:rsid w:val="006B50CE"/>
    <w:rsid w:val="006B575A"/>
    <w:rsid w:val="006B627A"/>
    <w:rsid w:val="006B628D"/>
    <w:rsid w:val="006B7753"/>
    <w:rsid w:val="006C0EB3"/>
    <w:rsid w:val="006C1568"/>
    <w:rsid w:val="006C5FD0"/>
    <w:rsid w:val="006D2AD0"/>
    <w:rsid w:val="006D2EE0"/>
    <w:rsid w:val="006D34D8"/>
    <w:rsid w:val="006D3F5E"/>
    <w:rsid w:val="006D7BCC"/>
    <w:rsid w:val="006E0952"/>
    <w:rsid w:val="006E0EA1"/>
    <w:rsid w:val="006E2A99"/>
    <w:rsid w:val="006E2AE1"/>
    <w:rsid w:val="006E4DED"/>
    <w:rsid w:val="006E6FEB"/>
    <w:rsid w:val="006F2F6F"/>
    <w:rsid w:val="006F36C8"/>
    <w:rsid w:val="00700EA8"/>
    <w:rsid w:val="0070179E"/>
    <w:rsid w:val="00702CBF"/>
    <w:rsid w:val="00704DAF"/>
    <w:rsid w:val="0071042F"/>
    <w:rsid w:val="007115B0"/>
    <w:rsid w:val="0071313C"/>
    <w:rsid w:val="00717228"/>
    <w:rsid w:val="007178EE"/>
    <w:rsid w:val="00720868"/>
    <w:rsid w:val="0072112A"/>
    <w:rsid w:val="0072225F"/>
    <w:rsid w:val="0072269B"/>
    <w:rsid w:val="007228F4"/>
    <w:rsid w:val="00722CD3"/>
    <w:rsid w:val="0072339E"/>
    <w:rsid w:val="007236D9"/>
    <w:rsid w:val="00723A55"/>
    <w:rsid w:val="007250E1"/>
    <w:rsid w:val="00725460"/>
    <w:rsid w:val="00727F0E"/>
    <w:rsid w:val="0073237F"/>
    <w:rsid w:val="007324C3"/>
    <w:rsid w:val="007326A2"/>
    <w:rsid w:val="00733063"/>
    <w:rsid w:val="007330E7"/>
    <w:rsid w:val="00736322"/>
    <w:rsid w:val="00736684"/>
    <w:rsid w:val="00740331"/>
    <w:rsid w:val="0074320B"/>
    <w:rsid w:val="007432F4"/>
    <w:rsid w:val="00743E96"/>
    <w:rsid w:val="00745863"/>
    <w:rsid w:val="007469A2"/>
    <w:rsid w:val="00747960"/>
    <w:rsid w:val="00747D2E"/>
    <w:rsid w:val="007506C9"/>
    <w:rsid w:val="00751B8C"/>
    <w:rsid w:val="00751DFA"/>
    <w:rsid w:val="00753F06"/>
    <w:rsid w:val="007541DC"/>
    <w:rsid w:val="0075576A"/>
    <w:rsid w:val="00756308"/>
    <w:rsid w:val="00756564"/>
    <w:rsid w:val="00756619"/>
    <w:rsid w:val="00760E57"/>
    <w:rsid w:val="00761233"/>
    <w:rsid w:val="0076225F"/>
    <w:rsid w:val="00762E2D"/>
    <w:rsid w:val="007636D6"/>
    <w:rsid w:val="00763D36"/>
    <w:rsid w:val="00764E87"/>
    <w:rsid w:val="00765BEC"/>
    <w:rsid w:val="007665E4"/>
    <w:rsid w:val="0077561B"/>
    <w:rsid w:val="00776A56"/>
    <w:rsid w:val="0078106E"/>
    <w:rsid w:val="00781099"/>
    <w:rsid w:val="007816A3"/>
    <w:rsid w:val="007816CC"/>
    <w:rsid w:val="00782AAA"/>
    <w:rsid w:val="007840B9"/>
    <w:rsid w:val="00787088"/>
    <w:rsid w:val="00787EAA"/>
    <w:rsid w:val="00791117"/>
    <w:rsid w:val="00792990"/>
    <w:rsid w:val="00794B42"/>
    <w:rsid w:val="00794F51"/>
    <w:rsid w:val="0079640E"/>
    <w:rsid w:val="007A2488"/>
    <w:rsid w:val="007A3564"/>
    <w:rsid w:val="007A6944"/>
    <w:rsid w:val="007B25C3"/>
    <w:rsid w:val="007B28B3"/>
    <w:rsid w:val="007B299D"/>
    <w:rsid w:val="007B4E12"/>
    <w:rsid w:val="007B58F1"/>
    <w:rsid w:val="007B7C78"/>
    <w:rsid w:val="007C05F6"/>
    <w:rsid w:val="007C0F47"/>
    <w:rsid w:val="007C1BAB"/>
    <w:rsid w:val="007C1F96"/>
    <w:rsid w:val="007C20B4"/>
    <w:rsid w:val="007C2CDA"/>
    <w:rsid w:val="007C3080"/>
    <w:rsid w:val="007C61B7"/>
    <w:rsid w:val="007C789E"/>
    <w:rsid w:val="007D17D9"/>
    <w:rsid w:val="007D2FF9"/>
    <w:rsid w:val="007D3934"/>
    <w:rsid w:val="007D3BBE"/>
    <w:rsid w:val="007D4B2B"/>
    <w:rsid w:val="007E0729"/>
    <w:rsid w:val="007E29B1"/>
    <w:rsid w:val="007E4730"/>
    <w:rsid w:val="007E49E3"/>
    <w:rsid w:val="007E4A07"/>
    <w:rsid w:val="007E55C1"/>
    <w:rsid w:val="007E766A"/>
    <w:rsid w:val="007E7E84"/>
    <w:rsid w:val="007F293E"/>
    <w:rsid w:val="007F74C3"/>
    <w:rsid w:val="007F7FDF"/>
    <w:rsid w:val="008021D1"/>
    <w:rsid w:val="008022C1"/>
    <w:rsid w:val="00804603"/>
    <w:rsid w:val="00804B9E"/>
    <w:rsid w:val="00804CC6"/>
    <w:rsid w:val="00805529"/>
    <w:rsid w:val="00805CD2"/>
    <w:rsid w:val="0080672B"/>
    <w:rsid w:val="008108A0"/>
    <w:rsid w:val="00811CCC"/>
    <w:rsid w:val="00812701"/>
    <w:rsid w:val="00812811"/>
    <w:rsid w:val="00812F1D"/>
    <w:rsid w:val="00814357"/>
    <w:rsid w:val="00814E2E"/>
    <w:rsid w:val="0081655F"/>
    <w:rsid w:val="008210AB"/>
    <w:rsid w:val="008210C2"/>
    <w:rsid w:val="008225AB"/>
    <w:rsid w:val="008235BC"/>
    <w:rsid w:val="00830697"/>
    <w:rsid w:val="0083072C"/>
    <w:rsid w:val="00831A7D"/>
    <w:rsid w:val="008348BD"/>
    <w:rsid w:val="00835CE3"/>
    <w:rsid w:val="00837DA2"/>
    <w:rsid w:val="00840B43"/>
    <w:rsid w:val="00841118"/>
    <w:rsid w:val="00841420"/>
    <w:rsid w:val="00843065"/>
    <w:rsid w:val="008430B3"/>
    <w:rsid w:val="00843E1B"/>
    <w:rsid w:val="00844FA6"/>
    <w:rsid w:val="008453A9"/>
    <w:rsid w:val="00845916"/>
    <w:rsid w:val="00846B50"/>
    <w:rsid w:val="00846DA8"/>
    <w:rsid w:val="0084734C"/>
    <w:rsid w:val="00847852"/>
    <w:rsid w:val="0085028A"/>
    <w:rsid w:val="00850EB8"/>
    <w:rsid w:val="0085206F"/>
    <w:rsid w:val="00853FD0"/>
    <w:rsid w:val="00855390"/>
    <w:rsid w:val="00856B47"/>
    <w:rsid w:val="0086148E"/>
    <w:rsid w:val="00863482"/>
    <w:rsid w:val="00863639"/>
    <w:rsid w:val="00866838"/>
    <w:rsid w:val="00867913"/>
    <w:rsid w:val="00867F3C"/>
    <w:rsid w:val="00870CCC"/>
    <w:rsid w:val="00873708"/>
    <w:rsid w:val="008739F7"/>
    <w:rsid w:val="00874D35"/>
    <w:rsid w:val="008765A8"/>
    <w:rsid w:val="00877091"/>
    <w:rsid w:val="008805E5"/>
    <w:rsid w:val="008811BB"/>
    <w:rsid w:val="00881A41"/>
    <w:rsid w:val="00882C13"/>
    <w:rsid w:val="00883330"/>
    <w:rsid w:val="00883C5D"/>
    <w:rsid w:val="008854D0"/>
    <w:rsid w:val="008908B9"/>
    <w:rsid w:val="0089154D"/>
    <w:rsid w:val="00894E70"/>
    <w:rsid w:val="008975BF"/>
    <w:rsid w:val="008A00C2"/>
    <w:rsid w:val="008A0CE7"/>
    <w:rsid w:val="008A1708"/>
    <w:rsid w:val="008A3558"/>
    <w:rsid w:val="008A491C"/>
    <w:rsid w:val="008A4EFF"/>
    <w:rsid w:val="008A5537"/>
    <w:rsid w:val="008A5B37"/>
    <w:rsid w:val="008B36C3"/>
    <w:rsid w:val="008B6EA9"/>
    <w:rsid w:val="008B79C3"/>
    <w:rsid w:val="008C3098"/>
    <w:rsid w:val="008C3D1E"/>
    <w:rsid w:val="008C3FB4"/>
    <w:rsid w:val="008C4041"/>
    <w:rsid w:val="008C43D5"/>
    <w:rsid w:val="008C4E12"/>
    <w:rsid w:val="008C5058"/>
    <w:rsid w:val="008C50F7"/>
    <w:rsid w:val="008C5442"/>
    <w:rsid w:val="008C547A"/>
    <w:rsid w:val="008D1A8C"/>
    <w:rsid w:val="008D1F89"/>
    <w:rsid w:val="008D33A8"/>
    <w:rsid w:val="008D40F1"/>
    <w:rsid w:val="008D4508"/>
    <w:rsid w:val="008D4E3E"/>
    <w:rsid w:val="008D7A8D"/>
    <w:rsid w:val="008E01EA"/>
    <w:rsid w:val="008E3530"/>
    <w:rsid w:val="008E4281"/>
    <w:rsid w:val="008E4474"/>
    <w:rsid w:val="008E5402"/>
    <w:rsid w:val="008E5636"/>
    <w:rsid w:val="008E5EEE"/>
    <w:rsid w:val="008E79FF"/>
    <w:rsid w:val="008F2C88"/>
    <w:rsid w:val="008F35BB"/>
    <w:rsid w:val="008F35E5"/>
    <w:rsid w:val="008F39C7"/>
    <w:rsid w:val="008F3ADC"/>
    <w:rsid w:val="008F6EEB"/>
    <w:rsid w:val="008F75A6"/>
    <w:rsid w:val="00901A1C"/>
    <w:rsid w:val="00901F9C"/>
    <w:rsid w:val="00902AE7"/>
    <w:rsid w:val="00902B3F"/>
    <w:rsid w:val="00903AE3"/>
    <w:rsid w:val="00904C6C"/>
    <w:rsid w:val="009066DD"/>
    <w:rsid w:val="00907E08"/>
    <w:rsid w:val="00907FFA"/>
    <w:rsid w:val="00911913"/>
    <w:rsid w:val="009124C2"/>
    <w:rsid w:val="00912DC2"/>
    <w:rsid w:val="00913C39"/>
    <w:rsid w:val="00913E89"/>
    <w:rsid w:val="00913FAF"/>
    <w:rsid w:val="00914745"/>
    <w:rsid w:val="00914B9D"/>
    <w:rsid w:val="00915192"/>
    <w:rsid w:val="00915B55"/>
    <w:rsid w:val="00917528"/>
    <w:rsid w:val="00917819"/>
    <w:rsid w:val="0092019E"/>
    <w:rsid w:val="00921E3A"/>
    <w:rsid w:val="00922854"/>
    <w:rsid w:val="00925FA0"/>
    <w:rsid w:val="009265EF"/>
    <w:rsid w:val="0092782C"/>
    <w:rsid w:val="00927D6C"/>
    <w:rsid w:val="00931837"/>
    <w:rsid w:val="00933CC9"/>
    <w:rsid w:val="00935173"/>
    <w:rsid w:val="0093593B"/>
    <w:rsid w:val="009379CA"/>
    <w:rsid w:val="0094094F"/>
    <w:rsid w:val="00940E70"/>
    <w:rsid w:val="00941FC8"/>
    <w:rsid w:val="009421D4"/>
    <w:rsid w:val="0094463F"/>
    <w:rsid w:val="00944AA0"/>
    <w:rsid w:val="00945960"/>
    <w:rsid w:val="00945A6D"/>
    <w:rsid w:val="00945BDA"/>
    <w:rsid w:val="00946ECA"/>
    <w:rsid w:val="0094737F"/>
    <w:rsid w:val="00947A18"/>
    <w:rsid w:val="00951110"/>
    <w:rsid w:val="00951330"/>
    <w:rsid w:val="0095198B"/>
    <w:rsid w:val="0095373B"/>
    <w:rsid w:val="009545B6"/>
    <w:rsid w:val="0095737A"/>
    <w:rsid w:val="00957E63"/>
    <w:rsid w:val="009602BB"/>
    <w:rsid w:val="00964B62"/>
    <w:rsid w:val="00964EE5"/>
    <w:rsid w:val="00967601"/>
    <w:rsid w:val="00967B82"/>
    <w:rsid w:val="00970980"/>
    <w:rsid w:val="009713DA"/>
    <w:rsid w:val="009717E7"/>
    <w:rsid w:val="00972B26"/>
    <w:rsid w:val="00972F2A"/>
    <w:rsid w:val="00973AF0"/>
    <w:rsid w:val="00973BC2"/>
    <w:rsid w:val="009740C5"/>
    <w:rsid w:val="00975E83"/>
    <w:rsid w:val="00981456"/>
    <w:rsid w:val="009836A4"/>
    <w:rsid w:val="00983C04"/>
    <w:rsid w:val="0098459E"/>
    <w:rsid w:val="0098631F"/>
    <w:rsid w:val="00986D88"/>
    <w:rsid w:val="00991521"/>
    <w:rsid w:val="00992910"/>
    <w:rsid w:val="009935AA"/>
    <w:rsid w:val="00996B25"/>
    <w:rsid w:val="009A0460"/>
    <w:rsid w:val="009A051D"/>
    <w:rsid w:val="009A2BD1"/>
    <w:rsid w:val="009A49CD"/>
    <w:rsid w:val="009A4FB3"/>
    <w:rsid w:val="009A60B6"/>
    <w:rsid w:val="009A7938"/>
    <w:rsid w:val="009B07D6"/>
    <w:rsid w:val="009B1BBC"/>
    <w:rsid w:val="009B1D22"/>
    <w:rsid w:val="009B4EB2"/>
    <w:rsid w:val="009B55F1"/>
    <w:rsid w:val="009C4FAE"/>
    <w:rsid w:val="009C59C7"/>
    <w:rsid w:val="009C6065"/>
    <w:rsid w:val="009C71DA"/>
    <w:rsid w:val="009C790F"/>
    <w:rsid w:val="009C7F7D"/>
    <w:rsid w:val="009D0150"/>
    <w:rsid w:val="009D1555"/>
    <w:rsid w:val="009D1C87"/>
    <w:rsid w:val="009D24BA"/>
    <w:rsid w:val="009D41D9"/>
    <w:rsid w:val="009E3DAC"/>
    <w:rsid w:val="009E4409"/>
    <w:rsid w:val="009E6047"/>
    <w:rsid w:val="009E697E"/>
    <w:rsid w:val="009E6D29"/>
    <w:rsid w:val="009E7B7D"/>
    <w:rsid w:val="009F13E3"/>
    <w:rsid w:val="009F1B11"/>
    <w:rsid w:val="009F1EB1"/>
    <w:rsid w:val="009F2D61"/>
    <w:rsid w:val="009F50C6"/>
    <w:rsid w:val="009F5C73"/>
    <w:rsid w:val="009F5D28"/>
    <w:rsid w:val="009F6886"/>
    <w:rsid w:val="009F6978"/>
    <w:rsid w:val="00A0304D"/>
    <w:rsid w:val="00A0346A"/>
    <w:rsid w:val="00A05259"/>
    <w:rsid w:val="00A0555D"/>
    <w:rsid w:val="00A06897"/>
    <w:rsid w:val="00A06987"/>
    <w:rsid w:val="00A11734"/>
    <w:rsid w:val="00A13320"/>
    <w:rsid w:val="00A21A6C"/>
    <w:rsid w:val="00A248C2"/>
    <w:rsid w:val="00A25BCC"/>
    <w:rsid w:val="00A25CA0"/>
    <w:rsid w:val="00A27B61"/>
    <w:rsid w:val="00A3182E"/>
    <w:rsid w:val="00A318C3"/>
    <w:rsid w:val="00A32675"/>
    <w:rsid w:val="00A33D6D"/>
    <w:rsid w:val="00A34B68"/>
    <w:rsid w:val="00A350A4"/>
    <w:rsid w:val="00A35FAE"/>
    <w:rsid w:val="00A36547"/>
    <w:rsid w:val="00A373CC"/>
    <w:rsid w:val="00A41285"/>
    <w:rsid w:val="00A4286D"/>
    <w:rsid w:val="00A43B31"/>
    <w:rsid w:val="00A45666"/>
    <w:rsid w:val="00A47A9F"/>
    <w:rsid w:val="00A51008"/>
    <w:rsid w:val="00A515A8"/>
    <w:rsid w:val="00A51A58"/>
    <w:rsid w:val="00A532ED"/>
    <w:rsid w:val="00A53BA7"/>
    <w:rsid w:val="00A53D44"/>
    <w:rsid w:val="00A53E86"/>
    <w:rsid w:val="00A553E6"/>
    <w:rsid w:val="00A56816"/>
    <w:rsid w:val="00A57527"/>
    <w:rsid w:val="00A6020E"/>
    <w:rsid w:val="00A6329A"/>
    <w:rsid w:val="00A702C6"/>
    <w:rsid w:val="00A71530"/>
    <w:rsid w:val="00A71CD5"/>
    <w:rsid w:val="00A72D39"/>
    <w:rsid w:val="00A7316F"/>
    <w:rsid w:val="00A7343F"/>
    <w:rsid w:val="00A760CF"/>
    <w:rsid w:val="00A76728"/>
    <w:rsid w:val="00A777AD"/>
    <w:rsid w:val="00A77E8C"/>
    <w:rsid w:val="00A801B6"/>
    <w:rsid w:val="00A806B4"/>
    <w:rsid w:val="00A8280C"/>
    <w:rsid w:val="00A82D35"/>
    <w:rsid w:val="00A84EA0"/>
    <w:rsid w:val="00A851ED"/>
    <w:rsid w:val="00A86054"/>
    <w:rsid w:val="00A91856"/>
    <w:rsid w:val="00A92598"/>
    <w:rsid w:val="00A943F8"/>
    <w:rsid w:val="00A9553A"/>
    <w:rsid w:val="00A96166"/>
    <w:rsid w:val="00A96BF4"/>
    <w:rsid w:val="00AA0AD5"/>
    <w:rsid w:val="00AA1022"/>
    <w:rsid w:val="00AA3B01"/>
    <w:rsid w:val="00AA4817"/>
    <w:rsid w:val="00AA5B8E"/>
    <w:rsid w:val="00AA6559"/>
    <w:rsid w:val="00AA7398"/>
    <w:rsid w:val="00AA7A2A"/>
    <w:rsid w:val="00AB0938"/>
    <w:rsid w:val="00AB255C"/>
    <w:rsid w:val="00AB2A2A"/>
    <w:rsid w:val="00AB37AF"/>
    <w:rsid w:val="00AB72F5"/>
    <w:rsid w:val="00AC4D07"/>
    <w:rsid w:val="00AC5833"/>
    <w:rsid w:val="00AC60A8"/>
    <w:rsid w:val="00AC6DBE"/>
    <w:rsid w:val="00AD04F8"/>
    <w:rsid w:val="00AD0F60"/>
    <w:rsid w:val="00AD18BA"/>
    <w:rsid w:val="00AD1980"/>
    <w:rsid w:val="00AD4668"/>
    <w:rsid w:val="00AD7B04"/>
    <w:rsid w:val="00AD7F5C"/>
    <w:rsid w:val="00AE1E10"/>
    <w:rsid w:val="00AE25A1"/>
    <w:rsid w:val="00AE2FCE"/>
    <w:rsid w:val="00AE37D5"/>
    <w:rsid w:val="00AE68C6"/>
    <w:rsid w:val="00AE6FBF"/>
    <w:rsid w:val="00AE784A"/>
    <w:rsid w:val="00AF0AEB"/>
    <w:rsid w:val="00AF320A"/>
    <w:rsid w:val="00AF4427"/>
    <w:rsid w:val="00AF5877"/>
    <w:rsid w:val="00AF7F01"/>
    <w:rsid w:val="00B023F5"/>
    <w:rsid w:val="00B037CD"/>
    <w:rsid w:val="00B039EB"/>
    <w:rsid w:val="00B04D65"/>
    <w:rsid w:val="00B04E3F"/>
    <w:rsid w:val="00B0537A"/>
    <w:rsid w:val="00B06B7C"/>
    <w:rsid w:val="00B07786"/>
    <w:rsid w:val="00B07F5A"/>
    <w:rsid w:val="00B108DB"/>
    <w:rsid w:val="00B10ABB"/>
    <w:rsid w:val="00B10F03"/>
    <w:rsid w:val="00B1123C"/>
    <w:rsid w:val="00B12866"/>
    <w:rsid w:val="00B12E33"/>
    <w:rsid w:val="00B13907"/>
    <w:rsid w:val="00B14042"/>
    <w:rsid w:val="00B14691"/>
    <w:rsid w:val="00B15F94"/>
    <w:rsid w:val="00B161A3"/>
    <w:rsid w:val="00B168EF"/>
    <w:rsid w:val="00B16EE5"/>
    <w:rsid w:val="00B20AD3"/>
    <w:rsid w:val="00B21173"/>
    <w:rsid w:val="00B22282"/>
    <w:rsid w:val="00B25039"/>
    <w:rsid w:val="00B25C0C"/>
    <w:rsid w:val="00B273A8"/>
    <w:rsid w:val="00B27420"/>
    <w:rsid w:val="00B27F01"/>
    <w:rsid w:val="00B30B06"/>
    <w:rsid w:val="00B30B91"/>
    <w:rsid w:val="00B32624"/>
    <w:rsid w:val="00B32E3E"/>
    <w:rsid w:val="00B40040"/>
    <w:rsid w:val="00B406BA"/>
    <w:rsid w:val="00B41845"/>
    <w:rsid w:val="00B43181"/>
    <w:rsid w:val="00B43B58"/>
    <w:rsid w:val="00B4410C"/>
    <w:rsid w:val="00B44196"/>
    <w:rsid w:val="00B45C0D"/>
    <w:rsid w:val="00B45D82"/>
    <w:rsid w:val="00B47F78"/>
    <w:rsid w:val="00B500A7"/>
    <w:rsid w:val="00B51474"/>
    <w:rsid w:val="00B51ED3"/>
    <w:rsid w:val="00B52A82"/>
    <w:rsid w:val="00B53435"/>
    <w:rsid w:val="00B55ADB"/>
    <w:rsid w:val="00B56D12"/>
    <w:rsid w:val="00B57DC5"/>
    <w:rsid w:val="00B60086"/>
    <w:rsid w:val="00B61137"/>
    <w:rsid w:val="00B622F1"/>
    <w:rsid w:val="00B676B4"/>
    <w:rsid w:val="00B709AB"/>
    <w:rsid w:val="00B763D1"/>
    <w:rsid w:val="00B77A22"/>
    <w:rsid w:val="00B77CB7"/>
    <w:rsid w:val="00B80033"/>
    <w:rsid w:val="00B831E7"/>
    <w:rsid w:val="00B84741"/>
    <w:rsid w:val="00B862BF"/>
    <w:rsid w:val="00B869BF"/>
    <w:rsid w:val="00B90E6C"/>
    <w:rsid w:val="00B92152"/>
    <w:rsid w:val="00B95F6A"/>
    <w:rsid w:val="00B96285"/>
    <w:rsid w:val="00B963B2"/>
    <w:rsid w:val="00BA0267"/>
    <w:rsid w:val="00BA1D63"/>
    <w:rsid w:val="00BA23BB"/>
    <w:rsid w:val="00BA31B4"/>
    <w:rsid w:val="00BA3EBC"/>
    <w:rsid w:val="00BA4134"/>
    <w:rsid w:val="00BA4671"/>
    <w:rsid w:val="00BA4695"/>
    <w:rsid w:val="00BA4B18"/>
    <w:rsid w:val="00BA6599"/>
    <w:rsid w:val="00BA6A05"/>
    <w:rsid w:val="00BA745D"/>
    <w:rsid w:val="00BA7DEF"/>
    <w:rsid w:val="00BB152B"/>
    <w:rsid w:val="00BB15F4"/>
    <w:rsid w:val="00BB22CD"/>
    <w:rsid w:val="00BB52D9"/>
    <w:rsid w:val="00BC0A68"/>
    <w:rsid w:val="00BC25C6"/>
    <w:rsid w:val="00BC3354"/>
    <w:rsid w:val="00BC34AC"/>
    <w:rsid w:val="00BC647D"/>
    <w:rsid w:val="00BC6C89"/>
    <w:rsid w:val="00BC6F95"/>
    <w:rsid w:val="00BD1FF7"/>
    <w:rsid w:val="00BD233A"/>
    <w:rsid w:val="00BD265F"/>
    <w:rsid w:val="00BD5FC2"/>
    <w:rsid w:val="00BD7199"/>
    <w:rsid w:val="00BE0178"/>
    <w:rsid w:val="00BE051D"/>
    <w:rsid w:val="00BE20A6"/>
    <w:rsid w:val="00BE364F"/>
    <w:rsid w:val="00BE3E96"/>
    <w:rsid w:val="00BE7153"/>
    <w:rsid w:val="00BE7675"/>
    <w:rsid w:val="00BF05EB"/>
    <w:rsid w:val="00BF1567"/>
    <w:rsid w:val="00BF1FCF"/>
    <w:rsid w:val="00BF2285"/>
    <w:rsid w:val="00BF55DC"/>
    <w:rsid w:val="00BF6D12"/>
    <w:rsid w:val="00BF75FF"/>
    <w:rsid w:val="00C00DCC"/>
    <w:rsid w:val="00C01EA4"/>
    <w:rsid w:val="00C032B8"/>
    <w:rsid w:val="00C038B5"/>
    <w:rsid w:val="00C07D44"/>
    <w:rsid w:val="00C11177"/>
    <w:rsid w:val="00C1340B"/>
    <w:rsid w:val="00C1409E"/>
    <w:rsid w:val="00C14C0D"/>
    <w:rsid w:val="00C155DD"/>
    <w:rsid w:val="00C16F3F"/>
    <w:rsid w:val="00C17259"/>
    <w:rsid w:val="00C174F4"/>
    <w:rsid w:val="00C17C4C"/>
    <w:rsid w:val="00C22470"/>
    <w:rsid w:val="00C26CC5"/>
    <w:rsid w:val="00C321CF"/>
    <w:rsid w:val="00C32A4A"/>
    <w:rsid w:val="00C32E8E"/>
    <w:rsid w:val="00C33B37"/>
    <w:rsid w:val="00C33F07"/>
    <w:rsid w:val="00C342CD"/>
    <w:rsid w:val="00C3459F"/>
    <w:rsid w:val="00C34B07"/>
    <w:rsid w:val="00C34C4B"/>
    <w:rsid w:val="00C34FCD"/>
    <w:rsid w:val="00C3792E"/>
    <w:rsid w:val="00C37A82"/>
    <w:rsid w:val="00C37BE1"/>
    <w:rsid w:val="00C4032B"/>
    <w:rsid w:val="00C404AB"/>
    <w:rsid w:val="00C41720"/>
    <w:rsid w:val="00C41BA8"/>
    <w:rsid w:val="00C42DEC"/>
    <w:rsid w:val="00C44282"/>
    <w:rsid w:val="00C4444B"/>
    <w:rsid w:val="00C44BFE"/>
    <w:rsid w:val="00C475E9"/>
    <w:rsid w:val="00C55960"/>
    <w:rsid w:val="00C55FF0"/>
    <w:rsid w:val="00C57899"/>
    <w:rsid w:val="00C60DCE"/>
    <w:rsid w:val="00C631E3"/>
    <w:rsid w:val="00C64DE1"/>
    <w:rsid w:val="00C66C05"/>
    <w:rsid w:val="00C70363"/>
    <w:rsid w:val="00C71C75"/>
    <w:rsid w:val="00C73C74"/>
    <w:rsid w:val="00C75FBB"/>
    <w:rsid w:val="00C77365"/>
    <w:rsid w:val="00C80D11"/>
    <w:rsid w:val="00C82936"/>
    <w:rsid w:val="00C829B4"/>
    <w:rsid w:val="00C833A2"/>
    <w:rsid w:val="00C854A1"/>
    <w:rsid w:val="00C85E7D"/>
    <w:rsid w:val="00C905F8"/>
    <w:rsid w:val="00C92D25"/>
    <w:rsid w:val="00C94F9A"/>
    <w:rsid w:val="00C951A5"/>
    <w:rsid w:val="00C97ED1"/>
    <w:rsid w:val="00CA221B"/>
    <w:rsid w:val="00CA2B10"/>
    <w:rsid w:val="00CA2D8F"/>
    <w:rsid w:val="00CA3FC6"/>
    <w:rsid w:val="00CA69BE"/>
    <w:rsid w:val="00CB0D97"/>
    <w:rsid w:val="00CB1D0B"/>
    <w:rsid w:val="00CB1E51"/>
    <w:rsid w:val="00CB2155"/>
    <w:rsid w:val="00CB394F"/>
    <w:rsid w:val="00CC0137"/>
    <w:rsid w:val="00CC02EE"/>
    <w:rsid w:val="00CC0D70"/>
    <w:rsid w:val="00CC0E9E"/>
    <w:rsid w:val="00CC1CE5"/>
    <w:rsid w:val="00CC2911"/>
    <w:rsid w:val="00CC2F6F"/>
    <w:rsid w:val="00CC35C3"/>
    <w:rsid w:val="00CC3A12"/>
    <w:rsid w:val="00CC44BE"/>
    <w:rsid w:val="00CC5B12"/>
    <w:rsid w:val="00CC7191"/>
    <w:rsid w:val="00CC7C82"/>
    <w:rsid w:val="00CD0540"/>
    <w:rsid w:val="00CD1994"/>
    <w:rsid w:val="00CD1BC4"/>
    <w:rsid w:val="00CD2A1F"/>
    <w:rsid w:val="00CD3FBA"/>
    <w:rsid w:val="00CD42DD"/>
    <w:rsid w:val="00CD54F8"/>
    <w:rsid w:val="00CD5566"/>
    <w:rsid w:val="00CD5C66"/>
    <w:rsid w:val="00CD6534"/>
    <w:rsid w:val="00CE071D"/>
    <w:rsid w:val="00CE1075"/>
    <w:rsid w:val="00CE747E"/>
    <w:rsid w:val="00CE7D70"/>
    <w:rsid w:val="00CF053B"/>
    <w:rsid w:val="00CF1282"/>
    <w:rsid w:val="00CF19CD"/>
    <w:rsid w:val="00CF34E0"/>
    <w:rsid w:val="00CF4017"/>
    <w:rsid w:val="00CF5C70"/>
    <w:rsid w:val="00CF5DF1"/>
    <w:rsid w:val="00CF6BBE"/>
    <w:rsid w:val="00D0011F"/>
    <w:rsid w:val="00D03415"/>
    <w:rsid w:val="00D0471E"/>
    <w:rsid w:val="00D04B89"/>
    <w:rsid w:val="00D051D0"/>
    <w:rsid w:val="00D05707"/>
    <w:rsid w:val="00D07A00"/>
    <w:rsid w:val="00D12BF9"/>
    <w:rsid w:val="00D13E3D"/>
    <w:rsid w:val="00D1459B"/>
    <w:rsid w:val="00D169EF"/>
    <w:rsid w:val="00D176BC"/>
    <w:rsid w:val="00D21497"/>
    <w:rsid w:val="00D21811"/>
    <w:rsid w:val="00D21917"/>
    <w:rsid w:val="00D22429"/>
    <w:rsid w:val="00D23D67"/>
    <w:rsid w:val="00D2503E"/>
    <w:rsid w:val="00D25F94"/>
    <w:rsid w:val="00D26026"/>
    <w:rsid w:val="00D2747C"/>
    <w:rsid w:val="00D2761B"/>
    <w:rsid w:val="00D30108"/>
    <w:rsid w:val="00D30AB3"/>
    <w:rsid w:val="00D32CAE"/>
    <w:rsid w:val="00D36026"/>
    <w:rsid w:val="00D369E9"/>
    <w:rsid w:val="00D37484"/>
    <w:rsid w:val="00D37870"/>
    <w:rsid w:val="00D40384"/>
    <w:rsid w:val="00D405CE"/>
    <w:rsid w:val="00D41B2F"/>
    <w:rsid w:val="00D42F77"/>
    <w:rsid w:val="00D43980"/>
    <w:rsid w:val="00D44C62"/>
    <w:rsid w:val="00D44D43"/>
    <w:rsid w:val="00D44E91"/>
    <w:rsid w:val="00D46474"/>
    <w:rsid w:val="00D469F5"/>
    <w:rsid w:val="00D472C5"/>
    <w:rsid w:val="00D50717"/>
    <w:rsid w:val="00D508FE"/>
    <w:rsid w:val="00D50F4E"/>
    <w:rsid w:val="00D5613F"/>
    <w:rsid w:val="00D568C8"/>
    <w:rsid w:val="00D60644"/>
    <w:rsid w:val="00D60960"/>
    <w:rsid w:val="00D61019"/>
    <w:rsid w:val="00D614EF"/>
    <w:rsid w:val="00D615F5"/>
    <w:rsid w:val="00D62A31"/>
    <w:rsid w:val="00D633B4"/>
    <w:rsid w:val="00D65288"/>
    <w:rsid w:val="00D672F4"/>
    <w:rsid w:val="00D7122A"/>
    <w:rsid w:val="00D73B19"/>
    <w:rsid w:val="00D742B9"/>
    <w:rsid w:val="00D74C00"/>
    <w:rsid w:val="00D75CF2"/>
    <w:rsid w:val="00D76686"/>
    <w:rsid w:val="00D77562"/>
    <w:rsid w:val="00D80AA5"/>
    <w:rsid w:val="00D81963"/>
    <w:rsid w:val="00D8332B"/>
    <w:rsid w:val="00D84B44"/>
    <w:rsid w:val="00D86013"/>
    <w:rsid w:val="00D8644E"/>
    <w:rsid w:val="00D87CC6"/>
    <w:rsid w:val="00D90D4C"/>
    <w:rsid w:val="00D919DD"/>
    <w:rsid w:val="00D91C8B"/>
    <w:rsid w:val="00D945AB"/>
    <w:rsid w:val="00D9599E"/>
    <w:rsid w:val="00D962B0"/>
    <w:rsid w:val="00D962B9"/>
    <w:rsid w:val="00D973AC"/>
    <w:rsid w:val="00D975C3"/>
    <w:rsid w:val="00DA1168"/>
    <w:rsid w:val="00DA1C81"/>
    <w:rsid w:val="00DA3A2D"/>
    <w:rsid w:val="00DA5120"/>
    <w:rsid w:val="00DA562F"/>
    <w:rsid w:val="00DA6701"/>
    <w:rsid w:val="00DA6A81"/>
    <w:rsid w:val="00DA77C4"/>
    <w:rsid w:val="00DB03F0"/>
    <w:rsid w:val="00DB13B2"/>
    <w:rsid w:val="00DB1E9F"/>
    <w:rsid w:val="00DB2401"/>
    <w:rsid w:val="00DB5AEC"/>
    <w:rsid w:val="00DB64D5"/>
    <w:rsid w:val="00DB67C2"/>
    <w:rsid w:val="00DB6BB8"/>
    <w:rsid w:val="00DB7CA3"/>
    <w:rsid w:val="00DC0924"/>
    <w:rsid w:val="00DC2C88"/>
    <w:rsid w:val="00DC2CF4"/>
    <w:rsid w:val="00DC6C3E"/>
    <w:rsid w:val="00DD1519"/>
    <w:rsid w:val="00DD3BE2"/>
    <w:rsid w:val="00DD476A"/>
    <w:rsid w:val="00DD5436"/>
    <w:rsid w:val="00DD5438"/>
    <w:rsid w:val="00DD5C4E"/>
    <w:rsid w:val="00DD6D4F"/>
    <w:rsid w:val="00DD6DF9"/>
    <w:rsid w:val="00DE06EE"/>
    <w:rsid w:val="00DE0B21"/>
    <w:rsid w:val="00DE0C76"/>
    <w:rsid w:val="00DE2809"/>
    <w:rsid w:val="00DE3919"/>
    <w:rsid w:val="00DE419E"/>
    <w:rsid w:val="00DE44F2"/>
    <w:rsid w:val="00DE56E2"/>
    <w:rsid w:val="00DF07E4"/>
    <w:rsid w:val="00DF290B"/>
    <w:rsid w:val="00DF2C83"/>
    <w:rsid w:val="00DF6351"/>
    <w:rsid w:val="00E008A9"/>
    <w:rsid w:val="00E02B9A"/>
    <w:rsid w:val="00E02E5F"/>
    <w:rsid w:val="00E03946"/>
    <w:rsid w:val="00E0460D"/>
    <w:rsid w:val="00E04BC4"/>
    <w:rsid w:val="00E052B1"/>
    <w:rsid w:val="00E05DC8"/>
    <w:rsid w:val="00E06F7D"/>
    <w:rsid w:val="00E06FD7"/>
    <w:rsid w:val="00E1074E"/>
    <w:rsid w:val="00E1170F"/>
    <w:rsid w:val="00E1197E"/>
    <w:rsid w:val="00E147C1"/>
    <w:rsid w:val="00E15D18"/>
    <w:rsid w:val="00E15DF8"/>
    <w:rsid w:val="00E165A0"/>
    <w:rsid w:val="00E16F47"/>
    <w:rsid w:val="00E200E4"/>
    <w:rsid w:val="00E2027A"/>
    <w:rsid w:val="00E223F0"/>
    <w:rsid w:val="00E2359E"/>
    <w:rsid w:val="00E26E47"/>
    <w:rsid w:val="00E26F0E"/>
    <w:rsid w:val="00E2729B"/>
    <w:rsid w:val="00E31FE9"/>
    <w:rsid w:val="00E34262"/>
    <w:rsid w:val="00E348C4"/>
    <w:rsid w:val="00E40E82"/>
    <w:rsid w:val="00E410F9"/>
    <w:rsid w:val="00E45762"/>
    <w:rsid w:val="00E468BD"/>
    <w:rsid w:val="00E470B3"/>
    <w:rsid w:val="00E4782A"/>
    <w:rsid w:val="00E50E30"/>
    <w:rsid w:val="00E50FEE"/>
    <w:rsid w:val="00E50FFD"/>
    <w:rsid w:val="00E52304"/>
    <w:rsid w:val="00E5233D"/>
    <w:rsid w:val="00E52D13"/>
    <w:rsid w:val="00E5403C"/>
    <w:rsid w:val="00E56BAE"/>
    <w:rsid w:val="00E6172D"/>
    <w:rsid w:val="00E62723"/>
    <w:rsid w:val="00E64D09"/>
    <w:rsid w:val="00E64D50"/>
    <w:rsid w:val="00E67108"/>
    <w:rsid w:val="00E7086C"/>
    <w:rsid w:val="00E709EE"/>
    <w:rsid w:val="00E70E7B"/>
    <w:rsid w:val="00E72449"/>
    <w:rsid w:val="00E72C1E"/>
    <w:rsid w:val="00E72C64"/>
    <w:rsid w:val="00E72DD6"/>
    <w:rsid w:val="00E76E4D"/>
    <w:rsid w:val="00E808D5"/>
    <w:rsid w:val="00E81C1C"/>
    <w:rsid w:val="00E8368B"/>
    <w:rsid w:val="00E8375E"/>
    <w:rsid w:val="00E8689F"/>
    <w:rsid w:val="00E914CA"/>
    <w:rsid w:val="00E9415E"/>
    <w:rsid w:val="00E9608F"/>
    <w:rsid w:val="00EA07A9"/>
    <w:rsid w:val="00EA0DBF"/>
    <w:rsid w:val="00EA17D9"/>
    <w:rsid w:val="00EA29C0"/>
    <w:rsid w:val="00EA2E20"/>
    <w:rsid w:val="00EA30E4"/>
    <w:rsid w:val="00EA3D0D"/>
    <w:rsid w:val="00EA3E96"/>
    <w:rsid w:val="00EA5C84"/>
    <w:rsid w:val="00EB1CA5"/>
    <w:rsid w:val="00EB35D4"/>
    <w:rsid w:val="00EB43AD"/>
    <w:rsid w:val="00EB4723"/>
    <w:rsid w:val="00EB5309"/>
    <w:rsid w:val="00EB5DAD"/>
    <w:rsid w:val="00EC0BAF"/>
    <w:rsid w:val="00EC105F"/>
    <w:rsid w:val="00EC24CD"/>
    <w:rsid w:val="00EC250E"/>
    <w:rsid w:val="00EC2E07"/>
    <w:rsid w:val="00EC2E46"/>
    <w:rsid w:val="00EC77D7"/>
    <w:rsid w:val="00EC7E46"/>
    <w:rsid w:val="00ED0493"/>
    <w:rsid w:val="00ED2677"/>
    <w:rsid w:val="00ED44D7"/>
    <w:rsid w:val="00ED56DC"/>
    <w:rsid w:val="00EE0CD3"/>
    <w:rsid w:val="00EE1090"/>
    <w:rsid w:val="00EE1C59"/>
    <w:rsid w:val="00EE4302"/>
    <w:rsid w:val="00EE437D"/>
    <w:rsid w:val="00EE5048"/>
    <w:rsid w:val="00EE54A7"/>
    <w:rsid w:val="00EF0765"/>
    <w:rsid w:val="00EF0D66"/>
    <w:rsid w:val="00EF10E5"/>
    <w:rsid w:val="00EF274F"/>
    <w:rsid w:val="00EF40A3"/>
    <w:rsid w:val="00EF4D88"/>
    <w:rsid w:val="00EF6633"/>
    <w:rsid w:val="00F00BD6"/>
    <w:rsid w:val="00F01184"/>
    <w:rsid w:val="00F02023"/>
    <w:rsid w:val="00F0204E"/>
    <w:rsid w:val="00F02FE8"/>
    <w:rsid w:val="00F04359"/>
    <w:rsid w:val="00F05D3D"/>
    <w:rsid w:val="00F06E82"/>
    <w:rsid w:val="00F07BCE"/>
    <w:rsid w:val="00F113FB"/>
    <w:rsid w:val="00F11A7B"/>
    <w:rsid w:val="00F13B82"/>
    <w:rsid w:val="00F157D5"/>
    <w:rsid w:val="00F15CF9"/>
    <w:rsid w:val="00F16E5F"/>
    <w:rsid w:val="00F229E2"/>
    <w:rsid w:val="00F24C6C"/>
    <w:rsid w:val="00F25138"/>
    <w:rsid w:val="00F2654C"/>
    <w:rsid w:val="00F268FA"/>
    <w:rsid w:val="00F3144D"/>
    <w:rsid w:val="00F34AB6"/>
    <w:rsid w:val="00F34D99"/>
    <w:rsid w:val="00F34DC1"/>
    <w:rsid w:val="00F3506D"/>
    <w:rsid w:val="00F3530A"/>
    <w:rsid w:val="00F35E76"/>
    <w:rsid w:val="00F368C4"/>
    <w:rsid w:val="00F3794F"/>
    <w:rsid w:val="00F37B4F"/>
    <w:rsid w:val="00F37E56"/>
    <w:rsid w:val="00F4063C"/>
    <w:rsid w:val="00F40F01"/>
    <w:rsid w:val="00F440C8"/>
    <w:rsid w:val="00F45CAC"/>
    <w:rsid w:val="00F50837"/>
    <w:rsid w:val="00F542CD"/>
    <w:rsid w:val="00F56076"/>
    <w:rsid w:val="00F60518"/>
    <w:rsid w:val="00F61E0D"/>
    <w:rsid w:val="00F624A8"/>
    <w:rsid w:val="00F62566"/>
    <w:rsid w:val="00F6334E"/>
    <w:rsid w:val="00F636D9"/>
    <w:rsid w:val="00F645B2"/>
    <w:rsid w:val="00F646B8"/>
    <w:rsid w:val="00F65D3E"/>
    <w:rsid w:val="00F67AB8"/>
    <w:rsid w:val="00F722D3"/>
    <w:rsid w:val="00F72BBD"/>
    <w:rsid w:val="00F733BF"/>
    <w:rsid w:val="00F74488"/>
    <w:rsid w:val="00F80460"/>
    <w:rsid w:val="00F83AAF"/>
    <w:rsid w:val="00F84A5D"/>
    <w:rsid w:val="00F85268"/>
    <w:rsid w:val="00F85E21"/>
    <w:rsid w:val="00F86C1D"/>
    <w:rsid w:val="00F86D8A"/>
    <w:rsid w:val="00F87602"/>
    <w:rsid w:val="00F90DFD"/>
    <w:rsid w:val="00F9176B"/>
    <w:rsid w:val="00F9761E"/>
    <w:rsid w:val="00F97BBE"/>
    <w:rsid w:val="00F97DA0"/>
    <w:rsid w:val="00FA1650"/>
    <w:rsid w:val="00FA21CB"/>
    <w:rsid w:val="00FA3B27"/>
    <w:rsid w:val="00FA419C"/>
    <w:rsid w:val="00FA527D"/>
    <w:rsid w:val="00FA6026"/>
    <w:rsid w:val="00FA6D5B"/>
    <w:rsid w:val="00FA7DC1"/>
    <w:rsid w:val="00FA7FBD"/>
    <w:rsid w:val="00FB1904"/>
    <w:rsid w:val="00FB5012"/>
    <w:rsid w:val="00FB55EB"/>
    <w:rsid w:val="00FB6EBA"/>
    <w:rsid w:val="00FC00A9"/>
    <w:rsid w:val="00FC08C2"/>
    <w:rsid w:val="00FC0AAC"/>
    <w:rsid w:val="00FC1677"/>
    <w:rsid w:val="00FC264A"/>
    <w:rsid w:val="00FC35C3"/>
    <w:rsid w:val="00FC577E"/>
    <w:rsid w:val="00FC5F1E"/>
    <w:rsid w:val="00FC6A4D"/>
    <w:rsid w:val="00FC706C"/>
    <w:rsid w:val="00FC73AB"/>
    <w:rsid w:val="00FD21D7"/>
    <w:rsid w:val="00FD2917"/>
    <w:rsid w:val="00FD519E"/>
    <w:rsid w:val="00FD7255"/>
    <w:rsid w:val="00FE0038"/>
    <w:rsid w:val="00FE161D"/>
    <w:rsid w:val="00FE195B"/>
    <w:rsid w:val="00FE4301"/>
    <w:rsid w:val="00FE48F0"/>
    <w:rsid w:val="00FE4B2B"/>
    <w:rsid w:val="00FE74DD"/>
    <w:rsid w:val="00FF0290"/>
    <w:rsid w:val="00FF0400"/>
    <w:rsid w:val="00FF1002"/>
    <w:rsid w:val="00FF14FA"/>
    <w:rsid w:val="00FF2188"/>
    <w:rsid w:val="00FF271E"/>
    <w:rsid w:val="00FF2D59"/>
    <w:rsid w:val="00FF3235"/>
    <w:rsid w:val="00FF5213"/>
    <w:rsid w:val="00FF540F"/>
    <w:rsid w:val="00FF5448"/>
    <w:rsid w:val="00FF7F0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E273"/>
  <w15:chartTrackingRefBased/>
  <w15:docId w15:val="{C86ABD81-84D9-43E7-9D63-B9F97C88B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DE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636D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F636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636D9"/>
    <w:pPr>
      <w:spacing w:before="240" w:after="60" w:line="264" w:lineRule="auto"/>
      <w:outlineLvl w:val="2"/>
    </w:pPr>
    <w:rPr>
      <w:rFonts w:ascii="Calibri" w:eastAsiaTheme="minorEastAsia" w:hAnsi="Calibri" w:cstheme="minorBid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36D9"/>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semiHidden/>
    <w:rsid w:val="00F636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F636D9"/>
    <w:rPr>
      <w:rFonts w:ascii="Calibri" w:eastAsiaTheme="minorEastAsia" w:hAnsi="Calibri"/>
      <w:b/>
      <w:bCs/>
      <w:color w:val="595959" w:themeColor="text1" w:themeTint="A6"/>
      <w:sz w:val="26"/>
      <w:szCs w:val="26"/>
    </w:rPr>
  </w:style>
  <w:style w:type="character" w:customStyle="1" w:styleId="HeaderChar">
    <w:name w:val="Header Char"/>
    <w:basedOn w:val="DefaultParagraphFont"/>
    <w:link w:val="Header"/>
    <w:uiPriority w:val="99"/>
    <w:semiHidden/>
    <w:rsid w:val="00F636D9"/>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636D9"/>
    <w:pPr>
      <w:tabs>
        <w:tab w:val="center" w:pos="4153"/>
        <w:tab w:val="right" w:pos="8306"/>
      </w:tabs>
    </w:pPr>
  </w:style>
  <w:style w:type="character" w:customStyle="1" w:styleId="FooterChar">
    <w:name w:val="Footer Char"/>
    <w:basedOn w:val="DefaultParagraphFont"/>
    <w:link w:val="Footer"/>
    <w:uiPriority w:val="99"/>
    <w:semiHidden/>
    <w:qFormat/>
    <w:rsid w:val="00F636D9"/>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qFormat/>
    <w:rsid w:val="00F636D9"/>
    <w:pPr>
      <w:tabs>
        <w:tab w:val="center" w:pos="4513"/>
        <w:tab w:val="right" w:pos="9026"/>
      </w:tabs>
    </w:pPr>
  </w:style>
  <w:style w:type="character" w:customStyle="1" w:styleId="BodyTextChar">
    <w:name w:val="Body Text Char"/>
    <w:basedOn w:val="DefaultParagraphFont"/>
    <w:link w:val="BodyText"/>
    <w:uiPriority w:val="99"/>
    <w:semiHidden/>
    <w:rsid w:val="00F636D9"/>
    <w:rPr>
      <w:rFonts w:ascii="Arial" w:eastAsia="Times New Roman" w:hAnsi="Arial" w:cs="Arial"/>
      <w:b/>
      <w:bCs/>
      <w:spacing w:val="-2"/>
      <w:lang w:val="en-US"/>
    </w:rPr>
  </w:style>
  <w:style w:type="paragraph" w:styleId="BodyText">
    <w:name w:val="Body Text"/>
    <w:basedOn w:val="Normal"/>
    <w:link w:val="BodyTextChar"/>
    <w:uiPriority w:val="99"/>
    <w:semiHidden/>
    <w:unhideWhenUsed/>
    <w:rsid w:val="00F636D9"/>
    <w:pPr>
      <w:tabs>
        <w:tab w:val="left" w:pos="-720"/>
        <w:tab w:val="left" w:pos="720"/>
        <w:tab w:val="right" w:pos="9360"/>
      </w:tabs>
      <w:suppressAutoHyphens/>
    </w:pPr>
    <w:rPr>
      <w:rFonts w:ascii="Arial" w:hAnsi="Arial" w:cs="Arial"/>
      <w:b/>
      <w:bCs/>
      <w:spacing w:val="-2"/>
      <w:sz w:val="22"/>
      <w:szCs w:val="22"/>
      <w:lang w:val="en-US"/>
    </w:rPr>
  </w:style>
  <w:style w:type="character" w:customStyle="1" w:styleId="BalloonTextChar">
    <w:name w:val="Balloon Text Char"/>
    <w:basedOn w:val="DefaultParagraphFont"/>
    <w:link w:val="BalloonText"/>
    <w:uiPriority w:val="99"/>
    <w:semiHidden/>
    <w:rsid w:val="00F636D9"/>
    <w:rPr>
      <w:rFonts w:ascii="Tahoma" w:eastAsia="Times New Roman" w:hAnsi="Tahoma" w:cs="Tahoma"/>
      <w:sz w:val="16"/>
      <w:szCs w:val="16"/>
    </w:rPr>
  </w:style>
  <w:style w:type="paragraph" w:styleId="BalloonText">
    <w:name w:val="Balloon Text"/>
    <w:basedOn w:val="Normal"/>
    <w:link w:val="BalloonTextChar"/>
    <w:uiPriority w:val="99"/>
    <w:semiHidden/>
    <w:unhideWhenUsed/>
    <w:qFormat/>
    <w:rsid w:val="00F636D9"/>
    <w:rPr>
      <w:rFonts w:ascii="Tahoma" w:hAnsi="Tahoma" w:cs="Tahoma"/>
      <w:sz w:val="16"/>
      <w:szCs w:val="16"/>
    </w:rPr>
  </w:style>
  <w:style w:type="paragraph" w:styleId="ListParagraph">
    <w:name w:val="List Paragraph"/>
    <w:basedOn w:val="Normal"/>
    <w:uiPriority w:val="99"/>
    <w:qFormat/>
    <w:rsid w:val="00F636D9"/>
    <w:pPr>
      <w:ind w:left="720"/>
      <w:contextualSpacing/>
    </w:pPr>
    <w:rPr>
      <w:rFonts w:ascii="Cambria" w:eastAsia="Cambria" w:hAnsi="Cambria" w:cs="Cambria"/>
      <w:lang w:val="en-US"/>
    </w:rPr>
  </w:style>
  <w:style w:type="paragraph" w:customStyle="1" w:styleId="NoSpacing1">
    <w:name w:val="No Spacing1"/>
    <w:uiPriority w:val="1"/>
    <w:qFormat/>
    <w:rsid w:val="00F636D9"/>
    <w:pPr>
      <w:spacing w:after="0" w:line="240" w:lineRule="auto"/>
    </w:pPr>
    <w:rPr>
      <w:rFonts w:ascii="Times New Roman" w:eastAsia="Times New Roman" w:hAnsi="Times New Roman" w:cs="Times New Roman"/>
      <w:sz w:val="24"/>
      <w:szCs w:val="24"/>
    </w:rPr>
  </w:style>
  <w:style w:type="character" w:customStyle="1" w:styleId="ParagraphChar">
    <w:name w:val="Paragraph Char"/>
    <w:basedOn w:val="DefaultParagraphFont"/>
    <w:link w:val="Paragraph"/>
    <w:locked/>
    <w:rsid w:val="00F636D9"/>
    <w:rPr>
      <w:rFonts w:ascii="Calibri" w:hAnsi="Calibri" w:cs="Calibri"/>
    </w:rPr>
  </w:style>
  <w:style w:type="paragraph" w:customStyle="1" w:styleId="Paragraph">
    <w:name w:val="Paragraph"/>
    <w:basedOn w:val="Normal"/>
    <w:link w:val="ParagraphChar"/>
    <w:qFormat/>
    <w:rsid w:val="00F636D9"/>
    <w:pPr>
      <w:spacing w:before="120" w:after="120" w:line="276" w:lineRule="auto"/>
    </w:pPr>
    <w:rPr>
      <w:rFonts w:ascii="Calibri" w:eastAsiaTheme="minorHAnsi" w:hAnsi="Calibri" w:cs="Calibri"/>
      <w:sz w:val="22"/>
      <w:szCs w:val="22"/>
    </w:rPr>
  </w:style>
  <w:style w:type="character" w:customStyle="1" w:styleId="ListItemChar">
    <w:name w:val="List Item Char"/>
    <w:basedOn w:val="DefaultParagraphFont"/>
    <w:link w:val="ListItem"/>
    <w:locked/>
    <w:rsid w:val="00F636D9"/>
    <w:rPr>
      <w:rFonts w:ascii="Calibri" w:hAnsi="Calibri" w:cs="Calibri"/>
      <w:iCs/>
    </w:rPr>
  </w:style>
  <w:style w:type="paragraph" w:customStyle="1" w:styleId="ListItem">
    <w:name w:val="List Item"/>
    <w:basedOn w:val="Paragraph"/>
    <w:link w:val="ListItemChar"/>
    <w:qFormat/>
    <w:rsid w:val="00F636D9"/>
    <w:pPr>
      <w:numPr>
        <w:numId w:val="1"/>
      </w:numPr>
    </w:pPr>
    <w:rPr>
      <w:iCs/>
    </w:rPr>
  </w:style>
  <w:style w:type="character" w:customStyle="1" w:styleId="labelstablesChar">
    <w:name w:val="labels/tables Char"/>
    <w:basedOn w:val="DefaultParagraphFont"/>
    <w:link w:val="labelstables"/>
    <w:locked/>
    <w:rsid w:val="00F636D9"/>
    <w:rPr>
      <w:rFonts w:ascii="New Century Schlbk" w:eastAsia="Times New Roman" w:hAnsi="New Century Schlbk" w:cs="Times New Roman"/>
      <w:lang w:val="en-US"/>
    </w:rPr>
  </w:style>
  <w:style w:type="paragraph" w:customStyle="1" w:styleId="labelstables">
    <w:name w:val="labels/tables"/>
    <w:link w:val="labelstablesChar"/>
    <w:rsid w:val="00F636D9"/>
    <w:pPr>
      <w:spacing w:before="60" w:after="60" w:line="200" w:lineRule="atLeast"/>
    </w:pPr>
    <w:rPr>
      <w:rFonts w:ascii="New Century Schlbk" w:eastAsia="Times New Roman" w:hAnsi="New Century Schlbk" w:cs="Times New Roman"/>
      <w:lang w:val="en-US"/>
    </w:rPr>
  </w:style>
  <w:style w:type="table" w:styleId="TableGrid">
    <w:name w:val="Table Grid"/>
    <w:basedOn w:val="TableNormal"/>
    <w:qFormat/>
    <w:rsid w:val="00F636D9"/>
    <w:pPr>
      <w:spacing w:after="0" w:line="240" w:lineRule="auto"/>
    </w:pPr>
    <w:rPr>
      <w:sz w:val="20"/>
      <w:szCs w:val="20"/>
      <w:lang w:eastAsia="en-AU"/>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58298D"/>
    <w:pPr>
      <w:widowControl w:val="0"/>
      <w:autoSpaceDE w:val="0"/>
      <w:autoSpaceDN w:val="0"/>
    </w:pPr>
    <w:rPr>
      <w:rFonts w:ascii="Arial" w:eastAsia="Arial" w:hAnsi="Arial" w:cs="Arial"/>
      <w:sz w:val="22"/>
      <w:szCs w:val="22"/>
      <w:lang w:eastAsia="en-AU" w:bidi="en-AU"/>
    </w:rPr>
  </w:style>
  <w:style w:type="paragraph" w:styleId="NoSpacing">
    <w:name w:val="No Spacing"/>
    <w:uiPriority w:val="1"/>
    <w:qFormat/>
    <w:rsid w:val="00F97BBE"/>
    <w:pPr>
      <w:spacing w:after="0" w:line="240" w:lineRule="auto"/>
    </w:pPr>
    <w:rPr>
      <w:rFonts w:ascii="Calibri" w:eastAsia="Calibri" w:hAnsi="Calibri" w:cs="Times New Roman"/>
    </w:rPr>
  </w:style>
  <w:style w:type="character" w:styleId="Emphasis">
    <w:name w:val="Emphasis"/>
    <w:basedOn w:val="DefaultParagraphFont"/>
    <w:uiPriority w:val="20"/>
    <w:qFormat/>
    <w:rsid w:val="005F6DED"/>
    <w:rPr>
      <w:i/>
      <w:iCs/>
    </w:rPr>
  </w:style>
  <w:style w:type="character" w:styleId="Strong">
    <w:name w:val="Strong"/>
    <w:basedOn w:val="DefaultParagraphFont"/>
    <w:uiPriority w:val="22"/>
    <w:qFormat/>
    <w:rsid w:val="003176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445498">
      <w:bodyDiv w:val="1"/>
      <w:marLeft w:val="0"/>
      <w:marRight w:val="0"/>
      <w:marTop w:val="0"/>
      <w:marBottom w:val="0"/>
      <w:divBdr>
        <w:top w:val="none" w:sz="0" w:space="0" w:color="auto"/>
        <w:left w:val="none" w:sz="0" w:space="0" w:color="auto"/>
        <w:bottom w:val="none" w:sz="0" w:space="0" w:color="auto"/>
        <w:right w:val="none" w:sz="0" w:space="0" w:color="auto"/>
      </w:divBdr>
    </w:div>
    <w:div w:id="646857038">
      <w:bodyDiv w:val="1"/>
      <w:marLeft w:val="0"/>
      <w:marRight w:val="0"/>
      <w:marTop w:val="0"/>
      <w:marBottom w:val="0"/>
      <w:divBdr>
        <w:top w:val="none" w:sz="0" w:space="0" w:color="auto"/>
        <w:left w:val="none" w:sz="0" w:space="0" w:color="auto"/>
        <w:bottom w:val="none" w:sz="0" w:space="0" w:color="auto"/>
        <w:right w:val="none" w:sz="0" w:space="0" w:color="auto"/>
      </w:divBdr>
    </w:div>
    <w:div w:id="894511924">
      <w:bodyDiv w:val="1"/>
      <w:marLeft w:val="0"/>
      <w:marRight w:val="0"/>
      <w:marTop w:val="0"/>
      <w:marBottom w:val="0"/>
      <w:divBdr>
        <w:top w:val="none" w:sz="0" w:space="0" w:color="auto"/>
        <w:left w:val="none" w:sz="0" w:space="0" w:color="auto"/>
        <w:bottom w:val="none" w:sz="0" w:space="0" w:color="auto"/>
        <w:right w:val="none" w:sz="0" w:space="0" w:color="auto"/>
      </w:divBdr>
      <w:divsChild>
        <w:div w:id="1038969792">
          <w:marLeft w:val="374"/>
          <w:marRight w:val="0"/>
          <w:marTop w:val="186"/>
          <w:marBottom w:val="0"/>
          <w:divBdr>
            <w:top w:val="none" w:sz="0" w:space="0" w:color="auto"/>
            <w:left w:val="none" w:sz="0" w:space="0" w:color="auto"/>
            <w:bottom w:val="none" w:sz="0" w:space="0" w:color="auto"/>
            <w:right w:val="none" w:sz="0" w:space="0" w:color="auto"/>
          </w:divBdr>
        </w:div>
        <w:div w:id="375473122">
          <w:marLeft w:val="374"/>
          <w:marRight w:val="0"/>
          <w:marTop w:val="186"/>
          <w:marBottom w:val="0"/>
          <w:divBdr>
            <w:top w:val="none" w:sz="0" w:space="0" w:color="auto"/>
            <w:left w:val="none" w:sz="0" w:space="0" w:color="auto"/>
            <w:bottom w:val="none" w:sz="0" w:space="0" w:color="auto"/>
            <w:right w:val="none" w:sz="0" w:space="0" w:color="auto"/>
          </w:divBdr>
        </w:div>
        <w:div w:id="1048887">
          <w:marLeft w:val="374"/>
          <w:marRight w:val="0"/>
          <w:marTop w:val="186"/>
          <w:marBottom w:val="0"/>
          <w:divBdr>
            <w:top w:val="none" w:sz="0" w:space="0" w:color="auto"/>
            <w:left w:val="none" w:sz="0" w:space="0" w:color="auto"/>
            <w:bottom w:val="none" w:sz="0" w:space="0" w:color="auto"/>
            <w:right w:val="none" w:sz="0" w:space="0" w:color="auto"/>
          </w:divBdr>
        </w:div>
        <w:div w:id="1624071076">
          <w:marLeft w:val="374"/>
          <w:marRight w:val="0"/>
          <w:marTop w:val="186"/>
          <w:marBottom w:val="0"/>
          <w:divBdr>
            <w:top w:val="none" w:sz="0" w:space="0" w:color="auto"/>
            <w:left w:val="none" w:sz="0" w:space="0" w:color="auto"/>
            <w:bottom w:val="none" w:sz="0" w:space="0" w:color="auto"/>
            <w:right w:val="none" w:sz="0" w:space="0" w:color="auto"/>
          </w:divBdr>
        </w:div>
      </w:divsChild>
    </w:div>
    <w:div w:id="1216358524">
      <w:bodyDiv w:val="1"/>
      <w:marLeft w:val="0"/>
      <w:marRight w:val="0"/>
      <w:marTop w:val="0"/>
      <w:marBottom w:val="0"/>
      <w:divBdr>
        <w:top w:val="none" w:sz="0" w:space="0" w:color="auto"/>
        <w:left w:val="none" w:sz="0" w:space="0" w:color="auto"/>
        <w:bottom w:val="none" w:sz="0" w:space="0" w:color="auto"/>
        <w:right w:val="none" w:sz="0" w:space="0" w:color="auto"/>
      </w:divBdr>
      <w:divsChild>
        <w:div w:id="1187056832">
          <w:marLeft w:val="446"/>
          <w:marRight w:val="0"/>
          <w:marTop w:val="240"/>
          <w:marBottom w:val="40"/>
          <w:divBdr>
            <w:top w:val="none" w:sz="0" w:space="0" w:color="auto"/>
            <w:left w:val="none" w:sz="0" w:space="0" w:color="auto"/>
            <w:bottom w:val="none" w:sz="0" w:space="0" w:color="auto"/>
            <w:right w:val="none" w:sz="0" w:space="0" w:color="auto"/>
          </w:divBdr>
        </w:div>
        <w:div w:id="1074010426">
          <w:marLeft w:val="446"/>
          <w:marRight w:val="0"/>
          <w:marTop w:val="240"/>
          <w:marBottom w:val="40"/>
          <w:divBdr>
            <w:top w:val="none" w:sz="0" w:space="0" w:color="auto"/>
            <w:left w:val="none" w:sz="0" w:space="0" w:color="auto"/>
            <w:bottom w:val="none" w:sz="0" w:space="0" w:color="auto"/>
            <w:right w:val="none" w:sz="0" w:space="0" w:color="auto"/>
          </w:divBdr>
        </w:div>
        <w:div w:id="309749682">
          <w:marLeft w:val="446"/>
          <w:marRight w:val="0"/>
          <w:marTop w:val="240"/>
          <w:marBottom w:val="40"/>
          <w:divBdr>
            <w:top w:val="none" w:sz="0" w:space="0" w:color="auto"/>
            <w:left w:val="none" w:sz="0" w:space="0" w:color="auto"/>
            <w:bottom w:val="none" w:sz="0" w:space="0" w:color="auto"/>
            <w:right w:val="none" w:sz="0" w:space="0" w:color="auto"/>
          </w:divBdr>
        </w:div>
        <w:div w:id="224221162">
          <w:marLeft w:val="446"/>
          <w:marRight w:val="0"/>
          <w:marTop w:val="240"/>
          <w:marBottom w:val="40"/>
          <w:divBdr>
            <w:top w:val="none" w:sz="0" w:space="0" w:color="auto"/>
            <w:left w:val="none" w:sz="0" w:space="0" w:color="auto"/>
            <w:bottom w:val="none" w:sz="0" w:space="0" w:color="auto"/>
            <w:right w:val="none" w:sz="0" w:space="0" w:color="auto"/>
          </w:divBdr>
        </w:div>
      </w:divsChild>
    </w:div>
    <w:div w:id="1245067342">
      <w:bodyDiv w:val="1"/>
      <w:marLeft w:val="0"/>
      <w:marRight w:val="0"/>
      <w:marTop w:val="0"/>
      <w:marBottom w:val="0"/>
      <w:divBdr>
        <w:top w:val="none" w:sz="0" w:space="0" w:color="auto"/>
        <w:left w:val="none" w:sz="0" w:space="0" w:color="auto"/>
        <w:bottom w:val="none" w:sz="0" w:space="0" w:color="auto"/>
        <w:right w:val="none" w:sz="0" w:space="0" w:color="auto"/>
      </w:divBdr>
    </w:div>
    <w:div w:id="1292977419">
      <w:bodyDiv w:val="1"/>
      <w:marLeft w:val="0"/>
      <w:marRight w:val="0"/>
      <w:marTop w:val="0"/>
      <w:marBottom w:val="0"/>
      <w:divBdr>
        <w:top w:val="none" w:sz="0" w:space="0" w:color="auto"/>
        <w:left w:val="none" w:sz="0" w:space="0" w:color="auto"/>
        <w:bottom w:val="none" w:sz="0" w:space="0" w:color="auto"/>
        <w:right w:val="none" w:sz="0" w:space="0" w:color="auto"/>
      </w:divBdr>
    </w:div>
    <w:div w:id="212002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lf_Registration_Enabled xmlns="0218feaa-7e95-4c47-a1c9-ca38fc63c139" xsi:nil="true"/>
    <Invited_Students xmlns="0218feaa-7e95-4c47-a1c9-ca38fc63c139" xsi:nil="true"/>
    <DefaultSectionNames xmlns="0218feaa-7e95-4c47-a1c9-ca38fc63c139" xsi:nil="true"/>
    <Invited_Teachers xmlns="0218feaa-7e95-4c47-a1c9-ca38fc63c139" xsi:nil="true"/>
    <Students xmlns="0218feaa-7e95-4c47-a1c9-ca38fc63c139">
      <UserInfo>
        <DisplayName/>
        <AccountId xsi:nil="true"/>
        <AccountType/>
      </UserInfo>
    </Students>
    <Student_Groups xmlns="0218feaa-7e95-4c47-a1c9-ca38fc63c139">
      <UserInfo>
        <DisplayName/>
        <AccountId xsi:nil="true"/>
        <AccountType/>
      </UserInfo>
    </Student_Groups>
    <Owner xmlns="0218feaa-7e95-4c47-a1c9-ca38fc63c139">
      <UserInfo>
        <DisplayName/>
        <AccountId xsi:nil="true"/>
        <AccountType/>
      </UserInfo>
    </Owner>
    <NotebookType xmlns="0218feaa-7e95-4c47-a1c9-ca38fc63c139" xsi:nil="true"/>
    <FolderType xmlns="0218feaa-7e95-4c47-a1c9-ca38fc63c139" xsi:nil="true"/>
    <Teachers xmlns="0218feaa-7e95-4c47-a1c9-ca38fc63c139">
      <UserInfo>
        <DisplayName/>
        <AccountId xsi:nil="true"/>
        <AccountType/>
      </UserInfo>
    </Teachers>
    <AppVersion xmlns="0218feaa-7e95-4c47-a1c9-ca38fc63c13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0261F5B61C5F04BA3CC72CA4A090D5A" ma:contentTypeVersion="21" ma:contentTypeDescription="Create a new document." ma:contentTypeScope="" ma:versionID="b88eeee7c03d6d7f6e291e3eee064c5b">
  <xsd:schema xmlns:xsd="http://www.w3.org/2001/XMLSchema" xmlns:xs="http://www.w3.org/2001/XMLSchema" xmlns:p="http://schemas.microsoft.com/office/2006/metadata/properties" xmlns:ns3="0218feaa-7e95-4c47-a1c9-ca38fc63c139" xmlns:ns4="76c450c2-647a-4a62-8c62-23e4847f6b74" targetNamespace="http://schemas.microsoft.com/office/2006/metadata/properties" ma:root="true" ma:fieldsID="1df9a18ba8d489604d016c7c6c92168e" ns3:_="" ns4:_="">
    <xsd:import namespace="0218feaa-7e95-4c47-a1c9-ca38fc63c139"/>
    <xsd:import namespace="76c450c2-647a-4a62-8c62-23e4847f6b74"/>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8feaa-7e95-4c47-a1c9-ca38fc63c139"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AppVersion" ma:index="12" nillable="true" ma:displayName="App Version" ma:internalName="AppVersion">
      <xsd:simpleType>
        <xsd:restriction base="dms:Text"/>
      </xsd:simpleType>
    </xsd:element>
    <xsd:element name="Teachers" ma:index="1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5"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6" nillable="true" ma:displayName="Invited Teachers" ma:internalName="Invited_Teachers">
      <xsd:simpleType>
        <xsd:restriction base="dms:Note">
          <xsd:maxLength value="255"/>
        </xsd:restriction>
      </xsd:simpleType>
    </xsd:element>
    <xsd:element name="Invited_Students" ma:index="17" nillable="true" ma:displayName="Invited Students" ma:internalName="Invited_Students">
      <xsd:simpleType>
        <xsd:restriction base="dms:Note">
          <xsd:maxLength value="255"/>
        </xsd:restriction>
      </xsd:simpleType>
    </xsd:element>
    <xsd:element name="Self_Registration_Enabled" ma:index="18" nillable="true" ma:displayName="Self_Registration_Enabled" ma:internalName="Self_Registration_Enabled">
      <xsd:simpleType>
        <xsd:restriction base="dms:Boolean"/>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DateTaken" ma:index="24" nillable="true" ma:displayName="MediaServiceDateTaken" ma:hidden="true" ma:internalName="MediaServiceDateTaken" ma:readOnly="true">
      <xsd:simpleType>
        <xsd:restriction base="dms:Text"/>
      </xsd:simpleType>
    </xsd:element>
    <xsd:element name="MediaServiceAutoTags" ma:index="25" nillable="true" ma:displayName="MediaServiceAutoTags" ma:internalName="MediaServiceAutoTags" ma:readOnly="true">
      <xsd:simpleType>
        <xsd:restriction base="dms:Text"/>
      </xsd:simpleType>
    </xsd:element>
    <xsd:element name="MediaServiceOCR" ma:index="26" nillable="true" ma:displayName="MediaServiceOCR" ma:internalName="MediaServiceOCR" ma:readOnly="true">
      <xsd:simpleType>
        <xsd:restriction base="dms:Note">
          <xsd:maxLength value="255"/>
        </xsd:restriction>
      </xsd:simpleType>
    </xsd:element>
    <xsd:element name="MediaServiceAutoKeyPoints" ma:index="27" nillable="true" ma:displayName="MediaServiceAutoKeyPoints" ma:hidden="true" ma:internalName="MediaServiceAutoKeyPoints" ma:readOnly="true">
      <xsd:simpleType>
        <xsd:restriction base="dms:Note"/>
      </xsd:simpleType>
    </xsd:element>
    <xsd:element name="MediaServiceKeyPoints" ma:index="2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c450c2-647a-4a62-8c62-23e4847f6b74" elementFormDefault="qualified">
    <xsd:import namespace="http://schemas.microsoft.com/office/2006/documentManagement/types"/>
    <xsd:import namespace="http://schemas.microsoft.com/office/infopath/2007/PartnerControls"/>
    <xsd:element name="SharedWithUsers" ma:index="1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description="" ma:internalName="SharedWithDetails" ma:readOnly="true">
      <xsd:simpleType>
        <xsd:restriction base="dms:Note">
          <xsd:maxLength value="255"/>
        </xsd:restriction>
      </xsd:simpleType>
    </xsd:element>
    <xsd:element name="SharingHintHash" ma:index="21"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7678F-E222-4416-B5FA-95531A38D5AC}">
  <ds:schemaRefs>
    <ds:schemaRef ds:uri="http://schemas.microsoft.com/sharepoint/v3/contenttype/forms"/>
  </ds:schemaRefs>
</ds:datastoreItem>
</file>

<file path=customXml/itemProps2.xml><?xml version="1.0" encoding="utf-8"?>
<ds:datastoreItem xmlns:ds="http://schemas.openxmlformats.org/officeDocument/2006/customXml" ds:itemID="{BCAB7B50-CBE5-4475-BF38-16C43E0DCDB7}">
  <ds:schemaRefs>
    <ds:schemaRef ds:uri="http://schemas.microsoft.com/office/2006/metadata/properties"/>
    <ds:schemaRef ds:uri="0218feaa-7e95-4c47-a1c9-ca38fc63c139"/>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76c450c2-647a-4a62-8c62-23e4847f6b74"/>
    <ds:schemaRef ds:uri="http://www.w3.org/XML/1998/namespace"/>
    <ds:schemaRef ds:uri="http://purl.org/dc/dcmitype/"/>
  </ds:schemaRefs>
</ds:datastoreItem>
</file>

<file path=customXml/itemProps3.xml><?xml version="1.0" encoding="utf-8"?>
<ds:datastoreItem xmlns:ds="http://schemas.openxmlformats.org/officeDocument/2006/customXml" ds:itemID="{AF7E6FAE-4766-4E12-ADB7-2F71D9D641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8feaa-7e95-4c47-a1c9-ca38fc63c139"/>
    <ds:schemaRef ds:uri="76c450c2-647a-4a62-8c62-23e4847f6b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A169F6-95BE-4D8B-924F-C735CA7E1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21</Pages>
  <Words>4445</Words>
  <Characters>25338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Pearce</dc:creator>
  <cp:keywords/>
  <dc:description/>
  <cp:lastModifiedBy>BRIDGER Jennifer [Willetton Senior High School]</cp:lastModifiedBy>
  <cp:revision>11</cp:revision>
  <cp:lastPrinted>2021-02-23T23:18:00Z</cp:lastPrinted>
  <dcterms:created xsi:type="dcterms:W3CDTF">2021-04-28T07:47:00Z</dcterms:created>
  <dcterms:modified xsi:type="dcterms:W3CDTF">2021-05-28T06:56:00Z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0x01010010261F5B61C5F04BA3CC72CA4A090D5A</vt:lpwstr>
  </property>
</Properties>
</file>