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BBC" w:rsidRPr="00B507D7" w:rsidRDefault="00F02568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Budgeting</w:t>
      </w:r>
    </w:p>
    <w:p w:rsidR="00791BBC" w:rsidRPr="00B507D7" w:rsidRDefault="00791BBC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sz w:val="28"/>
          <w:szCs w:val="28"/>
        </w:rPr>
      </w:pPr>
    </w:p>
    <w:p w:rsidR="00791BBC" w:rsidRPr="00B507D7" w:rsidRDefault="00F02568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Topic Test</w:t>
      </w:r>
    </w:p>
    <w:p w:rsidR="0052443B" w:rsidRDefault="0052443B"/>
    <w:p w:rsidR="00791BBC" w:rsidRDefault="00791BBC"/>
    <w:tbl>
      <w:tblPr>
        <w:tblW w:w="9948" w:type="dxa"/>
        <w:tblLook w:val="01E0" w:firstRow="1" w:lastRow="1" w:firstColumn="1" w:lastColumn="1" w:noHBand="0" w:noVBand="0"/>
      </w:tblPr>
      <w:tblGrid>
        <w:gridCol w:w="2008"/>
        <w:gridCol w:w="5900"/>
        <w:gridCol w:w="720"/>
        <w:gridCol w:w="1320"/>
      </w:tblGrid>
      <w:tr w:rsidR="00FC2AEC" w:rsidTr="002255CD">
        <w:tc>
          <w:tcPr>
            <w:tcW w:w="2008" w:type="dxa"/>
            <w:shd w:val="clear" w:color="auto" w:fill="auto"/>
          </w:tcPr>
          <w:p w:rsidR="00FC2AEC" w:rsidRPr="002255CD" w:rsidRDefault="00FC2AEC">
            <w:pPr>
              <w:rPr>
                <w:rFonts w:ascii="Arial" w:hAnsi="Arial" w:cs="Arial"/>
                <w:b/>
              </w:rPr>
            </w:pPr>
            <w:r w:rsidRPr="002255CD"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5900" w:type="dxa"/>
            <w:tcBorders>
              <w:bottom w:val="single" w:sz="4" w:space="0" w:color="auto"/>
            </w:tcBorders>
            <w:shd w:val="clear" w:color="auto" w:fill="auto"/>
          </w:tcPr>
          <w:p w:rsidR="00FC2AEC" w:rsidRPr="00C5621F" w:rsidRDefault="00C5621F">
            <w:pPr>
              <w:rPr>
                <w:rFonts w:ascii="Arial" w:hAnsi="Arial" w:cs="Arial"/>
                <w:b/>
                <w:color w:val="FF0000"/>
              </w:rPr>
            </w:pPr>
            <w:r w:rsidRPr="00C5621F">
              <w:rPr>
                <w:rFonts w:ascii="Arial" w:hAnsi="Arial" w:cs="Arial"/>
                <w:b/>
                <w:color w:val="FF0000"/>
              </w:rPr>
              <w:t>SOLUTIONS!</w:t>
            </w:r>
          </w:p>
        </w:tc>
        <w:tc>
          <w:tcPr>
            <w:tcW w:w="720" w:type="dxa"/>
            <w:shd w:val="clear" w:color="auto" w:fill="auto"/>
          </w:tcPr>
          <w:p w:rsidR="00FC2AEC" w:rsidRPr="002255CD" w:rsidRDefault="00FC2AEC">
            <w:pPr>
              <w:rPr>
                <w:rFonts w:ascii="Arial" w:hAnsi="Arial" w:cs="Arial"/>
                <w:b/>
              </w:rPr>
            </w:pPr>
            <w:r w:rsidRPr="002255CD">
              <w:rPr>
                <w:rFonts w:ascii="Arial" w:hAnsi="Arial" w:cs="Arial"/>
                <w:b/>
              </w:rPr>
              <w:t>CG: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FC2AEC" w:rsidRPr="002255CD" w:rsidRDefault="00FC2AEC">
            <w:pPr>
              <w:rPr>
                <w:rFonts w:ascii="Arial" w:hAnsi="Arial" w:cs="Arial"/>
                <w:b/>
              </w:rPr>
            </w:pPr>
          </w:p>
        </w:tc>
      </w:tr>
    </w:tbl>
    <w:p w:rsidR="00791BBC" w:rsidRDefault="00791BBC"/>
    <w:p w:rsidR="001F02B7" w:rsidRDefault="001F02B7"/>
    <w:p w:rsidR="008E5530" w:rsidRPr="009A2E79" w:rsidRDefault="008E5530" w:rsidP="008E5530">
      <w:pPr>
        <w:rPr>
          <w:rFonts w:ascii="Arial" w:hAnsi="Arial" w:cs="Arial"/>
        </w:rPr>
      </w:pPr>
      <w:r w:rsidRPr="009A2E79">
        <w:rPr>
          <w:rFonts w:ascii="Arial" w:hAnsi="Arial" w:cs="Arial"/>
          <w:b/>
        </w:rPr>
        <w:t>Time allowed:</w:t>
      </w:r>
      <w:r w:rsidRPr="009A2E79">
        <w:rPr>
          <w:rFonts w:ascii="Arial" w:hAnsi="Arial" w:cs="Arial"/>
        </w:rPr>
        <w:t xml:space="preserve"> 1 hour</w:t>
      </w:r>
    </w:p>
    <w:p w:rsidR="008E5530" w:rsidRDefault="008E5530" w:rsidP="008E5530"/>
    <w:p w:rsidR="008E5530" w:rsidRDefault="008E5530" w:rsidP="008E5530"/>
    <w:p w:rsidR="008E5530" w:rsidRPr="00B9140E" w:rsidRDefault="008E5530" w:rsidP="008E55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Material required/r</w:t>
      </w:r>
      <w:r w:rsidRPr="00B9140E">
        <w:rPr>
          <w:rFonts w:ascii="Arial" w:hAnsi="Arial" w:cs="Arial"/>
          <w:b/>
        </w:rPr>
        <w:t xml:space="preserve">ecommended </w:t>
      </w:r>
      <w:r>
        <w:rPr>
          <w:rFonts w:ascii="Arial" w:hAnsi="Arial" w:cs="Arial"/>
          <w:b/>
        </w:rPr>
        <w:t>for t</w:t>
      </w:r>
      <w:r w:rsidRPr="00B9140E">
        <w:rPr>
          <w:rFonts w:ascii="Arial" w:hAnsi="Arial" w:cs="Arial"/>
          <w:b/>
        </w:rPr>
        <w:t xml:space="preserve">his </w:t>
      </w:r>
      <w:r>
        <w:rPr>
          <w:rFonts w:ascii="Arial" w:hAnsi="Arial" w:cs="Arial"/>
          <w:b/>
        </w:rPr>
        <w:t>assessment</w:t>
      </w:r>
    </w:p>
    <w:p w:rsidR="008E5530" w:rsidRDefault="008E5530" w:rsidP="008E5530">
      <w:pPr>
        <w:rPr>
          <w:b/>
        </w:rPr>
      </w:pPr>
    </w:p>
    <w:p w:rsidR="008E5530" w:rsidRPr="007C2C25" w:rsidRDefault="008E5530" w:rsidP="008E5530">
      <w:pPr>
        <w:rPr>
          <w:u w:val="single"/>
        </w:rPr>
      </w:pPr>
      <w:r w:rsidRPr="007C2C25">
        <w:rPr>
          <w:u w:val="single"/>
        </w:rPr>
        <w:t>To be provided by the supervisor</w:t>
      </w:r>
    </w:p>
    <w:p w:rsidR="008E5530" w:rsidRDefault="008E5530" w:rsidP="008E5530"/>
    <w:p w:rsidR="008E5530" w:rsidRDefault="008E5530" w:rsidP="008E5530">
      <w:r>
        <w:t>This Question/Answer Booklet</w:t>
      </w:r>
    </w:p>
    <w:p w:rsidR="008E5530" w:rsidRDefault="008E5530" w:rsidP="008E5530"/>
    <w:p w:rsidR="008E5530" w:rsidRPr="007C2C25" w:rsidRDefault="008E5530" w:rsidP="008E5530">
      <w:pPr>
        <w:rPr>
          <w:u w:val="single"/>
        </w:rPr>
      </w:pPr>
      <w:r w:rsidRPr="007C2C25">
        <w:rPr>
          <w:u w:val="single"/>
        </w:rPr>
        <w:t>To be provided by the candidate</w:t>
      </w:r>
    </w:p>
    <w:p w:rsidR="008E5530" w:rsidRDefault="008E5530" w:rsidP="008E5530"/>
    <w:p w:rsidR="008E5530" w:rsidRDefault="008E5530" w:rsidP="008E5530">
      <w:r>
        <w:rPr>
          <w:i/>
        </w:rPr>
        <w:t>Standard Items:</w:t>
      </w:r>
      <w:r>
        <w:t xml:space="preserve"> Pens, pencils, eraser or correction fluid, ruler</w:t>
      </w:r>
    </w:p>
    <w:p w:rsidR="008E5530" w:rsidRDefault="008E5530" w:rsidP="008E5530"/>
    <w:p w:rsidR="00C97496" w:rsidRDefault="00C97496" w:rsidP="00C97496">
      <w:r>
        <w:rPr>
          <w:i/>
        </w:rPr>
        <w:t>Special Items:</w:t>
      </w:r>
      <w:r>
        <w:t xml:space="preserve">    Non-programmable calculators satisfying the conditions set by the School  </w:t>
      </w:r>
    </w:p>
    <w:p w:rsidR="00C97496" w:rsidRDefault="00C97496" w:rsidP="00C97496">
      <w:r>
        <w:t xml:space="preserve">                           Curriculum and Standards Authority for this course</w:t>
      </w:r>
    </w:p>
    <w:p w:rsidR="008E5530" w:rsidRDefault="008E5530" w:rsidP="008E5530"/>
    <w:p w:rsidR="008E5530" w:rsidRDefault="008E5530" w:rsidP="008E5530"/>
    <w:p w:rsidR="008E5530" w:rsidRPr="00551595" w:rsidRDefault="008E5530" w:rsidP="008E5530">
      <w:pPr>
        <w:rPr>
          <w:rFonts w:ascii="Arial" w:hAnsi="Arial" w:cs="Arial"/>
          <w:b/>
        </w:rPr>
      </w:pPr>
      <w:r w:rsidRPr="00551595">
        <w:rPr>
          <w:rFonts w:ascii="Arial" w:hAnsi="Arial" w:cs="Arial"/>
          <w:b/>
        </w:rPr>
        <w:t>Marking Key</w:t>
      </w:r>
    </w:p>
    <w:p w:rsidR="008E5530" w:rsidRDefault="008E5530" w:rsidP="008E5530"/>
    <w:p w:rsidR="008E5530" w:rsidRDefault="008E5530" w:rsidP="008E553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800"/>
        <w:gridCol w:w="2400"/>
      </w:tblGrid>
      <w:tr w:rsidR="008E5530" w:rsidTr="00F604A3">
        <w:tc>
          <w:tcPr>
            <w:tcW w:w="2880" w:type="dxa"/>
          </w:tcPr>
          <w:p w:rsidR="008E5530" w:rsidRDefault="008E5530" w:rsidP="00F604A3">
            <w:pPr>
              <w:pStyle w:val="Heading3"/>
            </w:pPr>
          </w:p>
          <w:p w:rsidR="008E5530" w:rsidRDefault="008E5530" w:rsidP="00F604A3">
            <w:pPr>
              <w:pStyle w:val="Heading3"/>
            </w:pPr>
            <w:r>
              <w:t>Question</w:t>
            </w:r>
          </w:p>
          <w:p w:rsidR="008E5530" w:rsidRDefault="008E5530" w:rsidP="00F604A3"/>
        </w:tc>
        <w:tc>
          <w:tcPr>
            <w:tcW w:w="1800" w:type="dxa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Allocated</w:t>
            </w:r>
          </w:p>
        </w:tc>
        <w:tc>
          <w:tcPr>
            <w:tcW w:w="2400" w:type="dxa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</w:t>
            </w:r>
          </w:p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Gained</w:t>
            </w:r>
          </w:p>
        </w:tc>
      </w:tr>
      <w:tr w:rsidR="008E5530" w:rsidTr="00F604A3">
        <w:trPr>
          <w:trHeight w:val="465"/>
        </w:trPr>
        <w:tc>
          <w:tcPr>
            <w:tcW w:w="288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Multiple Choice</w:t>
            </w:r>
          </w:p>
        </w:tc>
        <w:tc>
          <w:tcPr>
            <w:tcW w:w="180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40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8E5530" w:rsidTr="00F604A3">
        <w:trPr>
          <w:trHeight w:val="465"/>
        </w:trPr>
        <w:tc>
          <w:tcPr>
            <w:tcW w:w="2880" w:type="dxa"/>
            <w:vAlign w:val="center"/>
          </w:tcPr>
          <w:p w:rsidR="008E5530" w:rsidRPr="000178D1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 w:rsidRPr="000178D1"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Align w:val="center"/>
          </w:tcPr>
          <w:p w:rsidR="008E5530" w:rsidRPr="000178D1" w:rsidRDefault="000178D1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40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8E5530" w:rsidTr="00F604A3">
        <w:trPr>
          <w:trHeight w:val="465"/>
        </w:trPr>
        <w:tc>
          <w:tcPr>
            <w:tcW w:w="2880" w:type="dxa"/>
            <w:vAlign w:val="center"/>
          </w:tcPr>
          <w:p w:rsidR="008E5530" w:rsidRPr="002B2362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 w:rsidRPr="002B2362"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Align w:val="center"/>
          </w:tcPr>
          <w:p w:rsidR="008E5530" w:rsidRPr="002B2362" w:rsidRDefault="007D25F3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992200">
              <w:rPr>
                <w:rFonts w:ascii="Arial" w:hAnsi="Arial"/>
              </w:rPr>
              <w:t>5</w:t>
            </w:r>
          </w:p>
        </w:tc>
        <w:tc>
          <w:tcPr>
            <w:tcW w:w="240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395A0C" w:rsidTr="00F604A3">
        <w:trPr>
          <w:trHeight w:val="465"/>
        </w:trPr>
        <w:tc>
          <w:tcPr>
            <w:tcW w:w="2880" w:type="dxa"/>
            <w:vAlign w:val="center"/>
          </w:tcPr>
          <w:p w:rsidR="00395A0C" w:rsidRPr="00906F59" w:rsidRDefault="00395A0C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 w:rsidRPr="00906F59">
              <w:rPr>
                <w:rFonts w:ascii="Arial" w:hAnsi="Arial"/>
                <w:b/>
              </w:rPr>
              <w:t>8</w:t>
            </w:r>
          </w:p>
        </w:tc>
        <w:tc>
          <w:tcPr>
            <w:tcW w:w="1800" w:type="dxa"/>
            <w:vAlign w:val="center"/>
          </w:tcPr>
          <w:p w:rsidR="00395A0C" w:rsidRPr="00906F59" w:rsidRDefault="00906F59" w:rsidP="00906F59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D21C44">
              <w:rPr>
                <w:rFonts w:ascii="Arial" w:hAnsi="Arial"/>
              </w:rPr>
              <w:t>0</w:t>
            </w:r>
          </w:p>
        </w:tc>
        <w:tc>
          <w:tcPr>
            <w:tcW w:w="2400" w:type="dxa"/>
            <w:vAlign w:val="center"/>
          </w:tcPr>
          <w:p w:rsidR="00395A0C" w:rsidRDefault="00395A0C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8E5530" w:rsidTr="00F604A3">
        <w:trPr>
          <w:trHeight w:val="465"/>
        </w:trPr>
        <w:tc>
          <w:tcPr>
            <w:tcW w:w="288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Total</w:t>
            </w:r>
          </w:p>
        </w:tc>
        <w:tc>
          <w:tcPr>
            <w:tcW w:w="1800" w:type="dxa"/>
            <w:vAlign w:val="center"/>
          </w:tcPr>
          <w:p w:rsidR="008E5530" w:rsidRDefault="00D21C44" w:rsidP="004B038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55</w:t>
            </w:r>
          </w:p>
        </w:tc>
        <w:tc>
          <w:tcPr>
            <w:tcW w:w="240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</w:tbl>
    <w:p w:rsidR="00C53C9F" w:rsidRDefault="00C53C9F"/>
    <w:p w:rsidR="00C53C9F" w:rsidRPr="00163E7E" w:rsidRDefault="00C53C9F" w:rsidP="00C53C9F">
      <w:pPr>
        <w:rPr>
          <w:rFonts w:ascii="Arial" w:hAnsi="Arial" w:cs="Arial"/>
          <w:b/>
        </w:rPr>
      </w:pPr>
      <w:r>
        <w:br w:type="page"/>
      </w:r>
      <w:r w:rsidRPr="00163E7E">
        <w:rPr>
          <w:rFonts w:ascii="Arial" w:hAnsi="Arial" w:cs="Arial"/>
          <w:b/>
        </w:rPr>
        <w:lastRenderedPageBreak/>
        <w:t>Multiple Choice</w:t>
      </w:r>
    </w:p>
    <w:p w:rsidR="00C53C9F" w:rsidRDefault="00C53C9F" w:rsidP="00C53C9F"/>
    <w:p w:rsidR="00C53C9F" w:rsidRDefault="00C53C9F" w:rsidP="00C53C9F">
      <w:pPr>
        <w:tabs>
          <w:tab w:val="left" w:pos="567"/>
          <w:tab w:val="left" w:pos="1701"/>
          <w:tab w:val="left" w:pos="2835"/>
          <w:tab w:val="right" w:leader="dot" w:pos="9356"/>
        </w:tabs>
      </w:pPr>
      <w:r>
        <w:t>Each question has only one correct response. Signify your answer by circling the label (</w:t>
      </w:r>
      <w:r>
        <w:rPr>
          <w:b/>
          <w:bCs/>
        </w:rPr>
        <w:t>a</w:t>
      </w:r>
      <w:r>
        <w:t xml:space="preserve">, </w:t>
      </w:r>
      <w:r>
        <w:rPr>
          <w:b/>
          <w:bCs/>
        </w:rPr>
        <w:t>b</w:t>
      </w:r>
      <w:r>
        <w:t xml:space="preserve">, </w:t>
      </w:r>
      <w:r>
        <w:rPr>
          <w:b/>
          <w:bCs/>
        </w:rPr>
        <w:t>c</w:t>
      </w:r>
      <w:r>
        <w:t xml:space="preserve"> or </w:t>
      </w:r>
      <w:r>
        <w:rPr>
          <w:b/>
          <w:bCs/>
        </w:rPr>
        <w:t>d</w:t>
      </w:r>
      <w:r>
        <w:t>) of the correct response. If you change your answer, completely erase your original answer. Questions where two or more responses are selected will score no marks.</w:t>
      </w:r>
    </w:p>
    <w:p w:rsidR="00C53C9F" w:rsidRDefault="00C53C9F" w:rsidP="00C53C9F"/>
    <w:p w:rsidR="00C53C9F" w:rsidRDefault="00C97496" w:rsidP="00C53C9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172200" cy="0"/>
                <wp:effectExtent l="9525" t="12700" r="9525" b="63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548F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48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" strokeweight="1pt"/>
            </w:pict>
          </mc:Fallback>
        </mc:AlternateContent>
      </w:r>
    </w:p>
    <w:p w:rsidR="001020B8" w:rsidRPr="006A199D" w:rsidRDefault="001020B8" w:rsidP="001020B8">
      <w:r>
        <w:t xml:space="preserve">1.   </w:t>
      </w:r>
      <w:r w:rsidRPr="006A199D">
        <w:t>If budgeted profit is greater than actual profit, the result is:</w:t>
      </w:r>
    </w:p>
    <w:p w:rsidR="001020B8" w:rsidRPr="006A199D" w:rsidRDefault="001020B8" w:rsidP="001020B8"/>
    <w:p w:rsidR="001020B8" w:rsidRPr="008D7D70" w:rsidRDefault="001020B8" w:rsidP="001020B8">
      <w:pPr>
        <w:pStyle w:val="question"/>
        <w:numPr>
          <w:ilvl w:val="1"/>
          <w:numId w:val="4"/>
        </w:numPr>
        <w:tabs>
          <w:tab w:val="clear" w:pos="360"/>
        </w:tabs>
        <w:spacing w:before="0" w:after="0"/>
        <w:ind w:left="709"/>
        <w:rPr>
          <w:sz w:val="24"/>
          <w:szCs w:val="24"/>
        </w:rPr>
      </w:pPr>
      <w:r w:rsidRPr="008D7D70">
        <w:rPr>
          <w:sz w:val="24"/>
          <w:szCs w:val="24"/>
        </w:rPr>
        <w:t>positive because actual income is greater than actual expenses.</w:t>
      </w:r>
    </w:p>
    <w:p w:rsidR="001020B8" w:rsidRPr="00D72A3C" w:rsidRDefault="001020B8" w:rsidP="001020B8">
      <w:pPr>
        <w:pStyle w:val="question"/>
        <w:numPr>
          <w:ilvl w:val="1"/>
          <w:numId w:val="4"/>
        </w:numPr>
        <w:tabs>
          <w:tab w:val="clear" w:pos="360"/>
        </w:tabs>
        <w:spacing w:before="0" w:after="0"/>
        <w:ind w:left="709"/>
        <w:rPr>
          <w:b/>
          <w:color w:val="00B050"/>
          <w:sz w:val="24"/>
          <w:szCs w:val="24"/>
        </w:rPr>
      </w:pPr>
      <w:r w:rsidRPr="00D72A3C">
        <w:rPr>
          <w:b/>
          <w:color w:val="00B050"/>
          <w:sz w:val="24"/>
          <w:szCs w:val="24"/>
        </w:rPr>
        <w:t>negative because actual income is less than actual expenses.</w:t>
      </w:r>
    </w:p>
    <w:p w:rsidR="001020B8" w:rsidRPr="008D7D70" w:rsidRDefault="001020B8" w:rsidP="001020B8">
      <w:pPr>
        <w:pStyle w:val="question"/>
        <w:numPr>
          <w:ilvl w:val="1"/>
          <w:numId w:val="4"/>
        </w:numPr>
        <w:tabs>
          <w:tab w:val="clear" w:pos="360"/>
        </w:tabs>
        <w:spacing w:before="0" w:after="0"/>
        <w:ind w:left="709"/>
        <w:rPr>
          <w:sz w:val="24"/>
          <w:szCs w:val="24"/>
        </w:rPr>
      </w:pPr>
      <w:r w:rsidRPr="008D7D70">
        <w:rPr>
          <w:sz w:val="24"/>
          <w:szCs w:val="24"/>
        </w:rPr>
        <w:t>positive because actual cash received is greater than cash paid.</w:t>
      </w:r>
    </w:p>
    <w:p w:rsidR="001020B8" w:rsidRPr="008D7D70" w:rsidRDefault="001020B8" w:rsidP="001020B8">
      <w:pPr>
        <w:pStyle w:val="question"/>
        <w:numPr>
          <w:ilvl w:val="1"/>
          <w:numId w:val="4"/>
        </w:numPr>
        <w:tabs>
          <w:tab w:val="clear" w:pos="360"/>
        </w:tabs>
        <w:spacing w:before="0" w:after="0"/>
        <w:ind w:left="709"/>
        <w:rPr>
          <w:sz w:val="24"/>
          <w:szCs w:val="24"/>
        </w:rPr>
      </w:pPr>
      <w:r w:rsidRPr="008D7D70">
        <w:rPr>
          <w:sz w:val="24"/>
          <w:szCs w:val="24"/>
        </w:rPr>
        <w:t>negative because actual cash received is less than cash paid.</w:t>
      </w:r>
    </w:p>
    <w:p w:rsidR="00826BCC" w:rsidRPr="006A199D" w:rsidRDefault="00826BCC" w:rsidP="006A199D"/>
    <w:p w:rsidR="00A80603" w:rsidRDefault="001020B8" w:rsidP="001020B8">
      <w:r>
        <w:t xml:space="preserve">2.   </w:t>
      </w:r>
      <w:r w:rsidR="00A80603">
        <w:t>Non-financial performance measures:</w:t>
      </w:r>
    </w:p>
    <w:p w:rsidR="00A80603" w:rsidRDefault="00A80603" w:rsidP="00A80603"/>
    <w:p w:rsidR="00A80603" w:rsidRDefault="002D1C54" w:rsidP="009F2A24">
      <w:pPr>
        <w:numPr>
          <w:ilvl w:val="1"/>
          <w:numId w:val="6"/>
        </w:numPr>
        <w:ind w:left="709"/>
      </w:pPr>
      <w:r>
        <w:t>s</w:t>
      </w:r>
      <w:r w:rsidR="00A80603">
        <w:t>hould not be used in a system to reward management performance</w:t>
      </w:r>
    </w:p>
    <w:p w:rsidR="00A80603" w:rsidRDefault="002D1C54" w:rsidP="009F2A24">
      <w:pPr>
        <w:numPr>
          <w:ilvl w:val="1"/>
          <w:numId w:val="6"/>
        </w:numPr>
        <w:ind w:left="709"/>
      </w:pPr>
      <w:r>
        <w:t>a</w:t>
      </w:r>
      <w:r w:rsidR="00A80603">
        <w:t>re normally impossible to assess</w:t>
      </w:r>
    </w:p>
    <w:p w:rsidR="00A80603" w:rsidRDefault="002D1C54" w:rsidP="009F2A24">
      <w:pPr>
        <w:numPr>
          <w:ilvl w:val="1"/>
          <w:numId w:val="6"/>
        </w:numPr>
        <w:ind w:left="709"/>
      </w:pPr>
      <w:r>
        <w:t>a</w:t>
      </w:r>
      <w:r w:rsidR="00A80603">
        <w:t>re seldom important in evaluating management performance</w:t>
      </w:r>
    </w:p>
    <w:p w:rsidR="00A80603" w:rsidRPr="00D72A3C" w:rsidRDefault="002D1C54" w:rsidP="009F2A24">
      <w:pPr>
        <w:numPr>
          <w:ilvl w:val="1"/>
          <w:numId w:val="6"/>
        </w:numPr>
        <w:ind w:left="709"/>
        <w:rPr>
          <w:b/>
          <w:color w:val="00B050"/>
        </w:rPr>
      </w:pPr>
      <w:r w:rsidRPr="00D72A3C">
        <w:rPr>
          <w:b/>
          <w:color w:val="00B050"/>
        </w:rPr>
        <w:t>m</w:t>
      </w:r>
      <w:r w:rsidR="00A80603" w:rsidRPr="00D72A3C">
        <w:rPr>
          <w:b/>
          <w:color w:val="00B050"/>
        </w:rPr>
        <w:t>ight include customer satisfaction, product quality and staff morale</w:t>
      </w:r>
    </w:p>
    <w:p w:rsidR="006A199D" w:rsidRPr="006A199D" w:rsidRDefault="006A199D" w:rsidP="006A199D"/>
    <w:p w:rsidR="00A80603" w:rsidRPr="00A80603" w:rsidRDefault="001020B8" w:rsidP="001020B8">
      <w:r>
        <w:t xml:space="preserve">3.   </w:t>
      </w:r>
      <w:r w:rsidR="00A80603" w:rsidRPr="00A80603">
        <w:t>The master budget for a business:</w:t>
      </w:r>
    </w:p>
    <w:p w:rsidR="00A80603" w:rsidRPr="006A199D" w:rsidRDefault="00A80603" w:rsidP="00A80603">
      <w:pPr>
        <w:rPr>
          <w:spacing w:val="-2"/>
        </w:rPr>
      </w:pPr>
    </w:p>
    <w:p w:rsidR="00A80603" w:rsidRPr="006A199D" w:rsidRDefault="00A80603" w:rsidP="009F2A24">
      <w:pPr>
        <w:pStyle w:val="question"/>
        <w:numPr>
          <w:ilvl w:val="1"/>
          <w:numId w:val="4"/>
        </w:numPr>
        <w:tabs>
          <w:tab w:val="clear" w:pos="360"/>
        </w:tabs>
        <w:spacing w:before="0" w:after="0"/>
        <w:ind w:left="709"/>
        <w:rPr>
          <w:sz w:val="24"/>
          <w:szCs w:val="24"/>
        </w:rPr>
      </w:pPr>
      <w:r>
        <w:rPr>
          <w:sz w:val="24"/>
          <w:szCs w:val="24"/>
        </w:rPr>
        <w:t>i</w:t>
      </w:r>
      <w:r w:rsidRPr="006A199D">
        <w:rPr>
          <w:sz w:val="24"/>
          <w:szCs w:val="24"/>
        </w:rPr>
        <w:t>s prepared by the firm’s senior management</w:t>
      </w:r>
    </w:p>
    <w:p w:rsidR="00A80603" w:rsidRPr="006A199D" w:rsidRDefault="00A80603" w:rsidP="009F2A24">
      <w:pPr>
        <w:pStyle w:val="question"/>
        <w:numPr>
          <w:ilvl w:val="1"/>
          <w:numId w:val="4"/>
        </w:numPr>
        <w:tabs>
          <w:tab w:val="clear" w:pos="360"/>
        </w:tabs>
        <w:spacing w:before="0" w:after="0"/>
        <w:ind w:left="709"/>
        <w:rPr>
          <w:sz w:val="24"/>
          <w:szCs w:val="24"/>
        </w:rPr>
      </w:pPr>
      <w:r>
        <w:rPr>
          <w:sz w:val="24"/>
          <w:szCs w:val="24"/>
        </w:rPr>
        <w:t>i</w:t>
      </w:r>
      <w:r w:rsidRPr="006A199D">
        <w:rPr>
          <w:sz w:val="24"/>
          <w:szCs w:val="24"/>
        </w:rPr>
        <w:t>s distinct from</w:t>
      </w:r>
      <w:r w:rsidR="00FD423B">
        <w:rPr>
          <w:sz w:val="24"/>
          <w:szCs w:val="24"/>
        </w:rPr>
        <w:t xml:space="preserve"> the firm’s operational budgets</w:t>
      </w:r>
    </w:p>
    <w:p w:rsidR="00A80603" w:rsidRPr="006A199D" w:rsidRDefault="00A80603" w:rsidP="009F2A24">
      <w:pPr>
        <w:pStyle w:val="question"/>
        <w:numPr>
          <w:ilvl w:val="1"/>
          <w:numId w:val="4"/>
        </w:numPr>
        <w:tabs>
          <w:tab w:val="clear" w:pos="360"/>
        </w:tabs>
        <w:spacing w:before="0" w:after="0"/>
        <w:ind w:left="709"/>
        <w:rPr>
          <w:sz w:val="24"/>
          <w:szCs w:val="24"/>
        </w:rPr>
      </w:pPr>
      <w:r>
        <w:rPr>
          <w:sz w:val="24"/>
          <w:szCs w:val="24"/>
        </w:rPr>
        <w:t>i</w:t>
      </w:r>
      <w:r w:rsidRPr="006A199D">
        <w:rPr>
          <w:sz w:val="24"/>
          <w:szCs w:val="24"/>
        </w:rPr>
        <w:t>ncludes all estim</w:t>
      </w:r>
      <w:r w:rsidR="00FD423B">
        <w:rPr>
          <w:sz w:val="24"/>
          <w:szCs w:val="24"/>
        </w:rPr>
        <w:t>ates except capital expenditure</w:t>
      </w:r>
    </w:p>
    <w:p w:rsidR="00A80603" w:rsidRPr="00D72A3C" w:rsidRDefault="00A80603" w:rsidP="009F2A24">
      <w:pPr>
        <w:pStyle w:val="question"/>
        <w:numPr>
          <w:ilvl w:val="1"/>
          <w:numId w:val="4"/>
        </w:numPr>
        <w:tabs>
          <w:tab w:val="clear" w:pos="360"/>
        </w:tabs>
        <w:spacing w:before="0" w:after="0"/>
        <w:ind w:left="709"/>
        <w:rPr>
          <w:b/>
          <w:color w:val="00B050"/>
          <w:sz w:val="24"/>
          <w:szCs w:val="24"/>
        </w:rPr>
      </w:pPr>
      <w:r w:rsidRPr="00D72A3C">
        <w:rPr>
          <w:b/>
          <w:color w:val="00B050"/>
          <w:sz w:val="24"/>
          <w:szCs w:val="24"/>
        </w:rPr>
        <w:t xml:space="preserve">consists of all the interrelated </w:t>
      </w:r>
      <w:r w:rsidR="00FD423B" w:rsidRPr="00D72A3C">
        <w:rPr>
          <w:b/>
          <w:color w:val="00B050"/>
          <w:sz w:val="24"/>
          <w:szCs w:val="24"/>
        </w:rPr>
        <w:t>financial and operating budgets</w:t>
      </w:r>
    </w:p>
    <w:p w:rsidR="006A199D" w:rsidRPr="006A199D" w:rsidRDefault="006A199D" w:rsidP="006A199D"/>
    <w:p w:rsidR="00930E3E" w:rsidRDefault="00A80603">
      <w:r>
        <w:rPr>
          <w:b/>
        </w:rPr>
        <w:t>Marvel</w:t>
      </w:r>
      <w:r w:rsidR="00930E3E" w:rsidRPr="00930E3E">
        <w:rPr>
          <w:b/>
        </w:rPr>
        <w:t xml:space="preserve"> Limited</w:t>
      </w:r>
      <w:r w:rsidR="00930E3E">
        <w:t xml:space="preserve"> has produced the following cash budget for </w:t>
      </w:r>
      <w:r w:rsidR="007D25F3">
        <w:t>the period July to September 2021</w:t>
      </w:r>
      <w:r w:rsidR="00930E3E">
        <w:t>:</w:t>
      </w:r>
    </w:p>
    <w:p w:rsidR="00930E3E" w:rsidRDefault="00930E3E"/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535"/>
        <w:gridCol w:w="1418"/>
      </w:tblGrid>
      <w:tr w:rsidR="00930E3E" w:rsidTr="002104E3">
        <w:tc>
          <w:tcPr>
            <w:tcW w:w="4535" w:type="dxa"/>
            <w:vAlign w:val="center"/>
          </w:tcPr>
          <w:p w:rsidR="00930E3E" w:rsidRDefault="00930E3E" w:rsidP="00930E3E"/>
        </w:tc>
        <w:tc>
          <w:tcPr>
            <w:tcW w:w="1418" w:type="dxa"/>
            <w:vAlign w:val="center"/>
          </w:tcPr>
          <w:p w:rsidR="00930E3E" w:rsidRPr="002104E3" w:rsidRDefault="002104E3" w:rsidP="002104E3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</w:tr>
      <w:tr w:rsidR="00930E3E" w:rsidTr="002104E3">
        <w:tc>
          <w:tcPr>
            <w:tcW w:w="4535" w:type="dxa"/>
            <w:vAlign w:val="center"/>
          </w:tcPr>
          <w:p w:rsidR="00930E3E" w:rsidRDefault="002104E3" w:rsidP="00A80603">
            <w:r>
              <w:t>Cash balan</w:t>
            </w:r>
            <w:r w:rsidR="007D25F3">
              <w:t>ce at 30 June 2021</w:t>
            </w:r>
          </w:p>
        </w:tc>
        <w:tc>
          <w:tcPr>
            <w:tcW w:w="1418" w:type="dxa"/>
            <w:vAlign w:val="center"/>
          </w:tcPr>
          <w:p w:rsidR="00930E3E" w:rsidRDefault="002104E3" w:rsidP="00930E3E">
            <w:pPr>
              <w:jc w:val="right"/>
            </w:pPr>
            <w:r>
              <w:t>45,000</w:t>
            </w:r>
          </w:p>
        </w:tc>
      </w:tr>
      <w:tr w:rsidR="00930E3E" w:rsidTr="002104E3">
        <w:tc>
          <w:tcPr>
            <w:tcW w:w="4535" w:type="dxa"/>
            <w:vAlign w:val="center"/>
          </w:tcPr>
          <w:p w:rsidR="00930E3E" w:rsidRPr="002104E3" w:rsidRDefault="002104E3" w:rsidP="00930E3E">
            <w:pPr>
              <w:rPr>
                <w:i/>
              </w:rPr>
            </w:pPr>
            <w:r>
              <w:rPr>
                <w:i/>
              </w:rPr>
              <w:t>Estimated Receipts</w:t>
            </w:r>
          </w:p>
        </w:tc>
        <w:tc>
          <w:tcPr>
            <w:tcW w:w="1418" w:type="dxa"/>
            <w:vAlign w:val="center"/>
          </w:tcPr>
          <w:p w:rsidR="00930E3E" w:rsidRDefault="00930E3E" w:rsidP="00930E3E">
            <w:pPr>
              <w:jc w:val="right"/>
            </w:pPr>
          </w:p>
        </w:tc>
      </w:tr>
      <w:tr w:rsidR="00930E3E" w:rsidTr="002104E3">
        <w:tc>
          <w:tcPr>
            <w:tcW w:w="4535" w:type="dxa"/>
            <w:vAlign w:val="center"/>
          </w:tcPr>
          <w:p w:rsidR="00930E3E" w:rsidRDefault="002104E3" w:rsidP="00930E3E">
            <w:r>
              <w:t>Receipts from customers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30E3E" w:rsidRDefault="002104E3" w:rsidP="00930E3E">
            <w:pPr>
              <w:jc w:val="right"/>
            </w:pPr>
            <w:r>
              <w:t>860,000</w:t>
            </w:r>
          </w:p>
        </w:tc>
      </w:tr>
      <w:tr w:rsidR="00930E3E" w:rsidTr="002104E3">
        <w:tc>
          <w:tcPr>
            <w:tcW w:w="4535" w:type="dxa"/>
            <w:vAlign w:val="center"/>
          </w:tcPr>
          <w:p w:rsidR="00930E3E" w:rsidRDefault="002104E3" w:rsidP="00930E3E">
            <w:r>
              <w:t>Proceeds from sale of assets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930E3E" w:rsidRDefault="002104E3" w:rsidP="00930E3E">
            <w:pPr>
              <w:jc w:val="right"/>
            </w:pPr>
            <w:r>
              <w:t>35,000</w:t>
            </w:r>
          </w:p>
        </w:tc>
      </w:tr>
      <w:tr w:rsidR="00930E3E" w:rsidTr="002104E3">
        <w:tc>
          <w:tcPr>
            <w:tcW w:w="4535" w:type="dxa"/>
            <w:vAlign w:val="center"/>
          </w:tcPr>
          <w:p w:rsidR="00930E3E" w:rsidRPr="002104E3" w:rsidRDefault="002104E3" w:rsidP="00930E3E">
            <w:pPr>
              <w:rPr>
                <w:b/>
              </w:rPr>
            </w:pPr>
            <w:r>
              <w:rPr>
                <w:b/>
              </w:rPr>
              <w:t>Total cash available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930E3E" w:rsidRDefault="002104E3" w:rsidP="00930E3E">
            <w:pPr>
              <w:jc w:val="right"/>
            </w:pPr>
            <w:r>
              <w:t>940,000</w:t>
            </w:r>
          </w:p>
        </w:tc>
      </w:tr>
      <w:tr w:rsidR="00930E3E" w:rsidTr="002104E3">
        <w:tc>
          <w:tcPr>
            <w:tcW w:w="4535" w:type="dxa"/>
            <w:vAlign w:val="center"/>
          </w:tcPr>
          <w:p w:rsidR="00930E3E" w:rsidRPr="002104E3" w:rsidRDefault="002104E3" w:rsidP="00930E3E">
            <w:pPr>
              <w:rPr>
                <w:i/>
              </w:rPr>
            </w:pPr>
            <w:r>
              <w:rPr>
                <w:i/>
              </w:rPr>
              <w:t>Estimated Payments</w:t>
            </w:r>
          </w:p>
        </w:tc>
        <w:tc>
          <w:tcPr>
            <w:tcW w:w="1418" w:type="dxa"/>
            <w:vAlign w:val="center"/>
          </w:tcPr>
          <w:p w:rsidR="00930E3E" w:rsidRDefault="00930E3E" w:rsidP="00930E3E">
            <w:pPr>
              <w:jc w:val="right"/>
            </w:pPr>
          </w:p>
        </w:tc>
      </w:tr>
      <w:tr w:rsidR="00930E3E" w:rsidTr="002104E3">
        <w:tc>
          <w:tcPr>
            <w:tcW w:w="4535" w:type="dxa"/>
            <w:vAlign w:val="center"/>
          </w:tcPr>
          <w:p w:rsidR="00930E3E" w:rsidRDefault="002104E3" w:rsidP="00930E3E">
            <w:r>
              <w:t>Payments to suppliers</w:t>
            </w:r>
          </w:p>
        </w:tc>
        <w:tc>
          <w:tcPr>
            <w:tcW w:w="1418" w:type="dxa"/>
            <w:vAlign w:val="center"/>
          </w:tcPr>
          <w:p w:rsidR="00930E3E" w:rsidRDefault="002104E3" w:rsidP="00930E3E">
            <w:pPr>
              <w:jc w:val="right"/>
            </w:pPr>
            <w:r>
              <w:t>705,000</w:t>
            </w:r>
          </w:p>
        </w:tc>
      </w:tr>
      <w:tr w:rsidR="002104E3" w:rsidTr="002104E3">
        <w:tc>
          <w:tcPr>
            <w:tcW w:w="4535" w:type="dxa"/>
            <w:vAlign w:val="center"/>
          </w:tcPr>
          <w:p w:rsidR="002104E3" w:rsidRDefault="002104E3" w:rsidP="00930E3E">
            <w:r>
              <w:t>Purchase of assets</w:t>
            </w:r>
          </w:p>
        </w:tc>
        <w:tc>
          <w:tcPr>
            <w:tcW w:w="1418" w:type="dxa"/>
            <w:vAlign w:val="center"/>
          </w:tcPr>
          <w:p w:rsidR="002104E3" w:rsidRDefault="002104E3" w:rsidP="00930E3E">
            <w:pPr>
              <w:jc w:val="right"/>
            </w:pPr>
            <w:r>
              <w:t>120,000</w:t>
            </w:r>
          </w:p>
        </w:tc>
      </w:tr>
      <w:tr w:rsidR="002104E3" w:rsidTr="002104E3">
        <w:tc>
          <w:tcPr>
            <w:tcW w:w="4535" w:type="dxa"/>
            <w:vAlign w:val="center"/>
          </w:tcPr>
          <w:p w:rsidR="002104E3" w:rsidRDefault="002104E3" w:rsidP="00930E3E">
            <w:r>
              <w:t>General expenses</w:t>
            </w:r>
          </w:p>
        </w:tc>
        <w:tc>
          <w:tcPr>
            <w:tcW w:w="1418" w:type="dxa"/>
            <w:vAlign w:val="center"/>
          </w:tcPr>
          <w:p w:rsidR="002104E3" w:rsidRDefault="002104E3" w:rsidP="00930E3E">
            <w:pPr>
              <w:jc w:val="right"/>
            </w:pPr>
            <w:r>
              <w:t>50,000</w:t>
            </w:r>
          </w:p>
        </w:tc>
      </w:tr>
      <w:tr w:rsidR="002104E3" w:rsidTr="002104E3">
        <w:tc>
          <w:tcPr>
            <w:tcW w:w="4535" w:type="dxa"/>
            <w:vAlign w:val="center"/>
          </w:tcPr>
          <w:p w:rsidR="002104E3" w:rsidRDefault="002104E3" w:rsidP="00930E3E">
            <w:r>
              <w:t>Interest on loan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104E3" w:rsidRDefault="002104E3" w:rsidP="00930E3E">
            <w:pPr>
              <w:jc w:val="right"/>
            </w:pPr>
            <w:r>
              <w:t>5,000</w:t>
            </w:r>
          </w:p>
        </w:tc>
      </w:tr>
      <w:tr w:rsidR="002104E3" w:rsidTr="002104E3">
        <w:tc>
          <w:tcPr>
            <w:tcW w:w="4535" w:type="dxa"/>
            <w:vAlign w:val="center"/>
          </w:tcPr>
          <w:p w:rsidR="002104E3" w:rsidRDefault="002104E3" w:rsidP="00930E3E">
            <w:r>
              <w:t>Repayment of loan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2104E3" w:rsidRDefault="002104E3" w:rsidP="00930E3E">
            <w:pPr>
              <w:jc w:val="right"/>
            </w:pPr>
            <w:r>
              <w:t>45,000</w:t>
            </w:r>
          </w:p>
        </w:tc>
      </w:tr>
      <w:tr w:rsidR="002104E3" w:rsidTr="002104E3">
        <w:tc>
          <w:tcPr>
            <w:tcW w:w="4535" w:type="dxa"/>
            <w:vAlign w:val="center"/>
          </w:tcPr>
          <w:p w:rsidR="002104E3" w:rsidRPr="002104E3" w:rsidRDefault="002104E3" w:rsidP="00930E3E">
            <w:pPr>
              <w:rPr>
                <w:b/>
              </w:rPr>
            </w:pPr>
            <w:r>
              <w:rPr>
                <w:b/>
              </w:rPr>
              <w:t>Total payments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04E3" w:rsidRDefault="002104E3" w:rsidP="00930E3E">
            <w:pPr>
              <w:jc w:val="right"/>
            </w:pPr>
            <w:r>
              <w:t>925,000</w:t>
            </w:r>
          </w:p>
        </w:tc>
      </w:tr>
      <w:tr w:rsidR="002104E3" w:rsidTr="002104E3">
        <w:tc>
          <w:tcPr>
            <w:tcW w:w="4535" w:type="dxa"/>
            <w:vAlign w:val="center"/>
          </w:tcPr>
          <w:p w:rsidR="002104E3" w:rsidRDefault="007D25F3" w:rsidP="00A80603">
            <w:r>
              <w:t>Cash balance at 30 September 2021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2104E3" w:rsidRDefault="002104E3" w:rsidP="00930E3E">
            <w:pPr>
              <w:jc w:val="right"/>
            </w:pPr>
            <w:r>
              <w:t>15,000</w:t>
            </w:r>
          </w:p>
        </w:tc>
      </w:tr>
      <w:tr w:rsidR="002104E3" w:rsidTr="002104E3">
        <w:tc>
          <w:tcPr>
            <w:tcW w:w="4535" w:type="dxa"/>
            <w:vAlign w:val="center"/>
          </w:tcPr>
          <w:p w:rsidR="002104E3" w:rsidRDefault="002104E3" w:rsidP="00930E3E"/>
        </w:tc>
        <w:tc>
          <w:tcPr>
            <w:tcW w:w="1418" w:type="dxa"/>
            <w:vAlign w:val="center"/>
          </w:tcPr>
          <w:p w:rsidR="002104E3" w:rsidRDefault="002104E3" w:rsidP="00930E3E">
            <w:pPr>
              <w:jc w:val="right"/>
            </w:pPr>
          </w:p>
        </w:tc>
      </w:tr>
    </w:tbl>
    <w:p w:rsidR="00930E3E" w:rsidRDefault="00930E3E">
      <w:r>
        <w:br w:type="page"/>
      </w:r>
    </w:p>
    <w:p w:rsidR="006A199D" w:rsidRPr="006A199D" w:rsidRDefault="001020B8" w:rsidP="001020B8">
      <w:r>
        <w:lastRenderedPageBreak/>
        <w:t xml:space="preserve">4.  </w:t>
      </w:r>
      <w:r w:rsidR="002104E3">
        <w:t xml:space="preserve">Based on the information above, which of the following statements is </w:t>
      </w:r>
      <w:r w:rsidR="002104E3" w:rsidRPr="000178D1">
        <w:t>true</w:t>
      </w:r>
      <w:r w:rsidR="002104E3">
        <w:t>?</w:t>
      </w:r>
    </w:p>
    <w:p w:rsidR="006A199D" w:rsidRPr="006A199D" w:rsidRDefault="006A199D" w:rsidP="006A199D"/>
    <w:p w:rsidR="006A199D" w:rsidRPr="00D72A3C" w:rsidRDefault="00FD423B" w:rsidP="009F2A24">
      <w:pPr>
        <w:pStyle w:val="question"/>
        <w:numPr>
          <w:ilvl w:val="0"/>
          <w:numId w:val="7"/>
        </w:numPr>
        <w:tabs>
          <w:tab w:val="clear" w:pos="360"/>
        </w:tabs>
        <w:spacing w:before="0" w:after="0"/>
        <w:rPr>
          <w:b/>
          <w:color w:val="00B050"/>
          <w:sz w:val="24"/>
          <w:szCs w:val="24"/>
        </w:rPr>
      </w:pPr>
      <w:r w:rsidRPr="00D72A3C">
        <w:rPr>
          <w:b/>
          <w:color w:val="00B050"/>
          <w:sz w:val="24"/>
          <w:szCs w:val="24"/>
        </w:rPr>
        <w:t>Marvel</w:t>
      </w:r>
      <w:r w:rsidR="002104E3" w:rsidRPr="00D72A3C">
        <w:rPr>
          <w:b/>
          <w:color w:val="00B050"/>
          <w:sz w:val="24"/>
          <w:szCs w:val="24"/>
        </w:rPr>
        <w:t xml:space="preserve"> Limited will not need to arrange an overdraft during the budget period</w:t>
      </w:r>
    </w:p>
    <w:p w:rsidR="006A199D" w:rsidRPr="006A199D" w:rsidRDefault="002104E3" w:rsidP="009F2A24">
      <w:pPr>
        <w:pStyle w:val="question"/>
        <w:numPr>
          <w:ilvl w:val="0"/>
          <w:numId w:val="7"/>
        </w:numPr>
        <w:tabs>
          <w:tab w:val="clear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The business is expected to be profitable during the budget period</w:t>
      </w:r>
    </w:p>
    <w:p w:rsidR="006A199D" w:rsidRPr="006A199D" w:rsidRDefault="002104E3" w:rsidP="009F2A24">
      <w:pPr>
        <w:pStyle w:val="question"/>
        <w:numPr>
          <w:ilvl w:val="0"/>
          <w:numId w:val="7"/>
        </w:numPr>
        <w:tabs>
          <w:tab w:val="clear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The business will make a loss on the sale of assets</w:t>
      </w:r>
    </w:p>
    <w:p w:rsidR="006A199D" w:rsidRPr="006A199D" w:rsidRDefault="002104E3" w:rsidP="009F2A24">
      <w:pPr>
        <w:pStyle w:val="question"/>
        <w:numPr>
          <w:ilvl w:val="0"/>
          <w:numId w:val="7"/>
        </w:numPr>
        <w:tabs>
          <w:tab w:val="clear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All of the above are true</w:t>
      </w:r>
    </w:p>
    <w:p w:rsidR="006A199D" w:rsidRPr="006A199D" w:rsidRDefault="006A199D" w:rsidP="006A199D"/>
    <w:p w:rsidR="006A199D" w:rsidRPr="000178D1" w:rsidRDefault="001020B8" w:rsidP="001020B8">
      <w:pPr>
        <w:ind w:left="284" w:hanging="284"/>
      </w:pPr>
      <w:r>
        <w:t xml:space="preserve">5.  </w:t>
      </w:r>
      <w:r w:rsidR="002104E3" w:rsidRPr="000178D1">
        <w:t>Of the items listed in the cash budget above, which two items will also appear in the Budgeted Income Statement</w:t>
      </w:r>
      <w:r w:rsidR="00FD423B">
        <w:t>?</w:t>
      </w:r>
    </w:p>
    <w:p w:rsidR="006A199D" w:rsidRPr="006A199D" w:rsidRDefault="006A199D" w:rsidP="006A199D">
      <w:pPr>
        <w:rPr>
          <w:spacing w:val="-2"/>
        </w:rPr>
      </w:pPr>
    </w:p>
    <w:p w:rsidR="006A199D" w:rsidRPr="006A199D" w:rsidRDefault="00FD423B" w:rsidP="009F2A24">
      <w:pPr>
        <w:pStyle w:val="question"/>
        <w:numPr>
          <w:ilvl w:val="0"/>
          <w:numId w:val="8"/>
        </w:numPr>
        <w:tabs>
          <w:tab w:val="clear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Receipts</w:t>
      </w:r>
      <w:r w:rsidR="002104E3">
        <w:rPr>
          <w:sz w:val="24"/>
          <w:szCs w:val="24"/>
        </w:rPr>
        <w:t xml:space="preserve"> from customers and payments to suppliers</w:t>
      </w:r>
    </w:p>
    <w:p w:rsidR="00FD423B" w:rsidRPr="00D72A3C" w:rsidRDefault="00FD423B" w:rsidP="009F2A24">
      <w:pPr>
        <w:pStyle w:val="question"/>
        <w:numPr>
          <w:ilvl w:val="0"/>
          <w:numId w:val="8"/>
        </w:numPr>
        <w:tabs>
          <w:tab w:val="clear" w:pos="360"/>
        </w:tabs>
        <w:spacing w:before="0" w:after="0"/>
        <w:rPr>
          <w:b/>
          <w:color w:val="00B050"/>
          <w:sz w:val="24"/>
          <w:szCs w:val="24"/>
        </w:rPr>
      </w:pPr>
      <w:r w:rsidRPr="00D72A3C">
        <w:rPr>
          <w:b/>
          <w:color w:val="00B050"/>
          <w:sz w:val="24"/>
          <w:szCs w:val="24"/>
        </w:rPr>
        <w:t xml:space="preserve">Interest on loan and general expenses </w:t>
      </w:r>
    </w:p>
    <w:p w:rsidR="006A199D" w:rsidRPr="006A199D" w:rsidRDefault="00FD423B" w:rsidP="009F2A24">
      <w:pPr>
        <w:pStyle w:val="question"/>
        <w:numPr>
          <w:ilvl w:val="0"/>
          <w:numId w:val="8"/>
        </w:numPr>
        <w:tabs>
          <w:tab w:val="clear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Interest</w:t>
      </w:r>
      <w:r w:rsidR="00CD5D2D">
        <w:rPr>
          <w:sz w:val="24"/>
          <w:szCs w:val="24"/>
        </w:rPr>
        <w:t xml:space="preserve"> on</w:t>
      </w:r>
      <w:r w:rsidR="003E50F1">
        <w:rPr>
          <w:sz w:val="24"/>
          <w:szCs w:val="24"/>
        </w:rPr>
        <w:t xml:space="preserve"> loan and repayment of</w:t>
      </w:r>
      <w:r w:rsidR="00743C3D">
        <w:rPr>
          <w:sz w:val="24"/>
          <w:szCs w:val="24"/>
        </w:rPr>
        <w:t xml:space="preserve"> loan</w:t>
      </w:r>
    </w:p>
    <w:p w:rsidR="006A199D" w:rsidRPr="006A199D" w:rsidRDefault="00FD423B" w:rsidP="009F2A24">
      <w:pPr>
        <w:pStyle w:val="question"/>
        <w:numPr>
          <w:ilvl w:val="0"/>
          <w:numId w:val="8"/>
        </w:numPr>
        <w:tabs>
          <w:tab w:val="clear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Proceeds</w:t>
      </w:r>
      <w:r w:rsidR="00743C3D">
        <w:rPr>
          <w:sz w:val="24"/>
          <w:szCs w:val="24"/>
        </w:rPr>
        <w:t xml:space="preserve"> from sale of assets and purchase of assets</w:t>
      </w:r>
    </w:p>
    <w:p w:rsidR="006A199D" w:rsidRPr="006A199D" w:rsidRDefault="006A199D" w:rsidP="00FD423B">
      <w:pPr>
        <w:pStyle w:val="question"/>
        <w:tabs>
          <w:tab w:val="clear" w:pos="360"/>
        </w:tabs>
        <w:spacing w:before="0" w:after="0"/>
        <w:ind w:left="360"/>
        <w:rPr>
          <w:sz w:val="24"/>
          <w:szCs w:val="24"/>
        </w:rPr>
      </w:pPr>
    </w:p>
    <w:p w:rsidR="006A199D" w:rsidRDefault="006A199D" w:rsidP="00C53C9F"/>
    <w:p w:rsidR="00826BCC" w:rsidRPr="00972146" w:rsidRDefault="00C5621F">
      <w:pPr>
        <w:jc w:val="right"/>
        <w:rPr>
          <w:rFonts w:ascii="Arial" w:hAnsi="Arial" w:cs="Arial"/>
          <w:b/>
        </w:rPr>
      </w:pPr>
      <w:r>
        <w:rPr>
          <w:b/>
          <w:color w:val="FF0000"/>
        </w:rPr>
        <w:sym w:font="Wingdings" w:char="F0FC"/>
      </w:r>
      <w:r>
        <w:rPr>
          <w:rFonts w:ascii="Arial" w:hAnsi="Arial" w:cs="Arial"/>
          <w:b/>
        </w:rPr>
        <w:t xml:space="preserve">  </w:t>
      </w:r>
      <w:r>
        <w:rPr>
          <w:b/>
          <w:color w:val="FF0000"/>
        </w:rPr>
        <w:t xml:space="preserve">1 mark each     </w:t>
      </w:r>
      <w:r w:rsidR="00826BCC" w:rsidRPr="00972146">
        <w:rPr>
          <w:rFonts w:ascii="Arial" w:hAnsi="Arial" w:cs="Arial"/>
          <w:b/>
        </w:rPr>
        <w:t>(          /</w:t>
      </w:r>
      <w:r w:rsidR="00826BCC">
        <w:rPr>
          <w:rFonts w:ascii="Arial" w:hAnsi="Arial" w:cs="Arial"/>
          <w:b/>
        </w:rPr>
        <w:t>5</w:t>
      </w:r>
      <w:r w:rsidR="00826BCC" w:rsidRPr="00972146">
        <w:rPr>
          <w:rFonts w:ascii="Arial" w:hAnsi="Arial" w:cs="Arial"/>
          <w:b/>
        </w:rPr>
        <w:t xml:space="preserve"> marks)</w:t>
      </w:r>
    </w:p>
    <w:p w:rsidR="00C53C9F" w:rsidRPr="00F62ABE" w:rsidRDefault="00C53C9F" w:rsidP="00C53C9F">
      <w:pPr>
        <w:rPr>
          <w:rFonts w:ascii="Arial" w:hAnsi="Arial" w:cs="Arial"/>
          <w:b/>
        </w:rPr>
      </w:pPr>
      <w:r>
        <w:br w:type="page"/>
      </w:r>
      <w:r w:rsidRPr="00F62ABE">
        <w:rPr>
          <w:rFonts w:ascii="Arial" w:hAnsi="Arial" w:cs="Arial"/>
          <w:b/>
        </w:rPr>
        <w:lastRenderedPageBreak/>
        <w:t>Application Questions</w:t>
      </w:r>
    </w:p>
    <w:p w:rsidR="00C53C9F" w:rsidRDefault="00C53C9F" w:rsidP="00C53C9F"/>
    <w:p w:rsidR="000178D1" w:rsidRPr="002A5AE3" w:rsidRDefault="000178D1" w:rsidP="009F2A24">
      <w:pPr>
        <w:numPr>
          <w:ilvl w:val="0"/>
          <w:numId w:val="3"/>
        </w:numPr>
      </w:pPr>
      <w:r w:rsidRPr="002A5AE3">
        <w:t xml:space="preserve">The following information has been provided by the owner of </w:t>
      </w:r>
      <w:r w:rsidRPr="00BB035A">
        <w:rPr>
          <w:b/>
        </w:rPr>
        <w:t>Sector 7 Enterprises</w:t>
      </w:r>
      <w:r>
        <w:t>:</w:t>
      </w:r>
    </w:p>
    <w:p w:rsidR="000178D1" w:rsidRPr="002A5AE3" w:rsidRDefault="000178D1" w:rsidP="000178D1"/>
    <w:p w:rsidR="000178D1" w:rsidRPr="002A5AE3" w:rsidRDefault="000178D1" w:rsidP="000178D1">
      <w:pPr>
        <w:ind w:left="360"/>
      </w:pPr>
      <w:r>
        <w:t>The business’</w:t>
      </w:r>
      <w:r w:rsidRPr="002A5AE3">
        <w:t>s opening c</w:t>
      </w:r>
      <w:r>
        <w:t>ash balance at 1 May 2017 is $9,</w:t>
      </w:r>
      <w:r w:rsidRPr="002A5AE3">
        <w:t>000. Over the next three months the business expe</w:t>
      </w:r>
      <w:r>
        <w:t>cts to have monthly wages of $3,</w:t>
      </w:r>
      <w:r w:rsidRPr="002A5AE3">
        <w:t>000 and monthly office expenses of $700. The June quarterly bill</w:t>
      </w:r>
      <w:r>
        <w:t>s will be utilities costs of $1,</w:t>
      </w:r>
      <w:r w:rsidRPr="002A5AE3">
        <w:t>500 and rent of $6</w:t>
      </w:r>
      <w:r>
        <w:t>,</w:t>
      </w:r>
      <w:r w:rsidRPr="002A5AE3">
        <w:t>000.</w:t>
      </w:r>
    </w:p>
    <w:p w:rsidR="000178D1" w:rsidRPr="002A5AE3" w:rsidRDefault="000178D1" w:rsidP="000178D1">
      <w:pPr>
        <w:ind w:left="360"/>
      </w:pPr>
    </w:p>
    <w:p w:rsidR="000178D1" w:rsidRPr="002A5AE3" w:rsidRDefault="000178D1" w:rsidP="000178D1">
      <w:pPr>
        <w:ind w:left="360"/>
      </w:pPr>
      <w:r w:rsidRPr="002A5AE3">
        <w:t>The business is planning to</w:t>
      </w:r>
      <w:r>
        <w:t xml:space="preserve"> purchase a new computer for $5,</w:t>
      </w:r>
      <w:r w:rsidRPr="002A5AE3">
        <w:t xml:space="preserve">500 cash on 1 June and this is to be depreciated at 35% </w:t>
      </w:r>
      <w:r>
        <w:t xml:space="preserve">pa </w:t>
      </w:r>
      <w:r w:rsidRPr="002A5AE3">
        <w:t>straight line.</w:t>
      </w:r>
    </w:p>
    <w:p w:rsidR="000178D1" w:rsidRDefault="000178D1" w:rsidP="000178D1">
      <w:pPr>
        <w:ind w:left="360"/>
      </w:pPr>
    </w:p>
    <w:p w:rsidR="000178D1" w:rsidRDefault="000178D1" w:rsidP="000178D1">
      <w:pPr>
        <w:ind w:left="360"/>
      </w:pPr>
      <w:r w:rsidRPr="002A5AE3">
        <w:t>Sales at the beginning of the year were as follows</w:t>
      </w:r>
      <w:r>
        <w:t>:</w:t>
      </w:r>
    </w:p>
    <w:p w:rsidR="000178D1" w:rsidRDefault="000178D1" w:rsidP="000178D1"/>
    <w:p w:rsidR="000178D1" w:rsidRDefault="000178D1" w:rsidP="000178D1">
      <w:pPr>
        <w:numPr>
          <w:ilvl w:val="0"/>
          <w:numId w:val="1"/>
        </w:numPr>
      </w:pPr>
      <w:r>
        <w:t>January</w:t>
      </w:r>
      <w:r>
        <w:tab/>
      </w:r>
      <w:r>
        <w:tab/>
        <w:t>$13,000</w:t>
      </w:r>
    </w:p>
    <w:p w:rsidR="000178D1" w:rsidRDefault="000178D1" w:rsidP="000178D1">
      <w:pPr>
        <w:numPr>
          <w:ilvl w:val="0"/>
          <w:numId w:val="1"/>
        </w:numPr>
      </w:pPr>
      <w:r>
        <w:t>February</w:t>
      </w:r>
      <w:r>
        <w:tab/>
      </w:r>
      <w:r>
        <w:tab/>
        <w:t>$12,000</w:t>
      </w:r>
    </w:p>
    <w:p w:rsidR="000178D1" w:rsidRDefault="000178D1" w:rsidP="000178D1">
      <w:pPr>
        <w:numPr>
          <w:ilvl w:val="0"/>
          <w:numId w:val="1"/>
        </w:numPr>
      </w:pPr>
      <w:r>
        <w:t>March</w:t>
      </w:r>
      <w:r>
        <w:tab/>
      </w:r>
      <w:r>
        <w:tab/>
      </w:r>
      <w:r>
        <w:tab/>
        <w:t>$15,000</w:t>
      </w:r>
    </w:p>
    <w:p w:rsidR="000178D1" w:rsidRDefault="000178D1" w:rsidP="000178D1">
      <w:pPr>
        <w:numPr>
          <w:ilvl w:val="0"/>
          <w:numId w:val="1"/>
        </w:numPr>
      </w:pPr>
      <w:r>
        <w:t>April</w:t>
      </w:r>
      <w:r>
        <w:tab/>
      </w:r>
      <w:r>
        <w:tab/>
      </w:r>
      <w:r>
        <w:tab/>
        <w:t>$  8,000</w:t>
      </w:r>
    </w:p>
    <w:p w:rsidR="000178D1" w:rsidRDefault="000178D1" w:rsidP="000178D1"/>
    <w:p w:rsidR="000178D1" w:rsidRPr="00BB035A" w:rsidRDefault="000178D1" w:rsidP="000178D1">
      <w:pPr>
        <w:pStyle w:val="Style1"/>
        <w:widowControl w:val="0"/>
        <w:adjustRightInd/>
        <w:ind w:left="360" w:right="288"/>
        <w:rPr>
          <w:szCs w:val="20"/>
          <w:lang w:val="en-AU" w:eastAsia="en-US"/>
        </w:rPr>
      </w:pPr>
      <w:r>
        <w:rPr>
          <w:szCs w:val="20"/>
          <w:lang w:val="en-AU" w:eastAsia="en-US"/>
        </w:rPr>
        <w:t>Estimated sales are $12,</w:t>
      </w:r>
      <w:r w:rsidRPr="00BB035A">
        <w:rPr>
          <w:szCs w:val="20"/>
          <w:lang w:val="en-AU" w:eastAsia="en-US"/>
        </w:rPr>
        <w:t>000 per month. Analysis of the results from the beginning of the year has revealed that 60% of sales are for cash. Of the credit sales, 50% are paid the month following sale, 30% two months after sale and the remainder in the third month after sale.</w:t>
      </w:r>
    </w:p>
    <w:p w:rsidR="000178D1" w:rsidRDefault="000178D1" w:rsidP="000178D1">
      <w:pPr>
        <w:ind w:left="360"/>
      </w:pPr>
    </w:p>
    <w:p w:rsidR="000178D1" w:rsidRPr="00BB035A" w:rsidRDefault="000178D1" w:rsidP="000178D1">
      <w:pPr>
        <w:ind w:left="360" w:right="504"/>
      </w:pPr>
      <w:r w:rsidRPr="00BB035A">
        <w:t xml:space="preserve">Inventory purchases are made on credit and are paid </w:t>
      </w:r>
      <w:r>
        <w:t xml:space="preserve">for </w:t>
      </w:r>
      <w:r w:rsidRPr="00BB035A">
        <w:t>the month after. This attracts a 3% discount. In the f</w:t>
      </w:r>
      <w:r>
        <w:t>irst four months of the year $6,</w:t>
      </w:r>
      <w:r w:rsidRPr="00BB035A">
        <w:t>000 was purchased each month.</w:t>
      </w:r>
    </w:p>
    <w:p w:rsidR="000178D1" w:rsidRDefault="000178D1" w:rsidP="000178D1">
      <w:pPr>
        <w:ind w:left="360"/>
      </w:pPr>
    </w:p>
    <w:p w:rsidR="000178D1" w:rsidRPr="00BB035A" w:rsidRDefault="000178D1" w:rsidP="000178D1">
      <w:pPr>
        <w:pStyle w:val="Style1"/>
        <w:widowControl w:val="0"/>
        <w:adjustRightInd/>
        <w:ind w:left="360"/>
        <w:rPr>
          <w:szCs w:val="20"/>
          <w:lang w:val="en-AU" w:eastAsia="en-US"/>
        </w:rPr>
      </w:pPr>
      <w:r w:rsidRPr="00BB035A">
        <w:rPr>
          <w:szCs w:val="20"/>
          <w:lang w:val="en-AU" w:eastAsia="en-US"/>
        </w:rPr>
        <w:t>Estimated purchases for the next three months are as follows:</w:t>
      </w:r>
    </w:p>
    <w:p w:rsidR="000178D1" w:rsidRDefault="000178D1" w:rsidP="000178D1"/>
    <w:p w:rsidR="000178D1" w:rsidRDefault="000178D1" w:rsidP="000178D1">
      <w:pPr>
        <w:numPr>
          <w:ilvl w:val="0"/>
          <w:numId w:val="1"/>
        </w:numPr>
      </w:pPr>
      <w:r>
        <w:t xml:space="preserve">May </w:t>
      </w:r>
      <w:r>
        <w:tab/>
      </w:r>
      <w:r>
        <w:tab/>
        <w:t>$  8,000</w:t>
      </w:r>
    </w:p>
    <w:p w:rsidR="000178D1" w:rsidRDefault="000178D1" w:rsidP="000178D1">
      <w:pPr>
        <w:numPr>
          <w:ilvl w:val="0"/>
          <w:numId w:val="1"/>
        </w:numPr>
      </w:pPr>
      <w:r>
        <w:t>June</w:t>
      </w:r>
      <w:r>
        <w:tab/>
      </w:r>
      <w:r>
        <w:tab/>
        <w:t>$12,000</w:t>
      </w:r>
    </w:p>
    <w:p w:rsidR="000178D1" w:rsidRDefault="000178D1" w:rsidP="000178D1">
      <w:pPr>
        <w:numPr>
          <w:ilvl w:val="0"/>
          <w:numId w:val="1"/>
        </w:numPr>
      </w:pPr>
      <w:r>
        <w:t>July</w:t>
      </w:r>
      <w:r>
        <w:tab/>
      </w:r>
      <w:r>
        <w:tab/>
        <w:t>$  9,000</w:t>
      </w:r>
    </w:p>
    <w:p w:rsidR="000178D1" w:rsidRDefault="000178D1" w:rsidP="000178D1"/>
    <w:p w:rsidR="00C83458" w:rsidRDefault="000178D1" w:rsidP="000178D1">
      <w:pPr>
        <w:rPr>
          <w:b/>
        </w:rPr>
      </w:pPr>
      <w:r w:rsidRPr="000178D1">
        <w:rPr>
          <w:b/>
        </w:rPr>
        <w:t>Workings</w:t>
      </w:r>
    </w:p>
    <w:p w:rsidR="00C83458" w:rsidRDefault="00C83458" w:rsidP="000178D1">
      <w:pPr>
        <w:rPr>
          <w:b/>
        </w:rPr>
      </w:pPr>
    </w:p>
    <w:p w:rsidR="00C83458" w:rsidRDefault="00C83458" w:rsidP="00C834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Creditors </w:t>
      </w:r>
      <w:r w:rsidRPr="00604626">
        <w:rPr>
          <w:rFonts w:ascii="Arial" w:hAnsi="Arial" w:cs="Arial"/>
          <w:b/>
        </w:rPr>
        <w:t xml:space="preserve">Schedule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827"/>
        <w:gridCol w:w="1450"/>
        <w:gridCol w:w="1451"/>
        <w:gridCol w:w="1455"/>
        <w:gridCol w:w="1445"/>
      </w:tblGrid>
      <w:tr w:rsidR="00C83458" w:rsidTr="0077306C">
        <w:trPr>
          <w:trHeight w:val="406"/>
        </w:trPr>
        <w:tc>
          <w:tcPr>
            <w:tcW w:w="3948" w:type="dxa"/>
            <w:vAlign w:val="center"/>
          </w:tcPr>
          <w:p w:rsidR="00C83458" w:rsidRDefault="00C83458" w:rsidP="007730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Month</w:t>
            </w:r>
          </w:p>
        </w:tc>
        <w:tc>
          <w:tcPr>
            <w:tcW w:w="1476" w:type="dxa"/>
            <w:vAlign w:val="center"/>
          </w:tcPr>
          <w:p w:rsidR="00C83458" w:rsidRDefault="00C83458" w:rsidP="007730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May</w:t>
            </w:r>
          </w:p>
        </w:tc>
        <w:tc>
          <w:tcPr>
            <w:tcW w:w="1477" w:type="dxa"/>
            <w:vAlign w:val="center"/>
          </w:tcPr>
          <w:p w:rsidR="00C83458" w:rsidRDefault="00C83458" w:rsidP="007730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June</w:t>
            </w:r>
          </w:p>
        </w:tc>
        <w:tc>
          <w:tcPr>
            <w:tcW w:w="1476" w:type="dxa"/>
            <w:vAlign w:val="center"/>
          </w:tcPr>
          <w:p w:rsidR="00C83458" w:rsidRDefault="00C83458" w:rsidP="007730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July</w:t>
            </w:r>
          </w:p>
        </w:tc>
        <w:tc>
          <w:tcPr>
            <w:tcW w:w="1477" w:type="dxa"/>
            <w:vAlign w:val="center"/>
          </w:tcPr>
          <w:p w:rsidR="00C83458" w:rsidRDefault="00C83458" w:rsidP="007730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Disc Rec</w:t>
            </w:r>
          </w:p>
        </w:tc>
      </w:tr>
      <w:tr w:rsidR="00C83458" w:rsidRPr="00F20E69" w:rsidTr="0077306C">
        <w:trPr>
          <w:trHeight w:val="405"/>
        </w:trPr>
        <w:tc>
          <w:tcPr>
            <w:tcW w:w="3948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  <w:r w:rsidRPr="000068A0">
              <w:rPr>
                <w:color w:val="0000FF"/>
              </w:rPr>
              <w:t>April ($6000)</w:t>
            </w:r>
          </w:p>
        </w:tc>
        <w:tc>
          <w:tcPr>
            <w:tcW w:w="1476" w:type="dxa"/>
            <w:vAlign w:val="center"/>
          </w:tcPr>
          <w:p w:rsidR="00C83458" w:rsidRPr="00F20E69" w:rsidRDefault="00C83458" w:rsidP="00C83458">
            <w:pPr>
              <w:jc w:val="right"/>
            </w:pPr>
            <w:r w:rsidRPr="000068A0">
              <w:rPr>
                <w:color w:val="0000FF"/>
              </w:rPr>
              <w:t>5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>820</w:t>
            </w:r>
            <w:r>
              <w:t xml:space="preserve"> </w:t>
            </w:r>
          </w:p>
        </w:tc>
        <w:tc>
          <w:tcPr>
            <w:tcW w:w="1477" w:type="dxa"/>
            <w:vAlign w:val="center"/>
          </w:tcPr>
          <w:p w:rsidR="00C83458" w:rsidRPr="00F20E69" w:rsidRDefault="00C83458" w:rsidP="0077306C">
            <w:pPr>
              <w:jc w:val="right"/>
            </w:pPr>
            <w:r>
              <w:t>-</w:t>
            </w:r>
          </w:p>
        </w:tc>
        <w:tc>
          <w:tcPr>
            <w:tcW w:w="1476" w:type="dxa"/>
            <w:vAlign w:val="center"/>
          </w:tcPr>
          <w:p w:rsidR="00C83458" w:rsidRPr="00F20E69" w:rsidRDefault="00C83458" w:rsidP="0077306C">
            <w:pPr>
              <w:jc w:val="right"/>
            </w:pPr>
            <w:r>
              <w:t>-</w:t>
            </w:r>
          </w:p>
        </w:tc>
        <w:tc>
          <w:tcPr>
            <w:tcW w:w="1477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180</w:t>
            </w:r>
          </w:p>
        </w:tc>
      </w:tr>
      <w:tr w:rsidR="00C83458" w:rsidRPr="00F20E69" w:rsidTr="0077306C">
        <w:trPr>
          <w:trHeight w:val="405"/>
        </w:trPr>
        <w:tc>
          <w:tcPr>
            <w:tcW w:w="3948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  <w:r w:rsidRPr="000068A0">
              <w:rPr>
                <w:color w:val="0000FF"/>
              </w:rPr>
              <w:t>May ($8000)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:rsidR="00C83458" w:rsidRPr="00F20E69" w:rsidRDefault="00C83458" w:rsidP="0077306C">
            <w:pPr>
              <w:jc w:val="right"/>
            </w:pPr>
            <w:r>
              <w:t>-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:rsidR="00C83458" w:rsidRPr="00F20E69" w:rsidRDefault="00C83458" w:rsidP="00C83458">
            <w:pPr>
              <w:jc w:val="right"/>
            </w:pPr>
            <w:r w:rsidRPr="000068A0">
              <w:rPr>
                <w:color w:val="0000FF"/>
              </w:rPr>
              <w:t>7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>760</w:t>
            </w:r>
            <w:r>
              <w:t xml:space="preserve"> 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:rsidR="00C83458" w:rsidRPr="00F20E69" w:rsidRDefault="00C83458" w:rsidP="0077306C">
            <w:pPr>
              <w:jc w:val="right"/>
            </w:pPr>
            <w:r>
              <w:t>-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240</w:t>
            </w:r>
          </w:p>
        </w:tc>
      </w:tr>
      <w:tr w:rsidR="00C83458" w:rsidRPr="00F20E69" w:rsidTr="0077306C">
        <w:trPr>
          <w:trHeight w:val="405"/>
        </w:trPr>
        <w:tc>
          <w:tcPr>
            <w:tcW w:w="3948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  <w:r w:rsidRPr="000068A0">
              <w:rPr>
                <w:color w:val="0000FF"/>
              </w:rPr>
              <w:t>June ($12000)</w:t>
            </w:r>
          </w:p>
        </w:tc>
        <w:tc>
          <w:tcPr>
            <w:tcW w:w="1476" w:type="dxa"/>
            <w:tcBorders>
              <w:bottom w:val="single" w:sz="12" w:space="0" w:color="auto"/>
            </w:tcBorders>
            <w:vAlign w:val="center"/>
          </w:tcPr>
          <w:p w:rsidR="00C83458" w:rsidRPr="00F20E69" w:rsidRDefault="00C83458" w:rsidP="0077306C">
            <w:pPr>
              <w:jc w:val="right"/>
            </w:pPr>
            <w:r>
              <w:t>-</w:t>
            </w:r>
          </w:p>
        </w:tc>
        <w:tc>
          <w:tcPr>
            <w:tcW w:w="1477" w:type="dxa"/>
            <w:tcBorders>
              <w:bottom w:val="single" w:sz="12" w:space="0" w:color="auto"/>
            </w:tcBorders>
            <w:vAlign w:val="center"/>
          </w:tcPr>
          <w:p w:rsidR="00C83458" w:rsidRPr="00F20E69" w:rsidRDefault="00C83458" w:rsidP="0077306C">
            <w:pPr>
              <w:jc w:val="right"/>
            </w:pPr>
            <w:r>
              <w:t>-</w:t>
            </w:r>
          </w:p>
        </w:tc>
        <w:tc>
          <w:tcPr>
            <w:tcW w:w="1476" w:type="dxa"/>
            <w:tcBorders>
              <w:bottom w:val="single" w:sz="12" w:space="0" w:color="auto"/>
            </w:tcBorders>
            <w:vAlign w:val="center"/>
          </w:tcPr>
          <w:p w:rsidR="00C83458" w:rsidRPr="00F20E69" w:rsidRDefault="00C83458" w:rsidP="00C83458">
            <w:pPr>
              <w:jc w:val="right"/>
            </w:pPr>
            <w:r w:rsidRPr="000068A0">
              <w:rPr>
                <w:color w:val="0000FF"/>
              </w:rPr>
              <w:t>11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>640</w:t>
            </w:r>
            <w:r>
              <w:t xml:space="preserve"> </w:t>
            </w:r>
          </w:p>
        </w:tc>
        <w:tc>
          <w:tcPr>
            <w:tcW w:w="1477" w:type="dxa"/>
            <w:tcBorders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360</w:t>
            </w:r>
          </w:p>
        </w:tc>
      </w:tr>
      <w:tr w:rsidR="00C83458" w:rsidRPr="00F20E69" w:rsidTr="00C83458">
        <w:trPr>
          <w:trHeight w:val="405"/>
        </w:trPr>
        <w:tc>
          <w:tcPr>
            <w:tcW w:w="3948" w:type="dxa"/>
            <w:vAlign w:val="center"/>
          </w:tcPr>
          <w:p w:rsidR="00C83458" w:rsidRPr="00F20E69" w:rsidRDefault="00C83458" w:rsidP="0077306C"/>
        </w:tc>
        <w:tc>
          <w:tcPr>
            <w:tcW w:w="14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C83458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$5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>820</w:t>
            </w:r>
          </w:p>
        </w:tc>
        <w:tc>
          <w:tcPr>
            <w:tcW w:w="14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$7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>760</w:t>
            </w:r>
          </w:p>
        </w:tc>
        <w:tc>
          <w:tcPr>
            <w:tcW w:w="14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$11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>640</w:t>
            </w:r>
          </w:p>
        </w:tc>
        <w:tc>
          <w:tcPr>
            <w:tcW w:w="14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$780</w:t>
            </w:r>
          </w:p>
        </w:tc>
      </w:tr>
    </w:tbl>
    <w:p w:rsidR="000178D1" w:rsidRPr="001C217D" w:rsidRDefault="000178D1" w:rsidP="000178D1">
      <w:r w:rsidRPr="000178D1">
        <w:rPr>
          <w:b/>
        </w:rPr>
        <w:br w:type="page"/>
      </w:r>
      <w:r>
        <w:lastRenderedPageBreak/>
        <w:t xml:space="preserve">6.  </w:t>
      </w:r>
      <w:proofErr w:type="spellStart"/>
      <w:r>
        <w:t>cont</w:t>
      </w:r>
      <w:proofErr w:type="spellEnd"/>
    </w:p>
    <w:p w:rsidR="000178D1" w:rsidRDefault="000178D1" w:rsidP="000178D1"/>
    <w:p w:rsidR="000178D1" w:rsidRDefault="000178D1" w:rsidP="000178D1">
      <w:r>
        <w:rPr>
          <w:i/>
        </w:rPr>
        <w:t>You are required to:</w:t>
      </w:r>
    </w:p>
    <w:p w:rsidR="000178D1" w:rsidRDefault="000178D1" w:rsidP="000178D1"/>
    <w:p w:rsidR="000178D1" w:rsidRDefault="000178D1" w:rsidP="000178D1">
      <w:pPr>
        <w:numPr>
          <w:ilvl w:val="0"/>
          <w:numId w:val="2"/>
        </w:numPr>
      </w:pPr>
      <w:r>
        <w:t xml:space="preserve">Prepare a Schedule of Collections from Debtors for the business for the quarter ending 31 July 2017 </w:t>
      </w:r>
    </w:p>
    <w:p w:rsidR="000178D1" w:rsidRDefault="000178D1" w:rsidP="000178D1"/>
    <w:p w:rsidR="00C83458" w:rsidRDefault="00C83458" w:rsidP="00C83458">
      <w:pPr>
        <w:rPr>
          <w:rFonts w:ascii="Arial" w:hAnsi="Arial" w:cs="Arial"/>
          <w:b/>
        </w:rPr>
      </w:pPr>
      <w:r w:rsidRPr="00604626">
        <w:rPr>
          <w:rFonts w:ascii="Arial" w:hAnsi="Arial" w:cs="Arial"/>
          <w:b/>
        </w:rPr>
        <w:t>Schedule of Collections from Debtors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812"/>
        <w:gridCol w:w="1446"/>
        <w:gridCol w:w="1457"/>
        <w:gridCol w:w="1456"/>
        <w:gridCol w:w="1457"/>
      </w:tblGrid>
      <w:tr w:rsidR="00C83458" w:rsidTr="0077306C">
        <w:trPr>
          <w:trHeight w:val="406"/>
        </w:trPr>
        <w:tc>
          <w:tcPr>
            <w:tcW w:w="3948" w:type="dxa"/>
            <w:vAlign w:val="center"/>
          </w:tcPr>
          <w:p w:rsidR="00C83458" w:rsidRDefault="00C83458" w:rsidP="007730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Month</w:t>
            </w:r>
          </w:p>
        </w:tc>
        <w:tc>
          <w:tcPr>
            <w:tcW w:w="1476" w:type="dxa"/>
            <w:vAlign w:val="center"/>
          </w:tcPr>
          <w:p w:rsidR="00C83458" w:rsidRDefault="00C83458" w:rsidP="007730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 Sales</w:t>
            </w:r>
          </w:p>
        </w:tc>
        <w:tc>
          <w:tcPr>
            <w:tcW w:w="1477" w:type="dxa"/>
            <w:vAlign w:val="center"/>
          </w:tcPr>
          <w:p w:rsidR="00C83458" w:rsidRDefault="00C83458" w:rsidP="007730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May</w:t>
            </w:r>
          </w:p>
        </w:tc>
        <w:tc>
          <w:tcPr>
            <w:tcW w:w="1476" w:type="dxa"/>
            <w:vAlign w:val="center"/>
          </w:tcPr>
          <w:p w:rsidR="00C83458" w:rsidRDefault="00C83458" w:rsidP="007730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June</w:t>
            </w:r>
          </w:p>
        </w:tc>
        <w:tc>
          <w:tcPr>
            <w:tcW w:w="1477" w:type="dxa"/>
            <w:vAlign w:val="center"/>
          </w:tcPr>
          <w:p w:rsidR="00C83458" w:rsidRDefault="00C83458" w:rsidP="007730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July</w:t>
            </w:r>
          </w:p>
        </w:tc>
      </w:tr>
      <w:tr w:rsidR="00C83458" w:rsidTr="0077306C">
        <w:trPr>
          <w:trHeight w:val="405"/>
        </w:trPr>
        <w:tc>
          <w:tcPr>
            <w:tcW w:w="3948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  <w:r w:rsidRPr="000068A0">
              <w:rPr>
                <w:color w:val="0000FF"/>
              </w:rPr>
              <w:t>February</w:t>
            </w:r>
          </w:p>
        </w:tc>
        <w:tc>
          <w:tcPr>
            <w:tcW w:w="1476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4800</w:t>
            </w:r>
          </w:p>
        </w:tc>
        <w:tc>
          <w:tcPr>
            <w:tcW w:w="1477" w:type="dxa"/>
            <w:vAlign w:val="center"/>
          </w:tcPr>
          <w:p w:rsidR="00C83458" w:rsidRPr="000068A0" w:rsidRDefault="00C83458" w:rsidP="00C83458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 xml:space="preserve">960 </w:t>
            </w:r>
            <w:r w:rsidRPr="000068A0">
              <w:rPr>
                <w:color w:val="0000FF"/>
                <w:vertAlign w:val="superscript"/>
              </w:rPr>
              <w:t>20</w:t>
            </w:r>
          </w:p>
        </w:tc>
        <w:tc>
          <w:tcPr>
            <w:tcW w:w="1476" w:type="dxa"/>
            <w:vAlign w:val="center"/>
          </w:tcPr>
          <w:p w:rsidR="00C83458" w:rsidRPr="00F20E69" w:rsidRDefault="00C83458" w:rsidP="0077306C">
            <w:pPr>
              <w:jc w:val="right"/>
            </w:pPr>
            <w:r>
              <w:t>-</w:t>
            </w:r>
          </w:p>
        </w:tc>
        <w:tc>
          <w:tcPr>
            <w:tcW w:w="1477" w:type="dxa"/>
            <w:vAlign w:val="center"/>
          </w:tcPr>
          <w:p w:rsidR="00C83458" w:rsidRPr="00F20E69" w:rsidRDefault="00C83458" w:rsidP="0077306C">
            <w:pPr>
              <w:jc w:val="right"/>
            </w:pPr>
            <w:r>
              <w:t>-</w:t>
            </w:r>
          </w:p>
        </w:tc>
      </w:tr>
      <w:tr w:rsidR="00C83458" w:rsidTr="0077306C">
        <w:trPr>
          <w:trHeight w:val="405"/>
        </w:trPr>
        <w:tc>
          <w:tcPr>
            <w:tcW w:w="3948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  <w:r w:rsidRPr="000068A0">
              <w:rPr>
                <w:color w:val="0000FF"/>
              </w:rPr>
              <w:t>March</w:t>
            </w:r>
          </w:p>
        </w:tc>
        <w:tc>
          <w:tcPr>
            <w:tcW w:w="1476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6000</w:t>
            </w:r>
          </w:p>
        </w:tc>
        <w:tc>
          <w:tcPr>
            <w:tcW w:w="1477" w:type="dxa"/>
            <w:vAlign w:val="center"/>
          </w:tcPr>
          <w:p w:rsidR="00C83458" w:rsidRPr="00F20E69" w:rsidRDefault="00C83458" w:rsidP="00C83458">
            <w:pPr>
              <w:jc w:val="right"/>
            </w:pPr>
            <w:r w:rsidRPr="000068A0">
              <w:rPr>
                <w:color w:val="0000FF"/>
              </w:rPr>
              <w:t>1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 xml:space="preserve">800 </w:t>
            </w:r>
            <w:r w:rsidRPr="000068A0">
              <w:rPr>
                <w:color w:val="0000FF"/>
                <w:vertAlign w:val="superscript"/>
              </w:rPr>
              <w:t>30</w:t>
            </w:r>
          </w:p>
        </w:tc>
        <w:tc>
          <w:tcPr>
            <w:tcW w:w="1476" w:type="dxa"/>
            <w:vAlign w:val="center"/>
          </w:tcPr>
          <w:p w:rsidR="00C83458" w:rsidRPr="00F20E69" w:rsidRDefault="00C83458" w:rsidP="00C83458">
            <w:pPr>
              <w:jc w:val="right"/>
            </w:pPr>
            <w:r w:rsidRPr="000068A0">
              <w:rPr>
                <w:color w:val="0000FF"/>
              </w:rPr>
              <w:t>1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 xml:space="preserve">200 </w:t>
            </w:r>
            <w:r w:rsidRPr="000068A0">
              <w:rPr>
                <w:color w:val="0000FF"/>
                <w:vertAlign w:val="superscript"/>
              </w:rPr>
              <w:t>20</w:t>
            </w:r>
          </w:p>
        </w:tc>
        <w:tc>
          <w:tcPr>
            <w:tcW w:w="1477" w:type="dxa"/>
            <w:vAlign w:val="center"/>
          </w:tcPr>
          <w:p w:rsidR="00C83458" w:rsidRPr="00F20E69" w:rsidRDefault="00C83458" w:rsidP="0077306C">
            <w:pPr>
              <w:jc w:val="right"/>
            </w:pPr>
            <w:r>
              <w:t>-</w:t>
            </w:r>
          </w:p>
        </w:tc>
      </w:tr>
      <w:tr w:rsidR="00C83458" w:rsidTr="0077306C">
        <w:trPr>
          <w:trHeight w:val="405"/>
        </w:trPr>
        <w:tc>
          <w:tcPr>
            <w:tcW w:w="3948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  <w:r w:rsidRPr="000068A0">
              <w:rPr>
                <w:color w:val="0000FF"/>
              </w:rPr>
              <w:t>April</w:t>
            </w:r>
          </w:p>
        </w:tc>
        <w:tc>
          <w:tcPr>
            <w:tcW w:w="1476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3200</w:t>
            </w:r>
          </w:p>
        </w:tc>
        <w:tc>
          <w:tcPr>
            <w:tcW w:w="1477" w:type="dxa"/>
            <w:vAlign w:val="center"/>
          </w:tcPr>
          <w:p w:rsidR="00C83458" w:rsidRPr="00F20E69" w:rsidRDefault="00C83458" w:rsidP="00C83458">
            <w:pPr>
              <w:jc w:val="right"/>
            </w:pPr>
            <w:r w:rsidRPr="000068A0">
              <w:rPr>
                <w:color w:val="0000FF"/>
              </w:rPr>
              <w:t>1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 xml:space="preserve">600 </w:t>
            </w:r>
            <w:r w:rsidRPr="000068A0">
              <w:rPr>
                <w:color w:val="0000FF"/>
                <w:vertAlign w:val="superscript"/>
              </w:rPr>
              <w:t>50</w:t>
            </w:r>
          </w:p>
        </w:tc>
        <w:tc>
          <w:tcPr>
            <w:tcW w:w="1476" w:type="dxa"/>
            <w:vAlign w:val="center"/>
          </w:tcPr>
          <w:p w:rsidR="00C83458" w:rsidRPr="00F20E69" w:rsidRDefault="00C83458" w:rsidP="00C83458">
            <w:pPr>
              <w:jc w:val="right"/>
            </w:pPr>
            <w:r w:rsidRPr="000068A0">
              <w:rPr>
                <w:color w:val="0000FF"/>
              </w:rPr>
              <w:t xml:space="preserve">960 </w:t>
            </w:r>
            <w:r w:rsidRPr="000068A0">
              <w:rPr>
                <w:color w:val="0000FF"/>
                <w:vertAlign w:val="superscript"/>
              </w:rPr>
              <w:t>30</w:t>
            </w:r>
          </w:p>
        </w:tc>
        <w:tc>
          <w:tcPr>
            <w:tcW w:w="1477" w:type="dxa"/>
            <w:vAlign w:val="center"/>
          </w:tcPr>
          <w:p w:rsidR="00C83458" w:rsidRPr="00F20E69" w:rsidRDefault="00C83458" w:rsidP="00C83458">
            <w:pPr>
              <w:jc w:val="right"/>
            </w:pPr>
            <w:r w:rsidRPr="000068A0">
              <w:rPr>
                <w:color w:val="0000FF"/>
              </w:rPr>
              <w:t xml:space="preserve">640 </w:t>
            </w:r>
            <w:r w:rsidRPr="000068A0">
              <w:rPr>
                <w:color w:val="0000FF"/>
                <w:vertAlign w:val="superscript"/>
              </w:rPr>
              <w:t>20</w:t>
            </w:r>
          </w:p>
        </w:tc>
      </w:tr>
      <w:tr w:rsidR="00C83458" w:rsidTr="0077306C">
        <w:trPr>
          <w:trHeight w:val="405"/>
        </w:trPr>
        <w:tc>
          <w:tcPr>
            <w:tcW w:w="3948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  <w:r w:rsidRPr="000068A0">
              <w:rPr>
                <w:color w:val="0000FF"/>
              </w:rPr>
              <w:t>May</w:t>
            </w:r>
          </w:p>
        </w:tc>
        <w:tc>
          <w:tcPr>
            <w:tcW w:w="1476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4800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:rsidR="00C83458" w:rsidRPr="00F20E69" w:rsidRDefault="00C83458" w:rsidP="0077306C">
            <w:pPr>
              <w:jc w:val="right"/>
            </w:pPr>
            <w:r>
              <w:t>-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:rsidR="00C83458" w:rsidRPr="00F20E69" w:rsidRDefault="00C83458" w:rsidP="00C83458">
            <w:pPr>
              <w:jc w:val="right"/>
            </w:pPr>
            <w:r>
              <w:t xml:space="preserve"> </w:t>
            </w:r>
            <w:r w:rsidRPr="000068A0">
              <w:rPr>
                <w:color w:val="0000FF"/>
              </w:rPr>
              <w:t>2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 xml:space="preserve">400 </w:t>
            </w:r>
            <w:r w:rsidRPr="000068A0">
              <w:rPr>
                <w:color w:val="0000FF"/>
                <w:vertAlign w:val="superscript"/>
              </w:rPr>
              <w:t>50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:rsidR="00C83458" w:rsidRPr="00F20E69" w:rsidRDefault="00C83458" w:rsidP="00C83458">
            <w:pPr>
              <w:jc w:val="right"/>
            </w:pPr>
            <w:r w:rsidRPr="000068A0">
              <w:rPr>
                <w:color w:val="0000FF"/>
              </w:rPr>
              <w:t>1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 xml:space="preserve">440 </w:t>
            </w:r>
            <w:r w:rsidRPr="000068A0">
              <w:rPr>
                <w:color w:val="0000FF"/>
                <w:vertAlign w:val="superscript"/>
              </w:rPr>
              <w:t>30</w:t>
            </w:r>
          </w:p>
        </w:tc>
      </w:tr>
      <w:tr w:rsidR="00C83458" w:rsidTr="0077306C">
        <w:trPr>
          <w:trHeight w:val="405"/>
        </w:trPr>
        <w:tc>
          <w:tcPr>
            <w:tcW w:w="3948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  <w:r w:rsidRPr="000068A0">
              <w:rPr>
                <w:color w:val="0000FF"/>
              </w:rPr>
              <w:t>June</w:t>
            </w:r>
          </w:p>
        </w:tc>
        <w:tc>
          <w:tcPr>
            <w:tcW w:w="1476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4800</w:t>
            </w:r>
          </w:p>
        </w:tc>
        <w:tc>
          <w:tcPr>
            <w:tcW w:w="1477" w:type="dxa"/>
            <w:tcBorders>
              <w:bottom w:val="single" w:sz="12" w:space="0" w:color="auto"/>
            </w:tcBorders>
            <w:vAlign w:val="center"/>
          </w:tcPr>
          <w:p w:rsidR="00C83458" w:rsidRPr="00F20E69" w:rsidRDefault="00C83458" w:rsidP="0077306C">
            <w:pPr>
              <w:jc w:val="right"/>
            </w:pPr>
            <w:r>
              <w:t>-</w:t>
            </w:r>
          </w:p>
        </w:tc>
        <w:tc>
          <w:tcPr>
            <w:tcW w:w="1476" w:type="dxa"/>
            <w:tcBorders>
              <w:bottom w:val="single" w:sz="12" w:space="0" w:color="auto"/>
            </w:tcBorders>
            <w:vAlign w:val="center"/>
          </w:tcPr>
          <w:p w:rsidR="00C83458" w:rsidRPr="00F20E69" w:rsidRDefault="00C83458" w:rsidP="0077306C">
            <w:pPr>
              <w:jc w:val="right"/>
            </w:pPr>
            <w:r>
              <w:t>-</w:t>
            </w:r>
          </w:p>
        </w:tc>
        <w:tc>
          <w:tcPr>
            <w:tcW w:w="1477" w:type="dxa"/>
            <w:tcBorders>
              <w:bottom w:val="single" w:sz="12" w:space="0" w:color="auto"/>
            </w:tcBorders>
            <w:vAlign w:val="center"/>
          </w:tcPr>
          <w:p w:rsidR="00C83458" w:rsidRPr="00F20E69" w:rsidRDefault="00C83458" w:rsidP="00C83458">
            <w:pPr>
              <w:jc w:val="right"/>
            </w:pPr>
            <w:r w:rsidRPr="000068A0">
              <w:rPr>
                <w:color w:val="0000FF"/>
              </w:rPr>
              <w:t>2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 xml:space="preserve">400 </w:t>
            </w:r>
            <w:r w:rsidRPr="000068A0">
              <w:rPr>
                <w:color w:val="0000FF"/>
                <w:vertAlign w:val="superscript"/>
              </w:rPr>
              <w:t>50</w:t>
            </w:r>
          </w:p>
        </w:tc>
      </w:tr>
      <w:tr w:rsidR="00C83458" w:rsidTr="0077306C">
        <w:trPr>
          <w:trHeight w:val="405"/>
        </w:trPr>
        <w:tc>
          <w:tcPr>
            <w:tcW w:w="3948" w:type="dxa"/>
          </w:tcPr>
          <w:p w:rsidR="00C83458" w:rsidRPr="00F20E69" w:rsidRDefault="00C83458" w:rsidP="0077306C"/>
        </w:tc>
        <w:tc>
          <w:tcPr>
            <w:tcW w:w="1476" w:type="dxa"/>
            <w:vAlign w:val="center"/>
          </w:tcPr>
          <w:p w:rsidR="00C83458" w:rsidRPr="00F20E69" w:rsidRDefault="00C83458" w:rsidP="0077306C">
            <w:pPr>
              <w:jc w:val="center"/>
            </w:pPr>
          </w:p>
        </w:tc>
        <w:tc>
          <w:tcPr>
            <w:tcW w:w="14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$4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>360</w:t>
            </w:r>
            <w:r w:rsidRPr="004738CB">
              <w:rPr>
                <w:b/>
                <w:color w:val="FF0000"/>
              </w:rPr>
              <w:sym w:font="Wingdings" w:char="F0FC"/>
            </w:r>
          </w:p>
        </w:tc>
        <w:tc>
          <w:tcPr>
            <w:tcW w:w="14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$4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>560</w:t>
            </w:r>
            <w:r w:rsidRPr="004738CB">
              <w:rPr>
                <w:b/>
                <w:color w:val="FF0000"/>
              </w:rPr>
              <w:sym w:font="Wingdings" w:char="F0FC"/>
            </w:r>
          </w:p>
        </w:tc>
        <w:tc>
          <w:tcPr>
            <w:tcW w:w="14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$4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>480</w:t>
            </w:r>
            <w:r w:rsidRPr="004738CB">
              <w:rPr>
                <w:b/>
                <w:color w:val="FF0000"/>
              </w:rPr>
              <w:sym w:font="Wingdings" w:char="F0FC"/>
            </w:r>
          </w:p>
        </w:tc>
      </w:tr>
    </w:tbl>
    <w:p w:rsidR="000178D1" w:rsidRDefault="000178D1" w:rsidP="000178D1">
      <w:pPr>
        <w:rPr>
          <w:rFonts w:ascii="Arial" w:hAnsi="Arial" w:cs="Arial"/>
          <w:b/>
        </w:rPr>
      </w:pPr>
    </w:p>
    <w:p w:rsidR="00C83458" w:rsidRDefault="00C83458" w:rsidP="000178D1">
      <w:pPr>
        <w:rPr>
          <w:rFonts w:ascii="Arial" w:hAnsi="Arial" w:cs="Arial"/>
          <w:b/>
        </w:rPr>
      </w:pPr>
    </w:p>
    <w:p w:rsidR="000178D1" w:rsidRPr="00972146" w:rsidRDefault="00C5621F" w:rsidP="000178D1">
      <w:pPr>
        <w:jc w:val="right"/>
        <w:rPr>
          <w:rFonts w:ascii="Arial" w:hAnsi="Arial" w:cs="Arial"/>
          <w:b/>
        </w:rPr>
      </w:pPr>
      <w:r>
        <w:rPr>
          <w:b/>
          <w:color w:val="FF0000"/>
        </w:rPr>
        <w:sym w:font="Wingdings" w:char="F0FC"/>
      </w:r>
      <w:r>
        <w:rPr>
          <w:rFonts w:ascii="Arial" w:hAnsi="Arial" w:cs="Arial"/>
          <w:b/>
        </w:rPr>
        <w:t xml:space="preserve">  </w:t>
      </w:r>
      <w:r>
        <w:rPr>
          <w:b/>
          <w:color w:val="FF0000"/>
        </w:rPr>
        <w:t xml:space="preserve">1 mark each     </w:t>
      </w:r>
      <w:r w:rsidR="000178D1">
        <w:rPr>
          <w:rFonts w:ascii="Arial" w:hAnsi="Arial" w:cs="Arial"/>
          <w:b/>
        </w:rPr>
        <w:t>(          /3</w:t>
      </w:r>
      <w:r w:rsidR="000178D1" w:rsidRPr="00972146">
        <w:rPr>
          <w:rFonts w:ascii="Arial" w:hAnsi="Arial" w:cs="Arial"/>
          <w:b/>
        </w:rPr>
        <w:t xml:space="preserve"> marks)</w:t>
      </w:r>
    </w:p>
    <w:p w:rsidR="000178D1" w:rsidRPr="001C217D" w:rsidRDefault="00EC3A8D" w:rsidP="000178D1">
      <w:r>
        <w:br w:type="page"/>
      </w:r>
      <w:r w:rsidR="000178D1">
        <w:lastRenderedPageBreak/>
        <w:t xml:space="preserve">6.  </w:t>
      </w:r>
      <w:proofErr w:type="spellStart"/>
      <w:r w:rsidR="000178D1">
        <w:t>cont</w:t>
      </w:r>
      <w:proofErr w:type="spellEnd"/>
    </w:p>
    <w:p w:rsidR="000178D1" w:rsidRDefault="000178D1" w:rsidP="000178D1"/>
    <w:p w:rsidR="000178D1" w:rsidRDefault="000178D1" w:rsidP="000178D1">
      <w:pPr>
        <w:numPr>
          <w:ilvl w:val="0"/>
          <w:numId w:val="2"/>
        </w:numPr>
      </w:pPr>
      <w:r>
        <w:t xml:space="preserve">Prepare a simple Cash Budget for the business, showing separately the months of May, June and July 2017 </w:t>
      </w:r>
    </w:p>
    <w:p w:rsidR="000178D1" w:rsidRDefault="000178D1" w:rsidP="000178D1">
      <w:pPr>
        <w:rPr>
          <w:rFonts w:ascii="Arial" w:hAnsi="Arial" w:cs="Arial"/>
          <w:b/>
        </w:rPr>
      </w:pPr>
    </w:p>
    <w:p w:rsidR="000178D1" w:rsidRDefault="000178D1" w:rsidP="000178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Sector 7 Enterprises</w:t>
      </w:r>
    </w:p>
    <w:p w:rsidR="000178D1" w:rsidRDefault="000178D1" w:rsidP="000178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Cash Budget</w:t>
      </w:r>
    </w:p>
    <w:p w:rsidR="000178D1" w:rsidRDefault="000178D1" w:rsidP="000178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quarter ending 31 July 2017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213"/>
        <w:gridCol w:w="1475"/>
        <w:gridCol w:w="1475"/>
        <w:gridCol w:w="1475"/>
      </w:tblGrid>
      <w:tr w:rsidR="00C83458" w:rsidTr="0077306C">
        <w:trPr>
          <w:trHeight w:val="345"/>
        </w:trPr>
        <w:tc>
          <w:tcPr>
            <w:tcW w:w="5265" w:type="dxa"/>
            <w:tcBorders>
              <w:top w:val="single" w:sz="4" w:space="0" w:color="auto"/>
            </w:tcBorders>
            <w:vAlign w:val="center"/>
          </w:tcPr>
          <w:p w:rsidR="00C83458" w:rsidRPr="000068A0" w:rsidRDefault="00C83458" w:rsidP="0077306C">
            <w:pPr>
              <w:rPr>
                <w:b/>
                <w:color w:val="0000FF"/>
              </w:rPr>
            </w:pPr>
          </w:p>
        </w:tc>
        <w:tc>
          <w:tcPr>
            <w:tcW w:w="1481" w:type="dxa"/>
            <w:tcBorders>
              <w:top w:val="single" w:sz="4" w:space="0" w:color="auto"/>
            </w:tcBorders>
            <w:vAlign w:val="center"/>
          </w:tcPr>
          <w:p w:rsidR="00C83458" w:rsidRPr="000068A0" w:rsidRDefault="00C83458" w:rsidP="0077306C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0068A0">
              <w:rPr>
                <w:rFonts w:ascii="Arial" w:hAnsi="Arial" w:cs="Arial"/>
                <w:b/>
                <w:color w:val="0000FF"/>
              </w:rPr>
              <w:t>May</w:t>
            </w:r>
          </w:p>
        </w:tc>
        <w:tc>
          <w:tcPr>
            <w:tcW w:w="1481" w:type="dxa"/>
            <w:tcBorders>
              <w:top w:val="single" w:sz="4" w:space="0" w:color="auto"/>
            </w:tcBorders>
            <w:vAlign w:val="center"/>
          </w:tcPr>
          <w:p w:rsidR="00C83458" w:rsidRPr="000068A0" w:rsidRDefault="00C83458" w:rsidP="0077306C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0068A0">
              <w:rPr>
                <w:rFonts w:ascii="Arial" w:hAnsi="Arial" w:cs="Arial"/>
                <w:b/>
                <w:color w:val="0000FF"/>
              </w:rPr>
              <w:t>June</w:t>
            </w:r>
          </w:p>
        </w:tc>
        <w:tc>
          <w:tcPr>
            <w:tcW w:w="1481" w:type="dxa"/>
            <w:tcBorders>
              <w:top w:val="single" w:sz="4" w:space="0" w:color="auto"/>
            </w:tcBorders>
            <w:vAlign w:val="center"/>
          </w:tcPr>
          <w:p w:rsidR="00C83458" w:rsidRPr="000068A0" w:rsidRDefault="00C83458" w:rsidP="0077306C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0068A0">
              <w:rPr>
                <w:rFonts w:ascii="Arial" w:hAnsi="Arial" w:cs="Arial"/>
                <w:b/>
                <w:color w:val="0000FF"/>
              </w:rPr>
              <w:t>July</w:t>
            </w:r>
          </w:p>
        </w:tc>
      </w:tr>
      <w:tr w:rsidR="00C83458" w:rsidRPr="000068A0" w:rsidTr="0077306C">
        <w:trPr>
          <w:trHeight w:val="345"/>
        </w:trPr>
        <w:tc>
          <w:tcPr>
            <w:tcW w:w="5265" w:type="dxa"/>
            <w:vAlign w:val="center"/>
          </w:tcPr>
          <w:p w:rsidR="00C83458" w:rsidRPr="000068A0" w:rsidRDefault="0077306C" w:rsidP="0077306C">
            <w:pPr>
              <w:rPr>
                <w:color w:val="0000FF"/>
              </w:rPr>
            </w:pPr>
            <w:r>
              <w:rPr>
                <w:color w:val="0000FF"/>
              </w:rPr>
              <w:t xml:space="preserve">Opening Cash balance </w:t>
            </w: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9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 xml:space="preserve">000 </w:t>
            </w:r>
            <w:r w:rsidRPr="000068A0">
              <w:rPr>
                <w:b/>
                <w:color w:val="FF0000"/>
              </w:rPr>
              <w:sym w:font="Wingdings" w:char="F0FC"/>
            </w: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11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>040</w:t>
            </w: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 w:rsidRPr="000068A0">
              <w:rPr>
                <w:color w:val="0000FF"/>
              </w:rPr>
              <w:t>(1</w:t>
            </w:r>
            <w:r>
              <w:rPr>
                <w:color w:val="0000FF"/>
              </w:rPr>
              <w:t>,</w:t>
            </w:r>
            <w:r w:rsidRPr="000068A0">
              <w:rPr>
                <w:color w:val="0000FF"/>
              </w:rPr>
              <w:t>660)</w:t>
            </w:r>
          </w:p>
        </w:tc>
      </w:tr>
      <w:tr w:rsidR="00C83458" w:rsidRPr="000068A0" w:rsidTr="0077306C">
        <w:trPr>
          <w:trHeight w:val="345"/>
        </w:trPr>
        <w:tc>
          <w:tcPr>
            <w:tcW w:w="5265" w:type="dxa"/>
            <w:vAlign w:val="center"/>
          </w:tcPr>
          <w:p w:rsidR="00C83458" w:rsidRPr="000068A0" w:rsidRDefault="00C83458" w:rsidP="0077306C">
            <w:pPr>
              <w:rPr>
                <w:b/>
                <w:color w:val="0000FF"/>
              </w:rPr>
            </w:pPr>
            <w:r w:rsidRPr="000068A0">
              <w:rPr>
                <w:i/>
                <w:color w:val="0000FF"/>
              </w:rPr>
              <w:t xml:space="preserve">Add </w:t>
            </w:r>
            <w:r w:rsidRPr="000068A0">
              <w:rPr>
                <w:b/>
                <w:color w:val="0000FF"/>
              </w:rPr>
              <w:t>Estimated Receipts</w:t>
            </w: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</w:p>
        </w:tc>
      </w:tr>
      <w:tr w:rsidR="00C83458" w:rsidRPr="000068A0" w:rsidTr="0077306C">
        <w:trPr>
          <w:trHeight w:val="345"/>
        </w:trPr>
        <w:tc>
          <w:tcPr>
            <w:tcW w:w="5265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  <w:r>
              <w:rPr>
                <w:color w:val="0000FF"/>
              </w:rPr>
              <w:t>Cash sales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vAlign w:val="center"/>
          </w:tcPr>
          <w:p w:rsidR="00C83458" w:rsidRPr="000068A0" w:rsidRDefault="00C83458" w:rsidP="00C83458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 xml:space="preserve">7,200 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vAlign w:val="center"/>
          </w:tcPr>
          <w:p w:rsidR="00C83458" w:rsidRPr="000068A0" w:rsidRDefault="00C83458" w:rsidP="00C83458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 xml:space="preserve">7,200 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 xml:space="preserve">7,200 </w:t>
            </w:r>
            <w:r w:rsidRPr="004738CB">
              <w:rPr>
                <w:b/>
                <w:color w:val="FF0000"/>
              </w:rPr>
              <w:sym w:font="Wingdings" w:char="F0FC"/>
            </w:r>
            <w:r w:rsidRPr="004738CB">
              <w:rPr>
                <w:b/>
                <w:color w:val="FF0000"/>
              </w:rPr>
              <w:sym w:font="Wingdings" w:char="F0FC"/>
            </w:r>
          </w:p>
        </w:tc>
      </w:tr>
      <w:tr w:rsidR="00C83458" w:rsidRPr="000068A0" w:rsidTr="0077306C">
        <w:trPr>
          <w:trHeight w:val="345"/>
        </w:trPr>
        <w:tc>
          <w:tcPr>
            <w:tcW w:w="5265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  <w:r>
              <w:rPr>
                <w:color w:val="0000FF"/>
              </w:rPr>
              <w:t>Collections from debtors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 xml:space="preserve">4,360 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 xml:space="preserve">4,560 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 xml:space="preserve">4,480 </w:t>
            </w:r>
            <w:r w:rsidRPr="004738CB">
              <w:rPr>
                <w:b/>
                <w:color w:val="FF0000"/>
              </w:rPr>
              <w:sym w:font="Wingdings" w:char="F0FC"/>
            </w:r>
          </w:p>
        </w:tc>
      </w:tr>
      <w:tr w:rsidR="00C83458" w:rsidRPr="000068A0" w:rsidTr="0077306C">
        <w:trPr>
          <w:trHeight w:val="345"/>
        </w:trPr>
        <w:tc>
          <w:tcPr>
            <w:tcW w:w="5265" w:type="dxa"/>
            <w:vAlign w:val="center"/>
          </w:tcPr>
          <w:p w:rsidR="00C83458" w:rsidRPr="000068A0" w:rsidRDefault="00C83458" w:rsidP="0077306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Cash Available</w:t>
            </w:r>
          </w:p>
        </w:tc>
        <w:tc>
          <w:tcPr>
            <w:tcW w:w="1481" w:type="dxa"/>
            <w:tcBorders>
              <w:top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20,560</w:t>
            </w:r>
          </w:p>
        </w:tc>
        <w:tc>
          <w:tcPr>
            <w:tcW w:w="1481" w:type="dxa"/>
            <w:tcBorders>
              <w:top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22,800</w:t>
            </w:r>
          </w:p>
        </w:tc>
        <w:tc>
          <w:tcPr>
            <w:tcW w:w="1481" w:type="dxa"/>
            <w:tcBorders>
              <w:top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10,020</w:t>
            </w:r>
          </w:p>
        </w:tc>
      </w:tr>
      <w:tr w:rsidR="00C83458" w:rsidRPr="000068A0" w:rsidTr="0077306C">
        <w:trPr>
          <w:trHeight w:val="345"/>
        </w:trPr>
        <w:tc>
          <w:tcPr>
            <w:tcW w:w="5265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</w:p>
        </w:tc>
      </w:tr>
      <w:tr w:rsidR="00C83458" w:rsidRPr="000068A0" w:rsidTr="0077306C">
        <w:trPr>
          <w:trHeight w:val="345"/>
        </w:trPr>
        <w:tc>
          <w:tcPr>
            <w:tcW w:w="5265" w:type="dxa"/>
            <w:vAlign w:val="center"/>
          </w:tcPr>
          <w:p w:rsidR="00C83458" w:rsidRPr="000068A0" w:rsidRDefault="00C83458" w:rsidP="0077306C">
            <w:pPr>
              <w:rPr>
                <w:b/>
                <w:color w:val="0000FF"/>
              </w:rPr>
            </w:pPr>
            <w:r>
              <w:rPr>
                <w:i/>
                <w:color w:val="0000FF"/>
              </w:rPr>
              <w:t xml:space="preserve">Less </w:t>
            </w:r>
            <w:r>
              <w:rPr>
                <w:b/>
                <w:color w:val="0000FF"/>
              </w:rPr>
              <w:t>Estimated Payments</w:t>
            </w: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</w:p>
        </w:tc>
      </w:tr>
      <w:tr w:rsidR="00C83458" w:rsidRPr="000068A0" w:rsidTr="0077306C">
        <w:trPr>
          <w:trHeight w:val="345"/>
        </w:trPr>
        <w:tc>
          <w:tcPr>
            <w:tcW w:w="5265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  <w:r>
              <w:rPr>
                <w:color w:val="0000FF"/>
              </w:rPr>
              <w:t>Payments to creditors</w:t>
            </w: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5,820</w:t>
            </w:r>
            <w:r w:rsidRPr="004738CB">
              <w:rPr>
                <w:b/>
                <w:color w:val="FF0000"/>
              </w:rPr>
              <w:sym w:font="Wingdings" w:char="F0FC"/>
            </w: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7,760</w:t>
            </w:r>
            <w:r w:rsidRPr="004738CB">
              <w:rPr>
                <w:b/>
                <w:color w:val="FF0000"/>
              </w:rPr>
              <w:sym w:font="Wingdings" w:char="F0FC"/>
            </w: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 xml:space="preserve">11,640 </w:t>
            </w:r>
            <w:r w:rsidRPr="004738CB">
              <w:rPr>
                <w:b/>
                <w:color w:val="FF0000"/>
              </w:rPr>
              <w:sym w:font="Wingdings" w:char="F0FC"/>
            </w:r>
          </w:p>
        </w:tc>
      </w:tr>
      <w:tr w:rsidR="00C83458" w:rsidRPr="000068A0" w:rsidTr="0077306C">
        <w:trPr>
          <w:trHeight w:val="345"/>
        </w:trPr>
        <w:tc>
          <w:tcPr>
            <w:tcW w:w="5265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  <w:r>
              <w:rPr>
                <w:color w:val="0000FF"/>
              </w:rPr>
              <w:t>Wages</w:t>
            </w: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3,000</w:t>
            </w: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3,000</w:t>
            </w: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 xml:space="preserve">3,000 </w:t>
            </w:r>
            <w:r w:rsidRPr="004738CB">
              <w:rPr>
                <w:b/>
                <w:color w:val="FF0000"/>
              </w:rPr>
              <w:sym w:font="Wingdings" w:char="F0FC"/>
            </w:r>
          </w:p>
        </w:tc>
      </w:tr>
      <w:tr w:rsidR="00C83458" w:rsidRPr="000068A0" w:rsidTr="0077306C">
        <w:trPr>
          <w:trHeight w:val="345"/>
        </w:trPr>
        <w:tc>
          <w:tcPr>
            <w:tcW w:w="5265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  <w:r>
              <w:rPr>
                <w:color w:val="0000FF"/>
              </w:rPr>
              <w:t>Office expenses</w:t>
            </w: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700</w:t>
            </w: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700</w:t>
            </w: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 xml:space="preserve">700 </w:t>
            </w:r>
            <w:r w:rsidRPr="004738CB">
              <w:rPr>
                <w:b/>
                <w:color w:val="FF0000"/>
              </w:rPr>
              <w:sym w:font="Wingdings" w:char="F0FC"/>
            </w:r>
          </w:p>
        </w:tc>
      </w:tr>
      <w:tr w:rsidR="00C83458" w:rsidRPr="000068A0" w:rsidTr="0077306C">
        <w:trPr>
          <w:trHeight w:val="345"/>
        </w:trPr>
        <w:tc>
          <w:tcPr>
            <w:tcW w:w="5265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  <w:r>
              <w:rPr>
                <w:color w:val="0000FF"/>
              </w:rPr>
              <w:t>Utilities</w:t>
            </w: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 xml:space="preserve">1,500 </w:t>
            </w:r>
            <w:r w:rsidRPr="004738CB">
              <w:rPr>
                <w:b/>
                <w:color w:val="FF0000"/>
              </w:rPr>
              <w:sym w:font="Wingdings" w:char="F0FC"/>
            </w:r>
          </w:p>
        </w:tc>
        <w:tc>
          <w:tcPr>
            <w:tcW w:w="1481" w:type="dxa"/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</w:p>
        </w:tc>
      </w:tr>
      <w:tr w:rsidR="00C83458" w:rsidRPr="000068A0" w:rsidTr="0077306C">
        <w:trPr>
          <w:trHeight w:val="345"/>
        </w:trPr>
        <w:tc>
          <w:tcPr>
            <w:tcW w:w="5265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  <w:r>
              <w:rPr>
                <w:color w:val="0000FF"/>
              </w:rPr>
              <w:t>Rent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 xml:space="preserve">6,000 </w:t>
            </w:r>
            <w:r w:rsidRPr="004738CB">
              <w:rPr>
                <w:b/>
                <w:color w:val="FF0000"/>
              </w:rPr>
              <w:sym w:font="Wingdings" w:char="F0FC"/>
            </w:r>
            <w:r>
              <w:rPr>
                <w:color w:val="0000FF"/>
              </w:rPr>
              <w:t xml:space="preserve"> 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</w:p>
        </w:tc>
      </w:tr>
      <w:tr w:rsidR="00C83458" w:rsidRPr="000068A0" w:rsidTr="0077306C">
        <w:trPr>
          <w:trHeight w:val="345"/>
        </w:trPr>
        <w:tc>
          <w:tcPr>
            <w:tcW w:w="5265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  <w:r>
              <w:rPr>
                <w:color w:val="0000FF"/>
              </w:rPr>
              <w:t>New computer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</w:p>
        </w:tc>
        <w:tc>
          <w:tcPr>
            <w:tcW w:w="14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 xml:space="preserve">5,500 </w:t>
            </w:r>
            <w:r w:rsidRPr="004738CB">
              <w:rPr>
                <w:b/>
                <w:color w:val="FF0000"/>
              </w:rPr>
              <w:sym w:font="Wingdings" w:char="F0FC"/>
            </w:r>
          </w:p>
        </w:tc>
        <w:tc>
          <w:tcPr>
            <w:tcW w:w="14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</w:p>
        </w:tc>
      </w:tr>
      <w:tr w:rsidR="00C83458" w:rsidRPr="000068A0" w:rsidTr="0077306C">
        <w:trPr>
          <w:trHeight w:val="345"/>
        </w:trPr>
        <w:tc>
          <w:tcPr>
            <w:tcW w:w="5265" w:type="dxa"/>
            <w:vAlign w:val="center"/>
          </w:tcPr>
          <w:p w:rsidR="00C83458" w:rsidRPr="00D0112B" w:rsidRDefault="00C83458" w:rsidP="0077306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Payments</w:t>
            </w:r>
          </w:p>
        </w:tc>
        <w:tc>
          <w:tcPr>
            <w:tcW w:w="148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9,520</w:t>
            </w:r>
          </w:p>
        </w:tc>
        <w:tc>
          <w:tcPr>
            <w:tcW w:w="148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24,460</w:t>
            </w:r>
          </w:p>
        </w:tc>
        <w:tc>
          <w:tcPr>
            <w:tcW w:w="148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15,340</w:t>
            </w:r>
          </w:p>
        </w:tc>
      </w:tr>
      <w:tr w:rsidR="00C83458" w:rsidRPr="000068A0" w:rsidTr="0077306C">
        <w:trPr>
          <w:trHeight w:val="345"/>
        </w:trPr>
        <w:tc>
          <w:tcPr>
            <w:tcW w:w="5265" w:type="dxa"/>
            <w:vAlign w:val="center"/>
          </w:tcPr>
          <w:p w:rsidR="00C83458" w:rsidRPr="000068A0" w:rsidRDefault="0077306C" w:rsidP="0077306C">
            <w:pPr>
              <w:rPr>
                <w:color w:val="0000FF"/>
              </w:rPr>
            </w:pPr>
            <w:r>
              <w:rPr>
                <w:color w:val="0000FF"/>
              </w:rPr>
              <w:t xml:space="preserve">Ending Cash balance </w:t>
            </w:r>
          </w:p>
        </w:tc>
        <w:tc>
          <w:tcPr>
            <w:tcW w:w="148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$11,040</w:t>
            </w:r>
          </w:p>
        </w:tc>
        <w:tc>
          <w:tcPr>
            <w:tcW w:w="148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$(1,660)</w:t>
            </w:r>
          </w:p>
        </w:tc>
        <w:tc>
          <w:tcPr>
            <w:tcW w:w="148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right"/>
              <w:rPr>
                <w:color w:val="0000FF"/>
              </w:rPr>
            </w:pPr>
            <w:r>
              <w:rPr>
                <w:color w:val="0000FF"/>
              </w:rPr>
              <w:t>$(5,320)</w:t>
            </w:r>
          </w:p>
        </w:tc>
      </w:tr>
      <w:tr w:rsidR="00C83458" w:rsidRPr="000068A0" w:rsidTr="0077306C">
        <w:trPr>
          <w:trHeight w:val="345"/>
        </w:trPr>
        <w:tc>
          <w:tcPr>
            <w:tcW w:w="5265" w:type="dxa"/>
            <w:vAlign w:val="center"/>
          </w:tcPr>
          <w:p w:rsidR="00C83458" w:rsidRPr="000068A0" w:rsidRDefault="00C83458" w:rsidP="0077306C">
            <w:pPr>
              <w:rPr>
                <w:color w:val="0000FF"/>
              </w:rPr>
            </w:pPr>
          </w:p>
        </w:tc>
        <w:tc>
          <w:tcPr>
            <w:tcW w:w="1481" w:type="dxa"/>
            <w:tcBorders>
              <w:top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center"/>
              <w:rPr>
                <w:color w:val="0000FF"/>
              </w:rPr>
            </w:pPr>
          </w:p>
        </w:tc>
        <w:tc>
          <w:tcPr>
            <w:tcW w:w="1481" w:type="dxa"/>
            <w:tcBorders>
              <w:top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center"/>
              <w:rPr>
                <w:color w:val="0000FF"/>
              </w:rPr>
            </w:pPr>
          </w:p>
        </w:tc>
        <w:tc>
          <w:tcPr>
            <w:tcW w:w="1481" w:type="dxa"/>
            <w:tcBorders>
              <w:top w:val="single" w:sz="12" w:space="0" w:color="auto"/>
            </w:tcBorders>
            <w:vAlign w:val="center"/>
          </w:tcPr>
          <w:p w:rsidR="00C83458" w:rsidRPr="000068A0" w:rsidRDefault="00C83458" w:rsidP="0077306C">
            <w:pPr>
              <w:jc w:val="center"/>
              <w:rPr>
                <w:color w:val="0000FF"/>
              </w:rPr>
            </w:pPr>
          </w:p>
        </w:tc>
      </w:tr>
    </w:tbl>
    <w:p w:rsidR="00C83458" w:rsidRDefault="00C83458" w:rsidP="00C83458">
      <w:pPr>
        <w:rPr>
          <w:rFonts w:ascii="Arial" w:hAnsi="Arial" w:cs="Arial"/>
          <w:b/>
        </w:rPr>
      </w:pPr>
    </w:p>
    <w:p w:rsidR="000178D1" w:rsidRPr="00972146" w:rsidRDefault="00C5621F" w:rsidP="000178D1">
      <w:pPr>
        <w:jc w:val="right"/>
        <w:rPr>
          <w:rFonts w:ascii="Arial" w:hAnsi="Arial" w:cs="Arial"/>
          <w:b/>
        </w:rPr>
      </w:pPr>
      <w:r>
        <w:rPr>
          <w:b/>
          <w:color w:val="FF0000"/>
        </w:rPr>
        <w:sym w:font="Wingdings" w:char="F0FC"/>
      </w:r>
      <w:r>
        <w:rPr>
          <w:rFonts w:ascii="Arial" w:hAnsi="Arial" w:cs="Arial"/>
          <w:b/>
        </w:rPr>
        <w:t xml:space="preserve">  </w:t>
      </w:r>
      <w:r>
        <w:rPr>
          <w:b/>
          <w:color w:val="FF0000"/>
        </w:rPr>
        <w:t xml:space="preserve">1 mark each     </w:t>
      </w:r>
      <w:r w:rsidR="000178D1">
        <w:rPr>
          <w:rFonts w:ascii="Arial" w:hAnsi="Arial" w:cs="Arial"/>
          <w:b/>
        </w:rPr>
        <w:t>(          /12</w:t>
      </w:r>
      <w:r w:rsidR="000178D1" w:rsidRPr="00972146">
        <w:rPr>
          <w:rFonts w:ascii="Arial" w:hAnsi="Arial" w:cs="Arial"/>
          <w:b/>
        </w:rPr>
        <w:t xml:space="preserve"> marks)</w:t>
      </w:r>
    </w:p>
    <w:p w:rsidR="00FE2E89" w:rsidRDefault="000178D1" w:rsidP="00FE2E89">
      <w:pPr>
        <w:spacing w:line="276" w:lineRule="auto"/>
        <w:jc w:val="center"/>
      </w:pPr>
      <w:r>
        <w:br w:type="page"/>
      </w:r>
    </w:p>
    <w:p w:rsidR="00917D81" w:rsidRPr="009F0D08" w:rsidRDefault="002A1FB7" w:rsidP="00917D81">
      <w:pPr>
        <w:spacing w:line="276" w:lineRule="auto"/>
        <w:rPr>
          <w:rFonts w:eastAsia="Calibri"/>
          <w:spacing w:val="-2"/>
          <w:lang w:eastAsia="en-US"/>
        </w:rPr>
      </w:pPr>
      <w:r>
        <w:lastRenderedPageBreak/>
        <w:t xml:space="preserve">7.  </w:t>
      </w:r>
      <w:r w:rsidR="00917D81" w:rsidRPr="002A1FB7">
        <w:rPr>
          <w:rFonts w:eastAsia="Calibri"/>
          <w:b/>
          <w:spacing w:val="-2"/>
          <w:lang w:eastAsia="en-US"/>
        </w:rPr>
        <w:t>Donald Quarries</w:t>
      </w:r>
      <w:r w:rsidR="00917D81" w:rsidRPr="009F0D08">
        <w:rPr>
          <w:rFonts w:eastAsia="Calibri"/>
          <w:spacing w:val="-2"/>
          <w:lang w:eastAsia="en-US"/>
        </w:rPr>
        <w:t xml:space="preserve"> is a large earthmoving and soil supplies contractor operating in the hills near Perth. The firm has a regular cash budgeting system in place and the General Manager is suggesting that it might be a good idea to prepare a Budgeted Income Statement as well. Use the Cash Budget given below for the next three months and the additional information to answer the following questions:</w:t>
      </w:r>
    </w:p>
    <w:p w:rsidR="00917D81" w:rsidRPr="009F0D08" w:rsidRDefault="00917D81" w:rsidP="00917D81">
      <w:pPr>
        <w:spacing w:line="276" w:lineRule="auto"/>
        <w:rPr>
          <w:rFonts w:eastAsia="Calibri"/>
          <w:spacing w:val="-2"/>
          <w:lang w:eastAsia="en-US"/>
        </w:rPr>
      </w:pPr>
    </w:p>
    <w:p w:rsidR="00917D81" w:rsidRPr="009F0D08" w:rsidRDefault="00917D81" w:rsidP="00917D81">
      <w:pPr>
        <w:spacing w:line="276" w:lineRule="auto"/>
        <w:jc w:val="center"/>
        <w:rPr>
          <w:rFonts w:ascii="Arial" w:eastAsia="Calibri" w:hAnsi="Arial" w:cs="Arial"/>
          <w:b/>
          <w:spacing w:val="-2"/>
          <w:lang w:eastAsia="en-US"/>
        </w:rPr>
      </w:pPr>
      <w:r w:rsidRPr="009F0D08">
        <w:rPr>
          <w:rFonts w:ascii="Arial" w:eastAsia="Calibri" w:hAnsi="Arial" w:cs="Arial"/>
          <w:b/>
          <w:spacing w:val="-2"/>
          <w:lang w:eastAsia="en-US"/>
        </w:rPr>
        <w:t>Donald Quarries</w:t>
      </w:r>
    </w:p>
    <w:p w:rsidR="00917D81" w:rsidRPr="009F0D08" w:rsidRDefault="00917D81" w:rsidP="00917D81">
      <w:pPr>
        <w:spacing w:line="276" w:lineRule="auto"/>
        <w:jc w:val="center"/>
        <w:rPr>
          <w:rFonts w:ascii="Arial" w:eastAsia="Calibri" w:hAnsi="Arial" w:cs="Arial"/>
          <w:b/>
          <w:spacing w:val="-2"/>
          <w:lang w:eastAsia="en-US"/>
        </w:rPr>
      </w:pPr>
      <w:r w:rsidRPr="009F0D08">
        <w:rPr>
          <w:rFonts w:ascii="Arial" w:eastAsia="Calibri" w:hAnsi="Arial" w:cs="Arial"/>
          <w:b/>
          <w:spacing w:val="-2"/>
          <w:lang w:eastAsia="en-US"/>
        </w:rPr>
        <w:t xml:space="preserve">Cash Budget for the </w:t>
      </w:r>
      <w:r>
        <w:rPr>
          <w:rFonts w:ascii="Arial" w:eastAsia="Calibri" w:hAnsi="Arial" w:cs="Arial"/>
          <w:b/>
          <w:spacing w:val="-2"/>
          <w:lang w:eastAsia="en-US"/>
        </w:rPr>
        <w:t>3 months October – December 2021</w:t>
      </w:r>
    </w:p>
    <w:tbl>
      <w:tblPr>
        <w:tblStyle w:val="TableGrid1"/>
        <w:tblW w:w="0" w:type="auto"/>
        <w:tblInd w:w="629" w:type="dxa"/>
        <w:tblLook w:val="04A0" w:firstRow="1" w:lastRow="0" w:firstColumn="1" w:lastColumn="0" w:noHBand="0" w:noVBand="1"/>
      </w:tblPr>
      <w:tblGrid>
        <w:gridCol w:w="3218"/>
        <w:gridCol w:w="1680"/>
        <w:gridCol w:w="1758"/>
        <w:gridCol w:w="1726"/>
      </w:tblGrid>
      <w:tr w:rsidR="00917D81" w:rsidRPr="009F0D08" w:rsidTr="00EE76D1">
        <w:tc>
          <w:tcPr>
            <w:tcW w:w="3218" w:type="dxa"/>
          </w:tcPr>
          <w:p w:rsidR="00917D81" w:rsidRPr="009F0D08" w:rsidRDefault="00917D81" w:rsidP="00EE76D1">
            <w:pPr>
              <w:spacing w:line="276" w:lineRule="auto"/>
              <w:jc w:val="center"/>
              <w:rPr>
                <w:rFonts w:eastAsia="Calibri"/>
                <w:b/>
                <w:spacing w:val="-2"/>
              </w:rPr>
            </w:pPr>
          </w:p>
        </w:tc>
        <w:tc>
          <w:tcPr>
            <w:tcW w:w="1680" w:type="dxa"/>
          </w:tcPr>
          <w:p w:rsidR="00917D81" w:rsidRPr="009F0D08" w:rsidRDefault="00917D81" w:rsidP="00EE76D1">
            <w:pPr>
              <w:spacing w:line="276" w:lineRule="auto"/>
              <w:jc w:val="center"/>
              <w:rPr>
                <w:rFonts w:eastAsia="Calibri"/>
                <w:b/>
                <w:spacing w:val="-2"/>
              </w:rPr>
            </w:pPr>
            <w:r w:rsidRPr="009F0D08">
              <w:rPr>
                <w:rFonts w:eastAsia="Calibri"/>
                <w:b/>
                <w:spacing w:val="-2"/>
              </w:rPr>
              <w:t>OCTOBER</w:t>
            </w:r>
          </w:p>
        </w:tc>
        <w:tc>
          <w:tcPr>
            <w:tcW w:w="1758" w:type="dxa"/>
          </w:tcPr>
          <w:p w:rsidR="00917D81" w:rsidRPr="009F0D08" w:rsidRDefault="00917D81" w:rsidP="00EE76D1">
            <w:pPr>
              <w:spacing w:line="276" w:lineRule="auto"/>
              <w:jc w:val="center"/>
              <w:rPr>
                <w:rFonts w:eastAsia="Calibri"/>
                <w:b/>
                <w:spacing w:val="-2"/>
              </w:rPr>
            </w:pPr>
            <w:r w:rsidRPr="009F0D08">
              <w:rPr>
                <w:rFonts w:eastAsia="Calibri"/>
                <w:b/>
                <w:spacing w:val="-2"/>
              </w:rPr>
              <w:t>NOVEMBER</w:t>
            </w:r>
          </w:p>
        </w:tc>
        <w:tc>
          <w:tcPr>
            <w:tcW w:w="1726" w:type="dxa"/>
          </w:tcPr>
          <w:p w:rsidR="00917D81" w:rsidRPr="009F0D08" w:rsidRDefault="00917D81" w:rsidP="00EE76D1">
            <w:pPr>
              <w:spacing w:line="276" w:lineRule="auto"/>
              <w:jc w:val="center"/>
              <w:rPr>
                <w:rFonts w:eastAsia="Calibri"/>
                <w:b/>
                <w:spacing w:val="-2"/>
              </w:rPr>
            </w:pPr>
            <w:r w:rsidRPr="009F0D08">
              <w:rPr>
                <w:rFonts w:eastAsia="Calibri"/>
                <w:b/>
                <w:spacing w:val="-2"/>
              </w:rPr>
              <w:t>DECEMBER</w:t>
            </w:r>
          </w:p>
        </w:tc>
      </w:tr>
      <w:tr w:rsidR="00917D81" w:rsidRPr="009F0D08" w:rsidTr="00EE76D1">
        <w:tc>
          <w:tcPr>
            <w:tcW w:w="3218" w:type="dxa"/>
          </w:tcPr>
          <w:p w:rsidR="00917D81" w:rsidRPr="009F0D08" w:rsidRDefault="00917D81" w:rsidP="00EE76D1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Opening balance</w:t>
            </w:r>
          </w:p>
        </w:tc>
        <w:tc>
          <w:tcPr>
            <w:tcW w:w="1680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17 600</w:t>
            </w:r>
          </w:p>
        </w:tc>
        <w:tc>
          <w:tcPr>
            <w:tcW w:w="1758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142 600</w:t>
            </w:r>
          </w:p>
        </w:tc>
        <w:tc>
          <w:tcPr>
            <w:tcW w:w="1726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6 600</w:t>
            </w:r>
          </w:p>
        </w:tc>
      </w:tr>
      <w:tr w:rsidR="00917D81" w:rsidRPr="009F0D08" w:rsidTr="00EE76D1">
        <w:tc>
          <w:tcPr>
            <w:tcW w:w="3218" w:type="dxa"/>
          </w:tcPr>
          <w:p w:rsidR="00917D81" w:rsidRPr="009F0D08" w:rsidRDefault="00917D81" w:rsidP="00EE76D1">
            <w:pPr>
              <w:spacing w:line="276" w:lineRule="auto"/>
              <w:rPr>
                <w:rFonts w:eastAsia="Calibri"/>
                <w:b/>
                <w:spacing w:val="-2"/>
              </w:rPr>
            </w:pPr>
            <w:r w:rsidRPr="009F0D08">
              <w:rPr>
                <w:rFonts w:eastAsia="Calibri"/>
                <w:b/>
                <w:spacing w:val="-2"/>
              </w:rPr>
              <w:t>Receipts</w:t>
            </w:r>
          </w:p>
          <w:p w:rsidR="00917D81" w:rsidRPr="009F0D08" w:rsidRDefault="00917D81" w:rsidP="00EE76D1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Accounts receivable</w:t>
            </w:r>
          </w:p>
        </w:tc>
        <w:tc>
          <w:tcPr>
            <w:tcW w:w="1680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221 000</w:t>
            </w:r>
          </w:p>
        </w:tc>
        <w:tc>
          <w:tcPr>
            <w:tcW w:w="1758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240 000</w:t>
            </w:r>
          </w:p>
        </w:tc>
        <w:tc>
          <w:tcPr>
            <w:tcW w:w="1726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235 000</w:t>
            </w:r>
          </w:p>
        </w:tc>
      </w:tr>
      <w:tr w:rsidR="00917D81" w:rsidRPr="009F0D08" w:rsidTr="00EE76D1">
        <w:tc>
          <w:tcPr>
            <w:tcW w:w="3218" w:type="dxa"/>
          </w:tcPr>
          <w:p w:rsidR="00917D81" w:rsidRPr="009F0D08" w:rsidRDefault="00917D81" w:rsidP="00EE76D1">
            <w:pPr>
              <w:spacing w:line="276" w:lineRule="auto"/>
              <w:rPr>
                <w:rFonts w:eastAsia="Calibri"/>
                <w:spacing w:val="-2"/>
              </w:rPr>
            </w:pPr>
            <w:r>
              <w:rPr>
                <w:rFonts w:eastAsia="Calibri"/>
                <w:spacing w:val="-2"/>
              </w:rPr>
              <w:t>Proceeds of sale of shares</w:t>
            </w:r>
          </w:p>
        </w:tc>
        <w:tc>
          <w:tcPr>
            <w:tcW w:w="1680" w:type="dxa"/>
            <w:vAlign w:val="bottom"/>
          </w:tcPr>
          <w:p w:rsidR="00917D81" w:rsidRPr="009F0D08" w:rsidRDefault="00917D81" w:rsidP="00EE76D1">
            <w:pPr>
              <w:rPr>
                <w:rFonts w:eastAsia="Calibri"/>
                <w:color w:val="000000"/>
              </w:rPr>
            </w:pPr>
          </w:p>
        </w:tc>
        <w:tc>
          <w:tcPr>
            <w:tcW w:w="1758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20 000</w:t>
            </w:r>
          </w:p>
        </w:tc>
        <w:tc>
          <w:tcPr>
            <w:tcW w:w="1726" w:type="dxa"/>
            <w:vAlign w:val="bottom"/>
          </w:tcPr>
          <w:p w:rsidR="00917D81" w:rsidRPr="009F0D08" w:rsidRDefault="00917D81" w:rsidP="00EE76D1">
            <w:pPr>
              <w:rPr>
                <w:rFonts w:eastAsia="Calibri"/>
                <w:color w:val="000000"/>
              </w:rPr>
            </w:pPr>
          </w:p>
        </w:tc>
      </w:tr>
      <w:tr w:rsidR="00917D81" w:rsidRPr="009F0D08" w:rsidTr="00EE76D1">
        <w:tc>
          <w:tcPr>
            <w:tcW w:w="3218" w:type="dxa"/>
          </w:tcPr>
          <w:p w:rsidR="00917D81" w:rsidRPr="009F0D08" w:rsidRDefault="00917D81" w:rsidP="00EE76D1">
            <w:pPr>
              <w:spacing w:line="276" w:lineRule="auto"/>
              <w:rPr>
                <w:rFonts w:eastAsia="Calibri"/>
                <w:spacing w:val="-2"/>
              </w:rPr>
            </w:pPr>
            <w:r>
              <w:rPr>
                <w:rFonts w:eastAsia="Calibri"/>
                <w:spacing w:val="-2"/>
              </w:rPr>
              <w:t>Total</w:t>
            </w:r>
            <w:r w:rsidRPr="009F0D08">
              <w:rPr>
                <w:rFonts w:eastAsia="Calibri"/>
                <w:spacing w:val="-2"/>
              </w:rPr>
              <w:t xml:space="preserve"> cash available</w:t>
            </w:r>
          </w:p>
        </w:tc>
        <w:tc>
          <w:tcPr>
            <w:tcW w:w="1680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238 600</w:t>
            </w:r>
          </w:p>
        </w:tc>
        <w:tc>
          <w:tcPr>
            <w:tcW w:w="1758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402 600</w:t>
            </w:r>
          </w:p>
        </w:tc>
        <w:tc>
          <w:tcPr>
            <w:tcW w:w="1726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241 600</w:t>
            </w:r>
          </w:p>
        </w:tc>
      </w:tr>
      <w:tr w:rsidR="00917D81" w:rsidRPr="009F0D08" w:rsidTr="00EE76D1">
        <w:tc>
          <w:tcPr>
            <w:tcW w:w="3218" w:type="dxa"/>
          </w:tcPr>
          <w:p w:rsidR="00917D81" w:rsidRPr="009F0D08" w:rsidRDefault="00917D81" w:rsidP="00EE76D1">
            <w:pPr>
              <w:spacing w:line="276" w:lineRule="auto"/>
              <w:rPr>
                <w:rFonts w:eastAsia="Calibri"/>
                <w:b/>
                <w:spacing w:val="-2"/>
              </w:rPr>
            </w:pPr>
            <w:r w:rsidRPr="009F0D08">
              <w:rPr>
                <w:rFonts w:eastAsia="Calibri"/>
                <w:b/>
                <w:spacing w:val="-2"/>
              </w:rPr>
              <w:t>Payments</w:t>
            </w:r>
          </w:p>
          <w:p w:rsidR="00917D81" w:rsidRPr="009F0D08" w:rsidRDefault="00917D81" w:rsidP="00EE76D1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Fuel</w:t>
            </w:r>
          </w:p>
        </w:tc>
        <w:tc>
          <w:tcPr>
            <w:tcW w:w="1680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15 000</w:t>
            </w:r>
          </w:p>
        </w:tc>
        <w:tc>
          <w:tcPr>
            <w:tcW w:w="1758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19 000</w:t>
            </w:r>
          </w:p>
        </w:tc>
        <w:tc>
          <w:tcPr>
            <w:tcW w:w="1726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17 000</w:t>
            </w:r>
          </w:p>
        </w:tc>
      </w:tr>
      <w:tr w:rsidR="00917D81" w:rsidRPr="009F0D08" w:rsidTr="00EE76D1">
        <w:tc>
          <w:tcPr>
            <w:tcW w:w="3218" w:type="dxa"/>
          </w:tcPr>
          <w:p w:rsidR="00917D81" w:rsidRPr="009F0D08" w:rsidRDefault="00917D81" w:rsidP="00EE76D1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Wages</w:t>
            </w:r>
          </w:p>
        </w:tc>
        <w:tc>
          <w:tcPr>
            <w:tcW w:w="1680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55 000</w:t>
            </w:r>
          </w:p>
        </w:tc>
        <w:tc>
          <w:tcPr>
            <w:tcW w:w="1758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75 000</w:t>
            </w:r>
          </w:p>
        </w:tc>
        <w:tc>
          <w:tcPr>
            <w:tcW w:w="1726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65 000</w:t>
            </w:r>
          </w:p>
        </w:tc>
      </w:tr>
      <w:tr w:rsidR="00917D81" w:rsidRPr="009F0D08" w:rsidTr="00EE76D1">
        <w:tc>
          <w:tcPr>
            <w:tcW w:w="3218" w:type="dxa"/>
          </w:tcPr>
          <w:p w:rsidR="00917D81" w:rsidRPr="009F0D08" w:rsidRDefault="00917D81" w:rsidP="00EE76D1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Interest payment</w:t>
            </w:r>
          </w:p>
        </w:tc>
        <w:tc>
          <w:tcPr>
            <w:tcW w:w="1680" w:type="dxa"/>
            <w:vAlign w:val="bottom"/>
          </w:tcPr>
          <w:p w:rsidR="00917D81" w:rsidRPr="009F0D08" w:rsidRDefault="00917D81" w:rsidP="00EE76D1">
            <w:pPr>
              <w:rPr>
                <w:rFonts w:eastAsia="Calibri"/>
                <w:color w:val="000000"/>
              </w:rPr>
            </w:pPr>
          </w:p>
        </w:tc>
        <w:tc>
          <w:tcPr>
            <w:tcW w:w="1758" w:type="dxa"/>
            <w:vAlign w:val="bottom"/>
          </w:tcPr>
          <w:p w:rsidR="00917D81" w:rsidRPr="009F0D08" w:rsidRDefault="00917D81" w:rsidP="00F31D27">
            <w:pPr>
              <w:jc w:val="right"/>
              <w:rPr>
                <w:rFonts w:eastAsia="Calibri"/>
                <w:color w:val="000000"/>
              </w:rPr>
            </w:pPr>
          </w:p>
        </w:tc>
        <w:tc>
          <w:tcPr>
            <w:tcW w:w="1726" w:type="dxa"/>
            <w:vAlign w:val="bottom"/>
          </w:tcPr>
          <w:p w:rsidR="00917D81" w:rsidRPr="009F0D08" w:rsidRDefault="00F31D27" w:rsidP="00EE76D1">
            <w:pPr>
              <w:jc w:val="right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6 000</w:t>
            </w:r>
          </w:p>
        </w:tc>
      </w:tr>
      <w:tr w:rsidR="00917D81" w:rsidRPr="009F0D08" w:rsidTr="00EE76D1">
        <w:tc>
          <w:tcPr>
            <w:tcW w:w="3218" w:type="dxa"/>
          </w:tcPr>
          <w:p w:rsidR="00917D81" w:rsidRPr="009F0D08" w:rsidRDefault="00917D81" w:rsidP="00EE76D1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Loan repayment</w:t>
            </w:r>
          </w:p>
        </w:tc>
        <w:tc>
          <w:tcPr>
            <w:tcW w:w="1680" w:type="dxa"/>
            <w:vAlign w:val="bottom"/>
          </w:tcPr>
          <w:p w:rsidR="00917D81" w:rsidRPr="009F0D08" w:rsidRDefault="00917D81" w:rsidP="00EE76D1">
            <w:pPr>
              <w:rPr>
                <w:rFonts w:eastAsia="Calibri"/>
                <w:color w:val="000000"/>
              </w:rPr>
            </w:pPr>
          </w:p>
        </w:tc>
        <w:tc>
          <w:tcPr>
            <w:tcW w:w="1758" w:type="dxa"/>
            <w:vAlign w:val="bottom"/>
          </w:tcPr>
          <w:p w:rsidR="00917D81" w:rsidRPr="009F0D08" w:rsidRDefault="00917D81" w:rsidP="00EE76D1">
            <w:pPr>
              <w:rPr>
                <w:rFonts w:eastAsia="Calibri"/>
                <w:color w:val="000000"/>
              </w:rPr>
            </w:pPr>
          </w:p>
        </w:tc>
        <w:tc>
          <w:tcPr>
            <w:tcW w:w="1726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100 000</w:t>
            </w:r>
          </w:p>
        </w:tc>
      </w:tr>
      <w:tr w:rsidR="00917D81" w:rsidRPr="009F0D08" w:rsidTr="00EE76D1">
        <w:tc>
          <w:tcPr>
            <w:tcW w:w="3218" w:type="dxa"/>
          </w:tcPr>
          <w:p w:rsidR="00917D81" w:rsidRPr="009F0D08" w:rsidRDefault="00917D81" w:rsidP="00EE76D1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Purchase of truck</w:t>
            </w:r>
          </w:p>
        </w:tc>
        <w:tc>
          <w:tcPr>
            <w:tcW w:w="1680" w:type="dxa"/>
            <w:vAlign w:val="bottom"/>
          </w:tcPr>
          <w:p w:rsidR="00917D81" w:rsidRPr="009F0D08" w:rsidRDefault="00917D81" w:rsidP="00EE76D1">
            <w:pPr>
              <w:rPr>
                <w:rFonts w:eastAsia="Calibri"/>
                <w:color w:val="000000"/>
              </w:rPr>
            </w:pPr>
          </w:p>
        </w:tc>
        <w:tc>
          <w:tcPr>
            <w:tcW w:w="1758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250 000</w:t>
            </w:r>
          </w:p>
        </w:tc>
        <w:tc>
          <w:tcPr>
            <w:tcW w:w="1726" w:type="dxa"/>
            <w:vAlign w:val="bottom"/>
          </w:tcPr>
          <w:p w:rsidR="00917D81" w:rsidRPr="009F0D08" w:rsidRDefault="00917D81" w:rsidP="00EE76D1">
            <w:pPr>
              <w:rPr>
                <w:rFonts w:eastAsia="Calibri"/>
                <w:color w:val="000000"/>
              </w:rPr>
            </w:pPr>
          </w:p>
        </w:tc>
      </w:tr>
      <w:tr w:rsidR="00917D81" w:rsidRPr="009F0D08" w:rsidTr="00EE76D1">
        <w:tc>
          <w:tcPr>
            <w:tcW w:w="3218" w:type="dxa"/>
          </w:tcPr>
          <w:p w:rsidR="00917D81" w:rsidRPr="009F0D08" w:rsidRDefault="00917D81" w:rsidP="00EE76D1">
            <w:pPr>
              <w:spacing w:line="276" w:lineRule="auto"/>
              <w:rPr>
                <w:rFonts w:eastAsia="Calibri"/>
                <w:spacing w:val="-2"/>
              </w:rPr>
            </w:pPr>
            <w:r>
              <w:rPr>
                <w:rFonts w:eastAsia="Calibri"/>
                <w:spacing w:val="-2"/>
              </w:rPr>
              <w:t>Electricity</w:t>
            </w:r>
            <w:r w:rsidRPr="009F0D08">
              <w:rPr>
                <w:rFonts w:eastAsia="Calibri"/>
                <w:spacing w:val="-2"/>
              </w:rPr>
              <w:t xml:space="preserve"> payment</w:t>
            </w:r>
          </w:p>
        </w:tc>
        <w:tc>
          <w:tcPr>
            <w:tcW w:w="1680" w:type="dxa"/>
            <w:vAlign w:val="bottom"/>
          </w:tcPr>
          <w:p w:rsidR="00917D81" w:rsidRPr="009F0D08" w:rsidRDefault="001020B8" w:rsidP="001020B8">
            <w:pPr>
              <w:jc w:val="right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24 000</w:t>
            </w:r>
          </w:p>
        </w:tc>
        <w:tc>
          <w:tcPr>
            <w:tcW w:w="1758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</w:p>
        </w:tc>
        <w:tc>
          <w:tcPr>
            <w:tcW w:w="1726" w:type="dxa"/>
            <w:vAlign w:val="bottom"/>
          </w:tcPr>
          <w:p w:rsidR="00917D81" w:rsidRPr="009F0D08" w:rsidRDefault="00917D81" w:rsidP="00EE76D1">
            <w:pPr>
              <w:rPr>
                <w:rFonts w:eastAsia="Calibri"/>
                <w:color w:val="000000"/>
              </w:rPr>
            </w:pPr>
          </w:p>
        </w:tc>
      </w:tr>
      <w:tr w:rsidR="00917D81" w:rsidRPr="009F0D08" w:rsidTr="00EE76D1">
        <w:tc>
          <w:tcPr>
            <w:tcW w:w="3218" w:type="dxa"/>
          </w:tcPr>
          <w:p w:rsidR="00917D81" w:rsidRPr="009F0D08" w:rsidRDefault="00917D81" w:rsidP="00EE76D1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Other cash expenses</w:t>
            </w:r>
          </w:p>
        </w:tc>
        <w:tc>
          <w:tcPr>
            <w:tcW w:w="1680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18 000</w:t>
            </w:r>
          </w:p>
        </w:tc>
        <w:tc>
          <w:tcPr>
            <w:tcW w:w="1758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20 000</w:t>
            </w:r>
          </w:p>
        </w:tc>
        <w:tc>
          <w:tcPr>
            <w:tcW w:w="1726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20 000</w:t>
            </w:r>
          </w:p>
        </w:tc>
      </w:tr>
      <w:tr w:rsidR="00917D81" w:rsidRPr="009F0D08" w:rsidTr="00EE76D1">
        <w:tc>
          <w:tcPr>
            <w:tcW w:w="3218" w:type="dxa"/>
          </w:tcPr>
          <w:p w:rsidR="00917D81" w:rsidRPr="009F0D08" w:rsidRDefault="00917D81" w:rsidP="00EE76D1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Owners’ drawings</w:t>
            </w:r>
          </w:p>
        </w:tc>
        <w:tc>
          <w:tcPr>
            <w:tcW w:w="1680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8 000</w:t>
            </w:r>
          </w:p>
        </w:tc>
        <w:tc>
          <w:tcPr>
            <w:tcW w:w="1758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8 000</w:t>
            </w:r>
          </w:p>
        </w:tc>
        <w:tc>
          <w:tcPr>
            <w:tcW w:w="1726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8 000</w:t>
            </w:r>
          </w:p>
        </w:tc>
      </w:tr>
      <w:tr w:rsidR="00917D81" w:rsidRPr="009F0D08" w:rsidTr="00EE76D1">
        <w:tc>
          <w:tcPr>
            <w:tcW w:w="3218" w:type="dxa"/>
          </w:tcPr>
          <w:p w:rsidR="00917D81" w:rsidRPr="009F0D08" w:rsidRDefault="00917D81" w:rsidP="00EE76D1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 xml:space="preserve">Total estimated payments </w:t>
            </w:r>
          </w:p>
        </w:tc>
        <w:tc>
          <w:tcPr>
            <w:tcW w:w="1680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96 000</w:t>
            </w:r>
          </w:p>
        </w:tc>
        <w:tc>
          <w:tcPr>
            <w:tcW w:w="1758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396 000</w:t>
            </w:r>
          </w:p>
        </w:tc>
        <w:tc>
          <w:tcPr>
            <w:tcW w:w="1726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285 000</w:t>
            </w:r>
          </w:p>
        </w:tc>
      </w:tr>
      <w:tr w:rsidR="00917D81" w:rsidRPr="009F0D08" w:rsidTr="00EE76D1">
        <w:tc>
          <w:tcPr>
            <w:tcW w:w="3218" w:type="dxa"/>
          </w:tcPr>
          <w:p w:rsidR="00917D81" w:rsidRPr="009F0D08" w:rsidRDefault="00917D81" w:rsidP="00EE76D1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Budgeted closing balance</w:t>
            </w:r>
          </w:p>
        </w:tc>
        <w:tc>
          <w:tcPr>
            <w:tcW w:w="1680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142 600</w:t>
            </w:r>
          </w:p>
        </w:tc>
        <w:tc>
          <w:tcPr>
            <w:tcW w:w="1758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6 600</w:t>
            </w:r>
          </w:p>
        </w:tc>
        <w:tc>
          <w:tcPr>
            <w:tcW w:w="1726" w:type="dxa"/>
            <w:vAlign w:val="bottom"/>
          </w:tcPr>
          <w:p w:rsidR="00917D81" w:rsidRPr="009F0D08" w:rsidRDefault="00917D81" w:rsidP="00EE76D1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(43 400)</w:t>
            </w:r>
          </w:p>
        </w:tc>
      </w:tr>
    </w:tbl>
    <w:p w:rsidR="00917D81" w:rsidRPr="009F0D08" w:rsidRDefault="00917D81" w:rsidP="00917D81">
      <w:pPr>
        <w:spacing w:line="276" w:lineRule="auto"/>
        <w:rPr>
          <w:rFonts w:eastAsia="Calibri"/>
          <w:b/>
          <w:spacing w:val="-2"/>
          <w:lang w:eastAsia="en-US"/>
        </w:rPr>
      </w:pPr>
    </w:p>
    <w:p w:rsidR="00917D81" w:rsidRPr="009F0D08" w:rsidRDefault="00917D81" w:rsidP="00917D81">
      <w:pPr>
        <w:spacing w:line="276" w:lineRule="auto"/>
        <w:rPr>
          <w:rFonts w:eastAsia="Calibri"/>
          <w:b/>
          <w:spacing w:val="-2"/>
          <w:lang w:eastAsia="en-US"/>
        </w:rPr>
      </w:pPr>
      <w:r w:rsidRPr="009F0D08">
        <w:rPr>
          <w:rFonts w:eastAsia="Calibri"/>
          <w:b/>
          <w:spacing w:val="-2"/>
          <w:lang w:eastAsia="en-US"/>
        </w:rPr>
        <w:t>Additional information</w:t>
      </w:r>
    </w:p>
    <w:p w:rsidR="00917D81" w:rsidRPr="009F0D08" w:rsidRDefault="00917D81" w:rsidP="00917D81">
      <w:pPr>
        <w:spacing w:line="276" w:lineRule="auto"/>
        <w:rPr>
          <w:rFonts w:eastAsia="Calibri"/>
          <w:b/>
          <w:spacing w:val="-2"/>
          <w:lang w:eastAsia="en-US"/>
        </w:rPr>
      </w:pPr>
    </w:p>
    <w:p w:rsidR="00917D81" w:rsidRPr="009F0D08" w:rsidRDefault="00917D81" w:rsidP="00917D81">
      <w:pPr>
        <w:numPr>
          <w:ilvl w:val="0"/>
          <w:numId w:val="10"/>
        </w:numPr>
        <w:tabs>
          <w:tab w:val="left" w:pos="720"/>
        </w:tabs>
        <w:spacing w:line="276" w:lineRule="auto"/>
        <w:rPr>
          <w:rFonts w:eastAsia="Calibri"/>
          <w:spacing w:val="-2"/>
          <w:lang w:eastAsia="en-US"/>
        </w:rPr>
      </w:pPr>
      <w:r w:rsidRPr="009F0D08">
        <w:rPr>
          <w:rFonts w:eastAsia="Calibri"/>
          <w:spacing w:val="-2"/>
          <w:lang w:eastAsia="en-US"/>
        </w:rPr>
        <w:t xml:space="preserve">Fees and </w:t>
      </w:r>
      <w:r>
        <w:rPr>
          <w:rFonts w:eastAsia="Calibri"/>
          <w:spacing w:val="-2"/>
          <w:lang w:eastAsia="en-US"/>
        </w:rPr>
        <w:t>sales are all on credit and collected</w:t>
      </w:r>
      <w:r w:rsidRPr="009F0D08">
        <w:rPr>
          <w:rFonts w:eastAsia="Calibri"/>
          <w:spacing w:val="-2"/>
          <w:lang w:eastAsia="en-US"/>
        </w:rPr>
        <w:t xml:space="preserve"> in the month following the service or sale. Fees/sales for December are estimated to be $220 000.</w:t>
      </w:r>
    </w:p>
    <w:p w:rsidR="00917D81" w:rsidRPr="009F0D08" w:rsidRDefault="00917D81" w:rsidP="00917D81">
      <w:pPr>
        <w:numPr>
          <w:ilvl w:val="0"/>
          <w:numId w:val="10"/>
        </w:numPr>
        <w:tabs>
          <w:tab w:val="left" w:pos="720"/>
        </w:tabs>
        <w:spacing w:line="276" w:lineRule="auto"/>
        <w:rPr>
          <w:rFonts w:eastAsia="Calibri"/>
          <w:spacing w:val="-2"/>
          <w:lang w:eastAsia="en-US"/>
        </w:rPr>
      </w:pPr>
      <w:r>
        <w:rPr>
          <w:rFonts w:eastAsia="Calibri"/>
          <w:spacing w:val="-2"/>
          <w:lang w:eastAsia="en-US"/>
        </w:rPr>
        <w:t xml:space="preserve">Electricity </w:t>
      </w:r>
      <w:r w:rsidRPr="009F0D08">
        <w:rPr>
          <w:rFonts w:eastAsia="Calibri"/>
          <w:spacing w:val="-2"/>
          <w:lang w:eastAsia="en-US"/>
        </w:rPr>
        <w:t xml:space="preserve">accrued </w:t>
      </w:r>
      <w:r>
        <w:rPr>
          <w:rFonts w:eastAsia="Calibri"/>
          <w:spacing w:val="-2"/>
          <w:lang w:eastAsia="en-US"/>
        </w:rPr>
        <w:t>in December is anticipated to be $525</w:t>
      </w:r>
      <w:r w:rsidRPr="009F0D08">
        <w:rPr>
          <w:rFonts w:eastAsia="Calibri"/>
          <w:spacing w:val="-2"/>
          <w:lang w:eastAsia="en-US"/>
        </w:rPr>
        <w:t>.</w:t>
      </w:r>
    </w:p>
    <w:p w:rsidR="00917D81" w:rsidRPr="009F0D08" w:rsidRDefault="00917D81" w:rsidP="00917D81">
      <w:pPr>
        <w:numPr>
          <w:ilvl w:val="0"/>
          <w:numId w:val="10"/>
        </w:numPr>
        <w:tabs>
          <w:tab w:val="left" w:pos="720"/>
        </w:tabs>
        <w:spacing w:line="276" w:lineRule="auto"/>
        <w:rPr>
          <w:rFonts w:eastAsia="Calibri"/>
          <w:spacing w:val="-2"/>
          <w:lang w:eastAsia="en-US"/>
        </w:rPr>
      </w:pPr>
      <w:r>
        <w:rPr>
          <w:rFonts w:eastAsia="Calibri"/>
          <w:spacing w:val="-2"/>
          <w:lang w:eastAsia="en-US"/>
        </w:rPr>
        <w:t>The purchase price of the shares was $25 000</w:t>
      </w:r>
      <w:r w:rsidRPr="009F0D08">
        <w:rPr>
          <w:rFonts w:eastAsia="Calibri"/>
          <w:spacing w:val="-2"/>
          <w:lang w:eastAsia="en-US"/>
        </w:rPr>
        <w:t>.</w:t>
      </w:r>
    </w:p>
    <w:p w:rsidR="00917D81" w:rsidRPr="009F0D08" w:rsidRDefault="00917D81" w:rsidP="00917D81">
      <w:pPr>
        <w:numPr>
          <w:ilvl w:val="0"/>
          <w:numId w:val="10"/>
        </w:numPr>
        <w:tabs>
          <w:tab w:val="left" w:pos="720"/>
        </w:tabs>
        <w:spacing w:line="276" w:lineRule="auto"/>
        <w:rPr>
          <w:rFonts w:eastAsia="Calibri"/>
          <w:spacing w:val="-2"/>
          <w:lang w:eastAsia="en-US"/>
        </w:rPr>
      </w:pPr>
      <w:r>
        <w:rPr>
          <w:rFonts w:eastAsia="Calibri"/>
          <w:spacing w:val="-2"/>
          <w:lang w:eastAsia="en-US"/>
        </w:rPr>
        <w:t xml:space="preserve">All business </w:t>
      </w:r>
      <w:r w:rsidRPr="009F0D08">
        <w:rPr>
          <w:rFonts w:eastAsia="Calibri"/>
          <w:spacing w:val="-2"/>
          <w:lang w:eastAsia="en-US"/>
        </w:rPr>
        <w:t xml:space="preserve">assets are </w:t>
      </w:r>
      <w:r>
        <w:rPr>
          <w:rFonts w:eastAsia="Calibri"/>
          <w:spacing w:val="-2"/>
          <w:lang w:eastAsia="en-US"/>
        </w:rPr>
        <w:t xml:space="preserve">predicted to </w:t>
      </w:r>
      <w:r w:rsidRPr="009F0D08">
        <w:rPr>
          <w:rFonts w:eastAsia="Calibri"/>
          <w:spacing w:val="-2"/>
          <w:lang w:eastAsia="en-US"/>
        </w:rPr>
        <w:t>depreciated at a rate of $18 000 per month.</w:t>
      </w:r>
    </w:p>
    <w:p w:rsidR="00917D81" w:rsidRPr="009F0D08" w:rsidRDefault="00917D81" w:rsidP="00917D81">
      <w:pPr>
        <w:numPr>
          <w:ilvl w:val="0"/>
          <w:numId w:val="10"/>
        </w:numPr>
        <w:tabs>
          <w:tab w:val="left" w:pos="720"/>
        </w:tabs>
        <w:spacing w:line="276" w:lineRule="auto"/>
        <w:rPr>
          <w:rFonts w:eastAsia="Calibri"/>
          <w:spacing w:val="-2"/>
          <w:lang w:eastAsia="en-US"/>
        </w:rPr>
      </w:pPr>
      <w:r w:rsidRPr="009F0D08">
        <w:rPr>
          <w:rFonts w:eastAsia="Calibri"/>
          <w:spacing w:val="-2"/>
          <w:lang w:eastAsia="en-US"/>
        </w:rPr>
        <w:t xml:space="preserve">The annual insurance premium of $84 </w:t>
      </w:r>
      <w:r>
        <w:rPr>
          <w:rFonts w:eastAsia="Calibri"/>
          <w:spacing w:val="-2"/>
          <w:lang w:eastAsia="en-US"/>
        </w:rPr>
        <w:t>000 was paid on 1/7/21</w:t>
      </w:r>
      <w:r w:rsidRPr="009F0D08">
        <w:rPr>
          <w:rFonts w:eastAsia="Calibri"/>
          <w:spacing w:val="-2"/>
          <w:lang w:eastAsia="en-US"/>
        </w:rPr>
        <w:t>.</w:t>
      </w:r>
    </w:p>
    <w:p w:rsidR="00917D81" w:rsidRPr="009F0D08" w:rsidRDefault="00917D81" w:rsidP="00917D81">
      <w:pPr>
        <w:numPr>
          <w:ilvl w:val="0"/>
          <w:numId w:val="10"/>
        </w:numPr>
        <w:tabs>
          <w:tab w:val="left" w:pos="720"/>
        </w:tabs>
        <w:spacing w:line="276" w:lineRule="auto"/>
        <w:rPr>
          <w:rFonts w:eastAsia="Calibri"/>
          <w:spacing w:val="-2"/>
          <w:lang w:eastAsia="en-US"/>
        </w:rPr>
      </w:pPr>
      <w:r w:rsidRPr="009F0D08">
        <w:rPr>
          <w:rFonts w:eastAsia="Calibri"/>
          <w:spacing w:val="-2"/>
          <w:lang w:eastAsia="en-US"/>
        </w:rPr>
        <w:t>Inter</w:t>
      </w:r>
      <w:r>
        <w:rPr>
          <w:rFonts w:eastAsia="Calibri"/>
          <w:spacing w:val="-2"/>
          <w:lang w:eastAsia="en-US"/>
        </w:rPr>
        <w:t>est is accrued and paid quarterly</w:t>
      </w:r>
      <w:r w:rsidRPr="009F0D08">
        <w:rPr>
          <w:rFonts w:eastAsia="Calibri"/>
          <w:spacing w:val="-2"/>
          <w:lang w:eastAsia="en-US"/>
        </w:rPr>
        <w:t>.</w:t>
      </w:r>
    </w:p>
    <w:p w:rsidR="00917D81" w:rsidRPr="009F0D08" w:rsidRDefault="00917D81" w:rsidP="00917D81">
      <w:pPr>
        <w:numPr>
          <w:ilvl w:val="0"/>
          <w:numId w:val="10"/>
        </w:numPr>
        <w:tabs>
          <w:tab w:val="left" w:pos="720"/>
        </w:tabs>
        <w:spacing w:line="276" w:lineRule="auto"/>
        <w:rPr>
          <w:rFonts w:eastAsia="Calibri"/>
          <w:spacing w:val="-2"/>
          <w:lang w:eastAsia="en-US"/>
        </w:rPr>
      </w:pPr>
      <w:r w:rsidRPr="009F0D08">
        <w:rPr>
          <w:rFonts w:eastAsia="Calibri"/>
          <w:spacing w:val="-2"/>
          <w:lang w:eastAsia="en-US"/>
        </w:rPr>
        <w:t>All other expenses included in the cash budget are paid in the month to which they relate.</w:t>
      </w:r>
    </w:p>
    <w:p w:rsidR="00917D81" w:rsidRDefault="00917D81" w:rsidP="00917D81">
      <w:pPr>
        <w:spacing w:line="276" w:lineRule="auto"/>
        <w:rPr>
          <w:rFonts w:eastAsia="Calibri"/>
          <w:spacing w:val="-2"/>
          <w:lang w:eastAsia="en-US"/>
        </w:rPr>
      </w:pPr>
    </w:p>
    <w:p w:rsidR="00917D81" w:rsidRDefault="00917D81" w:rsidP="00917D81">
      <w:pPr>
        <w:spacing w:line="276" w:lineRule="auto"/>
        <w:rPr>
          <w:rFonts w:eastAsia="Calibri"/>
          <w:spacing w:val="-2"/>
          <w:lang w:eastAsia="en-US"/>
        </w:rPr>
      </w:pPr>
    </w:p>
    <w:p w:rsidR="00917D81" w:rsidRDefault="00917D81" w:rsidP="00917D81">
      <w:pPr>
        <w:spacing w:line="276" w:lineRule="auto"/>
        <w:rPr>
          <w:rFonts w:eastAsia="Calibri"/>
          <w:spacing w:val="-2"/>
          <w:lang w:eastAsia="en-US"/>
        </w:rPr>
      </w:pPr>
    </w:p>
    <w:p w:rsidR="00917D81" w:rsidRDefault="00917D81" w:rsidP="00917D81">
      <w:pPr>
        <w:spacing w:line="276" w:lineRule="auto"/>
        <w:rPr>
          <w:rFonts w:eastAsia="Calibri"/>
          <w:spacing w:val="-2"/>
          <w:lang w:eastAsia="en-US"/>
        </w:rPr>
      </w:pPr>
    </w:p>
    <w:p w:rsidR="00917D81" w:rsidRDefault="00917D81" w:rsidP="00917D81">
      <w:pPr>
        <w:spacing w:line="276" w:lineRule="auto"/>
        <w:rPr>
          <w:rFonts w:eastAsia="Calibri"/>
          <w:spacing w:val="-2"/>
          <w:lang w:eastAsia="en-US"/>
        </w:rPr>
      </w:pPr>
    </w:p>
    <w:p w:rsidR="00917D81" w:rsidRDefault="00917D81" w:rsidP="00917D81">
      <w:pPr>
        <w:spacing w:line="276" w:lineRule="auto"/>
        <w:rPr>
          <w:rFonts w:eastAsia="Calibri"/>
          <w:spacing w:val="-2"/>
          <w:lang w:eastAsia="en-US"/>
        </w:rPr>
      </w:pPr>
    </w:p>
    <w:p w:rsidR="00917D81" w:rsidRDefault="00917D81" w:rsidP="00917D81">
      <w:pPr>
        <w:spacing w:line="276" w:lineRule="auto"/>
        <w:rPr>
          <w:rFonts w:eastAsia="Calibri"/>
          <w:spacing w:val="-2"/>
          <w:lang w:eastAsia="en-US"/>
        </w:rPr>
      </w:pPr>
    </w:p>
    <w:p w:rsidR="00917D81" w:rsidRDefault="00917D81" w:rsidP="00917D81">
      <w:pPr>
        <w:spacing w:line="276" w:lineRule="auto"/>
        <w:rPr>
          <w:rFonts w:eastAsia="Calibri"/>
          <w:spacing w:val="-2"/>
          <w:lang w:eastAsia="en-US"/>
        </w:rPr>
      </w:pPr>
    </w:p>
    <w:p w:rsidR="00917D81" w:rsidRPr="009F0D08" w:rsidRDefault="00917D81" w:rsidP="00917D81">
      <w:pPr>
        <w:spacing w:line="276" w:lineRule="auto"/>
        <w:rPr>
          <w:rFonts w:eastAsia="Calibri"/>
          <w:spacing w:val="-2"/>
          <w:lang w:eastAsia="en-US"/>
        </w:rPr>
      </w:pPr>
    </w:p>
    <w:p w:rsidR="00FE2E89" w:rsidRPr="00FE2E89" w:rsidRDefault="00FE2E89" w:rsidP="00FE2E89">
      <w:pPr>
        <w:spacing w:line="276" w:lineRule="auto"/>
        <w:rPr>
          <w:b/>
          <w:spacing w:val="-2"/>
        </w:rPr>
      </w:pPr>
      <w:r w:rsidRPr="00FE2E89">
        <w:rPr>
          <w:b/>
          <w:spacing w:val="-2"/>
        </w:rPr>
        <w:t>WORKINGS:</w:t>
      </w:r>
    </w:p>
    <w:p w:rsidR="00FE2E89" w:rsidRPr="00FE2E89" w:rsidRDefault="00FE2E89" w:rsidP="00FE2E89">
      <w:pPr>
        <w:spacing w:line="276" w:lineRule="auto"/>
        <w:rPr>
          <w:b/>
          <w:spacing w:val="-2"/>
        </w:rPr>
      </w:pPr>
    </w:p>
    <w:p w:rsidR="00FE2E89" w:rsidRPr="00917D81" w:rsidRDefault="00FE2E89" w:rsidP="00FE2E89">
      <w:pPr>
        <w:spacing w:line="276" w:lineRule="auto"/>
        <w:ind w:left="360"/>
        <w:rPr>
          <w:color w:val="0070C0"/>
          <w:spacing w:val="-2"/>
        </w:rPr>
      </w:pPr>
      <w:r w:rsidRPr="00FE2E89">
        <w:rPr>
          <w:b/>
          <w:spacing w:val="-2"/>
        </w:rPr>
        <w:tab/>
      </w:r>
      <w:r w:rsidR="00C83CDF" w:rsidRPr="00917D81">
        <w:rPr>
          <w:color w:val="0070C0"/>
          <w:spacing w:val="-2"/>
        </w:rPr>
        <w:t xml:space="preserve">Fees/sales:  </w:t>
      </w:r>
      <w:r w:rsidRPr="00917D81">
        <w:rPr>
          <w:color w:val="0070C0"/>
          <w:spacing w:val="-2"/>
        </w:rPr>
        <w:t>220000</w:t>
      </w:r>
      <w:r w:rsidR="00992200">
        <w:rPr>
          <w:color w:val="0070C0"/>
          <w:spacing w:val="-2"/>
        </w:rPr>
        <w:t xml:space="preserve"> </w:t>
      </w:r>
      <w:r w:rsidRPr="00917D81">
        <w:rPr>
          <w:color w:val="0070C0"/>
          <w:spacing w:val="-2"/>
        </w:rPr>
        <w:t>+</w:t>
      </w:r>
      <w:r w:rsidR="00992200">
        <w:rPr>
          <w:color w:val="0070C0"/>
          <w:spacing w:val="-2"/>
        </w:rPr>
        <w:t xml:space="preserve"> </w:t>
      </w:r>
      <w:r w:rsidRPr="00917D81">
        <w:rPr>
          <w:color w:val="0070C0"/>
          <w:spacing w:val="-2"/>
        </w:rPr>
        <w:t>240000</w:t>
      </w:r>
      <w:r w:rsidR="00992200">
        <w:rPr>
          <w:color w:val="0070C0"/>
          <w:spacing w:val="-2"/>
        </w:rPr>
        <w:t xml:space="preserve"> </w:t>
      </w:r>
      <w:r w:rsidRPr="00917D81">
        <w:rPr>
          <w:color w:val="0070C0"/>
          <w:spacing w:val="-2"/>
        </w:rPr>
        <w:t>+</w:t>
      </w:r>
      <w:r w:rsidR="00992200">
        <w:rPr>
          <w:color w:val="0070C0"/>
          <w:spacing w:val="-2"/>
        </w:rPr>
        <w:t xml:space="preserve"> </w:t>
      </w:r>
      <w:proofErr w:type="gramStart"/>
      <w:r w:rsidRPr="00917D81">
        <w:rPr>
          <w:color w:val="0070C0"/>
          <w:spacing w:val="-2"/>
        </w:rPr>
        <w:t xml:space="preserve">235000 </w:t>
      </w:r>
      <w:r w:rsidR="00992200">
        <w:rPr>
          <w:color w:val="0070C0"/>
          <w:spacing w:val="-2"/>
        </w:rPr>
        <w:t xml:space="preserve"> </w:t>
      </w:r>
      <w:r w:rsidRPr="00917D81">
        <w:rPr>
          <w:color w:val="0070C0"/>
          <w:spacing w:val="-2"/>
        </w:rPr>
        <w:t>=</w:t>
      </w:r>
      <w:proofErr w:type="gramEnd"/>
      <w:r w:rsidRPr="00917D81">
        <w:rPr>
          <w:color w:val="0070C0"/>
          <w:spacing w:val="-2"/>
        </w:rPr>
        <w:t xml:space="preserve"> </w:t>
      </w:r>
      <w:r w:rsidR="00992200">
        <w:rPr>
          <w:color w:val="0070C0"/>
          <w:spacing w:val="-2"/>
        </w:rPr>
        <w:t xml:space="preserve"> </w:t>
      </w:r>
      <w:r w:rsidRPr="00917D81">
        <w:rPr>
          <w:color w:val="0070C0"/>
          <w:spacing w:val="-2"/>
        </w:rPr>
        <w:t xml:space="preserve">695000  </w:t>
      </w:r>
    </w:p>
    <w:p w:rsidR="00FE2E89" w:rsidRPr="00917D81" w:rsidRDefault="00FE2E89" w:rsidP="00FE2E89">
      <w:pPr>
        <w:spacing w:line="276" w:lineRule="auto"/>
        <w:ind w:left="360"/>
        <w:rPr>
          <w:color w:val="0070C0"/>
          <w:spacing w:val="-2"/>
        </w:rPr>
      </w:pPr>
      <w:r w:rsidRPr="00917D81">
        <w:rPr>
          <w:color w:val="0070C0"/>
          <w:spacing w:val="-2"/>
        </w:rPr>
        <w:tab/>
        <w:t xml:space="preserve">Fuel: </w:t>
      </w:r>
      <w:r w:rsidR="00992200">
        <w:rPr>
          <w:color w:val="0070C0"/>
          <w:spacing w:val="-2"/>
        </w:rPr>
        <w:t xml:space="preserve">15000 + 19000 + </w:t>
      </w:r>
      <w:proofErr w:type="gramStart"/>
      <w:r w:rsidR="00992200">
        <w:rPr>
          <w:color w:val="0070C0"/>
          <w:spacing w:val="-2"/>
        </w:rPr>
        <w:t>17000  =</w:t>
      </w:r>
      <w:proofErr w:type="gramEnd"/>
      <w:r w:rsidR="00992200">
        <w:rPr>
          <w:color w:val="0070C0"/>
          <w:spacing w:val="-2"/>
        </w:rPr>
        <w:t xml:space="preserve">   51000 </w:t>
      </w:r>
    </w:p>
    <w:p w:rsidR="00FE2E89" w:rsidRPr="00917D81" w:rsidRDefault="00FE2E89" w:rsidP="00FE2E89">
      <w:pPr>
        <w:spacing w:line="276" w:lineRule="auto"/>
        <w:ind w:left="720"/>
        <w:rPr>
          <w:color w:val="0070C0"/>
          <w:spacing w:val="-2"/>
        </w:rPr>
      </w:pPr>
      <w:r w:rsidRPr="00917D81">
        <w:rPr>
          <w:color w:val="0070C0"/>
          <w:spacing w:val="-2"/>
        </w:rPr>
        <w:t>Wages</w:t>
      </w:r>
      <w:r w:rsidR="00992200">
        <w:rPr>
          <w:color w:val="0070C0"/>
          <w:spacing w:val="-2"/>
        </w:rPr>
        <w:t xml:space="preserve">: 55000 + 75000 + 65000 = 195000 </w:t>
      </w:r>
    </w:p>
    <w:p w:rsidR="00FE2E89" w:rsidRPr="00917D81" w:rsidRDefault="00FE2E89" w:rsidP="00FE2E89">
      <w:pPr>
        <w:spacing w:line="276" w:lineRule="auto"/>
        <w:ind w:left="720"/>
        <w:rPr>
          <w:b/>
          <w:color w:val="0070C0"/>
          <w:spacing w:val="-2"/>
        </w:rPr>
      </w:pPr>
      <w:r w:rsidRPr="00917D81">
        <w:rPr>
          <w:color w:val="0070C0"/>
          <w:spacing w:val="-2"/>
        </w:rPr>
        <w:t xml:space="preserve">Electricity:  </w:t>
      </w:r>
      <w:r w:rsidR="001803D4">
        <w:rPr>
          <w:color w:val="0070C0"/>
          <w:spacing w:val="-2"/>
        </w:rPr>
        <w:t>24000</w:t>
      </w:r>
      <w:r w:rsidRPr="00917D81">
        <w:rPr>
          <w:color w:val="0070C0"/>
          <w:spacing w:val="-2"/>
        </w:rPr>
        <w:t xml:space="preserve"> </w:t>
      </w:r>
      <w:r w:rsidR="001803D4">
        <w:rPr>
          <w:color w:val="0070C0"/>
          <w:spacing w:val="-2"/>
        </w:rPr>
        <w:t xml:space="preserve">+ </w:t>
      </w:r>
      <w:proofErr w:type="gramStart"/>
      <w:r w:rsidR="001803D4">
        <w:rPr>
          <w:color w:val="0070C0"/>
          <w:spacing w:val="-2"/>
        </w:rPr>
        <w:t>525  =</w:t>
      </w:r>
      <w:proofErr w:type="gramEnd"/>
      <w:r w:rsidR="001803D4">
        <w:rPr>
          <w:color w:val="0070C0"/>
          <w:spacing w:val="-2"/>
        </w:rPr>
        <w:t xml:space="preserve">  24525</w:t>
      </w:r>
      <w:r w:rsidR="00992200">
        <w:rPr>
          <w:color w:val="0070C0"/>
          <w:spacing w:val="-2"/>
        </w:rPr>
        <w:t xml:space="preserve"> </w:t>
      </w:r>
      <w:r w:rsidRPr="00917D81">
        <w:rPr>
          <w:b/>
          <w:color w:val="0070C0"/>
          <w:spacing w:val="-2"/>
        </w:rPr>
        <w:tab/>
      </w:r>
    </w:p>
    <w:p w:rsidR="00FE2E89" w:rsidRPr="00917D81" w:rsidRDefault="00FE2E89" w:rsidP="00FE2E89">
      <w:pPr>
        <w:spacing w:line="276" w:lineRule="auto"/>
        <w:ind w:left="720"/>
        <w:rPr>
          <w:color w:val="0070C0"/>
          <w:spacing w:val="-2"/>
        </w:rPr>
      </w:pPr>
      <w:r w:rsidRPr="00917D81">
        <w:rPr>
          <w:color w:val="0070C0"/>
          <w:spacing w:val="-2"/>
        </w:rPr>
        <w:t>Loss on sale of shares</w:t>
      </w:r>
      <w:r w:rsidR="00C83CDF" w:rsidRPr="00917D81">
        <w:rPr>
          <w:color w:val="0070C0"/>
          <w:spacing w:val="-2"/>
        </w:rPr>
        <w:t>:  20000</w:t>
      </w:r>
      <w:r w:rsidR="00992200">
        <w:rPr>
          <w:color w:val="0070C0"/>
          <w:spacing w:val="-2"/>
        </w:rPr>
        <w:t xml:space="preserve"> </w:t>
      </w:r>
      <w:r w:rsidR="00C83CDF" w:rsidRPr="00917D81">
        <w:rPr>
          <w:color w:val="0070C0"/>
          <w:spacing w:val="-2"/>
        </w:rPr>
        <w:t>-</w:t>
      </w:r>
      <w:r w:rsidR="00992200">
        <w:rPr>
          <w:color w:val="0070C0"/>
          <w:spacing w:val="-2"/>
        </w:rPr>
        <w:t xml:space="preserve"> </w:t>
      </w:r>
      <w:proofErr w:type="gramStart"/>
      <w:r w:rsidR="00C83CDF" w:rsidRPr="00917D81">
        <w:rPr>
          <w:color w:val="0070C0"/>
          <w:spacing w:val="-2"/>
        </w:rPr>
        <w:t>25000  =</w:t>
      </w:r>
      <w:proofErr w:type="gramEnd"/>
      <w:r w:rsidR="00C83CDF" w:rsidRPr="00917D81">
        <w:rPr>
          <w:color w:val="0070C0"/>
          <w:spacing w:val="-2"/>
        </w:rPr>
        <w:t xml:space="preserve">  5</w:t>
      </w:r>
      <w:r w:rsidR="00992200">
        <w:rPr>
          <w:color w:val="0070C0"/>
          <w:spacing w:val="-2"/>
        </w:rPr>
        <w:t xml:space="preserve">000 </w:t>
      </w:r>
    </w:p>
    <w:p w:rsidR="00FE2E89" w:rsidRPr="00917D81" w:rsidRDefault="00FE2E89" w:rsidP="00FE2E89">
      <w:pPr>
        <w:spacing w:line="276" w:lineRule="auto"/>
        <w:ind w:left="720"/>
        <w:rPr>
          <w:color w:val="0070C0"/>
          <w:spacing w:val="-2"/>
        </w:rPr>
      </w:pPr>
      <w:r w:rsidRPr="00917D81">
        <w:rPr>
          <w:color w:val="0070C0"/>
          <w:spacing w:val="-2"/>
        </w:rPr>
        <w:t xml:space="preserve">Other cash expenses: </w:t>
      </w:r>
      <w:r w:rsidR="00992200">
        <w:rPr>
          <w:color w:val="0070C0"/>
          <w:spacing w:val="-2"/>
        </w:rPr>
        <w:t xml:space="preserve"> 18000 + 20000 + </w:t>
      </w:r>
      <w:proofErr w:type="gramStart"/>
      <w:r w:rsidR="00992200">
        <w:rPr>
          <w:color w:val="0070C0"/>
          <w:spacing w:val="-2"/>
        </w:rPr>
        <w:t>20000  =</w:t>
      </w:r>
      <w:proofErr w:type="gramEnd"/>
      <w:r w:rsidR="00992200">
        <w:rPr>
          <w:color w:val="0070C0"/>
          <w:spacing w:val="-2"/>
        </w:rPr>
        <w:t xml:space="preserve">  58000 </w:t>
      </w:r>
    </w:p>
    <w:p w:rsidR="00FE2E89" w:rsidRPr="00917D81" w:rsidRDefault="00FE2E89" w:rsidP="00FE2E89">
      <w:pPr>
        <w:spacing w:line="276" w:lineRule="auto"/>
        <w:ind w:left="720"/>
        <w:rPr>
          <w:color w:val="0070C0"/>
          <w:spacing w:val="-2"/>
        </w:rPr>
      </w:pPr>
      <w:r w:rsidRPr="00917D81">
        <w:rPr>
          <w:color w:val="0070C0"/>
          <w:spacing w:val="-2"/>
        </w:rPr>
        <w:t>Depreci</w:t>
      </w:r>
      <w:r w:rsidR="00992200">
        <w:rPr>
          <w:color w:val="0070C0"/>
          <w:spacing w:val="-2"/>
        </w:rPr>
        <w:t xml:space="preserve">ation:  18000 x </w:t>
      </w:r>
      <w:proofErr w:type="gramStart"/>
      <w:r w:rsidR="00992200">
        <w:rPr>
          <w:color w:val="0070C0"/>
          <w:spacing w:val="-2"/>
        </w:rPr>
        <w:t>3  =</w:t>
      </w:r>
      <w:proofErr w:type="gramEnd"/>
      <w:r w:rsidR="00992200">
        <w:rPr>
          <w:color w:val="0070C0"/>
          <w:spacing w:val="-2"/>
        </w:rPr>
        <w:t xml:space="preserve">  54000  </w:t>
      </w:r>
    </w:p>
    <w:p w:rsidR="00FE2E89" w:rsidRPr="00917D81" w:rsidRDefault="00FE2E89" w:rsidP="00FE2E89">
      <w:pPr>
        <w:spacing w:line="276" w:lineRule="auto"/>
        <w:ind w:left="720"/>
        <w:rPr>
          <w:color w:val="0070C0"/>
          <w:spacing w:val="-2"/>
        </w:rPr>
      </w:pPr>
      <w:r w:rsidRPr="00917D81">
        <w:rPr>
          <w:color w:val="0070C0"/>
          <w:spacing w:val="-2"/>
        </w:rPr>
        <w:t xml:space="preserve">Insurance: </w:t>
      </w:r>
      <w:r w:rsidR="00992200">
        <w:rPr>
          <w:color w:val="0070C0"/>
          <w:spacing w:val="-2"/>
        </w:rPr>
        <w:t xml:space="preserve"> 84000/12 = 7000 x 3 = 21000 </w:t>
      </w:r>
      <w:r w:rsidRPr="00917D81">
        <w:rPr>
          <w:color w:val="0070C0"/>
          <w:spacing w:val="-2"/>
        </w:rPr>
        <w:tab/>
      </w:r>
      <w:r w:rsidRPr="00917D81">
        <w:rPr>
          <w:color w:val="0070C0"/>
          <w:spacing w:val="-2"/>
        </w:rPr>
        <w:tab/>
      </w:r>
    </w:p>
    <w:p w:rsidR="00FE2E89" w:rsidRDefault="00FE2E89" w:rsidP="00FE2E89">
      <w:pPr>
        <w:spacing w:line="276" w:lineRule="auto"/>
      </w:pPr>
    </w:p>
    <w:p w:rsidR="00FE2E89" w:rsidRDefault="00FE2E89" w:rsidP="00FE2E89">
      <w:pPr>
        <w:spacing w:line="276" w:lineRule="auto"/>
        <w:jc w:val="center"/>
      </w:pPr>
    </w:p>
    <w:p w:rsidR="00FE2E89" w:rsidRPr="00FE2E89" w:rsidRDefault="00FE2E89" w:rsidP="00FE2E89">
      <w:pPr>
        <w:spacing w:line="276" w:lineRule="auto"/>
        <w:jc w:val="center"/>
        <w:rPr>
          <w:b/>
          <w:spacing w:val="-2"/>
        </w:rPr>
      </w:pPr>
      <w:r w:rsidRPr="00FE2E89">
        <w:rPr>
          <w:b/>
          <w:spacing w:val="-2"/>
        </w:rPr>
        <w:t>DONALD QUARRIES</w:t>
      </w:r>
    </w:p>
    <w:p w:rsidR="00FE2E89" w:rsidRPr="00FE2E89" w:rsidRDefault="00FE2E89" w:rsidP="00FE2E89">
      <w:pPr>
        <w:spacing w:line="276" w:lineRule="auto"/>
        <w:jc w:val="center"/>
        <w:rPr>
          <w:b/>
          <w:spacing w:val="-2"/>
        </w:rPr>
      </w:pPr>
      <w:r w:rsidRPr="00FE2E89">
        <w:rPr>
          <w:b/>
          <w:spacing w:val="-2"/>
        </w:rPr>
        <w:t>BUDGETED PROFIT &amp; LOSS STATEM</w:t>
      </w:r>
      <w:r w:rsidR="00992200">
        <w:rPr>
          <w:b/>
          <w:spacing w:val="-2"/>
        </w:rPr>
        <w:t>ENT FOR 3 MONTHS ENDING 31/12/21</w:t>
      </w:r>
    </w:p>
    <w:p w:rsidR="00FE2E89" w:rsidRPr="00FE2E89" w:rsidRDefault="00FE2E89" w:rsidP="00FE2E89">
      <w:pPr>
        <w:spacing w:line="276" w:lineRule="auto"/>
        <w:jc w:val="center"/>
        <w:rPr>
          <w:b/>
          <w:spacing w:val="-2"/>
        </w:rPr>
      </w:pPr>
    </w:p>
    <w:tbl>
      <w:tblPr>
        <w:tblStyle w:val="TableGrid6"/>
        <w:tblW w:w="0" w:type="auto"/>
        <w:tblInd w:w="817" w:type="dxa"/>
        <w:tblLook w:val="04A0" w:firstRow="1" w:lastRow="0" w:firstColumn="1" w:lastColumn="0" w:noHBand="0" w:noVBand="1"/>
      </w:tblPr>
      <w:tblGrid>
        <w:gridCol w:w="4549"/>
        <w:gridCol w:w="1792"/>
        <w:gridCol w:w="1587"/>
        <w:gridCol w:w="883"/>
      </w:tblGrid>
      <w:tr w:rsidR="00A35E48" w:rsidRPr="00FE2E89" w:rsidTr="00EE76D1">
        <w:tc>
          <w:tcPr>
            <w:tcW w:w="4678" w:type="dxa"/>
          </w:tcPr>
          <w:p w:rsidR="00FE2E89" w:rsidRPr="00FE2E89" w:rsidRDefault="00FE2E89" w:rsidP="00EE76D1">
            <w:pPr>
              <w:spacing w:line="276" w:lineRule="auto"/>
              <w:rPr>
                <w:spacing w:val="-2"/>
                <w:lang w:eastAsia="en-AU"/>
              </w:rPr>
            </w:pPr>
          </w:p>
        </w:tc>
        <w:tc>
          <w:tcPr>
            <w:tcW w:w="1843" w:type="dxa"/>
          </w:tcPr>
          <w:p w:rsidR="00FE2E89" w:rsidRPr="00FE2E89" w:rsidRDefault="00FE2E89" w:rsidP="00EE76D1">
            <w:pPr>
              <w:spacing w:line="276" w:lineRule="auto"/>
              <w:jc w:val="center"/>
              <w:rPr>
                <w:b/>
                <w:spacing w:val="-2"/>
                <w:lang w:eastAsia="en-AU"/>
              </w:rPr>
            </w:pPr>
            <w:r w:rsidRPr="00FE2E89">
              <w:rPr>
                <w:b/>
                <w:spacing w:val="-2"/>
                <w:lang w:eastAsia="en-AU"/>
              </w:rPr>
              <w:t>$</w:t>
            </w:r>
          </w:p>
        </w:tc>
        <w:tc>
          <w:tcPr>
            <w:tcW w:w="1629" w:type="dxa"/>
          </w:tcPr>
          <w:p w:rsidR="00FE2E89" w:rsidRPr="00FE2E89" w:rsidRDefault="00FE2E89" w:rsidP="00EE76D1">
            <w:pPr>
              <w:spacing w:line="276" w:lineRule="auto"/>
              <w:jc w:val="center"/>
              <w:rPr>
                <w:b/>
                <w:spacing w:val="-2"/>
                <w:lang w:eastAsia="en-AU"/>
              </w:rPr>
            </w:pPr>
            <w:r w:rsidRPr="00FE2E89">
              <w:rPr>
                <w:b/>
                <w:spacing w:val="-2"/>
                <w:lang w:eastAsia="en-AU"/>
              </w:rPr>
              <w:t>$</w:t>
            </w:r>
          </w:p>
        </w:tc>
        <w:tc>
          <w:tcPr>
            <w:tcW w:w="887" w:type="dxa"/>
          </w:tcPr>
          <w:p w:rsidR="00FE2E89" w:rsidRPr="00FE2E89" w:rsidRDefault="00FE2E89" w:rsidP="00EE76D1">
            <w:pPr>
              <w:spacing w:line="276" w:lineRule="auto"/>
              <w:rPr>
                <w:spacing w:val="-2"/>
                <w:lang w:eastAsia="en-AU"/>
              </w:rPr>
            </w:pPr>
          </w:p>
        </w:tc>
      </w:tr>
      <w:tr w:rsidR="00FE2E89" w:rsidRPr="00FE2E89" w:rsidTr="00EE76D1">
        <w:tc>
          <w:tcPr>
            <w:tcW w:w="4678" w:type="dxa"/>
          </w:tcPr>
          <w:p w:rsidR="00FE2E89" w:rsidRPr="001803D4" w:rsidRDefault="00FE2E89" w:rsidP="00EE76D1">
            <w:pPr>
              <w:spacing w:line="276" w:lineRule="auto"/>
              <w:rPr>
                <w:b/>
                <w:color w:val="0070C0"/>
                <w:spacing w:val="-2"/>
                <w:lang w:eastAsia="en-AU"/>
              </w:rPr>
            </w:pPr>
            <w:r w:rsidRPr="001803D4">
              <w:rPr>
                <w:b/>
                <w:color w:val="0070C0"/>
                <w:spacing w:val="-2"/>
                <w:lang w:eastAsia="en-AU"/>
              </w:rPr>
              <w:t>Revenue</w:t>
            </w:r>
          </w:p>
        </w:tc>
        <w:tc>
          <w:tcPr>
            <w:tcW w:w="1843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</w:p>
        </w:tc>
        <w:tc>
          <w:tcPr>
            <w:tcW w:w="1629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</w:p>
        </w:tc>
        <w:tc>
          <w:tcPr>
            <w:tcW w:w="887" w:type="dxa"/>
          </w:tcPr>
          <w:p w:rsidR="00FE2E89" w:rsidRPr="00FE2E89" w:rsidRDefault="00FE2E89" w:rsidP="00EE76D1">
            <w:pPr>
              <w:spacing w:line="276" w:lineRule="auto"/>
              <w:jc w:val="center"/>
              <w:rPr>
                <w:i/>
                <w:spacing w:val="-2"/>
                <w:lang w:eastAsia="en-AU"/>
              </w:rPr>
            </w:pPr>
          </w:p>
        </w:tc>
      </w:tr>
      <w:tr w:rsidR="00FE2E89" w:rsidRPr="00FE2E89" w:rsidTr="00EE76D1">
        <w:tc>
          <w:tcPr>
            <w:tcW w:w="4678" w:type="dxa"/>
          </w:tcPr>
          <w:p w:rsidR="00FE2E89" w:rsidRPr="001803D4" w:rsidRDefault="00FE2E89" w:rsidP="00EE76D1">
            <w:pPr>
              <w:spacing w:line="276" w:lineRule="auto"/>
              <w:rPr>
                <w:b/>
                <w:color w:val="0070C0"/>
                <w:spacing w:val="-2"/>
                <w:lang w:eastAsia="en-AU"/>
              </w:rPr>
            </w:pPr>
            <w:r w:rsidRPr="001803D4">
              <w:rPr>
                <w:b/>
                <w:color w:val="0070C0"/>
                <w:spacing w:val="-2"/>
                <w:lang w:eastAsia="en-AU"/>
              </w:rPr>
              <w:t>Income</w:t>
            </w:r>
          </w:p>
        </w:tc>
        <w:tc>
          <w:tcPr>
            <w:tcW w:w="1843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</w:p>
        </w:tc>
        <w:tc>
          <w:tcPr>
            <w:tcW w:w="1629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</w:p>
        </w:tc>
        <w:tc>
          <w:tcPr>
            <w:tcW w:w="887" w:type="dxa"/>
          </w:tcPr>
          <w:p w:rsidR="00FE2E89" w:rsidRPr="00FE2E89" w:rsidRDefault="00FE2E89" w:rsidP="00EE76D1">
            <w:pPr>
              <w:spacing w:line="276" w:lineRule="auto"/>
              <w:jc w:val="center"/>
              <w:rPr>
                <w:i/>
                <w:spacing w:val="-2"/>
                <w:lang w:eastAsia="en-AU"/>
              </w:rPr>
            </w:pPr>
          </w:p>
        </w:tc>
      </w:tr>
      <w:tr w:rsidR="00A35E48" w:rsidRPr="00FE2E89" w:rsidTr="00EE76D1">
        <w:tc>
          <w:tcPr>
            <w:tcW w:w="4678" w:type="dxa"/>
          </w:tcPr>
          <w:p w:rsidR="00FE2E89" w:rsidRPr="001803D4" w:rsidRDefault="00FE2E89" w:rsidP="00EE76D1">
            <w:pPr>
              <w:spacing w:line="276" w:lineRule="auto"/>
              <w:rPr>
                <w:color w:val="0070C0"/>
                <w:spacing w:val="-2"/>
                <w:lang w:eastAsia="en-AU"/>
              </w:rPr>
            </w:pPr>
            <w:r w:rsidRPr="001803D4">
              <w:rPr>
                <w:color w:val="0070C0"/>
                <w:spacing w:val="-2"/>
                <w:lang w:eastAsia="en-AU"/>
              </w:rPr>
              <w:t>Fees/sales</w:t>
            </w:r>
          </w:p>
        </w:tc>
        <w:tc>
          <w:tcPr>
            <w:tcW w:w="1843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</w:p>
        </w:tc>
        <w:tc>
          <w:tcPr>
            <w:tcW w:w="1629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  <w:r w:rsidRPr="001803D4">
              <w:rPr>
                <w:color w:val="0070C0"/>
                <w:spacing w:val="-2"/>
                <w:lang w:eastAsia="en-AU"/>
              </w:rPr>
              <w:t>695 000</w:t>
            </w:r>
          </w:p>
        </w:tc>
        <w:tc>
          <w:tcPr>
            <w:tcW w:w="887" w:type="dxa"/>
          </w:tcPr>
          <w:p w:rsidR="00FE2E89" w:rsidRPr="00FE2E89" w:rsidRDefault="00A35E48" w:rsidP="00EE76D1">
            <w:pPr>
              <w:spacing w:line="276" w:lineRule="auto"/>
              <w:jc w:val="center"/>
              <w:rPr>
                <w:i/>
                <w:spacing w:val="-2"/>
                <w:lang w:eastAsia="en-AU"/>
              </w:rPr>
            </w:pPr>
            <w:r w:rsidRPr="004738CB">
              <w:rPr>
                <w:b/>
                <w:color w:val="FF0000"/>
              </w:rPr>
              <w:sym w:font="Wingdings" w:char="F0FC"/>
            </w:r>
            <w:r w:rsidRPr="004738CB">
              <w:rPr>
                <w:b/>
                <w:color w:val="FF0000"/>
              </w:rPr>
              <w:sym w:font="Wingdings" w:char="F0FC"/>
            </w:r>
          </w:p>
        </w:tc>
      </w:tr>
      <w:tr w:rsidR="00A35E48" w:rsidRPr="00FE2E89" w:rsidTr="00EE76D1">
        <w:tc>
          <w:tcPr>
            <w:tcW w:w="4678" w:type="dxa"/>
          </w:tcPr>
          <w:p w:rsidR="00FE2E89" w:rsidRPr="001803D4" w:rsidRDefault="00FE2E89" w:rsidP="00EE76D1">
            <w:pPr>
              <w:spacing w:line="276" w:lineRule="auto"/>
              <w:rPr>
                <w:color w:val="0070C0"/>
                <w:spacing w:val="-2"/>
                <w:lang w:eastAsia="en-AU"/>
              </w:rPr>
            </w:pPr>
            <w:r w:rsidRPr="001803D4">
              <w:rPr>
                <w:color w:val="0070C0"/>
                <w:spacing w:val="-2"/>
                <w:lang w:eastAsia="en-AU"/>
              </w:rPr>
              <w:t>Less</w:t>
            </w:r>
            <w:r w:rsidRPr="001803D4">
              <w:rPr>
                <w:b/>
                <w:color w:val="0070C0"/>
                <w:spacing w:val="-2"/>
                <w:lang w:eastAsia="en-AU"/>
              </w:rPr>
              <w:t>: Estimated expenses</w:t>
            </w:r>
          </w:p>
        </w:tc>
        <w:tc>
          <w:tcPr>
            <w:tcW w:w="1843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</w:p>
        </w:tc>
        <w:tc>
          <w:tcPr>
            <w:tcW w:w="1629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</w:p>
        </w:tc>
        <w:tc>
          <w:tcPr>
            <w:tcW w:w="887" w:type="dxa"/>
          </w:tcPr>
          <w:p w:rsidR="00FE2E89" w:rsidRPr="00FE2E89" w:rsidRDefault="00FE2E89" w:rsidP="00EE76D1">
            <w:pPr>
              <w:spacing w:line="276" w:lineRule="auto"/>
              <w:jc w:val="center"/>
              <w:rPr>
                <w:i/>
                <w:spacing w:val="-2"/>
                <w:lang w:eastAsia="en-AU"/>
              </w:rPr>
            </w:pPr>
          </w:p>
        </w:tc>
      </w:tr>
      <w:tr w:rsidR="00A35E48" w:rsidRPr="00FE2E89" w:rsidTr="00EE76D1">
        <w:tc>
          <w:tcPr>
            <w:tcW w:w="4678" w:type="dxa"/>
          </w:tcPr>
          <w:p w:rsidR="00FE2E89" w:rsidRPr="001803D4" w:rsidRDefault="00FE2E89" w:rsidP="00EE76D1">
            <w:pPr>
              <w:spacing w:line="276" w:lineRule="auto"/>
              <w:rPr>
                <w:color w:val="0070C0"/>
                <w:spacing w:val="-2"/>
                <w:lang w:eastAsia="en-AU"/>
              </w:rPr>
            </w:pPr>
            <w:r w:rsidRPr="001803D4">
              <w:rPr>
                <w:color w:val="0070C0"/>
                <w:spacing w:val="-2"/>
                <w:lang w:eastAsia="en-AU"/>
              </w:rPr>
              <w:t>Fuel</w:t>
            </w:r>
          </w:p>
        </w:tc>
        <w:tc>
          <w:tcPr>
            <w:tcW w:w="1843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  <w:r w:rsidRPr="001803D4">
              <w:rPr>
                <w:color w:val="0070C0"/>
                <w:spacing w:val="-2"/>
                <w:lang w:eastAsia="en-AU"/>
              </w:rPr>
              <w:t>51 000</w:t>
            </w:r>
          </w:p>
        </w:tc>
        <w:tc>
          <w:tcPr>
            <w:tcW w:w="1629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</w:p>
        </w:tc>
        <w:tc>
          <w:tcPr>
            <w:tcW w:w="887" w:type="dxa"/>
          </w:tcPr>
          <w:p w:rsidR="00FE2E89" w:rsidRPr="00FE2E89" w:rsidRDefault="00A35E48" w:rsidP="00EE76D1">
            <w:pPr>
              <w:spacing w:line="276" w:lineRule="auto"/>
              <w:jc w:val="center"/>
              <w:rPr>
                <w:i/>
                <w:spacing w:val="-2"/>
                <w:lang w:eastAsia="en-AU"/>
              </w:rPr>
            </w:pPr>
            <w:r w:rsidRPr="004738CB">
              <w:rPr>
                <w:b/>
                <w:color w:val="FF0000"/>
              </w:rPr>
              <w:sym w:font="Wingdings" w:char="F0FC"/>
            </w:r>
          </w:p>
        </w:tc>
      </w:tr>
      <w:tr w:rsidR="00A35E48" w:rsidRPr="00FE2E89" w:rsidTr="00EE76D1">
        <w:tc>
          <w:tcPr>
            <w:tcW w:w="4678" w:type="dxa"/>
          </w:tcPr>
          <w:p w:rsidR="00FE2E89" w:rsidRPr="001803D4" w:rsidRDefault="00FE2E89" w:rsidP="00EE76D1">
            <w:pPr>
              <w:spacing w:line="276" w:lineRule="auto"/>
              <w:rPr>
                <w:color w:val="0070C0"/>
                <w:spacing w:val="-2"/>
                <w:lang w:eastAsia="en-AU"/>
              </w:rPr>
            </w:pPr>
            <w:r w:rsidRPr="001803D4">
              <w:rPr>
                <w:color w:val="0070C0"/>
                <w:spacing w:val="-2"/>
                <w:lang w:eastAsia="en-AU"/>
              </w:rPr>
              <w:t>Wages</w:t>
            </w:r>
          </w:p>
        </w:tc>
        <w:tc>
          <w:tcPr>
            <w:tcW w:w="1843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  <w:r w:rsidRPr="001803D4">
              <w:rPr>
                <w:color w:val="0070C0"/>
                <w:spacing w:val="-2"/>
                <w:lang w:eastAsia="en-AU"/>
              </w:rPr>
              <w:t>195 000</w:t>
            </w:r>
          </w:p>
        </w:tc>
        <w:tc>
          <w:tcPr>
            <w:tcW w:w="1629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</w:p>
        </w:tc>
        <w:tc>
          <w:tcPr>
            <w:tcW w:w="887" w:type="dxa"/>
          </w:tcPr>
          <w:p w:rsidR="00FE2E89" w:rsidRPr="00FE2E89" w:rsidRDefault="00A35E48" w:rsidP="00EE76D1">
            <w:pPr>
              <w:spacing w:line="276" w:lineRule="auto"/>
              <w:jc w:val="center"/>
              <w:rPr>
                <w:i/>
                <w:spacing w:val="-2"/>
                <w:lang w:eastAsia="en-AU"/>
              </w:rPr>
            </w:pPr>
            <w:r w:rsidRPr="004738CB">
              <w:rPr>
                <w:b/>
                <w:color w:val="FF0000"/>
              </w:rPr>
              <w:sym w:font="Wingdings" w:char="F0FC"/>
            </w:r>
          </w:p>
        </w:tc>
      </w:tr>
      <w:tr w:rsidR="00A35E48" w:rsidRPr="00FE2E89" w:rsidTr="00EE76D1">
        <w:tc>
          <w:tcPr>
            <w:tcW w:w="4678" w:type="dxa"/>
          </w:tcPr>
          <w:p w:rsidR="00FE2E89" w:rsidRPr="001803D4" w:rsidRDefault="00FE2E89" w:rsidP="00EE76D1">
            <w:pPr>
              <w:spacing w:line="276" w:lineRule="auto"/>
              <w:rPr>
                <w:color w:val="0070C0"/>
                <w:spacing w:val="-2"/>
                <w:lang w:eastAsia="en-AU"/>
              </w:rPr>
            </w:pPr>
            <w:r w:rsidRPr="001803D4">
              <w:rPr>
                <w:color w:val="0070C0"/>
                <w:spacing w:val="-2"/>
                <w:lang w:eastAsia="en-AU"/>
              </w:rPr>
              <w:t>Electricity</w:t>
            </w:r>
          </w:p>
        </w:tc>
        <w:tc>
          <w:tcPr>
            <w:tcW w:w="1843" w:type="dxa"/>
          </w:tcPr>
          <w:p w:rsidR="00FE2E89" w:rsidRPr="001803D4" w:rsidRDefault="001803D4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  <w:r w:rsidRPr="001803D4">
              <w:rPr>
                <w:color w:val="0070C0"/>
                <w:spacing w:val="-2"/>
                <w:lang w:eastAsia="en-AU"/>
              </w:rPr>
              <w:t>24</w:t>
            </w:r>
            <w:r w:rsidR="00FE2E89" w:rsidRPr="001803D4">
              <w:rPr>
                <w:color w:val="0070C0"/>
                <w:spacing w:val="-2"/>
                <w:lang w:eastAsia="en-AU"/>
              </w:rPr>
              <w:t xml:space="preserve"> 525</w:t>
            </w:r>
          </w:p>
        </w:tc>
        <w:tc>
          <w:tcPr>
            <w:tcW w:w="1629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</w:p>
        </w:tc>
        <w:tc>
          <w:tcPr>
            <w:tcW w:w="887" w:type="dxa"/>
          </w:tcPr>
          <w:p w:rsidR="00FE2E89" w:rsidRPr="00FE2E89" w:rsidRDefault="00A35E48" w:rsidP="00EE76D1">
            <w:pPr>
              <w:spacing w:line="276" w:lineRule="auto"/>
              <w:jc w:val="center"/>
              <w:rPr>
                <w:i/>
                <w:spacing w:val="-2"/>
                <w:lang w:eastAsia="en-AU"/>
              </w:rPr>
            </w:pPr>
            <w:r w:rsidRPr="004738CB">
              <w:rPr>
                <w:b/>
                <w:color w:val="FF0000"/>
              </w:rPr>
              <w:sym w:font="Wingdings" w:char="F0FC"/>
            </w:r>
            <w:r w:rsidRPr="004738CB">
              <w:rPr>
                <w:b/>
                <w:color w:val="FF0000"/>
              </w:rPr>
              <w:sym w:font="Wingdings" w:char="F0FC"/>
            </w:r>
          </w:p>
        </w:tc>
      </w:tr>
      <w:tr w:rsidR="00A35E48" w:rsidRPr="00FE2E89" w:rsidTr="00EE76D1">
        <w:tc>
          <w:tcPr>
            <w:tcW w:w="4678" w:type="dxa"/>
          </w:tcPr>
          <w:p w:rsidR="00FE2E89" w:rsidRPr="001803D4" w:rsidRDefault="00FE2E89" w:rsidP="00EE76D1">
            <w:pPr>
              <w:spacing w:line="276" w:lineRule="auto"/>
              <w:rPr>
                <w:color w:val="0070C0"/>
                <w:spacing w:val="-2"/>
                <w:lang w:eastAsia="en-AU"/>
              </w:rPr>
            </w:pPr>
            <w:r w:rsidRPr="001803D4">
              <w:rPr>
                <w:color w:val="0070C0"/>
                <w:spacing w:val="-2"/>
                <w:lang w:eastAsia="en-AU"/>
              </w:rPr>
              <w:t>Interest</w:t>
            </w:r>
          </w:p>
        </w:tc>
        <w:tc>
          <w:tcPr>
            <w:tcW w:w="1843" w:type="dxa"/>
          </w:tcPr>
          <w:p w:rsidR="00FE2E89" w:rsidRPr="001803D4" w:rsidRDefault="00F31D27" w:rsidP="00F31D27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  <w:r>
              <w:rPr>
                <w:color w:val="0070C0"/>
                <w:spacing w:val="-2"/>
                <w:lang w:eastAsia="en-AU"/>
              </w:rPr>
              <w:t xml:space="preserve">  6 </w:t>
            </w:r>
            <w:r w:rsidR="00FE2E89" w:rsidRPr="001803D4">
              <w:rPr>
                <w:color w:val="0070C0"/>
                <w:spacing w:val="-2"/>
                <w:lang w:eastAsia="en-AU"/>
              </w:rPr>
              <w:t>000</w:t>
            </w:r>
          </w:p>
        </w:tc>
        <w:tc>
          <w:tcPr>
            <w:tcW w:w="1629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</w:p>
        </w:tc>
        <w:tc>
          <w:tcPr>
            <w:tcW w:w="887" w:type="dxa"/>
          </w:tcPr>
          <w:p w:rsidR="00FE2E89" w:rsidRPr="00FE2E89" w:rsidRDefault="00A35E48" w:rsidP="00EE76D1">
            <w:pPr>
              <w:spacing w:line="276" w:lineRule="auto"/>
              <w:jc w:val="center"/>
              <w:rPr>
                <w:i/>
                <w:spacing w:val="-2"/>
                <w:lang w:eastAsia="en-AU"/>
              </w:rPr>
            </w:pPr>
            <w:r w:rsidRPr="004738CB">
              <w:rPr>
                <w:b/>
                <w:color w:val="FF0000"/>
              </w:rPr>
              <w:sym w:font="Wingdings" w:char="F0FC"/>
            </w:r>
          </w:p>
        </w:tc>
      </w:tr>
      <w:tr w:rsidR="00A35E48" w:rsidRPr="00FE2E89" w:rsidTr="00EE76D1">
        <w:tc>
          <w:tcPr>
            <w:tcW w:w="4678" w:type="dxa"/>
          </w:tcPr>
          <w:p w:rsidR="00FE2E89" w:rsidRPr="001803D4" w:rsidRDefault="00F31D27" w:rsidP="00EE76D1">
            <w:pPr>
              <w:spacing w:line="276" w:lineRule="auto"/>
              <w:rPr>
                <w:color w:val="0070C0"/>
                <w:spacing w:val="-2"/>
                <w:lang w:eastAsia="en-AU"/>
              </w:rPr>
            </w:pPr>
            <w:r>
              <w:rPr>
                <w:color w:val="0070C0"/>
                <w:spacing w:val="-2"/>
                <w:lang w:eastAsia="en-AU"/>
              </w:rPr>
              <w:t>Loss on sale of shares</w:t>
            </w:r>
          </w:p>
        </w:tc>
        <w:tc>
          <w:tcPr>
            <w:tcW w:w="1843" w:type="dxa"/>
          </w:tcPr>
          <w:p w:rsidR="00FE2E89" w:rsidRPr="001803D4" w:rsidRDefault="00D72A3C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  <w:r>
              <w:rPr>
                <w:color w:val="0070C0"/>
                <w:spacing w:val="-2"/>
                <w:lang w:eastAsia="en-AU"/>
              </w:rPr>
              <w:t>5</w:t>
            </w:r>
            <w:r w:rsidR="00FE2E89" w:rsidRPr="001803D4">
              <w:rPr>
                <w:color w:val="0070C0"/>
                <w:spacing w:val="-2"/>
                <w:lang w:eastAsia="en-AU"/>
              </w:rPr>
              <w:t xml:space="preserve"> 000</w:t>
            </w:r>
          </w:p>
        </w:tc>
        <w:tc>
          <w:tcPr>
            <w:tcW w:w="1629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</w:p>
        </w:tc>
        <w:tc>
          <w:tcPr>
            <w:tcW w:w="887" w:type="dxa"/>
          </w:tcPr>
          <w:p w:rsidR="00FE2E89" w:rsidRPr="00FE2E89" w:rsidRDefault="00A35E48" w:rsidP="00EE76D1">
            <w:pPr>
              <w:spacing w:line="276" w:lineRule="auto"/>
              <w:jc w:val="center"/>
              <w:rPr>
                <w:i/>
                <w:spacing w:val="-2"/>
                <w:lang w:eastAsia="en-AU"/>
              </w:rPr>
            </w:pPr>
            <w:r w:rsidRPr="004738CB">
              <w:rPr>
                <w:b/>
                <w:color w:val="FF0000"/>
              </w:rPr>
              <w:sym w:font="Wingdings" w:char="F0FC"/>
            </w:r>
            <w:r w:rsidRPr="004738CB">
              <w:rPr>
                <w:b/>
                <w:color w:val="FF0000"/>
              </w:rPr>
              <w:sym w:font="Wingdings" w:char="F0FC"/>
            </w:r>
            <w:r w:rsidR="00992200" w:rsidRPr="004738CB">
              <w:rPr>
                <w:b/>
                <w:color w:val="FF0000"/>
              </w:rPr>
              <w:sym w:font="Wingdings" w:char="F0FC"/>
            </w:r>
          </w:p>
        </w:tc>
      </w:tr>
      <w:tr w:rsidR="00A35E48" w:rsidRPr="00FE2E89" w:rsidTr="00EE76D1">
        <w:tc>
          <w:tcPr>
            <w:tcW w:w="4678" w:type="dxa"/>
          </w:tcPr>
          <w:p w:rsidR="00FE2E89" w:rsidRPr="001803D4" w:rsidRDefault="00FE2E89" w:rsidP="00EE76D1">
            <w:pPr>
              <w:spacing w:line="276" w:lineRule="auto"/>
              <w:rPr>
                <w:color w:val="0070C0"/>
                <w:spacing w:val="-2"/>
                <w:lang w:eastAsia="en-AU"/>
              </w:rPr>
            </w:pPr>
            <w:r w:rsidRPr="001803D4">
              <w:rPr>
                <w:color w:val="0070C0"/>
                <w:spacing w:val="-2"/>
                <w:lang w:eastAsia="en-AU"/>
              </w:rPr>
              <w:t>Other cash expenses</w:t>
            </w:r>
          </w:p>
        </w:tc>
        <w:tc>
          <w:tcPr>
            <w:tcW w:w="1843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  <w:r w:rsidRPr="001803D4">
              <w:rPr>
                <w:color w:val="0070C0"/>
                <w:spacing w:val="-2"/>
                <w:lang w:eastAsia="en-AU"/>
              </w:rPr>
              <w:t>58 000</w:t>
            </w:r>
          </w:p>
        </w:tc>
        <w:tc>
          <w:tcPr>
            <w:tcW w:w="1629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</w:p>
        </w:tc>
        <w:tc>
          <w:tcPr>
            <w:tcW w:w="887" w:type="dxa"/>
          </w:tcPr>
          <w:p w:rsidR="00FE2E89" w:rsidRPr="00FE2E89" w:rsidRDefault="00A35E48" w:rsidP="00EE76D1">
            <w:pPr>
              <w:spacing w:line="276" w:lineRule="auto"/>
              <w:jc w:val="center"/>
              <w:rPr>
                <w:i/>
                <w:spacing w:val="-2"/>
                <w:lang w:eastAsia="en-AU"/>
              </w:rPr>
            </w:pPr>
            <w:r w:rsidRPr="004738CB">
              <w:rPr>
                <w:b/>
                <w:color w:val="FF0000"/>
              </w:rPr>
              <w:sym w:font="Wingdings" w:char="F0FC"/>
            </w:r>
          </w:p>
        </w:tc>
      </w:tr>
      <w:tr w:rsidR="00A35E48" w:rsidRPr="00FE2E89" w:rsidTr="00EE76D1">
        <w:tc>
          <w:tcPr>
            <w:tcW w:w="4678" w:type="dxa"/>
          </w:tcPr>
          <w:p w:rsidR="00FE2E89" w:rsidRPr="001803D4" w:rsidRDefault="00FE2E89" w:rsidP="00EE76D1">
            <w:pPr>
              <w:spacing w:line="276" w:lineRule="auto"/>
              <w:rPr>
                <w:color w:val="0070C0"/>
                <w:spacing w:val="-2"/>
                <w:lang w:eastAsia="en-AU"/>
              </w:rPr>
            </w:pPr>
            <w:r w:rsidRPr="001803D4">
              <w:rPr>
                <w:color w:val="0070C0"/>
                <w:spacing w:val="-2"/>
                <w:lang w:eastAsia="en-AU"/>
              </w:rPr>
              <w:t>Depreciation</w:t>
            </w:r>
          </w:p>
        </w:tc>
        <w:tc>
          <w:tcPr>
            <w:tcW w:w="1843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  <w:r w:rsidRPr="001803D4">
              <w:rPr>
                <w:color w:val="0070C0"/>
                <w:spacing w:val="-2"/>
                <w:lang w:eastAsia="en-AU"/>
              </w:rPr>
              <w:t>54 000</w:t>
            </w:r>
          </w:p>
        </w:tc>
        <w:tc>
          <w:tcPr>
            <w:tcW w:w="1629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</w:p>
        </w:tc>
        <w:tc>
          <w:tcPr>
            <w:tcW w:w="887" w:type="dxa"/>
          </w:tcPr>
          <w:p w:rsidR="00FE2E89" w:rsidRPr="00FE2E89" w:rsidRDefault="00A35E48" w:rsidP="00EE76D1">
            <w:pPr>
              <w:spacing w:line="276" w:lineRule="auto"/>
              <w:jc w:val="center"/>
              <w:rPr>
                <w:i/>
                <w:spacing w:val="-2"/>
                <w:lang w:eastAsia="en-AU"/>
              </w:rPr>
            </w:pPr>
            <w:r w:rsidRPr="004738CB">
              <w:rPr>
                <w:b/>
                <w:color w:val="FF0000"/>
              </w:rPr>
              <w:sym w:font="Wingdings" w:char="F0FC"/>
            </w:r>
            <w:r w:rsidR="00992200" w:rsidRPr="004738CB">
              <w:rPr>
                <w:b/>
                <w:color w:val="FF0000"/>
              </w:rPr>
              <w:sym w:font="Wingdings" w:char="F0FC"/>
            </w:r>
          </w:p>
        </w:tc>
      </w:tr>
      <w:tr w:rsidR="00A35E48" w:rsidRPr="00FE2E89" w:rsidTr="00EE76D1">
        <w:tc>
          <w:tcPr>
            <w:tcW w:w="4678" w:type="dxa"/>
          </w:tcPr>
          <w:p w:rsidR="00FE2E89" w:rsidRPr="001803D4" w:rsidRDefault="00FE2E89" w:rsidP="00EE76D1">
            <w:pPr>
              <w:spacing w:line="276" w:lineRule="auto"/>
              <w:rPr>
                <w:color w:val="0070C0"/>
                <w:spacing w:val="-2"/>
                <w:lang w:eastAsia="en-AU"/>
              </w:rPr>
            </w:pPr>
            <w:r w:rsidRPr="001803D4">
              <w:rPr>
                <w:color w:val="0070C0"/>
                <w:spacing w:val="-2"/>
                <w:lang w:eastAsia="en-AU"/>
              </w:rPr>
              <w:t>Insurance</w:t>
            </w:r>
          </w:p>
        </w:tc>
        <w:tc>
          <w:tcPr>
            <w:tcW w:w="1843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u w:val="single"/>
                <w:lang w:eastAsia="en-AU"/>
              </w:rPr>
            </w:pPr>
            <w:r w:rsidRPr="001803D4">
              <w:rPr>
                <w:color w:val="0070C0"/>
                <w:spacing w:val="-2"/>
                <w:u w:val="single"/>
                <w:lang w:eastAsia="en-AU"/>
              </w:rPr>
              <w:t>21 000</w:t>
            </w:r>
          </w:p>
        </w:tc>
        <w:tc>
          <w:tcPr>
            <w:tcW w:w="1629" w:type="dxa"/>
          </w:tcPr>
          <w:p w:rsidR="00FE2E89" w:rsidRPr="001803D4" w:rsidRDefault="00D72A3C" w:rsidP="00EE76D1">
            <w:pPr>
              <w:spacing w:line="276" w:lineRule="auto"/>
              <w:jc w:val="right"/>
              <w:rPr>
                <w:color w:val="0070C0"/>
                <w:spacing w:val="-2"/>
                <w:u w:val="single"/>
                <w:lang w:eastAsia="en-AU"/>
              </w:rPr>
            </w:pPr>
            <w:r>
              <w:rPr>
                <w:color w:val="0070C0"/>
                <w:spacing w:val="-2"/>
                <w:u w:val="single"/>
                <w:lang w:eastAsia="en-AU"/>
              </w:rPr>
              <w:t>414</w:t>
            </w:r>
            <w:r w:rsidR="00FE2E89" w:rsidRPr="001803D4">
              <w:rPr>
                <w:color w:val="0070C0"/>
                <w:spacing w:val="-2"/>
                <w:u w:val="single"/>
                <w:lang w:eastAsia="en-AU"/>
              </w:rPr>
              <w:t xml:space="preserve"> 525</w:t>
            </w:r>
          </w:p>
        </w:tc>
        <w:tc>
          <w:tcPr>
            <w:tcW w:w="887" w:type="dxa"/>
          </w:tcPr>
          <w:p w:rsidR="00FE2E89" w:rsidRPr="00FE2E89" w:rsidRDefault="00992200" w:rsidP="00EE76D1">
            <w:pPr>
              <w:spacing w:line="276" w:lineRule="auto"/>
              <w:jc w:val="center"/>
              <w:rPr>
                <w:i/>
                <w:spacing w:val="-2"/>
                <w:lang w:eastAsia="en-AU"/>
              </w:rPr>
            </w:pPr>
            <w:r w:rsidRPr="004738CB">
              <w:rPr>
                <w:b/>
                <w:color w:val="FF0000"/>
              </w:rPr>
              <w:sym w:font="Wingdings" w:char="F0FC"/>
            </w:r>
            <w:r w:rsidRPr="004738CB">
              <w:rPr>
                <w:b/>
                <w:color w:val="FF0000"/>
              </w:rPr>
              <w:sym w:font="Wingdings" w:char="F0FC"/>
            </w:r>
            <w:r w:rsidRPr="004738CB">
              <w:rPr>
                <w:b/>
                <w:color w:val="FF0000"/>
              </w:rPr>
              <w:sym w:font="Wingdings" w:char="F0FC"/>
            </w:r>
          </w:p>
        </w:tc>
      </w:tr>
      <w:tr w:rsidR="00A35E48" w:rsidRPr="00FE2E89" w:rsidTr="00EE76D1">
        <w:tc>
          <w:tcPr>
            <w:tcW w:w="4678" w:type="dxa"/>
          </w:tcPr>
          <w:p w:rsidR="00FE2E89" w:rsidRPr="001803D4" w:rsidRDefault="001803D4" w:rsidP="001803D4">
            <w:pPr>
              <w:spacing w:line="276" w:lineRule="auto"/>
              <w:rPr>
                <w:color w:val="0070C0"/>
                <w:spacing w:val="-2"/>
                <w:lang w:eastAsia="en-AU"/>
              </w:rPr>
            </w:pPr>
            <w:r>
              <w:rPr>
                <w:color w:val="0070C0"/>
                <w:spacing w:val="-2"/>
                <w:lang w:eastAsia="en-AU"/>
              </w:rPr>
              <w:t xml:space="preserve">Budgeted </w:t>
            </w:r>
            <w:r w:rsidR="00FE2E89" w:rsidRPr="001803D4">
              <w:rPr>
                <w:color w:val="0070C0"/>
                <w:spacing w:val="-2"/>
                <w:lang w:eastAsia="en-AU"/>
              </w:rPr>
              <w:t>Profit</w:t>
            </w:r>
          </w:p>
        </w:tc>
        <w:tc>
          <w:tcPr>
            <w:tcW w:w="1843" w:type="dxa"/>
          </w:tcPr>
          <w:p w:rsidR="00FE2E89" w:rsidRPr="001803D4" w:rsidRDefault="00FE2E89" w:rsidP="00EE76D1">
            <w:pPr>
              <w:spacing w:line="276" w:lineRule="auto"/>
              <w:jc w:val="right"/>
              <w:rPr>
                <w:color w:val="0070C0"/>
                <w:spacing w:val="-2"/>
                <w:lang w:eastAsia="en-AU"/>
              </w:rPr>
            </w:pPr>
          </w:p>
        </w:tc>
        <w:tc>
          <w:tcPr>
            <w:tcW w:w="1629" w:type="dxa"/>
          </w:tcPr>
          <w:p w:rsidR="00FE2E89" w:rsidRPr="001803D4" w:rsidRDefault="00747E84" w:rsidP="00D72A3C">
            <w:pPr>
              <w:spacing w:line="276" w:lineRule="auto"/>
              <w:jc w:val="right"/>
              <w:rPr>
                <w:color w:val="0070C0"/>
                <w:spacing w:val="-2"/>
                <w:u w:val="single"/>
                <w:lang w:eastAsia="en-AU"/>
              </w:rPr>
            </w:pPr>
            <w:r>
              <w:rPr>
                <w:color w:val="0070C0"/>
                <w:spacing w:val="-2"/>
                <w:u w:val="single"/>
                <w:lang w:eastAsia="en-AU"/>
              </w:rPr>
              <w:t>2</w:t>
            </w:r>
            <w:r w:rsidR="00D72A3C">
              <w:rPr>
                <w:color w:val="0070C0"/>
                <w:spacing w:val="-2"/>
                <w:u w:val="single"/>
                <w:lang w:eastAsia="en-AU"/>
              </w:rPr>
              <w:t>80</w:t>
            </w:r>
            <w:r w:rsidR="00FE2E89" w:rsidRPr="001803D4">
              <w:rPr>
                <w:color w:val="0070C0"/>
                <w:spacing w:val="-2"/>
                <w:u w:val="single"/>
                <w:lang w:eastAsia="en-AU"/>
              </w:rPr>
              <w:t xml:space="preserve"> 475</w:t>
            </w:r>
          </w:p>
        </w:tc>
        <w:tc>
          <w:tcPr>
            <w:tcW w:w="887" w:type="dxa"/>
          </w:tcPr>
          <w:p w:rsidR="00FE2E89" w:rsidRPr="00FE2E89" w:rsidRDefault="00992200" w:rsidP="00EE76D1">
            <w:pPr>
              <w:spacing w:line="276" w:lineRule="auto"/>
              <w:jc w:val="center"/>
              <w:rPr>
                <w:i/>
                <w:spacing w:val="-2"/>
                <w:lang w:eastAsia="en-AU"/>
              </w:rPr>
            </w:pPr>
            <w:r w:rsidRPr="004738CB">
              <w:rPr>
                <w:b/>
                <w:color w:val="FF0000"/>
              </w:rPr>
              <w:sym w:font="Wingdings" w:char="F0FC"/>
            </w:r>
          </w:p>
        </w:tc>
      </w:tr>
    </w:tbl>
    <w:p w:rsidR="00FE2E89" w:rsidRPr="00FE2E89" w:rsidRDefault="00FE2E89" w:rsidP="00FE2E89">
      <w:pPr>
        <w:spacing w:line="276" w:lineRule="auto"/>
        <w:rPr>
          <w:i/>
          <w:spacing w:val="-2"/>
        </w:rPr>
      </w:pPr>
      <w:r w:rsidRPr="00FE2E89">
        <w:rPr>
          <w:i/>
          <w:spacing w:val="-2"/>
        </w:rPr>
        <w:tab/>
      </w:r>
    </w:p>
    <w:p w:rsidR="00FE2E89" w:rsidRPr="00FE2E89" w:rsidRDefault="00FE2E89" w:rsidP="00FE2E89">
      <w:pPr>
        <w:spacing w:line="276" w:lineRule="auto"/>
        <w:rPr>
          <w:i/>
          <w:spacing w:val="-2"/>
        </w:rPr>
      </w:pPr>
      <w:r w:rsidRPr="00A35E48">
        <w:rPr>
          <w:i/>
          <w:color w:val="FF0000"/>
          <w:spacing w:val="-2"/>
        </w:rPr>
        <w:t>Minus one mark for each item incorrectly included</w:t>
      </w:r>
      <w:r w:rsidRPr="00FE2E89">
        <w:rPr>
          <w:i/>
          <w:spacing w:val="-2"/>
        </w:rPr>
        <w:tab/>
      </w:r>
      <w:r w:rsidR="00A35E48" w:rsidRPr="00992200">
        <w:rPr>
          <w:b/>
          <w:spacing w:val="-2"/>
        </w:rPr>
        <w:t xml:space="preserve">                                             </w:t>
      </w:r>
      <w:proofErr w:type="gramStart"/>
      <w:r w:rsidR="00A35E48" w:rsidRPr="00992200">
        <w:rPr>
          <w:b/>
          <w:spacing w:val="-2"/>
        </w:rPr>
        <w:t xml:space="preserve">   </w:t>
      </w:r>
      <w:r w:rsidR="00992200">
        <w:rPr>
          <w:b/>
          <w:spacing w:val="-2"/>
        </w:rPr>
        <w:t>(</w:t>
      </w:r>
      <w:proofErr w:type="gramEnd"/>
      <w:r w:rsidR="00992200">
        <w:rPr>
          <w:b/>
          <w:spacing w:val="-2"/>
        </w:rPr>
        <w:t xml:space="preserve">         /17 Marks</w:t>
      </w:r>
      <w:r w:rsidR="00A35E48" w:rsidRPr="00992200">
        <w:rPr>
          <w:b/>
          <w:spacing w:val="-2"/>
        </w:rPr>
        <w:t>)</w:t>
      </w:r>
    </w:p>
    <w:p w:rsidR="00A35E48" w:rsidRDefault="00A35E48" w:rsidP="00A35E48">
      <w:pPr>
        <w:spacing w:line="276" w:lineRule="auto"/>
        <w:jc w:val="right"/>
        <w:rPr>
          <w:i/>
          <w:spacing w:val="-2"/>
        </w:rPr>
      </w:pPr>
    </w:p>
    <w:p w:rsidR="00A35E48" w:rsidRDefault="00A35E48" w:rsidP="00A35E48">
      <w:pPr>
        <w:spacing w:line="276" w:lineRule="auto"/>
        <w:jc w:val="right"/>
        <w:rPr>
          <w:i/>
          <w:spacing w:val="-2"/>
        </w:rPr>
      </w:pPr>
    </w:p>
    <w:p w:rsidR="00A35E48" w:rsidRDefault="00A35E48" w:rsidP="00A35E48">
      <w:pPr>
        <w:spacing w:line="276" w:lineRule="auto"/>
        <w:jc w:val="right"/>
        <w:rPr>
          <w:i/>
          <w:spacing w:val="-2"/>
        </w:rPr>
      </w:pPr>
    </w:p>
    <w:p w:rsidR="00A35E48" w:rsidRDefault="00A35E48" w:rsidP="00A35E48">
      <w:pPr>
        <w:spacing w:line="276" w:lineRule="auto"/>
        <w:jc w:val="right"/>
        <w:rPr>
          <w:i/>
          <w:spacing w:val="-2"/>
        </w:rPr>
      </w:pPr>
    </w:p>
    <w:p w:rsidR="00A35E48" w:rsidRDefault="00A35E48" w:rsidP="00A35E48">
      <w:pPr>
        <w:spacing w:line="276" w:lineRule="auto"/>
        <w:jc w:val="right"/>
        <w:rPr>
          <w:i/>
          <w:spacing w:val="-2"/>
        </w:rPr>
      </w:pPr>
    </w:p>
    <w:p w:rsidR="00A35E48" w:rsidRDefault="00A35E48" w:rsidP="00A35E48">
      <w:pPr>
        <w:spacing w:line="276" w:lineRule="auto"/>
        <w:jc w:val="right"/>
        <w:rPr>
          <w:i/>
          <w:spacing w:val="-2"/>
        </w:rPr>
      </w:pPr>
    </w:p>
    <w:p w:rsidR="00A35E48" w:rsidRDefault="00A35E48" w:rsidP="00A35E48">
      <w:pPr>
        <w:spacing w:line="276" w:lineRule="auto"/>
        <w:jc w:val="right"/>
        <w:rPr>
          <w:i/>
          <w:spacing w:val="-2"/>
        </w:rPr>
      </w:pPr>
    </w:p>
    <w:p w:rsidR="00A35E48" w:rsidRDefault="00A35E48" w:rsidP="00A35E48">
      <w:pPr>
        <w:spacing w:line="276" w:lineRule="auto"/>
        <w:jc w:val="right"/>
        <w:rPr>
          <w:i/>
          <w:spacing w:val="-2"/>
        </w:rPr>
      </w:pPr>
    </w:p>
    <w:p w:rsidR="00A35E48" w:rsidRDefault="00A35E48" w:rsidP="00A35E48">
      <w:pPr>
        <w:spacing w:line="276" w:lineRule="auto"/>
        <w:jc w:val="right"/>
        <w:rPr>
          <w:i/>
          <w:spacing w:val="-2"/>
        </w:rPr>
      </w:pPr>
    </w:p>
    <w:p w:rsidR="00A35E48" w:rsidRDefault="00A35E48" w:rsidP="00A35E48">
      <w:pPr>
        <w:spacing w:line="276" w:lineRule="auto"/>
        <w:jc w:val="right"/>
        <w:rPr>
          <w:i/>
          <w:spacing w:val="-2"/>
        </w:rPr>
      </w:pPr>
    </w:p>
    <w:p w:rsidR="00A35E48" w:rsidRDefault="00A35E48" w:rsidP="00A35E48">
      <w:pPr>
        <w:spacing w:line="276" w:lineRule="auto"/>
        <w:jc w:val="right"/>
        <w:rPr>
          <w:i/>
          <w:spacing w:val="-2"/>
        </w:rPr>
      </w:pPr>
    </w:p>
    <w:p w:rsidR="00A35E48" w:rsidRDefault="00A35E48" w:rsidP="00A35E48">
      <w:pPr>
        <w:spacing w:line="276" w:lineRule="auto"/>
        <w:jc w:val="right"/>
        <w:rPr>
          <w:i/>
          <w:spacing w:val="-2"/>
        </w:rPr>
      </w:pPr>
    </w:p>
    <w:p w:rsidR="00FE2E89" w:rsidRPr="00A35E48" w:rsidRDefault="00FE2E89" w:rsidP="00A35E48">
      <w:pPr>
        <w:spacing w:line="276" w:lineRule="auto"/>
        <w:jc w:val="right"/>
        <w:rPr>
          <w:i/>
          <w:spacing w:val="-2"/>
        </w:rPr>
      </w:pPr>
      <w:r w:rsidRPr="00FE2E89">
        <w:rPr>
          <w:i/>
          <w:spacing w:val="-2"/>
        </w:rPr>
        <w:tab/>
      </w:r>
      <w:r w:rsidRPr="00FE2E89">
        <w:rPr>
          <w:i/>
          <w:spacing w:val="-2"/>
        </w:rPr>
        <w:tab/>
      </w:r>
      <w:r w:rsidRPr="00FE2E89">
        <w:rPr>
          <w:i/>
          <w:spacing w:val="-2"/>
        </w:rPr>
        <w:tab/>
      </w:r>
      <w:r w:rsidRPr="00FE2E89">
        <w:rPr>
          <w:i/>
          <w:spacing w:val="-2"/>
        </w:rPr>
        <w:tab/>
      </w:r>
      <w:r w:rsidRPr="00FE2E89">
        <w:rPr>
          <w:i/>
          <w:spacing w:val="-2"/>
        </w:rPr>
        <w:tab/>
      </w:r>
      <w:r w:rsidRPr="00FE2E89">
        <w:rPr>
          <w:i/>
          <w:spacing w:val="-2"/>
        </w:rPr>
        <w:tab/>
      </w:r>
      <w:r w:rsidRPr="00FE2E89">
        <w:rPr>
          <w:i/>
          <w:spacing w:val="-2"/>
        </w:rPr>
        <w:tab/>
      </w:r>
    </w:p>
    <w:p w:rsidR="00FE2E89" w:rsidRDefault="00DB68D0" w:rsidP="00A35E48">
      <w:pPr>
        <w:ind w:left="426" w:hanging="426"/>
        <w:rPr>
          <w:rFonts w:eastAsia="Calibri"/>
          <w:spacing w:val="-2"/>
          <w:lang w:eastAsia="en-US"/>
        </w:rPr>
      </w:pPr>
      <w:r>
        <w:rPr>
          <w:spacing w:val="-2"/>
        </w:rPr>
        <w:lastRenderedPageBreak/>
        <w:t>(</w:t>
      </w:r>
      <w:r w:rsidR="00FE2E89" w:rsidRPr="00FE2E89">
        <w:rPr>
          <w:spacing w:val="-2"/>
        </w:rPr>
        <w:t xml:space="preserve">b)  </w:t>
      </w:r>
      <w:r w:rsidR="009F2A24" w:rsidRPr="009F0D08">
        <w:rPr>
          <w:rFonts w:eastAsia="Calibri"/>
          <w:spacing w:val="-2"/>
          <w:lang w:eastAsia="en-US"/>
        </w:rPr>
        <w:t xml:space="preserve">Explain the purpose of budgets and the benefits that a business like Donald Quarries might expect   </w:t>
      </w:r>
      <w:r w:rsidR="009F2A24">
        <w:rPr>
          <w:rFonts w:eastAsia="Calibri"/>
          <w:spacing w:val="-2"/>
          <w:lang w:eastAsia="en-US"/>
        </w:rPr>
        <w:t xml:space="preserve">                     </w:t>
      </w:r>
      <w:r w:rsidR="009F2A24" w:rsidRPr="009F0D08">
        <w:rPr>
          <w:rFonts w:eastAsia="Calibri"/>
          <w:spacing w:val="-2"/>
          <w:lang w:eastAsia="en-US"/>
        </w:rPr>
        <w:t>from them.</w:t>
      </w:r>
    </w:p>
    <w:p w:rsidR="009F2A24" w:rsidRPr="00FE2E89" w:rsidRDefault="009F2A24" w:rsidP="009F2A24">
      <w:pPr>
        <w:ind w:left="426" w:hanging="426"/>
        <w:rPr>
          <w:b/>
          <w:spacing w:val="-2"/>
        </w:rPr>
      </w:pPr>
    </w:p>
    <w:p w:rsidR="00FE2E89" w:rsidRPr="009F2A24" w:rsidRDefault="00FE2E89" w:rsidP="009F2A24">
      <w:pPr>
        <w:spacing w:line="276" w:lineRule="auto"/>
        <w:rPr>
          <w:color w:val="0070C0"/>
          <w:spacing w:val="-2"/>
        </w:rPr>
      </w:pPr>
      <w:r w:rsidRPr="009F2A24">
        <w:rPr>
          <w:color w:val="0070C0"/>
          <w:spacing w:val="-2"/>
        </w:rPr>
        <w:t>The object of budgets is planning and setting targets so that problems can be anticipated</w:t>
      </w:r>
      <w:r w:rsidRPr="009F2A24">
        <w:rPr>
          <w:color w:val="0070C0"/>
          <w:spacing w:val="-2"/>
        </w:rPr>
        <w:tab/>
      </w:r>
      <w:r w:rsidRPr="009F2A24">
        <w:rPr>
          <w:color w:val="0070C0"/>
          <w:spacing w:val="-2"/>
        </w:rPr>
        <w:tab/>
      </w:r>
    </w:p>
    <w:p w:rsidR="00FE2E89" w:rsidRPr="009F2A24" w:rsidRDefault="00FE2E89" w:rsidP="009F2A24">
      <w:pPr>
        <w:spacing w:line="276" w:lineRule="auto"/>
        <w:rPr>
          <w:color w:val="0070C0"/>
          <w:spacing w:val="-2"/>
        </w:rPr>
      </w:pPr>
      <w:r w:rsidRPr="009F2A24">
        <w:rPr>
          <w:color w:val="0070C0"/>
          <w:spacing w:val="-2"/>
        </w:rPr>
        <w:t xml:space="preserve"> and the business’s performance can be evaluated. </w:t>
      </w:r>
      <w:r w:rsidR="009F2A24" w:rsidRPr="004738CB">
        <w:rPr>
          <w:b/>
          <w:color w:val="FF0000"/>
        </w:rPr>
        <w:sym w:font="Wingdings" w:char="F0FC"/>
      </w:r>
    </w:p>
    <w:p w:rsidR="00FE2E89" w:rsidRPr="009F2A24" w:rsidRDefault="00FE2E89" w:rsidP="009F2A24">
      <w:pPr>
        <w:spacing w:line="276" w:lineRule="auto"/>
        <w:rPr>
          <w:color w:val="0070C0"/>
          <w:spacing w:val="-2"/>
        </w:rPr>
      </w:pPr>
    </w:p>
    <w:p w:rsidR="00FE2E89" w:rsidRPr="009F2A24" w:rsidRDefault="00FE2E89" w:rsidP="009F2A24">
      <w:pPr>
        <w:spacing w:line="276" w:lineRule="auto"/>
        <w:jc w:val="both"/>
        <w:rPr>
          <w:color w:val="0070C0"/>
          <w:spacing w:val="-2"/>
        </w:rPr>
      </w:pPr>
      <w:r w:rsidRPr="009F2A24">
        <w:rPr>
          <w:color w:val="0070C0"/>
          <w:spacing w:val="-2"/>
        </w:rPr>
        <w:t xml:space="preserve">In this example, the cash budget is </w:t>
      </w:r>
      <w:r w:rsidR="00A35E48">
        <w:rPr>
          <w:color w:val="0070C0"/>
          <w:spacing w:val="-2"/>
        </w:rPr>
        <w:t>forecasting an overdraft</w:t>
      </w:r>
      <w:r w:rsidRPr="009F2A24">
        <w:rPr>
          <w:color w:val="0070C0"/>
          <w:spacing w:val="-2"/>
        </w:rPr>
        <w:t xml:space="preserve"> of $43</w:t>
      </w:r>
      <w:r w:rsidR="00A35E48">
        <w:rPr>
          <w:color w:val="0070C0"/>
          <w:spacing w:val="-2"/>
        </w:rPr>
        <w:t xml:space="preserve"> </w:t>
      </w:r>
      <w:r w:rsidRPr="009F2A24">
        <w:rPr>
          <w:color w:val="0070C0"/>
          <w:spacing w:val="-2"/>
        </w:rPr>
        <w:t>000</w:t>
      </w:r>
      <w:r w:rsidR="00A35E48">
        <w:rPr>
          <w:color w:val="0070C0"/>
          <w:spacing w:val="-2"/>
        </w:rPr>
        <w:t xml:space="preserve"> but a profit of $275 475</w:t>
      </w:r>
      <w:r w:rsidRPr="009F2A24">
        <w:rPr>
          <w:color w:val="0070C0"/>
          <w:spacing w:val="-2"/>
        </w:rPr>
        <w:t xml:space="preserve"> by the end of December and so the business can make arrangements to either avoid this (perhaps by delaying the payment for the new truck)</w:t>
      </w:r>
      <w:r w:rsidR="009F2A24" w:rsidRPr="009F2A24">
        <w:rPr>
          <w:b/>
          <w:color w:val="FF0000"/>
        </w:rPr>
        <w:t xml:space="preserve"> </w:t>
      </w:r>
      <w:r w:rsidR="009F2A24" w:rsidRPr="004738CB">
        <w:rPr>
          <w:b/>
          <w:color w:val="FF0000"/>
        </w:rPr>
        <w:sym w:font="Wingdings" w:char="F0FC"/>
      </w:r>
      <w:r w:rsidRPr="009F2A24">
        <w:rPr>
          <w:color w:val="0070C0"/>
          <w:spacing w:val="-2"/>
        </w:rPr>
        <w:t xml:space="preserve"> or </w:t>
      </w:r>
      <w:r w:rsidR="00D72A3C">
        <w:rPr>
          <w:color w:val="0070C0"/>
          <w:spacing w:val="-2"/>
        </w:rPr>
        <w:t>varying the loan repayment</w:t>
      </w:r>
      <w:r w:rsidRPr="009F2A24">
        <w:rPr>
          <w:color w:val="0070C0"/>
          <w:spacing w:val="-2"/>
        </w:rPr>
        <w:t xml:space="preserve">. </w:t>
      </w:r>
      <w:r w:rsidR="009F2A24" w:rsidRPr="004738CB">
        <w:rPr>
          <w:b/>
          <w:color w:val="FF0000"/>
        </w:rPr>
        <w:sym w:font="Wingdings" w:char="F0FC"/>
      </w:r>
      <w:r w:rsidRPr="009F2A24">
        <w:rPr>
          <w:color w:val="0070C0"/>
          <w:spacing w:val="-2"/>
        </w:rPr>
        <w:t xml:space="preserve"> </w:t>
      </w:r>
    </w:p>
    <w:p w:rsidR="00FE2E89" w:rsidRPr="009F2A24" w:rsidRDefault="00FE2E89" w:rsidP="009F2A24">
      <w:pPr>
        <w:spacing w:line="276" w:lineRule="auto"/>
        <w:jc w:val="both"/>
        <w:rPr>
          <w:color w:val="0070C0"/>
          <w:spacing w:val="-2"/>
        </w:rPr>
      </w:pPr>
      <w:r w:rsidRPr="009F2A24">
        <w:rPr>
          <w:color w:val="0070C0"/>
          <w:spacing w:val="-2"/>
        </w:rPr>
        <w:tab/>
      </w:r>
      <w:r w:rsidRPr="009F2A24">
        <w:rPr>
          <w:color w:val="0070C0"/>
          <w:spacing w:val="-2"/>
        </w:rPr>
        <w:tab/>
      </w:r>
    </w:p>
    <w:p w:rsidR="00FE2E89" w:rsidRDefault="00FE2E89" w:rsidP="009F2A24">
      <w:pPr>
        <w:spacing w:line="276" w:lineRule="auto"/>
        <w:jc w:val="both"/>
        <w:rPr>
          <w:b/>
          <w:color w:val="FF0000"/>
        </w:rPr>
      </w:pPr>
      <w:r w:rsidRPr="009F2A24">
        <w:rPr>
          <w:color w:val="0070C0"/>
          <w:spacing w:val="-2"/>
        </w:rPr>
        <w:t>Actual and budgeted performance can be compared to identify problem areas, and management can be motivated to improve their performance.</w:t>
      </w:r>
      <w:r w:rsidR="009F2A24" w:rsidRPr="009F2A24">
        <w:rPr>
          <w:b/>
          <w:color w:val="FF0000"/>
        </w:rPr>
        <w:t xml:space="preserve"> </w:t>
      </w:r>
      <w:r w:rsidR="009F2A24" w:rsidRPr="004738CB">
        <w:rPr>
          <w:b/>
          <w:color w:val="FF0000"/>
        </w:rPr>
        <w:sym w:font="Wingdings" w:char="F0FC"/>
      </w:r>
    </w:p>
    <w:p w:rsidR="009F2A24" w:rsidRDefault="009F2A24" w:rsidP="00FE2E89">
      <w:pPr>
        <w:rPr>
          <w:b/>
          <w:color w:val="FF0000"/>
        </w:rPr>
      </w:pPr>
    </w:p>
    <w:p w:rsidR="009F2A24" w:rsidRPr="00972146" w:rsidRDefault="009F2A24" w:rsidP="009F2A24">
      <w:pPr>
        <w:jc w:val="right"/>
        <w:rPr>
          <w:rFonts w:ascii="Arial" w:hAnsi="Arial" w:cs="Arial"/>
          <w:b/>
        </w:rPr>
      </w:pPr>
      <w:r w:rsidRPr="004738CB">
        <w:rPr>
          <w:b/>
          <w:color w:val="FF0000"/>
        </w:rPr>
        <w:sym w:font="Wingdings" w:char="F0FC"/>
      </w:r>
      <w:r>
        <w:rPr>
          <w:rFonts w:ascii="Arial" w:hAnsi="Arial" w:cs="Arial"/>
          <w:b/>
        </w:rPr>
        <w:t xml:space="preserve">  </w:t>
      </w:r>
      <w:r w:rsidRPr="00D05F86">
        <w:rPr>
          <w:b/>
          <w:color w:val="FF0000"/>
        </w:rPr>
        <w:t xml:space="preserve">1 mark each  </w:t>
      </w:r>
      <w:proofErr w:type="gramStart"/>
      <w:r w:rsidRPr="00D05F86">
        <w:rPr>
          <w:b/>
          <w:color w:val="FF0000"/>
        </w:rPr>
        <w:t xml:space="preserve">   </w:t>
      </w:r>
      <w:r w:rsidRPr="00972146">
        <w:rPr>
          <w:rFonts w:ascii="Arial" w:hAnsi="Arial" w:cs="Arial"/>
          <w:b/>
        </w:rPr>
        <w:t>(</w:t>
      </w:r>
      <w:proofErr w:type="gramEnd"/>
      <w:r w:rsidRPr="00972146">
        <w:rPr>
          <w:rFonts w:ascii="Arial" w:hAnsi="Arial" w:cs="Arial"/>
          <w:b/>
        </w:rPr>
        <w:t xml:space="preserve">          /</w:t>
      </w:r>
      <w:r>
        <w:rPr>
          <w:rFonts w:ascii="Arial" w:hAnsi="Arial" w:cs="Arial"/>
          <w:b/>
        </w:rPr>
        <w:t>4</w:t>
      </w:r>
      <w:r w:rsidRPr="00972146">
        <w:rPr>
          <w:rFonts w:ascii="Arial" w:hAnsi="Arial" w:cs="Arial"/>
          <w:b/>
        </w:rPr>
        <w:t xml:space="preserve"> marks)</w:t>
      </w:r>
    </w:p>
    <w:p w:rsidR="009F2A24" w:rsidRPr="009F2A24" w:rsidRDefault="009F2A24" w:rsidP="009F2A24">
      <w:pPr>
        <w:jc w:val="right"/>
        <w:rPr>
          <w:color w:val="0070C0"/>
          <w:spacing w:val="-2"/>
        </w:rPr>
      </w:pPr>
    </w:p>
    <w:p w:rsidR="00DB68D0" w:rsidRDefault="00FE2E89" w:rsidP="00DB68D0">
      <w:pPr>
        <w:jc w:val="both"/>
      </w:pPr>
      <w:r w:rsidRPr="00FE2E89">
        <w:rPr>
          <w:spacing w:val="-2"/>
        </w:rPr>
        <w:tab/>
      </w:r>
      <w:r w:rsidRPr="00FE2E89">
        <w:rPr>
          <w:spacing w:val="-2"/>
        </w:rPr>
        <w:tab/>
      </w:r>
      <w:r w:rsidRPr="00FE2E89">
        <w:rPr>
          <w:spacing w:val="-2"/>
        </w:rPr>
        <w:tab/>
      </w:r>
      <w:r w:rsidRPr="00FE2E89">
        <w:rPr>
          <w:spacing w:val="-2"/>
        </w:rPr>
        <w:tab/>
      </w:r>
      <w:r w:rsidRPr="00FE2E89">
        <w:rPr>
          <w:spacing w:val="-2"/>
        </w:rPr>
        <w:tab/>
      </w:r>
      <w:r w:rsidRPr="00FE2E89">
        <w:rPr>
          <w:spacing w:val="-2"/>
        </w:rPr>
        <w:tab/>
      </w:r>
      <w:r w:rsidRPr="00FE2E89">
        <w:rPr>
          <w:spacing w:val="-2"/>
        </w:rPr>
        <w:tab/>
      </w:r>
    </w:p>
    <w:p w:rsidR="00DB68D0" w:rsidRPr="00DB68D0" w:rsidRDefault="00DB68D0" w:rsidP="00DB68D0">
      <w:pPr>
        <w:ind w:left="426" w:hanging="426"/>
        <w:jc w:val="both"/>
      </w:pPr>
      <w:r>
        <w:t xml:space="preserve">(c)  </w:t>
      </w:r>
      <w:r w:rsidRPr="00DB68D0">
        <w:t xml:space="preserve">At the executive level, planning decisions about products and services are made that may include </w:t>
      </w:r>
      <w:r>
        <w:t xml:space="preserve">         </w:t>
      </w:r>
      <w:r w:rsidRPr="00DB68D0">
        <w:t xml:space="preserve">product </w:t>
      </w:r>
      <w:r w:rsidRPr="00DB68D0">
        <w:rPr>
          <w:i/>
        </w:rPr>
        <w:t>cost leadership</w:t>
      </w:r>
      <w:r w:rsidRPr="00DB68D0">
        <w:t xml:space="preserve"> or product </w:t>
      </w:r>
      <w:r w:rsidRPr="00DB68D0">
        <w:rPr>
          <w:i/>
        </w:rPr>
        <w:t>differentiation</w:t>
      </w:r>
      <w:r w:rsidRPr="00DB68D0">
        <w:t xml:space="preserve"> strategies. </w:t>
      </w:r>
    </w:p>
    <w:p w:rsidR="00DB68D0" w:rsidRPr="00EC6984" w:rsidRDefault="00DB68D0" w:rsidP="00DB68D0"/>
    <w:p w:rsidR="00DB68D0" w:rsidRDefault="00DB68D0" w:rsidP="00DB68D0">
      <w:pPr>
        <w:ind w:left="360"/>
      </w:pPr>
      <w:r>
        <w:t>Explain the difference between these two strategies.</w:t>
      </w:r>
    </w:p>
    <w:p w:rsidR="00DB68D0" w:rsidRDefault="00DB68D0" w:rsidP="00DB68D0">
      <w:pPr>
        <w:ind w:left="360"/>
      </w:pPr>
    </w:p>
    <w:p w:rsidR="00DB68D0" w:rsidRPr="00D347F1" w:rsidRDefault="00DB68D0" w:rsidP="00DB68D0">
      <w:pPr>
        <w:spacing w:line="360" w:lineRule="auto"/>
        <w:rPr>
          <w:color w:val="0000FF"/>
        </w:rPr>
      </w:pPr>
      <w:r w:rsidRPr="00D347F1">
        <w:rPr>
          <w:b/>
          <w:color w:val="0000FF"/>
        </w:rPr>
        <w:t>Cost leadership</w:t>
      </w:r>
      <w:r w:rsidRPr="00D347F1">
        <w:rPr>
          <w:color w:val="0000FF"/>
        </w:rPr>
        <w:t xml:space="preserve"> is a strategy to position a business as being price sensitive. </w:t>
      </w:r>
      <w:r w:rsidRPr="004738CB">
        <w:rPr>
          <w:b/>
          <w:color w:val="FF0000"/>
        </w:rPr>
        <w:sym w:font="Wingdings" w:char="F0FC"/>
      </w:r>
      <w:r w:rsidR="00917D81">
        <w:rPr>
          <w:b/>
          <w:color w:val="FF0000"/>
        </w:rPr>
        <w:t xml:space="preserve"> </w:t>
      </w:r>
      <w:r w:rsidRPr="00D347F1">
        <w:rPr>
          <w:color w:val="0000FF"/>
        </w:rPr>
        <w:t>It involves a systematic process to eliminate waste and inefficiencies and lower purchasing costs. This will enable the business to sell products more cheaply than its competitors.</w:t>
      </w:r>
      <w:r w:rsidRPr="00D347F1">
        <w:rPr>
          <w:b/>
          <w:color w:val="FF0000"/>
        </w:rPr>
        <w:t xml:space="preserve"> </w:t>
      </w:r>
      <w:r w:rsidRPr="004738CB">
        <w:rPr>
          <w:b/>
          <w:color w:val="FF0000"/>
        </w:rPr>
        <w:sym w:font="Wingdings" w:char="F0FC"/>
      </w:r>
    </w:p>
    <w:p w:rsidR="00DB68D0" w:rsidRPr="00D347F1" w:rsidRDefault="00DB68D0" w:rsidP="00DB68D0">
      <w:pPr>
        <w:rPr>
          <w:color w:val="0000FF"/>
        </w:rPr>
      </w:pPr>
    </w:p>
    <w:p w:rsidR="00DB68D0" w:rsidRPr="00D347F1" w:rsidRDefault="00DB68D0" w:rsidP="00DB68D0">
      <w:pPr>
        <w:spacing w:line="360" w:lineRule="auto"/>
        <w:rPr>
          <w:color w:val="0000FF"/>
        </w:rPr>
      </w:pPr>
      <w:r w:rsidRPr="00D347F1">
        <w:rPr>
          <w:color w:val="0000FF"/>
        </w:rPr>
        <w:t xml:space="preserve">The </w:t>
      </w:r>
      <w:r w:rsidRPr="00D347F1">
        <w:rPr>
          <w:b/>
          <w:color w:val="0000FF"/>
        </w:rPr>
        <w:t>differentiation</w:t>
      </w:r>
      <w:r w:rsidRPr="00D347F1">
        <w:rPr>
          <w:color w:val="0000FF"/>
        </w:rPr>
        <w:t xml:space="preserve"> strategy is about positioning the business so that it is recognised as providing a good or service that is distinct from competing products.</w:t>
      </w:r>
      <w:r w:rsidRPr="00D347F1">
        <w:rPr>
          <w:b/>
          <w:color w:val="FF0000"/>
        </w:rPr>
        <w:t xml:space="preserve"> </w:t>
      </w:r>
      <w:r w:rsidRPr="004738CB">
        <w:rPr>
          <w:b/>
          <w:color w:val="FF0000"/>
        </w:rPr>
        <w:sym w:font="Wingdings" w:char="F0FC"/>
      </w:r>
      <w:r w:rsidRPr="00D347F1">
        <w:rPr>
          <w:color w:val="0000FF"/>
        </w:rPr>
        <w:t xml:space="preserve"> The product itself does not need to be unique but some aspect of it should be exclusive or distinct.</w:t>
      </w:r>
      <w:r w:rsidRPr="00D347F1">
        <w:rPr>
          <w:b/>
          <w:color w:val="FF0000"/>
        </w:rPr>
        <w:t xml:space="preserve"> </w:t>
      </w:r>
      <w:r w:rsidRPr="004738CB">
        <w:rPr>
          <w:b/>
          <w:color w:val="FF0000"/>
        </w:rPr>
        <w:sym w:font="Wingdings" w:char="F0FC"/>
      </w:r>
    </w:p>
    <w:p w:rsidR="00DB68D0" w:rsidRDefault="00DB68D0" w:rsidP="00DB68D0">
      <w:pPr>
        <w:ind w:left="360"/>
      </w:pPr>
    </w:p>
    <w:p w:rsidR="00DB68D0" w:rsidRPr="00972146" w:rsidRDefault="00DB68D0" w:rsidP="00DB68D0">
      <w:pPr>
        <w:jc w:val="right"/>
        <w:rPr>
          <w:rFonts w:ascii="Arial" w:hAnsi="Arial" w:cs="Arial"/>
          <w:b/>
        </w:rPr>
      </w:pPr>
      <w:r w:rsidRPr="004738CB">
        <w:rPr>
          <w:b/>
          <w:color w:val="FF0000"/>
        </w:rPr>
        <w:sym w:font="Wingdings" w:char="F0FC"/>
      </w:r>
      <w:r>
        <w:rPr>
          <w:rFonts w:ascii="Arial" w:hAnsi="Arial" w:cs="Arial"/>
          <w:b/>
        </w:rPr>
        <w:t xml:space="preserve">  </w:t>
      </w:r>
      <w:r w:rsidRPr="00D05F86">
        <w:rPr>
          <w:b/>
          <w:color w:val="FF0000"/>
        </w:rPr>
        <w:t xml:space="preserve">1 mark each  </w:t>
      </w:r>
      <w:proofErr w:type="gramStart"/>
      <w:r w:rsidRPr="00D05F86">
        <w:rPr>
          <w:b/>
          <w:color w:val="FF0000"/>
        </w:rPr>
        <w:t xml:space="preserve">   </w:t>
      </w:r>
      <w:r w:rsidRPr="00972146">
        <w:rPr>
          <w:rFonts w:ascii="Arial" w:hAnsi="Arial" w:cs="Arial"/>
          <w:b/>
        </w:rPr>
        <w:t>(</w:t>
      </w:r>
      <w:proofErr w:type="gramEnd"/>
      <w:r w:rsidRPr="00972146">
        <w:rPr>
          <w:rFonts w:ascii="Arial" w:hAnsi="Arial" w:cs="Arial"/>
          <w:b/>
        </w:rPr>
        <w:t xml:space="preserve">          /</w:t>
      </w:r>
      <w:r>
        <w:rPr>
          <w:rFonts w:ascii="Arial" w:hAnsi="Arial" w:cs="Arial"/>
          <w:b/>
        </w:rPr>
        <w:t>4</w:t>
      </w:r>
      <w:r w:rsidRPr="00972146">
        <w:rPr>
          <w:rFonts w:ascii="Arial" w:hAnsi="Arial" w:cs="Arial"/>
          <w:b/>
        </w:rPr>
        <w:t xml:space="preserve"> marks)</w:t>
      </w:r>
    </w:p>
    <w:p w:rsidR="00DB68D0" w:rsidRDefault="00DB68D0" w:rsidP="00DB68D0">
      <w:pPr>
        <w:ind w:left="360"/>
      </w:pPr>
    </w:p>
    <w:p w:rsidR="002B2362" w:rsidRDefault="002B2362">
      <w:r>
        <w:br w:type="page"/>
      </w:r>
    </w:p>
    <w:p w:rsidR="002B2362" w:rsidRPr="002B2362" w:rsidRDefault="002A1FB7" w:rsidP="002A1FB7">
      <w:pPr>
        <w:rPr>
          <w:b/>
        </w:rPr>
      </w:pPr>
      <w:r>
        <w:lastRenderedPageBreak/>
        <w:t xml:space="preserve">8.  </w:t>
      </w:r>
      <w:r w:rsidR="002B2362" w:rsidRPr="0037232E">
        <w:rPr>
          <w:b/>
        </w:rPr>
        <w:t>Polaris Traders</w:t>
      </w:r>
      <w:r w:rsidR="002B2362" w:rsidRPr="002B2362">
        <w:rPr>
          <w:b/>
        </w:rPr>
        <w:t xml:space="preserve"> </w:t>
      </w:r>
      <w:r w:rsidR="002B2362" w:rsidRPr="002B2362">
        <w:t>provides you with the following Performance Report.</w:t>
      </w:r>
    </w:p>
    <w:p w:rsidR="002B2362" w:rsidRDefault="002B2362" w:rsidP="002B2362"/>
    <w:p w:rsidR="00C5621F" w:rsidRPr="001C7DB9" w:rsidRDefault="00C5621F" w:rsidP="00C562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Polaris Traders</w:t>
      </w:r>
    </w:p>
    <w:p w:rsidR="00C5621F" w:rsidRDefault="00C5621F" w:rsidP="00C562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Budgeted Income Statement Performance Report</w:t>
      </w:r>
    </w:p>
    <w:p w:rsidR="00C5621F" w:rsidRDefault="00C5621F" w:rsidP="00C562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year ended 30 June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5"/>
        <w:gridCol w:w="1669"/>
        <w:gridCol w:w="1658"/>
        <w:gridCol w:w="1666"/>
      </w:tblGrid>
      <w:tr w:rsidR="00C5621F" w:rsidTr="0077306C">
        <w:tc>
          <w:tcPr>
            <w:tcW w:w="4786" w:type="dxa"/>
          </w:tcPr>
          <w:p w:rsidR="00C5621F" w:rsidRPr="00DA4C47" w:rsidRDefault="00C5621F" w:rsidP="0077306C">
            <w:pPr>
              <w:rPr>
                <w:sz w:val="32"/>
              </w:rPr>
            </w:pPr>
          </w:p>
        </w:tc>
        <w:tc>
          <w:tcPr>
            <w:tcW w:w="1689" w:type="dxa"/>
            <w:vAlign w:val="center"/>
          </w:tcPr>
          <w:p w:rsidR="00C5621F" w:rsidRPr="00DA4C47" w:rsidRDefault="00C5621F" w:rsidP="0077306C">
            <w:pPr>
              <w:jc w:val="center"/>
              <w:rPr>
                <w:rFonts w:ascii="Arial" w:hAnsi="Arial" w:cs="Arial"/>
              </w:rPr>
            </w:pPr>
            <w:r w:rsidRPr="00DA4C47">
              <w:rPr>
                <w:rFonts w:ascii="Arial" w:hAnsi="Arial" w:cs="Arial"/>
              </w:rPr>
              <w:t>Budgeted</w:t>
            </w:r>
          </w:p>
        </w:tc>
        <w:tc>
          <w:tcPr>
            <w:tcW w:w="1689" w:type="dxa"/>
            <w:vAlign w:val="center"/>
          </w:tcPr>
          <w:p w:rsidR="00C5621F" w:rsidRPr="00DA4C47" w:rsidRDefault="00C5621F" w:rsidP="0077306C">
            <w:pPr>
              <w:jc w:val="center"/>
              <w:rPr>
                <w:rFonts w:ascii="Arial" w:hAnsi="Arial" w:cs="Arial"/>
              </w:rPr>
            </w:pPr>
            <w:r w:rsidRPr="00DA4C47">
              <w:rPr>
                <w:rFonts w:ascii="Arial" w:hAnsi="Arial" w:cs="Arial"/>
              </w:rPr>
              <w:t>Actual</w:t>
            </w:r>
          </w:p>
        </w:tc>
        <w:tc>
          <w:tcPr>
            <w:tcW w:w="1690" w:type="dxa"/>
            <w:vAlign w:val="center"/>
          </w:tcPr>
          <w:p w:rsidR="00C5621F" w:rsidRPr="00DA4C47" w:rsidRDefault="00C5621F" w:rsidP="0077306C">
            <w:pPr>
              <w:jc w:val="center"/>
              <w:rPr>
                <w:rFonts w:ascii="Arial" w:hAnsi="Arial" w:cs="Arial"/>
              </w:rPr>
            </w:pPr>
            <w:r w:rsidRPr="00DA4C47">
              <w:rPr>
                <w:rFonts w:ascii="Arial" w:hAnsi="Arial" w:cs="Arial"/>
              </w:rPr>
              <w:t>Variance</w:t>
            </w:r>
          </w:p>
        </w:tc>
      </w:tr>
      <w:tr w:rsidR="00C5621F" w:rsidTr="0077306C">
        <w:tc>
          <w:tcPr>
            <w:tcW w:w="4786" w:type="dxa"/>
            <w:vAlign w:val="center"/>
          </w:tcPr>
          <w:p w:rsidR="00C5621F" w:rsidRDefault="00C5621F" w:rsidP="0077306C">
            <w:r>
              <w:t>Sales</w:t>
            </w:r>
          </w:p>
        </w:tc>
        <w:tc>
          <w:tcPr>
            <w:tcW w:w="1689" w:type="dxa"/>
            <w:tcBorders>
              <w:bottom w:val="single" w:sz="4" w:space="0" w:color="auto"/>
            </w:tcBorders>
            <w:vAlign w:val="center"/>
          </w:tcPr>
          <w:p w:rsidR="00C5621F" w:rsidRDefault="00C5621F" w:rsidP="0077306C">
            <w:pPr>
              <w:jc w:val="right"/>
            </w:pPr>
            <w:r>
              <w:t>796,000</w:t>
            </w:r>
          </w:p>
        </w:tc>
        <w:tc>
          <w:tcPr>
            <w:tcW w:w="1689" w:type="dxa"/>
            <w:tcBorders>
              <w:bottom w:val="single" w:sz="4" w:space="0" w:color="auto"/>
            </w:tcBorders>
            <w:vAlign w:val="center"/>
          </w:tcPr>
          <w:p w:rsidR="00C5621F" w:rsidRDefault="00C5621F" w:rsidP="0077306C">
            <w:pPr>
              <w:jc w:val="right"/>
            </w:pPr>
            <w:r>
              <w:t>752,000</w:t>
            </w:r>
          </w:p>
        </w:tc>
        <w:tc>
          <w:tcPr>
            <w:tcW w:w="1690" w:type="dxa"/>
            <w:vAlign w:val="center"/>
          </w:tcPr>
          <w:p w:rsidR="00C5621F" w:rsidRPr="00297168" w:rsidRDefault="00C5621F" w:rsidP="0077306C">
            <w:pPr>
              <w:jc w:val="right"/>
              <w:rPr>
                <w:color w:val="0000CC"/>
              </w:rPr>
            </w:pPr>
            <w:r>
              <w:rPr>
                <w:color w:val="0000CC"/>
              </w:rPr>
              <w:t>44,000 U</w:t>
            </w:r>
            <w:r>
              <w:rPr>
                <w:b/>
                <w:color w:val="FF0000"/>
              </w:rPr>
              <w:sym w:font="Wingdings" w:char="F0FC"/>
            </w:r>
          </w:p>
        </w:tc>
      </w:tr>
      <w:tr w:rsidR="00C5621F" w:rsidTr="0077306C">
        <w:tc>
          <w:tcPr>
            <w:tcW w:w="4786" w:type="dxa"/>
            <w:vAlign w:val="center"/>
          </w:tcPr>
          <w:p w:rsidR="00C5621F" w:rsidRDefault="00C5621F" w:rsidP="0077306C">
            <w:r>
              <w:t>Cost of sales</w:t>
            </w:r>
          </w:p>
        </w:tc>
        <w:tc>
          <w:tcPr>
            <w:tcW w:w="1689" w:type="dxa"/>
            <w:tcBorders>
              <w:bottom w:val="single" w:sz="12" w:space="0" w:color="auto"/>
            </w:tcBorders>
            <w:vAlign w:val="center"/>
          </w:tcPr>
          <w:p w:rsidR="00C5621F" w:rsidRDefault="00C5621F" w:rsidP="0077306C">
            <w:pPr>
              <w:jc w:val="right"/>
            </w:pPr>
            <w:r>
              <w:t>469,500</w:t>
            </w:r>
          </w:p>
        </w:tc>
        <w:tc>
          <w:tcPr>
            <w:tcW w:w="1689" w:type="dxa"/>
            <w:tcBorders>
              <w:bottom w:val="single" w:sz="12" w:space="0" w:color="auto"/>
            </w:tcBorders>
            <w:vAlign w:val="center"/>
          </w:tcPr>
          <w:p w:rsidR="00C5621F" w:rsidRDefault="00C5621F" w:rsidP="0077306C">
            <w:pPr>
              <w:jc w:val="right"/>
            </w:pPr>
            <w:r>
              <w:t>436,500</w:t>
            </w:r>
          </w:p>
        </w:tc>
        <w:tc>
          <w:tcPr>
            <w:tcW w:w="1690" w:type="dxa"/>
            <w:vAlign w:val="center"/>
          </w:tcPr>
          <w:p w:rsidR="00C5621F" w:rsidRPr="00297168" w:rsidRDefault="00C5621F" w:rsidP="0077306C">
            <w:pPr>
              <w:jc w:val="right"/>
              <w:rPr>
                <w:color w:val="0000CC"/>
              </w:rPr>
            </w:pPr>
            <w:r>
              <w:rPr>
                <w:color w:val="0000CC"/>
              </w:rPr>
              <w:t>33,000 F</w:t>
            </w:r>
            <w:r>
              <w:rPr>
                <w:b/>
                <w:color w:val="FF0000"/>
              </w:rPr>
              <w:sym w:font="Wingdings" w:char="F0FC"/>
            </w:r>
          </w:p>
        </w:tc>
      </w:tr>
      <w:tr w:rsidR="00C5621F" w:rsidTr="0077306C">
        <w:tc>
          <w:tcPr>
            <w:tcW w:w="4786" w:type="dxa"/>
            <w:vAlign w:val="center"/>
          </w:tcPr>
          <w:p w:rsidR="00C5621F" w:rsidRPr="000637AC" w:rsidRDefault="00C5621F" w:rsidP="0077306C">
            <w:pPr>
              <w:rPr>
                <w:b/>
              </w:rPr>
            </w:pPr>
            <w:r>
              <w:rPr>
                <w:b/>
              </w:rPr>
              <w:t>Gross Profit</w:t>
            </w:r>
          </w:p>
        </w:tc>
        <w:tc>
          <w:tcPr>
            <w:tcW w:w="1689" w:type="dxa"/>
            <w:tcBorders>
              <w:top w:val="single" w:sz="12" w:space="0" w:color="auto"/>
            </w:tcBorders>
            <w:vAlign w:val="center"/>
          </w:tcPr>
          <w:p w:rsidR="00C5621F" w:rsidRDefault="00C5621F" w:rsidP="0077306C">
            <w:pPr>
              <w:jc w:val="right"/>
            </w:pPr>
            <w:r>
              <w:t>326,500</w:t>
            </w:r>
          </w:p>
        </w:tc>
        <w:tc>
          <w:tcPr>
            <w:tcW w:w="1689" w:type="dxa"/>
            <w:tcBorders>
              <w:top w:val="single" w:sz="12" w:space="0" w:color="auto"/>
            </w:tcBorders>
            <w:vAlign w:val="center"/>
          </w:tcPr>
          <w:p w:rsidR="00C5621F" w:rsidRDefault="00C5621F" w:rsidP="0077306C">
            <w:pPr>
              <w:jc w:val="right"/>
            </w:pPr>
            <w:r>
              <w:t>315,500</w:t>
            </w:r>
          </w:p>
        </w:tc>
        <w:tc>
          <w:tcPr>
            <w:tcW w:w="1690" w:type="dxa"/>
            <w:vAlign w:val="center"/>
          </w:tcPr>
          <w:p w:rsidR="00C5621F" w:rsidRPr="00297168" w:rsidRDefault="00C5621F" w:rsidP="0077306C">
            <w:pPr>
              <w:jc w:val="right"/>
              <w:rPr>
                <w:color w:val="0000CC"/>
              </w:rPr>
            </w:pPr>
            <w:r>
              <w:rPr>
                <w:color w:val="0000CC"/>
              </w:rPr>
              <w:t>11,000 U</w:t>
            </w:r>
            <w:r>
              <w:rPr>
                <w:b/>
                <w:color w:val="FF0000"/>
              </w:rPr>
              <w:sym w:font="Wingdings" w:char="F0FC"/>
            </w:r>
          </w:p>
        </w:tc>
      </w:tr>
      <w:tr w:rsidR="00C5621F" w:rsidTr="0077306C">
        <w:tc>
          <w:tcPr>
            <w:tcW w:w="4786" w:type="dxa"/>
            <w:vAlign w:val="center"/>
          </w:tcPr>
          <w:p w:rsidR="00C5621F" w:rsidRDefault="00C5621F" w:rsidP="0077306C"/>
        </w:tc>
        <w:tc>
          <w:tcPr>
            <w:tcW w:w="1689" w:type="dxa"/>
            <w:vAlign w:val="center"/>
          </w:tcPr>
          <w:p w:rsidR="00C5621F" w:rsidRDefault="00C5621F" w:rsidP="0077306C">
            <w:pPr>
              <w:jc w:val="right"/>
            </w:pPr>
          </w:p>
        </w:tc>
        <w:tc>
          <w:tcPr>
            <w:tcW w:w="1689" w:type="dxa"/>
            <w:vAlign w:val="center"/>
          </w:tcPr>
          <w:p w:rsidR="00C5621F" w:rsidRDefault="00C5621F" w:rsidP="0077306C">
            <w:pPr>
              <w:jc w:val="right"/>
            </w:pPr>
          </w:p>
        </w:tc>
        <w:tc>
          <w:tcPr>
            <w:tcW w:w="1690" w:type="dxa"/>
            <w:vAlign w:val="center"/>
          </w:tcPr>
          <w:p w:rsidR="00C5621F" w:rsidRPr="00297168" w:rsidRDefault="00C5621F" w:rsidP="0077306C">
            <w:pPr>
              <w:jc w:val="right"/>
              <w:rPr>
                <w:color w:val="0000CC"/>
              </w:rPr>
            </w:pPr>
          </w:p>
        </w:tc>
      </w:tr>
      <w:tr w:rsidR="00C5621F" w:rsidTr="0077306C">
        <w:tc>
          <w:tcPr>
            <w:tcW w:w="4786" w:type="dxa"/>
            <w:vAlign w:val="center"/>
          </w:tcPr>
          <w:p w:rsidR="00C5621F" w:rsidRPr="000637AC" w:rsidRDefault="00C5621F" w:rsidP="0077306C">
            <w:pPr>
              <w:rPr>
                <w:b/>
              </w:rPr>
            </w:pPr>
            <w:r>
              <w:rPr>
                <w:b/>
              </w:rPr>
              <w:t>Operating Expenses</w:t>
            </w:r>
          </w:p>
        </w:tc>
        <w:tc>
          <w:tcPr>
            <w:tcW w:w="1689" w:type="dxa"/>
            <w:vAlign w:val="center"/>
          </w:tcPr>
          <w:p w:rsidR="00C5621F" w:rsidRDefault="00C5621F" w:rsidP="0077306C">
            <w:pPr>
              <w:jc w:val="right"/>
            </w:pPr>
          </w:p>
        </w:tc>
        <w:tc>
          <w:tcPr>
            <w:tcW w:w="1689" w:type="dxa"/>
            <w:vAlign w:val="center"/>
          </w:tcPr>
          <w:p w:rsidR="00C5621F" w:rsidRDefault="00C5621F" w:rsidP="0077306C">
            <w:pPr>
              <w:jc w:val="right"/>
            </w:pPr>
          </w:p>
        </w:tc>
        <w:tc>
          <w:tcPr>
            <w:tcW w:w="1690" w:type="dxa"/>
            <w:vAlign w:val="center"/>
          </w:tcPr>
          <w:p w:rsidR="00C5621F" w:rsidRPr="00297168" w:rsidRDefault="00C5621F" w:rsidP="0077306C">
            <w:pPr>
              <w:jc w:val="right"/>
              <w:rPr>
                <w:color w:val="0000CC"/>
              </w:rPr>
            </w:pPr>
          </w:p>
        </w:tc>
      </w:tr>
      <w:tr w:rsidR="00C5621F" w:rsidTr="0077306C">
        <w:tc>
          <w:tcPr>
            <w:tcW w:w="4786" w:type="dxa"/>
            <w:vAlign w:val="center"/>
          </w:tcPr>
          <w:p w:rsidR="00C5621F" w:rsidRDefault="00C5621F" w:rsidP="0077306C">
            <w:r>
              <w:t>Wages</w:t>
            </w:r>
          </w:p>
        </w:tc>
        <w:tc>
          <w:tcPr>
            <w:tcW w:w="1689" w:type="dxa"/>
            <w:vAlign w:val="center"/>
          </w:tcPr>
          <w:p w:rsidR="00C5621F" w:rsidRDefault="00C5621F" w:rsidP="0077306C">
            <w:pPr>
              <w:jc w:val="right"/>
            </w:pPr>
            <w:r>
              <w:t>144,000</w:t>
            </w:r>
          </w:p>
        </w:tc>
        <w:tc>
          <w:tcPr>
            <w:tcW w:w="1689" w:type="dxa"/>
            <w:vAlign w:val="center"/>
          </w:tcPr>
          <w:p w:rsidR="00C5621F" w:rsidRDefault="00C5621F" w:rsidP="0077306C">
            <w:pPr>
              <w:jc w:val="right"/>
            </w:pPr>
            <w:r>
              <w:t>147,600</w:t>
            </w:r>
          </w:p>
        </w:tc>
        <w:tc>
          <w:tcPr>
            <w:tcW w:w="1690" w:type="dxa"/>
            <w:vAlign w:val="center"/>
          </w:tcPr>
          <w:p w:rsidR="00C5621F" w:rsidRPr="00297168" w:rsidRDefault="00C5621F" w:rsidP="0077306C">
            <w:pPr>
              <w:jc w:val="right"/>
              <w:rPr>
                <w:color w:val="0000CC"/>
              </w:rPr>
            </w:pPr>
            <w:r>
              <w:rPr>
                <w:color w:val="0000CC"/>
              </w:rPr>
              <w:t>3,600 U</w:t>
            </w:r>
            <w:r>
              <w:rPr>
                <w:b/>
                <w:color w:val="FF0000"/>
              </w:rPr>
              <w:sym w:font="Wingdings" w:char="F0FC"/>
            </w:r>
          </w:p>
        </w:tc>
      </w:tr>
      <w:tr w:rsidR="00C5621F" w:rsidTr="0077306C">
        <w:tc>
          <w:tcPr>
            <w:tcW w:w="4786" w:type="dxa"/>
            <w:vAlign w:val="center"/>
          </w:tcPr>
          <w:p w:rsidR="00C5621F" w:rsidRDefault="00C5621F" w:rsidP="0077306C">
            <w:r>
              <w:t>Other expenses</w:t>
            </w:r>
          </w:p>
        </w:tc>
        <w:tc>
          <w:tcPr>
            <w:tcW w:w="1689" w:type="dxa"/>
            <w:vAlign w:val="center"/>
          </w:tcPr>
          <w:p w:rsidR="00C5621F" w:rsidRDefault="00C5621F" w:rsidP="0077306C">
            <w:pPr>
              <w:jc w:val="right"/>
            </w:pPr>
            <w:r>
              <w:t>105,000</w:t>
            </w:r>
          </w:p>
        </w:tc>
        <w:tc>
          <w:tcPr>
            <w:tcW w:w="1689" w:type="dxa"/>
            <w:vAlign w:val="center"/>
          </w:tcPr>
          <w:p w:rsidR="00C5621F" w:rsidRDefault="00C5621F" w:rsidP="0077306C">
            <w:pPr>
              <w:jc w:val="right"/>
            </w:pPr>
            <w:r>
              <w:t>105,000</w:t>
            </w:r>
          </w:p>
        </w:tc>
        <w:tc>
          <w:tcPr>
            <w:tcW w:w="1690" w:type="dxa"/>
            <w:vAlign w:val="center"/>
          </w:tcPr>
          <w:p w:rsidR="00C5621F" w:rsidRPr="00297168" w:rsidRDefault="00C5621F" w:rsidP="0077306C">
            <w:pPr>
              <w:jc w:val="right"/>
              <w:rPr>
                <w:color w:val="0000CC"/>
              </w:rPr>
            </w:pPr>
            <w:r>
              <w:rPr>
                <w:color w:val="0000CC"/>
              </w:rPr>
              <w:t>-</w:t>
            </w:r>
          </w:p>
        </w:tc>
      </w:tr>
      <w:tr w:rsidR="00C5621F" w:rsidTr="0077306C">
        <w:tc>
          <w:tcPr>
            <w:tcW w:w="4786" w:type="dxa"/>
            <w:vAlign w:val="center"/>
          </w:tcPr>
          <w:p w:rsidR="00C5621F" w:rsidRDefault="00C5621F" w:rsidP="0077306C">
            <w:r>
              <w:t>Interest</w:t>
            </w:r>
          </w:p>
        </w:tc>
        <w:tc>
          <w:tcPr>
            <w:tcW w:w="1689" w:type="dxa"/>
            <w:vAlign w:val="center"/>
          </w:tcPr>
          <w:p w:rsidR="00C5621F" w:rsidRDefault="00C5621F" w:rsidP="0077306C">
            <w:pPr>
              <w:jc w:val="right"/>
            </w:pPr>
            <w:r>
              <w:t>5,000</w:t>
            </w:r>
          </w:p>
        </w:tc>
        <w:tc>
          <w:tcPr>
            <w:tcW w:w="1689" w:type="dxa"/>
            <w:vAlign w:val="center"/>
          </w:tcPr>
          <w:p w:rsidR="00C5621F" w:rsidRDefault="00C5621F" w:rsidP="0077306C">
            <w:pPr>
              <w:jc w:val="right"/>
            </w:pPr>
            <w:r>
              <w:t>5,000</w:t>
            </w:r>
          </w:p>
        </w:tc>
        <w:tc>
          <w:tcPr>
            <w:tcW w:w="1690" w:type="dxa"/>
            <w:vAlign w:val="center"/>
          </w:tcPr>
          <w:p w:rsidR="00C5621F" w:rsidRPr="00297168" w:rsidRDefault="00C5621F" w:rsidP="0077306C">
            <w:pPr>
              <w:jc w:val="right"/>
              <w:rPr>
                <w:color w:val="0000CC"/>
              </w:rPr>
            </w:pPr>
            <w:r>
              <w:rPr>
                <w:color w:val="0000CC"/>
              </w:rPr>
              <w:t>-</w:t>
            </w:r>
          </w:p>
        </w:tc>
      </w:tr>
      <w:tr w:rsidR="00C5621F" w:rsidTr="0077306C">
        <w:tc>
          <w:tcPr>
            <w:tcW w:w="4786" w:type="dxa"/>
            <w:vAlign w:val="center"/>
          </w:tcPr>
          <w:p w:rsidR="00C5621F" w:rsidRDefault="00C5621F" w:rsidP="0077306C">
            <w:r>
              <w:t>Insurance</w:t>
            </w:r>
          </w:p>
        </w:tc>
        <w:tc>
          <w:tcPr>
            <w:tcW w:w="1689" w:type="dxa"/>
            <w:tcBorders>
              <w:bottom w:val="single" w:sz="4" w:space="0" w:color="auto"/>
            </w:tcBorders>
            <w:vAlign w:val="center"/>
          </w:tcPr>
          <w:p w:rsidR="00C5621F" w:rsidRDefault="00C5621F" w:rsidP="0077306C">
            <w:pPr>
              <w:jc w:val="right"/>
            </w:pPr>
            <w:r>
              <w:t>7,500</w:t>
            </w:r>
          </w:p>
        </w:tc>
        <w:tc>
          <w:tcPr>
            <w:tcW w:w="1689" w:type="dxa"/>
            <w:tcBorders>
              <w:bottom w:val="single" w:sz="4" w:space="0" w:color="auto"/>
            </w:tcBorders>
            <w:vAlign w:val="center"/>
          </w:tcPr>
          <w:p w:rsidR="00C5621F" w:rsidRDefault="00C5621F" w:rsidP="0077306C">
            <w:pPr>
              <w:jc w:val="right"/>
            </w:pPr>
            <w:r>
              <w:t>7,500</w:t>
            </w:r>
          </w:p>
        </w:tc>
        <w:tc>
          <w:tcPr>
            <w:tcW w:w="1690" w:type="dxa"/>
            <w:vAlign w:val="center"/>
          </w:tcPr>
          <w:p w:rsidR="00C5621F" w:rsidRPr="00297168" w:rsidRDefault="00C5621F" w:rsidP="0077306C">
            <w:pPr>
              <w:jc w:val="right"/>
              <w:rPr>
                <w:color w:val="0000CC"/>
              </w:rPr>
            </w:pPr>
            <w:r>
              <w:rPr>
                <w:color w:val="0000CC"/>
              </w:rPr>
              <w:t>-</w:t>
            </w:r>
          </w:p>
        </w:tc>
      </w:tr>
      <w:tr w:rsidR="00C5621F" w:rsidTr="0077306C">
        <w:tc>
          <w:tcPr>
            <w:tcW w:w="4786" w:type="dxa"/>
            <w:vAlign w:val="center"/>
          </w:tcPr>
          <w:p w:rsidR="00C5621F" w:rsidRDefault="00C5621F" w:rsidP="0077306C">
            <w:r>
              <w:t>Depreciation</w:t>
            </w:r>
          </w:p>
        </w:tc>
        <w:tc>
          <w:tcPr>
            <w:tcW w:w="1689" w:type="dxa"/>
            <w:tcBorders>
              <w:bottom w:val="single" w:sz="12" w:space="0" w:color="auto"/>
            </w:tcBorders>
            <w:vAlign w:val="center"/>
          </w:tcPr>
          <w:p w:rsidR="00C5621F" w:rsidRDefault="00C5621F" w:rsidP="0077306C">
            <w:pPr>
              <w:jc w:val="right"/>
            </w:pPr>
            <w:r>
              <w:t>8,500</w:t>
            </w:r>
          </w:p>
        </w:tc>
        <w:tc>
          <w:tcPr>
            <w:tcW w:w="1689" w:type="dxa"/>
            <w:tcBorders>
              <w:bottom w:val="single" w:sz="12" w:space="0" w:color="auto"/>
            </w:tcBorders>
            <w:vAlign w:val="center"/>
          </w:tcPr>
          <w:p w:rsidR="00C5621F" w:rsidRDefault="00C5621F" w:rsidP="0077306C">
            <w:pPr>
              <w:jc w:val="right"/>
            </w:pPr>
            <w:r>
              <w:t>8,500</w:t>
            </w:r>
          </w:p>
        </w:tc>
        <w:tc>
          <w:tcPr>
            <w:tcW w:w="1690" w:type="dxa"/>
            <w:vAlign w:val="center"/>
          </w:tcPr>
          <w:p w:rsidR="00C5621F" w:rsidRPr="00297168" w:rsidRDefault="00C5621F" w:rsidP="0077306C">
            <w:pPr>
              <w:jc w:val="right"/>
              <w:rPr>
                <w:color w:val="0000CC"/>
              </w:rPr>
            </w:pPr>
            <w:r>
              <w:rPr>
                <w:color w:val="0000CC"/>
              </w:rPr>
              <w:t>-</w:t>
            </w:r>
          </w:p>
        </w:tc>
      </w:tr>
      <w:tr w:rsidR="00C5621F" w:rsidTr="0077306C">
        <w:tc>
          <w:tcPr>
            <w:tcW w:w="4786" w:type="dxa"/>
            <w:vAlign w:val="center"/>
          </w:tcPr>
          <w:p w:rsidR="00C5621F" w:rsidRPr="00DA4C47" w:rsidRDefault="00C5621F" w:rsidP="0077306C">
            <w:pPr>
              <w:rPr>
                <w:b/>
              </w:rPr>
            </w:pPr>
            <w:r>
              <w:rPr>
                <w:b/>
              </w:rPr>
              <w:t>Total expenses</w:t>
            </w:r>
          </w:p>
        </w:tc>
        <w:tc>
          <w:tcPr>
            <w:tcW w:w="168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621F" w:rsidRDefault="00C5621F" w:rsidP="0077306C">
            <w:pPr>
              <w:jc w:val="right"/>
            </w:pPr>
            <w:r>
              <w:t>270,000</w:t>
            </w:r>
          </w:p>
        </w:tc>
        <w:tc>
          <w:tcPr>
            <w:tcW w:w="168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621F" w:rsidRDefault="00C5621F" w:rsidP="0077306C">
            <w:pPr>
              <w:jc w:val="right"/>
            </w:pPr>
            <w:r>
              <w:t>273,600</w:t>
            </w:r>
          </w:p>
        </w:tc>
        <w:tc>
          <w:tcPr>
            <w:tcW w:w="1690" w:type="dxa"/>
            <w:vAlign w:val="center"/>
          </w:tcPr>
          <w:p w:rsidR="00C5621F" w:rsidRPr="00297168" w:rsidRDefault="00C5621F" w:rsidP="00C5621F">
            <w:pPr>
              <w:jc w:val="right"/>
              <w:rPr>
                <w:color w:val="0000CC"/>
              </w:rPr>
            </w:pPr>
            <w:r>
              <w:rPr>
                <w:color w:val="0000CC"/>
              </w:rPr>
              <w:t xml:space="preserve">3,600 U </w:t>
            </w:r>
          </w:p>
        </w:tc>
      </w:tr>
      <w:tr w:rsidR="00C5621F" w:rsidTr="0077306C">
        <w:tc>
          <w:tcPr>
            <w:tcW w:w="4786" w:type="dxa"/>
            <w:vAlign w:val="center"/>
          </w:tcPr>
          <w:p w:rsidR="00C5621F" w:rsidRDefault="00C5621F" w:rsidP="0077306C">
            <w:pPr>
              <w:rPr>
                <w:b/>
              </w:rPr>
            </w:pPr>
            <w:r>
              <w:rPr>
                <w:b/>
              </w:rPr>
              <w:t>Profit for the period</w:t>
            </w:r>
          </w:p>
        </w:tc>
        <w:tc>
          <w:tcPr>
            <w:tcW w:w="168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621F" w:rsidRDefault="00C5621F" w:rsidP="0077306C">
            <w:pPr>
              <w:jc w:val="right"/>
            </w:pPr>
            <w:r>
              <w:t>$56,500</w:t>
            </w:r>
          </w:p>
        </w:tc>
        <w:tc>
          <w:tcPr>
            <w:tcW w:w="168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621F" w:rsidRDefault="00C5621F" w:rsidP="0077306C">
            <w:pPr>
              <w:jc w:val="right"/>
            </w:pPr>
            <w:r>
              <w:t>$41,900</w:t>
            </w:r>
          </w:p>
        </w:tc>
        <w:tc>
          <w:tcPr>
            <w:tcW w:w="1690" w:type="dxa"/>
            <w:vAlign w:val="center"/>
          </w:tcPr>
          <w:p w:rsidR="00C5621F" w:rsidRPr="00297168" w:rsidRDefault="00C5621F" w:rsidP="0077306C">
            <w:pPr>
              <w:jc w:val="right"/>
              <w:rPr>
                <w:color w:val="0000CC"/>
              </w:rPr>
            </w:pPr>
            <w:r>
              <w:rPr>
                <w:color w:val="0000CC"/>
              </w:rPr>
              <w:t xml:space="preserve">14,600 U </w:t>
            </w:r>
            <w:r>
              <w:rPr>
                <w:b/>
                <w:color w:val="FF0000"/>
              </w:rPr>
              <w:sym w:font="Wingdings" w:char="F0FC"/>
            </w:r>
          </w:p>
        </w:tc>
      </w:tr>
    </w:tbl>
    <w:p w:rsidR="00C5621F" w:rsidRDefault="00C5621F" w:rsidP="002B2362">
      <w:pPr>
        <w:rPr>
          <w:i/>
        </w:rPr>
      </w:pPr>
    </w:p>
    <w:p w:rsidR="002B2362" w:rsidRDefault="002B2362" w:rsidP="002B2362">
      <w:r>
        <w:rPr>
          <w:i/>
        </w:rPr>
        <w:t>Required:</w:t>
      </w:r>
    </w:p>
    <w:p w:rsidR="002B2362" w:rsidRDefault="002B2362" w:rsidP="002B2362"/>
    <w:p w:rsidR="002B2362" w:rsidRPr="00A003E3" w:rsidRDefault="002B2362" w:rsidP="009F2A24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sz w:val="24"/>
        </w:rPr>
        <w:t xml:space="preserve">Complete the </w:t>
      </w:r>
      <w:r w:rsidRPr="00A003E3">
        <w:rPr>
          <w:rFonts w:ascii="Times New Roman" w:hAnsi="Times New Roman"/>
          <w:b/>
          <w:sz w:val="24"/>
        </w:rPr>
        <w:t>variance</w:t>
      </w:r>
      <w:r>
        <w:rPr>
          <w:rFonts w:ascii="Times New Roman" w:hAnsi="Times New Roman"/>
          <w:sz w:val="24"/>
        </w:rPr>
        <w:t xml:space="preserve"> column in the Performance Report.</w:t>
      </w:r>
    </w:p>
    <w:p w:rsidR="002B2362" w:rsidRDefault="002B2362" w:rsidP="002B2362"/>
    <w:p w:rsidR="002B2362" w:rsidRPr="00A003E3" w:rsidRDefault="002B2362" w:rsidP="002B2362"/>
    <w:p w:rsidR="002B2362" w:rsidRPr="00972146" w:rsidRDefault="00C5621F" w:rsidP="002B2362">
      <w:pPr>
        <w:jc w:val="right"/>
        <w:rPr>
          <w:rFonts w:ascii="Arial" w:hAnsi="Arial" w:cs="Arial"/>
          <w:b/>
        </w:rPr>
      </w:pPr>
      <w:r>
        <w:rPr>
          <w:b/>
          <w:color w:val="FF0000"/>
        </w:rPr>
        <w:sym w:font="Wingdings" w:char="F0FC"/>
      </w:r>
      <w:r>
        <w:rPr>
          <w:rFonts w:ascii="Arial" w:hAnsi="Arial" w:cs="Arial"/>
          <w:b/>
        </w:rPr>
        <w:t xml:space="preserve">  </w:t>
      </w:r>
      <w:r>
        <w:rPr>
          <w:b/>
          <w:color w:val="FF0000"/>
        </w:rPr>
        <w:t xml:space="preserve">1 mark each     </w:t>
      </w:r>
      <w:r w:rsidR="002B2362" w:rsidRPr="00972146">
        <w:rPr>
          <w:rFonts w:ascii="Arial" w:hAnsi="Arial" w:cs="Arial"/>
          <w:b/>
        </w:rPr>
        <w:t>(          /</w:t>
      </w:r>
      <w:r w:rsidR="00906F59">
        <w:rPr>
          <w:rFonts w:ascii="Arial" w:hAnsi="Arial" w:cs="Arial"/>
          <w:b/>
        </w:rPr>
        <w:t>5</w:t>
      </w:r>
      <w:r w:rsidR="002B2362" w:rsidRPr="00972146">
        <w:rPr>
          <w:rFonts w:ascii="Arial" w:hAnsi="Arial" w:cs="Arial"/>
          <w:b/>
        </w:rPr>
        <w:t xml:space="preserve"> marks)</w:t>
      </w:r>
    </w:p>
    <w:p w:rsidR="002B2362" w:rsidRDefault="002B2362" w:rsidP="002B2362"/>
    <w:p w:rsidR="002B2362" w:rsidRDefault="002B2362" w:rsidP="002B2362">
      <w:r>
        <w:br w:type="page"/>
      </w:r>
    </w:p>
    <w:p w:rsidR="002B2362" w:rsidRDefault="00D21C44" w:rsidP="002B2362">
      <w:r>
        <w:lastRenderedPageBreak/>
        <w:t>8</w:t>
      </w:r>
      <w:r w:rsidR="002B2362">
        <w:t xml:space="preserve">.  </w:t>
      </w:r>
      <w:proofErr w:type="spellStart"/>
      <w:r w:rsidR="002B2362">
        <w:t>cont</w:t>
      </w:r>
      <w:proofErr w:type="spellEnd"/>
    </w:p>
    <w:p w:rsidR="002B2362" w:rsidRDefault="002B2362" w:rsidP="002B2362"/>
    <w:p w:rsidR="002B2362" w:rsidRPr="00A003E3" w:rsidRDefault="002B2362" w:rsidP="009F2A24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sz w:val="24"/>
        </w:rPr>
        <w:t>Comment on the results of the Performance Report prepared above.</w:t>
      </w:r>
    </w:p>
    <w:p w:rsidR="00C5621F" w:rsidRDefault="00C5621F" w:rsidP="00C5621F">
      <w:pPr>
        <w:ind w:left="360"/>
        <w:rPr>
          <w:color w:val="0000CC"/>
        </w:rPr>
      </w:pPr>
    </w:p>
    <w:p w:rsidR="00C5621F" w:rsidRDefault="00C5621F" w:rsidP="00C5621F">
      <w:pPr>
        <w:ind w:left="360"/>
        <w:rPr>
          <w:color w:val="0000CC"/>
        </w:rPr>
      </w:pPr>
      <w:r>
        <w:rPr>
          <w:color w:val="0000CC"/>
        </w:rPr>
        <w:t xml:space="preserve">The business predicted a profit of $56,500, but the actual profit was $14,600 less at $41,900. </w:t>
      </w:r>
      <w:r>
        <w:rPr>
          <w:b/>
          <w:color w:val="FF0000"/>
        </w:rPr>
        <w:sym w:font="Wingdings" w:char="F0FC"/>
      </w:r>
    </w:p>
    <w:p w:rsidR="00C5621F" w:rsidRDefault="00C5621F" w:rsidP="00C5621F">
      <w:pPr>
        <w:ind w:left="360"/>
        <w:rPr>
          <w:color w:val="0000CC"/>
        </w:rPr>
      </w:pPr>
    </w:p>
    <w:p w:rsidR="00C5621F" w:rsidRDefault="00C5621F" w:rsidP="00C5621F">
      <w:pPr>
        <w:ind w:left="360"/>
        <w:rPr>
          <w:color w:val="0000CC"/>
        </w:rPr>
      </w:pPr>
      <w:r>
        <w:rPr>
          <w:color w:val="0000CC"/>
        </w:rPr>
        <w:t>The main factors that contributed to this downturn were:</w:t>
      </w:r>
    </w:p>
    <w:p w:rsidR="00C5621F" w:rsidRDefault="00C5621F" w:rsidP="00C5621F">
      <w:pPr>
        <w:ind w:left="360"/>
        <w:rPr>
          <w:color w:val="0000CC"/>
        </w:rPr>
      </w:pPr>
    </w:p>
    <w:p w:rsidR="00C5621F" w:rsidRPr="00F1036E" w:rsidRDefault="00C5621F" w:rsidP="009F2A24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  <w:color w:val="0000CC"/>
          <w:sz w:val="24"/>
        </w:rPr>
      </w:pPr>
      <w:r w:rsidRPr="00F1036E">
        <w:rPr>
          <w:rFonts w:ascii="Times New Roman" w:hAnsi="Times New Roman"/>
          <w:color w:val="0000CC"/>
          <w:sz w:val="24"/>
        </w:rPr>
        <w:t>lower than expected sales – down $44,000</w:t>
      </w:r>
      <w:r>
        <w:rPr>
          <w:rFonts w:ascii="Times New Roman" w:hAnsi="Times New Roman"/>
          <w:color w:val="0000CC"/>
          <w:sz w:val="24"/>
        </w:rPr>
        <w:t xml:space="preserve"> </w:t>
      </w:r>
    </w:p>
    <w:p w:rsidR="00C5621F" w:rsidRPr="00F1036E" w:rsidRDefault="00C5621F" w:rsidP="009F2A24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  <w:color w:val="0000CC"/>
          <w:sz w:val="24"/>
        </w:rPr>
      </w:pPr>
      <w:r w:rsidRPr="00F1036E">
        <w:rPr>
          <w:rFonts w:ascii="Times New Roman" w:hAnsi="Times New Roman"/>
          <w:color w:val="0000CC"/>
          <w:sz w:val="24"/>
        </w:rPr>
        <w:t>this lead to a lower than expected gross profit – down $11,000</w:t>
      </w:r>
      <w:r>
        <w:rPr>
          <w:rFonts w:ascii="Times New Roman" w:hAnsi="Times New Roman"/>
          <w:color w:val="0000CC"/>
          <w:sz w:val="24"/>
        </w:rPr>
        <w:t xml:space="preserve"> </w:t>
      </w:r>
    </w:p>
    <w:p w:rsidR="00C5621F" w:rsidRDefault="00C5621F" w:rsidP="009F2A24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  <w:color w:val="0000CC"/>
          <w:sz w:val="24"/>
        </w:rPr>
      </w:pPr>
      <w:r w:rsidRPr="00F1036E">
        <w:rPr>
          <w:rFonts w:ascii="Times New Roman" w:hAnsi="Times New Roman"/>
          <w:color w:val="0000CC"/>
          <w:sz w:val="24"/>
        </w:rPr>
        <w:t>wages were higher than expected - $3,600</w:t>
      </w:r>
      <w:r>
        <w:rPr>
          <w:rFonts w:ascii="Times New Roman" w:hAnsi="Times New Roman"/>
          <w:color w:val="0000CC"/>
          <w:sz w:val="24"/>
        </w:rPr>
        <w:t xml:space="preserve"> </w:t>
      </w:r>
    </w:p>
    <w:p w:rsidR="00D72A3C" w:rsidRDefault="00D72A3C" w:rsidP="00D72A3C">
      <w:pPr>
        <w:pStyle w:val="ListParagraph"/>
        <w:rPr>
          <w:rFonts w:ascii="Times New Roman" w:hAnsi="Times New Roman"/>
          <w:color w:val="0000CC"/>
          <w:sz w:val="24"/>
        </w:rPr>
      </w:pPr>
    </w:p>
    <w:p w:rsidR="00D72A3C" w:rsidRDefault="00D72A3C" w:rsidP="001A27EA">
      <w:pPr>
        <w:pStyle w:val="ListParagraph"/>
        <w:ind w:hanging="436"/>
        <w:rPr>
          <w:rFonts w:ascii="Times New Roman" w:hAnsi="Times New Roman"/>
          <w:color w:val="0000CC"/>
          <w:sz w:val="24"/>
        </w:rPr>
      </w:pPr>
      <w:bookmarkStart w:id="0" w:name="_GoBack"/>
      <w:bookmarkEnd w:id="0"/>
      <w:r>
        <w:rPr>
          <w:b/>
          <w:color w:val="FF0000"/>
        </w:rPr>
        <w:sym w:font="Wingdings" w:char="F0FC"/>
      </w:r>
      <w:r>
        <w:rPr>
          <w:b/>
          <w:color w:val="FF0000"/>
        </w:rPr>
        <w:sym w:font="Wingdings" w:char="F0FC"/>
      </w:r>
      <w:r>
        <w:rPr>
          <w:b/>
          <w:color w:val="FF0000"/>
        </w:rPr>
        <w:t xml:space="preserve"> any two (2)</w:t>
      </w:r>
      <w:r>
        <w:rPr>
          <w:b/>
          <w:color w:val="FF0000"/>
        </w:rPr>
        <w:t xml:space="preserve"> factors</w:t>
      </w:r>
    </w:p>
    <w:p w:rsidR="00C5621F" w:rsidRDefault="00C5621F" w:rsidP="00C5621F">
      <w:pPr>
        <w:rPr>
          <w:color w:val="0000CC"/>
        </w:rPr>
      </w:pPr>
    </w:p>
    <w:p w:rsidR="00C5621F" w:rsidRDefault="00C5621F" w:rsidP="00C5621F">
      <w:pPr>
        <w:ind w:left="360"/>
        <w:rPr>
          <w:color w:val="0000CC"/>
        </w:rPr>
      </w:pPr>
      <w:r>
        <w:rPr>
          <w:color w:val="0000CC"/>
        </w:rPr>
        <w:t>To improve their profit performance they should investigate:</w:t>
      </w:r>
    </w:p>
    <w:p w:rsidR="00C5621F" w:rsidRDefault="00C5621F" w:rsidP="00C5621F">
      <w:pPr>
        <w:ind w:left="360"/>
        <w:rPr>
          <w:color w:val="0000CC"/>
        </w:rPr>
      </w:pPr>
    </w:p>
    <w:p w:rsidR="00C5621F" w:rsidRPr="00F1036E" w:rsidRDefault="00C5621F" w:rsidP="009F2A24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  <w:color w:val="0000CC"/>
          <w:sz w:val="24"/>
        </w:rPr>
      </w:pPr>
      <w:r w:rsidRPr="00F1036E">
        <w:rPr>
          <w:rFonts w:ascii="Times New Roman" w:hAnsi="Times New Roman"/>
          <w:color w:val="0000CC"/>
          <w:sz w:val="24"/>
        </w:rPr>
        <w:t>the drop in sales and perhaps consider an advertising campaign to boost sales</w:t>
      </w:r>
    </w:p>
    <w:p w:rsidR="00C5621F" w:rsidRPr="00F1036E" w:rsidRDefault="00C5621F" w:rsidP="009F2A24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  <w:color w:val="0000CC"/>
          <w:sz w:val="24"/>
        </w:rPr>
      </w:pPr>
      <w:r w:rsidRPr="00F1036E">
        <w:rPr>
          <w:rFonts w:ascii="Times New Roman" w:hAnsi="Times New Roman"/>
          <w:color w:val="0000CC"/>
          <w:sz w:val="24"/>
        </w:rPr>
        <w:t>the increase in wages and perhaps consider the staff needs for the business more closely</w:t>
      </w:r>
    </w:p>
    <w:p w:rsidR="00C5621F" w:rsidRDefault="00C5621F" w:rsidP="00C5621F">
      <w:pPr>
        <w:rPr>
          <w:color w:val="0000CC"/>
        </w:rPr>
      </w:pPr>
    </w:p>
    <w:p w:rsidR="00C5621F" w:rsidRPr="00297168" w:rsidRDefault="00C5621F" w:rsidP="00C5621F">
      <w:pPr>
        <w:ind w:left="360"/>
        <w:rPr>
          <w:color w:val="0000CC"/>
        </w:rPr>
      </w:pPr>
      <w:r>
        <w:rPr>
          <w:b/>
          <w:color w:val="FF0000"/>
        </w:rPr>
        <w:sym w:font="Wingdings" w:char="F0FC"/>
      </w:r>
      <w:r>
        <w:rPr>
          <w:b/>
          <w:color w:val="FF0000"/>
        </w:rPr>
        <w:sym w:font="Wingdings" w:char="F0FC"/>
      </w:r>
      <w:r>
        <w:rPr>
          <w:b/>
          <w:color w:val="FF0000"/>
        </w:rPr>
        <w:t xml:space="preserve"> any two (2) reasonable recommendations</w:t>
      </w:r>
    </w:p>
    <w:p w:rsidR="002B2362" w:rsidRPr="00A003E3" w:rsidRDefault="002B2362" w:rsidP="002B2362"/>
    <w:p w:rsidR="00D21C44" w:rsidRDefault="00C5621F" w:rsidP="00D21C44">
      <w:pPr>
        <w:jc w:val="right"/>
        <w:rPr>
          <w:rFonts w:ascii="Arial" w:hAnsi="Arial" w:cs="Arial"/>
          <w:b/>
        </w:rPr>
      </w:pPr>
      <w:r>
        <w:rPr>
          <w:b/>
          <w:color w:val="FF0000"/>
        </w:rPr>
        <w:sym w:font="Wingdings" w:char="F0FC"/>
      </w:r>
      <w:r>
        <w:rPr>
          <w:rFonts w:ascii="Arial" w:hAnsi="Arial" w:cs="Arial"/>
          <w:b/>
        </w:rPr>
        <w:t xml:space="preserve">  </w:t>
      </w:r>
      <w:r>
        <w:rPr>
          <w:b/>
          <w:color w:val="FF0000"/>
        </w:rPr>
        <w:t xml:space="preserve">1 mark each  </w:t>
      </w:r>
      <w:proofErr w:type="gramStart"/>
      <w:r>
        <w:rPr>
          <w:b/>
          <w:color w:val="FF0000"/>
        </w:rPr>
        <w:t xml:space="preserve">   </w:t>
      </w:r>
      <w:r w:rsidR="002B2362" w:rsidRPr="00972146">
        <w:rPr>
          <w:rFonts w:ascii="Arial" w:hAnsi="Arial" w:cs="Arial"/>
          <w:b/>
        </w:rPr>
        <w:t>(</w:t>
      </w:r>
      <w:proofErr w:type="gramEnd"/>
      <w:r w:rsidR="002B2362" w:rsidRPr="00972146">
        <w:rPr>
          <w:rFonts w:ascii="Arial" w:hAnsi="Arial" w:cs="Arial"/>
          <w:b/>
        </w:rPr>
        <w:t xml:space="preserve">          /</w:t>
      </w:r>
      <w:r w:rsidR="002B2362">
        <w:rPr>
          <w:rFonts w:ascii="Arial" w:hAnsi="Arial" w:cs="Arial"/>
          <w:b/>
        </w:rPr>
        <w:t>5</w:t>
      </w:r>
      <w:r w:rsidR="002B2362" w:rsidRPr="00972146">
        <w:rPr>
          <w:rFonts w:ascii="Arial" w:hAnsi="Arial" w:cs="Arial"/>
          <w:b/>
        </w:rPr>
        <w:t xml:space="preserve"> marks)</w:t>
      </w:r>
    </w:p>
    <w:p w:rsidR="00D21C44" w:rsidRDefault="00D21C44" w:rsidP="00D21C44">
      <w:pPr>
        <w:jc w:val="right"/>
        <w:rPr>
          <w:rFonts w:ascii="Arial" w:hAnsi="Arial" w:cs="Arial"/>
          <w:b/>
        </w:rPr>
      </w:pPr>
    </w:p>
    <w:p w:rsidR="00D21C44" w:rsidRDefault="00D21C44" w:rsidP="00D21C44">
      <w:pPr>
        <w:jc w:val="right"/>
        <w:rPr>
          <w:rFonts w:ascii="Arial" w:hAnsi="Arial" w:cs="Arial"/>
          <w:b/>
        </w:rPr>
      </w:pPr>
    </w:p>
    <w:p w:rsidR="00D21C44" w:rsidRDefault="00D21C44" w:rsidP="00D21C44">
      <w:pPr>
        <w:jc w:val="right"/>
        <w:rPr>
          <w:rFonts w:ascii="Arial" w:hAnsi="Arial" w:cs="Arial"/>
          <w:b/>
        </w:rPr>
      </w:pPr>
    </w:p>
    <w:p w:rsidR="00D21C44" w:rsidRPr="00395A0C" w:rsidRDefault="00D21C44" w:rsidP="00D21C4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Topic Test!</w:t>
      </w:r>
    </w:p>
    <w:p w:rsidR="00906F59" w:rsidRPr="00B028F9" w:rsidRDefault="00906F59" w:rsidP="00B028F9">
      <w:pPr>
        <w:rPr>
          <w:rFonts w:ascii="Arial" w:hAnsi="Arial" w:cs="Arial"/>
          <w:b/>
        </w:rPr>
      </w:pPr>
    </w:p>
    <w:sectPr w:rsidR="00906F59" w:rsidRPr="00B028F9" w:rsidSect="00AC0053">
      <w:headerReference w:type="even" r:id="rId8"/>
      <w:headerReference w:type="default" r:id="rId9"/>
      <w:footerReference w:type="default" r:id="rId1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FB7" w:rsidRDefault="002A1FB7">
      <w:r>
        <w:separator/>
      </w:r>
    </w:p>
  </w:endnote>
  <w:endnote w:type="continuationSeparator" w:id="0">
    <w:p w:rsidR="002A1FB7" w:rsidRDefault="002A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FB7" w:rsidRPr="000D369C" w:rsidRDefault="002A1FB7">
    <w:pPr>
      <w:pStyle w:val="Footer"/>
      <w:tabs>
        <w:tab w:val="clear" w:pos="8306"/>
        <w:tab w:val="right" w:pos="9600"/>
      </w:tabs>
      <w:rPr>
        <w:i/>
        <w:sz w:val="20"/>
        <w:szCs w:val="20"/>
      </w:rPr>
    </w:pPr>
    <w:r w:rsidRPr="000D369C">
      <w:rPr>
        <w:i/>
        <w:sz w:val="20"/>
        <w:szCs w:val="20"/>
      </w:rPr>
      <w:t>Applecross Se</w:t>
    </w:r>
    <w:r>
      <w:rPr>
        <w:i/>
        <w:sz w:val="20"/>
        <w:szCs w:val="20"/>
      </w:rPr>
      <w:t>nior High School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 xml:space="preserve">Business </w:t>
    </w:r>
    <w:r w:rsidRPr="000D369C">
      <w:rPr>
        <w:i/>
        <w:sz w:val="20"/>
        <w:szCs w:val="20"/>
      </w:rPr>
      <w:t>Department</w:t>
    </w:r>
  </w:p>
  <w:p w:rsidR="002A1FB7" w:rsidRDefault="002A1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FB7" w:rsidRDefault="002A1FB7">
      <w:r>
        <w:separator/>
      </w:r>
    </w:p>
  </w:footnote>
  <w:footnote w:type="continuationSeparator" w:id="0">
    <w:p w:rsidR="002A1FB7" w:rsidRDefault="002A1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FB7" w:rsidRDefault="002A1FB7" w:rsidP="00FE5C2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1FB7" w:rsidRDefault="002A1F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FB7" w:rsidRDefault="002A1FB7" w:rsidP="00FE5C2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27EA">
      <w:rPr>
        <w:rStyle w:val="PageNumber"/>
        <w:noProof/>
      </w:rPr>
      <w:t>11</w:t>
    </w:r>
    <w:r>
      <w:rPr>
        <w:rStyle w:val="PageNumber"/>
      </w:rPr>
      <w:fldChar w:fldCharType="end"/>
    </w:r>
  </w:p>
  <w:p w:rsidR="002A1FB7" w:rsidRPr="006953E1" w:rsidRDefault="002A1FB7" w:rsidP="00EE76D1">
    <w:pPr>
      <w:pStyle w:val="Header"/>
      <w:tabs>
        <w:tab w:val="clear" w:pos="8306"/>
        <w:tab w:val="left" w:pos="3010"/>
        <w:tab w:val="right" w:pos="9600"/>
      </w:tabs>
      <w:rPr>
        <w:i/>
        <w:sz w:val="20"/>
        <w:szCs w:val="20"/>
      </w:rPr>
    </w:pPr>
    <w:r>
      <w:rPr>
        <w:i/>
        <w:sz w:val="20"/>
        <w:szCs w:val="20"/>
      </w:rPr>
      <w:t>Accounting and Finance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</w:p>
  <w:p w:rsidR="002A1FB7" w:rsidRDefault="002A1F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43928"/>
    <w:multiLevelType w:val="hybridMultilevel"/>
    <w:tmpl w:val="EEA48FCE"/>
    <w:lvl w:ilvl="0" w:tplc="E88A749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3B9AFF10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4F3407"/>
    <w:multiLevelType w:val="hybridMultilevel"/>
    <w:tmpl w:val="5CFEDC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11C3A"/>
    <w:multiLevelType w:val="hybridMultilevel"/>
    <w:tmpl w:val="295C0F5C"/>
    <w:lvl w:ilvl="0" w:tplc="21EA4FC2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4B9E"/>
    <w:multiLevelType w:val="hybridMultilevel"/>
    <w:tmpl w:val="8F6824BC"/>
    <w:lvl w:ilvl="0" w:tplc="C5A6F3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034A40"/>
    <w:multiLevelType w:val="hybridMultilevel"/>
    <w:tmpl w:val="62BC464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E6619"/>
    <w:multiLevelType w:val="hybridMultilevel"/>
    <w:tmpl w:val="147C2728"/>
    <w:lvl w:ilvl="0" w:tplc="A46C6C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103318"/>
    <w:multiLevelType w:val="hybridMultilevel"/>
    <w:tmpl w:val="4A3AED8A"/>
    <w:lvl w:ilvl="0" w:tplc="A2C02DF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7" w15:restartNumberingAfterBreak="0">
    <w:nsid w:val="677C4226"/>
    <w:multiLevelType w:val="hybridMultilevel"/>
    <w:tmpl w:val="D4707F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1009E1"/>
    <w:multiLevelType w:val="hybridMultilevel"/>
    <w:tmpl w:val="7CB8443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</w:lvl>
    <w:lvl w:ilvl="2" w:tplc="D32843F8">
      <w:start w:val="4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sz w:val="24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E914FE9"/>
    <w:multiLevelType w:val="hybridMultilevel"/>
    <w:tmpl w:val="C40454B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3D"/>
    <w:rsid w:val="000178D1"/>
    <w:rsid w:val="000637AC"/>
    <w:rsid w:val="00093D9A"/>
    <w:rsid w:val="000B65EF"/>
    <w:rsid w:val="000D0625"/>
    <w:rsid w:val="000D28C7"/>
    <w:rsid w:val="001020B8"/>
    <w:rsid w:val="0013170B"/>
    <w:rsid w:val="00146EF1"/>
    <w:rsid w:val="001803D4"/>
    <w:rsid w:val="001A27EA"/>
    <w:rsid w:val="001C217D"/>
    <w:rsid w:val="001C5C1F"/>
    <w:rsid w:val="001D64C3"/>
    <w:rsid w:val="001E72AA"/>
    <w:rsid w:val="001F02B7"/>
    <w:rsid w:val="00204CDE"/>
    <w:rsid w:val="002104E3"/>
    <w:rsid w:val="002255CD"/>
    <w:rsid w:val="00230191"/>
    <w:rsid w:val="0024333D"/>
    <w:rsid w:val="00252AE5"/>
    <w:rsid w:val="002655E3"/>
    <w:rsid w:val="002A1FB7"/>
    <w:rsid w:val="002B2362"/>
    <w:rsid w:val="002D1C54"/>
    <w:rsid w:val="0037232E"/>
    <w:rsid w:val="00395A0C"/>
    <w:rsid w:val="003B0488"/>
    <w:rsid w:val="003B38B0"/>
    <w:rsid w:val="003C6EEE"/>
    <w:rsid w:val="003E50F1"/>
    <w:rsid w:val="004570AB"/>
    <w:rsid w:val="00473466"/>
    <w:rsid w:val="004A1671"/>
    <w:rsid w:val="004B0383"/>
    <w:rsid w:val="004E396C"/>
    <w:rsid w:val="0052443B"/>
    <w:rsid w:val="00535B04"/>
    <w:rsid w:val="005966F6"/>
    <w:rsid w:val="005A32EB"/>
    <w:rsid w:val="005A4F29"/>
    <w:rsid w:val="005A6FB7"/>
    <w:rsid w:val="005D1BC8"/>
    <w:rsid w:val="005F52A2"/>
    <w:rsid w:val="005F651A"/>
    <w:rsid w:val="00650083"/>
    <w:rsid w:val="0069134B"/>
    <w:rsid w:val="006A199D"/>
    <w:rsid w:val="00743C3D"/>
    <w:rsid w:val="00747E84"/>
    <w:rsid w:val="0076077A"/>
    <w:rsid w:val="0077306C"/>
    <w:rsid w:val="00783E53"/>
    <w:rsid w:val="00791BBC"/>
    <w:rsid w:val="007D25F3"/>
    <w:rsid w:val="007F01AB"/>
    <w:rsid w:val="00826BCC"/>
    <w:rsid w:val="00866186"/>
    <w:rsid w:val="008A4D22"/>
    <w:rsid w:val="008E5530"/>
    <w:rsid w:val="00906F59"/>
    <w:rsid w:val="00914E25"/>
    <w:rsid w:val="00917D81"/>
    <w:rsid w:val="00930E3E"/>
    <w:rsid w:val="009771FE"/>
    <w:rsid w:val="00992200"/>
    <w:rsid w:val="009D56CB"/>
    <w:rsid w:val="009E68FA"/>
    <w:rsid w:val="009F2A24"/>
    <w:rsid w:val="00A003E3"/>
    <w:rsid w:val="00A2660E"/>
    <w:rsid w:val="00A35E48"/>
    <w:rsid w:val="00A62D71"/>
    <w:rsid w:val="00A80603"/>
    <w:rsid w:val="00A93787"/>
    <w:rsid w:val="00AC0053"/>
    <w:rsid w:val="00AF48DF"/>
    <w:rsid w:val="00B028F9"/>
    <w:rsid w:val="00B51A25"/>
    <w:rsid w:val="00B67D8A"/>
    <w:rsid w:val="00BA1BFD"/>
    <w:rsid w:val="00BA71E3"/>
    <w:rsid w:val="00BC73B7"/>
    <w:rsid w:val="00C53C9F"/>
    <w:rsid w:val="00C5621F"/>
    <w:rsid w:val="00C83458"/>
    <w:rsid w:val="00C83CDF"/>
    <w:rsid w:val="00C97496"/>
    <w:rsid w:val="00CD5D2D"/>
    <w:rsid w:val="00CE5389"/>
    <w:rsid w:val="00D21C44"/>
    <w:rsid w:val="00D52814"/>
    <w:rsid w:val="00D57182"/>
    <w:rsid w:val="00D72A3C"/>
    <w:rsid w:val="00DA4C47"/>
    <w:rsid w:val="00DB68D0"/>
    <w:rsid w:val="00E6109B"/>
    <w:rsid w:val="00E64B6C"/>
    <w:rsid w:val="00E921C4"/>
    <w:rsid w:val="00E94C06"/>
    <w:rsid w:val="00EA5CCE"/>
    <w:rsid w:val="00EC3A8D"/>
    <w:rsid w:val="00EE76D1"/>
    <w:rsid w:val="00EE7F03"/>
    <w:rsid w:val="00EF718E"/>
    <w:rsid w:val="00F02568"/>
    <w:rsid w:val="00F31D27"/>
    <w:rsid w:val="00F346A4"/>
    <w:rsid w:val="00F4587D"/>
    <w:rsid w:val="00F55653"/>
    <w:rsid w:val="00F604A3"/>
    <w:rsid w:val="00FC2AEC"/>
    <w:rsid w:val="00FC6A71"/>
    <w:rsid w:val="00FD423B"/>
    <w:rsid w:val="00FE2E89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6068792"/>
  <w15:docId w15:val="{D0A23D5B-4237-42F2-8875-EFBDF423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8E5530"/>
    <w:pPr>
      <w:keepNext/>
      <w:tabs>
        <w:tab w:val="right" w:leader="dot" w:pos="8496"/>
      </w:tabs>
      <w:jc w:val="center"/>
      <w:outlineLvl w:val="2"/>
    </w:pPr>
    <w:rPr>
      <w:rFonts w:ascii="Arial" w:hAnsi="Arial"/>
      <w:b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1BB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91BB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91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 1"/>
    <w:basedOn w:val="Normal"/>
    <w:rsid w:val="00C53C9F"/>
    <w:pPr>
      <w:autoSpaceDE w:val="0"/>
      <w:autoSpaceDN w:val="0"/>
      <w:adjustRightInd w:val="0"/>
    </w:pPr>
    <w:rPr>
      <w:lang w:val="en-US"/>
    </w:rPr>
  </w:style>
  <w:style w:type="character" w:styleId="PageNumber">
    <w:name w:val="page number"/>
    <w:basedOn w:val="DefaultParagraphFont"/>
    <w:rsid w:val="00AF48DF"/>
  </w:style>
  <w:style w:type="paragraph" w:customStyle="1" w:styleId="question">
    <w:name w:val="question"/>
    <w:basedOn w:val="Normal"/>
    <w:rsid w:val="006A199D"/>
    <w:pPr>
      <w:tabs>
        <w:tab w:val="left" w:pos="360"/>
      </w:tabs>
      <w:spacing w:before="240" w:after="240"/>
    </w:pPr>
    <w:rPr>
      <w:bCs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6A199D"/>
    <w:pPr>
      <w:ind w:left="720"/>
      <w:contextualSpacing/>
    </w:pPr>
    <w:rPr>
      <w:rFonts w:ascii="Arial" w:eastAsia="Calibri" w:hAnsi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230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0191"/>
    <w:rPr>
      <w:rFonts w:ascii="Tahoma" w:hAnsi="Tahoma" w:cs="Tahoma"/>
      <w:sz w:val="16"/>
      <w:szCs w:val="16"/>
    </w:rPr>
  </w:style>
  <w:style w:type="table" w:customStyle="1" w:styleId="TableGrid6">
    <w:name w:val="Table Grid6"/>
    <w:basedOn w:val="TableNormal"/>
    <w:next w:val="TableGrid"/>
    <w:rsid w:val="00FE2E89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917D81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0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4BAE3-2EC6-43B4-9FFC-2CCFD991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1762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</vt:lpstr>
    </vt:vector>
  </TitlesOfParts>
  <Company>Department of Education and Training</Company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</dc:title>
  <dc:creator>VAN OYEN Fran</dc:creator>
  <cp:lastModifiedBy>LEWIS Andrew [Applecross Senior High School]</cp:lastModifiedBy>
  <cp:revision>8</cp:revision>
  <cp:lastPrinted>2021-05-12T02:29:00Z</cp:lastPrinted>
  <dcterms:created xsi:type="dcterms:W3CDTF">2021-05-11T07:12:00Z</dcterms:created>
  <dcterms:modified xsi:type="dcterms:W3CDTF">2021-05-17T00:12:00Z</dcterms:modified>
</cp:coreProperties>
</file>