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661B" w14:textId="77777777" w:rsidR="00452071" w:rsidRDefault="00452071" w:rsidP="00D81224">
      <w:pPr>
        <w:pStyle w:val="i-worksheettype"/>
      </w:pPr>
      <w:r>
        <w:t>General Biology Year 11</w:t>
      </w:r>
    </w:p>
    <w:p w14:paraId="03A1DAC7" w14:textId="52D5E251" w:rsidR="00452071" w:rsidRDefault="00452071" w:rsidP="006F0B77">
      <w:pPr>
        <w:pStyle w:val="i-worksheettitle"/>
      </w:pPr>
      <w:r>
        <w:t xml:space="preserve">Unit </w:t>
      </w:r>
      <w:r w:rsidR="004F26DA">
        <w:t>2</w:t>
      </w:r>
      <w:r>
        <w:t xml:space="preserve"> </w:t>
      </w:r>
      <w:r w:rsidR="004F26DA">
        <w:t>–</w:t>
      </w:r>
      <w:r>
        <w:t xml:space="preserve"> </w:t>
      </w:r>
      <w:r w:rsidR="004F26DA">
        <w:t>Solving problems to survive</w:t>
      </w:r>
    </w:p>
    <w:p w14:paraId="7352A3E9" w14:textId="72582CEB" w:rsidR="00452071" w:rsidRDefault="00452071" w:rsidP="006F0B77">
      <w:pPr>
        <w:pStyle w:val="i-worksheettitle"/>
      </w:pPr>
      <w:r>
        <w:t xml:space="preserve">Task </w:t>
      </w:r>
      <w:r w:rsidR="004F26DA">
        <w:t>7</w:t>
      </w:r>
      <w:r>
        <w:t xml:space="preserve">: Practical – </w:t>
      </w:r>
      <w:r w:rsidR="004F26DA">
        <w:t>Gas exchange in animals</w:t>
      </w:r>
    </w:p>
    <w:p w14:paraId="17BD6E13" w14:textId="5E3BBF9C" w:rsidR="003C0E83" w:rsidRPr="004039EA" w:rsidRDefault="006F0B77" w:rsidP="004039EA">
      <w:pPr>
        <w:pStyle w:val="i-worksheettitle"/>
      </w:pPr>
      <w:r w:rsidRPr="006F0B77">
        <w:t>MARKING KEY</w:t>
      </w:r>
    </w:p>
    <w:p w14:paraId="45DDCD54" w14:textId="77777777" w:rsidR="00556D55" w:rsidRDefault="00556D55" w:rsidP="00527B7E">
      <w:pPr>
        <w:jc w:val="center"/>
        <w:rPr>
          <w:rFonts w:ascii="Arial" w:hAnsi="Arial" w:cs="Arial"/>
          <w:b/>
          <w:u w:val="single"/>
        </w:rPr>
      </w:pPr>
    </w:p>
    <w:p w14:paraId="228F0B17" w14:textId="46D82D4A" w:rsidR="00556D55" w:rsidRDefault="00556D55" w:rsidP="00556D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fish</w:t>
      </w:r>
    </w:p>
    <w:p w14:paraId="6E4E4BAB" w14:textId="72C6EB4B" w:rsidR="00556D55" w:rsidRDefault="00556D55" w:rsidP="00A95A9D">
      <w:pPr>
        <w:rPr>
          <w:rFonts w:ascii="Arial" w:hAnsi="Arial" w:cs="Arial"/>
          <w:b/>
        </w:rPr>
      </w:pPr>
    </w:p>
    <w:p w14:paraId="543D84FF" w14:textId="34FF754D" w:rsidR="00A95A9D" w:rsidRDefault="00FC7C40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The fish you will examine is described as a ‘bony’ fish. Examine the external structure of the head of the fish. Identify the structures shown in the diagram below. Locate the </w:t>
      </w:r>
      <w:r w:rsidRPr="006434D2">
        <w:rPr>
          <w:rFonts w:ascii="Arial" w:hAnsi="Arial" w:cs="Arial"/>
          <w:b/>
          <w:color w:val="002060"/>
          <w:u w:val="single"/>
        </w:rPr>
        <w:t>operculum</w:t>
      </w:r>
      <w:r w:rsidRPr="006434D2">
        <w:rPr>
          <w:rFonts w:ascii="Arial" w:hAnsi="Arial" w:cs="Arial"/>
          <w:color w:val="002060"/>
        </w:rPr>
        <w:t xml:space="preserve">, lift it and look at the gills. </w:t>
      </w:r>
    </w:p>
    <w:p w14:paraId="20EAD262" w14:textId="53658FBD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6BBE202A" w14:textId="3BC01800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What do you think is the function of the operculum?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 xml:space="preserve">   (1 mark)</w:t>
      </w:r>
    </w:p>
    <w:p w14:paraId="4DF60CD1" w14:textId="64DFB44C" w:rsidR="00A241FA" w:rsidRDefault="00992D82" w:rsidP="00992D82">
      <w:pPr>
        <w:ind w:left="709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It protects the gills.</w:t>
      </w:r>
    </w:p>
    <w:p w14:paraId="2B13FCC0" w14:textId="77777777" w:rsidR="00485438" w:rsidRPr="00FC7C40" w:rsidRDefault="00485438" w:rsidP="00485438">
      <w:pPr>
        <w:rPr>
          <w:rFonts w:ascii="Arial" w:hAnsi="Arial" w:cs="Arial"/>
        </w:rPr>
      </w:pPr>
    </w:p>
    <w:p w14:paraId="5C377AD8" w14:textId="77777777" w:rsidR="00C451AD" w:rsidRPr="006434D2" w:rsidRDefault="00FC7C40" w:rsidP="00A241FA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Cut out a small piece of gill and float it in a petri dish of water. </w:t>
      </w:r>
    </w:p>
    <w:p w14:paraId="7E877FBA" w14:textId="3CF54733" w:rsidR="00485438" w:rsidRP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Describe w</w:t>
      </w:r>
      <w:r w:rsidR="00C451AD" w:rsidRPr="006434D2">
        <w:rPr>
          <w:rFonts w:ascii="Arial" w:hAnsi="Arial" w:cs="Arial"/>
          <w:color w:val="002060"/>
        </w:rPr>
        <w:t>hat happened when you floated the piece of gill in the water?               (</w:t>
      </w:r>
      <w:r w:rsidR="00322275">
        <w:rPr>
          <w:rFonts w:ascii="Arial" w:hAnsi="Arial" w:cs="Arial"/>
          <w:color w:val="002060"/>
        </w:rPr>
        <w:t>1</w:t>
      </w:r>
      <w:r w:rsidR="00C451AD" w:rsidRPr="006434D2">
        <w:rPr>
          <w:rFonts w:ascii="Arial" w:hAnsi="Arial" w:cs="Arial"/>
          <w:color w:val="002060"/>
        </w:rPr>
        <w:t xml:space="preserve"> mark) </w:t>
      </w:r>
    </w:p>
    <w:p w14:paraId="7A56FC0F" w14:textId="77777777" w:rsidR="00992D82" w:rsidRDefault="00992D82" w:rsidP="00C451A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gill has spread out. The water has separated the filaments.</w:t>
      </w:r>
    </w:p>
    <w:p w14:paraId="2E51FACD" w14:textId="5B58D7AD" w:rsidR="00C451AD" w:rsidRPr="006434D2" w:rsidRDefault="00C451AD" w:rsidP="00C451AD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</w:p>
    <w:p w14:paraId="35185F5B" w14:textId="4AC0386C" w:rsidR="00C451AD" w:rsidRPr="006434D2" w:rsidRDefault="00C451AD" w:rsidP="00A241FA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What does this tell you about the structure of the gill?</w:t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  <w:t xml:space="preserve">   (1 mark)</w:t>
      </w:r>
    </w:p>
    <w:p w14:paraId="67352B3A" w14:textId="77777777" w:rsidR="00992D82" w:rsidRPr="00A8501D" w:rsidRDefault="00992D82" w:rsidP="00A8501D">
      <w:pPr>
        <w:ind w:left="709"/>
        <w:rPr>
          <w:rFonts w:ascii="Arial" w:hAnsi="Arial" w:cs="Arial"/>
          <w:color w:val="FF0000"/>
        </w:rPr>
      </w:pPr>
      <w:r w:rsidRPr="00A8501D">
        <w:rPr>
          <w:rFonts w:ascii="Arial" w:hAnsi="Arial" w:cs="Arial"/>
          <w:color w:val="FF0000"/>
        </w:rPr>
        <w:t xml:space="preserve">It is made up of small filaments to increase the </w:t>
      </w:r>
      <w:proofErr w:type="spellStart"/>
      <w:proofErr w:type="gramStart"/>
      <w:r w:rsidRPr="00A8501D">
        <w:rPr>
          <w:rFonts w:ascii="Arial" w:hAnsi="Arial" w:cs="Arial"/>
          <w:color w:val="FF0000"/>
        </w:rPr>
        <w:t>SA:VoL</w:t>
      </w:r>
      <w:proofErr w:type="spellEnd"/>
      <w:proofErr w:type="gramEnd"/>
    </w:p>
    <w:p w14:paraId="23A4E48C" w14:textId="77777777" w:rsidR="00485438" w:rsidRPr="00992D82" w:rsidRDefault="00485438" w:rsidP="00A241FA">
      <w:pPr>
        <w:pStyle w:val="ListParagraph"/>
        <w:rPr>
          <w:rFonts w:ascii="Arial" w:hAnsi="Arial" w:cs="Arial"/>
          <w:b/>
          <w:bCs/>
          <w:color w:val="002060"/>
        </w:rPr>
      </w:pPr>
    </w:p>
    <w:p w14:paraId="59BFFA95" w14:textId="1DB968A3" w:rsidR="00A241FA" w:rsidRPr="006434D2" w:rsidRDefault="005E680C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With the </w:t>
      </w:r>
      <w:r w:rsidR="006434D2" w:rsidRPr="006434D2">
        <w:rPr>
          <w:rFonts w:ascii="Arial" w:hAnsi="Arial" w:cs="Arial"/>
          <w:b/>
          <w:color w:val="002060"/>
        </w:rPr>
        <w:t>operculum</w:t>
      </w:r>
      <w:r w:rsidRPr="006434D2">
        <w:rPr>
          <w:rFonts w:ascii="Arial" w:hAnsi="Arial" w:cs="Arial"/>
          <w:color w:val="002060"/>
        </w:rPr>
        <w:t xml:space="preserve"> open, insert a blunt probe into its opening and determine where the cavity ends. </w:t>
      </w:r>
    </w:p>
    <w:p w14:paraId="01B92DE7" w14:textId="1D599914" w:rsidR="005E680C" w:rsidRPr="006434D2" w:rsidRDefault="005E680C" w:rsidP="00F227E4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</w:t>
      </w:r>
      <w:r w:rsidRPr="006434D2">
        <w:rPr>
          <w:rFonts w:ascii="Arial" w:hAnsi="Arial" w:cs="Arial"/>
          <w:b/>
          <w:color w:val="002060"/>
        </w:rPr>
        <w:t>colour</w:t>
      </w:r>
      <w:r w:rsidRPr="006434D2">
        <w:rPr>
          <w:rFonts w:ascii="Arial" w:hAnsi="Arial" w:cs="Arial"/>
          <w:color w:val="002060"/>
        </w:rPr>
        <w:t xml:space="preserve"> were the gills of your fish? Suggest a </w:t>
      </w:r>
      <w:r w:rsidRPr="006434D2">
        <w:rPr>
          <w:rFonts w:ascii="Arial" w:hAnsi="Arial" w:cs="Arial"/>
          <w:b/>
          <w:color w:val="002060"/>
        </w:rPr>
        <w:t>reason</w:t>
      </w:r>
      <w:r w:rsidRPr="006434D2">
        <w:rPr>
          <w:rFonts w:ascii="Arial" w:hAnsi="Arial" w:cs="Arial"/>
          <w:color w:val="002060"/>
        </w:rPr>
        <w:t xml:space="preserve"> for this colour.                (1 mark)</w:t>
      </w:r>
    </w:p>
    <w:p w14:paraId="6803BE6C" w14:textId="77777777" w:rsidR="00A8501D" w:rsidRPr="00ED45EC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Red. Lots of thin blood vessels indicating oxygenated blood present.   </w:t>
      </w:r>
    </w:p>
    <w:p w14:paraId="0D9B0EDC" w14:textId="0EBF6996" w:rsidR="00EA4B82" w:rsidRPr="00A8501D" w:rsidRDefault="00EA4B82" w:rsidP="00A8501D">
      <w:pPr>
        <w:rPr>
          <w:rFonts w:ascii="Arial" w:hAnsi="Arial" w:cs="Arial"/>
          <w:color w:val="002060"/>
        </w:rPr>
      </w:pPr>
    </w:p>
    <w:p w14:paraId="570734FE" w14:textId="446DCDD7" w:rsidR="00EA4B82" w:rsidRDefault="00485438" w:rsidP="00586DFB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Refer to the </w:t>
      </w:r>
      <w:r w:rsidR="007C6B08">
        <w:rPr>
          <w:rFonts w:ascii="Arial" w:hAnsi="Arial" w:cs="Arial"/>
          <w:color w:val="002060"/>
        </w:rPr>
        <w:t xml:space="preserve">fish </w:t>
      </w:r>
      <w:r>
        <w:rPr>
          <w:rFonts w:ascii="Arial" w:hAnsi="Arial" w:cs="Arial"/>
          <w:color w:val="002060"/>
        </w:rPr>
        <w:t>video on the board.</w:t>
      </w:r>
      <w:r w:rsidRPr="00485438">
        <w:rPr>
          <w:rFonts w:ascii="Arial" w:hAnsi="Arial" w:cs="Arial"/>
          <w:color w:val="002060"/>
        </w:rPr>
        <w:t xml:space="preserve"> </w:t>
      </w:r>
      <w:r w:rsidRPr="006434D2">
        <w:rPr>
          <w:rFonts w:ascii="Arial" w:hAnsi="Arial" w:cs="Arial"/>
          <w:color w:val="002060"/>
        </w:rPr>
        <w:t xml:space="preserve">Observe a goldfish in a </w:t>
      </w:r>
      <w:r w:rsidRPr="006434D2">
        <w:rPr>
          <w:rFonts w:ascii="Arial" w:hAnsi="Arial" w:cs="Arial"/>
          <w:b/>
          <w:color w:val="002060"/>
        </w:rPr>
        <w:t>fish tank</w:t>
      </w:r>
      <w:r w:rsidRPr="006434D2">
        <w:rPr>
          <w:rFonts w:ascii="Arial" w:hAnsi="Arial" w:cs="Arial"/>
          <w:color w:val="002060"/>
        </w:rPr>
        <w:t>.</w:t>
      </w:r>
    </w:p>
    <w:p w14:paraId="22F27169" w14:textId="77777777" w:rsidR="00485438" w:rsidRPr="006434D2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5D00C60" w14:textId="4F21BD6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Describe the movement of the mouth and the operculum.                                         (1 mark)</w:t>
      </w:r>
    </w:p>
    <w:p w14:paraId="2622D1FE" w14:textId="1C04048C" w:rsidR="00A8501D" w:rsidRPr="008626E2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movements of the mouth and operculum produce a stream of water, in through the mouth and over the gills and out of the operculum.</w:t>
      </w:r>
    </w:p>
    <w:p w14:paraId="6237DF10" w14:textId="7BD416E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</w:p>
    <w:p w14:paraId="127F0F8F" w14:textId="63B6F58E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When the fish closes it mouth, where does the </w:t>
      </w:r>
      <w:r w:rsidRPr="006434D2">
        <w:rPr>
          <w:rFonts w:ascii="Arial" w:hAnsi="Arial" w:cs="Arial"/>
          <w:b/>
          <w:color w:val="002060"/>
        </w:rPr>
        <w:t>water</w:t>
      </w:r>
      <w:r w:rsidRPr="006434D2">
        <w:rPr>
          <w:rFonts w:ascii="Arial" w:hAnsi="Arial" w:cs="Arial"/>
          <w:color w:val="002060"/>
        </w:rPr>
        <w:t xml:space="preserve"> go?                                    </w:t>
      </w:r>
      <w:r w:rsidR="00485438">
        <w:rPr>
          <w:rFonts w:ascii="Arial" w:hAnsi="Arial" w:cs="Arial"/>
          <w:color w:val="002060"/>
        </w:rPr>
        <w:t xml:space="preserve">  </w:t>
      </w:r>
      <w:r w:rsidRPr="006434D2">
        <w:rPr>
          <w:rFonts w:ascii="Arial" w:hAnsi="Arial" w:cs="Arial"/>
          <w:color w:val="002060"/>
        </w:rPr>
        <w:t>(1 mark)</w:t>
      </w:r>
    </w:p>
    <w:p w14:paraId="3E7FA0CA" w14:textId="7DE6D847" w:rsidR="00A8501D" w:rsidRPr="00E43D71" w:rsidRDefault="00A8501D" w:rsidP="00A8501D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Over the gills and out the </w:t>
      </w:r>
      <w:proofErr w:type="spellStart"/>
      <w:r>
        <w:rPr>
          <w:rFonts w:ascii="Arial" w:hAnsi="Arial" w:cs="Arial"/>
          <w:color w:val="FF0000"/>
        </w:rPr>
        <w:t>opercalum</w:t>
      </w:r>
      <w:proofErr w:type="spellEnd"/>
      <w:r>
        <w:rPr>
          <w:rFonts w:ascii="Arial" w:hAnsi="Arial" w:cs="Arial"/>
          <w:color w:val="FF0000"/>
        </w:rPr>
        <w:t>.</w:t>
      </w:r>
    </w:p>
    <w:p w14:paraId="0F831169" w14:textId="13D641F9" w:rsidR="00D35114" w:rsidRPr="006434D2" w:rsidRDefault="00D35114" w:rsidP="00EA4B82">
      <w:pPr>
        <w:pStyle w:val="ListParagraph"/>
        <w:rPr>
          <w:rFonts w:ascii="Arial" w:hAnsi="Arial" w:cs="Arial"/>
          <w:color w:val="002060"/>
        </w:rPr>
      </w:pPr>
    </w:p>
    <w:p w14:paraId="0EE7C54A" w14:textId="54979A4C" w:rsidR="00556D55" w:rsidRPr="006434D2" w:rsidRDefault="0093609E" w:rsidP="00D3511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Remove a single gill. Examine the gill under a hand lens or binocular microscope to see the structure in more detail. </w:t>
      </w:r>
    </w:p>
    <w:p w14:paraId="4D2D2035" w14:textId="0B0E8BDA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 w:rsidR="0073542B"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 </w:t>
      </w:r>
      <w:r w:rsidR="0086448F" w:rsidRPr="006434D2">
        <w:rPr>
          <w:rFonts w:ascii="Arial" w:hAnsi="Arial" w:cs="Arial"/>
          <w:b/>
          <w:color w:val="002060"/>
        </w:rPr>
        <w:t>one gill</w:t>
      </w:r>
      <w:r w:rsidR="0086448F" w:rsidRPr="006434D2">
        <w:rPr>
          <w:rFonts w:ascii="Arial" w:hAnsi="Arial" w:cs="Arial"/>
          <w:color w:val="002060"/>
        </w:rPr>
        <w:t xml:space="preserve"> of a fish in the </w:t>
      </w:r>
      <w:r w:rsidRPr="006434D2">
        <w:rPr>
          <w:rFonts w:ascii="Arial" w:hAnsi="Arial" w:cs="Arial"/>
          <w:color w:val="002060"/>
        </w:rPr>
        <w:t xml:space="preserve">box below. </w:t>
      </w:r>
      <w:r w:rsidR="0086448F" w:rsidRPr="006434D2">
        <w:rPr>
          <w:rFonts w:ascii="Arial" w:hAnsi="Arial" w:cs="Arial"/>
          <w:color w:val="002060"/>
        </w:rPr>
        <w:t xml:space="preserve">          </w:t>
      </w:r>
      <w:r w:rsidR="006434D2">
        <w:rPr>
          <w:rFonts w:ascii="Arial" w:hAnsi="Arial" w:cs="Arial"/>
          <w:color w:val="002060"/>
        </w:rPr>
        <w:t xml:space="preserve"> </w:t>
      </w:r>
      <w:r w:rsidR="0086448F" w:rsidRPr="006434D2">
        <w:rPr>
          <w:rFonts w:ascii="Arial" w:hAnsi="Arial" w:cs="Arial"/>
          <w:color w:val="002060"/>
        </w:rPr>
        <w:t xml:space="preserve">   </w:t>
      </w:r>
      <w:r w:rsidR="001E730F">
        <w:rPr>
          <w:rFonts w:ascii="Arial" w:hAnsi="Arial" w:cs="Arial"/>
          <w:color w:val="002060"/>
        </w:rPr>
        <w:t xml:space="preserve">               </w:t>
      </w:r>
      <w:r w:rsidR="0086448F" w:rsidRPr="006434D2">
        <w:rPr>
          <w:rFonts w:ascii="Arial" w:hAnsi="Arial" w:cs="Arial"/>
          <w:color w:val="002060"/>
        </w:rPr>
        <w:t>(</w:t>
      </w:r>
      <w:r w:rsidR="00C55F64">
        <w:rPr>
          <w:rFonts w:ascii="Arial" w:hAnsi="Arial" w:cs="Arial"/>
          <w:color w:val="002060"/>
        </w:rPr>
        <w:t>3</w:t>
      </w:r>
      <w:r w:rsidR="0086448F" w:rsidRPr="006434D2">
        <w:rPr>
          <w:rFonts w:ascii="Arial" w:hAnsi="Arial" w:cs="Arial"/>
          <w:color w:val="002060"/>
        </w:rPr>
        <w:t xml:space="preserve"> marks)</w:t>
      </w:r>
      <w:r w:rsidRPr="006434D2">
        <w:rPr>
          <w:rFonts w:ascii="Arial" w:hAnsi="Arial" w:cs="Arial"/>
          <w:color w:val="002060"/>
        </w:rPr>
        <w:t xml:space="preserve">                                            </w:t>
      </w:r>
    </w:p>
    <w:p w14:paraId="540514FC" w14:textId="48D8755F" w:rsidR="007C2656" w:rsidRDefault="000B15C9" w:rsidP="007C2656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</w:t>
      </w:r>
      <w:r w:rsidR="007C2656">
        <w:rPr>
          <w:rFonts w:ascii="Arial" w:hAnsi="Arial" w:cs="Arial"/>
          <w:color w:val="FF0000"/>
        </w:rPr>
        <w:t>orrect diagram, no shading, sharp lines, labels (&gt;=2)</w:t>
      </w:r>
    </w:p>
    <w:p w14:paraId="6202E894" w14:textId="42C9BD8B" w:rsidR="007C2656" w:rsidRPr="00330182" w:rsidRDefault="007C2656" w:rsidP="007C2656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</w:t>
      </w:r>
      <w:r w:rsidR="000B15C9"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 xml:space="preserve"> mark each)</w:t>
      </w:r>
    </w:p>
    <w:p w14:paraId="20519C63" w14:textId="75E93F54" w:rsidR="0086448F" w:rsidRPr="006434D2" w:rsidRDefault="0086448F" w:rsidP="0093609E">
      <w:pPr>
        <w:pStyle w:val="ListParagraph"/>
        <w:rPr>
          <w:rFonts w:ascii="Arial" w:hAnsi="Arial" w:cs="Arial"/>
          <w:b/>
          <w:color w:val="002060"/>
        </w:rPr>
      </w:pPr>
    </w:p>
    <w:p w14:paraId="08152314" w14:textId="77777777" w:rsidR="0073542B" w:rsidRDefault="00CC02CC" w:rsidP="00CC02CC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Why do you think fish have </w:t>
      </w:r>
      <w:r w:rsidRPr="0073542B">
        <w:rPr>
          <w:rFonts w:ascii="Arial" w:hAnsi="Arial" w:cs="Arial"/>
          <w:b/>
          <w:color w:val="002060"/>
        </w:rPr>
        <w:t>numerous flattened epithelial surfaces</w:t>
      </w:r>
      <w:r w:rsidRPr="006434D2">
        <w:rPr>
          <w:rFonts w:ascii="Arial" w:hAnsi="Arial" w:cs="Arial"/>
          <w:color w:val="002060"/>
        </w:rPr>
        <w:t xml:space="preserve"> (gill </w:t>
      </w:r>
      <w:r w:rsidR="0073542B">
        <w:rPr>
          <w:rFonts w:ascii="Arial" w:hAnsi="Arial" w:cs="Arial"/>
          <w:color w:val="002060"/>
        </w:rPr>
        <w:t>filaments</w:t>
      </w:r>
      <w:r w:rsidRPr="006434D2">
        <w:rPr>
          <w:rFonts w:ascii="Arial" w:hAnsi="Arial" w:cs="Arial"/>
          <w:color w:val="002060"/>
        </w:rPr>
        <w:t>)</w:t>
      </w:r>
      <w:r w:rsidR="0073542B">
        <w:rPr>
          <w:rFonts w:ascii="Arial" w:hAnsi="Arial" w:cs="Arial"/>
          <w:color w:val="002060"/>
        </w:rPr>
        <w:t>?</w:t>
      </w:r>
      <w:r w:rsidRPr="006434D2">
        <w:rPr>
          <w:rFonts w:ascii="Arial" w:hAnsi="Arial" w:cs="Arial"/>
          <w:color w:val="002060"/>
        </w:rPr>
        <w:t xml:space="preserve"> </w:t>
      </w:r>
    </w:p>
    <w:p w14:paraId="70C86163" w14:textId="15140025" w:rsidR="005E1BF7" w:rsidRPr="006434D2" w:rsidRDefault="0073542B" w:rsidP="0073542B">
      <w:pPr>
        <w:pStyle w:val="ListParagraph"/>
        <w:ind w:left="7920"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</w:t>
      </w:r>
      <w:r w:rsidR="00CC02CC" w:rsidRPr="006434D2">
        <w:rPr>
          <w:rFonts w:ascii="Arial" w:hAnsi="Arial" w:cs="Arial"/>
          <w:color w:val="002060"/>
        </w:rPr>
        <w:t>(1 mark)</w:t>
      </w:r>
    </w:p>
    <w:p w14:paraId="6F8DE8F1" w14:textId="7A20CFE2" w:rsidR="007C2656" w:rsidRPr="00AC3B80" w:rsidRDefault="007C2656" w:rsidP="007C2656">
      <w:pPr>
        <w:ind w:left="709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increase </w:t>
      </w:r>
      <w:proofErr w:type="spellStart"/>
      <w:proofErr w:type="gramStart"/>
      <w:r>
        <w:rPr>
          <w:rFonts w:ascii="Arial" w:hAnsi="Arial" w:cs="Arial"/>
          <w:color w:val="FF0000"/>
        </w:rPr>
        <w:t>SA:Vol</w:t>
      </w:r>
      <w:proofErr w:type="spellEnd"/>
      <w:r>
        <w:rPr>
          <w:rFonts w:ascii="Arial" w:hAnsi="Arial" w:cs="Arial"/>
          <w:color w:val="FF0000"/>
        </w:rPr>
        <w:t>.</w:t>
      </w:r>
      <w:proofErr w:type="gramEnd"/>
    </w:p>
    <w:p w14:paraId="657954B2" w14:textId="10E29265" w:rsidR="004A4123" w:rsidRDefault="004A4123" w:rsidP="007C2656">
      <w:pPr>
        <w:rPr>
          <w:rFonts w:ascii="Arial" w:hAnsi="Arial" w:cs="Arial"/>
          <w:b/>
        </w:rPr>
      </w:pPr>
    </w:p>
    <w:p w14:paraId="1FAC5DBC" w14:textId="6253AF7E" w:rsidR="00332A31" w:rsidRDefault="001F41B0" w:rsidP="001F41B0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2060"/>
        </w:rPr>
      </w:pPr>
      <w:r w:rsidRPr="001F41B0">
        <w:rPr>
          <w:rFonts w:ascii="Arial" w:hAnsi="Arial" w:cs="Arial"/>
          <w:bCs/>
          <w:color w:val="002060"/>
        </w:rPr>
        <w:t xml:space="preserve">Describe how </w:t>
      </w:r>
      <w:r>
        <w:rPr>
          <w:rFonts w:ascii="Arial" w:hAnsi="Arial" w:cs="Arial"/>
          <w:bCs/>
          <w:color w:val="002060"/>
        </w:rPr>
        <w:t>gills absorb oxygen and disperse carbon dioxide.</w:t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  <w:t xml:space="preserve"> (</w:t>
      </w:r>
      <w:r w:rsidR="000B15C9">
        <w:rPr>
          <w:rFonts w:ascii="Arial" w:hAnsi="Arial" w:cs="Arial"/>
          <w:bCs/>
          <w:color w:val="002060"/>
        </w:rPr>
        <w:t>3</w:t>
      </w:r>
      <w:r>
        <w:rPr>
          <w:rFonts w:ascii="Arial" w:hAnsi="Arial" w:cs="Arial"/>
          <w:bCs/>
          <w:color w:val="002060"/>
        </w:rPr>
        <w:t xml:space="preserve"> marks)</w:t>
      </w:r>
    </w:p>
    <w:p w14:paraId="28CA7093" w14:textId="6D9AD816" w:rsidR="00B97719" w:rsidRPr="00FB3445" w:rsidRDefault="00B97719" w:rsidP="00B97719">
      <w:pPr>
        <w:ind w:left="709"/>
        <w:rPr>
          <w:color w:val="FF0000"/>
        </w:rPr>
      </w:pPr>
      <w:r w:rsidRPr="00FB3445">
        <w:rPr>
          <w:rFonts w:ascii="Arial" w:hAnsi="Arial" w:cs="Arial"/>
          <w:color w:val="FF0000"/>
          <w:shd w:val="clear" w:color="auto" w:fill="FFFFFF"/>
        </w:rPr>
        <w:t>The water enters the mouth and passes through the feathery filaments of the fish's gills, which are rich in blood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 These gill filaments absorb oxygen from the water and move it into the bloodstream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 At the same time, waste carbon dioxide in the blood passes out through the gills into the water</w:t>
      </w:r>
      <w:r w:rsidR="00797FE8" w:rsidRPr="00FB3445"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</w:t>
      </w:r>
    </w:p>
    <w:p w14:paraId="45E68B2D" w14:textId="77777777" w:rsidR="00B97719" w:rsidRPr="001F41B0" w:rsidRDefault="00B97719" w:rsidP="001F41B0">
      <w:pPr>
        <w:pStyle w:val="ListParagraph"/>
        <w:rPr>
          <w:rFonts w:ascii="Arial" w:hAnsi="Arial" w:cs="Arial"/>
          <w:bCs/>
          <w:color w:val="002060"/>
        </w:rPr>
      </w:pPr>
    </w:p>
    <w:p w14:paraId="6CE197F9" w14:textId="1AFF065D" w:rsidR="00D35114" w:rsidRDefault="00D35114" w:rsidP="00D35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B: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rat</w:t>
      </w:r>
    </w:p>
    <w:p w14:paraId="53BFECBF" w14:textId="48C11768" w:rsidR="009C52E3" w:rsidRPr="000C6E81" w:rsidRDefault="000C6E81" w:rsidP="00667D9D">
      <w:pPr>
        <w:rPr>
          <w:rFonts w:ascii="Arial" w:hAnsi="Arial" w:cs="Arial"/>
          <w:b/>
          <w:bCs/>
          <w:color w:val="002060"/>
        </w:rPr>
      </w:pPr>
      <w:r w:rsidRPr="000C6E81">
        <w:rPr>
          <w:rFonts w:ascii="Arial" w:hAnsi="Arial" w:cs="Arial"/>
          <w:b/>
          <w:bCs/>
          <w:color w:val="002060"/>
        </w:rPr>
        <w:t>Questions</w:t>
      </w:r>
    </w:p>
    <w:p w14:paraId="32ABBF02" w14:textId="77777777" w:rsidR="000C6E81" w:rsidRPr="00667D9D" w:rsidRDefault="000C6E81" w:rsidP="00667D9D">
      <w:pPr>
        <w:rPr>
          <w:rFonts w:ascii="Arial" w:hAnsi="Arial" w:cs="Arial"/>
          <w:color w:val="002060"/>
        </w:rPr>
      </w:pPr>
    </w:p>
    <w:p w14:paraId="4E68C7BB" w14:textId="6114F184" w:rsidR="002A192B" w:rsidRPr="000C6E81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0C6E81">
        <w:rPr>
          <w:rFonts w:ascii="Arial" w:hAnsi="Arial" w:cs="Arial"/>
          <w:color w:val="002060"/>
        </w:rPr>
        <w:t xml:space="preserve">Often the lungs of mammals </w:t>
      </w:r>
      <w:r w:rsidR="00C446AE" w:rsidRPr="000C6E81">
        <w:rPr>
          <w:rFonts w:ascii="Arial" w:hAnsi="Arial" w:cs="Arial"/>
          <w:color w:val="002060"/>
        </w:rPr>
        <w:t xml:space="preserve">look like </w:t>
      </w:r>
      <w:r w:rsidRPr="000C6E81">
        <w:rPr>
          <w:rFonts w:ascii="Arial" w:hAnsi="Arial" w:cs="Arial"/>
          <w:color w:val="002060"/>
        </w:rPr>
        <w:t xml:space="preserve">two balloons. Does this </w:t>
      </w:r>
      <w:r w:rsidRPr="000C6E81">
        <w:rPr>
          <w:rFonts w:ascii="Arial" w:hAnsi="Arial" w:cs="Arial"/>
          <w:b/>
          <w:color w:val="002060"/>
        </w:rPr>
        <w:t>description fit the shape</w:t>
      </w:r>
      <w:r w:rsidRPr="000C6E81">
        <w:rPr>
          <w:rFonts w:ascii="Arial" w:hAnsi="Arial" w:cs="Arial"/>
          <w:color w:val="002060"/>
        </w:rPr>
        <w:t xml:space="preserve"> and structure of the rat’s lungs?</w:t>
      </w:r>
      <w:r w:rsidR="007300EE" w:rsidRPr="000C6E81">
        <w:rPr>
          <w:rFonts w:ascii="Arial" w:hAnsi="Arial" w:cs="Arial"/>
          <w:color w:val="002060"/>
        </w:rPr>
        <w:t xml:space="preserve"> Describe the structure of the lungs.                       (</w:t>
      </w:r>
      <w:r w:rsidR="009C52E3" w:rsidRPr="000C6E81">
        <w:rPr>
          <w:rFonts w:ascii="Arial" w:hAnsi="Arial" w:cs="Arial"/>
          <w:color w:val="002060"/>
        </w:rPr>
        <w:t>2</w:t>
      </w:r>
      <w:r w:rsidR="007300EE" w:rsidRPr="000C6E81">
        <w:rPr>
          <w:rFonts w:ascii="Arial" w:hAnsi="Arial" w:cs="Arial"/>
          <w:color w:val="002060"/>
        </w:rPr>
        <w:t xml:space="preserve"> mark</w:t>
      </w:r>
      <w:r w:rsidR="009C52E3" w:rsidRPr="000C6E81">
        <w:rPr>
          <w:rFonts w:ascii="Arial" w:hAnsi="Arial" w:cs="Arial"/>
          <w:color w:val="002060"/>
        </w:rPr>
        <w:t>s</w:t>
      </w:r>
      <w:r w:rsidR="007300EE" w:rsidRPr="000C6E81">
        <w:rPr>
          <w:rFonts w:ascii="Arial" w:hAnsi="Arial" w:cs="Arial"/>
          <w:color w:val="002060"/>
        </w:rPr>
        <w:t>)</w:t>
      </w:r>
      <w:r w:rsidRPr="000C6E81">
        <w:rPr>
          <w:rFonts w:ascii="Arial" w:hAnsi="Arial" w:cs="Arial"/>
          <w:color w:val="002060"/>
        </w:rPr>
        <w:t xml:space="preserve">                                                                           </w:t>
      </w:r>
    </w:p>
    <w:p w14:paraId="1A65D8B7" w14:textId="11FE3F68" w:rsidR="00FB3445" w:rsidRPr="00FB3445" w:rsidRDefault="00FB3445" w:rsidP="00FB3445">
      <w:pPr>
        <w:ind w:left="851"/>
        <w:rPr>
          <w:color w:val="FF0000"/>
        </w:rPr>
      </w:pPr>
      <w:r w:rsidRPr="00FB3445">
        <w:rPr>
          <w:rFonts w:ascii="Arial" w:hAnsi="Arial" w:cs="Arial"/>
          <w:color w:val="FF0000"/>
          <w:shd w:val="clear" w:color="auto" w:fill="FFFFFF"/>
        </w:rPr>
        <w:t>The lungs are a pair of spongy, air-filled organs located on either side of the chest (thorax)</w:t>
      </w:r>
      <w:r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>. The trachea (windpipe) conducts inhaled air into the lungs through its tubular branches, called bronchi</w:t>
      </w:r>
      <w:r>
        <w:rPr>
          <w:rFonts w:ascii="Arial" w:hAnsi="Arial" w:cs="Arial"/>
          <w:color w:val="FF0000"/>
          <w:shd w:val="clear" w:color="auto" w:fill="FFFFFF"/>
        </w:rPr>
        <w:t xml:space="preserve"> (1)</w:t>
      </w:r>
      <w:r w:rsidRPr="00FB3445">
        <w:rPr>
          <w:rFonts w:ascii="Arial" w:hAnsi="Arial" w:cs="Arial"/>
          <w:color w:val="FF0000"/>
          <w:shd w:val="clear" w:color="auto" w:fill="FFFFFF"/>
        </w:rPr>
        <w:t xml:space="preserve">. </w:t>
      </w:r>
    </w:p>
    <w:p w14:paraId="120F58FC" w14:textId="77777777" w:rsidR="009C52E3" w:rsidRPr="00FB3445" w:rsidRDefault="009C52E3" w:rsidP="00FB3445">
      <w:pPr>
        <w:ind w:left="709"/>
        <w:rPr>
          <w:rFonts w:ascii="Arial" w:hAnsi="Arial" w:cs="Arial"/>
          <w:color w:val="FF0000"/>
        </w:rPr>
      </w:pPr>
    </w:p>
    <w:p w14:paraId="23FD9665" w14:textId="0EECAB80" w:rsidR="009C5AE7" w:rsidRPr="009C52E3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9C52E3">
        <w:rPr>
          <w:rFonts w:ascii="Arial" w:hAnsi="Arial" w:cs="Arial"/>
          <w:color w:val="002060"/>
        </w:rPr>
        <w:t>The lung tissue is made up of tiny air-filled sacs, the alveoli with walls which are one cell thick. Oxygen inhaled by the rat passes across these walls into blood capillaries.</w:t>
      </w:r>
    </w:p>
    <w:p w14:paraId="5B356416" w14:textId="2A4D8273" w:rsidR="00F16533" w:rsidRDefault="00F16533" w:rsidP="006434D2">
      <w:pPr>
        <w:pStyle w:val="ListParagraph"/>
        <w:rPr>
          <w:rFonts w:ascii="Arial" w:hAnsi="Arial" w:cs="Arial"/>
          <w:color w:val="002060"/>
        </w:rPr>
      </w:pPr>
    </w:p>
    <w:p w14:paraId="419AB41A" w14:textId="1190F120" w:rsidR="009C52E3" w:rsidRDefault="00F16533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</w:t>
      </w:r>
      <w:r>
        <w:rPr>
          <w:rFonts w:ascii="Arial" w:hAnsi="Arial" w:cs="Arial"/>
          <w:color w:val="002060"/>
        </w:rPr>
        <w:t xml:space="preserve"> the lungs</w:t>
      </w:r>
      <w:r w:rsidRPr="006434D2">
        <w:rPr>
          <w:rFonts w:ascii="Arial" w:hAnsi="Arial" w:cs="Arial"/>
          <w:color w:val="002060"/>
        </w:rPr>
        <w:t xml:space="preserve"> of a </w:t>
      </w:r>
      <w:r>
        <w:rPr>
          <w:rFonts w:ascii="Arial" w:hAnsi="Arial" w:cs="Arial"/>
          <w:color w:val="002060"/>
        </w:rPr>
        <w:t>rat</w:t>
      </w:r>
      <w:r w:rsidRPr="006434D2">
        <w:rPr>
          <w:rFonts w:ascii="Arial" w:hAnsi="Arial" w:cs="Arial"/>
          <w:color w:val="002060"/>
        </w:rPr>
        <w:t xml:space="preserve"> in the box below.  </w:t>
      </w:r>
      <w:r w:rsidR="009C52E3">
        <w:rPr>
          <w:rFonts w:ascii="Arial" w:hAnsi="Arial" w:cs="Arial"/>
          <w:color w:val="002060"/>
        </w:rPr>
        <w:t xml:space="preserve">                            </w:t>
      </w:r>
      <w:r w:rsidRPr="009C52E3">
        <w:rPr>
          <w:rFonts w:ascii="Arial" w:hAnsi="Arial" w:cs="Arial"/>
          <w:color w:val="002060"/>
        </w:rPr>
        <w:t>(</w:t>
      </w:r>
      <w:r w:rsidR="004039EA">
        <w:rPr>
          <w:rFonts w:ascii="Arial" w:hAnsi="Arial" w:cs="Arial"/>
          <w:color w:val="002060"/>
        </w:rPr>
        <w:t>4</w:t>
      </w:r>
      <w:r w:rsidRPr="009C52E3">
        <w:rPr>
          <w:rFonts w:ascii="Arial" w:hAnsi="Arial" w:cs="Arial"/>
          <w:color w:val="002060"/>
        </w:rPr>
        <w:t xml:space="preserve"> marks)</w:t>
      </w:r>
    </w:p>
    <w:p w14:paraId="7BCCEFFF" w14:textId="6728854A" w:rsidR="003D1D66" w:rsidRDefault="003D1D66" w:rsidP="003D1D66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Labels – </w:t>
      </w:r>
      <w:r w:rsidR="004039EA"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 xml:space="preserve"> labels </w:t>
      </w:r>
      <w:r w:rsidR="004039EA"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 xml:space="preserve"> mark</w:t>
      </w:r>
      <w:r w:rsidR="004039EA">
        <w:rPr>
          <w:rFonts w:ascii="Arial" w:hAnsi="Arial" w:cs="Arial"/>
          <w:color w:val="FF0000"/>
        </w:rPr>
        <w:t xml:space="preserve"> each</w:t>
      </w:r>
    </w:p>
    <w:p w14:paraId="12B60C15" w14:textId="3D3D91F0" w:rsidR="00F16533" w:rsidRPr="004039EA" w:rsidRDefault="00F16533" w:rsidP="004039EA">
      <w:pPr>
        <w:rPr>
          <w:rFonts w:ascii="Arial" w:hAnsi="Arial" w:cs="Arial"/>
          <w:color w:val="002060"/>
        </w:rPr>
      </w:pPr>
    </w:p>
    <w:p w14:paraId="45ED97C1" w14:textId="2FE3B001" w:rsidR="009C5AE7" w:rsidRPr="006434D2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do you think is the </w:t>
      </w:r>
      <w:r w:rsidRPr="00C75FC7">
        <w:rPr>
          <w:rFonts w:ascii="Arial" w:hAnsi="Arial" w:cs="Arial"/>
          <w:b/>
          <w:color w:val="002060"/>
        </w:rPr>
        <w:t>function</w:t>
      </w:r>
      <w:r w:rsidRPr="006434D2">
        <w:rPr>
          <w:rFonts w:ascii="Arial" w:hAnsi="Arial" w:cs="Arial"/>
          <w:color w:val="002060"/>
        </w:rPr>
        <w:t xml:space="preserve"> of t</w:t>
      </w:r>
      <w:r w:rsidR="000C6E81">
        <w:rPr>
          <w:rFonts w:ascii="Arial" w:hAnsi="Arial" w:cs="Arial"/>
          <w:color w:val="002060"/>
        </w:rPr>
        <w:t>he trachea</w:t>
      </w:r>
      <w:r w:rsidRPr="006434D2">
        <w:rPr>
          <w:rFonts w:ascii="Arial" w:hAnsi="Arial" w:cs="Arial"/>
          <w:color w:val="002060"/>
        </w:rPr>
        <w:t>?                                                    (1 mark)</w:t>
      </w:r>
    </w:p>
    <w:p w14:paraId="00A6312A" w14:textId="77777777" w:rsidR="003D1D66" w:rsidRPr="00BE1C00" w:rsidRDefault="003D1D66" w:rsidP="003D1D66">
      <w:pPr>
        <w:ind w:left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To take air to the alveoli (air sacs)</w:t>
      </w:r>
    </w:p>
    <w:p w14:paraId="695C0628" w14:textId="0A651D60" w:rsidR="000C6E81" w:rsidRDefault="000C6E81" w:rsidP="009C5AE7">
      <w:pPr>
        <w:rPr>
          <w:rFonts w:ascii="Arial" w:hAnsi="Arial" w:cs="Arial"/>
          <w:color w:val="002060"/>
        </w:rPr>
      </w:pPr>
    </w:p>
    <w:p w14:paraId="32B0BD75" w14:textId="3983FCD4" w:rsidR="009C5AE7" w:rsidRPr="006434D2" w:rsidRDefault="00C75F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  <w:r w:rsidR="009C5AE7" w:rsidRPr="006434D2">
        <w:rPr>
          <w:rFonts w:ascii="Arial" w:hAnsi="Arial" w:cs="Arial"/>
          <w:color w:val="002060"/>
        </w:rPr>
        <w:t xml:space="preserve">Suggest a </w:t>
      </w:r>
      <w:r w:rsidR="009C5AE7" w:rsidRPr="00C75FC7">
        <w:rPr>
          <w:rFonts w:ascii="Arial" w:hAnsi="Arial" w:cs="Arial"/>
          <w:b/>
          <w:color w:val="002060"/>
        </w:rPr>
        <w:t>function</w:t>
      </w:r>
      <w:r w:rsidR="009C5AE7" w:rsidRPr="006434D2">
        <w:rPr>
          <w:rFonts w:ascii="Arial" w:hAnsi="Arial" w:cs="Arial"/>
          <w:color w:val="002060"/>
        </w:rPr>
        <w:t xml:space="preserve"> for the </w:t>
      </w:r>
      <w:r w:rsidR="009C5AE7" w:rsidRPr="00C75FC7">
        <w:rPr>
          <w:rFonts w:ascii="Arial" w:hAnsi="Arial" w:cs="Arial"/>
          <w:b/>
          <w:color w:val="002060"/>
        </w:rPr>
        <w:t>cartilage</w:t>
      </w:r>
      <w:r w:rsidR="009C5AE7" w:rsidRPr="006434D2">
        <w:rPr>
          <w:rFonts w:ascii="Arial" w:hAnsi="Arial" w:cs="Arial"/>
          <w:color w:val="002060"/>
        </w:rPr>
        <w:t xml:space="preserve"> in the </w:t>
      </w:r>
      <w:r w:rsidR="009C5AE7" w:rsidRPr="00C75FC7">
        <w:rPr>
          <w:rFonts w:ascii="Arial" w:hAnsi="Arial" w:cs="Arial"/>
          <w:b/>
          <w:color w:val="002060"/>
        </w:rPr>
        <w:t>trachea</w:t>
      </w:r>
      <w:r w:rsidR="009C5AE7" w:rsidRPr="006434D2">
        <w:rPr>
          <w:rFonts w:ascii="Arial" w:hAnsi="Arial" w:cs="Arial"/>
          <w:color w:val="002060"/>
        </w:rPr>
        <w:t xml:space="preserve">. </w:t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  <w:t>(1 mark)</w:t>
      </w:r>
    </w:p>
    <w:p w14:paraId="14F9F968" w14:textId="77777777" w:rsidR="003D1D66" w:rsidRPr="00BE1C00" w:rsidRDefault="003D1D66" w:rsidP="003D1D66">
      <w:pPr>
        <w:ind w:left="709"/>
        <w:rPr>
          <w:rFonts w:ascii="Arial" w:hAnsi="Arial" w:cs="Arial"/>
          <w:color w:val="FF0000"/>
          <w:shd w:val="clear" w:color="auto" w:fill="FFFFFF"/>
        </w:rPr>
      </w:pPr>
      <w:r w:rsidRPr="00BE1C00">
        <w:rPr>
          <w:rFonts w:ascii="Arial" w:hAnsi="Arial" w:cs="Arial"/>
          <w:color w:val="FF0000"/>
          <w:shd w:val="clear" w:color="auto" w:fill="FFFFFF"/>
        </w:rPr>
        <w:t>The </w:t>
      </w:r>
      <w:r w:rsidRPr="00BE1C00">
        <w:rPr>
          <w:rFonts w:ascii="Arial" w:hAnsi="Arial" w:cs="Arial"/>
          <w:b/>
          <w:bCs/>
          <w:color w:val="FF0000"/>
          <w:shd w:val="clear" w:color="auto" w:fill="FFFFFF"/>
        </w:rPr>
        <w:t>tracheal</w:t>
      </w:r>
      <w:r w:rsidRPr="00BE1C00">
        <w:rPr>
          <w:rFonts w:ascii="Arial" w:hAnsi="Arial" w:cs="Arial"/>
          <w:color w:val="FF0000"/>
          <w:shd w:val="clear" w:color="auto" w:fill="FFFFFF"/>
        </w:rPr>
        <w:t> cartilages help support the </w:t>
      </w:r>
      <w:r w:rsidRPr="00BE1C00">
        <w:rPr>
          <w:rFonts w:ascii="Arial" w:hAnsi="Arial" w:cs="Arial"/>
          <w:b/>
          <w:bCs/>
          <w:color w:val="FF0000"/>
          <w:shd w:val="clear" w:color="auto" w:fill="FFFFFF"/>
        </w:rPr>
        <w:t>trachea</w:t>
      </w:r>
      <w:r w:rsidRPr="00BE1C00">
        <w:rPr>
          <w:rFonts w:ascii="Arial" w:hAnsi="Arial" w:cs="Arial"/>
          <w:color w:val="FF0000"/>
          <w:shd w:val="clear" w:color="auto" w:fill="FFFFFF"/>
        </w:rPr>
        <w:t xml:space="preserve"> while still allowing it to move and flex </w:t>
      </w:r>
    </w:p>
    <w:p w14:paraId="54E1D0C3" w14:textId="77777777" w:rsidR="003D1D66" w:rsidRPr="00BE1C00" w:rsidRDefault="003D1D66" w:rsidP="003D1D66">
      <w:pPr>
        <w:rPr>
          <w:color w:val="FF0000"/>
        </w:rPr>
      </w:pPr>
      <w:r w:rsidRPr="00BE1C00">
        <w:rPr>
          <w:rFonts w:ascii="Arial" w:hAnsi="Arial" w:cs="Arial"/>
          <w:color w:val="FF0000"/>
          <w:shd w:val="clear" w:color="auto" w:fill="FFFFFF"/>
        </w:rPr>
        <w:t xml:space="preserve">           during breathing</w:t>
      </w:r>
      <w:r>
        <w:rPr>
          <w:rFonts w:ascii="Arial" w:hAnsi="Arial" w:cs="Arial"/>
          <w:color w:val="FF0000"/>
          <w:shd w:val="clear" w:color="auto" w:fill="FFFFFF"/>
        </w:rPr>
        <w:t xml:space="preserve"> (strong and flexible)</w:t>
      </w:r>
      <w:r w:rsidRPr="00BE1C00">
        <w:rPr>
          <w:rFonts w:ascii="Arial" w:hAnsi="Arial" w:cs="Arial"/>
          <w:color w:val="FF0000"/>
          <w:shd w:val="clear" w:color="auto" w:fill="FFFFFF"/>
        </w:rPr>
        <w:t>.</w:t>
      </w:r>
    </w:p>
    <w:p w14:paraId="7612BBB4" w14:textId="77777777" w:rsidR="003D1D66" w:rsidRPr="00BE1C00" w:rsidRDefault="003D1D66" w:rsidP="003D1D66">
      <w:pPr>
        <w:tabs>
          <w:tab w:val="left" w:pos="6063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14:paraId="1379B28C" w14:textId="3D88C74E" w:rsidR="009C5AE7" w:rsidRPr="006434D2" w:rsidRDefault="00DB723C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What muscles are involved with breathing for the rat?</w:t>
      </w:r>
      <w:r w:rsidRPr="00501DE4">
        <w:rPr>
          <w:rFonts w:ascii="Arial" w:hAnsi="Arial" w:cs="Arial"/>
          <w:color w:val="000000" w:themeColor="text1"/>
        </w:rPr>
        <w:t xml:space="preserve"> </w:t>
      </w:r>
      <w:r w:rsidRPr="00501DE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6B35C7" w:rsidRPr="006434D2">
        <w:rPr>
          <w:rFonts w:ascii="Arial" w:hAnsi="Arial" w:cs="Arial"/>
          <w:color w:val="002060"/>
        </w:rPr>
        <w:t xml:space="preserve">                                 (1 mark)</w:t>
      </w:r>
    </w:p>
    <w:p w14:paraId="27981E26" w14:textId="7DEDF5B2" w:rsidR="003D1D66" w:rsidRPr="00B5140F" w:rsidRDefault="00DB723C" w:rsidP="003D1D66">
      <w:pPr>
        <w:ind w:left="709"/>
        <w:rPr>
          <w:color w:val="FF0000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Intercostal muscles and diaphragm </w:t>
      </w:r>
      <w:r w:rsidR="00D81224">
        <w:rPr>
          <w:rFonts w:ascii="Arial" w:hAnsi="Arial" w:cs="Arial"/>
          <w:color w:val="FF0000"/>
          <w:shd w:val="clear" w:color="auto" w:fill="FFFFFF"/>
        </w:rPr>
        <w:t>(1/2 mark each)</w:t>
      </w:r>
    </w:p>
    <w:p w14:paraId="7CE301DA" w14:textId="2338D95E" w:rsidR="000C6E81" w:rsidRDefault="000C6E81" w:rsidP="006B35C7">
      <w:pPr>
        <w:pStyle w:val="ListParagraph"/>
        <w:rPr>
          <w:rFonts w:ascii="Arial" w:hAnsi="Arial" w:cs="Arial"/>
          <w:color w:val="002060"/>
        </w:rPr>
      </w:pPr>
    </w:p>
    <w:p w14:paraId="56F7B135" w14:textId="1C95D21D" w:rsidR="00D81224" w:rsidRPr="00D81224" w:rsidRDefault="00D81224" w:rsidP="00D81224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How is air moved into lungs of the rat?</w:t>
      </w:r>
      <w:r w:rsidRPr="00501DE4">
        <w:rPr>
          <w:rFonts w:ascii="Arial" w:hAnsi="Arial" w:cs="Arial"/>
          <w:color w:val="000000" w:themeColor="text1"/>
        </w:rPr>
        <w:t xml:space="preserve"> </w:t>
      </w:r>
      <w:r w:rsidRPr="00501DE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(3 marks)</w:t>
      </w:r>
    </w:p>
    <w:p w14:paraId="3AAA6572" w14:textId="0D0EE3D9" w:rsidR="00D81224" w:rsidRPr="00D81224" w:rsidRDefault="00D81224" w:rsidP="00D81224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Diaphragm and intercostal contract (1 mark), increasing volume lower pressure (1 mark), difference in pressure forces air into lungs (1 mark).</w:t>
      </w:r>
    </w:p>
    <w:p w14:paraId="3BF2CD62" w14:textId="77777777" w:rsidR="00D81224" w:rsidRPr="006434D2" w:rsidRDefault="00D81224" w:rsidP="006B35C7">
      <w:pPr>
        <w:pStyle w:val="ListParagraph"/>
        <w:rPr>
          <w:rFonts w:ascii="Arial" w:hAnsi="Arial" w:cs="Arial"/>
          <w:color w:val="002060"/>
        </w:rPr>
      </w:pPr>
    </w:p>
    <w:p w14:paraId="3510158D" w14:textId="21553E17" w:rsidR="006B35C7" w:rsidRPr="006434D2" w:rsidRDefault="00195D95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Complete the table below.                                                                                       (</w:t>
      </w:r>
      <w:r w:rsidR="004039EA">
        <w:rPr>
          <w:rFonts w:ascii="Arial" w:hAnsi="Arial" w:cs="Arial"/>
          <w:color w:val="002060"/>
        </w:rPr>
        <w:t>5</w:t>
      </w:r>
      <w:r w:rsidRPr="006434D2">
        <w:rPr>
          <w:rFonts w:ascii="Arial" w:hAnsi="Arial" w:cs="Arial"/>
          <w:color w:val="002060"/>
        </w:rPr>
        <w:t xml:space="preserve"> marks)</w:t>
      </w:r>
    </w:p>
    <w:p w14:paraId="2DA57B5E" w14:textId="06D6F81F" w:rsidR="003D1D66" w:rsidRPr="004039EA" w:rsidRDefault="004039EA" w:rsidP="004039EA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1 </w:t>
      </w:r>
      <w:r w:rsidR="003D1D66" w:rsidRPr="004039EA">
        <w:rPr>
          <w:rFonts w:ascii="Arial" w:hAnsi="Arial" w:cs="Arial"/>
          <w:color w:val="FF0000"/>
        </w:rPr>
        <w:t>mark each</w:t>
      </w:r>
    </w:p>
    <w:p w14:paraId="48D156C6" w14:textId="77777777" w:rsidR="003D1D66" w:rsidRPr="003D1D66" w:rsidRDefault="003D1D66" w:rsidP="00195D95">
      <w:pPr>
        <w:pStyle w:val="ListParagraph"/>
        <w:rPr>
          <w:rFonts w:ascii="Arial" w:hAnsi="Arial" w:cs="Arial"/>
          <w:color w:val="FF0000"/>
        </w:rPr>
      </w:pPr>
    </w:p>
    <w:tbl>
      <w:tblPr>
        <w:tblStyle w:val="TableGrid"/>
        <w:tblW w:w="9664" w:type="dxa"/>
        <w:tblInd w:w="720" w:type="dxa"/>
        <w:tblLook w:val="04A0" w:firstRow="1" w:lastRow="0" w:firstColumn="1" w:lastColumn="0" w:noHBand="0" w:noVBand="1"/>
      </w:tblPr>
      <w:tblGrid>
        <w:gridCol w:w="3633"/>
        <w:gridCol w:w="3227"/>
        <w:gridCol w:w="2804"/>
      </w:tblGrid>
      <w:tr w:rsidR="003D1D66" w:rsidRPr="006434D2" w14:paraId="12C60CC7" w14:textId="77777777" w:rsidTr="00B054EE">
        <w:trPr>
          <w:trHeight w:val="647"/>
        </w:trPr>
        <w:tc>
          <w:tcPr>
            <w:tcW w:w="3633" w:type="dxa"/>
          </w:tcPr>
          <w:p w14:paraId="56438CA5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</w:p>
        </w:tc>
        <w:tc>
          <w:tcPr>
            <w:tcW w:w="3227" w:type="dxa"/>
          </w:tcPr>
          <w:p w14:paraId="78776BCE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Fish</w:t>
            </w:r>
          </w:p>
        </w:tc>
        <w:tc>
          <w:tcPr>
            <w:tcW w:w="2804" w:type="dxa"/>
          </w:tcPr>
          <w:p w14:paraId="186FC42F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Rat</w:t>
            </w:r>
          </w:p>
        </w:tc>
      </w:tr>
      <w:tr w:rsidR="003D1D66" w:rsidRPr="006434D2" w14:paraId="788C81F5" w14:textId="77777777" w:rsidTr="00D81224">
        <w:trPr>
          <w:trHeight w:val="324"/>
        </w:trPr>
        <w:tc>
          <w:tcPr>
            <w:tcW w:w="3633" w:type="dxa"/>
          </w:tcPr>
          <w:p w14:paraId="52E4EFA1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Air enters the body via . . .</w:t>
            </w:r>
          </w:p>
        </w:tc>
        <w:tc>
          <w:tcPr>
            <w:tcW w:w="3227" w:type="dxa"/>
          </w:tcPr>
          <w:p w14:paraId="33C9DC50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the mouth</w:t>
            </w:r>
          </w:p>
        </w:tc>
        <w:tc>
          <w:tcPr>
            <w:tcW w:w="2804" w:type="dxa"/>
          </w:tcPr>
          <w:p w14:paraId="6215C752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mouth</w:t>
            </w:r>
          </w:p>
        </w:tc>
      </w:tr>
      <w:tr w:rsidR="003D1D66" w:rsidRPr="006434D2" w14:paraId="7636747D" w14:textId="77777777" w:rsidTr="00D81224">
        <w:trPr>
          <w:trHeight w:val="273"/>
        </w:trPr>
        <w:tc>
          <w:tcPr>
            <w:tcW w:w="3633" w:type="dxa"/>
          </w:tcPr>
          <w:p w14:paraId="416286CB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 xml:space="preserve">Exchange of oxygen occurs across the . . . </w:t>
            </w:r>
          </w:p>
        </w:tc>
        <w:tc>
          <w:tcPr>
            <w:tcW w:w="3227" w:type="dxa"/>
          </w:tcPr>
          <w:p w14:paraId="7BD9FE12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gill plates</w:t>
            </w:r>
          </w:p>
        </w:tc>
        <w:tc>
          <w:tcPr>
            <w:tcW w:w="2804" w:type="dxa"/>
          </w:tcPr>
          <w:p w14:paraId="74F5010E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030E15">
              <w:rPr>
                <w:rFonts w:ascii="Arial" w:hAnsi="Arial" w:cs="Arial"/>
                <w:color w:val="FF0000"/>
              </w:rPr>
              <w:t>lungs</w:t>
            </w:r>
          </w:p>
        </w:tc>
      </w:tr>
      <w:tr w:rsidR="003D1D66" w:rsidRPr="006434D2" w14:paraId="3D21305A" w14:textId="77777777" w:rsidTr="00D81224">
        <w:trPr>
          <w:trHeight w:val="550"/>
        </w:trPr>
        <w:tc>
          <w:tcPr>
            <w:tcW w:w="3633" w:type="dxa"/>
          </w:tcPr>
          <w:p w14:paraId="221FC9BC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Is the respiratory surface moist?</w:t>
            </w:r>
          </w:p>
        </w:tc>
        <w:tc>
          <w:tcPr>
            <w:tcW w:w="3227" w:type="dxa"/>
          </w:tcPr>
          <w:p w14:paraId="388B018C" w14:textId="77777777" w:rsidR="003D1D66" w:rsidRPr="00030E1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yes, surrounded by water</w:t>
            </w:r>
          </w:p>
        </w:tc>
        <w:tc>
          <w:tcPr>
            <w:tcW w:w="2804" w:type="dxa"/>
          </w:tcPr>
          <w:p w14:paraId="47C71FF1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yes</w:t>
            </w:r>
          </w:p>
        </w:tc>
      </w:tr>
      <w:tr w:rsidR="003D1D66" w:rsidRPr="006434D2" w14:paraId="3C9A6751" w14:textId="77777777" w:rsidTr="00B054EE">
        <w:trPr>
          <w:trHeight w:val="1633"/>
        </w:trPr>
        <w:tc>
          <w:tcPr>
            <w:tcW w:w="3633" w:type="dxa"/>
          </w:tcPr>
          <w:p w14:paraId="3D48B155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The surface of the respiratory is increased by . . .</w:t>
            </w:r>
          </w:p>
        </w:tc>
        <w:tc>
          <w:tcPr>
            <w:tcW w:w="3227" w:type="dxa"/>
          </w:tcPr>
          <w:p w14:paraId="13EB8463" w14:textId="57F363B5" w:rsidR="003D1D66" w:rsidRPr="00E00205" w:rsidRDefault="003D1D66" w:rsidP="00D81224">
            <w:pPr>
              <w:rPr>
                <w:rFonts w:ascii="Arial" w:hAnsi="Arial" w:cs="Arial"/>
                <w:color w:val="FF0000"/>
              </w:rPr>
            </w:pP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the immense respiratory surface created by the gill filaments provides the whole animal with an efficient gas exchange. The surrounding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water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keeps the gills wet.</w:t>
            </w:r>
          </w:p>
        </w:tc>
        <w:tc>
          <w:tcPr>
            <w:tcW w:w="2804" w:type="dxa"/>
          </w:tcPr>
          <w:p w14:paraId="4D427AE4" w14:textId="2F44EF8C" w:rsidR="003D1D66" w:rsidRPr="00067F32" w:rsidRDefault="003D1D66" w:rsidP="00B054EE">
            <w:pPr>
              <w:rPr>
                <w:color w:val="FF0000"/>
              </w:rPr>
            </w:pP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Large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surface area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>- many alveoli are present in the lungs with a shape that further</w:t>
            </w:r>
            <w:r w:rsidRPr="00067F32">
              <w:rPr>
                <w:rStyle w:val="apple-converted-space"/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067F32">
              <w:rPr>
                <w:rFonts w:ascii="Arial" w:hAnsi="Arial" w:cs="Arial"/>
                <w:b/>
                <w:bCs/>
                <w:color w:val="FF0000"/>
              </w:rPr>
              <w:t>increases surface area</w:t>
            </w:r>
            <w:r w:rsidRPr="00067F32">
              <w:rPr>
                <w:rFonts w:ascii="Arial" w:hAnsi="Arial" w:cs="Arial"/>
                <w:color w:val="FF0000"/>
                <w:shd w:val="clear" w:color="auto" w:fill="FFFFFF"/>
              </w:rPr>
              <w:t xml:space="preserve">. ... </w:t>
            </w:r>
          </w:p>
          <w:p w14:paraId="0A716E20" w14:textId="77777777" w:rsidR="003D1D66" w:rsidRPr="00E00205" w:rsidRDefault="003D1D66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3D1D66" w:rsidRPr="006434D2" w14:paraId="1C309308" w14:textId="77777777" w:rsidTr="00D81224">
        <w:trPr>
          <w:trHeight w:val="897"/>
        </w:trPr>
        <w:tc>
          <w:tcPr>
            <w:tcW w:w="3633" w:type="dxa"/>
          </w:tcPr>
          <w:p w14:paraId="0A7A4FEB" w14:textId="77777777" w:rsidR="003D1D66" w:rsidRPr="00556C2C" w:rsidRDefault="003D1D66" w:rsidP="00B054EE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Increased oxygen flow across the respiratory surface is assisted by . . .</w:t>
            </w:r>
          </w:p>
        </w:tc>
        <w:tc>
          <w:tcPr>
            <w:tcW w:w="3227" w:type="dxa"/>
          </w:tcPr>
          <w:p w14:paraId="11589469" w14:textId="0AC72F08" w:rsidR="003D1D66" w:rsidRPr="00E00205" w:rsidRDefault="009F6287" w:rsidP="00B054E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Water </w:t>
            </w:r>
            <w:r w:rsidRPr="00FB3445">
              <w:rPr>
                <w:rFonts w:ascii="Arial" w:hAnsi="Arial" w:cs="Arial"/>
                <w:color w:val="FF0000"/>
                <w:shd w:val="clear" w:color="auto" w:fill="FFFFFF"/>
              </w:rPr>
              <w:t>passes through the feathery filaments of the fish's gills</w:t>
            </w:r>
          </w:p>
        </w:tc>
        <w:tc>
          <w:tcPr>
            <w:tcW w:w="2804" w:type="dxa"/>
          </w:tcPr>
          <w:p w14:paraId="0E422FCD" w14:textId="77777777" w:rsidR="003D1D66" w:rsidRPr="006434D2" w:rsidRDefault="003D1D66" w:rsidP="00B054EE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breathing</w:t>
            </w:r>
          </w:p>
        </w:tc>
      </w:tr>
    </w:tbl>
    <w:p w14:paraId="75C41D53" w14:textId="5DE06482" w:rsidR="004644BA" w:rsidRPr="006434D2" w:rsidRDefault="00D81224" w:rsidP="00D81224">
      <w:pPr>
        <w:rPr>
          <w:rFonts w:ascii="Arial" w:hAnsi="Arial" w:cs="Arial"/>
          <w:b/>
          <w:color w:val="000000" w:themeColor="text1"/>
        </w:rPr>
      </w:pPr>
    </w:p>
    <w:sectPr w:rsidR="004644BA" w:rsidRPr="006434D2" w:rsidSect="003C0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7FEFF" w14:textId="77777777" w:rsidR="00C969FF" w:rsidRDefault="00C969FF">
      <w:r>
        <w:separator/>
      </w:r>
    </w:p>
  </w:endnote>
  <w:endnote w:type="continuationSeparator" w:id="0">
    <w:p w14:paraId="0AA2EB06" w14:textId="77777777" w:rsidR="00C969FF" w:rsidRDefault="00C9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AD4" w14:textId="77777777" w:rsidR="00280016" w:rsidRDefault="00D81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5CB5" w14:textId="77777777" w:rsidR="00280016" w:rsidRDefault="00D812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172F" w14:textId="77777777" w:rsidR="00280016" w:rsidRDefault="00D81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95494" w14:textId="77777777" w:rsidR="00C969FF" w:rsidRDefault="00C969FF">
      <w:r>
        <w:separator/>
      </w:r>
    </w:p>
  </w:footnote>
  <w:footnote w:type="continuationSeparator" w:id="0">
    <w:p w14:paraId="1C4968BA" w14:textId="77777777" w:rsidR="00C969FF" w:rsidRDefault="00C96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1F6B" w14:textId="77777777" w:rsidR="00280016" w:rsidRDefault="00D812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2EE" w14:textId="77777777" w:rsidR="00280016" w:rsidRDefault="00D812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9FEF" w14:textId="77777777" w:rsidR="00280016" w:rsidRDefault="00D81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66E"/>
    <w:multiLevelType w:val="hybridMultilevel"/>
    <w:tmpl w:val="F000DF0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FE212F"/>
    <w:multiLevelType w:val="hybridMultilevel"/>
    <w:tmpl w:val="489C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6FB"/>
    <w:multiLevelType w:val="hybridMultilevel"/>
    <w:tmpl w:val="47D2CB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FD82105"/>
    <w:multiLevelType w:val="hybridMultilevel"/>
    <w:tmpl w:val="6864288E"/>
    <w:lvl w:ilvl="0" w:tplc="E4F06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CC0315"/>
    <w:multiLevelType w:val="hybridMultilevel"/>
    <w:tmpl w:val="5722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6CBD5122"/>
    <w:multiLevelType w:val="hybridMultilevel"/>
    <w:tmpl w:val="765C06D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913D41"/>
    <w:multiLevelType w:val="hybridMultilevel"/>
    <w:tmpl w:val="651C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4F6E"/>
    <w:multiLevelType w:val="hybridMultilevel"/>
    <w:tmpl w:val="39027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3"/>
    <w:rsid w:val="000236B1"/>
    <w:rsid w:val="00025108"/>
    <w:rsid w:val="00075D3A"/>
    <w:rsid w:val="000B15C9"/>
    <w:rsid w:val="000C6E81"/>
    <w:rsid w:val="000F2C6F"/>
    <w:rsid w:val="00102AB9"/>
    <w:rsid w:val="00155AF7"/>
    <w:rsid w:val="00195D95"/>
    <w:rsid w:val="001A2E14"/>
    <w:rsid w:val="001D1428"/>
    <w:rsid w:val="001D4C6D"/>
    <w:rsid w:val="001D5F88"/>
    <w:rsid w:val="001E730F"/>
    <w:rsid w:val="001F41B0"/>
    <w:rsid w:val="0020313D"/>
    <w:rsid w:val="00237C82"/>
    <w:rsid w:val="00243BAE"/>
    <w:rsid w:val="0025303F"/>
    <w:rsid w:val="002770DD"/>
    <w:rsid w:val="002A192B"/>
    <w:rsid w:val="002D39D1"/>
    <w:rsid w:val="00322275"/>
    <w:rsid w:val="00332A31"/>
    <w:rsid w:val="00364D23"/>
    <w:rsid w:val="003A3FE8"/>
    <w:rsid w:val="003C0E83"/>
    <w:rsid w:val="003D1D66"/>
    <w:rsid w:val="003D5424"/>
    <w:rsid w:val="004039EA"/>
    <w:rsid w:val="00452071"/>
    <w:rsid w:val="00457B47"/>
    <w:rsid w:val="00485438"/>
    <w:rsid w:val="004A4123"/>
    <w:rsid w:val="004C1F5E"/>
    <w:rsid w:val="004C3750"/>
    <w:rsid w:val="004F26DA"/>
    <w:rsid w:val="00527B7E"/>
    <w:rsid w:val="00556C2C"/>
    <w:rsid w:val="00556D55"/>
    <w:rsid w:val="005771BB"/>
    <w:rsid w:val="005E0F31"/>
    <w:rsid w:val="005E1BF7"/>
    <w:rsid w:val="005E680C"/>
    <w:rsid w:val="005F7965"/>
    <w:rsid w:val="00637A49"/>
    <w:rsid w:val="006434D2"/>
    <w:rsid w:val="00667D9D"/>
    <w:rsid w:val="006B35C7"/>
    <w:rsid w:val="006B3BB8"/>
    <w:rsid w:val="006D6440"/>
    <w:rsid w:val="006F0B77"/>
    <w:rsid w:val="00707FB9"/>
    <w:rsid w:val="007300EE"/>
    <w:rsid w:val="0073542B"/>
    <w:rsid w:val="0079280F"/>
    <w:rsid w:val="00797FE8"/>
    <w:rsid w:val="007C2656"/>
    <w:rsid w:val="007C6B08"/>
    <w:rsid w:val="007F2980"/>
    <w:rsid w:val="0080189E"/>
    <w:rsid w:val="00827A71"/>
    <w:rsid w:val="00857FA7"/>
    <w:rsid w:val="00860410"/>
    <w:rsid w:val="0086448F"/>
    <w:rsid w:val="008879AF"/>
    <w:rsid w:val="008E32D1"/>
    <w:rsid w:val="008F4BF1"/>
    <w:rsid w:val="00906C6F"/>
    <w:rsid w:val="0093609E"/>
    <w:rsid w:val="00992D82"/>
    <w:rsid w:val="009C52E3"/>
    <w:rsid w:val="009C5AE7"/>
    <w:rsid w:val="009F6287"/>
    <w:rsid w:val="00A241FA"/>
    <w:rsid w:val="00A8501D"/>
    <w:rsid w:val="00A95A9D"/>
    <w:rsid w:val="00AC595C"/>
    <w:rsid w:val="00B11DB4"/>
    <w:rsid w:val="00B97719"/>
    <w:rsid w:val="00BD46E5"/>
    <w:rsid w:val="00BD5961"/>
    <w:rsid w:val="00BD6017"/>
    <w:rsid w:val="00BD7FF5"/>
    <w:rsid w:val="00BE3A9A"/>
    <w:rsid w:val="00C446AE"/>
    <w:rsid w:val="00C451AD"/>
    <w:rsid w:val="00C55F64"/>
    <w:rsid w:val="00C75FC7"/>
    <w:rsid w:val="00C969FF"/>
    <w:rsid w:val="00CC02CC"/>
    <w:rsid w:val="00CD0EAC"/>
    <w:rsid w:val="00D01115"/>
    <w:rsid w:val="00D155DC"/>
    <w:rsid w:val="00D35114"/>
    <w:rsid w:val="00D47BA4"/>
    <w:rsid w:val="00D706EF"/>
    <w:rsid w:val="00D81224"/>
    <w:rsid w:val="00DB723C"/>
    <w:rsid w:val="00DC32DE"/>
    <w:rsid w:val="00E067B6"/>
    <w:rsid w:val="00E07557"/>
    <w:rsid w:val="00E3592A"/>
    <w:rsid w:val="00E366FE"/>
    <w:rsid w:val="00EA4B82"/>
    <w:rsid w:val="00EB0848"/>
    <w:rsid w:val="00EC311E"/>
    <w:rsid w:val="00F05E9E"/>
    <w:rsid w:val="00F14527"/>
    <w:rsid w:val="00F16533"/>
    <w:rsid w:val="00F227E4"/>
    <w:rsid w:val="00F378AC"/>
    <w:rsid w:val="00FA4232"/>
    <w:rsid w:val="00FB29D0"/>
    <w:rsid w:val="00FB3445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ECC"/>
  <w15:chartTrackingRefBased/>
  <w15:docId w15:val="{3E034080-844A-D540-AAF7-0847090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1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E8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83"/>
    <w:rPr>
      <w:rFonts w:ascii="Franklin Gothic Book" w:eastAsia="MS Mincho" w:hAnsi="Franklin Gothic Book" w:cs="Calibri"/>
      <w:color w:val="342568"/>
      <w:lang w:val="en-GB" w:eastAsia="en-GB"/>
    </w:rPr>
  </w:style>
  <w:style w:type="paragraph" w:styleId="Header">
    <w:name w:val="header"/>
    <w:basedOn w:val="Normal"/>
    <w:link w:val="Head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HeaderChar">
    <w:name w:val="Header Char"/>
    <w:basedOn w:val="DefaultParagraphFont"/>
    <w:link w:val="Header"/>
    <w:rsid w:val="003C0E83"/>
    <w:rPr>
      <w:rFonts w:ascii="Times New Roman" w:eastAsia="Calibri" w:hAnsi="Times New Roman" w:cs="Times New Roman"/>
      <w:lang w:val="en-GB" w:eastAsia="en-GB"/>
    </w:rPr>
  </w:style>
  <w:style w:type="paragraph" w:styleId="Footer">
    <w:name w:val="footer"/>
    <w:basedOn w:val="Normal"/>
    <w:link w:val="Foot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FooterChar">
    <w:name w:val="Footer Char"/>
    <w:basedOn w:val="DefaultParagraphFont"/>
    <w:link w:val="Footer"/>
    <w:rsid w:val="003C0E83"/>
    <w:rPr>
      <w:rFonts w:ascii="Times New Roman" w:eastAsia="Calibri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C0E83"/>
    <w:pPr>
      <w:ind w:left="720"/>
      <w:contextualSpacing/>
    </w:pPr>
    <w:rPr>
      <w:rFonts w:eastAsia="Calibri"/>
      <w:lang w:val="en-GB"/>
    </w:rPr>
  </w:style>
  <w:style w:type="table" w:styleId="TableGrid">
    <w:name w:val="Table Grid"/>
    <w:basedOn w:val="TableNormal"/>
    <w:uiPriority w:val="59"/>
    <w:rsid w:val="003C0E8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worksheettitle">
    <w:name w:val="i - worksheet title"/>
    <w:autoRedefine/>
    <w:rsid w:val="006F0B77"/>
    <w:pPr>
      <w:spacing w:before="120"/>
      <w:jc w:val="center"/>
    </w:pPr>
    <w:rPr>
      <w:rFonts w:ascii="Arial" w:eastAsia="Times New Roman" w:hAnsi="Arial" w:cs="Arial"/>
      <w:b/>
      <w:color w:val="FF0000"/>
      <w:sz w:val="30"/>
      <w:szCs w:val="30"/>
      <w:lang w:val="en-GB"/>
    </w:rPr>
  </w:style>
  <w:style w:type="paragraph" w:customStyle="1" w:styleId="i-worksheettype">
    <w:name w:val="i - worksheet type"/>
    <w:autoRedefine/>
    <w:rsid w:val="00D81224"/>
    <w:pPr>
      <w:shd w:val="clear" w:color="auto" w:fill="00AEEF"/>
      <w:jc w:val="center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apple-converted-space">
    <w:name w:val="apple-converted-space"/>
    <w:basedOn w:val="DefaultParagraphFont"/>
    <w:rsid w:val="003D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PAUN Oliver [Safety Bay Senior High School]</cp:lastModifiedBy>
  <cp:revision>2</cp:revision>
  <cp:lastPrinted>2021-07-26T01:38:00Z</cp:lastPrinted>
  <dcterms:created xsi:type="dcterms:W3CDTF">2022-06-27T03:54:00Z</dcterms:created>
  <dcterms:modified xsi:type="dcterms:W3CDTF">2022-06-27T03:54:00Z</dcterms:modified>
</cp:coreProperties>
</file>