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A5" w:rsidRPr="00F72BA5" w:rsidRDefault="00D037BD" w:rsidP="00F72BA5">
      <w:pPr>
        <w:spacing w:after="240"/>
        <w:outlineLvl w:val="0"/>
        <w:rPr>
          <w:rFonts w:ascii="Franklin Gothic Book" w:eastAsia="MS Mincho" w:hAnsi="Franklin Gothic Book" w:cs="Calibri"/>
          <w:color w:val="342568"/>
          <w:sz w:val="24"/>
          <w:szCs w:val="24"/>
          <w:lang w:val="en-GB" w:eastAsia="ja-JP"/>
        </w:rPr>
      </w:pPr>
      <w:r>
        <w:rPr>
          <w:rFonts w:ascii="Franklin Gothic Book" w:eastAsia="MS Mincho" w:hAnsi="Franklin Gothic Book" w:cs="Calibri"/>
          <w:color w:val="342568"/>
          <w:sz w:val="24"/>
          <w:szCs w:val="24"/>
          <w:lang w:val="en-GB" w:eastAsia="ja-JP"/>
        </w:rPr>
        <w:t>Task 9</w:t>
      </w:r>
      <w:r w:rsidR="00F72BA5" w:rsidRPr="00F72BA5">
        <w:rPr>
          <w:rFonts w:ascii="Franklin Gothic Book" w:eastAsia="MS Mincho" w:hAnsi="Franklin Gothic Book" w:cs="Calibri"/>
          <w:color w:val="342568"/>
          <w:sz w:val="24"/>
          <w:szCs w:val="24"/>
          <w:lang w:val="en-GB" w:eastAsia="ja-JP"/>
        </w:rPr>
        <w:t xml:space="preserve"> – Unit 4</w:t>
      </w:r>
      <w:r w:rsidR="003F5454">
        <w:rPr>
          <w:rFonts w:ascii="Franklin Gothic Book" w:eastAsia="MS Mincho" w:hAnsi="Franklin Gothic Book" w:cs="Calibri"/>
          <w:color w:val="342568"/>
          <w:sz w:val="24"/>
          <w:szCs w:val="24"/>
          <w:lang w:val="en-GB" w:eastAsia="ja-JP"/>
        </w:rPr>
        <w:t xml:space="preserve"> Biology 12</w:t>
      </w:r>
      <w:r w:rsidR="00EE1B29">
        <w:rPr>
          <w:rFonts w:ascii="Franklin Gothic Book" w:eastAsia="MS Mincho" w:hAnsi="Franklin Gothic Book" w:cs="Calibri"/>
          <w:color w:val="342568"/>
          <w:sz w:val="24"/>
          <w:szCs w:val="24"/>
          <w:lang w:val="en-GB" w:eastAsia="ja-JP"/>
        </w:rPr>
        <w:t xml:space="preserve">                               Name ______________________________</w:t>
      </w:r>
    </w:p>
    <w:p w:rsidR="00F72BA5" w:rsidRPr="00F72BA5" w:rsidRDefault="00F72BA5" w:rsidP="00F72BA5">
      <w:pPr>
        <w:tabs>
          <w:tab w:val="left" w:pos="709"/>
        </w:tabs>
        <w:spacing w:after="0" w:line="240" w:lineRule="auto"/>
        <w:ind w:right="-545"/>
        <w:rPr>
          <w:rFonts w:eastAsia="Times New Roman" w:cstheme="minorHAnsi"/>
          <w:bCs/>
        </w:rPr>
      </w:pPr>
      <w:r w:rsidRPr="00F72BA5">
        <w:rPr>
          <w:rFonts w:eastAsia="Times New Roman" w:cstheme="minorHAnsi"/>
          <w:b/>
          <w:bCs/>
        </w:rPr>
        <w:t xml:space="preserve">Assessment type: </w:t>
      </w:r>
      <w:r w:rsidRPr="00F72BA5">
        <w:rPr>
          <w:rFonts w:eastAsia="Times New Roman" w:cstheme="minorHAnsi"/>
          <w:bCs/>
        </w:rPr>
        <w:t>Extended response</w:t>
      </w:r>
    </w:p>
    <w:p w:rsidR="00F72BA5" w:rsidRPr="00F72BA5" w:rsidRDefault="00F72BA5" w:rsidP="00F72BA5">
      <w:pPr>
        <w:tabs>
          <w:tab w:val="left" w:pos="709"/>
        </w:tabs>
        <w:spacing w:after="0" w:line="240" w:lineRule="auto"/>
        <w:ind w:right="-545"/>
        <w:rPr>
          <w:rFonts w:eastAsia="Times New Roman" w:cstheme="minorHAnsi"/>
          <w:b/>
          <w:bCs/>
        </w:rPr>
      </w:pPr>
    </w:p>
    <w:p w:rsidR="00F72BA5" w:rsidRPr="00F72BA5" w:rsidRDefault="00F72BA5" w:rsidP="00F72BA5">
      <w:pPr>
        <w:tabs>
          <w:tab w:val="left" w:pos="-851"/>
          <w:tab w:val="left" w:pos="720"/>
        </w:tabs>
        <w:spacing w:after="0" w:line="240" w:lineRule="auto"/>
        <w:ind w:right="-27"/>
        <w:outlineLvl w:val="0"/>
        <w:rPr>
          <w:rFonts w:eastAsia="Times New Roman" w:cstheme="minorHAnsi"/>
          <w:b/>
          <w:bCs/>
        </w:rPr>
      </w:pPr>
      <w:r w:rsidRPr="00F72BA5">
        <w:rPr>
          <w:rFonts w:eastAsia="Times New Roman" w:cstheme="minorHAnsi"/>
          <w:b/>
          <w:bCs/>
        </w:rPr>
        <w:t>Conditions</w:t>
      </w:r>
    </w:p>
    <w:p w:rsidR="00F72BA5" w:rsidRPr="00F72BA5" w:rsidRDefault="00F72BA5" w:rsidP="00F72BA5">
      <w:pPr>
        <w:tabs>
          <w:tab w:val="left" w:pos="-851"/>
          <w:tab w:val="left" w:pos="720"/>
        </w:tabs>
        <w:spacing w:after="0" w:line="240" w:lineRule="auto"/>
        <w:ind w:right="-27"/>
        <w:outlineLvl w:val="0"/>
        <w:rPr>
          <w:rFonts w:eastAsia="Times New Roman" w:cstheme="minorHAnsi"/>
        </w:rPr>
      </w:pPr>
      <w:r w:rsidRPr="00F72BA5">
        <w:rPr>
          <w:rFonts w:eastAsia="Times New Roman" w:cstheme="minorHAnsi"/>
        </w:rPr>
        <w:t xml:space="preserve">Period allowed for completion of the task: </w:t>
      </w:r>
    </w:p>
    <w:p w:rsidR="00F72BA5" w:rsidRPr="00F72BA5" w:rsidRDefault="00F72BA5" w:rsidP="00F72BA5">
      <w:pPr>
        <w:numPr>
          <w:ilvl w:val="0"/>
          <w:numId w:val="1"/>
        </w:numPr>
        <w:tabs>
          <w:tab w:val="left" w:pos="-851"/>
          <w:tab w:val="left" w:pos="720"/>
        </w:tabs>
        <w:spacing w:after="0" w:line="240" w:lineRule="auto"/>
        <w:ind w:left="426" w:right="-27" w:hanging="426"/>
        <w:contextualSpacing/>
        <w:outlineLvl w:val="0"/>
        <w:rPr>
          <w:rFonts w:eastAsia="Times New Roman" w:cstheme="minorHAnsi"/>
          <w:bCs/>
        </w:rPr>
      </w:pPr>
      <w:r w:rsidRPr="00F72BA5">
        <w:rPr>
          <w:rFonts w:eastAsia="Times New Roman" w:cstheme="minorHAnsi"/>
        </w:rPr>
        <w:t xml:space="preserve">one week to research the task </w:t>
      </w:r>
    </w:p>
    <w:p w:rsidR="00F72BA5" w:rsidRPr="00F72BA5" w:rsidRDefault="00F72BA5" w:rsidP="00F72BA5">
      <w:pPr>
        <w:numPr>
          <w:ilvl w:val="0"/>
          <w:numId w:val="1"/>
        </w:numPr>
        <w:tabs>
          <w:tab w:val="left" w:pos="-851"/>
          <w:tab w:val="left" w:pos="720"/>
        </w:tabs>
        <w:spacing w:after="0" w:line="240" w:lineRule="auto"/>
        <w:ind w:left="426" w:right="-27" w:hanging="426"/>
        <w:contextualSpacing/>
        <w:outlineLvl w:val="0"/>
        <w:rPr>
          <w:rFonts w:eastAsia="Times New Roman" w:cstheme="minorHAnsi"/>
          <w:bCs/>
        </w:rPr>
      </w:pPr>
      <w:r w:rsidRPr="00F72BA5">
        <w:rPr>
          <w:rFonts w:eastAsia="Times New Roman" w:cstheme="minorHAnsi"/>
        </w:rPr>
        <w:t>one hour in-class validation, consisting of questions based on this research</w:t>
      </w:r>
    </w:p>
    <w:p w:rsidR="00F72BA5" w:rsidRPr="00F72BA5" w:rsidRDefault="00F72BA5" w:rsidP="00F72BA5">
      <w:pPr>
        <w:tabs>
          <w:tab w:val="left" w:pos="-851"/>
          <w:tab w:val="left" w:pos="720"/>
        </w:tabs>
        <w:spacing w:after="0" w:line="240" w:lineRule="auto"/>
        <w:ind w:right="-27"/>
        <w:outlineLvl w:val="0"/>
        <w:rPr>
          <w:rFonts w:eastAsia="Times New Roman" w:cstheme="minorHAnsi"/>
          <w:b/>
          <w:bCs/>
        </w:rPr>
      </w:pPr>
    </w:p>
    <w:p w:rsidR="00F72BA5" w:rsidRPr="00F72BA5" w:rsidRDefault="00F72BA5" w:rsidP="00F72BA5">
      <w:pPr>
        <w:tabs>
          <w:tab w:val="left" w:pos="-851"/>
          <w:tab w:val="left" w:pos="720"/>
        </w:tabs>
        <w:spacing w:after="0" w:line="240" w:lineRule="auto"/>
        <w:ind w:right="-27"/>
        <w:outlineLvl w:val="0"/>
        <w:rPr>
          <w:rFonts w:eastAsia="Times New Roman" w:cstheme="minorHAnsi"/>
          <w:bCs/>
        </w:rPr>
      </w:pPr>
      <w:r w:rsidRPr="00F72BA5">
        <w:rPr>
          <w:rFonts w:eastAsia="Times New Roman" w:cstheme="minorHAnsi"/>
          <w:b/>
          <w:bCs/>
        </w:rPr>
        <w:t>Task weighting</w:t>
      </w:r>
    </w:p>
    <w:p w:rsidR="00F72BA5" w:rsidRPr="00F72BA5" w:rsidRDefault="00F72BA5" w:rsidP="00F72BA5">
      <w:pPr>
        <w:tabs>
          <w:tab w:val="left" w:pos="-851"/>
          <w:tab w:val="left" w:pos="720"/>
        </w:tabs>
        <w:spacing w:after="0" w:line="240" w:lineRule="auto"/>
        <w:ind w:right="-27"/>
        <w:outlineLvl w:val="0"/>
        <w:rPr>
          <w:rFonts w:eastAsia="Times New Roman" w:cstheme="minorHAnsi"/>
          <w:bCs/>
        </w:rPr>
      </w:pPr>
      <w:r w:rsidRPr="00F72BA5">
        <w:rPr>
          <w:rFonts w:eastAsia="Times New Roman" w:cstheme="minorHAnsi"/>
          <w:bCs/>
        </w:rPr>
        <w:t>5% of the school mark for this pair of units</w:t>
      </w:r>
    </w:p>
    <w:p w:rsidR="00F72BA5" w:rsidRPr="00F72BA5" w:rsidRDefault="00F72BA5" w:rsidP="00F72BA5">
      <w:pPr>
        <w:spacing w:after="0" w:line="240" w:lineRule="auto"/>
        <w:ind w:right="-27"/>
        <w:rPr>
          <w:rFonts w:eastAsia="Times New Roman" w:cstheme="minorHAnsi"/>
          <w:highlight w:val="yellow"/>
        </w:rPr>
      </w:pPr>
    </w:p>
    <w:p w:rsidR="00F72BA5" w:rsidRPr="00F72BA5" w:rsidRDefault="00F72BA5" w:rsidP="00F72BA5">
      <w:pPr>
        <w:spacing w:after="0" w:line="240" w:lineRule="auto"/>
        <w:ind w:right="-27"/>
        <w:rPr>
          <w:rFonts w:eastAsia="Times New Roman" w:cstheme="minorHAnsi"/>
        </w:rPr>
      </w:pPr>
      <w:r w:rsidRPr="00F72BA5">
        <w:rPr>
          <w:rFonts w:eastAsia="Times New Roman" w:cstheme="minorHAnsi"/>
        </w:rPr>
        <w:t>__________________________________________________________________________________</w:t>
      </w:r>
    </w:p>
    <w:p w:rsidR="00F72BA5" w:rsidRPr="00F72BA5" w:rsidRDefault="00F72BA5" w:rsidP="00F72BA5">
      <w:pPr>
        <w:spacing w:after="0" w:line="240" w:lineRule="auto"/>
        <w:ind w:right="-27"/>
        <w:rPr>
          <w:rFonts w:eastAsia="Times New Roman" w:cstheme="minorHAnsi"/>
          <w:highlight w:val="yellow"/>
        </w:rPr>
      </w:pPr>
    </w:p>
    <w:p w:rsidR="00F72BA5" w:rsidRPr="00F72BA5" w:rsidRDefault="00F72BA5" w:rsidP="00F72BA5">
      <w:pPr>
        <w:tabs>
          <w:tab w:val="right" w:pos="9026"/>
        </w:tabs>
        <w:spacing w:line="264" w:lineRule="auto"/>
        <w:ind w:right="-28"/>
        <w:rPr>
          <w:rFonts w:cstheme="minorHAnsi"/>
          <w:bCs/>
        </w:rPr>
      </w:pPr>
      <w:r w:rsidRPr="00F72BA5">
        <w:rPr>
          <w:rFonts w:eastAsia="Times New Roman" w:cs="Arial"/>
          <w:b/>
          <w:lang w:val="en-GB"/>
        </w:rPr>
        <w:t>Amphibian</w:t>
      </w:r>
      <w:r w:rsidR="007917DF">
        <w:rPr>
          <w:rFonts w:cstheme="minorHAnsi"/>
          <w:b/>
          <w:bCs/>
        </w:rPr>
        <w:t xml:space="preserve"> </w:t>
      </w:r>
      <w:proofErr w:type="spellStart"/>
      <w:r w:rsidR="007917DF">
        <w:rPr>
          <w:rFonts w:cstheme="minorHAnsi"/>
          <w:b/>
          <w:bCs/>
        </w:rPr>
        <w:t>Chytrid</w:t>
      </w:r>
      <w:proofErr w:type="spellEnd"/>
      <w:r w:rsidR="007917DF">
        <w:rPr>
          <w:rFonts w:cstheme="minorHAnsi"/>
          <w:b/>
          <w:bCs/>
        </w:rPr>
        <w:t xml:space="preserve"> Fungus D</w:t>
      </w:r>
      <w:r w:rsidR="00D037BD">
        <w:rPr>
          <w:rFonts w:cstheme="minorHAnsi"/>
          <w:b/>
          <w:bCs/>
        </w:rPr>
        <w:t>isease</w:t>
      </w:r>
      <w:r w:rsidR="00D037BD">
        <w:rPr>
          <w:rFonts w:cstheme="minorHAnsi"/>
          <w:b/>
          <w:bCs/>
        </w:rPr>
        <w:tab/>
        <w:t>(30</w:t>
      </w:r>
      <w:r w:rsidRPr="00F72BA5">
        <w:rPr>
          <w:rFonts w:cstheme="minorHAnsi"/>
          <w:b/>
          <w:bCs/>
        </w:rPr>
        <w:t xml:space="preserve"> marks)</w:t>
      </w:r>
    </w:p>
    <w:p w:rsidR="00F72BA5" w:rsidRPr="00F72BA5" w:rsidRDefault="00F72BA5" w:rsidP="00F72BA5">
      <w:pPr>
        <w:tabs>
          <w:tab w:val="left" w:pos="-851"/>
          <w:tab w:val="left" w:pos="720"/>
        </w:tabs>
        <w:spacing w:line="264" w:lineRule="auto"/>
        <w:rPr>
          <w:rFonts w:eastAsia="Times New Roman" w:cstheme="minorHAnsi"/>
          <w:bCs/>
        </w:rPr>
      </w:pPr>
      <w:r w:rsidRPr="00F72BA5">
        <w:rPr>
          <w:rFonts w:eastAsia="Times New Roman" w:cstheme="minorHAnsi"/>
          <w:bCs/>
        </w:rPr>
        <w:t xml:space="preserve">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disease, also known as </w:t>
      </w:r>
      <w:proofErr w:type="spellStart"/>
      <w:r w:rsidRPr="00F72BA5">
        <w:rPr>
          <w:rFonts w:eastAsia="Times New Roman" w:cstheme="minorHAnsi"/>
          <w:bCs/>
        </w:rPr>
        <w:t>chytridiomycosis</w:t>
      </w:r>
      <w:proofErr w:type="spellEnd"/>
      <w:r w:rsidRPr="00F72BA5">
        <w:rPr>
          <w:rFonts w:eastAsia="Times New Roman" w:cstheme="minorHAnsi"/>
          <w:bCs/>
        </w:rPr>
        <w:t xml:space="preserve">, is an infectious disease that affects amphibians worldwide. The fungus, </w:t>
      </w:r>
      <w:proofErr w:type="spellStart"/>
      <w:r w:rsidRPr="00F72BA5">
        <w:rPr>
          <w:rFonts w:eastAsia="Times New Roman" w:cstheme="minorHAnsi"/>
          <w:bCs/>
          <w:i/>
        </w:rPr>
        <w:t>Batrachochytrium</w:t>
      </w:r>
      <w:proofErr w:type="spellEnd"/>
      <w:r w:rsidRPr="00F72BA5">
        <w:rPr>
          <w:rFonts w:eastAsia="Times New Roman" w:cstheme="minorHAnsi"/>
          <w:bCs/>
          <w:i/>
        </w:rPr>
        <w:t xml:space="preserve"> </w:t>
      </w:r>
      <w:proofErr w:type="spellStart"/>
      <w:r w:rsidRPr="00F72BA5">
        <w:rPr>
          <w:rFonts w:eastAsia="Times New Roman" w:cstheme="minorHAnsi"/>
          <w:bCs/>
          <w:i/>
        </w:rPr>
        <w:t>dendrobatidis</w:t>
      </w:r>
      <w:proofErr w:type="spellEnd"/>
      <w:r w:rsidRPr="00F72BA5">
        <w:rPr>
          <w:rFonts w:eastAsia="Times New Roman" w:cstheme="minorHAnsi"/>
          <w:bCs/>
        </w:rPr>
        <w:t>, is widespread across Australia, including the south-west of Western Australia.</w:t>
      </w:r>
    </w:p>
    <w:p w:rsidR="00F72BA5" w:rsidRPr="00F72BA5" w:rsidRDefault="00F72BA5" w:rsidP="00F72BA5">
      <w:pPr>
        <w:tabs>
          <w:tab w:val="left" w:pos="-851"/>
          <w:tab w:val="left" w:pos="720"/>
        </w:tabs>
        <w:spacing w:line="264" w:lineRule="auto"/>
        <w:rPr>
          <w:rFonts w:eastAsia="Times New Roman" w:cstheme="minorHAnsi"/>
          <w:bCs/>
        </w:rPr>
      </w:pPr>
      <w:r w:rsidRPr="00F72BA5">
        <w:rPr>
          <w:rFonts w:eastAsia="Times New Roman" w:cstheme="minorHAnsi"/>
          <w:bCs/>
        </w:rPr>
        <w:t xml:space="preserve">You are to research 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disease, including:</w:t>
      </w:r>
    </w:p>
    <w:p w:rsidR="00F72BA5" w:rsidRPr="00F72BA5" w:rsidRDefault="00F72BA5" w:rsidP="00F72BA5">
      <w:pPr>
        <w:numPr>
          <w:ilvl w:val="1"/>
          <w:numId w:val="1"/>
        </w:numPr>
        <w:tabs>
          <w:tab w:val="left" w:pos="-851"/>
          <w:tab w:val="num" w:pos="426"/>
          <w:tab w:val="left" w:pos="720"/>
        </w:tabs>
        <w:spacing w:after="0" w:line="240" w:lineRule="auto"/>
        <w:ind w:left="426" w:hanging="426"/>
        <w:rPr>
          <w:rFonts w:eastAsia="Times New Roman" w:cstheme="minorHAnsi"/>
          <w:bCs/>
        </w:rPr>
      </w:pPr>
      <w:r w:rsidRPr="00F72BA5">
        <w:rPr>
          <w:rFonts w:eastAsia="Times New Roman" w:cstheme="minorHAnsi"/>
          <w:bCs/>
        </w:rPr>
        <w:t>geographical and temporal distribution</w:t>
      </w:r>
    </w:p>
    <w:p w:rsidR="00F72BA5" w:rsidRPr="00F72BA5" w:rsidRDefault="00F72BA5" w:rsidP="00F72BA5">
      <w:pPr>
        <w:numPr>
          <w:ilvl w:val="1"/>
          <w:numId w:val="1"/>
        </w:numPr>
        <w:tabs>
          <w:tab w:val="left" w:pos="-851"/>
          <w:tab w:val="num" w:pos="426"/>
          <w:tab w:val="left" w:pos="720"/>
        </w:tabs>
        <w:spacing w:after="0" w:line="240" w:lineRule="auto"/>
        <w:ind w:left="426" w:hanging="426"/>
        <w:rPr>
          <w:rFonts w:eastAsia="Times New Roman" w:cstheme="minorHAnsi"/>
          <w:bCs/>
        </w:rPr>
      </w:pPr>
      <w:r w:rsidRPr="00F72BA5">
        <w:rPr>
          <w:rFonts w:eastAsia="Times New Roman" w:cstheme="minorHAnsi"/>
          <w:bCs/>
        </w:rPr>
        <w:t>ecology (e.g. habitat, life cycle)</w:t>
      </w:r>
    </w:p>
    <w:p w:rsidR="00F72BA5" w:rsidRPr="00F72BA5" w:rsidRDefault="00F72BA5" w:rsidP="00F72BA5">
      <w:pPr>
        <w:numPr>
          <w:ilvl w:val="1"/>
          <w:numId w:val="1"/>
        </w:numPr>
        <w:tabs>
          <w:tab w:val="left" w:pos="-851"/>
          <w:tab w:val="num" w:pos="426"/>
          <w:tab w:val="left" w:pos="720"/>
        </w:tabs>
        <w:spacing w:after="0" w:line="240" w:lineRule="auto"/>
        <w:ind w:left="426" w:hanging="426"/>
        <w:rPr>
          <w:rFonts w:eastAsia="Times New Roman" w:cstheme="minorHAnsi"/>
          <w:bCs/>
        </w:rPr>
      </w:pPr>
      <w:r w:rsidRPr="00F72BA5">
        <w:rPr>
          <w:rFonts w:eastAsia="Times New Roman" w:cstheme="minorHAnsi"/>
          <w:bCs/>
        </w:rPr>
        <w:t xml:space="preserve">pathology (e.g. clinical signs and diagnostic tests) </w:t>
      </w:r>
    </w:p>
    <w:p w:rsidR="00F72BA5" w:rsidRPr="00F72BA5" w:rsidRDefault="00F72BA5" w:rsidP="00F72BA5">
      <w:pPr>
        <w:numPr>
          <w:ilvl w:val="1"/>
          <w:numId w:val="1"/>
        </w:numPr>
        <w:tabs>
          <w:tab w:val="left" w:pos="-851"/>
          <w:tab w:val="num" w:pos="426"/>
          <w:tab w:val="left" w:pos="720"/>
        </w:tabs>
        <w:spacing w:after="0" w:line="240" w:lineRule="auto"/>
        <w:ind w:left="426" w:hanging="426"/>
        <w:rPr>
          <w:rFonts w:eastAsia="Times New Roman" w:cstheme="minorHAnsi"/>
          <w:bCs/>
        </w:rPr>
      </w:pPr>
      <w:r w:rsidRPr="00F72BA5">
        <w:rPr>
          <w:rFonts w:eastAsia="Times New Roman" w:cstheme="minorHAnsi"/>
          <w:bCs/>
        </w:rPr>
        <w:t>impact on amphibians</w:t>
      </w:r>
    </w:p>
    <w:p w:rsidR="00F72BA5" w:rsidRPr="00F72BA5" w:rsidRDefault="00F72BA5" w:rsidP="00F72BA5">
      <w:pPr>
        <w:numPr>
          <w:ilvl w:val="1"/>
          <w:numId w:val="1"/>
        </w:numPr>
        <w:tabs>
          <w:tab w:val="left" w:pos="-851"/>
          <w:tab w:val="num" w:pos="426"/>
          <w:tab w:val="left" w:pos="720"/>
        </w:tabs>
        <w:spacing w:after="0" w:line="240" w:lineRule="auto"/>
        <w:ind w:left="426" w:hanging="426"/>
        <w:rPr>
          <w:rFonts w:eastAsia="Times New Roman" w:cstheme="minorHAnsi"/>
          <w:bCs/>
        </w:rPr>
      </w:pPr>
      <w:proofErr w:type="gramStart"/>
      <w:r w:rsidRPr="00F72BA5">
        <w:rPr>
          <w:rFonts w:eastAsia="Times New Roman" w:cstheme="minorHAnsi"/>
          <w:bCs/>
        </w:rPr>
        <w:t>management</w:t>
      </w:r>
      <w:proofErr w:type="gramEnd"/>
      <w:r w:rsidRPr="00F72BA5">
        <w:rPr>
          <w:rFonts w:eastAsia="Times New Roman" w:cstheme="minorHAnsi"/>
          <w:bCs/>
        </w:rPr>
        <w:t xml:space="preserve"> strategies.</w:t>
      </w: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7917DF" w:rsidP="00F72BA5">
      <w:pPr>
        <w:tabs>
          <w:tab w:val="right" w:pos="9026"/>
        </w:tabs>
        <w:spacing w:line="264" w:lineRule="auto"/>
        <w:ind w:right="-28"/>
        <w:rPr>
          <w:rFonts w:cstheme="minorHAnsi"/>
          <w:b/>
          <w:bCs/>
        </w:rPr>
      </w:pPr>
      <w:r>
        <w:rPr>
          <w:rFonts w:cstheme="minorHAnsi"/>
          <w:b/>
          <w:bCs/>
        </w:rPr>
        <w:t>You may bring your research notes to the test next week</w:t>
      </w:r>
    </w:p>
    <w:p w:rsidR="007917DF" w:rsidRDefault="007917DF" w:rsidP="00F72BA5">
      <w:pPr>
        <w:tabs>
          <w:tab w:val="right" w:pos="9026"/>
        </w:tabs>
        <w:spacing w:line="264" w:lineRule="auto"/>
        <w:ind w:right="-28"/>
        <w:rPr>
          <w:rFonts w:cstheme="minorHAnsi"/>
          <w:b/>
          <w:bCs/>
        </w:rPr>
      </w:pPr>
      <w:r>
        <w:rPr>
          <w:rFonts w:cstheme="minorHAnsi"/>
          <w:b/>
          <w:bCs/>
        </w:rPr>
        <w:t>Date of Validation Test ___________________________</w:t>
      </w: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F72BA5" w:rsidRDefault="00F72BA5" w:rsidP="00F72BA5">
      <w:pPr>
        <w:tabs>
          <w:tab w:val="right" w:pos="9026"/>
        </w:tabs>
        <w:spacing w:line="264" w:lineRule="auto"/>
        <w:ind w:right="-28"/>
        <w:rPr>
          <w:rFonts w:cstheme="minorHAnsi"/>
          <w:b/>
          <w:bCs/>
        </w:rPr>
      </w:pPr>
    </w:p>
    <w:p w:rsidR="007917DF" w:rsidRDefault="007917DF" w:rsidP="00F72BA5">
      <w:pPr>
        <w:tabs>
          <w:tab w:val="right" w:pos="9026"/>
        </w:tabs>
        <w:spacing w:line="264" w:lineRule="auto"/>
        <w:ind w:right="-28"/>
        <w:rPr>
          <w:rFonts w:cstheme="minorHAnsi"/>
          <w:b/>
          <w:bCs/>
        </w:rPr>
      </w:pPr>
    </w:p>
    <w:p w:rsidR="00F72BA5" w:rsidRPr="00F72BA5" w:rsidRDefault="00F72BA5" w:rsidP="00F72BA5">
      <w:pPr>
        <w:tabs>
          <w:tab w:val="right" w:pos="9026"/>
        </w:tabs>
        <w:spacing w:line="264" w:lineRule="auto"/>
        <w:ind w:right="-28"/>
        <w:rPr>
          <w:rFonts w:cstheme="minorHAnsi"/>
          <w:b/>
          <w:bCs/>
        </w:rPr>
      </w:pPr>
      <w:r w:rsidRPr="00F72BA5">
        <w:rPr>
          <w:rFonts w:cstheme="minorHAnsi"/>
          <w:b/>
          <w:bCs/>
        </w:rPr>
        <w:lastRenderedPageBreak/>
        <w:t>Amphi</w:t>
      </w:r>
      <w:r w:rsidR="00D037BD">
        <w:rPr>
          <w:rFonts w:cstheme="minorHAnsi"/>
          <w:b/>
          <w:bCs/>
        </w:rPr>
        <w:t xml:space="preserve">bian </w:t>
      </w:r>
      <w:proofErr w:type="spellStart"/>
      <w:r w:rsidR="00D037BD">
        <w:rPr>
          <w:rFonts w:cstheme="minorHAnsi"/>
          <w:b/>
          <w:bCs/>
        </w:rPr>
        <w:t>chytrid</w:t>
      </w:r>
      <w:proofErr w:type="spellEnd"/>
      <w:r w:rsidR="00D037BD">
        <w:rPr>
          <w:rFonts w:cstheme="minorHAnsi"/>
          <w:b/>
          <w:bCs/>
        </w:rPr>
        <w:t xml:space="preserve"> fungus disease </w:t>
      </w:r>
      <w:r w:rsidR="001F53DF">
        <w:rPr>
          <w:rFonts w:cstheme="minorHAnsi"/>
          <w:b/>
          <w:bCs/>
        </w:rPr>
        <w:t>Extended R</w:t>
      </w:r>
      <w:bookmarkStart w:id="0" w:name="_GoBack"/>
      <w:bookmarkEnd w:id="0"/>
      <w:r w:rsidR="001F53DF">
        <w:rPr>
          <w:rFonts w:cstheme="minorHAnsi"/>
          <w:b/>
          <w:bCs/>
        </w:rPr>
        <w:t>esponse</w:t>
      </w:r>
      <w:r w:rsidR="00D037BD">
        <w:rPr>
          <w:rFonts w:cstheme="minorHAnsi"/>
          <w:b/>
          <w:bCs/>
        </w:rPr>
        <w:tab/>
        <w:t>(30</w:t>
      </w:r>
      <w:r w:rsidRPr="00F72BA5">
        <w:rPr>
          <w:rFonts w:cstheme="minorHAnsi"/>
          <w:b/>
          <w:bCs/>
        </w:rPr>
        <w:t xml:space="preserve"> marks)</w:t>
      </w:r>
    </w:p>
    <w:p w:rsidR="00F72BA5" w:rsidRPr="00F72BA5" w:rsidRDefault="00F72BA5" w:rsidP="00F72BA5">
      <w:pPr>
        <w:tabs>
          <w:tab w:val="left" w:pos="-851"/>
        </w:tabs>
        <w:spacing w:after="360" w:line="240" w:lineRule="auto"/>
        <w:rPr>
          <w:rFonts w:eastAsia="Times New Roman" w:cstheme="minorHAnsi"/>
          <w:bCs/>
          <w:szCs w:val="20"/>
        </w:rPr>
      </w:pPr>
      <w:r w:rsidRPr="00F72BA5">
        <w:rPr>
          <w:rFonts w:eastAsia="Times New Roman" w:cstheme="minorHAnsi"/>
          <w:bCs/>
        </w:rPr>
        <w:t xml:space="preserve">A decline in amphibian populations and the extinction of a number of species in Australia since the 1970s can be attributed to a number of causes, including an infectious disease caused by the 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w:t>
      </w:r>
      <w:proofErr w:type="spellStart"/>
      <w:r w:rsidRPr="00F72BA5">
        <w:rPr>
          <w:rFonts w:eastAsia="Times New Roman" w:cstheme="minorHAnsi"/>
          <w:bCs/>
          <w:i/>
        </w:rPr>
        <w:t>Batrachochytrium</w:t>
      </w:r>
      <w:proofErr w:type="spellEnd"/>
      <w:r w:rsidRPr="00F72BA5">
        <w:rPr>
          <w:rFonts w:eastAsia="Times New Roman" w:cstheme="minorHAnsi"/>
          <w:bCs/>
          <w:i/>
        </w:rPr>
        <w:t xml:space="preserve"> </w:t>
      </w:r>
      <w:proofErr w:type="spellStart"/>
      <w:r w:rsidRPr="00F72BA5">
        <w:rPr>
          <w:rFonts w:eastAsia="Times New Roman" w:cstheme="minorHAnsi"/>
          <w:bCs/>
          <w:i/>
        </w:rPr>
        <w:t>dendrobatidis</w:t>
      </w:r>
      <w:proofErr w:type="spellEnd"/>
      <w:r w:rsidRPr="00F72BA5">
        <w:rPr>
          <w:rFonts w:eastAsia="Times New Roman" w:cstheme="minorHAnsi"/>
          <w:bCs/>
          <w:i/>
        </w:rPr>
        <w:t>.</w:t>
      </w:r>
      <w:r w:rsidRPr="00F72BA5">
        <w:rPr>
          <w:rFonts w:eastAsia="Times New Roman" w:cstheme="minorHAnsi"/>
          <w:bCs/>
          <w:szCs w:val="20"/>
        </w:rPr>
        <w:tab/>
      </w:r>
    </w:p>
    <w:p w:rsidR="00F72BA5" w:rsidRPr="00F72BA5" w:rsidRDefault="00F72BA5" w:rsidP="00F72BA5">
      <w:pPr>
        <w:tabs>
          <w:tab w:val="right" w:pos="9026"/>
        </w:tabs>
        <w:spacing w:after="0" w:line="264" w:lineRule="auto"/>
        <w:ind w:left="426" w:right="-28" w:hanging="426"/>
        <w:contextualSpacing/>
        <w:rPr>
          <w:rFonts w:eastAsia="Times New Roman" w:cstheme="minorHAnsi"/>
          <w:bCs/>
        </w:rPr>
      </w:pPr>
      <w:r w:rsidRPr="00F72BA5">
        <w:rPr>
          <w:rFonts w:eastAsia="Times New Roman" w:cstheme="minorHAnsi"/>
          <w:bCs/>
        </w:rPr>
        <w:t>1.</w:t>
      </w:r>
      <w:r w:rsidRPr="00F72BA5">
        <w:rPr>
          <w:rFonts w:eastAsia="Times New Roman" w:cstheme="minorHAnsi"/>
          <w:bCs/>
        </w:rPr>
        <w:tab/>
        <w:t xml:space="preserve">On the map below, shade the major regions in Australia infected by the </w:t>
      </w:r>
      <w:r w:rsidR="00D037BD">
        <w:rPr>
          <w:rFonts w:cstheme="minorHAnsi"/>
          <w:bCs/>
        </w:rPr>
        <w:t xml:space="preserve">amphibian </w:t>
      </w:r>
      <w:proofErr w:type="spellStart"/>
      <w:r w:rsidR="00D037BD">
        <w:rPr>
          <w:rFonts w:cstheme="minorHAnsi"/>
          <w:bCs/>
        </w:rPr>
        <w:t>chytrid</w:t>
      </w:r>
      <w:proofErr w:type="spellEnd"/>
      <w:r w:rsidR="00D037BD">
        <w:rPr>
          <w:rFonts w:cstheme="minorHAnsi"/>
          <w:bCs/>
        </w:rPr>
        <w:t xml:space="preserve"> fungus.</w:t>
      </w:r>
      <w:r w:rsidR="00D037BD">
        <w:rPr>
          <w:rFonts w:cstheme="minorHAnsi"/>
          <w:bCs/>
        </w:rPr>
        <w:tab/>
        <w:t>(2</w:t>
      </w:r>
      <w:r w:rsidRPr="00F72BA5">
        <w:rPr>
          <w:rFonts w:cstheme="minorHAnsi"/>
          <w:bCs/>
        </w:rPr>
        <w:t xml:space="preserve"> marks)</w:t>
      </w:r>
    </w:p>
    <w:p w:rsidR="00F72BA5" w:rsidRPr="00F72BA5" w:rsidRDefault="00F72BA5" w:rsidP="00F72BA5">
      <w:pPr>
        <w:jc w:val="center"/>
        <w:rPr>
          <w:rFonts w:eastAsia="Times New Roman" w:cstheme="minorHAnsi"/>
          <w:bCs/>
          <w:u w:val="single"/>
        </w:rPr>
      </w:pPr>
      <w:r w:rsidRPr="00F72BA5">
        <w:rPr>
          <w:rFonts w:cstheme="minorHAnsi"/>
          <w:noProof/>
          <w:color w:val="0000FF"/>
          <w:lang w:eastAsia="en-AU"/>
        </w:rPr>
        <w:drawing>
          <wp:inline distT="0" distB="0" distL="0" distR="0" wp14:anchorId="775BB5F3" wp14:editId="14602005">
            <wp:extent cx="2929138" cy="2476500"/>
            <wp:effectExtent l="0" t="0" r="0" b="0"/>
            <wp:docPr id="1" name="Picture 1" descr="File:Australia locator-M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ustralia locator-MJC.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2308" cy="2479180"/>
                    </a:xfrm>
                    <a:prstGeom prst="rect">
                      <a:avLst/>
                    </a:prstGeom>
                    <a:noFill/>
                    <a:ln>
                      <a:noFill/>
                    </a:ln>
                  </pic:spPr>
                </pic:pic>
              </a:graphicData>
            </a:graphic>
          </wp:inline>
        </w:drawing>
      </w:r>
    </w:p>
    <w:p w:rsidR="00F72BA5" w:rsidRPr="00F72BA5" w:rsidRDefault="00F72BA5" w:rsidP="00D037BD">
      <w:pPr>
        <w:tabs>
          <w:tab w:val="right" w:pos="9026"/>
        </w:tabs>
        <w:spacing w:after="0" w:line="264" w:lineRule="auto"/>
        <w:ind w:right="-28"/>
        <w:contextualSpacing/>
        <w:rPr>
          <w:rFonts w:eastAsia="Times New Roman" w:cstheme="minorHAnsi"/>
          <w:bCs/>
        </w:rPr>
      </w:pPr>
      <w:r w:rsidRPr="00F72BA5">
        <w:rPr>
          <w:rFonts w:cstheme="minorHAnsi"/>
          <w:bCs/>
        </w:rPr>
        <w:t>2.</w:t>
      </w:r>
      <w:r w:rsidRPr="00F72BA5">
        <w:rPr>
          <w:rFonts w:cstheme="minorHAnsi"/>
          <w:bCs/>
        </w:rPr>
        <w:tab/>
      </w:r>
      <w:r w:rsidRPr="00F72BA5">
        <w:rPr>
          <w:rFonts w:eastAsia="Times New Roman" w:cstheme="minorHAnsi"/>
          <w:bCs/>
        </w:rPr>
        <w:t xml:space="preserve">Many species of amphibians are threatened by the 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and the common factors appear to be related to their habitat and behaviour. Describe </w:t>
      </w:r>
      <w:r w:rsidRPr="00F72BA5">
        <w:rPr>
          <w:rFonts w:eastAsia="Times New Roman" w:cstheme="minorHAnsi"/>
          <w:b/>
          <w:bCs/>
        </w:rPr>
        <w:t>three</w:t>
      </w:r>
      <w:r w:rsidRPr="00F72BA5">
        <w:rPr>
          <w:rFonts w:eastAsia="Times New Roman" w:cstheme="minorHAnsi"/>
          <w:bCs/>
        </w:rPr>
        <w:t xml:space="preserve"> reasons a species may become threatened due to this disease.</w:t>
      </w:r>
      <w:r w:rsidRPr="00F72BA5">
        <w:rPr>
          <w:rFonts w:eastAsia="Times New Roman" w:cstheme="minorHAnsi"/>
          <w:bCs/>
        </w:rPr>
        <w:tab/>
        <w:t>(3 marks)</w:t>
      </w:r>
    </w:p>
    <w:p w:rsidR="00F72BA5" w:rsidRPr="00F72BA5" w:rsidRDefault="00F72BA5" w:rsidP="00F72BA5">
      <w:pPr>
        <w:tabs>
          <w:tab w:val="right" w:pos="9026"/>
        </w:tabs>
        <w:spacing w:after="0" w:line="264" w:lineRule="auto"/>
        <w:ind w:left="426" w:right="-28" w:hanging="426"/>
        <w:contextualSpacing/>
        <w:rPr>
          <w:rFonts w:eastAsia="Times New Roman" w:cstheme="minorHAnsi"/>
          <w:bCs/>
        </w:rPr>
      </w:pP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D037BD" w:rsidRDefault="00F72BA5" w:rsidP="00D037BD">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D037BD">
      <w:pPr>
        <w:rPr>
          <w:rFonts w:eastAsia="Times New Roman" w:cstheme="minorHAnsi"/>
          <w:bCs/>
        </w:rPr>
      </w:pPr>
      <w:r w:rsidRPr="00F72BA5">
        <w:rPr>
          <w:rFonts w:cstheme="minorHAnsi"/>
          <w:bCs/>
        </w:rPr>
        <w:t>3.</w:t>
      </w:r>
      <w:r w:rsidRPr="00F72BA5">
        <w:rPr>
          <w:rFonts w:cstheme="minorHAnsi"/>
          <w:bCs/>
        </w:rPr>
        <w:tab/>
      </w:r>
      <w:r w:rsidRPr="00F72BA5">
        <w:rPr>
          <w:rFonts w:eastAsia="Times New Roman" w:cstheme="minorHAnsi"/>
          <w:bCs/>
        </w:rPr>
        <w:t xml:space="preserve">The life cycle of </w:t>
      </w:r>
      <w:proofErr w:type="spellStart"/>
      <w:r w:rsidRPr="00F72BA5">
        <w:rPr>
          <w:rFonts w:eastAsia="Times New Roman" w:cstheme="minorHAnsi"/>
          <w:bCs/>
          <w:i/>
        </w:rPr>
        <w:t>Batrachochytrium</w:t>
      </w:r>
      <w:proofErr w:type="spellEnd"/>
      <w:r w:rsidRPr="00F72BA5">
        <w:rPr>
          <w:rFonts w:eastAsia="Times New Roman" w:cstheme="minorHAnsi"/>
          <w:bCs/>
          <w:i/>
        </w:rPr>
        <w:t xml:space="preserve"> </w:t>
      </w:r>
      <w:proofErr w:type="spellStart"/>
      <w:r w:rsidRPr="00F72BA5">
        <w:rPr>
          <w:rFonts w:eastAsia="Times New Roman" w:cstheme="minorHAnsi"/>
          <w:bCs/>
          <w:i/>
        </w:rPr>
        <w:t>dendrobatidis</w:t>
      </w:r>
      <w:proofErr w:type="spellEnd"/>
      <w:r w:rsidRPr="00F72BA5">
        <w:rPr>
          <w:rFonts w:eastAsia="Times New Roman" w:cstheme="minorHAnsi"/>
          <w:bCs/>
        </w:rPr>
        <w:t xml:space="preserve"> has two distinct stages; a motile zoospore and a sessile sporangium that grows on the skin of amphibians. Resistant resting spores have not been found in this species.</w:t>
      </w:r>
    </w:p>
    <w:p w:rsidR="00F72BA5" w:rsidRPr="00F72BA5" w:rsidRDefault="00F72BA5" w:rsidP="00F72BA5">
      <w:pPr>
        <w:tabs>
          <w:tab w:val="left" w:pos="7938"/>
          <w:tab w:val="right" w:pos="9026"/>
        </w:tabs>
        <w:spacing w:after="0" w:line="264" w:lineRule="auto"/>
        <w:ind w:left="426" w:right="-28" w:hanging="426"/>
        <w:contextualSpacing/>
        <w:rPr>
          <w:rFonts w:eastAsia="Times New Roman" w:cstheme="minorHAnsi"/>
          <w:bCs/>
        </w:rPr>
      </w:pPr>
      <w:r w:rsidRPr="00F72BA5">
        <w:rPr>
          <w:rFonts w:eastAsia="Times New Roman" w:cstheme="minorHAnsi"/>
          <w:bCs/>
        </w:rPr>
        <w:tab/>
        <w:t xml:space="preserve">Explain an advantage and a disadvantage of not having a resting stage in the life </w:t>
      </w:r>
      <w:r w:rsidR="004C4160">
        <w:rPr>
          <w:rFonts w:eastAsia="Times New Roman" w:cstheme="minorHAnsi"/>
          <w:bCs/>
        </w:rPr>
        <w:t>cycle for this fungus.</w:t>
      </w:r>
      <w:r w:rsidR="004C4160">
        <w:rPr>
          <w:rFonts w:eastAsia="Times New Roman" w:cstheme="minorHAnsi"/>
          <w:bCs/>
        </w:rPr>
        <w:tab/>
        <w:t>(2</w:t>
      </w:r>
      <w:r w:rsidRPr="00F72BA5">
        <w:rPr>
          <w:rFonts w:eastAsia="Times New Roman" w:cstheme="minorHAnsi"/>
          <w:bCs/>
        </w:rPr>
        <w:t xml:space="preserve"> marks)</w:t>
      </w:r>
    </w:p>
    <w:p w:rsidR="00F72BA5" w:rsidRPr="00F72BA5" w:rsidRDefault="00F72BA5" w:rsidP="00F72BA5">
      <w:pPr>
        <w:tabs>
          <w:tab w:val="right" w:pos="9026"/>
        </w:tabs>
        <w:spacing w:after="0" w:line="264" w:lineRule="auto"/>
        <w:ind w:left="426" w:right="-28" w:hanging="426"/>
        <w:contextualSpacing/>
        <w:rPr>
          <w:rFonts w:eastAsia="Times New Roman" w:cstheme="minorHAnsi"/>
          <w:bCs/>
        </w:rPr>
      </w:pPr>
    </w:p>
    <w:p w:rsidR="00F72BA5" w:rsidRPr="00F72BA5" w:rsidRDefault="00F72BA5" w:rsidP="00F72BA5">
      <w:pPr>
        <w:ind w:left="426" w:hanging="426"/>
        <w:rPr>
          <w:rFonts w:eastAsia="Times New Roman" w:cstheme="minorHAnsi"/>
          <w:bCs/>
          <w:u w:val="single"/>
        </w:rPr>
      </w:pPr>
      <w:r w:rsidRPr="00F72BA5">
        <w:rPr>
          <w:rFonts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ind w:left="426" w:hanging="426"/>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D037BD">
      <w:pPr>
        <w:tabs>
          <w:tab w:val="left" w:pos="851"/>
        </w:tabs>
        <w:rPr>
          <w:rFonts w:cstheme="minorHAnsi"/>
          <w:bCs/>
        </w:rPr>
      </w:pPr>
      <w:r w:rsidRPr="00F72BA5">
        <w:rPr>
          <w:rFonts w:cstheme="minorHAnsi"/>
          <w:bCs/>
        </w:rPr>
        <w:lastRenderedPageBreak/>
        <w:t xml:space="preserve">The following </w:t>
      </w:r>
      <w:r w:rsidR="007917DF">
        <w:rPr>
          <w:rFonts w:cstheme="minorHAnsi"/>
          <w:bCs/>
        </w:rPr>
        <w:t>information refers to Question 4</w:t>
      </w:r>
      <w:r w:rsidRPr="00F72BA5">
        <w:rPr>
          <w:rFonts w:cstheme="minorHAnsi"/>
          <w:bCs/>
        </w:rPr>
        <w:t>.</w:t>
      </w:r>
    </w:p>
    <w:p w:rsidR="00F72BA5" w:rsidRPr="00F72BA5" w:rsidRDefault="00F72BA5" w:rsidP="00F72BA5">
      <w:pPr>
        <w:spacing w:line="264" w:lineRule="auto"/>
        <w:rPr>
          <w:rFonts w:cstheme="minorHAnsi"/>
          <w:bCs/>
        </w:rPr>
      </w:pPr>
      <w:r w:rsidRPr="00F72BA5">
        <w:rPr>
          <w:rFonts w:cstheme="minorHAnsi"/>
          <w:bCs/>
        </w:rPr>
        <w:t>Scientists,</w:t>
      </w:r>
      <w:r w:rsidRPr="00F72BA5">
        <w:rPr>
          <w:rFonts w:cstheme="minorHAnsi"/>
          <w:b/>
          <w:bCs/>
        </w:rPr>
        <w:t xml:space="preserve"> </w:t>
      </w:r>
      <w:r w:rsidRPr="00F72BA5">
        <w:rPr>
          <w:rFonts w:cstheme="minorHAnsi"/>
        </w:rPr>
        <w:t xml:space="preserve">K. M. </w:t>
      </w:r>
      <w:proofErr w:type="spellStart"/>
      <w:r w:rsidRPr="00F72BA5">
        <w:rPr>
          <w:rFonts w:cstheme="minorHAnsi"/>
        </w:rPr>
        <w:t>Kriger</w:t>
      </w:r>
      <w:proofErr w:type="spellEnd"/>
      <w:r w:rsidRPr="00F72BA5">
        <w:rPr>
          <w:rFonts w:cstheme="minorHAnsi"/>
        </w:rPr>
        <w:t xml:space="preserve"> &amp; J.M. Hero,</w:t>
      </w:r>
      <w:r w:rsidRPr="00F72BA5">
        <w:rPr>
          <w:rFonts w:cstheme="minorHAnsi"/>
          <w:bCs/>
        </w:rPr>
        <w:t xml:space="preserve"> conducted a study into the seasonality of </w:t>
      </w:r>
      <w:proofErr w:type="spellStart"/>
      <w:r w:rsidRPr="00F72BA5">
        <w:rPr>
          <w:rFonts w:cstheme="minorHAnsi"/>
          <w:bCs/>
        </w:rPr>
        <w:t>chytridiomycosis</w:t>
      </w:r>
      <w:proofErr w:type="spellEnd"/>
      <w:r w:rsidRPr="00F72BA5">
        <w:rPr>
          <w:rFonts w:cstheme="minorHAnsi"/>
          <w:bCs/>
        </w:rPr>
        <w:t xml:space="preserve">. They sampled a species of frogs, </w:t>
      </w:r>
      <w:proofErr w:type="spellStart"/>
      <w:r w:rsidRPr="00F72BA5">
        <w:rPr>
          <w:rFonts w:cstheme="minorHAnsi"/>
          <w:i/>
        </w:rPr>
        <w:t>Litoria</w:t>
      </w:r>
      <w:proofErr w:type="spellEnd"/>
      <w:r w:rsidRPr="00F72BA5">
        <w:rPr>
          <w:rFonts w:cstheme="minorHAnsi"/>
          <w:i/>
        </w:rPr>
        <w:t xml:space="preserve"> </w:t>
      </w:r>
      <w:proofErr w:type="spellStart"/>
      <w:r w:rsidRPr="00F72BA5">
        <w:rPr>
          <w:rFonts w:cstheme="minorHAnsi"/>
          <w:i/>
        </w:rPr>
        <w:t>wilcoxii</w:t>
      </w:r>
      <w:proofErr w:type="spellEnd"/>
      <w:r w:rsidRPr="00F72BA5">
        <w:rPr>
          <w:rFonts w:cstheme="minorHAnsi"/>
          <w:i/>
        </w:rPr>
        <w:t>,</w:t>
      </w:r>
      <w:r w:rsidRPr="00F72BA5">
        <w:rPr>
          <w:rFonts w:cstheme="minorHAnsi"/>
          <w:bCs/>
        </w:rPr>
        <w:t xml:space="preserve"> along a 1 km stretch of the Nerang River in Numinbah Valley, south-east Queensland, </w:t>
      </w:r>
      <w:proofErr w:type="gramStart"/>
      <w:r w:rsidRPr="00F72BA5">
        <w:rPr>
          <w:rFonts w:cstheme="minorHAnsi"/>
          <w:bCs/>
        </w:rPr>
        <w:t>Australia</w:t>
      </w:r>
      <w:proofErr w:type="gramEnd"/>
      <w:r w:rsidRPr="00F72BA5">
        <w:rPr>
          <w:rFonts w:cstheme="minorHAnsi"/>
          <w:bCs/>
        </w:rPr>
        <w:t xml:space="preserve">. Sampling took place at six-week intervals between April and January. </w:t>
      </w:r>
    </w:p>
    <w:p w:rsidR="00F72BA5" w:rsidRPr="00F72BA5" w:rsidRDefault="00F72BA5" w:rsidP="00F72BA5">
      <w:pPr>
        <w:spacing w:line="264" w:lineRule="auto"/>
        <w:rPr>
          <w:rFonts w:cstheme="minorHAnsi"/>
          <w:bCs/>
        </w:rPr>
      </w:pPr>
      <w:r w:rsidRPr="00F72BA5">
        <w:rPr>
          <w:rFonts w:cstheme="minorHAnsi"/>
          <w:bCs/>
        </w:rPr>
        <w:t xml:space="preserve">Disease prevalence was calculated by dividing the number of frogs testing positive for the disease by the total number of frogs sampled. </w:t>
      </w:r>
    </w:p>
    <w:p w:rsidR="00F72BA5" w:rsidRPr="00F72BA5" w:rsidRDefault="00F72BA5" w:rsidP="00F72BA5">
      <w:pPr>
        <w:spacing w:line="264" w:lineRule="auto"/>
        <w:rPr>
          <w:rFonts w:cstheme="minorHAnsi"/>
          <w:bCs/>
        </w:rPr>
      </w:pPr>
      <w:r w:rsidRPr="00F72BA5">
        <w:rPr>
          <w:rFonts w:cstheme="minorHAnsi"/>
          <w:bCs/>
        </w:rPr>
        <w:t xml:space="preserve">Air temperature at the site was recorded every 90 minutes and the mean of these recordings in the 30 days prior to sampling was used to represent the temperature for that sample. </w:t>
      </w:r>
    </w:p>
    <w:p w:rsidR="00F72BA5" w:rsidRPr="00F72BA5" w:rsidRDefault="00F72BA5" w:rsidP="00F72BA5">
      <w:pPr>
        <w:autoSpaceDE w:val="0"/>
        <w:autoSpaceDN w:val="0"/>
        <w:adjustRightInd w:val="0"/>
        <w:spacing w:line="264" w:lineRule="auto"/>
        <w:rPr>
          <w:rFonts w:cstheme="minorHAnsi"/>
        </w:rPr>
      </w:pPr>
    </w:p>
    <w:p w:rsidR="00F72BA5" w:rsidRPr="00F72BA5" w:rsidRDefault="00F72BA5" w:rsidP="00F72BA5">
      <w:pPr>
        <w:autoSpaceDE w:val="0"/>
        <w:autoSpaceDN w:val="0"/>
        <w:adjustRightInd w:val="0"/>
        <w:spacing w:line="264" w:lineRule="auto"/>
        <w:rPr>
          <w:rFonts w:cstheme="minorHAnsi"/>
        </w:rPr>
      </w:pPr>
      <w:r w:rsidRPr="00F72BA5">
        <w:rPr>
          <w:rFonts w:cstheme="minorHAnsi"/>
        </w:rPr>
        <w:t xml:space="preserve">Prevalence of </w:t>
      </w:r>
      <w:proofErr w:type="spellStart"/>
      <w:r w:rsidRPr="00F72BA5">
        <w:rPr>
          <w:rFonts w:cstheme="minorHAnsi"/>
        </w:rPr>
        <w:t>chytridiomycosis</w:t>
      </w:r>
      <w:proofErr w:type="spellEnd"/>
      <w:r w:rsidRPr="00F72BA5">
        <w:rPr>
          <w:rFonts w:cstheme="minorHAnsi"/>
        </w:rPr>
        <w:t xml:space="preserve"> on adult </w:t>
      </w:r>
      <w:proofErr w:type="spellStart"/>
      <w:r w:rsidRPr="00F72BA5">
        <w:rPr>
          <w:rFonts w:cstheme="minorHAnsi"/>
          <w:i/>
        </w:rPr>
        <w:t>Litoria</w:t>
      </w:r>
      <w:proofErr w:type="spellEnd"/>
      <w:r w:rsidRPr="00F72BA5">
        <w:rPr>
          <w:rFonts w:cstheme="minorHAnsi"/>
          <w:i/>
        </w:rPr>
        <w:t xml:space="preserve"> </w:t>
      </w:r>
      <w:proofErr w:type="spellStart"/>
      <w:r w:rsidRPr="00F72BA5">
        <w:rPr>
          <w:rFonts w:cstheme="minorHAnsi"/>
          <w:i/>
        </w:rPr>
        <w:t>wilcoxii</w:t>
      </w:r>
      <w:proofErr w:type="spellEnd"/>
      <w:r w:rsidRPr="00F72BA5">
        <w:rPr>
          <w:rFonts w:cstheme="minorHAnsi"/>
        </w:rPr>
        <w:t xml:space="preserve"> in Numinbah Valley, and mean 30-day air temperature</w:t>
      </w:r>
    </w:p>
    <w:tbl>
      <w:tblPr>
        <w:tblStyle w:val="TableGrid"/>
        <w:tblW w:w="8931" w:type="dxa"/>
        <w:tblInd w:w="108" w:type="dxa"/>
        <w:tblLook w:val="04A0" w:firstRow="1" w:lastRow="0" w:firstColumn="1" w:lastColumn="0" w:noHBand="0" w:noVBand="1"/>
      </w:tblPr>
      <w:tblGrid>
        <w:gridCol w:w="1786"/>
        <w:gridCol w:w="1786"/>
        <w:gridCol w:w="1786"/>
        <w:gridCol w:w="1786"/>
        <w:gridCol w:w="1787"/>
      </w:tblGrid>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
                <w:bCs/>
              </w:rPr>
            </w:pPr>
            <w:r w:rsidRPr="00F72BA5">
              <w:rPr>
                <w:rFonts w:cstheme="minorHAnsi"/>
                <w:b/>
                <w:bCs/>
              </w:rPr>
              <w:t>Season</w:t>
            </w:r>
          </w:p>
        </w:tc>
        <w:tc>
          <w:tcPr>
            <w:tcW w:w="1786" w:type="dxa"/>
            <w:vAlign w:val="center"/>
          </w:tcPr>
          <w:p w:rsidR="00F72BA5" w:rsidRPr="00F72BA5" w:rsidRDefault="00F72BA5" w:rsidP="00F72BA5">
            <w:pPr>
              <w:autoSpaceDE w:val="0"/>
              <w:autoSpaceDN w:val="0"/>
              <w:adjustRightInd w:val="0"/>
              <w:jc w:val="center"/>
              <w:rPr>
                <w:rFonts w:cstheme="minorHAnsi"/>
                <w:b/>
                <w:bCs/>
              </w:rPr>
            </w:pPr>
            <w:r w:rsidRPr="00F72BA5">
              <w:rPr>
                <w:rFonts w:cstheme="minorHAnsi"/>
                <w:b/>
                <w:bCs/>
              </w:rPr>
              <w:t>Sampling date</w:t>
            </w:r>
          </w:p>
        </w:tc>
        <w:tc>
          <w:tcPr>
            <w:tcW w:w="1786" w:type="dxa"/>
            <w:vAlign w:val="center"/>
          </w:tcPr>
          <w:p w:rsidR="00F72BA5" w:rsidRPr="00F72BA5" w:rsidRDefault="00F72BA5" w:rsidP="00F72BA5">
            <w:pPr>
              <w:autoSpaceDE w:val="0"/>
              <w:autoSpaceDN w:val="0"/>
              <w:adjustRightInd w:val="0"/>
              <w:jc w:val="center"/>
              <w:rPr>
                <w:rFonts w:cstheme="minorHAnsi"/>
                <w:b/>
                <w:bCs/>
              </w:rPr>
            </w:pPr>
            <w:r w:rsidRPr="00F72BA5">
              <w:rPr>
                <w:rFonts w:cstheme="minorHAnsi"/>
                <w:b/>
                <w:bCs/>
              </w:rPr>
              <w:t>Sample size (n)</w:t>
            </w:r>
          </w:p>
        </w:tc>
        <w:tc>
          <w:tcPr>
            <w:tcW w:w="1786" w:type="dxa"/>
            <w:vAlign w:val="center"/>
          </w:tcPr>
          <w:p w:rsidR="00F72BA5" w:rsidRPr="00F72BA5" w:rsidRDefault="00F72BA5" w:rsidP="00F72BA5">
            <w:pPr>
              <w:autoSpaceDE w:val="0"/>
              <w:autoSpaceDN w:val="0"/>
              <w:adjustRightInd w:val="0"/>
              <w:jc w:val="center"/>
              <w:rPr>
                <w:rFonts w:cstheme="minorHAnsi"/>
                <w:b/>
                <w:bCs/>
              </w:rPr>
            </w:pPr>
            <w:r w:rsidRPr="00F72BA5">
              <w:rPr>
                <w:rFonts w:cstheme="minorHAnsi"/>
                <w:b/>
                <w:bCs/>
              </w:rPr>
              <w:t>Mean 30-day air temperature (</w:t>
            </w:r>
            <w:r w:rsidRPr="00F72BA5">
              <w:rPr>
                <w:rFonts w:cstheme="minorHAnsi"/>
                <w:b/>
                <w:bCs/>
              </w:rPr>
              <w:sym w:font="Symbol" w:char="F0B0"/>
            </w:r>
            <w:r w:rsidRPr="00F72BA5">
              <w:rPr>
                <w:rFonts w:cstheme="minorHAnsi"/>
                <w:b/>
                <w:bCs/>
              </w:rPr>
              <w:t>C)</w:t>
            </w:r>
          </w:p>
        </w:tc>
        <w:tc>
          <w:tcPr>
            <w:tcW w:w="1787" w:type="dxa"/>
            <w:vAlign w:val="center"/>
          </w:tcPr>
          <w:p w:rsidR="00F72BA5" w:rsidRPr="00F72BA5" w:rsidRDefault="00F72BA5" w:rsidP="00F72BA5">
            <w:pPr>
              <w:autoSpaceDE w:val="0"/>
              <w:autoSpaceDN w:val="0"/>
              <w:adjustRightInd w:val="0"/>
              <w:jc w:val="center"/>
              <w:rPr>
                <w:rFonts w:cstheme="minorHAnsi"/>
                <w:b/>
                <w:bCs/>
              </w:rPr>
            </w:pPr>
            <w:r w:rsidRPr="00F72BA5">
              <w:rPr>
                <w:rFonts w:cstheme="minorHAnsi"/>
                <w:b/>
                <w:bCs/>
              </w:rPr>
              <w:t>Prevalence (%)</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Winter</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4 Aug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12.3</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50</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Spring</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8 Sep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26</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12.6</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38.5</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Spring</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24 Sept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30</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14.7</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46.7</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Spring</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11 Oct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36</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15.9</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58.3</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Spring</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3 Nov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30</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19.2</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46.7</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Summer</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4 Dec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38</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19.5</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7.9</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Summer</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22 Dec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30</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20.1</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13.3</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Summer</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14 Jan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32</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22.4</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12.5</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Summer</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10 Feb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27</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22.2</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3.7</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Autumn</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12 Mar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21</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21.0</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0</w:t>
            </w:r>
          </w:p>
        </w:tc>
      </w:tr>
      <w:tr w:rsidR="00F72BA5" w:rsidRPr="00F72BA5" w:rsidTr="005C3FD1">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Autumn</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13 Apr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11</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19.5</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0</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Autumn</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29 Apr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21</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18.0</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9.5</w:t>
            </w:r>
          </w:p>
        </w:tc>
      </w:tr>
      <w:tr w:rsidR="00F72BA5" w:rsidRPr="00F72BA5" w:rsidTr="005C3FD1">
        <w:tc>
          <w:tcPr>
            <w:tcW w:w="1786" w:type="dxa"/>
            <w:vAlign w:val="center"/>
          </w:tcPr>
          <w:p w:rsidR="00F72BA5" w:rsidRPr="00F72BA5" w:rsidRDefault="00F72BA5" w:rsidP="00F72BA5">
            <w:pPr>
              <w:jc w:val="center"/>
              <w:rPr>
                <w:rFonts w:cstheme="minorHAnsi"/>
              </w:rPr>
            </w:pPr>
            <w:r w:rsidRPr="00F72BA5">
              <w:rPr>
                <w:rFonts w:cstheme="minorHAnsi"/>
                <w:bCs/>
              </w:rPr>
              <w:t>Autumn</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 xml:space="preserve">20 May </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w:t>
            </w:r>
          </w:p>
        </w:tc>
        <w:tc>
          <w:tcPr>
            <w:tcW w:w="1786"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15.8</w:t>
            </w:r>
          </w:p>
        </w:tc>
        <w:tc>
          <w:tcPr>
            <w:tcW w:w="1787" w:type="dxa"/>
            <w:vAlign w:val="center"/>
          </w:tcPr>
          <w:p w:rsidR="00F72BA5" w:rsidRPr="00F72BA5" w:rsidRDefault="00F72BA5" w:rsidP="00F72BA5">
            <w:pPr>
              <w:autoSpaceDE w:val="0"/>
              <w:autoSpaceDN w:val="0"/>
              <w:adjustRightInd w:val="0"/>
              <w:jc w:val="center"/>
              <w:rPr>
                <w:rFonts w:cstheme="minorHAnsi"/>
                <w:bCs/>
              </w:rPr>
            </w:pPr>
            <w:r w:rsidRPr="00F72BA5">
              <w:rPr>
                <w:rFonts w:cstheme="minorHAnsi"/>
                <w:bCs/>
              </w:rPr>
              <w:t>100</w:t>
            </w:r>
          </w:p>
        </w:tc>
      </w:tr>
    </w:tbl>
    <w:p w:rsidR="00F72BA5" w:rsidRPr="00F72BA5" w:rsidRDefault="00F72BA5" w:rsidP="00F72BA5">
      <w:pPr>
        <w:rPr>
          <w:rFonts w:cstheme="minorHAnsi"/>
          <w:bCs/>
          <w:sz w:val="24"/>
          <w:szCs w:val="24"/>
        </w:rPr>
      </w:pPr>
    </w:p>
    <w:p w:rsidR="00F72BA5" w:rsidRPr="00F72BA5" w:rsidRDefault="00F72BA5" w:rsidP="00F72BA5">
      <w:pPr>
        <w:tabs>
          <w:tab w:val="left" w:pos="851"/>
          <w:tab w:val="right" w:pos="9026"/>
        </w:tabs>
        <w:spacing w:after="0" w:line="264" w:lineRule="auto"/>
        <w:ind w:left="426" w:right="-28" w:hanging="426"/>
        <w:contextualSpacing/>
        <w:rPr>
          <w:rFonts w:cstheme="minorHAnsi"/>
          <w:b/>
          <w:bCs/>
        </w:rPr>
      </w:pPr>
      <w:r w:rsidRPr="00F72BA5">
        <w:rPr>
          <w:rFonts w:cstheme="minorHAnsi"/>
          <w:bCs/>
          <w:sz w:val="24"/>
          <w:szCs w:val="24"/>
        </w:rPr>
        <w:br w:type="page"/>
      </w:r>
      <w:r w:rsidRPr="00F72BA5">
        <w:rPr>
          <w:rFonts w:cstheme="minorHAnsi"/>
          <w:bCs/>
          <w:noProof/>
          <w:lang w:eastAsia="en-AU"/>
        </w:rPr>
        <w:lastRenderedPageBreak/>
        <mc:AlternateContent>
          <mc:Choice Requires="wps">
            <w:drawing>
              <wp:anchor distT="0" distB="0" distL="114300" distR="114300" simplePos="0" relativeHeight="251660288" behindDoc="0" locked="0" layoutInCell="1" allowOverlap="1" wp14:anchorId="61D37C73" wp14:editId="095A2FC8">
                <wp:simplePos x="0" y="0"/>
                <wp:positionH relativeFrom="column">
                  <wp:posOffset>819150</wp:posOffset>
                </wp:positionH>
                <wp:positionV relativeFrom="paragraph">
                  <wp:posOffset>5419725</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426.75pt" to="64.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" strokecolor="#4a7ebb"/>
            </w:pict>
          </mc:Fallback>
        </mc:AlternateContent>
      </w:r>
      <w:r w:rsidR="00D037BD">
        <w:rPr>
          <w:rFonts w:cstheme="minorHAnsi"/>
          <w:bCs/>
        </w:rPr>
        <w:t>4</w:t>
      </w:r>
      <w:r w:rsidRPr="00F72BA5">
        <w:rPr>
          <w:rFonts w:cstheme="minorHAnsi"/>
          <w:bCs/>
        </w:rPr>
        <w:t>.</w:t>
      </w:r>
      <w:r w:rsidRPr="00F72BA5">
        <w:rPr>
          <w:rFonts w:cstheme="minorHAnsi"/>
          <w:b/>
          <w:bCs/>
        </w:rPr>
        <w:tab/>
      </w:r>
      <w:r w:rsidRPr="00F72BA5">
        <w:rPr>
          <w:rFonts w:cstheme="minorHAnsi"/>
          <w:bCs/>
        </w:rPr>
        <w:t>(</w:t>
      </w:r>
      <w:proofErr w:type="gramStart"/>
      <w:r w:rsidRPr="00F72BA5">
        <w:rPr>
          <w:rFonts w:cstheme="minorHAnsi"/>
          <w:bCs/>
        </w:rPr>
        <w:t>a</w:t>
      </w:r>
      <w:proofErr w:type="gramEnd"/>
      <w:r w:rsidRPr="00F72BA5">
        <w:rPr>
          <w:rFonts w:cstheme="minorHAnsi"/>
          <w:bCs/>
        </w:rPr>
        <w:t>)</w:t>
      </w:r>
      <w:r w:rsidRPr="00F72BA5">
        <w:rPr>
          <w:rFonts w:cstheme="minorHAnsi"/>
          <w:bCs/>
        </w:rPr>
        <w:tab/>
      </w:r>
      <w:r w:rsidRPr="00F72BA5">
        <w:rPr>
          <w:rFonts w:eastAsia="Times New Roman" w:cs="Arial"/>
          <w:lang w:val="en-GB"/>
        </w:rPr>
        <w:t xml:space="preserve">Graph the prevalence of </w:t>
      </w:r>
      <w:proofErr w:type="spellStart"/>
      <w:r w:rsidRPr="00F72BA5">
        <w:rPr>
          <w:rFonts w:eastAsia="Times New Roman" w:cs="Arial"/>
          <w:lang w:val="en-GB"/>
        </w:rPr>
        <w:t>chytridiomycosis</w:t>
      </w:r>
      <w:proofErr w:type="spellEnd"/>
      <w:r w:rsidRPr="00F72BA5">
        <w:rPr>
          <w:rFonts w:eastAsia="Times New Roman" w:cs="Arial"/>
          <w:lang w:val="en-GB"/>
        </w:rPr>
        <w:t xml:space="preserve"> and mean 30-day air temperature for each of the </w:t>
      </w:r>
      <w:r w:rsidRPr="00F72BA5">
        <w:rPr>
          <w:rFonts w:eastAsia="Times New Roman" w:cs="Arial"/>
          <w:lang w:val="en-GB"/>
        </w:rPr>
        <w:tab/>
        <w:t xml:space="preserve">sampling dates. Use separate scales on the y (vertical) axes for prevalence of </w:t>
      </w:r>
      <w:r w:rsidRPr="00F72BA5">
        <w:rPr>
          <w:rFonts w:eastAsia="Times New Roman" w:cs="Arial"/>
          <w:lang w:val="en-GB"/>
        </w:rPr>
        <w:tab/>
      </w:r>
      <w:proofErr w:type="spellStart"/>
      <w:r w:rsidRPr="00F72BA5">
        <w:rPr>
          <w:rFonts w:eastAsia="Times New Roman" w:cs="Arial"/>
          <w:lang w:val="en-GB"/>
        </w:rPr>
        <w:t>chytridiomycosis</w:t>
      </w:r>
      <w:proofErr w:type="spellEnd"/>
      <w:r w:rsidRPr="00F72BA5">
        <w:rPr>
          <w:rFonts w:eastAsia="Times New Roman" w:cs="Arial"/>
          <w:lang w:val="en-GB"/>
        </w:rPr>
        <w:t xml:space="preserve"> and 30-day air temperature.</w:t>
      </w:r>
      <w:r w:rsidRPr="00F72BA5">
        <w:rPr>
          <w:rFonts w:eastAsia="Times New Roman" w:cs="Arial"/>
          <w:lang w:val="en-GB"/>
        </w:rPr>
        <w:tab/>
      </w:r>
      <w:r w:rsidR="00BD248B">
        <w:rPr>
          <w:rFonts w:cstheme="minorHAnsi"/>
          <w:bCs/>
        </w:rPr>
        <w:t>(5</w:t>
      </w:r>
      <w:r w:rsidRPr="00F72BA5">
        <w:rPr>
          <w:rFonts w:cstheme="minorHAnsi"/>
          <w:bCs/>
        </w:rPr>
        <w:t xml:space="preserve"> marks)</w:t>
      </w:r>
    </w:p>
    <w:p w:rsidR="00F72BA5" w:rsidRPr="00F72BA5" w:rsidRDefault="00F72BA5" w:rsidP="00F72BA5">
      <w:pPr>
        <w:rPr>
          <w:rFonts w:cstheme="minorHAnsi"/>
          <w:bCs/>
          <w:sz w:val="24"/>
          <w:szCs w:val="24"/>
        </w:rPr>
      </w:pPr>
    </w:p>
    <w:tbl>
      <w:tblPr>
        <w:tblStyle w:val="TableGrid"/>
        <w:tblW w:w="9912" w:type="dxa"/>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72BA5" w:rsidRPr="00F72BA5" w:rsidTr="005C3FD1">
        <w:trPr>
          <w:trHeight w:val="238"/>
        </w:trPr>
        <w:tc>
          <w:tcPr>
            <w:tcW w:w="236" w:type="dxa"/>
            <w:tcBorders>
              <w:top w:val="single" w:sz="12" w:space="0" w:color="auto"/>
              <w:bottom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12"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12" w:space="0" w:color="auto"/>
              <w:bottom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right w:val="single" w:sz="12" w:space="0" w:color="auto"/>
            </w:tcBorders>
          </w:tcPr>
          <w:p w:rsidR="00F72BA5" w:rsidRPr="00F72BA5" w:rsidRDefault="00F72BA5" w:rsidP="00F72BA5">
            <w:pPr>
              <w:ind w:left="-284"/>
              <w:jc w:val="both"/>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right w:val="single" w:sz="12" w:space="0" w:color="auto"/>
            </w:tcBorders>
          </w:tcPr>
          <w:p w:rsidR="00F72BA5" w:rsidRPr="00F72BA5" w:rsidRDefault="00F72BA5" w:rsidP="00F72BA5">
            <w:pPr>
              <w:ind w:left="-284"/>
              <w:jc w:val="both"/>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12"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12"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12"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12"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top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top w:val="single" w:sz="4" w:space="0" w:color="auto"/>
              <w:left w:val="single" w:sz="12"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4" w:space="0" w:color="auto"/>
            </w:tcBorders>
          </w:tcPr>
          <w:p w:rsidR="00F72BA5" w:rsidRPr="00F72BA5" w:rsidRDefault="00F72BA5" w:rsidP="00F72BA5">
            <w:pPr>
              <w:ind w:left="-284"/>
              <w:rPr>
                <w:rFonts w:cstheme="minorHAnsi"/>
                <w:bCs/>
              </w:rPr>
            </w:pPr>
          </w:p>
        </w:tc>
        <w:tc>
          <w:tcPr>
            <w:tcW w:w="236" w:type="dxa"/>
            <w:tcBorders>
              <w:left w:val="single" w:sz="4" w:space="0" w:color="auto"/>
              <w:bottom w:val="single" w:sz="4"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4" w:space="0" w:color="auto"/>
            </w:tcBorders>
          </w:tcPr>
          <w:p w:rsidR="00F72BA5" w:rsidRPr="00F72BA5" w:rsidRDefault="00F72BA5" w:rsidP="00F72BA5">
            <w:pPr>
              <w:ind w:left="-284"/>
              <w:rPr>
                <w:rFonts w:cstheme="minorHAnsi"/>
                <w:bCs/>
              </w:rPr>
            </w:pPr>
          </w:p>
        </w:tc>
      </w:tr>
      <w:tr w:rsidR="00F72BA5" w:rsidRPr="00F72BA5" w:rsidTr="005C3FD1">
        <w:trPr>
          <w:trHeight w:val="238"/>
        </w:trPr>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tcBorders>
          </w:tcPr>
          <w:p w:rsidR="00F72BA5" w:rsidRPr="00F72BA5" w:rsidRDefault="00F72BA5" w:rsidP="00F72BA5">
            <w:pPr>
              <w:ind w:left="-284"/>
              <w:rPr>
                <w:rFonts w:cstheme="minorHAnsi"/>
                <w:bCs/>
              </w:rPr>
            </w:pPr>
          </w:p>
        </w:tc>
        <w:tc>
          <w:tcPr>
            <w:tcW w:w="236" w:type="dxa"/>
            <w:tcBorders>
              <w:bottom w:val="single" w:sz="12" w:space="0" w:color="auto"/>
              <w:right w:val="single" w:sz="12" w:space="0" w:color="auto"/>
            </w:tcBorders>
          </w:tcPr>
          <w:p w:rsidR="00F72BA5" w:rsidRPr="00F72BA5" w:rsidRDefault="00F72BA5" w:rsidP="00F72BA5">
            <w:pPr>
              <w:ind w:left="-284"/>
              <w:rPr>
                <w:rFonts w:cstheme="minorHAnsi"/>
                <w:bCs/>
              </w:rPr>
            </w:pPr>
          </w:p>
        </w:tc>
        <w:tc>
          <w:tcPr>
            <w:tcW w:w="236" w:type="dxa"/>
            <w:tcBorders>
              <w:left w:val="single" w:sz="12" w:space="0" w:color="auto"/>
              <w:bottom w:val="single" w:sz="12" w:space="0" w:color="auto"/>
            </w:tcBorders>
          </w:tcPr>
          <w:p w:rsidR="00F72BA5" w:rsidRPr="00F72BA5" w:rsidRDefault="00F72BA5" w:rsidP="00F72BA5">
            <w:pPr>
              <w:ind w:left="-284"/>
              <w:rPr>
                <w:rFonts w:cstheme="minorHAnsi"/>
                <w:bCs/>
                <w:noProof/>
                <w:lang w:eastAsia="en-AU"/>
              </w:rPr>
            </w:pPr>
          </w:p>
        </w:tc>
      </w:tr>
      <w:tr w:rsidR="00F72BA5" w:rsidRPr="00F72BA5" w:rsidTr="005C3FD1">
        <w:trPr>
          <w:trHeight w:val="238"/>
        </w:trPr>
        <w:tc>
          <w:tcPr>
            <w:tcW w:w="236" w:type="dxa"/>
            <w:tcBorders>
              <w:top w:val="single" w:sz="12" w:space="0" w:color="auto"/>
              <w:left w:val="nil"/>
              <w:bottom w:val="nil"/>
              <w:right w:val="single" w:sz="8" w:space="0" w:color="auto"/>
            </w:tcBorders>
          </w:tcPr>
          <w:p w:rsidR="00F72BA5" w:rsidRPr="00F72BA5" w:rsidRDefault="00F72BA5" w:rsidP="00F72BA5">
            <w:pPr>
              <w:ind w:left="-284"/>
              <w:rPr>
                <w:rFonts w:cstheme="minorHAnsi"/>
                <w:bCs/>
              </w:rPr>
            </w:pP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Aug</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Sep</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Oct</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Nov</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Dec</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Jan</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Feb</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Mar</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Apr</w:t>
            </w:r>
          </w:p>
        </w:tc>
        <w:tc>
          <w:tcPr>
            <w:tcW w:w="944" w:type="dxa"/>
            <w:gridSpan w:val="4"/>
            <w:tcBorders>
              <w:top w:val="single" w:sz="12" w:space="0" w:color="auto"/>
              <w:left w:val="single" w:sz="8" w:space="0" w:color="auto"/>
              <w:bottom w:val="nil"/>
              <w:right w:val="single" w:sz="8" w:space="0" w:color="auto"/>
            </w:tcBorders>
          </w:tcPr>
          <w:p w:rsidR="00F72BA5" w:rsidRPr="00F72BA5" w:rsidRDefault="00F72BA5" w:rsidP="00F72BA5">
            <w:pPr>
              <w:ind w:left="-284"/>
              <w:jc w:val="center"/>
              <w:rPr>
                <w:rFonts w:cstheme="minorHAnsi"/>
                <w:bCs/>
              </w:rPr>
            </w:pPr>
            <w:r w:rsidRPr="00F72BA5">
              <w:rPr>
                <w:rFonts w:cstheme="minorHAnsi"/>
                <w:bCs/>
              </w:rPr>
              <w:t>May</w:t>
            </w:r>
          </w:p>
        </w:tc>
        <w:tc>
          <w:tcPr>
            <w:tcW w:w="236" w:type="dxa"/>
            <w:tcBorders>
              <w:top w:val="single" w:sz="12" w:space="0" w:color="auto"/>
              <w:left w:val="single" w:sz="8" w:space="0" w:color="auto"/>
              <w:bottom w:val="nil"/>
              <w:right w:val="nil"/>
            </w:tcBorders>
          </w:tcPr>
          <w:p w:rsidR="00F72BA5" w:rsidRPr="00F72BA5" w:rsidRDefault="00F72BA5" w:rsidP="00F72BA5">
            <w:pPr>
              <w:ind w:left="-284"/>
              <w:rPr>
                <w:rFonts w:cstheme="minorHAnsi"/>
                <w:bCs/>
                <w:noProof/>
                <w:lang w:eastAsia="en-AU"/>
              </w:rPr>
            </w:pPr>
          </w:p>
        </w:tc>
      </w:tr>
    </w:tbl>
    <w:p w:rsidR="00F72BA5" w:rsidRPr="00F72BA5" w:rsidRDefault="00F72BA5" w:rsidP="00F72BA5">
      <w:pPr>
        <w:tabs>
          <w:tab w:val="left" w:pos="851"/>
          <w:tab w:val="left" w:pos="7938"/>
          <w:tab w:val="right" w:pos="9026"/>
        </w:tabs>
        <w:spacing w:after="0" w:line="264" w:lineRule="auto"/>
        <w:ind w:left="426" w:right="-28" w:hanging="426"/>
        <w:contextualSpacing/>
        <w:rPr>
          <w:rFonts w:cstheme="minorHAnsi"/>
          <w:bCs/>
        </w:rPr>
      </w:pPr>
    </w:p>
    <w:p w:rsidR="00F72BA5" w:rsidRPr="00F72BA5" w:rsidRDefault="00F72BA5" w:rsidP="00F72BA5">
      <w:pPr>
        <w:tabs>
          <w:tab w:val="left" w:pos="851"/>
          <w:tab w:val="left" w:pos="7938"/>
          <w:tab w:val="right" w:pos="9026"/>
        </w:tabs>
        <w:spacing w:after="0" w:line="264" w:lineRule="auto"/>
        <w:ind w:left="426" w:right="-28" w:hanging="426"/>
        <w:contextualSpacing/>
        <w:rPr>
          <w:rFonts w:cstheme="minorHAnsi"/>
          <w:bCs/>
        </w:rPr>
      </w:pPr>
      <w:r w:rsidRPr="00F72BA5">
        <w:rPr>
          <w:rFonts w:cstheme="minorHAnsi"/>
          <w:bCs/>
          <w:noProof/>
          <w:lang w:eastAsia="en-AU"/>
        </w:rPr>
        <mc:AlternateContent>
          <mc:Choice Requires="wps">
            <w:drawing>
              <wp:anchor distT="0" distB="0" distL="114300" distR="114300" simplePos="0" relativeHeight="251659264" behindDoc="0" locked="0" layoutInCell="1" allowOverlap="1" wp14:anchorId="1AC382B6" wp14:editId="597A431A">
                <wp:simplePos x="0" y="0"/>
                <wp:positionH relativeFrom="column">
                  <wp:posOffset>2819400</wp:posOffset>
                </wp:positionH>
                <wp:positionV relativeFrom="paragraph">
                  <wp:posOffset>5651500</wp:posOffset>
                </wp:positionV>
                <wp:extent cx="666750" cy="25717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solidFill>
                          <a:srgbClr val="FFFFFF"/>
                        </a:solidFill>
                        <a:ln w="9525">
                          <a:noFill/>
                          <a:miter lim="800000"/>
                          <a:headEnd/>
                          <a:tailEnd/>
                        </a:ln>
                      </wps:spPr>
                      <wps:txbx>
                        <w:txbxContent>
                          <w:p w:rsidR="00F72BA5" w:rsidRDefault="00F72BA5" w:rsidP="00F72BA5">
                            <w:pPr>
                              <w:jc w:val="center"/>
                            </w:pPr>
                            <w:r>
                              <w:t>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2pt;margin-top:445pt;width:5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" stroked="f">
                <v:textbox>
                  <w:txbxContent>
                    <w:p w:rsidR="00F72BA5" w:rsidRDefault="00F72BA5" w:rsidP="00F72BA5">
                      <w:pPr>
                        <w:jc w:val="center"/>
                      </w:pPr>
                      <w:r>
                        <w:t>Month</w:t>
                      </w:r>
                    </w:p>
                  </w:txbxContent>
                </v:textbox>
              </v:shape>
            </w:pict>
          </mc:Fallback>
        </mc:AlternateContent>
      </w:r>
    </w:p>
    <w:p w:rsidR="00F72BA5" w:rsidRPr="00F72BA5" w:rsidRDefault="00F72BA5" w:rsidP="00F72BA5">
      <w:pPr>
        <w:tabs>
          <w:tab w:val="left" w:pos="851"/>
          <w:tab w:val="left" w:pos="7938"/>
          <w:tab w:val="right" w:pos="9026"/>
        </w:tabs>
        <w:spacing w:after="0" w:line="264" w:lineRule="auto"/>
        <w:ind w:left="426" w:right="-28" w:hanging="426"/>
        <w:contextualSpacing/>
        <w:rPr>
          <w:rFonts w:cstheme="minorHAnsi"/>
          <w:bCs/>
        </w:rPr>
      </w:pPr>
    </w:p>
    <w:p w:rsidR="00F72BA5" w:rsidRPr="00F72BA5" w:rsidRDefault="00F72BA5" w:rsidP="00F72BA5">
      <w:pPr>
        <w:tabs>
          <w:tab w:val="left" w:pos="851"/>
          <w:tab w:val="left" w:pos="1418"/>
          <w:tab w:val="right" w:pos="9026"/>
        </w:tabs>
        <w:spacing w:after="0" w:line="264" w:lineRule="auto"/>
        <w:ind w:left="426" w:right="-28" w:hanging="426"/>
        <w:contextualSpacing/>
        <w:rPr>
          <w:rFonts w:cstheme="minorHAnsi"/>
          <w:bCs/>
        </w:rPr>
      </w:pPr>
      <w:r w:rsidRPr="00F72BA5">
        <w:rPr>
          <w:rFonts w:cstheme="minorHAnsi"/>
          <w:bCs/>
        </w:rPr>
        <w:tab/>
        <w:t>(b)</w:t>
      </w:r>
      <w:r w:rsidRPr="00F72BA5">
        <w:rPr>
          <w:rFonts w:cstheme="minorHAnsi"/>
          <w:bCs/>
        </w:rPr>
        <w:tab/>
        <w:t>(</w:t>
      </w:r>
      <w:proofErr w:type="gramStart"/>
      <w:r w:rsidRPr="00F72BA5">
        <w:rPr>
          <w:rFonts w:cstheme="minorHAnsi"/>
          <w:bCs/>
        </w:rPr>
        <w:t>i</w:t>
      </w:r>
      <w:proofErr w:type="gramEnd"/>
      <w:r w:rsidRPr="00F72BA5">
        <w:rPr>
          <w:rFonts w:cstheme="minorHAnsi"/>
          <w:bCs/>
        </w:rPr>
        <w:t>)</w:t>
      </w:r>
      <w:r w:rsidRPr="00F72BA5">
        <w:rPr>
          <w:rFonts w:cstheme="minorHAnsi"/>
          <w:bCs/>
        </w:rPr>
        <w:tab/>
        <w:t>Name the independent variable.</w:t>
      </w:r>
      <w:r w:rsidRPr="00F72BA5">
        <w:rPr>
          <w:rFonts w:cstheme="minorHAnsi"/>
          <w:bCs/>
        </w:rPr>
        <w:tab/>
        <w:t>(1 mark)</w:t>
      </w:r>
    </w:p>
    <w:p w:rsidR="00F72BA5" w:rsidRPr="00F72BA5" w:rsidRDefault="00F72BA5" w:rsidP="00F72BA5">
      <w:pPr>
        <w:tabs>
          <w:tab w:val="left" w:pos="7938"/>
          <w:tab w:val="right" w:pos="9026"/>
        </w:tabs>
        <w:spacing w:after="0" w:line="264" w:lineRule="auto"/>
        <w:ind w:left="454" w:right="-28"/>
        <w:contextualSpacing/>
        <w:rPr>
          <w:rFonts w:cstheme="minorHAnsi"/>
          <w:bCs/>
        </w:rPr>
      </w:pPr>
    </w:p>
    <w:p w:rsidR="00F72BA5" w:rsidRPr="00F72BA5" w:rsidRDefault="00F72BA5" w:rsidP="00F72BA5">
      <w:pPr>
        <w:tabs>
          <w:tab w:val="left" w:pos="1134"/>
          <w:tab w:val="left" w:pos="1418"/>
          <w:tab w:val="left" w:pos="2127"/>
        </w:tabs>
        <w:rPr>
          <w:rFonts w:eastAsia="Times New Roman" w:cstheme="minorHAnsi"/>
          <w:bCs/>
          <w:u w:val="single"/>
        </w:rPr>
      </w:pPr>
      <w:r w:rsidRPr="00F72BA5">
        <w:rPr>
          <w:rFonts w:cstheme="minorHAnsi"/>
          <w:bCs/>
        </w:rPr>
        <w:tab/>
      </w:r>
      <w:r w:rsidRPr="00F72BA5">
        <w:rPr>
          <w:rFonts w:cstheme="minorHAnsi"/>
          <w:bCs/>
        </w:rPr>
        <w:tab/>
      </w:r>
      <w:r w:rsidRPr="00F72BA5">
        <w:rPr>
          <w:rFonts w:cstheme="minorHAnsi"/>
          <w:bCs/>
          <w:u w:val="single"/>
        </w:rPr>
        <w:tab/>
      </w:r>
      <w:r w:rsidRPr="00F72BA5">
        <w:rPr>
          <w:rFonts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t>______</w:t>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 w:val="left" w:pos="1418"/>
          <w:tab w:val="left" w:pos="7938"/>
          <w:tab w:val="right" w:pos="9026"/>
        </w:tabs>
        <w:spacing w:after="0" w:line="264" w:lineRule="auto"/>
        <w:ind w:left="426" w:right="-28" w:hanging="426"/>
        <w:contextualSpacing/>
        <w:rPr>
          <w:rFonts w:cstheme="minorHAnsi"/>
          <w:bCs/>
        </w:rPr>
      </w:pPr>
      <w:r w:rsidRPr="00F72BA5">
        <w:rPr>
          <w:rFonts w:cstheme="minorHAnsi"/>
          <w:bCs/>
        </w:rPr>
        <w:tab/>
      </w:r>
      <w:r w:rsidRPr="00F72BA5">
        <w:rPr>
          <w:rFonts w:cstheme="minorHAnsi"/>
          <w:bCs/>
        </w:rPr>
        <w:tab/>
      </w:r>
    </w:p>
    <w:p w:rsidR="00F72BA5" w:rsidRPr="00F72BA5" w:rsidRDefault="00F72BA5" w:rsidP="00F72BA5">
      <w:pPr>
        <w:tabs>
          <w:tab w:val="left" w:pos="851"/>
          <w:tab w:val="left" w:pos="1418"/>
          <w:tab w:val="right" w:pos="9026"/>
        </w:tabs>
        <w:spacing w:after="0" w:line="264" w:lineRule="auto"/>
        <w:ind w:left="426" w:right="-28" w:hanging="426"/>
        <w:contextualSpacing/>
        <w:rPr>
          <w:rFonts w:cstheme="minorHAnsi"/>
          <w:bCs/>
        </w:rPr>
      </w:pPr>
      <w:r w:rsidRPr="00F72BA5">
        <w:rPr>
          <w:rFonts w:cstheme="minorHAnsi"/>
          <w:bCs/>
        </w:rPr>
        <w:tab/>
      </w:r>
      <w:r w:rsidRPr="00F72BA5">
        <w:rPr>
          <w:rFonts w:cstheme="minorHAnsi"/>
          <w:bCs/>
        </w:rPr>
        <w:tab/>
        <w:t>(ii)</w:t>
      </w:r>
      <w:r w:rsidRPr="00F72BA5">
        <w:rPr>
          <w:rFonts w:cstheme="minorHAnsi"/>
          <w:bCs/>
        </w:rPr>
        <w:tab/>
        <w:t>Name the dependent variable.</w:t>
      </w:r>
      <w:r w:rsidRPr="00F72BA5">
        <w:rPr>
          <w:rFonts w:cstheme="minorHAnsi"/>
          <w:bCs/>
        </w:rPr>
        <w:tab/>
        <w:t>(1 mark)</w:t>
      </w:r>
    </w:p>
    <w:p w:rsidR="00F72BA5" w:rsidRPr="00F72BA5" w:rsidRDefault="00F72BA5" w:rsidP="00F72BA5">
      <w:pPr>
        <w:tabs>
          <w:tab w:val="left" w:pos="1134"/>
          <w:tab w:val="left" w:pos="7938"/>
          <w:tab w:val="right" w:pos="9026"/>
        </w:tabs>
        <w:spacing w:after="0" w:line="264" w:lineRule="auto"/>
        <w:ind w:left="454" w:right="-28"/>
        <w:contextualSpacing/>
        <w:rPr>
          <w:rFonts w:cstheme="minorHAnsi"/>
          <w:bCs/>
        </w:rPr>
      </w:pPr>
    </w:p>
    <w:p w:rsidR="00F72BA5" w:rsidRPr="00F72BA5" w:rsidRDefault="00F72BA5" w:rsidP="00F72BA5">
      <w:pPr>
        <w:tabs>
          <w:tab w:val="left" w:pos="1134"/>
          <w:tab w:val="left" w:pos="1418"/>
        </w:tabs>
        <w:rPr>
          <w:rFonts w:eastAsia="Times New Roman" w:cstheme="minorHAnsi"/>
          <w:bCs/>
          <w:u w:val="single"/>
        </w:rPr>
      </w:pPr>
      <w:r w:rsidRPr="00F72BA5">
        <w:rPr>
          <w:rFonts w:eastAsia="Times New Roman" w:cstheme="minorHAnsi"/>
          <w:bCs/>
        </w:rPr>
        <w:tab/>
      </w:r>
      <w:r w:rsidRPr="00F72BA5">
        <w:rPr>
          <w:rFonts w:eastAsia="Times New Roman" w:cstheme="minorHAnsi"/>
          <w:bCs/>
        </w:rPr>
        <w:tab/>
      </w:r>
      <w:r w:rsidRPr="00F72BA5">
        <w:rPr>
          <w:rFonts w:cstheme="minorHAnsi"/>
          <w:bCs/>
          <w:u w:val="single"/>
        </w:rPr>
        <w:tab/>
      </w:r>
      <w:r w:rsidRPr="00F72BA5">
        <w:rPr>
          <w:rFonts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rPr>
          <w:rFonts w:eastAsia="Times New Roman" w:cstheme="minorHAnsi"/>
          <w:bCs/>
          <w:u w:val="single"/>
        </w:rPr>
      </w:pPr>
    </w:p>
    <w:p w:rsidR="00F72BA5" w:rsidRPr="00F72BA5" w:rsidRDefault="00F72BA5" w:rsidP="00F72BA5">
      <w:pPr>
        <w:tabs>
          <w:tab w:val="left" w:pos="851"/>
          <w:tab w:val="left" w:pos="1418"/>
          <w:tab w:val="right" w:pos="9026"/>
        </w:tabs>
        <w:spacing w:after="0" w:line="264" w:lineRule="auto"/>
        <w:ind w:left="426" w:right="-28" w:hanging="426"/>
        <w:contextualSpacing/>
        <w:rPr>
          <w:rFonts w:cstheme="minorHAnsi"/>
          <w:bCs/>
        </w:rPr>
      </w:pPr>
      <w:r w:rsidRPr="00F72BA5">
        <w:rPr>
          <w:rFonts w:cstheme="minorHAnsi"/>
          <w:bCs/>
        </w:rPr>
        <w:lastRenderedPageBreak/>
        <w:tab/>
        <w:t>(c)</w:t>
      </w:r>
      <w:r w:rsidRPr="00F72BA5">
        <w:rPr>
          <w:rFonts w:cstheme="minorHAnsi"/>
          <w:bCs/>
        </w:rPr>
        <w:tab/>
        <w:t>(</w:t>
      </w:r>
      <w:proofErr w:type="gramStart"/>
      <w:r w:rsidRPr="00F72BA5">
        <w:rPr>
          <w:rFonts w:cstheme="minorHAnsi"/>
          <w:bCs/>
        </w:rPr>
        <w:t>i</w:t>
      </w:r>
      <w:proofErr w:type="gramEnd"/>
      <w:r w:rsidRPr="00F72BA5">
        <w:rPr>
          <w:rFonts w:cstheme="minorHAnsi"/>
          <w:bCs/>
        </w:rPr>
        <w:t>)</w:t>
      </w:r>
      <w:r w:rsidRPr="00F72BA5">
        <w:rPr>
          <w:rFonts w:cstheme="minorHAnsi"/>
          <w:bCs/>
        </w:rPr>
        <w:tab/>
        <w:t xml:space="preserve">State the relationship between prevalence of </w:t>
      </w:r>
      <w:proofErr w:type="spellStart"/>
      <w:r w:rsidRPr="00F72BA5">
        <w:rPr>
          <w:rFonts w:cstheme="minorHAnsi"/>
          <w:bCs/>
        </w:rPr>
        <w:t>chytridiomycosis</w:t>
      </w:r>
      <w:proofErr w:type="spellEnd"/>
      <w:r w:rsidRPr="00F72BA5">
        <w:rPr>
          <w:rFonts w:cstheme="minorHAnsi"/>
          <w:bCs/>
        </w:rPr>
        <w:t xml:space="preserve"> and 30-day </w:t>
      </w:r>
      <w:r w:rsidRPr="00F72BA5">
        <w:rPr>
          <w:rFonts w:cstheme="minorHAnsi"/>
          <w:bCs/>
        </w:rPr>
        <w:tab/>
      </w:r>
      <w:r w:rsidRPr="00F72BA5">
        <w:rPr>
          <w:rFonts w:cstheme="minorHAnsi"/>
          <w:bCs/>
        </w:rPr>
        <w:tab/>
      </w:r>
      <w:r w:rsidRPr="00F72BA5">
        <w:rPr>
          <w:rFonts w:cstheme="minorHAnsi"/>
          <w:bCs/>
        </w:rPr>
        <w:tab/>
        <w:t>air temperature. Use data from the study to support your response.</w:t>
      </w:r>
      <w:r w:rsidRPr="00F72BA5">
        <w:rPr>
          <w:rFonts w:cstheme="minorHAnsi"/>
          <w:bCs/>
        </w:rPr>
        <w:tab/>
        <w:t>(3 marks)</w:t>
      </w:r>
    </w:p>
    <w:p w:rsidR="00F72BA5" w:rsidRPr="00F72BA5" w:rsidRDefault="00F72BA5" w:rsidP="00F72BA5">
      <w:pPr>
        <w:tabs>
          <w:tab w:val="left" w:pos="851"/>
          <w:tab w:val="left" w:pos="1418"/>
          <w:tab w:val="left" w:pos="7938"/>
          <w:tab w:val="right" w:pos="9026"/>
        </w:tabs>
        <w:spacing w:after="0" w:line="264" w:lineRule="auto"/>
        <w:ind w:left="426" w:right="-28" w:hanging="426"/>
        <w:contextualSpacing/>
        <w:rPr>
          <w:rFonts w:cstheme="minorHAnsi"/>
          <w:bCs/>
        </w:rPr>
      </w:pPr>
    </w:p>
    <w:p w:rsidR="00F72BA5" w:rsidRPr="00F72BA5" w:rsidRDefault="00F72BA5" w:rsidP="00F72BA5">
      <w:pPr>
        <w:tabs>
          <w:tab w:val="left" w:pos="1418"/>
        </w:tabs>
        <w:rPr>
          <w:rFonts w:eastAsia="Times New Roman" w:cstheme="minorHAnsi"/>
          <w:bCs/>
        </w:rPr>
      </w:pPr>
      <w:r w:rsidRPr="00F72BA5">
        <w:rPr>
          <w:rFonts w:cstheme="minorHAnsi"/>
          <w:bCs/>
        </w:rPr>
        <w:tab/>
      </w:r>
      <w:r w:rsidRPr="00F72BA5">
        <w:rPr>
          <w:rFonts w:cstheme="minorHAnsi"/>
          <w:bCs/>
          <w:u w:val="single"/>
        </w:rPr>
        <w:tab/>
      </w:r>
      <w:r w:rsidRPr="00F72BA5">
        <w:rPr>
          <w:rFonts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1418"/>
        </w:tabs>
        <w:rPr>
          <w:rFonts w:cstheme="minorHAnsi"/>
          <w:bCs/>
        </w:rPr>
      </w:pPr>
      <w:r w:rsidRPr="00F72BA5">
        <w:rPr>
          <w:rFonts w:cstheme="minorHAnsi"/>
          <w:bCs/>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p>
    <w:p w:rsidR="00F72BA5" w:rsidRPr="00F72BA5" w:rsidRDefault="00F72BA5" w:rsidP="00F72BA5">
      <w:pPr>
        <w:tabs>
          <w:tab w:val="left" w:pos="1418"/>
        </w:tabs>
        <w:rPr>
          <w:rFonts w:eastAsia="Times New Roman" w:cstheme="minorHAnsi"/>
          <w:bCs/>
          <w:u w:val="single"/>
        </w:rPr>
      </w:pPr>
      <w:r w:rsidRPr="00F72BA5">
        <w:rPr>
          <w:rFonts w:cstheme="minorHAnsi"/>
          <w:bCs/>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p>
    <w:p w:rsidR="00F72BA5" w:rsidRPr="00F72BA5" w:rsidRDefault="00F72BA5" w:rsidP="00F72BA5">
      <w:pPr>
        <w:tabs>
          <w:tab w:val="left" w:pos="1134"/>
        </w:tabs>
        <w:rPr>
          <w:rFonts w:eastAsia="Times New Roman" w:cstheme="minorHAnsi"/>
          <w:bCs/>
        </w:rPr>
      </w:pPr>
    </w:p>
    <w:p w:rsidR="00F72BA5" w:rsidRPr="00F72BA5" w:rsidRDefault="00F72BA5" w:rsidP="00F72BA5">
      <w:pPr>
        <w:tabs>
          <w:tab w:val="left" w:pos="851"/>
          <w:tab w:val="left" w:pos="1418"/>
          <w:tab w:val="left" w:pos="7938"/>
          <w:tab w:val="right" w:pos="9026"/>
        </w:tabs>
        <w:spacing w:after="0" w:line="264" w:lineRule="auto"/>
        <w:ind w:left="426" w:right="-28" w:hanging="426"/>
        <w:contextualSpacing/>
        <w:rPr>
          <w:rFonts w:eastAsia="Times New Roman" w:cstheme="minorHAnsi"/>
          <w:bCs/>
        </w:rPr>
      </w:pPr>
      <w:r w:rsidRPr="00F72BA5">
        <w:rPr>
          <w:rFonts w:eastAsia="Times New Roman" w:cstheme="minorHAnsi"/>
          <w:bCs/>
        </w:rPr>
        <w:tab/>
      </w:r>
      <w:r w:rsidRPr="00F72BA5">
        <w:rPr>
          <w:rFonts w:eastAsia="Times New Roman" w:cstheme="minorHAnsi"/>
          <w:bCs/>
        </w:rPr>
        <w:tab/>
        <w:t>(ii)</w:t>
      </w:r>
      <w:r w:rsidRPr="00F72BA5">
        <w:rPr>
          <w:rFonts w:eastAsia="Times New Roman" w:cstheme="minorHAnsi"/>
          <w:bCs/>
        </w:rPr>
        <w:tab/>
        <w:t xml:space="preserve">In which season/s is the incidence of </w:t>
      </w:r>
      <w:proofErr w:type="spellStart"/>
      <w:r w:rsidRPr="00F72BA5">
        <w:rPr>
          <w:rFonts w:eastAsia="Times New Roman" w:cstheme="minorHAnsi"/>
          <w:bCs/>
        </w:rPr>
        <w:t>chytridiomycosis</w:t>
      </w:r>
      <w:proofErr w:type="spellEnd"/>
      <w:r w:rsidRPr="00F72BA5">
        <w:rPr>
          <w:rFonts w:eastAsia="Times New Roman" w:cstheme="minorHAnsi"/>
          <w:bCs/>
        </w:rPr>
        <w:t xml:space="preserve"> low or almost non-existent?</w:t>
      </w:r>
    </w:p>
    <w:p w:rsidR="00F72BA5" w:rsidRPr="00F72BA5" w:rsidRDefault="00F72BA5" w:rsidP="00F72BA5">
      <w:pPr>
        <w:tabs>
          <w:tab w:val="left" w:pos="1134"/>
          <w:tab w:val="right" w:pos="9026"/>
        </w:tabs>
        <w:spacing w:after="0" w:line="264" w:lineRule="auto"/>
        <w:ind w:left="454" w:right="-28"/>
        <w:contextualSpacing/>
        <w:rPr>
          <w:rFonts w:eastAsia="Times New Roman" w:cstheme="minorHAnsi"/>
          <w:bCs/>
        </w:rPr>
      </w:pPr>
      <w:r w:rsidRPr="00F72BA5">
        <w:rPr>
          <w:rFonts w:eastAsia="Times New Roman" w:cstheme="minorHAnsi"/>
          <w:bCs/>
        </w:rPr>
        <w:tab/>
      </w:r>
      <w:r w:rsidRPr="00F72BA5">
        <w:rPr>
          <w:rFonts w:eastAsia="Times New Roman" w:cstheme="minorHAnsi"/>
          <w:bCs/>
        </w:rPr>
        <w:tab/>
        <w:t>(2 marks)</w:t>
      </w:r>
    </w:p>
    <w:p w:rsidR="00F72BA5" w:rsidRPr="00F72BA5" w:rsidRDefault="00F72BA5" w:rsidP="00F72BA5">
      <w:pPr>
        <w:tabs>
          <w:tab w:val="left" w:pos="1134"/>
          <w:tab w:val="left" w:pos="7938"/>
          <w:tab w:val="right" w:pos="9026"/>
        </w:tabs>
        <w:spacing w:after="0" w:line="264" w:lineRule="auto"/>
        <w:ind w:left="454" w:right="-28"/>
        <w:contextualSpacing/>
        <w:rPr>
          <w:rFonts w:eastAsia="Times New Roman" w:cstheme="minorHAnsi"/>
          <w:bCs/>
          <w:u w:val="single"/>
        </w:rPr>
      </w:pPr>
    </w:p>
    <w:p w:rsidR="00F72BA5" w:rsidRPr="00F72BA5" w:rsidRDefault="00F72BA5" w:rsidP="00F72BA5">
      <w:pPr>
        <w:tabs>
          <w:tab w:val="left" w:pos="1418"/>
        </w:tabs>
        <w:rPr>
          <w:rFonts w:eastAsia="Times New Roman" w:cstheme="minorHAnsi"/>
          <w:bCs/>
        </w:rPr>
      </w:pPr>
      <w:r w:rsidRPr="00F72BA5">
        <w:rPr>
          <w:rFonts w:eastAsia="Times New Roman" w:cstheme="minorHAnsi"/>
          <w:bCs/>
        </w:rPr>
        <w:tab/>
      </w:r>
      <w:r w:rsidRPr="00F72BA5">
        <w:rPr>
          <w:rFonts w:cstheme="minorHAnsi"/>
          <w:bCs/>
          <w:u w:val="single"/>
        </w:rPr>
        <w:tab/>
      </w:r>
      <w:r w:rsidRPr="00F72BA5">
        <w:rPr>
          <w:rFonts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1418"/>
        </w:tabs>
        <w:rPr>
          <w:rFonts w:cstheme="minorHAnsi"/>
          <w:bCs/>
        </w:rPr>
      </w:pPr>
      <w:r w:rsidRPr="00F72BA5">
        <w:rPr>
          <w:rFonts w:cstheme="minorHAnsi"/>
          <w:bCs/>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r w:rsidRPr="00F72BA5">
        <w:rPr>
          <w:rFonts w:cstheme="minorHAnsi"/>
          <w:bCs/>
          <w:u w:val="single"/>
        </w:rPr>
        <w:tab/>
      </w:r>
    </w:p>
    <w:p w:rsidR="00F72BA5" w:rsidRPr="00F72BA5" w:rsidRDefault="00F72BA5" w:rsidP="00F72BA5">
      <w:pPr>
        <w:tabs>
          <w:tab w:val="left" w:pos="1418"/>
        </w:tabs>
        <w:spacing w:after="0"/>
        <w:rPr>
          <w:rFonts w:eastAsia="Times New Roman" w:cstheme="minorHAnsi"/>
          <w:bCs/>
        </w:rPr>
      </w:pPr>
    </w:p>
    <w:p w:rsidR="00F72BA5" w:rsidRPr="00AE0379" w:rsidRDefault="00F72BA5" w:rsidP="00AE0379">
      <w:pPr>
        <w:pStyle w:val="ListParagraph"/>
        <w:numPr>
          <w:ilvl w:val="0"/>
          <w:numId w:val="30"/>
        </w:numPr>
        <w:tabs>
          <w:tab w:val="num" w:pos="851"/>
          <w:tab w:val="left" w:pos="7938"/>
          <w:tab w:val="right" w:pos="9026"/>
        </w:tabs>
        <w:spacing w:after="0" w:line="264" w:lineRule="auto"/>
        <w:ind w:right="-28"/>
        <w:rPr>
          <w:rFonts w:eastAsia="Times New Roman" w:cstheme="minorHAnsi"/>
          <w:bCs/>
        </w:rPr>
      </w:pPr>
      <w:r w:rsidRPr="00AE0379">
        <w:rPr>
          <w:rFonts w:cstheme="minorHAnsi"/>
          <w:bCs/>
        </w:rPr>
        <w:t>Prior</w:t>
      </w:r>
      <w:r w:rsidRPr="00AE0379">
        <w:rPr>
          <w:rFonts w:eastAsia="Times New Roman" w:cstheme="minorHAnsi"/>
          <w:bCs/>
        </w:rPr>
        <w:t xml:space="preserve"> to this study, many </w:t>
      </w:r>
      <w:proofErr w:type="spellStart"/>
      <w:r w:rsidRPr="00AE0379">
        <w:rPr>
          <w:rFonts w:eastAsia="Times New Roman" w:cstheme="minorHAnsi"/>
          <w:bCs/>
        </w:rPr>
        <w:t>chytridiomycosis</w:t>
      </w:r>
      <w:proofErr w:type="spellEnd"/>
      <w:r w:rsidRPr="00AE0379">
        <w:rPr>
          <w:rFonts w:eastAsia="Times New Roman" w:cstheme="minorHAnsi"/>
          <w:bCs/>
        </w:rPr>
        <w:t xml:space="preserve"> field studies relied on opportunistic sampling, involving many variables. The scientists in this study attempted to catch 30 frogs at each sampling session, but winter sample sizes were small due to the difficulty in finding frogs.</w:t>
      </w:r>
    </w:p>
    <w:p w:rsidR="00F72BA5" w:rsidRPr="00F72BA5" w:rsidRDefault="00F72BA5" w:rsidP="00F72BA5">
      <w:pPr>
        <w:tabs>
          <w:tab w:val="num" w:pos="851"/>
          <w:tab w:val="left" w:pos="1134"/>
          <w:tab w:val="left" w:pos="7938"/>
          <w:tab w:val="right" w:pos="9026"/>
        </w:tabs>
        <w:spacing w:after="0" w:line="264" w:lineRule="auto"/>
        <w:ind w:left="454" w:right="-28"/>
        <w:contextualSpacing/>
        <w:rPr>
          <w:rFonts w:eastAsia="Times New Roman" w:cstheme="minorHAnsi"/>
          <w:bCs/>
        </w:rPr>
      </w:pPr>
    </w:p>
    <w:p w:rsidR="00F72BA5" w:rsidRPr="00F72BA5" w:rsidRDefault="00AE0379" w:rsidP="00AE0379">
      <w:pPr>
        <w:tabs>
          <w:tab w:val="right" w:pos="9026"/>
        </w:tabs>
        <w:spacing w:after="0" w:line="264" w:lineRule="auto"/>
        <w:ind w:left="720" w:right="-28"/>
        <w:contextualSpacing/>
        <w:rPr>
          <w:rFonts w:eastAsia="Times New Roman" w:cstheme="minorHAnsi"/>
          <w:bCs/>
        </w:rPr>
      </w:pPr>
      <w:r>
        <w:rPr>
          <w:rFonts w:eastAsia="Times New Roman" w:cstheme="minorHAnsi"/>
          <w:bCs/>
        </w:rPr>
        <w:tab/>
      </w:r>
      <w:r w:rsidR="00F72BA5" w:rsidRPr="00F72BA5">
        <w:rPr>
          <w:rFonts w:eastAsia="Times New Roman" w:cstheme="minorHAnsi"/>
          <w:bCs/>
        </w:rPr>
        <w:t>Compare the reliability of the results for 4 August with the results for 8 September. Use</w:t>
      </w:r>
      <w:r w:rsidR="00BD248B">
        <w:rPr>
          <w:rFonts w:eastAsia="Times New Roman" w:cstheme="minorHAnsi"/>
          <w:bCs/>
        </w:rPr>
        <w:t xml:space="preserve"> data to support your answer.</w:t>
      </w:r>
      <w:r w:rsidR="00BD248B">
        <w:rPr>
          <w:rFonts w:eastAsia="Times New Roman" w:cstheme="minorHAnsi"/>
          <w:bCs/>
        </w:rPr>
        <w:tab/>
        <w:t>(3</w:t>
      </w:r>
      <w:r w:rsidR="00F72BA5" w:rsidRPr="00F72BA5">
        <w:rPr>
          <w:rFonts w:eastAsia="Times New Roman" w:cstheme="minorHAnsi"/>
          <w:bCs/>
        </w:rPr>
        <w:t xml:space="preserve"> marks)</w:t>
      </w:r>
    </w:p>
    <w:p w:rsidR="00F72BA5" w:rsidRPr="00F72BA5" w:rsidRDefault="00F72BA5" w:rsidP="00F72BA5">
      <w:pPr>
        <w:tabs>
          <w:tab w:val="left" w:pos="1134"/>
          <w:tab w:val="left" w:pos="7938"/>
          <w:tab w:val="right" w:pos="9026"/>
        </w:tabs>
        <w:spacing w:after="0" w:line="264" w:lineRule="auto"/>
        <w:ind w:left="454" w:right="-28"/>
        <w:contextualSpacing/>
        <w:rPr>
          <w:rFonts w:eastAsia="Times New Roman" w:cstheme="minorHAnsi"/>
          <w:bCs/>
        </w:rPr>
      </w:pP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 w:val="right" w:pos="9026"/>
        </w:tabs>
        <w:spacing w:after="0" w:line="264" w:lineRule="auto"/>
        <w:ind w:left="851" w:right="-28" w:hanging="425"/>
        <w:contextualSpacing/>
        <w:rPr>
          <w:rFonts w:eastAsia="Times New Roman" w:cstheme="minorHAnsi"/>
          <w:bCs/>
        </w:rPr>
      </w:pPr>
      <w:r w:rsidRPr="00F72BA5">
        <w:rPr>
          <w:rFonts w:eastAsia="Times New Roman" w:cstheme="minorHAnsi"/>
          <w:bCs/>
        </w:rPr>
        <w:br w:type="page"/>
      </w:r>
      <w:r w:rsidRPr="00F72BA5">
        <w:rPr>
          <w:rFonts w:cstheme="minorHAnsi"/>
          <w:bCs/>
        </w:rPr>
        <w:lastRenderedPageBreak/>
        <w:t>(e)</w:t>
      </w:r>
      <w:r w:rsidRPr="00F72BA5">
        <w:rPr>
          <w:rFonts w:cstheme="minorHAnsi"/>
          <w:bCs/>
        </w:rPr>
        <w:tab/>
        <w:t xml:space="preserve">Explain how this information can be used in the scientific research of </w:t>
      </w:r>
      <w:proofErr w:type="spellStart"/>
      <w:r w:rsidRPr="00F72BA5">
        <w:rPr>
          <w:rFonts w:cstheme="minorHAnsi"/>
          <w:bCs/>
        </w:rPr>
        <w:t>chytridiomycosis</w:t>
      </w:r>
      <w:proofErr w:type="spellEnd"/>
      <w:r w:rsidRPr="00F72BA5">
        <w:rPr>
          <w:rFonts w:cstheme="minorHAnsi"/>
          <w:bCs/>
        </w:rPr>
        <w:t xml:space="preserve"> in frog populations.</w:t>
      </w:r>
      <w:r w:rsidRPr="00F72BA5">
        <w:rPr>
          <w:rFonts w:cstheme="minorHAnsi"/>
          <w:bCs/>
        </w:rPr>
        <w:tab/>
        <w:t>(2 marks)</w:t>
      </w:r>
    </w:p>
    <w:p w:rsidR="00F72BA5" w:rsidRPr="00F72BA5" w:rsidRDefault="00F72BA5" w:rsidP="00F72BA5">
      <w:pPr>
        <w:tabs>
          <w:tab w:val="left" w:pos="1134"/>
          <w:tab w:val="left" w:pos="7938"/>
          <w:tab w:val="right" w:pos="9026"/>
        </w:tabs>
        <w:spacing w:after="0" w:line="264" w:lineRule="auto"/>
        <w:ind w:left="454" w:right="-28"/>
        <w:contextualSpacing/>
        <w:rPr>
          <w:rFonts w:cstheme="minorHAnsi"/>
          <w:bCs/>
        </w:rPr>
      </w:pPr>
    </w:p>
    <w:p w:rsidR="00F72BA5" w:rsidRPr="00F72BA5" w:rsidRDefault="00F72BA5" w:rsidP="00F72BA5">
      <w:pPr>
        <w:tabs>
          <w:tab w:val="left" w:pos="851"/>
        </w:tabs>
        <w:rPr>
          <w:rFonts w:eastAsia="Times New Roman" w:cstheme="minorHAnsi"/>
          <w:bCs/>
          <w:u w:val="single"/>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rPr>
          <w:rFonts w:eastAsia="Times New Roman" w:cstheme="minorHAnsi"/>
          <w:bCs/>
        </w:rPr>
      </w:pPr>
      <w:r w:rsidRPr="00F72BA5">
        <w:rPr>
          <w:rFonts w:eastAsia="Times New Roman" w:cstheme="minorHAnsi"/>
          <w:bCs/>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Default="00F72BA5" w:rsidP="00F72BA5">
      <w:pPr>
        <w:tabs>
          <w:tab w:val="left" w:pos="851"/>
        </w:tabs>
        <w:rPr>
          <w:rFonts w:eastAsia="Times New Roman" w:cstheme="minorHAnsi"/>
          <w:bCs/>
          <w:u w:val="single"/>
        </w:rPr>
      </w:pPr>
      <w:r w:rsidRPr="00F72BA5">
        <w:rPr>
          <w:rFonts w:eastAsia="Times New Roman" w:cstheme="minorHAnsi"/>
          <w:bCs/>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r>
      <w:r w:rsidR="00BD248B">
        <w:rPr>
          <w:rFonts w:eastAsia="Times New Roman" w:cstheme="minorHAnsi"/>
          <w:bCs/>
          <w:u w:val="single"/>
        </w:rPr>
        <w:tab/>
        <w:t>______</w:t>
      </w:r>
    </w:p>
    <w:p w:rsidR="00BD248B" w:rsidRDefault="00BD248B" w:rsidP="00F72BA5">
      <w:pPr>
        <w:tabs>
          <w:tab w:val="left" w:pos="851"/>
        </w:tabs>
        <w:rPr>
          <w:rFonts w:eastAsia="Times New Roman" w:cstheme="minorHAnsi"/>
          <w:bCs/>
        </w:rPr>
      </w:pPr>
      <w:r w:rsidRPr="00BD248B">
        <w:rPr>
          <w:rFonts w:eastAsia="Times New Roman" w:cstheme="minorHAnsi"/>
          <w:bCs/>
        </w:rPr>
        <w:t>5</w:t>
      </w:r>
      <w:r>
        <w:rPr>
          <w:rFonts w:eastAsia="Times New Roman" w:cstheme="minorHAnsi"/>
          <w:bCs/>
        </w:rPr>
        <w:t>.   Explain how the skin of frogs makes them vulnerable to the fungal infection causing death</w:t>
      </w:r>
    </w:p>
    <w:p w:rsidR="00BD248B" w:rsidRDefault="00BD248B" w:rsidP="00F72BA5">
      <w:pPr>
        <w:tabs>
          <w:tab w:val="left" w:pos="851"/>
        </w:tabs>
        <w:rPr>
          <w:rFonts w:eastAsia="Times New Roman" w:cstheme="minorHAnsi"/>
          <w:bCs/>
        </w:rPr>
      </w:pPr>
      <w:r>
        <w:rPr>
          <w:rFonts w:eastAsia="Times New Roman" w:cstheme="minorHAnsi"/>
          <w:bCs/>
        </w:rPr>
        <w:t>__________________________________________________________________________________</w:t>
      </w:r>
    </w:p>
    <w:p w:rsidR="00BD248B" w:rsidRDefault="00BD248B" w:rsidP="00F72BA5">
      <w:pPr>
        <w:tabs>
          <w:tab w:val="left" w:pos="851"/>
        </w:tabs>
        <w:rPr>
          <w:rFonts w:eastAsia="Times New Roman" w:cstheme="minorHAnsi"/>
          <w:bCs/>
        </w:rPr>
      </w:pPr>
      <w:r>
        <w:rPr>
          <w:rFonts w:eastAsia="Times New Roman" w:cstheme="minorHAnsi"/>
          <w:bCs/>
        </w:rPr>
        <w:t>__________________________________________________________________________________</w:t>
      </w:r>
    </w:p>
    <w:p w:rsidR="00BD248B" w:rsidRDefault="00BD248B" w:rsidP="00F72BA5">
      <w:pPr>
        <w:tabs>
          <w:tab w:val="left" w:pos="851"/>
        </w:tabs>
        <w:rPr>
          <w:rFonts w:eastAsia="Times New Roman" w:cstheme="minorHAnsi"/>
          <w:bCs/>
        </w:rPr>
      </w:pPr>
      <w:r>
        <w:rPr>
          <w:rFonts w:eastAsia="Times New Roman" w:cstheme="minorHAnsi"/>
          <w:bCs/>
        </w:rPr>
        <w:t>__________________________________________________________________________________</w:t>
      </w:r>
    </w:p>
    <w:p w:rsidR="00BD248B" w:rsidRPr="00BD248B" w:rsidRDefault="00BD248B" w:rsidP="00F72BA5">
      <w:pPr>
        <w:tabs>
          <w:tab w:val="left" w:pos="851"/>
        </w:tabs>
        <w:rPr>
          <w:rFonts w:eastAsia="Times New Roman" w:cstheme="minorHAnsi"/>
          <w:bCs/>
        </w:rPr>
      </w:pPr>
      <w:r>
        <w:rPr>
          <w:rFonts w:eastAsia="Times New Roman" w:cstheme="minorHAnsi"/>
          <w:bCs/>
        </w:rPr>
        <w:t xml:space="preserve">                                                                                                                                                                    (2 marks)</w:t>
      </w:r>
    </w:p>
    <w:p w:rsidR="00F72BA5" w:rsidRPr="00F72BA5" w:rsidRDefault="00F72BA5" w:rsidP="00F72BA5">
      <w:pPr>
        <w:tabs>
          <w:tab w:val="left" w:pos="7938"/>
          <w:tab w:val="right" w:pos="9026"/>
        </w:tabs>
        <w:spacing w:after="0" w:line="264" w:lineRule="auto"/>
        <w:ind w:left="426" w:right="-28" w:hanging="426"/>
        <w:contextualSpacing/>
        <w:rPr>
          <w:rFonts w:cstheme="minorHAnsi"/>
          <w:bCs/>
        </w:rPr>
      </w:pPr>
    </w:p>
    <w:p w:rsidR="00F72BA5" w:rsidRPr="00F72BA5" w:rsidRDefault="00BD248B" w:rsidP="00F72BA5">
      <w:pPr>
        <w:tabs>
          <w:tab w:val="right" w:pos="9026"/>
        </w:tabs>
        <w:spacing w:after="0" w:line="264" w:lineRule="auto"/>
        <w:ind w:left="426" w:right="-28" w:hanging="426"/>
        <w:contextualSpacing/>
        <w:rPr>
          <w:rFonts w:cstheme="minorHAnsi"/>
          <w:bCs/>
        </w:rPr>
      </w:pPr>
      <w:r>
        <w:rPr>
          <w:rFonts w:cstheme="minorHAnsi"/>
          <w:bCs/>
        </w:rPr>
        <w:t>6</w:t>
      </w:r>
      <w:r w:rsidR="00F72BA5" w:rsidRPr="00F72BA5">
        <w:rPr>
          <w:rFonts w:cstheme="minorHAnsi"/>
          <w:bCs/>
        </w:rPr>
        <w:t>.</w:t>
      </w:r>
      <w:r w:rsidR="00F72BA5" w:rsidRPr="00F72BA5">
        <w:rPr>
          <w:rFonts w:cstheme="minorHAnsi"/>
          <w:bCs/>
        </w:rPr>
        <w:tab/>
        <w:t xml:space="preserve">Explain </w:t>
      </w:r>
      <w:r w:rsidR="00F72BA5" w:rsidRPr="00F72BA5">
        <w:rPr>
          <w:rFonts w:cstheme="minorHAnsi"/>
          <w:b/>
          <w:bCs/>
        </w:rPr>
        <w:t>two</w:t>
      </w:r>
      <w:r w:rsidR="00F72BA5" w:rsidRPr="00F72BA5">
        <w:rPr>
          <w:rFonts w:cstheme="minorHAnsi"/>
          <w:bCs/>
        </w:rPr>
        <w:t xml:space="preserve"> strategies that would help to manage </w:t>
      </w:r>
      <w:proofErr w:type="spellStart"/>
      <w:r w:rsidR="00F72BA5" w:rsidRPr="00F72BA5">
        <w:rPr>
          <w:rFonts w:cstheme="minorHAnsi"/>
          <w:bCs/>
        </w:rPr>
        <w:t>chytridiomycosis</w:t>
      </w:r>
      <w:proofErr w:type="spellEnd"/>
      <w:r w:rsidR="00F72BA5" w:rsidRPr="00F72BA5">
        <w:rPr>
          <w:rFonts w:cstheme="minorHAnsi"/>
          <w:bCs/>
        </w:rPr>
        <w:t xml:space="preserve"> in frog popula</w:t>
      </w:r>
      <w:r w:rsidR="004C4160">
        <w:rPr>
          <w:rFonts w:cstheme="minorHAnsi"/>
          <w:bCs/>
        </w:rPr>
        <w:t>tions.</w:t>
      </w:r>
      <w:r w:rsidR="004C4160">
        <w:rPr>
          <w:rFonts w:cstheme="minorHAnsi"/>
          <w:bCs/>
        </w:rPr>
        <w:tab/>
      </w:r>
      <w:r w:rsidR="004C4160">
        <w:rPr>
          <w:rFonts w:cstheme="minorHAnsi"/>
          <w:bCs/>
        </w:rPr>
        <w:tab/>
        <w:t>(4</w:t>
      </w:r>
      <w:r w:rsidR="00F72BA5" w:rsidRPr="00F72BA5">
        <w:rPr>
          <w:rFonts w:cstheme="minorHAnsi"/>
          <w:bCs/>
        </w:rPr>
        <w:t xml:space="preserve"> marks)</w:t>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F72BA5">
      <w:pPr>
        <w:tabs>
          <w:tab w:val="left" w:pos="851"/>
        </w:tabs>
        <w:ind w:left="426"/>
        <w:rPr>
          <w:rFonts w:eastAsia="Times New Roman" w:cstheme="minorHAnsi"/>
          <w:bCs/>
          <w:u w:val="single"/>
        </w:rPr>
      </w:pPr>
      <w:r w:rsidRPr="00F72BA5">
        <w:rPr>
          <w:rFonts w:eastAsia="Times New Roman" w:cstheme="minorHAnsi"/>
          <w:bCs/>
          <w:u w:val="single"/>
        </w:rPr>
        <w:tab/>
      </w:r>
      <w:r w:rsidRPr="00F72BA5">
        <w:rPr>
          <w:rFonts w:eastAsia="Times New Roman" w:cstheme="minorHAnsi"/>
          <w:bCs/>
          <w:u w:val="single"/>
        </w:rPr>
        <w:tab/>
        <w:t>________</w:t>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r w:rsidRPr="00F72BA5">
        <w:rPr>
          <w:rFonts w:eastAsia="Times New Roman" w:cstheme="minorHAnsi"/>
          <w:bCs/>
          <w:u w:val="single"/>
        </w:rPr>
        <w:tab/>
      </w:r>
    </w:p>
    <w:p w:rsidR="00F72BA5" w:rsidRPr="00F72BA5" w:rsidRDefault="00F72BA5" w:rsidP="00BD248B">
      <w:pPr>
        <w:spacing w:after="0" w:line="240" w:lineRule="auto"/>
        <w:rPr>
          <w:rFonts w:ascii="Franklin Gothic Book" w:hAnsi="Franklin Gothic Book" w:cstheme="minorHAnsi"/>
          <w:b/>
          <w:color w:val="5F497A" w:themeColor="accent4" w:themeShade="BF"/>
        </w:rPr>
      </w:pPr>
      <w:r w:rsidRPr="00F72BA5">
        <w:rPr>
          <w:rFonts w:ascii="Franklin Gothic Book" w:hAnsi="Franklin Gothic Book" w:cstheme="minorHAnsi"/>
          <w:b/>
          <w:color w:val="5F497A" w:themeColor="accent4" w:themeShade="BF"/>
        </w:rPr>
        <w:t>ACKNOWLEDGEMENTS</w:t>
      </w:r>
    </w:p>
    <w:p w:rsidR="00F72BA5" w:rsidRPr="00F72BA5" w:rsidRDefault="00F72BA5" w:rsidP="00F72BA5">
      <w:pPr>
        <w:spacing w:after="0" w:line="240" w:lineRule="auto"/>
        <w:rPr>
          <w:rFonts w:cstheme="minorHAnsi"/>
          <w:b/>
        </w:rPr>
      </w:pPr>
    </w:p>
    <w:p w:rsidR="00F72BA5" w:rsidRPr="00BD248B" w:rsidRDefault="00F72BA5" w:rsidP="00F72BA5">
      <w:pPr>
        <w:spacing w:after="0" w:line="240" w:lineRule="auto"/>
        <w:ind w:left="1418" w:hanging="1418"/>
        <w:rPr>
          <w:rFonts w:cstheme="minorHAnsi"/>
          <w:sz w:val="18"/>
          <w:szCs w:val="18"/>
          <w:lang w:val="en"/>
        </w:rPr>
      </w:pPr>
      <w:r w:rsidRPr="00BD248B">
        <w:rPr>
          <w:rFonts w:cstheme="minorHAnsi"/>
          <w:b/>
          <w:sz w:val="18"/>
          <w:szCs w:val="18"/>
        </w:rPr>
        <w:t>Question 1</w:t>
      </w:r>
      <w:r w:rsidRPr="00BD248B">
        <w:rPr>
          <w:rFonts w:cstheme="minorHAnsi"/>
          <w:b/>
          <w:sz w:val="18"/>
          <w:szCs w:val="18"/>
        </w:rPr>
        <w:tab/>
      </w:r>
      <w:r w:rsidRPr="00BD248B">
        <w:rPr>
          <w:rFonts w:cstheme="minorHAnsi"/>
          <w:sz w:val="18"/>
          <w:szCs w:val="18"/>
        </w:rPr>
        <w:t xml:space="preserve">Map from: </w:t>
      </w:r>
      <w:proofErr w:type="spellStart"/>
      <w:r w:rsidRPr="00BD248B">
        <w:rPr>
          <w:rFonts w:cstheme="minorHAnsi"/>
          <w:sz w:val="18"/>
          <w:szCs w:val="18"/>
        </w:rPr>
        <w:t>Martyman</w:t>
      </w:r>
      <w:proofErr w:type="spellEnd"/>
      <w:r w:rsidRPr="00BD248B">
        <w:rPr>
          <w:rFonts w:cstheme="minorHAnsi"/>
          <w:sz w:val="18"/>
          <w:szCs w:val="18"/>
        </w:rPr>
        <w:t xml:space="preserve">. (2007). </w:t>
      </w:r>
      <w:r w:rsidRPr="00BD248B">
        <w:rPr>
          <w:rFonts w:cstheme="minorHAnsi"/>
          <w:i/>
          <w:sz w:val="18"/>
          <w:szCs w:val="18"/>
          <w:lang w:val="en"/>
        </w:rPr>
        <w:t>File:Australia locator-MJC.png</w:t>
      </w:r>
      <w:r w:rsidRPr="00BD248B">
        <w:rPr>
          <w:rFonts w:cstheme="minorHAnsi"/>
          <w:sz w:val="18"/>
          <w:szCs w:val="18"/>
          <w:lang w:val="en"/>
        </w:rPr>
        <w:t xml:space="preserve">. Retrieved April, 2015, from </w:t>
      </w:r>
      <w:hyperlink r:id="rId8" w:history="1">
        <w:r w:rsidRPr="00BD248B">
          <w:rPr>
            <w:rFonts w:cstheme="minorHAnsi"/>
            <w:sz w:val="18"/>
            <w:szCs w:val="18"/>
            <w:lang w:val="en"/>
          </w:rPr>
          <w:t>http://commons.wikimedia.org/wiki/File:Australia_locator-MJC.png</w:t>
        </w:r>
      </w:hyperlink>
    </w:p>
    <w:p w:rsidR="00F72BA5" w:rsidRPr="00BD248B" w:rsidRDefault="00F72BA5" w:rsidP="00F72BA5">
      <w:pPr>
        <w:spacing w:after="0" w:line="240" w:lineRule="auto"/>
        <w:ind w:left="1418"/>
        <w:rPr>
          <w:rFonts w:cstheme="minorHAnsi"/>
          <w:sz w:val="18"/>
          <w:szCs w:val="18"/>
          <w:lang w:val="en"/>
        </w:rPr>
      </w:pPr>
      <w:r w:rsidRPr="00BD248B">
        <w:rPr>
          <w:rFonts w:cstheme="minorHAnsi"/>
          <w:sz w:val="18"/>
          <w:szCs w:val="18"/>
          <w:lang w:val="en"/>
        </w:rPr>
        <w:t xml:space="preserve">Used under Creative Commons </w:t>
      </w:r>
      <w:hyperlink r:id="rId9" w:history="1">
        <w:r w:rsidRPr="00BD248B">
          <w:rPr>
            <w:rFonts w:cstheme="minorHAnsi"/>
            <w:sz w:val="18"/>
            <w:szCs w:val="18"/>
          </w:rPr>
          <w:t>Attribution-</w:t>
        </w:r>
        <w:proofErr w:type="spellStart"/>
        <w:r w:rsidRPr="00BD248B">
          <w:rPr>
            <w:rFonts w:cstheme="minorHAnsi"/>
            <w:sz w:val="18"/>
            <w:szCs w:val="18"/>
          </w:rPr>
          <w:t>ShareAlike</w:t>
        </w:r>
        <w:proofErr w:type="spellEnd"/>
        <w:r w:rsidRPr="00BD248B">
          <w:rPr>
            <w:rFonts w:cstheme="minorHAnsi"/>
            <w:sz w:val="18"/>
            <w:szCs w:val="18"/>
          </w:rPr>
          <w:t xml:space="preserve"> 3.0 </w:t>
        </w:r>
        <w:proofErr w:type="spellStart"/>
        <w:proofErr w:type="gramStart"/>
        <w:r w:rsidRPr="00BD248B">
          <w:rPr>
            <w:rFonts w:cstheme="minorHAnsi"/>
            <w:sz w:val="18"/>
            <w:szCs w:val="18"/>
          </w:rPr>
          <w:t>Unported</w:t>
        </w:r>
        <w:proofErr w:type="spellEnd"/>
      </w:hyperlink>
      <w:r w:rsidRPr="00BD248B">
        <w:rPr>
          <w:rFonts w:cstheme="minorHAnsi"/>
          <w:sz w:val="18"/>
          <w:szCs w:val="18"/>
        </w:rPr>
        <w:t xml:space="preserve"> licence</w:t>
      </w:r>
      <w:proofErr w:type="gramEnd"/>
      <w:r w:rsidRPr="00BD248B">
        <w:rPr>
          <w:rFonts w:cstheme="minorHAnsi"/>
          <w:sz w:val="18"/>
          <w:szCs w:val="18"/>
        </w:rPr>
        <w:t>.</w:t>
      </w:r>
    </w:p>
    <w:p w:rsidR="00F72BA5" w:rsidRPr="00BD248B" w:rsidRDefault="00F72BA5" w:rsidP="00F72BA5">
      <w:pPr>
        <w:spacing w:after="0" w:line="240" w:lineRule="auto"/>
        <w:rPr>
          <w:rFonts w:cstheme="minorHAnsi"/>
          <w:b/>
          <w:sz w:val="18"/>
          <w:szCs w:val="18"/>
        </w:rPr>
      </w:pPr>
    </w:p>
    <w:p w:rsidR="00F72BA5" w:rsidRPr="00BD248B" w:rsidRDefault="00AE0379" w:rsidP="00F72BA5">
      <w:pPr>
        <w:autoSpaceDE w:val="0"/>
        <w:autoSpaceDN w:val="0"/>
        <w:adjustRightInd w:val="0"/>
        <w:spacing w:after="0" w:line="240" w:lineRule="auto"/>
        <w:ind w:left="1418" w:hanging="1418"/>
        <w:rPr>
          <w:rFonts w:cstheme="minorHAnsi"/>
          <w:bCs/>
          <w:sz w:val="18"/>
          <w:szCs w:val="18"/>
        </w:rPr>
      </w:pPr>
      <w:r w:rsidRPr="00BD248B">
        <w:rPr>
          <w:rFonts w:cstheme="minorHAnsi"/>
          <w:b/>
          <w:sz w:val="18"/>
          <w:szCs w:val="18"/>
        </w:rPr>
        <w:t>Question 4</w:t>
      </w:r>
      <w:r w:rsidR="00F72BA5" w:rsidRPr="00BD248B">
        <w:rPr>
          <w:rFonts w:cstheme="minorHAnsi"/>
          <w:b/>
          <w:sz w:val="18"/>
          <w:szCs w:val="18"/>
        </w:rPr>
        <w:tab/>
      </w:r>
      <w:r w:rsidR="00F72BA5" w:rsidRPr="00BD248B">
        <w:rPr>
          <w:rFonts w:cstheme="minorHAnsi"/>
          <w:sz w:val="18"/>
          <w:szCs w:val="18"/>
        </w:rPr>
        <w:t xml:space="preserve">Text information </w:t>
      </w:r>
      <w:proofErr w:type="gramStart"/>
      <w:r w:rsidR="00F72BA5" w:rsidRPr="00BD248B">
        <w:rPr>
          <w:rFonts w:cstheme="minorHAnsi"/>
          <w:sz w:val="18"/>
          <w:szCs w:val="18"/>
        </w:rPr>
        <w:t>from,</w:t>
      </w:r>
      <w:proofErr w:type="gramEnd"/>
      <w:r w:rsidR="00F72BA5" w:rsidRPr="00BD248B">
        <w:rPr>
          <w:rFonts w:cstheme="minorHAnsi"/>
          <w:sz w:val="18"/>
          <w:szCs w:val="18"/>
        </w:rPr>
        <w:t xml:space="preserve"> and table adapted from: </w:t>
      </w:r>
      <w:proofErr w:type="spellStart"/>
      <w:r w:rsidR="00F72BA5" w:rsidRPr="00BD248B">
        <w:rPr>
          <w:rFonts w:cstheme="minorHAnsi"/>
          <w:sz w:val="18"/>
          <w:szCs w:val="18"/>
        </w:rPr>
        <w:t>Kriger</w:t>
      </w:r>
      <w:proofErr w:type="spellEnd"/>
      <w:r w:rsidR="00F72BA5" w:rsidRPr="00BD248B">
        <w:rPr>
          <w:rFonts w:cstheme="minorHAnsi"/>
          <w:sz w:val="18"/>
          <w:szCs w:val="18"/>
        </w:rPr>
        <w:t xml:space="preserve">, K.M., &amp; Hero, J.-M. </w:t>
      </w:r>
      <w:proofErr w:type="gramStart"/>
      <w:r w:rsidR="00F72BA5" w:rsidRPr="00BD248B">
        <w:rPr>
          <w:rFonts w:cstheme="minorHAnsi"/>
          <w:sz w:val="18"/>
          <w:szCs w:val="18"/>
        </w:rPr>
        <w:t xml:space="preserve">(2007). Large-scale seasonal variation in the prevalence and severity of </w:t>
      </w:r>
      <w:proofErr w:type="spellStart"/>
      <w:r w:rsidR="00F72BA5" w:rsidRPr="00BD248B">
        <w:rPr>
          <w:rFonts w:cstheme="minorHAnsi"/>
          <w:sz w:val="18"/>
          <w:szCs w:val="18"/>
        </w:rPr>
        <w:t>chytridiomycosis</w:t>
      </w:r>
      <w:proofErr w:type="spellEnd"/>
      <w:r w:rsidR="00F72BA5" w:rsidRPr="00BD248B">
        <w:rPr>
          <w:rFonts w:cstheme="minorHAnsi"/>
          <w:sz w:val="18"/>
          <w:szCs w:val="18"/>
        </w:rPr>
        <w:t>.</w:t>
      </w:r>
      <w:proofErr w:type="gramEnd"/>
      <w:r w:rsidR="00F72BA5" w:rsidRPr="00BD248B">
        <w:rPr>
          <w:rFonts w:cstheme="minorHAnsi"/>
          <w:bCs/>
          <w:sz w:val="18"/>
          <w:szCs w:val="18"/>
        </w:rPr>
        <w:t xml:space="preserve"> </w:t>
      </w:r>
      <w:r w:rsidR="00F72BA5" w:rsidRPr="00BD248B">
        <w:rPr>
          <w:rFonts w:cstheme="minorHAnsi"/>
          <w:i/>
          <w:sz w:val="18"/>
          <w:szCs w:val="18"/>
        </w:rPr>
        <w:t>Journal of Zoology</w:t>
      </w:r>
      <w:r w:rsidR="00F72BA5" w:rsidRPr="00BD248B">
        <w:rPr>
          <w:rFonts w:cstheme="minorHAnsi"/>
          <w:sz w:val="18"/>
          <w:szCs w:val="18"/>
        </w:rPr>
        <w:t xml:space="preserve">, pp. 353–355. [Published by Wiley; © 2006 </w:t>
      </w:r>
      <w:proofErr w:type="gramStart"/>
      <w:r w:rsidR="00F72BA5" w:rsidRPr="00BD248B">
        <w:rPr>
          <w:rFonts w:cstheme="minorHAnsi"/>
          <w:sz w:val="18"/>
          <w:szCs w:val="18"/>
        </w:rPr>
        <w:t>The</w:t>
      </w:r>
      <w:proofErr w:type="gramEnd"/>
      <w:r w:rsidR="00F72BA5" w:rsidRPr="00BD248B">
        <w:rPr>
          <w:rFonts w:cstheme="minorHAnsi"/>
          <w:sz w:val="18"/>
          <w:szCs w:val="18"/>
        </w:rPr>
        <w:t xml:space="preserve"> Authors]. </w:t>
      </w:r>
      <w:r w:rsidR="00F72BA5" w:rsidRPr="00BD248B">
        <w:rPr>
          <w:rFonts w:cstheme="minorHAnsi"/>
          <w:bCs/>
          <w:sz w:val="18"/>
          <w:szCs w:val="18"/>
        </w:rPr>
        <w:t xml:space="preserve">Retrieved April, 2015, from </w:t>
      </w:r>
      <w:hyperlink r:id="rId10" w:history="1">
        <w:r w:rsidR="00F72BA5" w:rsidRPr="00BD248B">
          <w:rPr>
            <w:rFonts w:cstheme="minorHAnsi"/>
            <w:bCs/>
            <w:sz w:val="18"/>
            <w:szCs w:val="18"/>
          </w:rPr>
          <w:t>www.bio.davidson.edu/people/kabernd/berndcv/lab/website%20(summer%202009)/chytridreswp/Webpage1/Kiger%20and%20Hero-Large-scale%20seasonal%20variation%20in%20the%20prevelance%20and%20severity%20of%20chytridiomycosis%20copy.pdf</w:t>
        </w:r>
      </w:hyperlink>
    </w:p>
    <w:p w:rsidR="00F72BA5" w:rsidRPr="00F72BA5" w:rsidRDefault="00F72BA5" w:rsidP="00F72BA5">
      <w:pPr>
        <w:spacing w:after="120"/>
        <w:outlineLvl w:val="0"/>
        <w:rPr>
          <w:rFonts w:ascii="Franklin Gothic Book" w:eastAsia="MS Mincho" w:hAnsi="Franklin Gothic Book" w:cs="Calibri"/>
          <w:color w:val="342568"/>
          <w:sz w:val="28"/>
          <w:szCs w:val="28"/>
          <w:lang w:val="en-GB" w:eastAsia="ja-JP"/>
        </w:rPr>
      </w:pPr>
      <w:r w:rsidRPr="00F72BA5">
        <w:rPr>
          <w:rFonts w:ascii="Franklin Gothic Book" w:eastAsia="MS Mincho" w:hAnsi="Franklin Gothic Book" w:cs="Calibri"/>
          <w:color w:val="342568"/>
          <w:sz w:val="28"/>
          <w:szCs w:val="28"/>
          <w:lang w:val="en-GB" w:eastAsia="ja-JP"/>
        </w:rPr>
        <w:lastRenderedPageBreak/>
        <w:t>Marking k</w:t>
      </w:r>
      <w:r w:rsidR="00AE0379">
        <w:rPr>
          <w:rFonts w:ascii="Franklin Gothic Book" w:eastAsia="MS Mincho" w:hAnsi="Franklin Gothic Book" w:cs="Calibri"/>
          <w:color w:val="342568"/>
          <w:sz w:val="28"/>
          <w:szCs w:val="28"/>
          <w:lang w:val="en-GB" w:eastAsia="ja-JP"/>
        </w:rPr>
        <w:t>ey for sample assessment task 9</w:t>
      </w:r>
      <w:r w:rsidRPr="00F72BA5">
        <w:rPr>
          <w:rFonts w:ascii="Franklin Gothic Book" w:eastAsia="MS Mincho" w:hAnsi="Franklin Gothic Book" w:cs="Calibri"/>
          <w:color w:val="342568"/>
          <w:sz w:val="28"/>
          <w:szCs w:val="28"/>
          <w:lang w:val="en-GB" w:eastAsia="ja-JP"/>
        </w:rPr>
        <w:t xml:space="preserve"> – Unit 4</w:t>
      </w:r>
    </w:p>
    <w:p w:rsidR="00F72BA5" w:rsidRPr="00F72BA5" w:rsidRDefault="00F72BA5" w:rsidP="00F72BA5">
      <w:pPr>
        <w:tabs>
          <w:tab w:val="left" w:pos="-851"/>
        </w:tabs>
        <w:spacing w:after="0" w:line="240" w:lineRule="auto"/>
        <w:rPr>
          <w:rFonts w:eastAsia="Times New Roman" w:cstheme="minorHAnsi"/>
          <w:bCs/>
          <w:i/>
        </w:rPr>
      </w:pPr>
      <w:r w:rsidRPr="00F72BA5">
        <w:rPr>
          <w:rFonts w:eastAsia="Times New Roman" w:cstheme="minorHAnsi"/>
          <w:bCs/>
        </w:rPr>
        <w:t xml:space="preserve">A decline in amphibian populations and the extinction of a number of species in Australia since the 1970s can be attributed to a number of causes, including an infectious disease caused by the 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w:t>
      </w:r>
      <w:proofErr w:type="spellStart"/>
      <w:r w:rsidRPr="00F72BA5">
        <w:rPr>
          <w:rFonts w:eastAsia="Times New Roman" w:cstheme="minorHAnsi"/>
          <w:bCs/>
          <w:i/>
        </w:rPr>
        <w:t>Batrachochytrium</w:t>
      </w:r>
      <w:proofErr w:type="spellEnd"/>
      <w:r w:rsidRPr="00F72BA5">
        <w:rPr>
          <w:rFonts w:eastAsia="Times New Roman" w:cstheme="minorHAnsi"/>
          <w:bCs/>
          <w:i/>
        </w:rPr>
        <w:t xml:space="preserve"> </w:t>
      </w:r>
      <w:proofErr w:type="spellStart"/>
      <w:r w:rsidRPr="00F72BA5">
        <w:rPr>
          <w:rFonts w:eastAsia="Times New Roman" w:cstheme="minorHAnsi"/>
          <w:bCs/>
          <w:i/>
        </w:rPr>
        <w:t>dendrobatidis</w:t>
      </w:r>
      <w:proofErr w:type="spellEnd"/>
      <w:r w:rsidRPr="00F72BA5">
        <w:rPr>
          <w:rFonts w:eastAsia="Times New Roman" w:cstheme="minorHAnsi"/>
          <w:bCs/>
          <w:i/>
        </w:rPr>
        <w:t>.</w:t>
      </w:r>
    </w:p>
    <w:p w:rsidR="00F72BA5" w:rsidRPr="00F72BA5" w:rsidRDefault="00F72BA5" w:rsidP="00F72BA5">
      <w:pPr>
        <w:tabs>
          <w:tab w:val="left" w:pos="-851"/>
        </w:tabs>
        <w:spacing w:after="0" w:line="240" w:lineRule="auto"/>
        <w:ind w:left="567" w:hanging="567"/>
        <w:rPr>
          <w:rFonts w:eastAsia="Times New Roman" w:cstheme="minorHAnsi"/>
          <w:bCs/>
          <w:szCs w:val="20"/>
        </w:rPr>
      </w:pPr>
    </w:p>
    <w:p w:rsidR="00F72BA5" w:rsidRPr="00F72BA5" w:rsidRDefault="00F72BA5" w:rsidP="00F72BA5">
      <w:pPr>
        <w:tabs>
          <w:tab w:val="left" w:pos="7371"/>
        </w:tabs>
        <w:spacing w:line="240" w:lineRule="auto"/>
        <w:ind w:left="426" w:hanging="426"/>
        <w:rPr>
          <w:rFonts w:cstheme="minorHAnsi"/>
          <w:bCs/>
        </w:rPr>
      </w:pPr>
      <w:r w:rsidRPr="00F72BA5">
        <w:rPr>
          <w:rFonts w:eastAsia="Times New Roman" w:cstheme="minorHAnsi"/>
          <w:bCs/>
        </w:rPr>
        <w:t>1.</w:t>
      </w:r>
      <w:r w:rsidRPr="00F72BA5">
        <w:rPr>
          <w:rFonts w:eastAsia="Times New Roman" w:cstheme="minorHAnsi"/>
          <w:bCs/>
        </w:rPr>
        <w:tab/>
        <w:t xml:space="preserve">On the map below, shade the major regions in Australia infected by the </w:t>
      </w:r>
      <w:r w:rsidRPr="00F72BA5">
        <w:rPr>
          <w:rFonts w:cstheme="minorHAnsi"/>
          <w:bCs/>
        </w:rPr>
        <w:t xml:space="preserve">amphibian </w:t>
      </w:r>
      <w:proofErr w:type="spellStart"/>
      <w:r w:rsidRPr="00F72BA5">
        <w:rPr>
          <w:rFonts w:cstheme="minorHAnsi"/>
          <w:bCs/>
        </w:rPr>
        <w:t>chytrid</w:t>
      </w:r>
      <w:proofErr w:type="spellEnd"/>
      <w:r w:rsidRPr="00F72BA5">
        <w:rPr>
          <w:rFonts w:cstheme="minorHAnsi"/>
          <w:bCs/>
        </w:rPr>
        <w:t xml:space="preserve"> fungus.</w:t>
      </w:r>
    </w:p>
    <w:tbl>
      <w:tblPr>
        <w:tblW w:w="8735" w:type="dxa"/>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81"/>
        <w:gridCol w:w="1554"/>
      </w:tblGrid>
      <w:tr w:rsidR="00F72BA5" w:rsidRPr="00F72BA5" w:rsidTr="005C3FD1">
        <w:tc>
          <w:tcPr>
            <w:tcW w:w="7181"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F72BA5" w:rsidRPr="00F72BA5" w:rsidRDefault="00F72BA5" w:rsidP="00F72BA5">
            <w:pPr>
              <w:spacing w:after="0" w:line="264" w:lineRule="auto"/>
              <w:contextualSpacing/>
              <w:jc w:val="center"/>
              <w:rPr>
                <w:rFonts w:eastAsia="Times New Roman" w:cstheme="minorHAnsi"/>
                <w:b/>
                <w:sz w:val="20"/>
                <w:szCs w:val="20"/>
              </w:rPr>
            </w:pPr>
            <w:r w:rsidRPr="00F72BA5">
              <w:rPr>
                <w:rFonts w:cstheme="minorHAnsi"/>
                <w:b/>
                <w:sz w:val="20"/>
                <w:szCs w:val="20"/>
              </w:rPr>
              <w:t>Description</w:t>
            </w:r>
          </w:p>
        </w:tc>
        <w:tc>
          <w:tcPr>
            <w:tcW w:w="1554"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F72BA5" w:rsidRPr="00F72BA5" w:rsidRDefault="00F72BA5" w:rsidP="00F72BA5">
            <w:pPr>
              <w:spacing w:after="0" w:line="264" w:lineRule="auto"/>
              <w:contextualSpacing/>
              <w:jc w:val="center"/>
              <w:rPr>
                <w:rFonts w:eastAsia="Times New Roman" w:cstheme="minorHAnsi"/>
                <w:b/>
                <w:sz w:val="20"/>
                <w:szCs w:val="20"/>
              </w:rPr>
            </w:pPr>
            <w:r w:rsidRPr="00F72BA5">
              <w:rPr>
                <w:rFonts w:cstheme="minorHAnsi"/>
                <w:b/>
                <w:sz w:val="20"/>
                <w:szCs w:val="20"/>
              </w:rPr>
              <w:t>Marks</w:t>
            </w:r>
          </w:p>
        </w:tc>
      </w:tr>
      <w:tr w:rsidR="00F72BA5" w:rsidRPr="00F72BA5" w:rsidTr="005C3FD1">
        <w:tc>
          <w:tcPr>
            <w:tcW w:w="7181" w:type="dxa"/>
            <w:tcBorders>
              <w:top w:val="single" w:sz="4" w:space="0" w:color="auto"/>
              <w:left w:val="single" w:sz="4" w:space="0" w:color="auto"/>
              <w:bottom w:val="single" w:sz="4" w:space="0" w:color="auto"/>
              <w:right w:val="single" w:sz="4" w:space="0" w:color="auto"/>
            </w:tcBorders>
            <w:vAlign w:val="center"/>
          </w:tcPr>
          <w:p w:rsidR="00F72BA5" w:rsidRPr="00F72BA5" w:rsidRDefault="00F72BA5" w:rsidP="00F72BA5">
            <w:pPr>
              <w:spacing w:after="0"/>
              <w:rPr>
                <w:rFonts w:eastAsia="Times" w:cstheme="minorHAnsi"/>
                <w:sz w:val="20"/>
                <w:szCs w:val="20"/>
              </w:rPr>
            </w:pPr>
            <w:r w:rsidRPr="00F72BA5">
              <w:rPr>
                <w:rFonts w:eastAsia="Times" w:cstheme="minorHAnsi"/>
                <w:sz w:val="20"/>
              </w:rPr>
              <w:t>Shades</w:t>
            </w:r>
            <w:r w:rsidRPr="00F72BA5">
              <w:rPr>
                <w:rFonts w:eastAsia="Times" w:cstheme="minorHAnsi"/>
                <w:sz w:val="20"/>
                <w:szCs w:val="20"/>
              </w:rPr>
              <w:t xml:space="preserve"> the following areas:</w:t>
            </w:r>
          </w:p>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Eastern Australia (from north Queensland to Melbourne, Victoria)</w:t>
            </w:r>
          </w:p>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South West of Western Australia</w:t>
            </w:r>
          </w:p>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Adelaide</w:t>
            </w:r>
          </w:p>
          <w:p w:rsidR="00F72BA5" w:rsidRPr="00F72BA5" w:rsidRDefault="00F72BA5" w:rsidP="00F72BA5">
            <w:pPr>
              <w:numPr>
                <w:ilvl w:val="0"/>
                <w:numId w:val="9"/>
              </w:numPr>
              <w:spacing w:after="0" w:line="240" w:lineRule="auto"/>
              <w:ind w:left="363" w:hanging="329"/>
              <w:contextualSpacing/>
              <w:rPr>
                <w:rFonts w:eastAsia="Times" w:cstheme="minorHAnsi"/>
                <w:sz w:val="20"/>
                <w:szCs w:val="20"/>
              </w:rPr>
            </w:pPr>
            <w:r w:rsidRPr="00F72BA5">
              <w:rPr>
                <w:rFonts w:cstheme="minorHAnsi"/>
                <w:sz w:val="20"/>
                <w:szCs w:val="20"/>
              </w:rPr>
              <w:t>Tasmania</w:t>
            </w:r>
          </w:p>
        </w:tc>
        <w:tc>
          <w:tcPr>
            <w:tcW w:w="1554" w:type="dxa"/>
            <w:tcBorders>
              <w:top w:val="single" w:sz="4" w:space="0" w:color="auto"/>
              <w:left w:val="single" w:sz="4" w:space="0" w:color="auto"/>
              <w:bottom w:val="single" w:sz="4" w:space="0" w:color="auto"/>
              <w:right w:val="single" w:sz="4" w:space="0" w:color="auto"/>
            </w:tcBorders>
            <w:vAlign w:val="center"/>
          </w:tcPr>
          <w:p w:rsidR="00F72BA5" w:rsidRPr="00F72BA5" w:rsidRDefault="00AE0379" w:rsidP="00F72BA5">
            <w:pPr>
              <w:jc w:val="center"/>
              <w:rPr>
                <w:rFonts w:cstheme="minorHAnsi"/>
                <w:sz w:val="20"/>
                <w:szCs w:val="20"/>
              </w:rPr>
            </w:pPr>
            <w:r>
              <w:rPr>
                <w:rFonts w:cstheme="minorHAnsi"/>
                <w:sz w:val="20"/>
                <w:szCs w:val="20"/>
              </w:rPr>
              <w:t>1–2</w:t>
            </w:r>
          </w:p>
        </w:tc>
      </w:tr>
      <w:tr w:rsidR="00F72BA5" w:rsidRPr="00F72BA5" w:rsidTr="005C3FD1">
        <w:tc>
          <w:tcPr>
            <w:tcW w:w="7181" w:type="dxa"/>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F72BA5" w:rsidP="00F72BA5">
            <w:pPr>
              <w:spacing w:after="0" w:line="264" w:lineRule="auto"/>
              <w:contextualSpacing/>
              <w:jc w:val="right"/>
              <w:rPr>
                <w:rFonts w:eastAsia="Times New Roman" w:cstheme="minorHAnsi"/>
                <w:b/>
                <w:sz w:val="20"/>
                <w:szCs w:val="20"/>
              </w:rPr>
            </w:pPr>
            <w:r w:rsidRPr="00F72BA5">
              <w:rPr>
                <w:rFonts w:cstheme="minorHAnsi"/>
                <w:b/>
                <w:sz w:val="20"/>
                <w:szCs w:val="20"/>
              </w:rPr>
              <w:t>Total</w:t>
            </w:r>
          </w:p>
        </w:tc>
        <w:tc>
          <w:tcPr>
            <w:tcW w:w="1554" w:type="dxa"/>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AE0379" w:rsidP="00F72BA5">
            <w:pPr>
              <w:spacing w:after="0" w:line="264" w:lineRule="auto"/>
              <w:contextualSpacing/>
              <w:jc w:val="center"/>
              <w:rPr>
                <w:rFonts w:eastAsia="Times New Roman" w:cstheme="minorHAnsi"/>
                <w:b/>
                <w:sz w:val="20"/>
                <w:szCs w:val="20"/>
              </w:rPr>
            </w:pPr>
            <w:r>
              <w:rPr>
                <w:rFonts w:cstheme="minorHAnsi"/>
                <w:b/>
                <w:sz w:val="20"/>
                <w:szCs w:val="20"/>
              </w:rPr>
              <w:t>2</w:t>
            </w:r>
          </w:p>
        </w:tc>
      </w:tr>
      <w:tr w:rsidR="00F72BA5" w:rsidRPr="00F72BA5" w:rsidTr="005C3FD1">
        <w:tc>
          <w:tcPr>
            <w:tcW w:w="8735"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rsidR="00F72BA5" w:rsidRPr="00F72BA5" w:rsidRDefault="00F72BA5" w:rsidP="00F72BA5">
            <w:pPr>
              <w:spacing w:after="0" w:line="264" w:lineRule="auto"/>
              <w:contextualSpacing/>
              <w:rPr>
                <w:rFonts w:cstheme="minorHAnsi"/>
                <w:b/>
                <w:sz w:val="20"/>
                <w:szCs w:val="20"/>
              </w:rPr>
            </w:pPr>
            <w:r w:rsidRPr="00F72BA5">
              <w:rPr>
                <w:rFonts w:cstheme="minorHAnsi"/>
                <w:b/>
                <w:sz w:val="20"/>
                <w:szCs w:val="20"/>
              </w:rPr>
              <w:t>Answer could include, but is not limited to:</w:t>
            </w:r>
          </w:p>
          <w:p w:rsidR="00F72BA5" w:rsidRPr="00F72BA5" w:rsidRDefault="00F72BA5" w:rsidP="00F72BA5">
            <w:pPr>
              <w:spacing w:after="0" w:line="264" w:lineRule="auto"/>
              <w:contextualSpacing/>
              <w:rPr>
                <w:rFonts w:cstheme="minorHAnsi"/>
                <w:b/>
                <w:sz w:val="20"/>
                <w:szCs w:val="20"/>
              </w:rPr>
            </w:pPr>
            <w:r w:rsidRPr="00F72BA5">
              <w:rPr>
                <w:rFonts w:cstheme="minorHAnsi"/>
                <w:b/>
                <w:sz w:val="20"/>
                <w:szCs w:val="20"/>
              </w:rPr>
              <w:t>(allow some flexibility in areas shaded, provided the area shaded roughly matches the map below)</w:t>
            </w:r>
          </w:p>
        </w:tc>
      </w:tr>
      <w:tr w:rsidR="00F72BA5" w:rsidRPr="00F72BA5" w:rsidTr="005C3FD1">
        <w:tc>
          <w:tcPr>
            <w:tcW w:w="8735" w:type="dxa"/>
            <w:gridSpan w:val="2"/>
            <w:tcBorders>
              <w:top w:val="single" w:sz="4" w:space="0" w:color="auto"/>
              <w:left w:val="single" w:sz="4" w:space="0" w:color="auto"/>
              <w:bottom w:val="single" w:sz="4" w:space="0" w:color="auto"/>
              <w:right w:val="single" w:sz="4" w:space="0" w:color="auto"/>
            </w:tcBorders>
            <w:shd w:val="clear" w:color="auto" w:fill="auto"/>
          </w:tcPr>
          <w:p w:rsidR="00F72BA5" w:rsidRPr="00F72BA5" w:rsidRDefault="00F72BA5" w:rsidP="00F72BA5">
            <w:pPr>
              <w:spacing w:after="0" w:line="264" w:lineRule="auto"/>
              <w:contextualSpacing/>
              <w:jc w:val="center"/>
              <w:rPr>
                <w:rFonts w:cstheme="minorHAnsi"/>
                <w:b/>
                <w:sz w:val="20"/>
                <w:szCs w:val="20"/>
              </w:rPr>
            </w:pPr>
            <w:r w:rsidRPr="00F72BA5">
              <w:rPr>
                <w:rFonts w:cstheme="minorHAnsi"/>
                <w:noProof/>
                <w:lang w:eastAsia="en-AU"/>
              </w:rPr>
              <w:drawing>
                <wp:inline distT="0" distB="0" distL="0" distR="0" wp14:anchorId="531193E2" wp14:editId="64631CEA">
                  <wp:extent cx="3200400" cy="270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ytridiomycosis map of Australia.png"/>
                          <pic:cNvPicPr/>
                        </pic:nvPicPr>
                        <pic:blipFill>
                          <a:blip r:embed="rId11">
                            <a:extLst>
                              <a:ext uri="{28A0092B-C50C-407E-A947-70E740481C1C}">
                                <a14:useLocalDpi xmlns:a14="http://schemas.microsoft.com/office/drawing/2010/main" val="0"/>
                              </a:ext>
                            </a:extLst>
                          </a:blip>
                          <a:stretch>
                            <a:fillRect/>
                          </a:stretch>
                        </pic:blipFill>
                        <pic:spPr>
                          <a:xfrm>
                            <a:off x="0" y="0"/>
                            <a:ext cx="3205251" cy="2709946"/>
                          </a:xfrm>
                          <a:prstGeom prst="rect">
                            <a:avLst/>
                          </a:prstGeom>
                        </pic:spPr>
                      </pic:pic>
                    </a:graphicData>
                  </a:graphic>
                </wp:inline>
              </w:drawing>
            </w:r>
          </w:p>
        </w:tc>
      </w:tr>
    </w:tbl>
    <w:p w:rsidR="00F72BA5" w:rsidRPr="00F72BA5" w:rsidRDefault="00F72BA5" w:rsidP="00F72BA5">
      <w:pPr>
        <w:tabs>
          <w:tab w:val="left" w:pos="7371"/>
        </w:tabs>
        <w:spacing w:after="0"/>
        <w:ind w:left="567" w:hanging="567"/>
        <w:rPr>
          <w:rFonts w:cstheme="minorHAnsi"/>
          <w:bCs/>
        </w:rPr>
      </w:pPr>
    </w:p>
    <w:p w:rsidR="00F72BA5" w:rsidRPr="00F72BA5" w:rsidRDefault="00F72BA5" w:rsidP="00F72BA5">
      <w:pPr>
        <w:tabs>
          <w:tab w:val="left" w:pos="7371"/>
        </w:tabs>
        <w:spacing w:after="0" w:line="240" w:lineRule="auto"/>
        <w:ind w:left="426" w:hanging="426"/>
        <w:rPr>
          <w:rFonts w:eastAsia="Times New Roman" w:cstheme="minorHAnsi"/>
          <w:bCs/>
        </w:rPr>
      </w:pPr>
      <w:r w:rsidRPr="00F72BA5">
        <w:rPr>
          <w:rFonts w:cstheme="minorHAnsi"/>
          <w:bCs/>
        </w:rPr>
        <w:t>2.</w:t>
      </w:r>
      <w:r w:rsidRPr="00F72BA5">
        <w:rPr>
          <w:rFonts w:cstheme="minorHAnsi"/>
          <w:bCs/>
        </w:rPr>
        <w:tab/>
      </w:r>
      <w:r w:rsidRPr="00F72BA5">
        <w:rPr>
          <w:rFonts w:eastAsia="Times New Roman" w:cstheme="minorHAnsi"/>
          <w:bCs/>
        </w:rPr>
        <w:t xml:space="preserve">Many species of amphibians are threatened by the amphibian </w:t>
      </w:r>
      <w:proofErr w:type="spellStart"/>
      <w:r w:rsidRPr="00F72BA5">
        <w:rPr>
          <w:rFonts w:eastAsia="Times New Roman" w:cstheme="minorHAnsi"/>
          <w:bCs/>
        </w:rPr>
        <w:t>chytrid</w:t>
      </w:r>
      <w:proofErr w:type="spellEnd"/>
      <w:r w:rsidRPr="00F72BA5">
        <w:rPr>
          <w:rFonts w:eastAsia="Times New Roman" w:cstheme="minorHAnsi"/>
          <w:bCs/>
        </w:rPr>
        <w:t xml:space="preserve"> fungus, and the common factors appear to be related to their habitat and behaviour. Describe three reasons a species may become threatened due to this disease.</w:t>
      </w:r>
    </w:p>
    <w:p w:rsidR="00F72BA5" w:rsidRPr="00F72BA5" w:rsidRDefault="00F72BA5" w:rsidP="00F72BA5">
      <w:pPr>
        <w:tabs>
          <w:tab w:val="left" w:pos="7371"/>
        </w:tabs>
        <w:spacing w:after="0" w:line="240" w:lineRule="auto"/>
        <w:ind w:left="567" w:hanging="567"/>
        <w:rPr>
          <w:rFonts w:eastAsia="Times New Roman" w:cstheme="minorHAnsi"/>
          <w:bCs/>
        </w:rPr>
      </w:pPr>
    </w:p>
    <w:tbl>
      <w:tblPr>
        <w:tblW w:w="871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1"/>
        <w:gridCol w:w="1554"/>
      </w:tblGrid>
      <w:tr w:rsidR="00F72BA5" w:rsidRPr="00F72BA5" w:rsidTr="005C3FD1">
        <w:tc>
          <w:tcPr>
            <w:tcW w:w="7161"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F72BA5" w:rsidRPr="00F72BA5" w:rsidRDefault="00F72BA5" w:rsidP="00F72BA5">
            <w:pPr>
              <w:spacing w:after="0"/>
              <w:jc w:val="center"/>
              <w:rPr>
                <w:rFonts w:eastAsia="Times" w:cstheme="minorHAnsi"/>
                <w:b/>
                <w:sz w:val="20"/>
              </w:rPr>
            </w:pPr>
            <w:r w:rsidRPr="00F72BA5">
              <w:rPr>
                <w:rFonts w:cstheme="minorHAnsi"/>
                <w:b/>
                <w:sz w:val="20"/>
              </w:rPr>
              <w:t>Description</w:t>
            </w:r>
          </w:p>
        </w:tc>
        <w:tc>
          <w:tcPr>
            <w:tcW w:w="1554"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F72BA5" w:rsidRPr="00F72BA5" w:rsidRDefault="00F72BA5" w:rsidP="00F72BA5">
            <w:pPr>
              <w:spacing w:after="0"/>
              <w:jc w:val="center"/>
              <w:rPr>
                <w:rFonts w:eastAsia="Times" w:cstheme="minorHAnsi"/>
                <w:b/>
                <w:sz w:val="20"/>
              </w:rPr>
            </w:pPr>
            <w:r w:rsidRPr="00F72BA5">
              <w:rPr>
                <w:rFonts w:cstheme="minorHAnsi"/>
                <w:b/>
                <w:sz w:val="20"/>
              </w:rPr>
              <w:t>Marks</w:t>
            </w:r>
          </w:p>
        </w:tc>
      </w:tr>
      <w:tr w:rsidR="00F72BA5" w:rsidRPr="00F72BA5" w:rsidTr="005C3FD1">
        <w:tc>
          <w:tcPr>
            <w:tcW w:w="7161" w:type="dxa"/>
            <w:tcBorders>
              <w:top w:val="single" w:sz="4" w:space="0" w:color="auto"/>
              <w:left w:val="single" w:sz="4" w:space="0" w:color="auto"/>
              <w:bottom w:val="single" w:sz="4" w:space="0" w:color="auto"/>
              <w:right w:val="single" w:sz="4" w:space="0" w:color="auto"/>
            </w:tcBorders>
            <w:vAlign w:val="center"/>
          </w:tcPr>
          <w:p w:rsidR="00F72BA5" w:rsidRPr="00F72BA5" w:rsidRDefault="00F72BA5" w:rsidP="00F72BA5">
            <w:pPr>
              <w:spacing w:after="0"/>
              <w:rPr>
                <w:rFonts w:eastAsia="Times" w:cstheme="minorHAnsi"/>
                <w:sz w:val="20"/>
              </w:rPr>
            </w:pPr>
            <w:r w:rsidRPr="00F72BA5">
              <w:rPr>
                <w:rFonts w:eastAsia="Times" w:cstheme="minorHAnsi"/>
                <w:sz w:val="20"/>
              </w:rPr>
              <w:t>Any three of the following:</w:t>
            </w:r>
          </w:p>
          <w:p w:rsidR="00F72BA5" w:rsidRPr="00F72BA5" w:rsidRDefault="00F72BA5" w:rsidP="00F72BA5">
            <w:pPr>
              <w:numPr>
                <w:ilvl w:val="0"/>
                <w:numId w:val="1"/>
              </w:numPr>
              <w:spacing w:after="0"/>
              <w:rPr>
                <w:rFonts w:cstheme="minorHAnsi"/>
                <w:sz w:val="20"/>
                <w:szCs w:val="20"/>
              </w:rPr>
            </w:pPr>
            <w:r w:rsidRPr="00F72BA5">
              <w:rPr>
                <w:rFonts w:eastAsia="Times" w:cstheme="minorHAnsi"/>
                <w:sz w:val="20"/>
              </w:rPr>
              <w:t xml:space="preserve">occupy </w:t>
            </w:r>
            <w:r w:rsidRPr="00F72BA5">
              <w:rPr>
                <w:rFonts w:cstheme="minorHAnsi"/>
                <w:sz w:val="20"/>
                <w:szCs w:val="20"/>
              </w:rPr>
              <w:t>restricted geographic range</w:t>
            </w:r>
            <w:r w:rsidR="005D06EE">
              <w:rPr>
                <w:rFonts w:cstheme="minorHAnsi"/>
                <w:sz w:val="20"/>
                <w:szCs w:val="20"/>
              </w:rPr>
              <w:t>/isolated</w:t>
            </w:r>
          </w:p>
          <w:p w:rsidR="00F72BA5" w:rsidRPr="00F72BA5" w:rsidRDefault="00F72BA5" w:rsidP="00F72BA5">
            <w:pPr>
              <w:numPr>
                <w:ilvl w:val="0"/>
                <w:numId w:val="1"/>
              </w:numPr>
              <w:spacing w:after="0"/>
              <w:rPr>
                <w:rFonts w:cstheme="minorHAnsi"/>
                <w:sz w:val="20"/>
                <w:szCs w:val="20"/>
              </w:rPr>
            </w:pPr>
            <w:r w:rsidRPr="00F72BA5">
              <w:rPr>
                <w:rFonts w:cstheme="minorHAnsi"/>
                <w:sz w:val="20"/>
                <w:szCs w:val="20"/>
              </w:rPr>
              <w:t>small population size</w:t>
            </w:r>
          </w:p>
          <w:p w:rsidR="00F72BA5" w:rsidRPr="00F72BA5" w:rsidRDefault="00F72BA5" w:rsidP="00F72BA5">
            <w:pPr>
              <w:numPr>
                <w:ilvl w:val="0"/>
                <w:numId w:val="1"/>
              </w:numPr>
              <w:spacing w:after="0"/>
              <w:rPr>
                <w:rFonts w:cstheme="minorHAnsi"/>
                <w:sz w:val="20"/>
                <w:szCs w:val="20"/>
              </w:rPr>
            </w:pPr>
            <w:r w:rsidRPr="00F72BA5">
              <w:rPr>
                <w:rFonts w:cstheme="minorHAnsi"/>
                <w:sz w:val="20"/>
                <w:szCs w:val="20"/>
              </w:rPr>
              <w:t xml:space="preserve">habitat suited to growth of the fungus, e.g. </w:t>
            </w:r>
            <w:r w:rsidR="005D06EE">
              <w:rPr>
                <w:rFonts w:cstheme="minorHAnsi"/>
                <w:sz w:val="20"/>
                <w:szCs w:val="20"/>
              </w:rPr>
              <w:t xml:space="preserve">low </w:t>
            </w:r>
            <w:r w:rsidRPr="00F72BA5">
              <w:rPr>
                <w:rFonts w:cstheme="minorHAnsi"/>
                <w:sz w:val="20"/>
                <w:szCs w:val="20"/>
              </w:rPr>
              <w:t xml:space="preserve">temperature, </w:t>
            </w:r>
            <w:r w:rsidR="005D06EE">
              <w:rPr>
                <w:rFonts w:cstheme="minorHAnsi"/>
                <w:sz w:val="20"/>
                <w:szCs w:val="20"/>
              </w:rPr>
              <w:t xml:space="preserve">high </w:t>
            </w:r>
            <w:r w:rsidRPr="00F72BA5">
              <w:rPr>
                <w:rFonts w:cstheme="minorHAnsi"/>
                <w:sz w:val="20"/>
                <w:szCs w:val="20"/>
              </w:rPr>
              <w:t>rainfall</w:t>
            </w:r>
          </w:p>
          <w:p w:rsidR="00F72BA5" w:rsidRPr="00F72BA5" w:rsidRDefault="00F72BA5" w:rsidP="00F72BA5">
            <w:pPr>
              <w:numPr>
                <w:ilvl w:val="0"/>
                <w:numId w:val="1"/>
              </w:numPr>
              <w:spacing w:after="0"/>
              <w:rPr>
                <w:rFonts w:cstheme="minorHAnsi"/>
                <w:sz w:val="20"/>
                <w:szCs w:val="20"/>
              </w:rPr>
            </w:pPr>
            <w:r w:rsidRPr="00F72BA5">
              <w:rPr>
                <w:rFonts w:cstheme="minorHAnsi"/>
                <w:sz w:val="20"/>
                <w:szCs w:val="20"/>
              </w:rPr>
              <w:t>habitat suited to spread of zoospores, e.g. streams/flowing water</w:t>
            </w:r>
          </w:p>
          <w:p w:rsidR="00F72BA5" w:rsidRPr="00F72BA5" w:rsidRDefault="00F72BA5" w:rsidP="00F72BA5">
            <w:pPr>
              <w:numPr>
                <w:ilvl w:val="0"/>
                <w:numId w:val="1"/>
              </w:numPr>
              <w:spacing w:after="0"/>
              <w:rPr>
                <w:rFonts w:cstheme="minorHAnsi"/>
                <w:sz w:val="20"/>
                <w:szCs w:val="20"/>
              </w:rPr>
            </w:pPr>
            <w:r w:rsidRPr="00F72BA5">
              <w:rPr>
                <w:rFonts w:cstheme="minorHAnsi"/>
                <w:sz w:val="20"/>
                <w:szCs w:val="20"/>
              </w:rPr>
              <w:t>low clutch size</w:t>
            </w:r>
          </w:p>
          <w:p w:rsidR="00F72BA5" w:rsidRPr="00F72BA5" w:rsidRDefault="005D06EE" w:rsidP="00F72BA5">
            <w:pPr>
              <w:numPr>
                <w:ilvl w:val="0"/>
                <w:numId w:val="1"/>
              </w:numPr>
              <w:spacing w:after="0"/>
              <w:rPr>
                <w:rFonts w:eastAsia="Times" w:cstheme="minorHAnsi"/>
                <w:sz w:val="20"/>
              </w:rPr>
            </w:pPr>
            <w:r>
              <w:rPr>
                <w:rFonts w:cstheme="minorHAnsi"/>
                <w:sz w:val="20"/>
                <w:szCs w:val="20"/>
              </w:rPr>
              <w:t>environmental stress such as possibly high UV</w:t>
            </w:r>
          </w:p>
        </w:tc>
        <w:tc>
          <w:tcPr>
            <w:tcW w:w="1554" w:type="dxa"/>
            <w:tcBorders>
              <w:top w:val="single" w:sz="4" w:space="0" w:color="auto"/>
              <w:left w:val="single" w:sz="4" w:space="0" w:color="auto"/>
              <w:bottom w:val="dotted" w:sz="4" w:space="0" w:color="auto"/>
              <w:right w:val="single" w:sz="4" w:space="0" w:color="auto"/>
            </w:tcBorders>
            <w:vAlign w:val="center"/>
          </w:tcPr>
          <w:p w:rsidR="00F72BA5" w:rsidRPr="00F72BA5" w:rsidRDefault="00F72BA5" w:rsidP="00F72BA5">
            <w:pPr>
              <w:jc w:val="center"/>
              <w:rPr>
                <w:rFonts w:eastAsia="Times" w:cstheme="minorHAnsi"/>
                <w:sz w:val="20"/>
              </w:rPr>
            </w:pPr>
            <w:r w:rsidRPr="00F72BA5">
              <w:rPr>
                <w:rFonts w:eastAsia="Times" w:cstheme="minorHAnsi"/>
                <w:sz w:val="20"/>
              </w:rPr>
              <w:t>1–3</w:t>
            </w:r>
          </w:p>
        </w:tc>
      </w:tr>
      <w:tr w:rsidR="00F72BA5" w:rsidRPr="00F72BA5" w:rsidTr="005C3FD1">
        <w:tc>
          <w:tcPr>
            <w:tcW w:w="7161" w:type="dxa"/>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F72BA5" w:rsidP="00F72BA5">
            <w:pPr>
              <w:spacing w:after="0" w:line="264" w:lineRule="auto"/>
              <w:contextualSpacing/>
              <w:jc w:val="right"/>
              <w:rPr>
                <w:rFonts w:eastAsia="Times New Roman" w:cstheme="minorHAnsi"/>
                <w:b/>
                <w:sz w:val="20"/>
                <w:szCs w:val="20"/>
              </w:rPr>
            </w:pPr>
            <w:r w:rsidRPr="00F72BA5">
              <w:rPr>
                <w:rFonts w:cstheme="minorHAnsi"/>
                <w:b/>
                <w:sz w:val="20"/>
                <w:szCs w:val="20"/>
              </w:rPr>
              <w:t>Total</w:t>
            </w:r>
          </w:p>
        </w:tc>
        <w:tc>
          <w:tcPr>
            <w:tcW w:w="1554" w:type="dxa"/>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F72BA5" w:rsidP="00F72BA5">
            <w:pPr>
              <w:spacing w:after="0" w:line="264" w:lineRule="auto"/>
              <w:contextualSpacing/>
              <w:jc w:val="center"/>
              <w:rPr>
                <w:rFonts w:eastAsia="Times New Roman" w:cstheme="minorHAnsi"/>
                <w:b/>
                <w:sz w:val="20"/>
                <w:szCs w:val="20"/>
              </w:rPr>
            </w:pPr>
            <w:r w:rsidRPr="00F72BA5">
              <w:rPr>
                <w:rFonts w:cstheme="minorHAnsi"/>
                <w:b/>
                <w:sz w:val="20"/>
                <w:szCs w:val="20"/>
              </w:rPr>
              <w:t>3</w:t>
            </w:r>
          </w:p>
        </w:tc>
      </w:tr>
    </w:tbl>
    <w:p w:rsidR="00F72BA5" w:rsidRPr="00F72BA5" w:rsidRDefault="00F72BA5" w:rsidP="00F72BA5">
      <w:pPr>
        <w:tabs>
          <w:tab w:val="left" w:pos="7371"/>
        </w:tabs>
        <w:ind w:left="567" w:hanging="567"/>
        <w:rPr>
          <w:rFonts w:cstheme="minorHAnsi"/>
          <w:bCs/>
        </w:rPr>
      </w:pPr>
    </w:p>
    <w:p w:rsidR="00F72BA5" w:rsidRPr="00F72BA5" w:rsidRDefault="00F72BA5" w:rsidP="00F72BA5">
      <w:pPr>
        <w:rPr>
          <w:rFonts w:cstheme="minorHAnsi"/>
          <w:bCs/>
        </w:rPr>
      </w:pPr>
      <w:r w:rsidRPr="00F72BA5">
        <w:rPr>
          <w:rFonts w:cstheme="minorHAnsi"/>
          <w:bCs/>
        </w:rPr>
        <w:br w:type="page"/>
      </w:r>
    </w:p>
    <w:p w:rsidR="00F72BA5" w:rsidRPr="00F72BA5" w:rsidRDefault="00F72BA5" w:rsidP="00F72BA5">
      <w:pPr>
        <w:tabs>
          <w:tab w:val="left" w:pos="7371"/>
        </w:tabs>
        <w:spacing w:after="0" w:line="240" w:lineRule="auto"/>
        <w:ind w:left="426" w:hanging="426"/>
        <w:rPr>
          <w:rFonts w:eastAsia="Times New Roman" w:cstheme="minorHAnsi"/>
          <w:bCs/>
        </w:rPr>
      </w:pPr>
      <w:r w:rsidRPr="00F72BA5">
        <w:rPr>
          <w:rFonts w:cstheme="minorHAnsi"/>
          <w:bCs/>
        </w:rPr>
        <w:lastRenderedPageBreak/>
        <w:t>3.</w:t>
      </w:r>
      <w:r w:rsidRPr="00F72BA5">
        <w:rPr>
          <w:rFonts w:cstheme="minorHAnsi"/>
          <w:bCs/>
        </w:rPr>
        <w:tab/>
      </w:r>
      <w:r w:rsidRPr="00F72BA5">
        <w:rPr>
          <w:rFonts w:eastAsia="Times New Roman" w:cstheme="minorHAnsi"/>
          <w:bCs/>
        </w:rPr>
        <w:t xml:space="preserve">The life cycle of </w:t>
      </w:r>
      <w:proofErr w:type="spellStart"/>
      <w:r w:rsidRPr="00F72BA5">
        <w:rPr>
          <w:rFonts w:eastAsia="Times New Roman" w:cstheme="minorHAnsi"/>
          <w:bCs/>
          <w:i/>
        </w:rPr>
        <w:t>Batrachochytrium</w:t>
      </w:r>
      <w:proofErr w:type="spellEnd"/>
      <w:r w:rsidRPr="00F72BA5">
        <w:rPr>
          <w:rFonts w:eastAsia="Times New Roman" w:cstheme="minorHAnsi"/>
          <w:bCs/>
          <w:i/>
        </w:rPr>
        <w:t xml:space="preserve"> </w:t>
      </w:r>
      <w:proofErr w:type="spellStart"/>
      <w:r w:rsidRPr="00F72BA5">
        <w:rPr>
          <w:rFonts w:eastAsia="Times New Roman" w:cstheme="minorHAnsi"/>
          <w:bCs/>
          <w:i/>
        </w:rPr>
        <w:t>dendrobatidis</w:t>
      </w:r>
      <w:proofErr w:type="spellEnd"/>
      <w:r w:rsidRPr="00F72BA5">
        <w:rPr>
          <w:rFonts w:eastAsia="Times New Roman" w:cstheme="minorHAnsi"/>
          <w:bCs/>
        </w:rPr>
        <w:t xml:space="preserve"> has two distinct stages, a motile zoospore and a sessile sporangium that grows on the skin of amphibians. Resistant resting spores have not been found in this species.</w:t>
      </w:r>
    </w:p>
    <w:p w:rsidR="00F72BA5" w:rsidRPr="00F72BA5" w:rsidRDefault="00F72BA5" w:rsidP="00F72BA5">
      <w:pPr>
        <w:tabs>
          <w:tab w:val="left" w:pos="7371"/>
        </w:tabs>
        <w:ind w:left="426" w:hanging="426"/>
        <w:rPr>
          <w:rFonts w:eastAsia="Times New Roman" w:cstheme="minorHAnsi"/>
          <w:bCs/>
        </w:rPr>
      </w:pPr>
      <w:r w:rsidRPr="00F72BA5">
        <w:rPr>
          <w:rFonts w:eastAsia="Times New Roman" w:cstheme="minorHAnsi"/>
          <w:bCs/>
        </w:rPr>
        <w:tab/>
        <w:t>Explain an advantage and a disadvantage of not having a resting stage in the life cycle for this fungus.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5319"/>
        <w:gridCol w:w="1547"/>
      </w:tblGrid>
      <w:tr w:rsidR="00F72BA5" w:rsidRPr="00F72BA5" w:rsidTr="005C3FD1">
        <w:tc>
          <w:tcPr>
            <w:tcW w:w="7161" w:type="dxa"/>
            <w:gridSpan w:val="2"/>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F72BA5" w:rsidRPr="00F72BA5" w:rsidRDefault="00F72BA5" w:rsidP="00F72BA5">
            <w:pPr>
              <w:spacing w:after="0" w:line="264" w:lineRule="auto"/>
              <w:contextualSpacing/>
              <w:jc w:val="center"/>
              <w:rPr>
                <w:rFonts w:eastAsia="Times New Roman" w:cstheme="minorHAnsi"/>
                <w:b/>
                <w:sz w:val="20"/>
                <w:szCs w:val="20"/>
              </w:rPr>
            </w:pPr>
            <w:r w:rsidRPr="00F72BA5">
              <w:rPr>
                <w:rFonts w:cstheme="minorHAnsi"/>
                <w:b/>
                <w:sz w:val="20"/>
                <w:szCs w:val="20"/>
              </w:rPr>
              <w:t>Description</w:t>
            </w:r>
          </w:p>
        </w:tc>
        <w:tc>
          <w:tcPr>
            <w:tcW w:w="1547" w:type="dxa"/>
            <w:tcBorders>
              <w:top w:val="single" w:sz="4" w:space="0" w:color="auto"/>
              <w:left w:val="single" w:sz="4" w:space="0" w:color="auto"/>
              <w:bottom w:val="single" w:sz="4" w:space="0" w:color="auto"/>
              <w:right w:val="single" w:sz="4" w:space="0" w:color="auto"/>
            </w:tcBorders>
            <w:shd w:val="clear" w:color="auto" w:fill="B2A1C7" w:themeFill="accent4" w:themeFillTint="99"/>
            <w:hideMark/>
          </w:tcPr>
          <w:p w:rsidR="00F72BA5" w:rsidRPr="00F72BA5" w:rsidRDefault="00F72BA5" w:rsidP="00F72BA5">
            <w:pPr>
              <w:spacing w:after="0" w:line="264" w:lineRule="auto"/>
              <w:contextualSpacing/>
              <w:jc w:val="center"/>
              <w:rPr>
                <w:rFonts w:eastAsia="Times New Roman" w:cstheme="minorHAnsi"/>
                <w:b/>
                <w:sz w:val="20"/>
                <w:szCs w:val="20"/>
              </w:rPr>
            </w:pPr>
            <w:r w:rsidRPr="00F72BA5">
              <w:rPr>
                <w:rFonts w:cstheme="minorHAnsi"/>
                <w:b/>
                <w:sz w:val="20"/>
                <w:szCs w:val="20"/>
              </w:rPr>
              <w:t>Marks</w:t>
            </w:r>
          </w:p>
        </w:tc>
      </w:tr>
      <w:tr w:rsidR="00F72BA5" w:rsidRPr="00F72BA5" w:rsidTr="005C3FD1">
        <w:trPr>
          <w:trHeight w:val="20"/>
        </w:trPr>
        <w:tc>
          <w:tcPr>
            <w:tcW w:w="1842" w:type="dxa"/>
            <w:tcBorders>
              <w:top w:val="single" w:sz="4" w:space="0" w:color="auto"/>
              <w:left w:val="single" w:sz="4" w:space="0" w:color="auto"/>
              <w:bottom w:val="single" w:sz="4" w:space="0" w:color="auto"/>
              <w:right w:val="single" w:sz="4" w:space="0" w:color="auto"/>
            </w:tcBorders>
            <w:vAlign w:val="center"/>
          </w:tcPr>
          <w:p w:rsidR="00F72BA5" w:rsidRPr="00F72BA5" w:rsidRDefault="00F72BA5" w:rsidP="00F72BA5">
            <w:pPr>
              <w:rPr>
                <w:rFonts w:eastAsia="Times" w:cstheme="minorHAnsi"/>
                <w:b/>
                <w:sz w:val="20"/>
              </w:rPr>
            </w:pPr>
            <w:r w:rsidRPr="00F72BA5">
              <w:rPr>
                <w:rFonts w:eastAsia="Times" w:cstheme="minorHAnsi"/>
                <w:b/>
                <w:sz w:val="20"/>
              </w:rPr>
              <w:t>Advantage</w:t>
            </w:r>
          </w:p>
        </w:tc>
        <w:tc>
          <w:tcPr>
            <w:tcW w:w="5319" w:type="dxa"/>
            <w:tcBorders>
              <w:top w:val="single" w:sz="4" w:space="0" w:color="auto"/>
              <w:left w:val="single" w:sz="4" w:space="0" w:color="auto"/>
              <w:right w:val="single" w:sz="4" w:space="0" w:color="auto"/>
            </w:tcBorders>
            <w:vAlign w:val="center"/>
          </w:tcPr>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Rapid growth/short life cycle</w:t>
            </w:r>
          </w:p>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Allows the pathogen to establish quickly in a new area</w:t>
            </w:r>
          </w:p>
        </w:tc>
        <w:tc>
          <w:tcPr>
            <w:tcW w:w="1547" w:type="dxa"/>
            <w:tcBorders>
              <w:top w:val="single" w:sz="4" w:space="0" w:color="auto"/>
              <w:left w:val="single" w:sz="4" w:space="0" w:color="auto"/>
              <w:right w:val="single" w:sz="4" w:space="0" w:color="auto"/>
            </w:tcBorders>
            <w:vAlign w:val="center"/>
          </w:tcPr>
          <w:p w:rsidR="00F72BA5" w:rsidRPr="00F72BA5" w:rsidRDefault="004C4160" w:rsidP="00F72BA5">
            <w:pPr>
              <w:jc w:val="center"/>
              <w:rPr>
                <w:rFonts w:eastAsia="Times" w:cstheme="minorHAnsi"/>
                <w:sz w:val="20"/>
              </w:rPr>
            </w:pPr>
            <w:r>
              <w:rPr>
                <w:rFonts w:eastAsia="Times" w:cstheme="minorHAnsi"/>
                <w:sz w:val="20"/>
              </w:rPr>
              <w:t>1</w:t>
            </w:r>
          </w:p>
        </w:tc>
      </w:tr>
      <w:tr w:rsidR="00F72BA5" w:rsidRPr="00F72BA5" w:rsidTr="005C3FD1">
        <w:trPr>
          <w:trHeight w:val="20"/>
        </w:trPr>
        <w:tc>
          <w:tcPr>
            <w:tcW w:w="1842" w:type="dxa"/>
            <w:tcBorders>
              <w:top w:val="single" w:sz="4" w:space="0" w:color="auto"/>
              <w:left w:val="single" w:sz="4" w:space="0" w:color="auto"/>
              <w:bottom w:val="single" w:sz="4" w:space="0" w:color="auto"/>
              <w:right w:val="single" w:sz="4" w:space="0" w:color="auto"/>
            </w:tcBorders>
            <w:vAlign w:val="center"/>
          </w:tcPr>
          <w:p w:rsidR="00F72BA5" w:rsidRPr="00F72BA5" w:rsidRDefault="00F72BA5" w:rsidP="00F72BA5">
            <w:pPr>
              <w:rPr>
                <w:rFonts w:eastAsia="Times" w:cstheme="minorHAnsi"/>
                <w:b/>
                <w:sz w:val="20"/>
              </w:rPr>
            </w:pPr>
            <w:r w:rsidRPr="00F72BA5">
              <w:rPr>
                <w:rFonts w:eastAsia="Times" w:cstheme="minorHAnsi"/>
                <w:b/>
                <w:sz w:val="20"/>
              </w:rPr>
              <w:t>Disadvantage</w:t>
            </w:r>
          </w:p>
        </w:tc>
        <w:tc>
          <w:tcPr>
            <w:tcW w:w="5319" w:type="dxa"/>
            <w:tcBorders>
              <w:top w:val="single" w:sz="4" w:space="0" w:color="auto"/>
              <w:left w:val="single" w:sz="4" w:space="0" w:color="auto"/>
              <w:right w:val="single" w:sz="4" w:space="0" w:color="auto"/>
            </w:tcBorders>
            <w:vAlign w:val="center"/>
          </w:tcPr>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Adverse conditions</w:t>
            </w:r>
            <w:r w:rsidR="005D06EE">
              <w:rPr>
                <w:rFonts w:cstheme="minorHAnsi"/>
                <w:sz w:val="20"/>
                <w:szCs w:val="20"/>
              </w:rPr>
              <w:t xml:space="preserve"> such as drought</w:t>
            </w:r>
          </w:p>
          <w:p w:rsidR="00F72BA5" w:rsidRPr="00F72BA5" w:rsidRDefault="00F72BA5" w:rsidP="00F72BA5">
            <w:pPr>
              <w:numPr>
                <w:ilvl w:val="0"/>
                <w:numId w:val="9"/>
              </w:numPr>
              <w:spacing w:after="0" w:line="240" w:lineRule="auto"/>
              <w:ind w:left="363" w:hanging="329"/>
              <w:contextualSpacing/>
              <w:rPr>
                <w:rFonts w:cstheme="minorHAnsi"/>
                <w:sz w:val="20"/>
                <w:szCs w:val="20"/>
              </w:rPr>
            </w:pPr>
            <w:r w:rsidRPr="00F72BA5">
              <w:rPr>
                <w:rFonts w:cstheme="minorHAnsi"/>
                <w:sz w:val="20"/>
                <w:szCs w:val="20"/>
              </w:rPr>
              <w:t>Pathogen may not survive</w:t>
            </w:r>
            <w:r w:rsidR="005D06EE">
              <w:rPr>
                <w:rFonts w:cstheme="minorHAnsi"/>
                <w:sz w:val="20"/>
                <w:szCs w:val="20"/>
              </w:rPr>
              <w:t xml:space="preserve"> without host</w:t>
            </w:r>
          </w:p>
        </w:tc>
        <w:tc>
          <w:tcPr>
            <w:tcW w:w="1547" w:type="dxa"/>
            <w:tcBorders>
              <w:top w:val="single" w:sz="4" w:space="0" w:color="auto"/>
              <w:left w:val="single" w:sz="4" w:space="0" w:color="auto"/>
              <w:right w:val="single" w:sz="4" w:space="0" w:color="auto"/>
            </w:tcBorders>
            <w:vAlign w:val="center"/>
          </w:tcPr>
          <w:p w:rsidR="00F72BA5" w:rsidRPr="00F72BA5" w:rsidRDefault="004C4160" w:rsidP="00F72BA5">
            <w:pPr>
              <w:jc w:val="center"/>
              <w:rPr>
                <w:rFonts w:eastAsia="Times" w:cstheme="minorHAnsi"/>
                <w:sz w:val="20"/>
              </w:rPr>
            </w:pPr>
            <w:r>
              <w:rPr>
                <w:rFonts w:eastAsia="Times" w:cstheme="minorHAnsi"/>
                <w:sz w:val="20"/>
              </w:rPr>
              <w:t>1</w:t>
            </w:r>
          </w:p>
        </w:tc>
      </w:tr>
      <w:tr w:rsidR="00F72BA5" w:rsidRPr="00F72BA5" w:rsidTr="005C3FD1">
        <w:trPr>
          <w:trHeight w:val="227"/>
        </w:trPr>
        <w:tc>
          <w:tcPr>
            <w:tcW w:w="7161" w:type="dxa"/>
            <w:gridSpan w:val="2"/>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F72BA5" w:rsidP="00F72BA5">
            <w:pPr>
              <w:spacing w:after="0" w:line="264" w:lineRule="auto"/>
              <w:contextualSpacing/>
              <w:jc w:val="right"/>
              <w:rPr>
                <w:rFonts w:eastAsia="Times New Roman" w:cstheme="minorHAnsi"/>
                <w:b/>
                <w:sz w:val="20"/>
                <w:szCs w:val="20"/>
              </w:rPr>
            </w:pPr>
            <w:r w:rsidRPr="00F72BA5">
              <w:rPr>
                <w:rFonts w:cstheme="minorHAnsi"/>
                <w:b/>
                <w:sz w:val="20"/>
                <w:szCs w:val="20"/>
              </w:rPr>
              <w:t>Total</w:t>
            </w:r>
          </w:p>
        </w:tc>
        <w:tc>
          <w:tcPr>
            <w:tcW w:w="1547" w:type="dxa"/>
            <w:tcBorders>
              <w:top w:val="single" w:sz="4" w:space="0" w:color="auto"/>
              <w:left w:val="single" w:sz="4" w:space="0" w:color="auto"/>
              <w:bottom w:val="single" w:sz="4" w:space="0" w:color="auto"/>
              <w:right w:val="single" w:sz="4" w:space="0" w:color="auto"/>
            </w:tcBorders>
            <w:shd w:val="clear" w:color="auto" w:fill="auto"/>
            <w:hideMark/>
          </w:tcPr>
          <w:p w:rsidR="00F72BA5" w:rsidRPr="00F72BA5" w:rsidRDefault="004C4160" w:rsidP="00F72BA5">
            <w:pPr>
              <w:spacing w:after="0" w:line="264" w:lineRule="auto"/>
              <w:contextualSpacing/>
              <w:jc w:val="center"/>
              <w:rPr>
                <w:rFonts w:eastAsia="Times New Roman" w:cstheme="minorHAnsi"/>
                <w:b/>
                <w:sz w:val="20"/>
                <w:szCs w:val="20"/>
              </w:rPr>
            </w:pPr>
            <w:r>
              <w:rPr>
                <w:rFonts w:cstheme="minorHAnsi"/>
                <w:b/>
                <w:sz w:val="20"/>
                <w:szCs w:val="20"/>
              </w:rPr>
              <w:t>2</w:t>
            </w:r>
          </w:p>
        </w:tc>
      </w:tr>
    </w:tbl>
    <w:p w:rsidR="00F72BA5" w:rsidRPr="00F72BA5" w:rsidRDefault="00F72BA5" w:rsidP="00F72BA5">
      <w:pPr>
        <w:spacing w:before="240" w:after="600"/>
        <w:rPr>
          <w:rFonts w:cstheme="minorHAnsi"/>
          <w:bCs/>
        </w:rPr>
      </w:pPr>
    </w:p>
    <w:p w:rsidR="00F72BA5" w:rsidRPr="00F72BA5" w:rsidRDefault="00AE0379" w:rsidP="00F72BA5">
      <w:pPr>
        <w:tabs>
          <w:tab w:val="left" w:pos="851"/>
        </w:tabs>
        <w:spacing w:before="240" w:after="240"/>
        <w:ind w:left="426" w:hanging="426"/>
        <w:rPr>
          <w:rFonts w:cstheme="minorHAnsi"/>
          <w:bCs/>
        </w:rPr>
      </w:pPr>
      <w:r>
        <w:rPr>
          <w:rFonts w:cstheme="minorHAnsi"/>
          <w:bCs/>
        </w:rPr>
        <w:t>4</w:t>
      </w:r>
      <w:r w:rsidR="00F72BA5" w:rsidRPr="00F72BA5">
        <w:rPr>
          <w:rFonts w:cstheme="minorHAnsi"/>
          <w:bCs/>
        </w:rPr>
        <w:t>.</w:t>
      </w:r>
      <w:r w:rsidR="00F72BA5" w:rsidRPr="00F72BA5">
        <w:rPr>
          <w:rFonts w:cstheme="minorHAnsi"/>
          <w:b/>
          <w:bCs/>
        </w:rPr>
        <w:tab/>
      </w:r>
      <w:r w:rsidR="00F72BA5" w:rsidRPr="00F72BA5">
        <w:rPr>
          <w:rFonts w:cstheme="minorHAnsi"/>
          <w:bCs/>
        </w:rPr>
        <w:t>(</w:t>
      </w:r>
      <w:proofErr w:type="gramStart"/>
      <w:r w:rsidR="00F72BA5" w:rsidRPr="00F72BA5">
        <w:rPr>
          <w:rFonts w:cstheme="minorHAnsi"/>
          <w:bCs/>
        </w:rPr>
        <w:t>a</w:t>
      </w:r>
      <w:proofErr w:type="gramEnd"/>
      <w:r w:rsidR="00F72BA5" w:rsidRPr="00F72BA5">
        <w:rPr>
          <w:rFonts w:cstheme="minorHAnsi"/>
          <w:bCs/>
        </w:rPr>
        <w:t>)</w:t>
      </w:r>
      <w:r w:rsidR="00F72BA5" w:rsidRPr="00F72BA5">
        <w:rPr>
          <w:rFonts w:cstheme="minorHAnsi"/>
          <w:bCs/>
        </w:rPr>
        <w:tab/>
        <w:t xml:space="preserve">Graph the prevalence of </w:t>
      </w:r>
      <w:proofErr w:type="spellStart"/>
      <w:r w:rsidR="00F72BA5" w:rsidRPr="00F72BA5">
        <w:rPr>
          <w:rFonts w:cstheme="minorHAnsi"/>
          <w:bCs/>
        </w:rPr>
        <w:t>chytridiomycosis</w:t>
      </w:r>
      <w:proofErr w:type="spellEnd"/>
      <w:r w:rsidR="00F72BA5" w:rsidRPr="00F72BA5">
        <w:rPr>
          <w:rFonts w:cstheme="minorHAnsi"/>
          <w:bCs/>
        </w:rPr>
        <w:t xml:space="preserve"> and 30-day air temperature for each of the </w:t>
      </w:r>
      <w:r w:rsidR="00F72BA5" w:rsidRPr="00F72BA5">
        <w:rPr>
          <w:rFonts w:cstheme="minorHAnsi"/>
          <w:bCs/>
        </w:rPr>
        <w:tab/>
      </w:r>
      <w:r w:rsidR="00F72BA5" w:rsidRPr="00F72BA5">
        <w:rPr>
          <w:rFonts w:cstheme="minorHAnsi"/>
          <w:bCs/>
        </w:rPr>
        <w:tab/>
        <w:t xml:space="preserve">sampling dates. Use separate scales on the y (vertical) axes for prevalence of </w:t>
      </w:r>
      <w:r w:rsidR="00F72BA5" w:rsidRPr="00F72BA5">
        <w:rPr>
          <w:rFonts w:cstheme="minorHAnsi"/>
          <w:bCs/>
        </w:rPr>
        <w:tab/>
      </w:r>
      <w:r w:rsidR="00F72BA5" w:rsidRPr="00F72BA5">
        <w:rPr>
          <w:rFonts w:cstheme="minorHAnsi"/>
          <w:bCs/>
        </w:rPr>
        <w:tab/>
      </w:r>
      <w:r w:rsidR="00F72BA5" w:rsidRPr="00F72BA5">
        <w:rPr>
          <w:rFonts w:cstheme="minorHAnsi"/>
          <w:bCs/>
        </w:rPr>
        <w:tab/>
      </w:r>
      <w:proofErr w:type="spellStart"/>
      <w:r w:rsidR="00F72BA5" w:rsidRPr="00F72BA5">
        <w:rPr>
          <w:rFonts w:cstheme="minorHAnsi"/>
          <w:bCs/>
        </w:rPr>
        <w:t>chytridiomycosis</w:t>
      </w:r>
      <w:proofErr w:type="spellEnd"/>
      <w:r w:rsidR="00F72BA5" w:rsidRPr="00F72BA5">
        <w:rPr>
          <w:rFonts w:cstheme="minorHAnsi"/>
          <w:bCs/>
        </w:rPr>
        <w:t xml:space="preserve"> and 30-day air temperature.</w:t>
      </w:r>
    </w:p>
    <w:tbl>
      <w:tblPr>
        <w:tblStyle w:val="TableGrid1"/>
        <w:tblW w:w="8715" w:type="dxa"/>
        <w:tblInd w:w="534" w:type="dxa"/>
        <w:tblLayout w:type="fixed"/>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p>
        </w:tc>
        <w:tc>
          <w:tcPr>
            <w:tcW w:w="1554" w:type="dxa"/>
          </w:tcPr>
          <w:p w:rsidR="00F72BA5" w:rsidRPr="00F72BA5" w:rsidRDefault="00F72BA5" w:rsidP="00F72BA5">
            <w:pPr>
              <w:spacing w:line="264" w:lineRule="auto"/>
              <w:contextualSpacing/>
              <w:jc w:val="center"/>
              <w:rPr>
                <w:rFonts w:cstheme="minorHAnsi"/>
                <w:sz w:val="20"/>
                <w:szCs w:val="20"/>
              </w:rPr>
            </w:pP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Uses appropriate scales</w:t>
            </w:r>
            <w:r w:rsidR="00BD248B">
              <w:rPr>
                <w:rFonts w:cstheme="minorHAnsi"/>
                <w:sz w:val="20"/>
                <w:szCs w:val="20"/>
              </w:rPr>
              <w:t xml:space="preserve"> /</w:t>
            </w:r>
            <w:r w:rsidR="00BD248B" w:rsidRPr="00F72BA5">
              <w:rPr>
                <w:rFonts w:cstheme="minorHAnsi"/>
                <w:sz w:val="20"/>
                <w:szCs w:val="20"/>
              </w:rPr>
              <w:t xml:space="preserve"> Selects correct axes</w:t>
            </w:r>
            <w:r w:rsidR="00BD248B">
              <w:rPr>
                <w:rFonts w:cstheme="minorHAnsi"/>
                <w:sz w:val="20"/>
                <w:szCs w:val="20"/>
              </w:rPr>
              <w:t xml:space="preserve"> </w:t>
            </w:r>
            <w:r w:rsidR="005D06EE">
              <w:rPr>
                <w:rFonts w:cstheme="minorHAnsi"/>
                <w:sz w:val="20"/>
                <w:szCs w:val="20"/>
              </w:rPr>
              <w:t>with one on each side</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Labels axes, including units</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Uses line graphs/identifies each line using a key or legend</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Accurately plots points and joins appropriately</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Uses an appropriate title, showing the relationships between</w:t>
            </w:r>
            <w:r w:rsidR="005D06EE">
              <w:rPr>
                <w:rFonts w:cstheme="minorHAnsi"/>
                <w:sz w:val="20"/>
                <w:szCs w:val="20"/>
              </w:rPr>
              <w:t xml:space="preserve"> all</w:t>
            </w:r>
            <w:r w:rsidRPr="00F72BA5">
              <w:rPr>
                <w:rFonts w:cstheme="minorHAnsi"/>
                <w:sz w:val="20"/>
                <w:szCs w:val="20"/>
              </w:rPr>
              <w:t xml:space="preserve"> the variables</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BD248B" w:rsidP="00F72BA5">
            <w:pPr>
              <w:spacing w:line="264" w:lineRule="auto"/>
              <w:contextualSpacing/>
              <w:jc w:val="center"/>
              <w:rPr>
                <w:rFonts w:cstheme="minorHAnsi"/>
                <w:b/>
                <w:sz w:val="20"/>
                <w:szCs w:val="20"/>
              </w:rPr>
            </w:pPr>
            <w:r>
              <w:rPr>
                <w:rFonts w:cstheme="minorHAnsi"/>
                <w:b/>
                <w:sz w:val="20"/>
                <w:szCs w:val="20"/>
              </w:rPr>
              <w:t>5</w:t>
            </w:r>
          </w:p>
        </w:tc>
      </w:tr>
      <w:tr w:rsidR="00F72BA5" w:rsidRPr="00F72BA5" w:rsidTr="005C3FD1">
        <w:tc>
          <w:tcPr>
            <w:tcW w:w="8715" w:type="dxa"/>
            <w:gridSpan w:val="2"/>
            <w:shd w:val="clear" w:color="auto" w:fill="E5DFEC" w:themeFill="accent4" w:themeFillTint="33"/>
          </w:tcPr>
          <w:p w:rsidR="00F72BA5" w:rsidRPr="00F72BA5" w:rsidRDefault="00F72BA5" w:rsidP="00F72BA5">
            <w:pPr>
              <w:spacing w:line="264" w:lineRule="auto"/>
              <w:contextualSpacing/>
              <w:rPr>
                <w:rFonts w:cstheme="minorHAnsi"/>
                <w:b/>
                <w:sz w:val="20"/>
                <w:szCs w:val="20"/>
              </w:rPr>
            </w:pPr>
            <w:r w:rsidRPr="00F72BA5">
              <w:rPr>
                <w:rFonts w:cstheme="minorHAnsi"/>
                <w:b/>
                <w:sz w:val="20"/>
                <w:szCs w:val="20"/>
              </w:rPr>
              <w:t>Answer could include, but is not limited to:</w:t>
            </w:r>
          </w:p>
        </w:tc>
      </w:tr>
      <w:tr w:rsidR="00F72BA5" w:rsidRPr="00F72BA5" w:rsidTr="005C3FD1">
        <w:tc>
          <w:tcPr>
            <w:tcW w:w="8715" w:type="dxa"/>
            <w:gridSpan w:val="2"/>
          </w:tcPr>
          <w:p w:rsidR="00F72BA5" w:rsidRPr="00F72BA5" w:rsidRDefault="00F72BA5" w:rsidP="00F72BA5">
            <w:pPr>
              <w:spacing w:line="264" w:lineRule="auto"/>
              <w:contextualSpacing/>
              <w:jc w:val="right"/>
              <w:rPr>
                <w:rFonts w:cstheme="minorHAnsi"/>
                <w:b/>
                <w:sz w:val="20"/>
                <w:szCs w:val="20"/>
              </w:rPr>
            </w:pPr>
          </w:p>
          <w:p w:rsidR="00F72BA5" w:rsidRPr="00F72BA5" w:rsidRDefault="00F72BA5" w:rsidP="00F72BA5">
            <w:pPr>
              <w:spacing w:line="264" w:lineRule="auto"/>
              <w:contextualSpacing/>
              <w:jc w:val="right"/>
              <w:rPr>
                <w:rFonts w:cstheme="minorHAnsi"/>
                <w:b/>
                <w:sz w:val="20"/>
                <w:szCs w:val="20"/>
              </w:rPr>
            </w:pPr>
            <w:r w:rsidRPr="00F72BA5">
              <w:rPr>
                <w:rFonts w:cstheme="minorHAnsi"/>
                <w:noProof/>
                <w:lang w:eastAsia="en-AU"/>
              </w:rPr>
              <w:lastRenderedPageBreak/>
              <w:drawing>
                <wp:inline distT="0" distB="0" distL="0" distR="0" wp14:anchorId="7A732E7F" wp14:editId="2FCBA816">
                  <wp:extent cx="5324475" cy="42672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2BA5" w:rsidRPr="00F72BA5" w:rsidRDefault="00F72BA5" w:rsidP="00F72BA5">
            <w:pPr>
              <w:spacing w:line="264" w:lineRule="auto"/>
              <w:contextualSpacing/>
              <w:jc w:val="center"/>
              <w:rPr>
                <w:rFonts w:cstheme="minorHAnsi"/>
                <w:b/>
                <w:sz w:val="20"/>
                <w:szCs w:val="20"/>
              </w:rPr>
            </w:pPr>
          </w:p>
        </w:tc>
      </w:tr>
    </w:tbl>
    <w:p w:rsidR="00F72BA5" w:rsidRPr="00F72BA5" w:rsidRDefault="00F72BA5" w:rsidP="00F72BA5">
      <w:pPr>
        <w:tabs>
          <w:tab w:val="left" w:pos="-851"/>
        </w:tabs>
        <w:spacing w:before="200" w:after="120" w:line="240" w:lineRule="auto"/>
        <w:ind w:left="357"/>
        <w:rPr>
          <w:rFonts w:eastAsia="Times New Roman" w:cstheme="minorHAnsi"/>
          <w:bCs/>
          <w:szCs w:val="20"/>
        </w:rPr>
      </w:pPr>
    </w:p>
    <w:p w:rsidR="00F72BA5" w:rsidRPr="00F72BA5" w:rsidRDefault="00F72BA5" w:rsidP="00F72BA5">
      <w:pPr>
        <w:rPr>
          <w:rFonts w:eastAsia="Times New Roman" w:cstheme="minorHAnsi"/>
          <w:bCs/>
          <w:szCs w:val="20"/>
        </w:rPr>
      </w:pPr>
      <w:r w:rsidRPr="00F72BA5">
        <w:rPr>
          <w:rFonts w:cstheme="minorHAnsi"/>
          <w:bCs/>
        </w:rPr>
        <w:br w:type="page"/>
      </w:r>
    </w:p>
    <w:p w:rsidR="00F72BA5" w:rsidRPr="00F72BA5" w:rsidRDefault="00F72BA5" w:rsidP="00F72BA5">
      <w:pPr>
        <w:tabs>
          <w:tab w:val="left" w:pos="-851"/>
          <w:tab w:val="left" w:pos="851"/>
          <w:tab w:val="left" w:pos="1276"/>
        </w:tabs>
        <w:spacing w:before="200" w:after="120" w:line="240" w:lineRule="auto"/>
        <w:ind w:left="426"/>
        <w:rPr>
          <w:rFonts w:eastAsia="Times New Roman" w:cstheme="minorHAnsi"/>
          <w:bCs/>
        </w:rPr>
      </w:pPr>
      <w:r w:rsidRPr="00F72BA5">
        <w:rPr>
          <w:rFonts w:eastAsia="Times New Roman" w:cstheme="minorHAnsi"/>
          <w:bCs/>
          <w:szCs w:val="20"/>
        </w:rPr>
        <w:lastRenderedPageBreak/>
        <w:t>(b)</w:t>
      </w:r>
      <w:r w:rsidRPr="00F72BA5">
        <w:rPr>
          <w:rFonts w:eastAsia="Times New Roman" w:cstheme="minorHAnsi"/>
          <w:bCs/>
          <w:szCs w:val="20"/>
        </w:rPr>
        <w:tab/>
        <w:t>(</w:t>
      </w:r>
      <w:proofErr w:type="gramStart"/>
      <w:r w:rsidRPr="00F72BA5">
        <w:rPr>
          <w:rFonts w:eastAsia="Times New Roman" w:cstheme="minorHAnsi"/>
          <w:bCs/>
          <w:szCs w:val="20"/>
        </w:rPr>
        <w:t>i</w:t>
      </w:r>
      <w:proofErr w:type="gramEnd"/>
      <w:r w:rsidRPr="00F72BA5">
        <w:rPr>
          <w:rFonts w:eastAsia="Times New Roman" w:cstheme="minorHAnsi"/>
          <w:bCs/>
          <w:szCs w:val="20"/>
        </w:rPr>
        <w:t>)</w:t>
      </w:r>
      <w:r w:rsidRPr="00F72BA5">
        <w:rPr>
          <w:rFonts w:eastAsia="Times New Roman" w:cstheme="minorHAnsi"/>
          <w:bCs/>
          <w:szCs w:val="20"/>
        </w:rPr>
        <w:tab/>
        <w:t>Name the independent variable.</w:t>
      </w:r>
    </w:p>
    <w:tbl>
      <w:tblPr>
        <w:tblStyle w:val="TableGrid1"/>
        <w:tblW w:w="8715" w:type="dxa"/>
        <w:tblInd w:w="534" w:type="dxa"/>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Air temperature for the 30 days prior to sampling</w:t>
            </w:r>
            <w:r w:rsidR="005D06EE">
              <w:rPr>
                <w:rFonts w:cstheme="minorHAnsi"/>
                <w:sz w:val="20"/>
                <w:szCs w:val="20"/>
              </w:rPr>
              <w:t>/ time of year</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1</w:t>
            </w:r>
          </w:p>
        </w:tc>
      </w:tr>
    </w:tbl>
    <w:p w:rsidR="00F72BA5" w:rsidRPr="00F72BA5" w:rsidRDefault="00F72BA5" w:rsidP="00F72BA5">
      <w:pPr>
        <w:tabs>
          <w:tab w:val="left" w:pos="-851"/>
          <w:tab w:val="left" w:pos="851"/>
          <w:tab w:val="left" w:pos="1276"/>
        </w:tabs>
        <w:spacing w:before="200" w:after="120" w:line="240" w:lineRule="auto"/>
        <w:ind w:left="357"/>
        <w:rPr>
          <w:rFonts w:eastAsia="Times New Roman" w:cstheme="minorHAnsi"/>
          <w:bCs/>
        </w:rPr>
      </w:pPr>
      <w:r w:rsidRPr="00F72BA5">
        <w:rPr>
          <w:rFonts w:eastAsia="Times New Roman" w:cstheme="minorHAnsi"/>
          <w:bCs/>
          <w:szCs w:val="20"/>
        </w:rPr>
        <w:tab/>
        <w:t>(ii)</w:t>
      </w:r>
      <w:r w:rsidRPr="00F72BA5">
        <w:rPr>
          <w:rFonts w:eastAsia="Times New Roman" w:cstheme="minorHAnsi"/>
          <w:bCs/>
          <w:szCs w:val="20"/>
        </w:rPr>
        <w:tab/>
        <w:t>Name the dependent variable.</w:t>
      </w:r>
      <w:r w:rsidRPr="00F72BA5">
        <w:rPr>
          <w:rFonts w:eastAsia="Times New Roman" w:cstheme="minorHAnsi"/>
          <w:bCs/>
          <w:szCs w:val="20"/>
        </w:rPr>
        <w:tab/>
      </w:r>
      <w:r w:rsidRPr="00F72BA5">
        <w:rPr>
          <w:rFonts w:eastAsia="Times New Roman" w:cstheme="minorHAnsi"/>
          <w:bCs/>
          <w:szCs w:val="20"/>
        </w:rPr>
        <w:tab/>
      </w:r>
      <w:r w:rsidRPr="00F72BA5">
        <w:rPr>
          <w:rFonts w:eastAsia="Times New Roman" w:cstheme="minorHAnsi"/>
          <w:bCs/>
          <w:szCs w:val="20"/>
        </w:rPr>
        <w:tab/>
      </w:r>
      <w:r w:rsidRPr="00F72BA5">
        <w:rPr>
          <w:rFonts w:eastAsia="Times New Roman" w:cstheme="minorHAnsi"/>
          <w:bCs/>
          <w:szCs w:val="20"/>
        </w:rPr>
        <w:tab/>
      </w:r>
      <w:r w:rsidRPr="00F72BA5">
        <w:rPr>
          <w:rFonts w:eastAsia="Times New Roman" w:cstheme="minorHAnsi"/>
          <w:bCs/>
          <w:szCs w:val="20"/>
        </w:rPr>
        <w:tab/>
      </w:r>
    </w:p>
    <w:tbl>
      <w:tblPr>
        <w:tblStyle w:val="TableGrid1"/>
        <w:tblW w:w="8715" w:type="dxa"/>
        <w:tblInd w:w="534" w:type="dxa"/>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 xml:space="preserve">Prevalence (%) of </w:t>
            </w:r>
            <w:proofErr w:type="spellStart"/>
            <w:r w:rsidRPr="00F72BA5">
              <w:rPr>
                <w:rFonts w:cstheme="minorHAnsi"/>
                <w:sz w:val="20"/>
                <w:szCs w:val="20"/>
              </w:rPr>
              <w:t>chytriomycosis</w:t>
            </w:r>
            <w:proofErr w:type="spellEnd"/>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1</w:t>
            </w:r>
          </w:p>
        </w:tc>
      </w:tr>
    </w:tbl>
    <w:p w:rsidR="00F72BA5" w:rsidRPr="00F72BA5" w:rsidRDefault="00F72BA5" w:rsidP="00F72BA5">
      <w:pPr>
        <w:tabs>
          <w:tab w:val="left" w:pos="-851"/>
        </w:tabs>
        <w:spacing w:after="120" w:line="240" w:lineRule="auto"/>
        <w:ind w:left="360"/>
        <w:rPr>
          <w:rFonts w:eastAsia="Times New Roman" w:cstheme="minorHAnsi"/>
          <w:bCs/>
        </w:rPr>
      </w:pPr>
    </w:p>
    <w:p w:rsidR="00F72BA5" w:rsidRPr="00F72BA5" w:rsidRDefault="00F72BA5" w:rsidP="00F72BA5">
      <w:pPr>
        <w:tabs>
          <w:tab w:val="left" w:pos="851"/>
          <w:tab w:val="left" w:pos="1276"/>
        </w:tabs>
        <w:spacing w:line="240" w:lineRule="auto"/>
        <w:ind w:left="426"/>
        <w:rPr>
          <w:rFonts w:cstheme="minorHAnsi"/>
          <w:bCs/>
        </w:rPr>
      </w:pPr>
      <w:r w:rsidRPr="00F72BA5">
        <w:rPr>
          <w:rFonts w:cstheme="minorHAnsi"/>
          <w:bCs/>
        </w:rPr>
        <w:t>(c)</w:t>
      </w:r>
      <w:r w:rsidRPr="00F72BA5">
        <w:rPr>
          <w:rFonts w:cstheme="minorHAnsi"/>
          <w:bCs/>
        </w:rPr>
        <w:tab/>
        <w:t>(</w:t>
      </w:r>
      <w:proofErr w:type="gramStart"/>
      <w:r w:rsidRPr="00F72BA5">
        <w:rPr>
          <w:rFonts w:cstheme="minorHAnsi"/>
          <w:bCs/>
        </w:rPr>
        <w:t>i</w:t>
      </w:r>
      <w:proofErr w:type="gramEnd"/>
      <w:r w:rsidRPr="00F72BA5">
        <w:rPr>
          <w:rFonts w:cstheme="minorHAnsi"/>
          <w:bCs/>
        </w:rPr>
        <w:t>)</w:t>
      </w:r>
      <w:r w:rsidRPr="00F72BA5">
        <w:rPr>
          <w:rFonts w:cstheme="minorHAnsi"/>
          <w:bCs/>
        </w:rPr>
        <w:tab/>
        <w:t xml:space="preserve">State the relationship between prevalence of </w:t>
      </w:r>
      <w:proofErr w:type="spellStart"/>
      <w:r w:rsidRPr="00F72BA5">
        <w:rPr>
          <w:rFonts w:cstheme="minorHAnsi"/>
          <w:bCs/>
        </w:rPr>
        <w:t>chytridiomycosis</w:t>
      </w:r>
      <w:proofErr w:type="spellEnd"/>
      <w:r w:rsidRPr="00F72BA5">
        <w:rPr>
          <w:rFonts w:cstheme="minorHAnsi"/>
          <w:bCs/>
        </w:rPr>
        <w:t xml:space="preserve"> and 30-day air </w:t>
      </w:r>
      <w:r w:rsidRPr="00F72BA5">
        <w:rPr>
          <w:rFonts w:cstheme="minorHAnsi"/>
          <w:bCs/>
        </w:rPr>
        <w:tab/>
      </w:r>
      <w:r w:rsidRPr="00F72BA5">
        <w:rPr>
          <w:rFonts w:cstheme="minorHAnsi"/>
          <w:bCs/>
        </w:rPr>
        <w:tab/>
      </w:r>
      <w:r w:rsidRPr="00F72BA5">
        <w:rPr>
          <w:rFonts w:cstheme="minorHAnsi"/>
          <w:bCs/>
        </w:rPr>
        <w:tab/>
        <w:t>temperature. Use data from the study to support your response.</w:t>
      </w:r>
    </w:p>
    <w:tbl>
      <w:tblPr>
        <w:tblStyle w:val="TableGrid1"/>
        <w:tblW w:w="8715" w:type="dxa"/>
        <w:tblInd w:w="534" w:type="dxa"/>
        <w:tblLayout w:type="fixed"/>
        <w:tblLook w:val="04A0" w:firstRow="1" w:lastRow="0" w:firstColumn="1" w:lastColumn="0" w:noHBand="0" w:noVBand="1"/>
      </w:tblPr>
      <w:tblGrid>
        <w:gridCol w:w="7161"/>
        <w:gridCol w:w="1554"/>
      </w:tblGrid>
      <w:tr w:rsidR="00F72BA5" w:rsidRPr="00F72BA5" w:rsidTr="005C3FD1">
        <w:tc>
          <w:tcPr>
            <w:tcW w:w="7161" w:type="dxa"/>
            <w:tcBorders>
              <w:bottom w:val="single" w:sz="4" w:space="0" w:color="auto"/>
            </w:tcBorders>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tcBorders>
              <w:bottom w:val="single" w:sz="4" w:space="0" w:color="auto"/>
            </w:tcBorders>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Borders>
              <w:top w:val="dashed" w:sz="4" w:space="0" w:color="auto"/>
            </w:tcBorders>
          </w:tcPr>
          <w:p w:rsidR="00F72BA5" w:rsidRPr="00F72BA5" w:rsidRDefault="00F72BA5" w:rsidP="00F72BA5">
            <w:pPr>
              <w:spacing w:line="264" w:lineRule="auto"/>
              <w:contextualSpacing/>
              <w:rPr>
                <w:rFonts w:cstheme="minorHAnsi"/>
                <w:sz w:val="20"/>
                <w:szCs w:val="20"/>
              </w:rPr>
            </w:pPr>
            <w:r w:rsidRPr="00F72BA5">
              <w:rPr>
                <w:rFonts w:cstheme="minorHAnsi"/>
                <w:bCs/>
                <w:sz w:val="20"/>
              </w:rPr>
              <w:t>States</w:t>
            </w:r>
            <w:r w:rsidRPr="00F72BA5">
              <w:rPr>
                <w:rFonts w:cstheme="minorHAnsi"/>
                <w:sz w:val="20"/>
              </w:rPr>
              <w:t xml:space="preserve"> </w:t>
            </w:r>
            <w:r w:rsidRPr="00F72BA5">
              <w:rPr>
                <w:rFonts w:cstheme="minorHAnsi"/>
                <w:sz w:val="20"/>
                <w:szCs w:val="20"/>
              </w:rPr>
              <w:t xml:space="preserve">the relationship between </w:t>
            </w:r>
            <w:r w:rsidRPr="00F72BA5">
              <w:rPr>
                <w:rFonts w:cstheme="minorHAnsi"/>
                <w:bCs/>
                <w:sz w:val="20"/>
                <w:szCs w:val="20"/>
              </w:rPr>
              <w:t xml:space="preserve">prevalence of </w:t>
            </w:r>
            <w:proofErr w:type="spellStart"/>
            <w:r w:rsidRPr="00F72BA5">
              <w:rPr>
                <w:rFonts w:cstheme="minorHAnsi"/>
                <w:bCs/>
                <w:sz w:val="20"/>
                <w:szCs w:val="20"/>
              </w:rPr>
              <w:t>chytridiomycosis</w:t>
            </w:r>
            <w:proofErr w:type="spellEnd"/>
            <w:r w:rsidRPr="00F72BA5">
              <w:rPr>
                <w:rFonts w:cstheme="minorHAnsi"/>
                <w:bCs/>
                <w:sz w:val="20"/>
                <w:szCs w:val="20"/>
              </w:rPr>
              <w:t xml:space="preserve"> and 30-day air temperature</w:t>
            </w:r>
          </w:p>
        </w:tc>
        <w:tc>
          <w:tcPr>
            <w:tcW w:w="1554" w:type="dxa"/>
            <w:tcBorders>
              <w:top w:val="dashed" w:sz="4" w:space="0" w:color="auto"/>
            </w:tcBorders>
            <w:vAlign w:val="center"/>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Borders>
              <w:top w:val="dashed" w:sz="4" w:space="0" w:color="auto"/>
            </w:tcBorders>
          </w:tcPr>
          <w:p w:rsidR="00F72BA5" w:rsidRPr="00F72BA5" w:rsidRDefault="00F72BA5" w:rsidP="00F72BA5">
            <w:pPr>
              <w:spacing w:line="264" w:lineRule="auto"/>
              <w:contextualSpacing/>
              <w:rPr>
                <w:rFonts w:cstheme="minorHAnsi"/>
                <w:bCs/>
                <w:sz w:val="20"/>
                <w:szCs w:val="20"/>
              </w:rPr>
            </w:pPr>
            <w:r w:rsidRPr="00F72BA5">
              <w:rPr>
                <w:rFonts w:cstheme="minorHAnsi"/>
                <w:sz w:val="20"/>
                <w:szCs w:val="20"/>
              </w:rPr>
              <w:t>Quotes relevant data to support description of the relationship between</w:t>
            </w:r>
            <w:r w:rsidRPr="00F72BA5">
              <w:rPr>
                <w:rFonts w:cstheme="minorHAnsi"/>
                <w:bCs/>
                <w:sz w:val="20"/>
                <w:szCs w:val="20"/>
              </w:rPr>
              <w:t xml:space="preserve"> prevalence of </w:t>
            </w:r>
            <w:proofErr w:type="spellStart"/>
            <w:r w:rsidRPr="00F72BA5">
              <w:rPr>
                <w:rFonts w:cstheme="minorHAnsi"/>
                <w:bCs/>
                <w:sz w:val="20"/>
                <w:szCs w:val="20"/>
              </w:rPr>
              <w:t>chytridiomycosis</w:t>
            </w:r>
            <w:proofErr w:type="spellEnd"/>
            <w:r w:rsidRPr="00F72BA5">
              <w:rPr>
                <w:rFonts w:cstheme="minorHAnsi"/>
                <w:bCs/>
                <w:sz w:val="20"/>
                <w:szCs w:val="20"/>
              </w:rPr>
              <w:t xml:space="preserve"> and 30-day air temperature</w:t>
            </w:r>
          </w:p>
        </w:tc>
        <w:tc>
          <w:tcPr>
            <w:tcW w:w="1554" w:type="dxa"/>
            <w:tcBorders>
              <w:top w:val="dashed" w:sz="4" w:space="0" w:color="auto"/>
            </w:tcBorders>
            <w:vAlign w:val="center"/>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1–2</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3</w:t>
            </w:r>
          </w:p>
        </w:tc>
      </w:tr>
      <w:tr w:rsidR="00F72BA5" w:rsidRPr="00F72BA5" w:rsidTr="005C3FD1">
        <w:tc>
          <w:tcPr>
            <w:tcW w:w="8715" w:type="dxa"/>
            <w:gridSpan w:val="2"/>
            <w:shd w:val="clear" w:color="auto" w:fill="CCC0D9" w:themeFill="accent4" w:themeFillTint="66"/>
          </w:tcPr>
          <w:p w:rsidR="00F72BA5" w:rsidRPr="00F72BA5" w:rsidRDefault="00F72BA5" w:rsidP="00F72BA5">
            <w:pPr>
              <w:spacing w:line="264" w:lineRule="auto"/>
              <w:contextualSpacing/>
              <w:rPr>
                <w:rFonts w:cstheme="minorHAnsi"/>
                <w:b/>
                <w:sz w:val="20"/>
                <w:szCs w:val="20"/>
              </w:rPr>
            </w:pPr>
            <w:r w:rsidRPr="00F72BA5">
              <w:rPr>
                <w:rFonts w:cstheme="minorHAnsi"/>
                <w:b/>
                <w:sz w:val="20"/>
                <w:szCs w:val="20"/>
              </w:rPr>
              <w:t>Answer could include, but is not limited to:</w:t>
            </w:r>
          </w:p>
        </w:tc>
      </w:tr>
      <w:tr w:rsidR="00F72BA5" w:rsidRPr="00F72BA5" w:rsidTr="005C3FD1">
        <w:tc>
          <w:tcPr>
            <w:tcW w:w="8715" w:type="dxa"/>
            <w:gridSpan w:val="2"/>
          </w:tcPr>
          <w:p w:rsidR="00F72BA5" w:rsidRPr="00F72BA5" w:rsidRDefault="00F72BA5" w:rsidP="00F72BA5">
            <w:pPr>
              <w:numPr>
                <w:ilvl w:val="0"/>
                <w:numId w:val="1"/>
              </w:numPr>
              <w:rPr>
                <w:rFonts w:eastAsiaTheme="minorHAnsi" w:cstheme="minorHAnsi"/>
                <w:sz w:val="20"/>
                <w:szCs w:val="20"/>
              </w:rPr>
            </w:pPr>
            <w:r w:rsidRPr="00F72BA5">
              <w:rPr>
                <w:rFonts w:cstheme="minorHAnsi"/>
                <w:sz w:val="20"/>
                <w:szCs w:val="20"/>
              </w:rPr>
              <w:t xml:space="preserve">As </w:t>
            </w:r>
            <w:r w:rsidRPr="00F72BA5">
              <w:rPr>
                <w:rFonts w:eastAsiaTheme="minorHAnsi" w:cstheme="minorHAnsi"/>
                <w:sz w:val="20"/>
                <w:szCs w:val="20"/>
              </w:rPr>
              <w:t xml:space="preserve">air temperature rises, the prevalence of </w:t>
            </w:r>
            <w:proofErr w:type="spellStart"/>
            <w:r w:rsidRPr="00F72BA5">
              <w:rPr>
                <w:rFonts w:eastAsiaTheme="minorHAnsi" w:cstheme="minorHAnsi"/>
                <w:sz w:val="20"/>
                <w:szCs w:val="20"/>
              </w:rPr>
              <w:t>chytridiomycosis</w:t>
            </w:r>
            <w:proofErr w:type="spellEnd"/>
            <w:r w:rsidRPr="00F72BA5">
              <w:rPr>
                <w:rFonts w:eastAsiaTheme="minorHAnsi" w:cstheme="minorHAnsi"/>
                <w:sz w:val="20"/>
                <w:szCs w:val="20"/>
              </w:rPr>
              <w:t xml:space="preserve"> decreases</w:t>
            </w:r>
          </w:p>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 xml:space="preserve">Prevalence of disease was higher at temperatures between 12.3 </w:t>
            </w:r>
            <w:r w:rsidRPr="00F72BA5">
              <w:rPr>
                <w:rFonts w:eastAsiaTheme="minorHAnsi" w:cstheme="minorHAnsi"/>
                <w:sz w:val="20"/>
                <w:szCs w:val="20"/>
              </w:rPr>
              <w:sym w:font="Symbol" w:char="F0B0"/>
            </w:r>
            <w:r w:rsidR="005D06EE">
              <w:rPr>
                <w:rFonts w:eastAsiaTheme="minorHAnsi" w:cstheme="minorHAnsi"/>
                <w:sz w:val="20"/>
                <w:szCs w:val="20"/>
              </w:rPr>
              <w:t>C and 15.8</w:t>
            </w:r>
            <w:r w:rsidRPr="00F72BA5">
              <w:rPr>
                <w:rFonts w:eastAsiaTheme="minorHAnsi" w:cstheme="minorHAnsi"/>
                <w:sz w:val="20"/>
                <w:szCs w:val="20"/>
              </w:rPr>
              <w:t xml:space="preserve"> </w:t>
            </w:r>
            <w:r w:rsidRPr="00F72BA5">
              <w:rPr>
                <w:rFonts w:eastAsiaTheme="minorHAnsi" w:cstheme="minorHAnsi"/>
                <w:sz w:val="20"/>
                <w:szCs w:val="20"/>
              </w:rPr>
              <w:sym w:font="Symbol" w:char="F0B0"/>
            </w:r>
            <w:r w:rsidRPr="00F72BA5">
              <w:rPr>
                <w:rFonts w:eastAsiaTheme="minorHAnsi" w:cstheme="minorHAnsi"/>
                <w:sz w:val="20"/>
                <w:szCs w:val="20"/>
              </w:rPr>
              <w:t xml:space="preserve">C </w:t>
            </w:r>
          </w:p>
          <w:p w:rsidR="00F72BA5" w:rsidRPr="00F72BA5" w:rsidRDefault="00F72BA5" w:rsidP="00F72BA5">
            <w:pPr>
              <w:numPr>
                <w:ilvl w:val="0"/>
                <w:numId w:val="1"/>
              </w:numPr>
              <w:rPr>
                <w:rFonts w:cstheme="minorHAnsi"/>
                <w:i/>
                <w:sz w:val="20"/>
                <w:szCs w:val="20"/>
              </w:rPr>
            </w:pPr>
            <w:r w:rsidRPr="00F72BA5">
              <w:rPr>
                <w:rFonts w:eastAsiaTheme="minorHAnsi" w:cstheme="minorHAnsi"/>
                <w:sz w:val="20"/>
                <w:szCs w:val="20"/>
              </w:rPr>
              <w:t xml:space="preserve">Above 19.4 </w:t>
            </w:r>
            <w:r w:rsidRPr="00F72BA5">
              <w:rPr>
                <w:rFonts w:eastAsiaTheme="minorHAnsi" w:cstheme="minorHAnsi"/>
                <w:sz w:val="20"/>
                <w:szCs w:val="20"/>
              </w:rPr>
              <w:sym w:font="Symbol" w:char="F0B0"/>
            </w:r>
            <w:r w:rsidRPr="00F72BA5">
              <w:rPr>
                <w:rFonts w:eastAsiaTheme="minorHAnsi" w:cstheme="minorHAnsi"/>
                <w:sz w:val="20"/>
                <w:szCs w:val="20"/>
              </w:rPr>
              <w:t>C, the</w:t>
            </w:r>
            <w:r w:rsidRPr="00F72BA5">
              <w:rPr>
                <w:rFonts w:cstheme="minorHAnsi"/>
                <w:sz w:val="20"/>
                <w:szCs w:val="20"/>
              </w:rPr>
              <w:t xml:space="preserve"> prevalence of disease decreased significantly</w:t>
            </w:r>
          </w:p>
        </w:tc>
      </w:tr>
    </w:tbl>
    <w:p w:rsidR="00F72BA5" w:rsidRPr="00F72BA5" w:rsidRDefault="00F72BA5" w:rsidP="00F72BA5">
      <w:pPr>
        <w:tabs>
          <w:tab w:val="left" w:pos="851"/>
          <w:tab w:val="left" w:pos="1276"/>
        </w:tabs>
        <w:spacing w:before="200"/>
        <w:rPr>
          <w:rFonts w:eastAsia="Times New Roman" w:cstheme="minorHAnsi"/>
          <w:bCs/>
        </w:rPr>
      </w:pPr>
      <w:r w:rsidRPr="00F72BA5">
        <w:rPr>
          <w:rFonts w:cstheme="minorHAnsi"/>
          <w:b/>
          <w:bCs/>
        </w:rPr>
        <w:tab/>
      </w:r>
      <w:r w:rsidRPr="00F72BA5">
        <w:rPr>
          <w:rFonts w:eastAsia="Times New Roman" w:cstheme="minorHAnsi"/>
          <w:bCs/>
        </w:rPr>
        <w:t>(ii)</w:t>
      </w:r>
      <w:r w:rsidRPr="00F72BA5">
        <w:rPr>
          <w:rFonts w:eastAsia="Times New Roman" w:cstheme="minorHAnsi"/>
          <w:bCs/>
        </w:rPr>
        <w:tab/>
        <w:t xml:space="preserve">In which </w:t>
      </w:r>
      <w:r w:rsidRPr="005D06EE">
        <w:rPr>
          <w:rFonts w:eastAsia="Times New Roman" w:cstheme="minorHAnsi"/>
          <w:b/>
          <w:bCs/>
        </w:rPr>
        <w:t>season/s</w:t>
      </w:r>
      <w:r w:rsidRPr="00F72BA5">
        <w:rPr>
          <w:rFonts w:eastAsia="Times New Roman" w:cstheme="minorHAnsi"/>
          <w:bCs/>
        </w:rPr>
        <w:t xml:space="preserve"> is the incidence of </w:t>
      </w:r>
      <w:proofErr w:type="spellStart"/>
      <w:r w:rsidRPr="00F72BA5">
        <w:rPr>
          <w:rFonts w:eastAsia="Times New Roman" w:cstheme="minorHAnsi"/>
          <w:bCs/>
        </w:rPr>
        <w:t>chytridiomycosis</w:t>
      </w:r>
      <w:proofErr w:type="spellEnd"/>
      <w:r w:rsidRPr="00F72BA5">
        <w:rPr>
          <w:rFonts w:eastAsia="Times New Roman" w:cstheme="minorHAnsi"/>
          <w:bCs/>
        </w:rPr>
        <w:t xml:space="preserve"> low or almost non-existent?</w:t>
      </w:r>
    </w:p>
    <w:tbl>
      <w:tblPr>
        <w:tblStyle w:val="TableGrid1"/>
        <w:tblW w:w="8715" w:type="dxa"/>
        <w:tblInd w:w="534" w:type="dxa"/>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 xml:space="preserve">Summer </w:t>
            </w:r>
          </w:p>
        </w:tc>
        <w:tc>
          <w:tcPr>
            <w:tcW w:w="1554" w:type="dxa"/>
            <w:vAlign w:val="center"/>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tcPr>
          <w:p w:rsidR="00F72BA5" w:rsidRPr="00F72BA5" w:rsidRDefault="00F72BA5" w:rsidP="00F72BA5">
            <w:pPr>
              <w:spacing w:line="264" w:lineRule="auto"/>
              <w:contextualSpacing/>
              <w:rPr>
                <w:rFonts w:cstheme="minorHAnsi"/>
                <w:sz w:val="20"/>
                <w:szCs w:val="20"/>
              </w:rPr>
            </w:pPr>
            <w:r w:rsidRPr="00F72BA5">
              <w:rPr>
                <w:rFonts w:cstheme="minorHAnsi"/>
                <w:sz w:val="20"/>
                <w:szCs w:val="20"/>
              </w:rPr>
              <w:t xml:space="preserve">Early autumn/autumn </w:t>
            </w:r>
          </w:p>
        </w:tc>
        <w:tc>
          <w:tcPr>
            <w:tcW w:w="1554" w:type="dxa"/>
            <w:vAlign w:val="center"/>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2</w:t>
            </w:r>
          </w:p>
        </w:tc>
      </w:tr>
    </w:tbl>
    <w:p w:rsidR="00F72BA5" w:rsidRPr="00F72BA5" w:rsidRDefault="00F72BA5" w:rsidP="00F72BA5">
      <w:pPr>
        <w:spacing w:before="200"/>
        <w:ind w:left="851" w:hanging="426"/>
        <w:rPr>
          <w:rFonts w:eastAsia="Times New Roman" w:cstheme="minorHAnsi"/>
          <w:bCs/>
        </w:rPr>
      </w:pPr>
      <w:r w:rsidRPr="00F72BA5">
        <w:rPr>
          <w:rFonts w:eastAsia="Times New Roman" w:cstheme="minorHAnsi"/>
          <w:bCs/>
        </w:rPr>
        <w:t>(d)</w:t>
      </w:r>
      <w:r w:rsidRPr="00F72BA5">
        <w:rPr>
          <w:rFonts w:eastAsia="Times New Roman" w:cstheme="minorHAnsi"/>
          <w:bCs/>
        </w:rPr>
        <w:tab/>
        <w:t xml:space="preserve">Prior to this study, many </w:t>
      </w:r>
      <w:proofErr w:type="spellStart"/>
      <w:r w:rsidRPr="00F72BA5">
        <w:rPr>
          <w:rFonts w:eastAsia="Times New Roman" w:cstheme="minorHAnsi"/>
          <w:bCs/>
        </w:rPr>
        <w:t>chytridiomycosis</w:t>
      </w:r>
      <w:proofErr w:type="spellEnd"/>
      <w:r w:rsidRPr="00F72BA5">
        <w:rPr>
          <w:rFonts w:eastAsia="Times New Roman" w:cstheme="minorHAnsi"/>
          <w:bCs/>
        </w:rPr>
        <w:t xml:space="preserve"> field studies relied on opportunistic sampling, involving many variables. The scientists in this study attempted to catch 30 frogs at each sampling session, but winter sample sizes were small due to the difficulty in finding frogs.</w:t>
      </w:r>
    </w:p>
    <w:p w:rsidR="00F72BA5" w:rsidRPr="00F72BA5" w:rsidRDefault="00F72BA5" w:rsidP="00F72BA5">
      <w:pPr>
        <w:spacing w:before="200"/>
        <w:ind w:left="851" w:right="-188" w:hanging="425"/>
        <w:rPr>
          <w:rFonts w:eastAsia="Times New Roman" w:cstheme="minorHAnsi"/>
          <w:bCs/>
        </w:rPr>
      </w:pPr>
      <w:r w:rsidRPr="00F72BA5">
        <w:rPr>
          <w:rFonts w:eastAsia="Times New Roman" w:cstheme="minorHAnsi"/>
          <w:bCs/>
        </w:rPr>
        <w:tab/>
        <w:t>Compare the reliability of the results for 4 August with the results for 8 September. Use data to support your answer.</w:t>
      </w:r>
    </w:p>
    <w:tbl>
      <w:tblPr>
        <w:tblStyle w:val="TableGrid1"/>
        <w:tblW w:w="8715" w:type="dxa"/>
        <w:tblInd w:w="534" w:type="dxa"/>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More frogs were sampled in September than August</w:t>
            </w:r>
          </w:p>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September result is more reliable due to larger sample size</w:t>
            </w:r>
          </w:p>
        </w:tc>
        <w:tc>
          <w:tcPr>
            <w:tcW w:w="1554" w:type="dxa"/>
            <w:vAlign w:val="center"/>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1–2</w:t>
            </w:r>
          </w:p>
        </w:tc>
      </w:tr>
      <w:tr w:rsidR="00F72BA5" w:rsidRPr="00F72BA5" w:rsidTr="005C3FD1">
        <w:tc>
          <w:tcPr>
            <w:tcW w:w="7161" w:type="dxa"/>
          </w:tcPr>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In August, only two frogs were sampled, of which one was infected/50%</w:t>
            </w:r>
          </w:p>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This may not represent the prevalence of infection in the population</w:t>
            </w:r>
          </w:p>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In September, 26 frogs were sampled of which 10 were infected/38.5%</w:t>
            </w:r>
          </w:p>
          <w:p w:rsidR="00F72BA5" w:rsidRPr="00F72BA5" w:rsidRDefault="00F72BA5" w:rsidP="00F72BA5">
            <w:pPr>
              <w:numPr>
                <w:ilvl w:val="0"/>
                <w:numId w:val="1"/>
              </w:numPr>
              <w:rPr>
                <w:rFonts w:eastAsiaTheme="minorHAnsi" w:cstheme="minorHAnsi"/>
                <w:sz w:val="20"/>
                <w:szCs w:val="20"/>
              </w:rPr>
            </w:pPr>
            <w:r w:rsidRPr="00F72BA5">
              <w:rPr>
                <w:rFonts w:eastAsiaTheme="minorHAnsi" w:cstheme="minorHAnsi"/>
                <w:sz w:val="20"/>
                <w:szCs w:val="20"/>
              </w:rPr>
              <w:t>More likely to represent the prevalence of infection in the population</w:t>
            </w:r>
          </w:p>
        </w:tc>
        <w:tc>
          <w:tcPr>
            <w:tcW w:w="1554" w:type="dxa"/>
            <w:vAlign w:val="center"/>
          </w:tcPr>
          <w:p w:rsidR="00F72BA5" w:rsidRPr="00F72BA5" w:rsidRDefault="00BD248B" w:rsidP="00F72BA5">
            <w:pPr>
              <w:spacing w:line="264" w:lineRule="auto"/>
              <w:contextualSpacing/>
              <w:jc w:val="center"/>
              <w:rPr>
                <w:rFonts w:cstheme="minorHAnsi"/>
                <w:sz w:val="20"/>
                <w:szCs w:val="20"/>
              </w:rPr>
            </w:pPr>
            <w:r>
              <w:rPr>
                <w:rFonts w:cstheme="minorHAnsi"/>
                <w:sz w:val="20"/>
                <w:szCs w:val="20"/>
              </w:rPr>
              <w:t>1</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BD248B" w:rsidP="00F72BA5">
            <w:pPr>
              <w:spacing w:line="264" w:lineRule="auto"/>
              <w:contextualSpacing/>
              <w:jc w:val="center"/>
              <w:rPr>
                <w:rFonts w:cstheme="minorHAnsi"/>
                <w:b/>
                <w:sz w:val="20"/>
                <w:szCs w:val="20"/>
              </w:rPr>
            </w:pPr>
            <w:r>
              <w:rPr>
                <w:rFonts w:cstheme="minorHAnsi"/>
                <w:b/>
                <w:sz w:val="20"/>
                <w:szCs w:val="20"/>
              </w:rPr>
              <w:t>3</w:t>
            </w:r>
          </w:p>
        </w:tc>
      </w:tr>
    </w:tbl>
    <w:p w:rsidR="00F72BA5" w:rsidRPr="00F72BA5" w:rsidRDefault="00F72BA5" w:rsidP="00F72BA5">
      <w:pPr>
        <w:rPr>
          <w:rFonts w:eastAsia="Times New Roman" w:cstheme="minorHAnsi"/>
          <w:bCs/>
        </w:rPr>
      </w:pPr>
    </w:p>
    <w:p w:rsidR="00F72BA5" w:rsidRPr="00F72BA5" w:rsidRDefault="00F72BA5" w:rsidP="00F72BA5">
      <w:pPr>
        <w:rPr>
          <w:rFonts w:eastAsia="Times New Roman" w:cstheme="minorHAnsi"/>
          <w:bCs/>
        </w:rPr>
      </w:pPr>
      <w:r w:rsidRPr="00F72BA5">
        <w:rPr>
          <w:rFonts w:eastAsia="Times New Roman" w:cstheme="minorHAnsi"/>
          <w:bCs/>
        </w:rPr>
        <w:br w:type="page"/>
      </w:r>
    </w:p>
    <w:p w:rsidR="00F72BA5" w:rsidRPr="00F72BA5" w:rsidRDefault="00F72BA5" w:rsidP="00D222F1">
      <w:pPr>
        <w:spacing w:line="240" w:lineRule="auto"/>
        <w:ind w:left="426"/>
        <w:rPr>
          <w:rFonts w:eastAsia="Times New Roman" w:cstheme="minorHAnsi"/>
          <w:bCs/>
        </w:rPr>
      </w:pPr>
      <w:r w:rsidRPr="00F72BA5">
        <w:rPr>
          <w:rFonts w:eastAsia="Times New Roman" w:cstheme="minorHAnsi"/>
          <w:bCs/>
        </w:rPr>
        <w:lastRenderedPageBreak/>
        <w:t>(e)</w:t>
      </w:r>
      <w:r w:rsidRPr="00F72BA5">
        <w:rPr>
          <w:rFonts w:eastAsia="Times New Roman" w:cstheme="minorHAnsi"/>
          <w:bCs/>
        </w:rPr>
        <w:tab/>
        <w:t xml:space="preserve">Explain how this information can be used in the scientific research of </w:t>
      </w:r>
      <w:proofErr w:type="spellStart"/>
      <w:r w:rsidRPr="00F72BA5">
        <w:rPr>
          <w:rFonts w:eastAsia="Times New Roman" w:cstheme="minorHAnsi"/>
          <w:bCs/>
        </w:rPr>
        <w:t>chytridiomycosis</w:t>
      </w:r>
      <w:proofErr w:type="spellEnd"/>
      <w:r w:rsidRPr="00F72BA5">
        <w:rPr>
          <w:rFonts w:eastAsia="Times New Roman" w:cstheme="minorHAnsi"/>
          <w:bCs/>
        </w:rPr>
        <w:t xml:space="preserve"> in frog populations.</w:t>
      </w:r>
    </w:p>
    <w:tbl>
      <w:tblPr>
        <w:tblStyle w:val="TableGrid1"/>
        <w:tblW w:w="8715" w:type="dxa"/>
        <w:tblInd w:w="534" w:type="dxa"/>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spacing w:line="264" w:lineRule="auto"/>
              <w:rPr>
                <w:rFonts w:cstheme="minorHAnsi"/>
                <w:sz w:val="20"/>
                <w:szCs w:val="20"/>
              </w:rPr>
            </w:pPr>
            <w:r w:rsidRPr="00F72BA5">
              <w:rPr>
                <w:rFonts w:cstheme="minorHAnsi"/>
                <w:sz w:val="20"/>
                <w:szCs w:val="20"/>
              </w:rPr>
              <w:t>Clearly explains</w:t>
            </w:r>
            <w:r w:rsidRPr="00F72BA5">
              <w:rPr>
                <w:rFonts w:cstheme="minorHAnsi"/>
                <w:bCs/>
                <w:sz w:val="20"/>
                <w:szCs w:val="20"/>
              </w:rPr>
              <w:t xml:space="preserve"> how this information can be used in the scientific research of </w:t>
            </w:r>
            <w:proofErr w:type="spellStart"/>
            <w:r w:rsidRPr="00F72BA5">
              <w:rPr>
                <w:rFonts w:cstheme="minorHAnsi"/>
                <w:bCs/>
                <w:sz w:val="20"/>
                <w:szCs w:val="20"/>
              </w:rPr>
              <w:t>chytridiomycosis</w:t>
            </w:r>
            <w:proofErr w:type="spellEnd"/>
            <w:r w:rsidRPr="00F72BA5">
              <w:rPr>
                <w:rFonts w:cstheme="minorHAnsi"/>
                <w:bCs/>
                <w:sz w:val="20"/>
                <w:szCs w:val="20"/>
              </w:rPr>
              <w:t xml:space="preserve"> in frog populations.</w:t>
            </w:r>
          </w:p>
        </w:tc>
        <w:tc>
          <w:tcPr>
            <w:tcW w:w="1554" w:type="dxa"/>
          </w:tcPr>
          <w:p w:rsidR="00F72BA5" w:rsidRPr="00F72BA5" w:rsidRDefault="00F72BA5" w:rsidP="00F72BA5">
            <w:pPr>
              <w:spacing w:line="264" w:lineRule="auto"/>
              <w:contextualSpacing/>
              <w:jc w:val="center"/>
              <w:rPr>
                <w:rFonts w:cstheme="minorHAnsi"/>
                <w:sz w:val="20"/>
                <w:szCs w:val="20"/>
              </w:rPr>
            </w:pPr>
            <w:r w:rsidRPr="00F72BA5">
              <w:rPr>
                <w:rFonts w:cstheme="minorHAnsi"/>
                <w:sz w:val="20"/>
                <w:szCs w:val="20"/>
              </w:rPr>
              <w:t>1–2</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2</w:t>
            </w:r>
          </w:p>
        </w:tc>
      </w:tr>
      <w:tr w:rsidR="00F72BA5" w:rsidRPr="00F72BA5" w:rsidTr="005C3FD1">
        <w:tc>
          <w:tcPr>
            <w:tcW w:w="8715" w:type="dxa"/>
            <w:gridSpan w:val="2"/>
            <w:shd w:val="clear" w:color="auto" w:fill="E5DFEC" w:themeFill="accent4" w:themeFillTint="33"/>
          </w:tcPr>
          <w:p w:rsidR="00F72BA5" w:rsidRPr="00F72BA5" w:rsidRDefault="00F72BA5" w:rsidP="00F72BA5">
            <w:pPr>
              <w:spacing w:line="264" w:lineRule="auto"/>
              <w:contextualSpacing/>
              <w:rPr>
                <w:rFonts w:cstheme="minorHAnsi"/>
                <w:b/>
                <w:sz w:val="20"/>
                <w:szCs w:val="20"/>
              </w:rPr>
            </w:pPr>
            <w:r w:rsidRPr="00F72BA5">
              <w:rPr>
                <w:rFonts w:cstheme="minorHAnsi"/>
                <w:b/>
                <w:sz w:val="20"/>
                <w:szCs w:val="20"/>
              </w:rPr>
              <w:t xml:space="preserve">Answer could </w:t>
            </w:r>
            <w:r w:rsidRPr="00F72BA5">
              <w:rPr>
                <w:rFonts w:cstheme="minorHAnsi"/>
                <w:b/>
                <w:sz w:val="20"/>
                <w:szCs w:val="20"/>
                <w:shd w:val="clear" w:color="auto" w:fill="E5DFEC" w:themeFill="accent4" w:themeFillTint="33"/>
              </w:rPr>
              <w:t>include, but is not limited to:</w:t>
            </w:r>
          </w:p>
        </w:tc>
      </w:tr>
      <w:tr w:rsidR="00F72BA5" w:rsidRPr="00F72BA5" w:rsidTr="005C3FD1">
        <w:tc>
          <w:tcPr>
            <w:tcW w:w="8715" w:type="dxa"/>
            <w:gridSpan w:val="2"/>
          </w:tcPr>
          <w:p w:rsidR="00F72BA5" w:rsidRPr="00F72BA5" w:rsidRDefault="00F72BA5" w:rsidP="005D06EE">
            <w:pPr>
              <w:rPr>
                <w:rFonts w:eastAsiaTheme="minorHAnsi" w:cstheme="minorHAnsi"/>
                <w:sz w:val="20"/>
                <w:szCs w:val="20"/>
              </w:rPr>
            </w:pPr>
            <w:r w:rsidRPr="00F72BA5">
              <w:rPr>
                <w:rFonts w:eastAsiaTheme="minorHAnsi" w:cstheme="minorHAnsi"/>
                <w:sz w:val="20"/>
                <w:szCs w:val="20"/>
              </w:rPr>
              <w:t xml:space="preserve">Prevalence of disease is low </w:t>
            </w:r>
            <w:r w:rsidR="005D06EE">
              <w:rPr>
                <w:rFonts w:eastAsiaTheme="minorHAnsi" w:cstheme="minorHAnsi"/>
                <w:sz w:val="20"/>
                <w:szCs w:val="20"/>
              </w:rPr>
              <w:t xml:space="preserve">in summer </w:t>
            </w:r>
            <w:r w:rsidRPr="00F72BA5">
              <w:rPr>
                <w:rFonts w:eastAsiaTheme="minorHAnsi" w:cstheme="minorHAnsi"/>
                <w:sz w:val="20"/>
                <w:szCs w:val="20"/>
              </w:rPr>
              <w:t>and would not be indicative of whether disease is present</w:t>
            </w:r>
          </w:p>
          <w:p w:rsidR="00F72BA5" w:rsidRDefault="005D06EE" w:rsidP="005D06EE">
            <w:pPr>
              <w:rPr>
                <w:rFonts w:eastAsiaTheme="minorHAnsi" w:cstheme="minorHAnsi"/>
                <w:sz w:val="20"/>
                <w:szCs w:val="20"/>
              </w:rPr>
            </w:pPr>
            <w:r>
              <w:rPr>
                <w:rFonts w:eastAsiaTheme="minorHAnsi" w:cstheme="minorHAnsi"/>
                <w:sz w:val="20"/>
                <w:szCs w:val="20"/>
              </w:rPr>
              <w:t>The study shows the optimum conditions for the prevalence of the disease</w:t>
            </w:r>
          </w:p>
          <w:p w:rsidR="005D06EE" w:rsidRPr="00F72BA5" w:rsidRDefault="005D06EE" w:rsidP="005D06EE">
            <w:pPr>
              <w:rPr>
                <w:rFonts w:cstheme="minorHAnsi"/>
                <w:i/>
                <w:sz w:val="20"/>
                <w:szCs w:val="20"/>
              </w:rPr>
            </w:pPr>
            <w:r>
              <w:rPr>
                <w:rFonts w:eastAsiaTheme="minorHAnsi" w:cstheme="minorHAnsi"/>
                <w:sz w:val="20"/>
                <w:szCs w:val="20"/>
              </w:rPr>
              <w:t xml:space="preserve">Could lead to methods to control the disease/further research on heat </w:t>
            </w:r>
            <w:proofErr w:type="spellStart"/>
            <w:r>
              <w:rPr>
                <w:rFonts w:eastAsiaTheme="minorHAnsi" w:cstheme="minorHAnsi"/>
                <w:sz w:val="20"/>
                <w:szCs w:val="20"/>
              </w:rPr>
              <w:t>vunerability</w:t>
            </w:r>
            <w:proofErr w:type="spellEnd"/>
          </w:p>
        </w:tc>
      </w:tr>
    </w:tbl>
    <w:p w:rsidR="00F72BA5" w:rsidRDefault="000E5ABF" w:rsidP="00F72BA5">
      <w:pPr>
        <w:spacing w:before="200"/>
        <w:rPr>
          <w:rFonts w:eastAsia="Times New Roman" w:cstheme="minorHAnsi"/>
          <w:bCs/>
        </w:rPr>
      </w:pPr>
      <w:r>
        <w:rPr>
          <w:rFonts w:cstheme="minorHAnsi"/>
          <w:bCs/>
        </w:rPr>
        <w:t xml:space="preserve">5. </w:t>
      </w:r>
      <w:r>
        <w:rPr>
          <w:rFonts w:eastAsia="Times New Roman" w:cstheme="minorHAnsi"/>
          <w:bCs/>
        </w:rPr>
        <w:t>Explain how the skin of frogs makes them vulnerable to the fungal infection causing death</w:t>
      </w:r>
    </w:p>
    <w:tbl>
      <w:tblPr>
        <w:tblStyle w:val="TableGrid1"/>
        <w:tblW w:w="8715" w:type="dxa"/>
        <w:tblInd w:w="534" w:type="dxa"/>
        <w:tblLook w:val="04A0" w:firstRow="1" w:lastRow="0" w:firstColumn="1" w:lastColumn="0" w:noHBand="0" w:noVBand="1"/>
      </w:tblPr>
      <w:tblGrid>
        <w:gridCol w:w="7161"/>
        <w:gridCol w:w="1554"/>
      </w:tblGrid>
      <w:tr w:rsidR="000E5ABF" w:rsidRPr="00F72BA5" w:rsidTr="00D9604B">
        <w:tc>
          <w:tcPr>
            <w:tcW w:w="7161" w:type="dxa"/>
            <w:shd w:val="clear" w:color="auto" w:fill="B2A1C7" w:themeFill="accent4" w:themeFillTint="99"/>
          </w:tcPr>
          <w:p w:rsidR="000E5ABF" w:rsidRPr="00F72BA5" w:rsidRDefault="000E5ABF" w:rsidP="00D9604B">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0E5ABF" w:rsidRPr="00F72BA5" w:rsidRDefault="000E5ABF" w:rsidP="00D9604B">
            <w:pPr>
              <w:spacing w:line="264" w:lineRule="auto"/>
              <w:contextualSpacing/>
              <w:jc w:val="center"/>
              <w:rPr>
                <w:rFonts w:cstheme="minorHAnsi"/>
                <w:b/>
                <w:sz w:val="20"/>
                <w:szCs w:val="20"/>
              </w:rPr>
            </w:pPr>
            <w:r w:rsidRPr="00F72BA5">
              <w:rPr>
                <w:rFonts w:cstheme="minorHAnsi"/>
                <w:b/>
                <w:sz w:val="20"/>
                <w:szCs w:val="20"/>
              </w:rPr>
              <w:t>Marks</w:t>
            </w:r>
          </w:p>
        </w:tc>
      </w:tr>
      <w:tr w:rsidR="000E5ABF" w:rsidRPr="00F72BA5" w:rsidTr="00D9604B">
        <w:tc>
          <w:tcPr>
            <w:tcW w:w="7161" w:type="dxa"/>
          </w:tcPr>
          <w:p w:rsidR="00D222F1" w:rsidRDefault="005D06EE" w:rsidP="00D9604B">
            <w:pPr>
              <w:spacing w:line="264" w:lineRule="auto"/>
              <w:rPr>
                <w:rFonts w:cstheme="minorHAnsi"/>
                <w:sz w:val="20"/>
                <w:szCs w:val="20"/>
              </w:rPr>
            </w:pPr>
            <w:r>
              <w:rPr>
                <w:rFonts w:cstheme="minorHAnsi"/>
                <w:sz w:val="20"/>
                <w:szCs w:val="20"/>
              </w:rPr>
              <w:t xml:space="preserve">Frog skin always wet making </w:t>
            </w:r>
            <w:r w:rsidR="00D222F1">
              <w:rPr>
                <w:rFonts w:cstheme="minorHAnsi"/>
                <w:sz w:val="20"/>
                <w:szCs w:val="20"/>
              </w:rPr>
              <w:t xml:space="preserve">it suitable for fungal infection </w:t>
            </w:r>
          </w:p>
          <w:p w:rsidR="000E5ABF" w:rsidRDefault="000E5ABF" w:rsidP="00D9604B">
            <w:pPr>
              <w:spacing w:line="264" w:lineRule="auto"/>
              <w:rPr>
                <w:rFonts w:cstheme="minorHAnsi"/>
                <w:sz w:val="20"/>
                <w:szCs w:val="20"/>
              </w:rPr>
            </w:pPr>
            <w:r>
              <w:rPr>
                <w:rFonts w:cstheme="minorHAnsi"/>
                <w:sz w:val="20"/>
                <w:szCs w:val="20"/>
              </w:rPr>
              <w:t>Fungus invades the outer layer of the skin/ keratin</w:t>
            </w:r>
            <w:r w:rsidR="00D222F1">
              <w:rPr>
                <w:rFonts w:cstheme="minorHAnsi"/>
                <w:sz w:val="20"/>
                <w:szCs w:val="20"/>
              </w:rPr>
              <w:t xml:space="preserve"> material</w:t>
            </w:r>
          </w:p>
          <w:p w:rsidR="000E5ABF" w:rsidRPr="00F72BA5" w:rsidRDefault="000E5ABF" w:rsidP="00D9604B">
            <w:pPr>
              <w:spacing w:line="264" w:lineRule="auto"/>
              <w:rPr>
                <w:rFonts w:cstheme="minorHAnsi"/>
                <w:sz w:val="20"/>
                <w:szCs w:val="20"/>
              </w:rPr>
            </w:pPr>
            <w:r>
              <w:rPr>
                <w:rFonts w:cstheme="minorHAnsi"/>
                <w:sz w:val="20"/>
                <w:szCs w:val="20"/>
              </w:rPr>
              <w:t>It disrupts the normal functions resulti</w:t>
            </w:r>
            <w:r w:rsidR="00D222F1">
              <w:rPr>
                <w:rFonts w:cstheme="minorHAnsi"/>
                <w:sz w:val="20"/>
                <w:szCs w:val="20"/>
              </w:rPr>
              <w:t xml:space="preserve">ng in electrolyte depletion, </w:t>
            </w:r>
            <w:r>
              <w:rPr>
                <w:rFonts w:cstheme="minorHAnsi"/>
                <w:sz w:val="20"/>
                <w:szCs w:val="20"/>
              </w:rPr>
              <w:t>osmotic imbalance</w:t>
            </w:r>
            <w:r w:rsidR="00D222F1">
              <w:rPr>
                <w:rFonts w:cstheme="minorHAnsi"/>
                <w:sz w:val="20"/>
                <w:szCs w:val="20"/>
              </w:rPr>
              <w:t xml:space="preserve"> and reduced respiration</w:t>
            </w:r>
            <w:r>
              <w:rPr>
                <w:rFonts w:cstheme="minorHAnsi"/>
                <w:sz w:val="20"/>
                <w:szCs w:val="20"/>
              </w:rPr>
              <w:t xml:space="preserve"> </w:t>
            </w:r>
          </w:p>
        </w:tc>
        <w:tc>
          <w:tcPr>
            <w:tcW w:w="1554" w:type="dxa"/>
          </w:tcPr>
          <w:p w:rsidR="000E5ABF" w:rsidRPr="00F72BA5" w:rsidRDefault="000E5ABF" w:rsidP="00D9604B">
            <w:pPr>
              <w:spacing w:line="264" w:lineRule="auto"/>
              <w:contextualSpacing/>
              <w:jc w:val="center"/>
              <w:rPr>
                <w:rFonts w:cstheme="minorHAnsi"/>
                <w:sz w:val="20"/>
                <w:szCs w:val="20"/>
              </w:rPr>
            </w:pPr>
            <w:r w:rsidRPr="00F72BA5">
              <w:rPr>
                <w:rFonts w:cstheme="minorHAnsi"/>
                <w:sz w:val="20"/>
                <w:szCs w:val="20"/>
              </w:rPr>
              <w:t>1–2</w:t>
            </w:r>
          </w:p>
        </w:tc>
      </w:tr>
      <w:tr w:rsidR="000E5ABF" w:rsidRPr="00F72BA5" w:rsidTr="00D9604B">
        <w:tc>
          <w:tcPr>
            <w:tcW w:w="7161" w:type="dxa"/>
            <w:shd w:val="clear" w:color="auto" w:fill="auto"/>
          </w:tcPr>
          <w:p w:rsidR="000E5ABF" w:rsidRPr="00F72BA5" w:rsidRDefault="000E5ABF" w:rsidP="00D9604B">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0E5ABF" w:rsidRPr="00F72BA5" w:rsidRDefault="000E5ABF" w:rsidP="00D9604B">
            <w:pPr>
              <w:spacing w:line="264" w:lineRule="auto"/>
              <w:contextualSpacing/>
              <w:jc w:val="center"/>
              <w:rPr>
                <w:rFonts w:cstheme="minorHAnsi"/>
                <w:b/>
                <w:sz w:val="20"/>
                <w:szCs w:val="20"/>
              </w:rPr>
            </w:pPr>
            <w:r w:rsidRPr="00F72BA5">
              <w:rPr>
                <w:rFonts w:cstheme="minorHAnsi"/>
                <w:b/>
                <w:sz w:val="20"/>
                <w:szCs w:val="20"/>
              </w:rPr>
              <w:t>2</w:t>
            </w:r>
          </w:p>
        </w:tc>
      </w:tr>
    </w:tbl>
    <w:p w:rsidR="00F72BA5" w:rsidRPr="00F72BA5" w:rsidRDefault="000E5ABF" w:rsidP="00D222F1">
      <w:pPr>
        <w:tabs>
          <w:tab w:val="right" w:pos="9026"/>
        </w:tabs>
        <w:spacing w:line="264" w:lineRule="auto"/>
        <w:ind w:right="-28"/>
        <w:rPr>
          <w:rFonts w:cstheme="minorHAnsi"/>
          <w:bCs/>
        </w:rPr>
      </w:pPr>
      <w:r>
        <w:rPr>
          <w:rFonts w:cstheme="minorHAnsi"/>
          <w:bCs/>
        </w:rPr>
        <w:t>6</w:t>
      </w:r>
      <w:r w:rsidR="00D222F1">
        <w:rPr>
          <w:rFonts w:cstheme="minorHAnsi"/>
          <w:bCs/>
        </w:rPr>
        <w:t xml:space="preserve">. </w:t>
      </w:r>
      <w:r w:rsidR="00F72BA5" w:rsidRPr="00F72BA5">
        <w:rPr>
          <w:rFonts w:cstheme="minorHAnsi"/>
          <w:bCs/>
        </w:rPr>
        <w:t xml:space="preserve">Explain </w:t>
      </w:r>
      <w:r w:rsidR="00F72BA5" w:rsidRPr="00F72BA5">
        <w:rPr>
          <w:rFonts w:cstheme="minorHAnsi"/>
          <w:b/>
          <w:bCs/>
        </w:rPr>
        <w:t>two</w:t>
      </w:r>
      <w:r w:rsidR="00F72BA5" w:rsidRPr="00F72BA5">
        <w:rPr>
          <w:rFonts w:cstheme="minorHAnsi"/>
          <w:bCs/>
        </w:rPr>
        <w:t xml:space="preserve"> strategies that would help to manage </w:t>
      </w:r>
      <w:proofErr w:type="spellStart"/>
      <w:r w:rsidR="00F72BA5" w:rsidRPr="00F72BA5">
        <w:rPr>
          <w:rFonts w:eastAsia="Times New Roman" w:cstheme="minorHAnsi"/>
          <w:bCs/>
        </w:rPr>
        <w:t>chytridiomycosis</w:t>
      </w:r>
      <w:proofErr w:type="spellEnd"/>
      <w:r w:rsidR="00F72BA5" w:rsidRPr="00F72BA5">
        <w:rPr>
          <w:rFonts w:eastAsia="Times New Roman" w:cstheme="minorHAnsi"/>
          <w:bCs/>
        </w:rPr>
        <w:t xml:space="preserve"> in frog populations.</w:t>
      </w:r>
      <w:r w:rsidR="00F72BA5" w:rsidRPr="00F72BA5">
        <w:rPr>
          <w:rFonts w:cstheme="minorHAnsi"/>
          <w:bCs/>
        </w:rPr>
        <w:t xml:space="preserve"> </w:t>
      </w:r>
      <w:r w:rsidR="00F72BA5" w:rsidRPr="00F72BA5">
        <w:rPr>
          <w:rFonts w:cstheme="minorHAnsi"/>
          <w:bCs/>
        </w:rPr>
        <w:tab/>
      </w:r>
    </w:p>
    <w:tbl>
      <w:tblPr>
        <w:tblStyle w:val="TableGrid1"/>
        <w:tblW w:w="8715" w:type="dxa"/>
        <w:tblInd w:w="534" w:type="dxa"/>
        <w:tblLayout w:type="fixed"/>
        <w:tblLook w:val="04A0" w:firstRow="1" w:lastRow="0" w:firstColumn="1" w:lastColumn="0" w:noHBand="0" w:noVBand="1"/>
      </w:tblPr>
      <w:tblGrid>
        <w:gridCol w:w="7161"/>
        <w:gridCol w:w="1554"/>
      </w:tblGrid>
      <w:tr w:rsidR="00F72BA5" w:rsidRPr="00F72BA5" w:rsidTr="005C3FD1">
        <w:tc>
          <w:tcPr>
            <w:tcW w:w="7161"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Description</w:t>
            </w:r>
          </w:p>
        </w:tc>
        <w:tc>
          <w:tcPr>
            <w:tcW w:w="1554" w:type="dxa"/>
            <w:shd w:val="clear" w:color="auto" w:fill="B2A1C7" w:themeFill="accent4" w:themeFillTint="99"/>
          </w:tcPr>
          <w:p w:rsidR="00F72BA5" w:rsidRPr="00F72BA5" w:rsidRDefault="00F72BA5" w:rsidP="00F72BA5">
            <w:pPr>
              <w:spacing w:line="264" w:lineRule="auto"/>
              <w:contextualSpacing/>
              <w:jc w:val="center"/>
              <w:rPr>
                <w:rFonts w:cstheme="minorHAnsi"/>
                <w:b/>
                <w:sz w:val="20"/>
                <w:szCs w:val="20"/>
              </w:rPr>
            </w:pPr>
            <w:r w:rsidRPr="00F72BA5">
              <w:rPr>
                <w:rFonts w:cstheme="minorHAnsi"/>
                <w:b/>
                <w:sz w:val="20"/>
                <w:szCs w:val="20"/>
              </w:rPr>
              <w:t>Marks</w:t>
            </w:r>
          </w:p>
        </w:tc>
      </w:tr>
      <w:tr w:rsidR="00F72BA5" w:rsidRPr="00F72BA5" w:rsidTr="005C3FD1">
        <w:tc>
          <w:tcPr>
            <w:tcW w:w="7161" w:type="dxa"/>
          </w:tcPr>
          <w:p w:rsidR="00F72BA5" w:rsidRPr="00F72BA5" w:rsidRDefault="00F72BA5" w:rsidP="00F72BA5">
            <w:pPr>
              <w:rPr>
                <w:rFonts w:cstheme="minorHAnsi"/>
                <w:sz w:val="20"/>
                <w:szCs w:val="20"/>
              </w:rPr>
            </w:pPr>
            <w:r w:rsidRPr="00F72BA5">
              <w:rPr>
                <w:rFonts w:cstheme="minorHAnsi"/>
                <w:sz w:val="20"/>
                <w:szCs w:val="20"/>
              </w:rPr>
              <w:t>Any two of the following, str</w:t>
            </w:r>
            <w:r w:rsidR="004C4160">
              <w:rPr>
                <w:rFonts w:cstheme="minorHAnsi"/>
                <w:sz w:val="20"/>
                <w:szCs w:val="20"/>
              </w:rPr>
              <w:t>ategy (1 mark), explanation (1</w:t>
            </w:r>
            <w:r w:rsidRPr="00F72BA5">
              <w:rPr>
                <w:rFonts w:cstheme="minorHAnsi"/>
                <w:sz w:val="20"/>
                <w:szCs w:val="20"/>
              </w:rPr>
              <w:t xml:space="preserve"> marks):</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national survey</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captive breeding and restocking programs</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research and monitoring</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quarantine</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disease control standards</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community education</w:t>
            </w:r>
          </w:p>
        </w:tc>
        <w:tc>
          <w:tcPr>
            <w:tcW w:w="1554" w:type="dxa"/>
            <w:vAlign w:val="center"/>
          </w:tcPr>
          <w:p w:rsidR="00F72BA5" w:rsidRPr="00F72BA5" w:rsidRDefault="004C4160" w:rsidP="00F72BA5">
            <w:pPr>
              <w:spacing w:line="264" w:lineRule="auto"/>
              <w:contextualSpacing/>
              <w:jc w:val="center"/>
              <w:rPr>
                <w:rFonts w:cstheme="minorHAnsi"/>
                <w:sz w:val="20"/>
                <w:szCs w:val="20"/>
              </w:rPr>
            </w:pPr>
            <w:r>
              <w:rPr>
                <w:rFonts w:cstheme="minorHAnsi"/>
                <w:sz w:val="20"/>
                <w:szCs w:val="20"/>
              </w:rPr>
              <w:t>1-2</w:t>
            </w:r>
          </w:p>
          <w:p w:rsidR="00F72BA5" w:rsidRPr="00F72BA5" w:rsidRDefault="00F72BA5" w:rsidP="00F72BA5">
            <w:pPr>
              <w:spacing w:line="264" w:lineRule="auto"/>
              <w:contextualSpacing/>
              <w:jc w:val="center"/>
              <w:rPr>
                <w:rFonts w:cstheme="minorHAnsi"/>
                <w:sz w:val="20"/>
                <w:szCs w:val="20"/>
              </w:rPr>
            </w:pPr>
          </w:p>
          <w:p w:rsidR="00F72BA5" w:rsidRPr="00F72BA5" w:rsidRDefault="004C4160" w:rsidP="00F72BA5">
            <w:pPr>
              <w:spacing w:line="264" w:lineRule="auto"/>
              <w:contextualSpacing/>
              <w:jc w:val="center"/>
              <w:rPr>
                <w:rFonts w:cstheme="minorHAnsi"/>
                <w:sz w:val="20"/>
                <w:szCs w:val="20"/>
              </w:rPr>
            </w:pPr>
            <w:r>
              <w:rPr>
                <w:rFonts w:cstheme="minorHAnsi"/>
                <w:sz w:val="20"/>
                <w:szCs w:val="20"/>
              </w:rPr>
              <w:t>1-2</w:t>
            </w:r>
          </w:p>
        </w:tc>
      </w:tr>
      <w:tr w:rsidR="00F72BA5" w:rsidRPr="00F72BA5" w:rsidTr="005C3FD1">
        <w:tc>
          <w:tcPr>
            <w:tcW w:w="7161" w:type="dxa"/>
            <w:shd w:val="clear" w:color="auto" w:fill="auto"/>
          </w:tcPr>
          <w:p w:rsidR="00F72BA5" w:rsidRPr="00F72BA5" w:rsidRDefault="00F72BA5" w:rsidP="00F72BA5">
            <w:pPr>
              <w:spacing w:line="264" w:lineRule="auto"/>
              <w:contextualSpacing/>
              <w:jc w:val="right"/>
              <w:rPr>
                <w:rFonts w:cstheme="minorHAnsi"/>
                <w:b/>
                <w:sz w:val="20"/>
                <w:szCs w:val="20"/>
              </w:rPr>
            </w:pPr>
            <w:r w:rsidRPr="00F72BA5">
              <w:rPr>
                <w:rFonts w:cstheme="minorHAnsi"/>
                <w:b/>
                <w:sz w:val="20"/>
                <w:szCs w:val="20"/>
              </w:rPr>
              <w:t>Total</w:t>
            </w:r>
          </w:p>
        </w:tc>
        <w:tc>
          <w:tcPr>
            <w:tcW w:w="1554" w:type="dxa"/>
            <w:shd w:val="clear" w:color="auto" w:fill="auto"/>
          </w:tcPr>
          <w:p w:rsidR="00F72BA5" w:rsidRPr="00F72BA5" w:rsidRDefault="004C4160" w:rsidP="00F72BA5">
            <w:pPr>
              <w:spacing w:line="264" w:lineRule="auto"/>
              <w:contextualSpacing/>
              <w:jc w:val="center"/>
              <w:rPr>
                <w:rFonts w:cstheme="minorHAnsi"/>
                <w:b/>
                <w:sz w:val="20"/>
                <w:szCs w:val="20"/>
              </w:rPr>
            </w:pPr>
            <w:r>
              <w:rPr>
                <w:rFonts w:cstheme="minorHAnsi"/>
                <w:b/>
                <w:sz w:val="20"/>
                <w:szCs w:val="20"/>
              </w:rPr>
              <w:t>4</w:t>
            </w:r>
          </w:p>
        </w:tc>
      </w:tr>
      <w:tr w:rsidR="00F72BA5" w:rsidRPr="00F72BA5" w:rsidTr="005C3FD1">
        <w:tc>
          <w:tcPr>
            <w:tcW w:w="8715" w:type="dxa"/>
            <w:gridSpan w:val="2"/>
            <w:shd w:val="clear" w:color="auto" w:fill="E5DFEC" w:themeFill="accent4" w:themeFillTint="33"/>
          </w:tcPr>
          <w:p w:rsidR="00F72BA5" w:rsidRPr="00F72BA5" w:rsidRDefault="00F72BA5" w:rsidP="00F72BA5">
            <w:pPr>
              <w:spacing w:line="264" w:lineRule="auto"/>
              <w:contextualSpacing/>
              <w:rPr>
                <w:rFonts w:cstheme="minorHAnsi"/>
                <w:b/>
                <w:sz w:val="20"/>
                <w:szCs w:val="20"/>
              </w:rPr>
            </w:pPr>
            <w:r w:rsidRPr="00F72BA5">
              <w:rPr>
                <w:rFonts w:cstheme="minorHAnsi"/>
                <w:b/>
                <w:sz w:val="20"/>
                <w:szCs w:val="20"/>
              </w:rPr>
              <w:t>Answer could include, but is not limited to:</w:t>
            </w:r>
          </w:p>
        </w:tc>
      </w:tr>
      <w:tr w:rsidR="00F72BA5" w:rsidRPr="00F72BA5" w:rsidTr="005C3FD1">
        <w:tc>
          <w:tcPr>
            <w:tcW w:w="8715" w:type="dxa"/>
            <w:gridSpan w:val="2"/>
          </w:tcPr>
          <w:p w:rsidR="00F72BA5" w:rsidRPr="00F72BA5" w:rsidRDefault="00F72BA5" w:rsidP="00F72BA5">
            <w:pPr>
              <w:rPr>
                <w:rFonts w:cstheme="minorHAnsi"/>
                <w:b/>
                <w:sz w:val="20"/>
                <w:szCs w:val="20"/>
              </w:rPr>
            </w:pPr>
            <w:r w:rsidRPr="00F72BA5">
              <w:rPr>
                <w:rFonts w:cstheme="minorHAnsi"/>
                <w:b/>
                <w:sz w:val="20"/>
                <w:szCs w:val="20"/>
              </w:rPr>
              <w:t>National survey</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 xml:space="preserve">Determine the distribution of the </w:t>
            </w:r>
            <w:proofErr w:type="spellStart"/>
            <w:r w:rsidRPr="00F72BA5">
              <w:rPr>
                <w:rFonts w:eastAsiaTheme="minorHAnsi" w:cstheme="minorHAnsi"/>
                <w:sz w:val="20"/>
                <w:szCs w:val="20"/>
              </w:rPr>
              <w:t>chytrid</w:t>
            </w:r>
            <w:proofErr w:type="spellEnd"/>
            <w:r w:rsidRPr="00F72BA5">
              <w:rPr>
                <w:rFonts w:eastAsiaTheme="minorHAnsi" w:cstheme="minorHAnsi"/>
                <w:sz w:val="20"/>
                <w:szCs w:val="20"/>
              </w:rPr>
              <w:t xml:space="preserve"> fungus and fungus-free areas/identify affected amphibian species</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Allow management strategies to be implemented to prevent the spread of the disease/provide a coordinated</w:t>
            </w:r>
            <w:r w:rsidRPr="00F72BA5">
              <w:rPr>
                <w:rFonts w:cstheme="minorHAnsi"/>
                <w:sz w:val="20"/>
                <w:szCs w:val="20"/>
              </w:rPr>
              <w:t xml:space="preserve"> response to outbreaks/develop an action plan</w:t>
            </w:r>
          </w:p>
          <w:p w:rsidR="00F72BA5" w:rsidRPr="00F72BA5" w:rsidRDefault="00F72BA5" w:rsidP="00F72BA5">
            <w:pPr>
              <w:rPr>
                <w:rFonts w:cstheme="minorHAnsi"/>
                <w:b/>
                <w:bCs/>
                <w:sz w:val="20"/>
                <w:szCs w:val="20"/>
              </w:rPr>
            </w:pPr>
            <w:r w:rsidRPr="00F72BA5">
              <w:rPr>
                <w:rFonts w:cstheme="minorHAnsi"/>
                <w:b/>
                <w:bCs/>
                <w:sz w:val="20"/>
                <w:szCs w:val="20"/>
              </w:rPr>
              <w:t>Captive breeding and restocking programs</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Restock species that are under severe threat from infection</w:t>
            </w:r>
          </w:p>
          <w:p w:rsidR="00F72BA5" w:rsidRPr="00D222F1" w:rsidRDefault="00F72BA5" w:rsidP="00D222F1">
            <w:pPr>
              <w:numPr>
                <w:ilvl w:val="0"/>
                <w:numId w:val="1"/>
              </w:numPr>
              <w:ind w:left="278" w:hanging="278"/>
              <w:rPr>
                <w:rFonts w:eastAsiaTheme="minorHAnsi" w:cstheme="minorHAnsi"/>
                <w:sz w:val="20"/>
                <w:szCs w:val="20"/>
              </w:rPr>
            </w:pPr>
            <w:r w:rsidRPr="00F72BA5">
              <w:rPr>
                <w:rFonts w:eastAsiaTheme="minorHAnsi" w:cstheme="minorHAnsi"/>
                <w:sz w:val="20"/>
                <w:szCs w:val="20"/>
              </w:rPr>
              <w:t>Use captive-bred stock free of disease</w:t>
            </w:r>
            <w:r w:rsidR="00D222F1">
              <w:rPr>
                <w:rFonts w:eastAsiaTheme="minorHAnsi" w:cstheme="minorHAnsi"/>
                <w:sz w:val="20"/>
                <w:szCs w:val="20"/>
              </w:rPr>
              <w:t xml:space="preserve"> / </w:t>
            </w:r>
            <w:r w:rsidRPr="00D222F1">
              <w:rPr>
                <w:rFonts w:eastAsiaTheme="minorHAnsi" w:cstheme="minorHAnsi"/>
                <w:sz w:val="20"/>
                <w:szCs w:val="20"/>
              </w:rPr>
              <w:t>Standardised</w:t>
            </w:r>
            <w:r w:rsidRPr="00D222F1">
              <w:rPr>
                <w:rFonts w:cstheme="minorHAnsi"/>
                <w:sz w:val="20"/>
                <w:szCs w:val="20"/>
              </w:rPr>
              <w:t xml:space="preserve"> techniques and regulations</w:t>
            </w:r>
          </w:p>
          <w:p w:rsidR="00F72BA5" w:rsidRPr="00F72BA5" w:rsidRDefault="00F72BA5" w:rsidP="00F72BA5">
            <w:pPr>
              <w:rPr>
                <w:rFonts w:cstheme="minorHAnsi"/>
                <w:b/>
                <w:sz w:val="20"/>
                <w:szCs w:val="20"/>
              </w:rPr>
            </w:pPr>
            <w:r w:rsidRPr="00F72BA5">
              <w:rPr>
                <w:rFonts w:cstheme="minorHAnsi"/>
                <w:b/>
                <w:sz w:val="20"/>
                <w:szCs w:val="20"/>
              </w:rPr>
              <w:t>Research and monitoring</w:t>
            </w:r>
          </w:p>
          <w:p w:rsidR="00F72BA5" w:rsidRPr="00F72BA5" w:rsidRDefault="00F72BA5" w:rsidP="00F72BA5">
            <w:pPr>
              <w:numPr>
                <w:ilvl w:val="0"/>
                <w:numId w:val="1"/>
              </w:numPr>
              <w:ind w:left="278" w:hanging="278"/>
              <w:rPr>
                <w:rFonts w:eastAsiaTheme="minorHAnsi" w:cstheme="minorHAnsi"/>
                <w:sz w:val="20"/>
                <w:szCs w:val="20"/>
              </w:rPr>
            </w:pPr>
            <w:r w:rsidRPr="00F72BA5">
              <w:rPr>
                <w:rFonts w:eastAsiaTheme="minorHAnsi" w:cstheme="minorHAnsi"/>
                <w:sz w:val="20"/>
                <w:szCs w:val="20"/>
              </w:rPr>
              <w:t>Monitor threatened species of amphibians to determine changes in distribution and abundance</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Develop diagnostic tools, e.g. trial PCR in the field, determine whether to test tadpoles or adult frogs</w:t>
            </w:r>
            <w:r w:rsidRPr="00F72BA5">
              <w:rPr>
                <w:rFonts w:cstheme="minorHAnsi"/>
                <w:sz w:val="20"/>
                <w:szCs w:val="20"/>
              </w:rPr>
              <w:t xml:space="preserve">, research biology of the </w:t>
            </w:r>
            <w:proofErr w:type="spellStart"/>
            <w:r w:rsidRPr="00F72BA5">
              <w:rPr>
                <w:rFonts w:cstheme="minorHAnsi"/>
                <w:sz w:val="20"/>
                <w:szCs w:val="20"/>
              </w:rPr>
              <w:t>chytrid</w:t>
            </w:r>
            <w:proofErr w:type="spellEnd"/>
            <w:r w:rsidRPr="00F72BA5">
              <w:rPr>
                <w:rFonts w:cstheme="minorHAnsi"/>
                <w:sz w:val="20"/>
                <w:szCs w:val="20"/>
              </w:rPr>
              <w:t xml:space="preserve"> fungus, develop survey protocols</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Research</w:t>
            </w:r>
            <w:r w:rsidRPr="00F72BA5">
              <w:rPr>
                <w:rFonts w:cstheme="minorHAnsi"/>
                <w:sz w:val="20"/>
                <w:szCs w:val="20"/>
              </w:rPr>
              <w:t xml:space="preserve"> into the biology of </w:t>
            </w:r>
            <w:r w:rsidRPr="00F72BA5">
              <w:rPr>
                <w:rFonts w:cstheme="minorHAnsi"/>
                <w:i/>
                <w:sz w:val="20"/>
                <w:szCs w:val="20"/>
              </w:rPr>
              <w:t xml:space="preserve">B. </w:t>
            </w:r>
            <w:proofErr w:type="spellStart"/>
            <w:r w:rsidRPr="00F72BA5">
              <w:rPr>
                <w:rFonts w:cstheme="minorHAnsi"/>
                <w:i/>
                <w:sz w:val="20"/>
                <w:szCs w:val="20"/>
              </w:rPr>
              <w:t>dendrobatidis</w:t>
            </w:r>
            <w:proofErr w:type="spellEnd"/>
            <w:r w:rsidRPr="00F72BA5">
              <w:rPr>
                <w:rFonts w:cstheme="minorHAnsi"/>
                <w:i/>
                <w:sz w:val="20"/>
                <w:szCs w:val="20"/>
              </w:rPr>
              <w:t>,</w:t>
            </w:r>
            <w:r w:rsidRPr="00F72BA5">
              <w:rPr>
                <w:rFonts w:cstheme="minorHAnsi"/>
                <w:sz w:val="20"/>
                <w:szCs w:val="20"/>
              </w:rPr>
              <w:t xml:space="preserve"> e.g. limiting factors in the environment, relationship between zoospores and prevalence of disease, spread of disease, vectors, eradication</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Research</w:t>
            </w:r>
            <w:r w:rsidRPr="00F72BA5">
              <w:rPr>
                <w:rFonts w:cstheme="minorHAnsi"/>
                <w:sz w:val="20"/>
                <w:szCs w:val="20"/>
              </w:rPr>
              <w:t xml:space="preserve"> pathogenesis of </w:t>
            </w:r>
            <w:proofErr w:type="spellStart"/>
            <w:r w:rsidRPr="00F72BA5">
              <w:rPr>
                <w:rFonts w:cstheme="minorHAnsi"/>
                <w:sz w:val="20"/>
                <w:szCs w:val="20"/>
              </w:rPr>
              <w:t>chytridiomycosis</w:t>
            </w:r>
            <w:proofErr w:type="spellEnd"/>
            <w:r w:rsidRPr="00F72BA5">
              <w:rPr>
                <w:rFonts w:cstheme="minorHAnsi"/>
                <w:sz w:val="20"/>
                <w:szCs w:val="20"/>
              </w:rPr>
              <w:t>, including host and environmental factors/investigate surviving populations for evidence of resistance,</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Assess</w:t>
            </w:r>
            <w:r w:rsidRPr="00F72BA5">
              <w:rPr>
                <w:rFonts w:cstheme="minorHAnsi"/>
                <w:sz w:val="20"/>
                <w:szCs w:val="20"/>
              </w:rPr>
              <w:t xml:space="preserve"> effectiveness of management strategies, e.g. hygiene, whether populations can be reinfected, restocking programs</w:t>
            </w:r>
          </w:p>
          <w:p w:rsidR="00F72BA5" w:rsidRPr="00F72BA5" w:rsidRDefault="00F72BA5" w:rsidP="00F72BA5">
            <w:pPr>
              <w:rPr>
                <w:rFonts w:cstheme="minorHAnsi"/>
                <w:b/>
                <w:sz w:val="20"/>
                <w:szCs w:val="20"/>
              </w:rPr>
            </w:pPr>
            <w:r w:rsidRPr="00F72BA5">
              <w:rPr>
                <w:rFonts w:cstheme="minorHAnsi"/>
                <w:b/>
                <w:sz w:val="20"/>
                <w:szCs w:val="20"/>
              </w:rPr>
              <w:t>Quarantine</w:t>
            </w:r>
          </w:p>
          <w:p w:rsidR="00F72BA5" w:rsidRPr="00F72BA5" w:rsidRDefault="00F72BA5" w:rsidP="00F72BA5">
            <w:pPr>
              <w:numPr>
                <w:ilvl w:val="0"/>
                <w:numId w:val="1"/>
              </w:numPr>
              <w:ind w:left="278" w:hanging="278"/>
              <w:rPr>
                <w:rFonts w:eastAsiaTheme="minorHAnsi" w:cstheme="minorHAnsi"/>
                <w:sz w:val="20"/>
                <w:szCs w:val="20"/>
              </w:rPr>
            </w:pPr>
            <w:r w:rsidRPr="00F72BA5">
              <w:rPr>
                <w:rFonts w:cstheme="minorHAnsi"/>
                <w:sz w:val="20"/>
                <w:szCs w:val="20"/>
              </w:rPr>
              <w:t xml:space="preserve">Restrict </w:t>
            </w:r>
            <w:r w:rsidRPr="00F72BA5">
              <w:rPr>
                <w:rFonts w:eastAsiaTheme="minorHAnsi" w:cstheme="minorHAnsi"/>
                <w:sz w:val="20"/>
                <w:szCs w:val="20"/>
              </w:rPr>
              <w:t>movement into disease-free areas</w:t>
            </w:r>
          </w:p>
          <w:p w:rsidR="00F72BA5" w:rsidRPr="00F72BA5" w:rsidRDefault="00F72BA5" w:rsidP="00F72BA5">
            <w:pPr>
              <w:numPr>
                <w:ilvl w:val="0"/>
                <w:numId w:val="1"/>
              </w:numPr>
              <w:ind w:left="278" w:hanging="278"/>
              <w:rPr>
                <w:rFonts w:cstheme="minorHAnsi"/>
                <w:sz w:val="20"/>
                <w:szCs w:val="20"/>
              </w:rPr>
            </w:pPr>
            <w:r w:rsidRPr="00F72BA5">
              <w:rPr>
                <w:rFonts w:eastAsiaTheme="minorHAnsi" w:cstheme="minorHAnsi"/>
                <w:sz w:val="20"/>
                <w:szCs w:val="20"/>
              </w:rPr>
              <w:t>Managem</w:t>
            </w:r>
            <w:r w:rsidRPr="00F72BA5">
              <w:rPr>
                <w:rFonts w:cstheme="minorHAnsi"/>
                <w:sz w:val="20"/>
                <w:szCs w:val="20"/>
              </w:rPr>
              <w:t xml:space="preserve">ent to prevent accidental introduction of the amphibian </w:t>
            </w:r>
            <w:proofErr w:type="spellStart"/>
            <w:r w:rsidRPr="00F72BA5">
              <w:rPr>
                <w:rFonts w:cstheme="minorHAnsi"/>
                <w:sz w:val="20"/>
                <w:szCs w:val="20"/>
              </w:rPr>
              <w:t>chytrid</w:t>
            </w:r>
            <w:proofErr w:type="spellEnd"/>
            <w:r w:rsidRPr="00F72BA5">
              <w:rPr>
                <w:rFonts w:cstheme="minorHAnsi"/>
                <w:sz w:val="20"/>
                <w:szCs w:val="20"/>
              </w:rPr>
              <w:t xml:space="preserve"> (research, zoos, agricultural produce, pet stores, plants, water)</w:t>
            </w:r>
          </w:p>
        </w:tc>
      </w:tr>
      <w:tr w:rsidR="00D222F1" w:rsidRPr="00F72BA5" w:rsidTr="0088519B">
        <w:tc>
          <w:tcPr>
            <w:tcW w:w="8715" w:type="dxa"/>
            <w:gridSpan w:val="2"/>
            <w:shd w:val="clear" w:color="auto" w:fill="E5DFEC" w:themeFill="accent4" w:themeFillTint="33"/>
          </w:tcPr>
          <w:p w:rsidR="00D222F1" w:rsidRPr="00F72BA5" w:rsidRDefault="00D222F1" w:rsidP="0088519B">
            <w:pPr>
              <w:spacing w:line="264" w:lineRule="auto"/>
              <w:contextualSpacing/>
              <w:rPr>
                <w:rFonts w:cstheme="minorHAnsi"/>
                <w:b/>
                <w:sz w:val="20"/>
                <w:szCs w:val="20"/>
              </w:rPr>
            </w:pPr>
            <w:r w:rsidRPr="00F72BA5">
              <w:rPr>
                <w:rFonts w:cstheme="minorHAnsi"/>
                <w:b/>
                <w:sz w:val="20"/>
                <w:szCs w:val="20"/>
              </w:rPr>
              <w:lastRenderedPageBreak/>
              <w:t>Answer could include, but is not limited to:</w:t>
            </w:r>
          </w:p>
        </w:tc>
      </w:tr>
      <w:tr w:rsidR="00D222F1" w:rsidRPr="00F72BA5" w:rsidTr="0088519B">
        <w:trPr>
          <w:cantSplit/>
        </w:trPr>
        <w:tc>
          <w:tcPr>
            <w:tcW w:w="8715" w:type="dxa"/>
            <w:gridSpan w:val="2"/>
          </w:tcPr>
          <w:p w:rsidR="00D222F1" w:rsidRPr="00F72BA5" w:rsidRDefault="00D222F1" w:rsidP="0088519B">
            <w:pPr>
              <w:rPr>
                <w:rFonts w:cstheme="minorHAnsi"/>
                <w:b/>
                <w:sz w:val="20"/>
                <w:szCs w:val="20"/>
              </w:rPr>
            </w:pPr>
            <w:r w:rsidRPr="00F72BA5">
              <w:rPr>
                <w:rFonts w:cstheme="minorHAnsi"/>
                <w:b/>
                <w:sz w:val="20"/>
                <w:szCs w:val="20"/>
              </w:rPr>
              <w:t>Disease control standards</w:t>
            </w:r>
          </w:p>
          <w:p w:rsidR="00D222F1" w:rsidRPr="00F72BA5" w:rsidRDefault="00D222F1" w:rsidP="0088519B">
            <w:pPr>
              <w:numPr>
                <w:ilvl w:val="0"/>
                <w:numId w:val="1"/>
              </w:numPr>
              <w:ind w:left="278" w:hanging="278"/>
              <w:rPr>
                <w:rFonts w:eastAsiaTheme="minorHAnsi" w:cstheme="minorHAnsi"/>
                <w:sz w:val="20"/>
                <w:szCs w:val="20"/>
              </w:rPr>
            </w:pPr>
            <w:r w:rsidRPr="00F72BA5">
              <w:rPr>
                <w:rFonts w:eastAsiaTheme="minorHAnsi" w:cstheme="minorHAnsi"/>
                <w:sz w:val="20"/>
                <w:szCs w:val="20"/>
              </w:rPr>
              <w:t>Movement of amphibians for any reason</w:t>
            </w:r>
          </w:p>
          <w:p w:rsidR="00D222F1" w:rsidRPr="00F72BA5" w:rsidRDefault="00D222F1" w:rsidP="0088519B">
            <w:pPr>
              <w:numPr>
                <w:ilvl w:val="0"/>
                <w:numId w:val="1"/>
              </w:numPr>
              <w:ind w:left="278" w:hanging="278"/>
              <w:rPr>
                <w:rFonts w:eastAsiaTheme="minorHAnsi" w:cstheme="minorHAnsi"/>
                <w:sz w:val="20"/>
                <w:szCs w:val="20"/>
              </w:rPr>
            </w:pPr>
            <w:r w:rsidRPr="00F72BA5">
              <w:rPr>
                <w:rFonts w:eastAsiaTheme="minorHAnsi" w:cstheme="minorHAnsi"/>
                <w:sz w:val="20"/>
                <w:szCs w:val="20"/>
              </w:rPr>
              <w:t>Release of amphibians into the wild</w:t>
            </w:r>
          </w:p>
          <w:p w:rsidR="00D222F1" w:rsidRPr="00F72BA5" w:rsidRDefault="00D222F1" w:rsidP="0088519B">
            <w:pPr>
              <w:numPr>
                <w:ilvl w:val="0"/>
                <w:numId w:val="1"/>
              </w:numPr>
              <w:ind w:left="278" w:hanging="278"/>
              <w:rPr>
                <w:rFonts w:cstheme="minorHAnsi"/>
                <w:sz w:val="20"/>
                <w:szCs w:val="20"/>
              </w:rPr>
            </w:pPr>
            <w:r w:rsidRPr="00F72BA5">
              <w:rPr>
                <w:rFonts w:eastAsiaTheme="minorHAnsi" w:cstheme="minorHAnsi"/>
                <w:sz w:val="20"/>
                <w:szCs w:val="20"/>
              </w:rPr>
              <w:t>Hygiene</w:t>
            </w:r>
            <w:r w:rsidRPr="00F72BA5">
              <w:rPr>
                <w:rFonts w:cstheme="minorHAnsi"/>
                <w:sz w:val="20"/>
                <w:szCs w:val="20"/>
              </w:rPr>
              <w:t xml:space="preserve"> within facilities dealing with amphibians</w:t>
            </w:r>
          </w:p>
          <w:p w:rsidR="00D222F1" w:rsidRPr="00F72BA5" w:rsidRDefault="00D222F1" w:rsidP="0088519B">
            <w:pPr>
              <w:numPr>
                <w:ilvl w:val="0"/>
                <w:numId w:val="1"/>
              </w:numPr>
              <w:ind w:left="278" w:hanging="278"/>
              <w:rPr>
                <w:rFonts w:eastAsiaTheme="minorHAnsi" w:cstheme="minorHAnsi"/>
                <w:sz w:val="20"/>
                <w:szCs w:val="20"/>
              </w:rPr>
            </w:pPr>
            <w:r w:rsidRPr="00F72BA5">
              <w:rPr>
                <w:rFonts w:eastAsiaTheme="minorHAnsi" w:cstheme="minorHAnsi"/>
                <w:sz w:val="20"/>
                <w:szCs w:val="20"/>
              </w:rPr>
              <w:t>Field hygiene</w:t>
            </w:r>
          </w:p>
          <w:p w:rsidR="00D222F1" w:rsidRPr="00F72BA5" w:rsidRDefault="00D222F1" w:rsidP="0088519B">
            <w:pPr>
              <w:numPr>
                <w:ilvl w:val="0"/>
                <w:numId w:val="1"/>
              </w:numPr>
              <w:ind w:left="278" w:hanging="278"/>
              <w:rPr>
                <w:rFonts w:eastAsiaTheme="minorHAnsi" w:cstheme="minorHAnsi"/>
                <w:sz w:val="20"/>
                <w:szCs w:val="20"/>
              </w:rPr>
            </w:pPr>
            <w:r w:rsidRPr="00F72BA5">
              <w:rPr>
                <w:rFonts w:eastAsiaTheme="minorHAnsi" w:cstheme="minorHAnsi"/>
                <w:sz w:val="20"/>
                <w:szCs w:val="20"/>
              </w:rPr>
              <w:t xml:space="preserve">Accreditation </w:t>
            </w:r>
          </w:p>
          <w:p w:rsidR="00D222F1" w:rsidRPr="00F72BA5" w:rsidRDefault="00D222F1" w:rsidP="0088519B">
            <w:pPr>
              <w:rPr>
                <w:rFonts w:cstheme="minorHAnsi"/>
                <w:b/>
                <w:sz w:val="20"/>
                <w:szCs w:val="20"/>
              </w:rPr>
            </w:pPr>
            <w:r w:rsidRPr="00F72BA5">
              <w:rPr>
                <w:rFonts w:cstheme="minorHAnsi"/>
                <w:b/>
                <w:sz w:val="20"/>
                <w:szCs w:val="20"/>
              </w:rPr>
              <w:t>Communication</w:t>
            </w:r>
          </w:p>
          <w:p w:rsidR="00D222F1" w:rsidRPr="00F72BA5" w:rsidRDefault="00D222F1" w:rsidP="0088519B">
            <w:pPr>
              <w:numPr>
                <w:ilvl w:val="0"/>
                <w:numId w:val="1"/>
              </w:numPr>
              <w:ind w:left="278" w:hanging="278"/>
              <w:rPr>
                <w:rFonts w:eastAsiaTheme="minorHAnsi" w:cstheme="minorHAnsi"/>
                <w:sz w:val="20"/>
                <w:szCs w:val="20"/>
              </w:rPr>
            </w:pPr>
            <w:r w:rsidRPr="00F72BA5">
              <w:rPr>
                <w:rFonts w:cstheme="minorHAnsi"/>
                <w:sz w:val="20"/>
                <w:szCs w:val="20"/>
              </w:rPr>
              <w:t xml:space="preserve">Share </w:t>
            </w:r>
            <w:r w:rsidRPr="00F72BA5">
              <w:rPr>
                <w:rFonts w:eastAsiaTheme="minorHAnsi" w:cstheme="minorHAnsi"/>
                <w:sz w:val="20"/>
                <w:szCs w:val="20"/>
              </w:rPr>
              <w:t>information between agencies</w:t>
            </w:r>
          </w:p>
          <w:p w:rsidR="00D222F1" w:rsidRPr="00F72BA5" w:rsidRDefault="00D222F1" w:rsidP="0088519B">
            <w:pPr>
              <w:numPr>
                <w:ilvl w:val="0"/>
                <w:numId w:val="1"/>
              </w:numPr>
              <w:ind w:left="278" w:hanging="278"/>
              <w:rPr>
                <w:rFonts w:cstheme="minorHAnsi"/>
                <w:b/>
                <w:sz w:val="20"/>
                <w:szCs w:val="20"/>
              </w:rPr>
            </w:pPr>
            <w:r w:rsidRPr="00F72BA5">
              <w:rPr>
                <w:rFonts w:eastAsiaTheme="minorHAnsi" w:cstheme="minorHAnsi"/>
                <w:sz w:val="20"/>
                <w:szCs w:val="20"/>
              </w:rPr>
              <w:t>Educate community targeting particular groups (pet trade, researchers, schools, wildlife carers, recreational water users, tourists)</w:t>
            </w:r>
          </w:p>
          <w:p w:rsidR="00D222F1" w:rsidRPr="00F72BA5" w:rsidRDefault="00D222F1" w:rsidP="0088519B">
            <w:pPr>
              <w:numPr>
                <w:ilvl w:val="0"/>
                <w:numId w:val="1"/>
              </w:numPr>
              <w:ind w:left="278" w:hanging="278"/>
              <w:rPr>
                <w:rFonts w:cstheme="minorHAnsi"/>
                <w:b/>
                <w:sz w:val="20"/>
                <w:szCs w:val="20"/>
              </w:rPr>
            </w:pPr>
            <w:r w:rsidRPr="00F72BA5">
              <w:rPr>
                <w:rFonts w:eastAsiaTheme="minorHAnsi" w:cstheme="minorHAnsi"/>
                <w:sz w:val="20"/>
                <w:szCs w:val="20"/>
              </w:rPr>
              <w:t>Signage in</w:t>
            </w:r>
            <w:r w:rsidRPr="00F72BA5">
              <w:rPr>
                <w:rFonts w:cstheme="minorHAnsi"/>
                <w:sz w:val="20"/>
                <w:szCs w:val="20"/>
              </w:rPr>
              <w:t xml:space="preserve"> parks, reserves and other areas that are infected</w:t>
            </w:r>
          </w:p>
        </w:tc>
      </w:tr>
    </w:tbl>
    <w:p w:rsidR="00D222F1" w:rsidRPr="00F72BA5" w:rsidRDefault="00D222F1" w:rsidP="00D222F1">
      <w:pPr>
        <w:rPr>
          <w:rFonts w:cstheme="minorHAnsi"/>
          <w:bCs/>
        </w:rPr>
      </w:pPr>
    </w:p>
    <w:p w:rsidR="00D222F1" w:rsidRPr="00F72BA5" w:rsidRDefault="00D222F1" w:rsidP="00D222F1">
      <w:pPr>
        <w:rPr>
          <w:rFonts w:cstheme="minorHAnsi"/>
          <w:bCs/>
        </w:rPr>
      </w:pPr>
    </w:p>
    <w:p w:rsidR="00D222F1" w:rsidRPr="00F72BA5" w:rsidRDefault="00D222F1" w:rsidP="00D222F1">
      <w:pPr>
        <w:spacing w:after="0" w:line="240" w:lineRule="auto"/>
        <w:jc w:val="center"/>
        <w:rPr>
          <w:rFonts w:ascii="Franklin Gothic Book" w:hAnsi="Franklin Gothic Book" w:cstheme="minorHAnsi"/>
          <w:b/>
          <w:color w:val="5F497A" w:themeColor="accent4" w:themeShade="BF"/>
        </w:rPr>
      </w:pPr>
      <w:r w:rsidRPr="00F72BA5">
        <w:rPr>
          <w:rFonts w:ascii="Franklin Gothic Book" w:hAnsi="Franklin Gothic Book" w:cstheme="minorHAnsi"/>
          <w:b/>
          <w:color w:val="5F497A" w:themeColor="accent4" w:themeShade="BF"/>
        </w:rPr>
        <w:t>ACKNOWLEDGEMENTS</w:t>
      </w:r>
    </w:p>
    <w:p w:rsidR="00D222F1" w:rsidRPr="00F72BA5" w:rsidRDefault="00D222F1" w:rsidP="00D222F1">
      <w:pPr>
        <w:spacing w:after="0" w:line="240" w:lineRule="auto"/>
        <w:jc w:val="center"/>
        <w:rPr>
          <w:rFonts w:ascii="Franklin Gothic Book" w:hAnsi="Franklin Gothic Book" w:cstheme="minorHAnsi"/>
          <w:b/>
          <w:color w:val="5F497A" w:themeColor="accent4" w:themeShade="BF"/>
        </w:rPr>
      </w:pPr>
    </w:p>
    <w:p w:rsidR="00D222F1" w:rsidRPr="00F72BA5" w:rsidRDefault="00D222F1" w:rsidP="00D222F1">
      <w:pPr>
        <w:autoSpaceDE w:val="0"/>
        <w:autoSpaceDN w:val="0"/>
        <w:adjustRightInd w:val="0"/>
        <w:spacing w:after="0" w:line="240" w:lineRule="auto"/>
        <w:ind w:left="1418" w:right="-188" w:hanging="1418"/>
        <w:rPr>
          <w:rFonts w:cstheme="minorHAnsi"/>
          <w:bCs/>
        </w:rPr>
      </w:pPr>
      <w:r w:rsidRPr="00F72BA5">
        <w:rPr>
          <w:rFonts w:cstheme="minorHAnsi"/>
          <w:b/>
          <w:bCs/>
        </w:rPr>
        <w:t>Question 5(a)</w:t>
      </w:r>
      <w:r w:rsidRPr="00F72BA5">
        <w:rPr>
          <w:rFonts w:cstheme="minorHAnsi"/>
          <w:bCs/>
        </w:rPr>
        <w:tab/>
        <w:t>Graph data from</w:t>
      </w:r>
      <w:r w:rsidRPr="00F72BA5">
        <w:rPr>
          <w:rFonts w:cstheme="minorHAnsi"/>
        </w:rPr>
        <w:t xml:space="preserve">: </w:t>
      </w:r>
      <w:proofErr w:type="spellStart"/>
      <w:r w:rsidRPr="00F72BA5">
        <w:rPr>
          <w:rFonts w:cstheme="minorHAnsi"/>
        </w:rPr>
        <w:t>Kriger</w:t>
      </w:r>
      <w:proofErr w:type="spellEnd"/>
      <w:r w:rsidRPr="00F72BA5">
        <w:rPr>
          <w:rFonts w:cstheme="minorHAnsi"/>
        </w:rPr>
        <w:t xml:space="preserve">, K.M., &amp; Hero, J.-M. </w:t>
      </w:r>
      <w:proofErr w:type="gramStart"/>
      <w:r w:rsidRPr="00F72BA5">
        <w:rPr>
          <w:rFonts w:cstheme="minorHAnsi"/>
        </w:rPr>
        <w:t xml:space="preserve">(2007). Large-scale seasonal variation in the prevalence and severity of </w:t>
      </w:r>
      <w:proofErr w:type="spellStart"/>
      <w:r w:rsidRPr="00F72BA5">
        <w:rPr>
          <w:rFonts w:cstheme="minorHAnsi"/>
        </w:rPr>
        <w:t>chytridiomycosis</w:t>
      </w:r>
      <w:proofErr w:type="spellEnd"/>
      <w:r w:rsidRPr="00F72BA5">
        <w:rPr>
          <w:rFonts w:cstheme="minorHAnsi"/>
        </w:rPr>
        <w:t>.</w:t>
      </w:r>
      <w:proofErr w:type="gramEnd"/>
      <w:r w:rsidRPr="00F72BA5">
        <w:rPr>
          <w:rFonts w:cstheme="minorHAnsi"/>
          <w:bCs/>
        </w:rPr>
        <w:t xml:space="preserve"> </w:t>
      </w:r>
      <w:r w:rsidRPr="00F72BA5">
        <w:rPr>
          <w:rFonts w:cstheme="minorHAnsi"/>
          <w:i/>
        </w:rPr>
        <w:t>Journal of Zoology</w:t>
      </w:r>
      <w:r w:rsidRPr="00F72BA5">
        <w:rPr>
          <w:rFonts w:cstheme="minorHAnsi"/>
        </w:rPr>
        <w:t>, pp. 353–355.</w:t>
      </w:r>
      <w:r w:rsidRPr="00F72BA5">
        <w:rPr>
          <w:rFonts w:cstheme="minorHAnsi"/>
          <w:bCs/>
        </w:rPr>
        <w:t xml:space="preserve"> Retrieved April, 2015, from </w:t>
      </w:r>
      <w:hyperlink r:id="rId13" w:history="1">
        <w:r w:rsidRPr="00F72BA5">
          <w:rPr>
            <w:rFonts w:cstheme="minorHAnsi"/>
            <w:bCs/>
            <w:color w:val="0000FF"/>
            <w:u w:val="single"/>
          </w:rPr>
          <w:t>www.bio.davidson.edu/people/kabernd/berndcv/lab/website%20(summer%202009)/chytridreswp/Webpage1/Kiger%20and%20Hero-Large-scale%20seasonal%20variation%20in%20the%20prevelance%20and%20severity%20of%20chytridiomycosis%20copy.pdf</w:t>
        </w:r>
      </w:hyperlink>
    </w:p>
    <w:p w:rsidR="00F72BA5" w:rsidRPr="00D222F1" w:rsidRDefault="00F72BA5" w:rsidP="00D222F1"/>
    <w:p w:rsidR="006D48C6" w:rsidRDefault="006D48C6"/>
    <w:sectPr w:rsidR="006D4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2D6"/>
    <w:multiLevelType w:val="multilevel"/>
    <w:tmpl w:val="9DC4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62232"/>
    <w:multiLevelType w:val="hybridMultilevel"/>
    <w:tmpl w:val="3948CB4C"/>
    <w:lvl w:ilvl="0" w:tplc="F0E6514A">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F159D"/>
    <w:multiLevelType w:val="hybridMultilevel"/>
    <w:tmpl w:val="A5065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57386F"/>
    <w:multiLevelType w:val="hybridMultilevel"/>
    <w:tmpl w:val="E0944A76"/>
    <w:lvl w:ilvl="0" w:tplc="623C1610">
      <w:start w:val="4"/>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0249BA"/>
    <w:multiLevelType w:val="multilevel"/>
    <w:tmpl w:val="64AE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381"/>
    <w:multiLevelType w:val="hybridMultilevel"/>
    <w:tmpl w:val="EC32D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C53480"/>
    <w:multiLevelType w:val="hybridMultilevel"/>
    <w:tmpl w:val="9242933E"/>
    <w:lvl w:ilvl="0" w:tplc="F61059AE">
      <w:start w:val="1"/>
      <w:numFmt w:val="decimal"/>
      <w:lvlText w:val="%1"/>
      <w:lvlJc w:val="left"/>
      <w:pPr>
        <w:tabs>
          <w:tab w:val="num" w:pos="560"/>
        </w:tabs>
        <w:ind w:left="560" w:hanging="560"/>
      </w:pPr>
    </w:lvl>
    <w:lvl w:ilvl="1" w:tplc="0F129F30">
      <w:start w:val="1"/>
      <w:numFmt w:val="lowerLetter"/>
      <w:lvlText w:val="(%2)"/>
      <w:lvlJc w:val="left"/>
      <w:pPr>
        <w:tabs>
          <w:tab w:val="num" w:pos="454"/>
        </w:tabs>
        <w:ind w:left="454" w:hanging="454"/>
      </w:pPr>
      <w:rPr>
        <w:rFonts w:hint="default"/>
        <w:b w:val="0"/>
        <w:color w:val="auto"/>
      </w:rPr>
    </w:lvl>
    <w:lvl w:ilvl="2" w:tplc="001B0409">
      <w:start w:val="1"/>
      <w:numFmt w:val="lowerRoman"/>
      <w:lvlText w:val="%3."/>
      <w:lvlJc w:val="right"/>
      <w:pPr>
        <w:tabs>
          <w:tab w:val="num" w:pos="1233"/>
        </w:tabs>
        <w:ind w:left="1233" w:hanging="180"/>
      </w:pPr>
    </w:lvl>
    <w:lvl w:ilvl="3" w:tplc="000F0409">
      <w:start w:val="1"/>
      <w:numFmt w:val="decimal"/>
      <w:lvlText w:val="%4."/>
      <w:lvlJc w:val="left"/>
      <w:pPr>
        <w:tabs>
          <w:tab w:val="num" w:pos="1953"/>
        </w:tabs>
        <w:ind w:left="1953" w:hanging="360"/>
      </w:pPr>
    </w:lvl>
    <w:lvl w:ilvl="4" w:tplc="00190409">
      <w:start w:val="1"/>
      <w:numFmt w:val="lowerLetter"/>
      <w:lvlText w:val="%5."/>
      <w:lvlJc w:val="left"/>
      <w:pPr>
        <w:tabs>
          <w:tab w:val="num" w:pos="2673"/>
        </w:tabs>
        <w:ind w:left="2673" w:hanging="360"/>
      </w:pPr>
    </w:lvl>
    <w:lvl w:ilvl="5" w:tplc="001B0409">
      <w:start w:val="1"/>
      <w:numFmt w:val="lowerRoman"/>
      <w:lvlText w:val="%6."/>
      <w:lvlJc w:val="right"/>
      <w:pPr>
        <w:tabs>
          <w:tab w:val="num" w:pos="3393"/>
        </w:tabs>
        <w:ind w:left="3393" w:hanging="180"/>
      </w:pPr>
    </w:lvl>
    <w:lvl w:ilvl="6" w:tplc="000F0409">
      <w:start w:val="1"/>
      <w:numFmt w:val="decimal"/>
      <w:lvlText w:val="%7."/>
      <w:lvlJc w:val="left"/>
      <w:pPr>
        <w:tabs>
          <w:tab w:val="num" w:pos="4113"/>
        </w:tabs>
        <w:ind w:left="4113" w:hanging="360"/>
      </w:pPr>
    </w:lvl>
    <w:lvl w:ilvl="7" w:tplc="00190409">
      <w:start w:val="1"/>
      <w:numFmt w:val="lowerLetter"/>
      <w:lvlText w:val="%8."/>
      <w:lvlJc w:val="left"/>
      <w:pPr>
        <w:tabs>
          <w:tab w:val="num" w:pos="4833"/>
        </w:tabs>
        <w:ind w:left="4833" w:hanging="360"/>
      </w:pPr>
    </w:lvl>
    <w:lvl w:ilvl="8" w:tplc="001B0409">
      <w:start w:val="1"/>
      <w:numFmt w:val="lowerRoman"/>
      <w:lvlText w:val="%9."/>
      <w:lvlJc w:val="right"/>
      <w:pPr>
        <w:tabs>
          <w:tab w:val="num" w:pos="5553"/>
        </w:tabs>
        <w:ind w:left="5553" w:hanging="180"/>
      </w:pPr>
    </w:lvl>
  </w:abstractNum>
  <w:abstractNum w:abstractNumId="7">
    <w:nsid w:val="2EF93C0F"/>
    <w:multiLevelType w:val="hybridMultilevel"/>
    <w:tmpl w:val="320A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1AA7E38"/>
    <w:multiLevelType w:val="hybridMultilevel"/>
    <w:tmpl w:val="1EE6A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2855914"/>
    <w:multiLevelType w:val="hybridMultilevel"/>
    <w:tmpl w:val="D8F019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8B2BB2"/>
    <w:multiLevelType w:val="hybridMultilevel"/>
    <w:tmpl w:val="AF8AB368"/>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097E93"/>
    <w:multiLevelType w:val="hybridMultilevel"/>
    <w:tmpl w:val="432C452C"/>
    <w:lvl w:ilvl="0" w:tplc="23C6B5A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4A3DBB"/>
    <w:multiLevelType w:val="hybridMultilevel"/>
    <w:tmpl w:val="DBCCB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162B00"/>
    <w:multiLevelType w:val="singleLevel"/>
    <w:tmpl w:val="FB26AA9E"/>
    <w:lvl w:ilvl="0">
      <w:numFmt w:val="decimal"/>
      <w:pStyle w:val="csbullet"/>
      <w:lvlText w:val=""/>
      <w:lvlJc w:val="left"/>
      <w:pPr>
        <w:ind w:left="0" w:firstLine="0"/>
      </w:pPr>
    </w:lvl>
  </w:abstractNum>
  <w:abstractNum w:abstractNumId="14">
    <w:nsid w:val="4CA04E7B"/>
    <w:multiLevelType w:val="hybridMultilevel"/>
    <w:tmpl w:val="9F749926"/>
    <w:lvl w:ilvl="0" w:tplc="04090001">
      <w:start w:val="1"/>
      <w:numFmt w:val="bullet"/>
      <w:lvlText w:val=""/>
      <w:lvlJc w:val="left"/>
      <w:pPr>
        <w:tabs>
          <w:tab w:val="num" w:pos="360"/>
        </w:tabs>
        <w:ind w:left="360" w:hanging="360"/>
      </w:pPr>
      <w:rPr>
        <w:rFonts w:ascii="Symbol" w:hAnsi="Symbol" w:hint="default"/>
      </w:rPr>
    </w:lvl>
    <w:lvl w:ilvl="1" w:tplc="0C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CA760D0"/>
    <w:multiLevelType w:val="hybridMultilevel"/>
    <w:tmpl w:val="B0AC5F8E"/>
    <w:lvl w:ilvl="0" w:tplc="FC386960">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6">
    <w:nsid w:val="5024475F"/>
    <w:multiLevelType w:val="multilevel"/>
    <w:tmpl w:val="B51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E17E42"/>
    <w:multiLevelType w:val="hybridMultilevel"/>
    <w:tmpl w:val="D67CF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3DB3D19"/>
    <w:multiLevelType w:val="hybridMultilevel"/>
    <w:tmpl w:val="53869374"/>
    <w:lvl w:ilvl="0" w:tplc="596E2738">
      <w:start w:val="1"/>
      <w:numFmt w:val="lowerLetter"/>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nsid w:val="5F8C4C4F"/>
    <w:multiLevelType w:val="hybridMultilevel"/>
    <w:tmpl w:val="5A62B872"/>
    <w:lvl w:ilvl="0" w:tplc="B1966C7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79922EA"/>
    <w:multiLevelType w:val="hybridMultilevel"/>
    <w:tmpl w:val="FF78392A"/>
    <w:lvl w:ilvl="0" w:tplc="0C090001">
      <w:start w:val="1"/>
      <w:numFmt w:val="bullet"/>
      <w:lvlText w:val=""/>
      <w:lvlJc w:val="left"/>
      <w:pPr>
        <w:tabs>
          <w:tab w:val="num" w:pos="210"/>
        </w:tabs>
        <w:ind w:left="323" w:hanging="323"/>
      </w:pPr>
      <w:rPr>
        <w:rFonts w:ascii="Symbol" w:hAnsi="Symbol" w:hint="default"/>
        <w:color w:val="auto"/>
        <w:sz w:val="20"/>
        <w:szCs w:val="20"/>
      </w:rPr>
    </w:lvl>
    <w:lvl w:ilvl="1" w:tplc="4DFAEB08">
      <w:start w:val="1"/>
      <w:numFmt w:val="bullet"/>
      <w:lvlText w:val=""/>
      <w:lvlJc w:val="left"/>
      <w:pPr>
        <w:tabs>
          <w:tab w:val="num" w:pos="1307"/>
        </w:tabs>
        <w:ind w:left="1477" w:hanging="397"/>
      </w:pPr>
      <w:rPr>
        <w:rFonts w:ascii="Symbol" w:hAnsi="Symbol" w:hint="default"/>
        <w:color w:val="auto"/>
        <w:sz w:val="20"/>
        <w:szCs w:val="20"/>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1">
    <w:nsid w:val="68781ED7"/>
    <w:multiLevelType w:val="hybridMultilevel"/>
    <w:tmpl w:val="CDE08722"/>
    <w:lvl w:ilvl="0" w:tplc="0F129F30">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90B27BA"/>
    <w:multiLevelType w:val="hybridMultilevel"/>
    <w:tmpl w:val="AE08F5B6"/>
    <w:lvl w:ilvl="0" w:tplc="4A6EB76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E340D08"/>
    <w:multiLevelType w:val="hybridMultilevel"/>
    <w:tmpl w:val="71CAE5BC"/>
    <w:lvl w:ilvl="0" w:tplc="088E1DB4">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4">
    <w:nsid w:val="75440B5B"/>
    <w:multiLevelType w:val="hybridMultilevel"/>
    <w:tmpl w:val="9BE2A384"/>
    <w:lvl w:ilvl="0" w:tplc="AD2E5E9A">
      <w:start w:val="1"/>
      <w:numFmt w:val="lowerLetter"/>
      <w:lvlText w:val="(%1)"/>
      <w:lvlJc w:val="left"/>
      <w:pPr>
        <w:tabs>
          <w:tab w:val="num" w:pos="1080"/>
        </w:tabs>
        <w:ind w:left="1080" w:hanging="720"/>
      </w:pPr>
      <w:rPr>
        <w:color w:val="auto"/>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5">
    <w:nsid w:val="75F21E33"/>
    <w:multiLevelType w:val="hybridMultilevel"/>
    <w:tmpl w:val="C69C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8563E10"/>
    <w:multiLevelType w:val="hybridMultilevel"/>
    <w:tmpl w:val="E8687DF4"/>
    <w:lvl w:ilvl="0" w:tplc="9F96B27C">
      <w:start w:val="4"/>
      <w:numFmt w:val="lowerLetter"/>
      <w:lvlText w:val="(%1)"/>
      <w:lvlJc w:val="left"/>
      <w:pPr>
        <w:ind w:left="1215" w:hanging="360"/>
      </w:pPr>
      <w:rPr>
        <w:rFonts w:eastAsiaTheme="minorHAnsi"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27">
    <w:nsid w:val="7C81253B"/>
    <w:multiLevelType w:val="hybridMultilevel"/>
    <w:tmpl w:val="FBAEFAB0"/>
    <w:lvl w:ilvl="0" w:tplc="CA7CB2E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CAB070A"/>
    <w:multiLevelType w:val="multilevel"/>
    <w:tmpl w:val="5DB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79443E"/>
    <w:multiLevelType w:val="hybridMultilevel"/>
    <w:tmpl w:val="91E21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7"/>
  </w:num>
  <w:num w:numId="10">
    <w:abstractNumId w:val="5"/>
  </w:num>
  <w:num w:numId="11">
    <w:abstractNumId w:val="25"/>
  </w:num>
  <w:num w:numId="12">
    <w:abstractNumId w:val="29"/>
  </w:num>
  <w:num w:numId="13">
    <w:abstractNumId w:val="12"/>
  </w:num>
  <w:num w:numId="14">
    <w:abstractNumId w:val="8"/>
  </w:num>
  <w:num w:numId="15">
    <w:abstractNumId w:val="10"/>
  </w:num>
  <w:num w:numId="16">
    <w:abstractNumId w:val="14"/>
  </w:num>
  <w:num w:numId="17">
    <w:abstractNumId w:val="9"/>
  </w:num>
  <w:num w:numId="18">
    <w:abstractNumId w:val="27"/>
  </w:num>
  <w:num w:numId="19">
    <w:abstractNumId w:val="22"/>
  </w:num>
  <w:num w:numId="20">
    <w:abstractNumId w:val="11"/>
  </w:num>
  <w:num w:numId="21">
    <w:abstractNumId w:val="21"/>
  </w:num>
  <w:num w:numId="22">
    <w:abstractNumId w:val="19"/>
  </w:num>
  <w:num w:numId="23">
    <w:abstractNumId w:val="1"/>
  </w:num>
  <w:num w:numId="24">
    <w:abstractNumId w:val="0"/>
  </w:num>
  <w:num w:numId="25">
    <w:abstractNumId w:val="16"/>
  </w:num>
  <w:num w:numId="26">
    <w:abstractNumId w:val="28"/>
  </w:num>
  <w:num w:numId="27">
    <w:abstractNumId w:val="4"/>
  </w:num>
  <w:num w:numId="28">
    <w:abstractNumId w:val="2"/>
  </w:num>
  <w:num w:numId="29">
    <w:abstractNumId w:val="2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A5"/>
    <w:rsid w:val="00021CFA"/>
    <w:rsid w:val="000256E0"/>
    <w:rsid w:val="000403D3"/>
    <w:rsid w:val="000745C0"/>
    <w:rsid w:val="00090D81"/>
    <w:rsid w:val="000A49FA"/>
    <w:rsid w:val="000B51BF"/>
    <w:rsid w:val="000E5ABF"/>
    <w:rsid w:val="00106F79"/>
    <w:rsid w:val="00107744"/>
    <w:rsid w:val="00110876"/>
    <w:rsid w:val="00126725"/>
    <w:rsid w:val="00135B65"/>
    <w:rsid w:val="00143D3A"/>
    <w:rsid w:val="001746D6"/>
    <w:rsid w:val="001C7B30"/>
    <w:rsid w:val="001C7DE7"/>
    <w:rsid w:val="001D2C40"/>
    <w:rsid w:val="001F51C9"/>
    <w:rsid w:val="001F53DF"/>
    <w:rsid w:val="00295197"/>
    <w:rsid w:val="002B2D31"/>
    <w:rsid w:val="002B6412"/>
    <w:rsid w:val="002D23E2"/>
    <w:rsid w:val="002E2170"/>
    <w:rsid w:val="002F48AD"/>
    <w:rsid w:val="002F73B5"/>
    <w:rsid w:val="00303FBF"/>
    <w:rsid w:val="0037094B"/>
    <w:rsid w:val="0038174E"/>
    <w:rsid w:val="00382F7A"/>
    <w:rsid w:val="00391BD5"/>
    <w:rsid w:val="0039429C"/>
    <w:rsid w:val="003C63B7"/>
    <w:rsid w:val="003F5454"/>
    <w:rsid w:val="00486E73"/>
    <w:rsid w:val="00490F02"/>
    <w:rsid w:val="0049189D"/>
    <w:rsid w:val="004C4160"/>
    <w:rsid w:val="004D7690"/>
    <w:rsid w:val="0050394E"/>
    <w:rsid w:val="00505867"/>
    <w:rsid w:val="00506C03"/>
    <w:rsid w:val="00512ADB"/>
    <w:rsid w:val="00520EFF"/>
    <w:rsid w:val="005410BC"/>
    <w:rsid w:val="005B3203"/>
    <w:rsid w:val="005B77AF"/>
    <w:rsid w:val="005D06EE"/>
    <w:rsid w:val="005E01B4"/>
    <w:rsid w:val="00653E23"/>
    <w:rsid w:val="006841E6"/>
    <w:rsid w:val="006D48C6"/>
    <w:rsid w:val="006F7576"/>
    <w:rsid w:val="00720B15"/>
    <w:rsid w:val="007235C5"/>
    <w:rsid w:val="0074377D"/>
    <w:rsid w:val="007459E6"/>
    <w:rsid w:val="007641F3"/>
    <w:rsid w:val="007917DF"/>
    <w:rsid w:val="007C1FDB"/>
    <w:rsid w:val="007E5DD8"/>
    <w:rsid w:val="00892F2A"/>
    <w:rsid w:val="008C06BF"/>
    <w:rsid w:val="00904165"/>
    <w:rsid w:val="00907E85"/>
    <w:rsid w:val="00916AFD"/>
    <w:rsid w:val="009208BF"/>
    <w:rsid w:val="00925033"/>
    <w:rsid w:val="00941DFD"/>
    <w:rsid w:val="00954E09"/>
    <w:rsid w:val="0098553F"/>
    <w:rsid w:val="00A1468B"/>
    <w:rsid w:val="00AC2293"/>
    <w:rsid w:val="00AE0379"/>
    <w:rsid w:val="00AF36DB"/>
    <w:rsid w:val="00B06DEE"/>
    <w:rsid w:val="00B46299"/>
    <w:rsid w:val="00BD248B"/>
    <w:rsid w:val="00BD70E4"/>
    <w:rsid w:val="00BF41B3"/>
    <w:rsid w:val="00C27B78"/>
    <w:rsid w:val="00C761C2"/>
    <w:rsid w:val="00C94535"/>
    <w:rsid w:val="00CC4924"/>
    <w:rsid w:val="00D037BD"/>
    <w:rsid w:val="00D0748B"/>
    <w:rsid w:val="00D222F1"/>
    <w:rsid w:val="00D51860"/>
    <w:rsid w:val="00D72111"/>
    <w:rsid w:val="00D73A4D"/>
    <w:rsid w:val="00D80FA3"/>
    <w:rsid w:val="00DE2F98"/>
    <w:rsid w:val="00E5048B"/>
    <w:rsid w:val="00ED1A15"/>
    <w:rsid w:val="00ED2639"/>
    <w:rsid w:val="00EE1B29"/>
    <w:rsid w:val="00F34F38"/>
    <w:rsid w:val="00F46EDA"/>
    <w:rsid w:val="00F72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BA5"/>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72BA5"/>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A5"/>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72BA5"/>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F72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2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BA5"/>
  </w:style>
  <w:style w:type="paragraph" w:styleId="Footer">
    <w:name w:val="footer"/>
    <w:basedOn w:val="Normal"/>
    <w:link w:val="FooterChar"/>
    <w:uiPriority w:val="99"/>
    <w:unhideWhenUsed/>
    <w:rsid w:val="00F72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BA5"/>
  </w:style>
  <w:style w:type="paragraph" w:styleId="BalloonText">
    <w:name w:val="Balloon Text"/>
    <w:basedOn w:val="Normal"/>
    <w:link w:val="BalloonTextChar"/>
    <w:uiPriority w:val="99"/>
    <w:semiHidden/>
    <w:unhideWhenUsed/>
    <w:rsid w:val="00F7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BA5"/>
    <w:rPr>
      <w:rFonts w:ascii="Tahoma" w:hAnsi="Tahoma" w:cs="Tahoma"/>
      <w:sz w:val="16"/>
      <w:szCs w:val="16"/>
    </w:rPr>
  </w:style>
  <w:style w:type="table" w:customStyle="1" w:styleId="TableGrid1">
    <w:name w:val="Table Grid1"/>
    <w:basedOn w:val="TableNormal"/>
    <w:next w:val="TableGrid"/>
    <w:uiPriority w:val="59"/>
    <w:rsid w:val="00F72BA5"/>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2BA5"/>
    <w:pPr>
      <w:ind w:left="720"/>
      <w:contextualSpacing/>
    </w:pPr>
  </w:style>
  <w:style w:type="paragraph" w:customStyle="1" w:styleId="csbullet">
    <w:name w:val="csbullet"/>
    <w:basedOn w:val="Normal"/>
    <w:rsid w:val="00F72BA5"/>
    <w:pPr>
      <w:numPr>
        <w:numId w:val="7"/>
      </w:numPr>
      <w:tabs>
        <w:tab w:val="left" w:pos="-851"/>
      </w:tabs>
      <w:spacing w:before="120" w:after="120" w:line="280" w:lineRule="exact"/>
    </w:pPr>
    <w:rPr>
      <w:rFonts w:ascii="Times New Roman" w:eastAsia="Times New Roman" w:hAnsi="Times New Roman" w:cs="Times New Roman"/>
      <w:szCs w:val="20"/>
    </w:rPr>
  </w:style>
  <w:style w:type="paragraph" w:styleId="HTMLPreformatted">
    <w:name w:val="HTML Preformatted"/>
    <w:basedOn w:val="Normal"/>
    <w:link w:val="HTMLPreformattedChar"/>
    <w:uiPriority w:val="99"/>
    <w:semiHidden/>
    <w:unhideWhenUsed/>
    <w:rsid w:val="00F7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72BA5"/>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F72BA5"/>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F72BA5"/>
    <w:pPr>
      <w:spacing w:after="0" w:line="240" w:lineRule="auto"/>
    </w:pPr>
    <w:rPr>
      <w:rFonts w:ascii="Arial" w:eastAsia="Times New Roman" w:hAnsi="Arial" w:cs="Times New Roman"/>
      <w:szCs w:val="20"/>
    </w:rPr>
  </w:style>
  <w:style w:type="character" w:styleId="FollowedHyperlink">
    <w:name w:val="FollowedHyperlink"/>
    <w:basedOn w:val="DefaultParagraphFont"/>
    <w:uiPriority w:val="99"/>
    <w:semiHidden/>
    <w:unhideWhenUsed/>
    <w:rsid w:val="00F72BA5"/>
    <w:rPr>
      <w:color w:val="800080" w:themeColor="followedHyperlink"/>
      <w:u w:val="single"/>
    </w:rPr>
  </w:style>
  <w:style w:type="character" w:styleId="CommentReference">
    <w:name w:val="annotation reference"/>
    <w:basedOn w:val="DefaultParagraphFont"/>
    <w:uiPriority w:val="99"/>
    <w:semiHidden/>
    <w:unhideWhenUsed/>
    <w:rsid w:val="00F72BA5"/>
    <w:rPr>
      <w:sz w:val="16"/>
      <w:szCs w:val="16"/>
    </w:rPr>
  </w:style>
  <w:style w:type="paragraph" w:styleId="CommentText">
    <w:name w:val="annotation text"/>
    <w:basedOn w:val="Normal"/>
    <w:link w:val="CommentTextChar"/>
    <w:uiPriority w:val="99"/>
    <w:semiHidden/>
    <w:unhideWhenUsed/>
    <w:rsid w:val="00F72BA5"/>
    <w:pPr>
      <w:spacing w:line="240" w:lineRule="auto"/>
    </w:pPr>
    <w:rPr>
      <w:sz w:val="20"/>
      <w:szCs w:val="20"/>
    </w:rPr>
  </w:style>
  <w:style w:type="character" w:customStyle="1" w:styleId="CommentTextChar">
    <w:name w:val="Comment Text Char"/>
    <w:basedOn w:val="DefaultParagraphFont"/>
    <w:link w:val="CommentText"/>
    <w:uiPriority w:val="99"/>
    <w:semiHidden/>
    <w:rsid w:val="00F72BA5"/>
    <w:rPr>
      <w:sz w:val="20"/>
      <w:szCs w:val="20"/>
    </w:rPr>
  </w:style>
  <w:style w:type="paragraph" w:styleId="CommentSubject">
    <w:name w:val="annotation subject"/>
    <w:basedOn w:val="CommentText"/>
    <w:next w:val="CommentText"/>
    <w:link w:val="CommentSubjectChar"/>
    <w:uiPriority w:val="99"/>
    <w:semiHidden/>
    <w:unhideWhenUsed/>
    <w:rsid w:val="00F72BA5"/>
    <w:rPr>
      <w:b/>
      <w:bCs/>
    </w:rPr>
  </w:style>
  <w:style w:type="character" w:customStyle="1" w:styleId="CommentSubjectChar">
    <w:name w:val="Comment Subject Char"/>
    <w:basedOn w:val="CommentTextChar"/>
    <w:link w:val="CommentSubject"/>
    <w:uiPriority w:val="99"/>
    <w:semiHidden/>
    <w:rsid w:val="00F72BA5"/>
    <w:rPr>
      <w:b/>
      <w:bCs/>
      <w:sz w:val="20"/>
      <w:szCs w:val="20"/>
    </w:rPr>
  </w:style>
  <w:style w:type="paragraph" w:styleId="Revision">
    <w:name w:val="Revision"/>
    <w:hidden/>
    <w:uiPriority w:val="99"/>
    <w:semiHidden/>
    <w:rsid w:val="00F72B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BA5"/>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72BA5"/>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BA5"/>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72BA5"/>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F72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2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BA5"/>
  </w:style>
  <w:style w:type="paragraph" w:styleId="Footer">
    <w:name w:val="footer"/>
    <w:basedOn w:val="Normal"/>
    <w:link w:val="FooterChar"/>
    <w:uiPriority w:val="99"/>
    <w:unhideWhenUsed/>
    <w:rsid w:val="00F72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BA5"/>
  </w:style>
  <w:style w:type="paragraph" w:styleId="BalloonText">
    <w:name w:val="Balloon Text"/>
    <w:basedOn w:val="Normal"/>
    <w:link w:val="BalloonTextChar"/>
    <w:uiPriority w:val="99"/>
    <w:semiHidden/>
    <w:unhideWhenUsed/>
    <w:rsid w:val="00F7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BA5"/>
    <w:rPr>
      <w:rFonts w:ascii="Tahoma" w:hAnsi="Tahoma" w:cs="Tahoma"/>
      <w:sz w:val="16"/>
      <w:szCs w:val="16"/>
    </w:rPr>
  </w:style>
  <w:style w:type="table" w:customStyle="1" w:styleId="TableGrid1">
    <w:name w:val="Table Grid1"/>
    <w:basedOn w:val="TableNormal"/>
    <w:next w:val="TableGrid"/>
    <w:uiPriority w:val="59"/>
    <w:rsid w:val="00F72BA5"/>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2BA5"/>
    <w:pPr>
      <w:ind w:left="720"/>
      <w:contextualSpacing/>
    </w:pPr>
  </w:style>
  <w:style w:type="paragraph" w:customStyle="1" w:styleId="csbullet">
    <w:name w:val="csbullet"/>
    <w:basedOn w:val="Normal"/>
    <w:rsid w:val="00F72BA5"/>
    <w:pPr>
      <w:numPr>
        <w:numId w:val="7"/>
      </w:numPr>
      <w:tabs>
        <w:tab w:val="left" w:pos="-851"/>
      </w:tabs>
      <w:spacing w:before="120" w:after="120" w:line="280" w:lineRule="exact"/>
    </w:pPr>
    <w:rPr>
      <w:rFonts w:ascii="Times New Roman" w:eastAsia="Times New Roman" w:hAnsi="Times New Roman" w:cs="Times New Roman"/>
      <w:szCs w:val="20"/>
    </w:rPr>
  </w:style>
  <w:style w:type="paragraph" w:styleId="HTMLPreformatted">
    <w:name w:val="HTML Preformatted"/>
    <w:basedOn w:val="Normal"/>
    <w:link w:val="HTMLPreformattedChar"/>
    <w:uiPriority w:val="99"/>
    <w:semiHidden/>
    <w:unhideWhenUsed/>
    <w:rsid w:val="00F7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72BA5"/>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F72BA5"/>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F72BA5"/>
    <w:pPr>
      <w:spacing w:after="0" w:line="240" w:lineRule="auto"/>
    </w:pPr>
    <w:rPr>
      <w:rFonts w:ascii="Arial" w:eastAsia="Times New Roman" w:hAnsi="Arial" w:cs="Times New Roman"/>
      <w:szCs w:val="20"/>
    </w:rPr>
  </w:style>
  <w:style w:type="character" w:styleId="FollowedHyperlink">
    <w:name w:val="FollowedHyperlink"/>
    <w:basedOn w:val="DefaultParagraphFont"/>
    <w:uiPriority w:val="99"/>
    <w:semiHidden/>
    <w:unhideWhenUsed/>
    <w:rsid w:val="00F72BA5"/>
    <w:rPr>
      <w:color w:val="800080" w:themeColor="followedHyperlink"/>
      <w:u w:val="single"/>
    </w:rPr>
  </w:style>
  <w:style w:type="character" w:styleId="CommentReference">
    <w:name w:val="annotation reference"/>
    <w:basedOn w:val="DefaultParagraphFont"/>
    <w:uiPriority w:val="99"/>
    <w:semiHidden/>
    <w:unhideWhenUsed/>
    <w:rsid w:val="00F72BA5"/>
    <w:rPr>
      <w:sz w:val="16"/>
      <w:szCs w:val="16"/>
    </w:rPr>
  </w:style>
  <w:style w:type="paragraph" w:styleId="CommentText">
    <w:name w:val="annotation text"/>
    <w:basedOn w:val="Normal"/>
    <w:link w:val="CommentTextChar"/>
    <w:uiPriority w:val="99"/>
    <w:semiHidden/>
    <w:unhideWhenUsed/>
    <w:rsid w:val="00F72BA5"/>
    <w:pPr>
      <w:spacing w:line="240" w:lineRule="auto"/>
    </w:pPr>
    <w:rPr>
      <w:sz w:val="20"/>
      <w:szCs w:val="20"/>
    </w:rPr>
  </w:style>
  <w:style w:type="character" w:customStyle="1" w:styleId="CommentTextChar">
    <w:name w:val="Comment Text Char"/>
    <w:basedOn w:val="DefaultParagraphFont"/>
    <w:link w:val="CommentText"/>
    <w:uiPriority w:val="99"/>
    <w:semiHidden/>
    <w:rsid w:val="00F72BA5"/>
    <w:rPr>
      <w:sz w:val="20"/>
      <w:szCs w:val="20"/>
    </w:rPr>
  </w:style>
  <w:style w:type="paragraph" w:styleId="CommentSubject">
    <w:name w:val="annotation subject"/>
    <w:basedOn w:val="CommentText"/>
    <w:next w:val="CommentText"/>
    <w:link w:val="CommentSubjectChar"/>
    <w:uiPriority w:val="99"/>
    <w:semiHidden/>
    <w:unhideWhenUsed/>
    <w:rsid w:val="00F72BA5"/>
    <w:rPr>
      <w:b/>
      <w:bCs/>
    </w:rPr>
  </w:style>
  <w:style w:type="character" w:customStyle="1" w:styleId="CommentSubjectChar">
    <w:name w:val="Comment Subject Char"/>
    <w:basedOn w:val="CommentTextChar"/>
    <w:link w:val="CommentSubject"/>
    <w:uiPriority w:val="99"/>
    <w:semiHidden/>
    <w:rsid w:val="00F72BA5"/>
    <w:rPr>
      <w:b/>
      <w:bCs/>
      <w:sz w:val="20"/>
      <w:szCs w:val="20"/>
    </w:rPr>
  </w:style>
  <w:style w:type="paragraph" w:styleId="Revision">
    <w:name w:val="Revision"/>
    <w:hidden/>
    <w:uiPriority w:val="99"/>
    <w:semiHidden/>
    <w:rsid w:val="00F72B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Australia_locator-MJC.png" TargetMode="External"/><Relationship Id="rId13" Type="http://schemas.openxmlformats.org/officeDocument/2006/relationships/hyperlink" Target="http://www.bio.davidson.edu/people/kabernd/berndcv/lab/website%20(summer%202009)/chytridreswp/Webpage1/Kiger%20and%20Hero-Large-scale%20seasonal%20variation%20in%20the%20prevelance%20and%20severity%20of%20chytridiomycosis%20copy.pdf"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d/d6/Australia_locator-MJC.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io.davidson.edu/people/kabernd/berndcv/lab/website%20(summer%202009)/chytridreswp/Webpage1/Kiger%20and%20Hero-Large-scale%20seasonal%20variation%20in%20the%20prevelance%20and%20severity%20of%20chytridiomycosis%20copy.pdf" TargetMode="External"/><Relationship Id="rId4" Type="http://schemas.openxmlformats.org/officeDocument/2006/relationships/settings" Target="settings.xml"/><Relationship Id="rId9" Type="http://schemas.openxmlformats.org/officeDocument/2006/relationships/hyperlink" Target="http://creativecommons.org/licenses/by-sa/3.0/deed.en"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harrn\Documents\Seasonal%20variation%20of%20chytridiomycosis%20graph%203.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100"/>
              <a:t>Prevalence of chytridiomycosis in </a:t>
            </a:r>
            <a:r>
              <a:rPr lang="en-US" sz="1100" i="1"/>
              <a:t>L.wilcoxxii </a:t>
            </a:r>
            <a:r>
              <a:rPr lang="en-US" sz="1100"/>
              <a:t>and mean air temperature for  sampling dates between August and May</a:t>
            </a:r>
          </a:p>
        </c:rich>
      </c:tx>
      <c:layout>
        <c:manualLayout>
          <c:xMode val="edge"/>
          <c:yMode val="edge"/>
          <c:x val="0.10614264919941775"/>
          <c:y val="2.5806451612903226E-2"/>
        </c:manualLayout>
      </c:layout>
      <c:overlay val="0"/>
    </c:title>
    <c:autoTitleDeleted val="0"/>
    <c:plotArea>
      <c:layout>
        <c:manualLayout>
          <c:layoutTarget val="inner"/>
          <c:xMode val="edge"/>
          <c:yMode val="edge"/>
          <c:x val="0.10559608728726814"/>
          <c:y val="0.15534440490396562"/>
          <c:w val="0.79906579204154871"/>
          <c:h val="0.67131225895595392"/>
        </c:manualLayout>
      </c:layout>
      <c:scatterChart>
        <c:scatterStyle val="lineMarker"/>
        <c:varyColors val="0"/>
        <c:ser>
          <c:idx val="0"/>
          <c:order val="0"/>
          <c:tx>
            <c:strRef>
              <c:f>Sheet2!$C$1</c:f>
              <c:strCache>
                <c:ptCount val="1"/>
                <c:pt idx="0">
                  <c:v>Prevalence</c:v>
                </c:pt>
              </c:strCache>
            </c:strRef>
          </c:tx>
          <c:xVal>
            <c:numRef>
              <c:f>Sheet2!$B$2:$B$14</c:f>
              <c:numCache>
                <c:formatCode>General</c:formatCode>
                <c:ptCount val="13"/>
                <c:pt idx="0">
                  <c:v>1</c:v>
                </c:pt>
                <c:pt idx="1">
                  <c:v>35</c:v>
                </c:pt>
                <c:pt idx="2">
                  <c:v>51</c:v>
                </c:pt>
                <c:pt idx="3">
                  <c:v>68</c:v>
                </c:pt>
                <c:pt idx="4">
                  <c:v>91</c:v>
                </c:pt>
                <c:pt idx="5">
                  <c:v>122</c:v>
                </c:pt>
                <c:pt idx="6">
                  <c:v>140</c:v>
                </c:pt>
                <c:pt idx="7">
                  <c:v>163</c:v>
                </c:pt>
                <c:pt idx="8">
                  <c:v>189</c:v>
                </c:pt>
                <c:pt idx="9">
                  <c:v>219</c:v>
                </c:pt>
                <c:pt idx="10">
                  <c:v>252</c:v>
                </c:pt>
                <c:pt idx="11">
                  <c:v>267</c:v>
                </c:pt>
                <c:pt idx="12">
                  <c:v>288</c:v>
                </c:pt>
              </c:numCache>
            </c:numRef>
          </c:xVal>
          <c:yVal>
            <c:numRef>
              <c:f>Sheet2!$C$2:$C$14</c:f>
              <c:numCache>
                <c:formatCode>General</c:formatCode>
                <c:ptCount val="13"/>
                <c:pt idx="0">
                  <c:v>50</c:v>
                </c:pt>
                <c:pt idx="1">
                  <c:v>38.5</c:v>
                </c:pt>
                <c:pt idx="2">
                  <c:v>46.7</c:v>
                </c:pt>
                <c:pt idx="3">
                  <c:v>58.3</c:v>
                </c:pt>
                <c:pt idx="4">
                  <c:v>46.7</c:v>
                </c:pt>
                <c:pt idx="5">
                  <c:v>7.9</c:v>
                </c:pt>
                <c:pt idx="6">
                  <c:v>13.3</c:v>
                </c:pt>
                <c:pt idx="7">
                  <c:v>12.5</c:v>
                </c:pt>
                <c:pt idx="8">
                  <c:v>3.7</c:v>
                </c:pt>
                <c:pt idx="9">
                  <c:v>0</c:v>
                </c:pt>
                <c:pt idx="10">
                  <c:v>0</c:v>
                </c:pt>
                <c:pt idx="11">
                  <c:v>9.5</c:v>
                </c:pt>
                <c:pt idx="12">
                  <c:v>100</c:v>
                </c:pt>
              </c:numCache>
            </c:numRef>
          </c:yVal>
          <c:smooth val="0"/>
        </c:ser>
        <c:dLbls>
          <c:showLegendKey val="0"/>
          <c:showVal val="0"/>
          <c:showCatName val="0"/>
          <c:showSerName val="0"/>
          <c:showPercent val="0"/>
          <c:showBubbleSize val="0"/>
        </c:dLbls>
        <c:axId val="83534592"/>
        <c:axId val="83536512"/>
      </c:scatterChart>
      <c:scatterChart>
        <c:scatterStyle val="lineMarker"/>
        <c:varyColors val="0"/>
        <c:ser>
          <c:idx val="1"/>
          <c:order val="1"/>
          <c:tx>
            <c:strRef>
              <c:f>Sheet2!$D$1</c:f>
              <c:strCache>
                <c:ptCount val="1"/>
                <c:pt idx="0">
                  <c:v>Air temp</c:v>
                </c:pt>
              </c:strCache>
            </c:strRef>
          </c:tx>
          <c:xVal>
            <c:numRef>
              <c:f>Sheet2!$B$2:$B$14</c:f>
              <c:numCache>
                <c:formatCode>General</c:formatCode>
                <c:ptCount val="13"/>
                <c:pt idx="0">
                  <c:v>1</c:v>
                </c:pt>
                <c:pt idx="1">
                  <c:v>35</c:v>
                </c:pt>
                <c:pt idx="2">
                  <c:v>51</c:v>
                </c:pt>
                <c:pt idx="3">
                  <c:v>68</c:v>
                </c:pt>
                <c:pt idx="4">
                  <c:v>91</c:v>
                </c:pt>
                <c:pt idx="5">
                  <c:v>122</c:v>
                </c:pt>
                <c:pt idx="6">
                  <c:v>140</c:v>
                </c:pt>
                <c:pt idx="7">
                  <c:v>163</c:v>
                </c:pt>
                <c:pt idx="8">
                  <c:v>189</c:v>
                </c:pt>
                <c:pt idx="9">
                  <c:v>219</c:v>
                </c:pt>
                <c:pt idx="10">
                  <c:v>252</c:v>
                </c:pt>
                <c:pt idx="11">
                  <c:v>267</c:v>
                </c:pt>
                <c:pt idx="12">
                  <c:v>288</c:v>
                </c:pt>
              </c:numCache>
            </c:numRef>
          </c:xVal>
          <c:yVal>
            <c:numRef>
              <c:f>Sheet2!$D$2:$D$14</c:f>
              <c:numCache>
                <c:formatCode>General</c:formatCode>
                <c:ptCount val="13"/>
                <c:pt idx="0">
                  <c:v>12.3</c:v>
                </c:pt>
                <c:pt idx="1">
                  <c:v>12.6</c:v>
                </c:pt>
                <c:pt idx="2">
                  <c:v>14.7</c:v>
                </c:pt>
                <c:pt idx="3">
                  <c:v>15.9</c:v>
                </c:pt>
                <c:pt idx="4">
                  <c:v>19.2</c:v>
                </c:pt>
                <c:pt idx="5">
                  <c:v>19.5</c:v>
                </c:pt>
                <c:pt idx="6">
                  <c:v>20.100000000000001</c:v>
                </c:pt>
                <c:pt idx="7">
                  <c:v>22.4</c:v>
                </c:pt>
                <c:pt idx="8">
                  <c:v>22.2</c:v>
                </c:pt>
                <c:pt idx="9">
                  <c:v>21</c:v>
                </c:pt>
                <c:pt idx="10">
                  <c:v>19.5</c:v>
                </c:pt>
                <c:pt idx="11">
                  <c:v>18</c:v>
                </c:pt>
                <c:pt idx="12">
                  <c:v>15.8</c:v>
                </c:pt>
              </c:numCache>
            </c:numRef>
          </c:yVal>
          <c:smooth val="0"/>
        </c:ser>
        <c:dLbls>
          <c:showLegendKey val="0"/>
          <c:showVal val="0"/>
          <c:showCatName val="0"/>
          <c:showSerName val="0"/>
          <c:showPercent val="0"/>
          <c:showBubbleSize val="0"/>
        </c:dLbls>
        <c:axId val="83544704"/>
        <c:axId val="83542784"/>
      </c:scatterChart>
      <c:valAx>
        <c:axId val="83534592"/>
        <c:scaling>
          <c:orientation val="minMax"/>
        </c:scaling>
        <c:delete val="0"/>
        <c:axPos val="b"/>
        <c:title>
          <c:tx>
            <c:rich>
              <a:bodyPr anchor="ctr" anchorCtr="1"/>
              <a:lstStyle/>
              <a:p>
                <a:pPr>
                  <a:defRPr/>
                </a:pPr>
                <a:r>
                  <a:rPr lang="en-AU"/>
                  <a:t>Month</a:t>
                </a:r>
              </a:p>
            </c:rich>
          </c:tx>
          <c:layout>
            <c:manualLayout>
              <c:xMode val="edge"/>
              <c:yMode val="edge"/>
              <c:x val="0.42677584092150234"/>
              <c:y val="0.90068694508871194"/>
            </c:manualLayout>
          </c:layout>
          <c:overlay val="0"/>
        </c:title>
        <c:numFmt formatCode="#,##0_);\(#,##0\)" sourceLinked="0"/>
        <c:majorTickMark val="none"/>
        <c:minorTickMark val="none"/>
        <c:tickLblPos val="none"/>
        <c:spPr>
          <a:noFill/>
        </c:spPr>
        <c:crossAx val="83536512"/>
        <c:crosses val="autoZero"/>
        <c:crossBetween val="midCat"/>
      </c:valAx>
      <c:valAx>
        <c:axId val="83536512"/>
        <c:scaling>
          <c:orientation val="minMax"/>
        </c:scaling>
        <c:delete val="0"/>
        <c:axPos val="l"/>
        <c:title>
          <c:tx>
            <c:rich>
              <a:bodyPr rot="-5400000" vert="horz"/>
              <a:lstStyle/>
              <a:p>
                <a:pPr>
                  <a:defRPr/>
                </a:pPr>
                <a:r>
                  <a:rPr lang="en-US"/>
                  <a:t>Prevalence (%)</a:t>
                </a:r>
              </a:p>
            </c:rich>
          </c:tx>
          <c:overlay val="0"/>
        </c:title>
        <c:numFmt formatCode="General" sourceLinked="1"/>
        <c:majorTickMark val="out"/>
        <c:minorTickMark val="none"/>
        <c:tickLblPos val="nextTo"/>
        <c:crossAx val="83534592"/>
        <c:crosses val="autoZero"/>
        <c:crossBetween val="midCat"/>
      </c:valAx>
      <c:valAx>
        <c:axId val="83542784"/>
        <c:scaling>
          <c:orientation val="minMax"/>
        </c:scaling>
        <c:delete val="0"/>
        <c:axPos val="r"/>
        <c:title>
          <c:tx>
            <c:rich>
              <a:bodyPr rot="-5400000" vert="horz"/>
              <a:lstStyle/>
              <a:p>
                <a:pPr>
                  <a:defRPr/>
                </a:pPr>
                <a:r>
                  <a:rPr lang="en-US"/>
                  <a:t>Temperature (°C)</a:t>
                </a:r>
              </a:p>
            </c:rich>
          </c:tx>
          <c:overlay val="0"/>
        </c:title>
        <c:numFmt formatCode="General" sourceLinked="1"/>
        <c:majorTickMark val="out"/>
        <c:minorTickMark val="none"/>
        <c:tickLblPos val="nextTo"/>
        <c:crossAx val="83544704"/>
        <c:crosses val="max"/>
        <c:crossBetween val="midCat"/>
      </c:valAx>
      <c:valAx>
        <c:axId val="83544704"/>
        <c:scaling>
          <c:orientation val="minMax"/>
        </c:scaling>
        <c:delete val="1"/>
        <c:axPos val="b"/>
        <c:numFmt formatCode="General" sourceLinked="1"/>
        <c:majorTickMark val="out"/>
        <c:minorTickMark val="none"/>
        <c:tickLblPos val="nextTo"/>
        <c:crossAx val="83542784"/>
        <c:crosses val="autoZero"/>
        <c:crossBetween val="midCat"/>
      </c:valAx>
    </c:plotArea>
    <c:legend>
      <c:legendPos val="t"/>
      <c:overlay val="0"/>
    </c:legend>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0.09863</cdr:x>
      <cdr:y>0.88213</cdr:y>
    </cdr:from>
    <cdr:to>
      <cdr:x>0.15175</cdr:x>
      <cdr:y>0.92269</cdr:y>
    </cdr:to>
    <cdr:sp macro="" textlink="">
      <cdr:nvSpPr>
        <cdr:cNvPr id="2" name="TextBox 1"/>
        <cdr:cNvSpPr txBox="1"/>
      </cdr:nvSpPr>
      <cdr:spPr>
        <a:xfrm xmlns:a="http://schemas.openxmlformats.org/drawingml/2006/main">
          <a:off x="619126" y="3314700"/>
          <a:ext cx="333375" cy="152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0.15023</cdr:x>
      <cdr:y>0.75665</cdr:y>
    </cdr:from>
    <cdr:to>
      <cdr:x>0.2959</cdr:x>
      <cdr:y>0.82383</cdr:y>
    </cdr:to>
    <cdr:sp macro="" textlink="">
      <cdr:nvSpPr>
        <cdr:cNvPr id="3" name="TextBox 2"/>
        <cdr:cNvSpPr txBox="1"/>
      </cdr:nvSpPr>
      <cdr:spPr>
        <a:xfrm xmlns:a="http://schemas.openxmlformats.org/drawingml/2006/main">
          <a:off x="942976" y="2843212"/>
          <a:ext cx="914400" cy="2524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0.07739</cdr:x>
      <cdr:y>0.84411</cdr:y>
    </cdr:from>
    <cdr:to>
      <cdr:x>0.90842</cdr:x>
      <cdr:y>0.99987</cdr:y>
    </cdr:to>
    <cdr:sp macro="" textlink="">
      <cdr:nvSpPr>
        <cdr:cNvPr id="4" name="TextBox 3"/>
        <cdr:cNvSpPr txBox="1"/>
      </cdr:nvSpPr>
      <cdr:spPr>
        <a:xfrm xmlns:a="http://schemas.openxmlformats.org/drawingml/2006/main">
          <a:off x="443561" y="3105105"/>
          <a:ext cx="4763059" cy="57296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0.09863</cdr:x>
      <cdr:y>0.88213</cdr:y>
    </cdr:from>
    <cdr:to>
      <cdr:x>0.15175</cdr:x>
      <cdr:y>0.92269</cdr:y>
    </cdr:to>
    <cdr:sp macro="" textlink="">
      <cdr:nvSpPr>
        <cdr:cNvPr id="5" name="TextBox 1"/>
        <cdr:cNvSpPr txBox="1"/>
      </cdr:nvSpPr>
      <cdr:spPr>
        <a:xfrm xmlns:a="http://schemas.openxmlformats.org/drawingml/2006/main">
          <a:off x="619126" y="3314700"/>
          <a:ext cx="333375" cy="152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0.09863</cdr:x>
      <cdr:y>0.88213</cdr:y>
    </cdr:from>
    <cdr:to>
      <cdr:x>0.15175</cdr:x>
      <cdr:y>0.92269</cdr:y>
    </cdr:to>
    <cdr:sp macro="" textlink="">
      <cdr:nvSpPr>
        <cdr:cNvPr id="6" name="TextBox 1"/>
        <cdr:cNvSpPr txBox="1"/>
      </cdr:nvSpPr>
      <cdr:spPr>
        <a:xfrm xmlns:a="http://schemas.openxmlformats.org/drawingml/2006/main">
          <a:off x="619126" y="3314700"/>
          <a:ext cx="333375" cy="152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0.09863</cdr:x>
      <cdr:y>0.8347</cdr:y>
    </cdr:from>
    <cdr:to>
      <cdr:x>0.90842</cdr:x>
      <cdr:y>0.88107</cdr:y>
    </cdr:to>
    <cdr:sp macro="" textlink="">
      <cdr:nvSpPr>
        <cdr:cNvPr id="7" name="TextBox 1"/>
        <cdr:cNvSpPr txBox="1"/>
      </cdr:nvSpPr>
      <cdr:spPr>
        <a:xfrm xmlns:a="http://schemas.openxmlformats.org/drawingml/2006/main">
          <a:off x="565299" y="2825087"/>
          <a:ext cx="4641322" cy="1569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0.07858</cdr:x>
      <cdr:y>0.83848</cdr:y>
    </cdr:from>
    <cdr:to>
      <cdr:x>0.8227</cdr:x>
      <cdr:y>0.90124</cdr:y>
    </cdr:to>
    <cdr:sp macro="" textlink="">
      <cdr:nvSpPr>
        <cdr:cNvPr id="8" name="Text Box 7"/>
        <cdr:cNvSpPr txBox="1"/>
      </cdr:nvSpPr>
      <cdr:spPr>
        <a:xfrm xmlns:a="http://schemas.openxmlformats.org/drawingml/2006/main">
          <a:off x="450377" y="2837876"/>
          <a:ext cx="4264924" cy="2123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000"/>
            <a:t>Aug </a:t>
          </a:r>
          <a:r>
            <a:rPr lang="en-AU" sz="1000" baseline="0"/>
            <a:t>       </a:t>
          </a:r>
          <a:r>
            <a:rPr lang="en-AU" sz="1000"/>
            <a:t>Sep        Oct        Nov        Dec        Jan        Feb        Mar        April        May</a:t>
          </a:r>
        </a:p>
      </cdr:txBody>
    </cdr:sp>
  </cdr:relSizeAnchor>
  <cdr:relSizeAnchor xmlns:cdr="http://schemas.openxmlformats.org/drawingml/2006/chartDrawing">
    <cdr:from>
      <cdr:x>0.09763</cdr:x>
      <cdr:y>0.84775</cdr:y>
    </cdr:from>
    <cdr:to>
      <cdr:x>0.90247</cdr:x>
      <cdr:y>0.90155</cdr:y>
    </cdr:to>
    <cdr:sp macro="" textlink="">
      <cdr:nvSpPr>
        <cdr:cNvPr id="9" name="Text Box 8"/>
        <cdr:cNvSpPr txBox="1"/>
      </cdr:nvSpPr>
      <cdr:spPr>
        <a:xfrm xmlns:a="http://schemas.openxmlformats.org/drawingml/2006/main">
          <a:off x="559558" y="3118512"/>
          <a:ext cx="4612943" cy="1978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C694A7C1</Template>
  <TotalTime>128</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MENGLER Jeff</cp:lastModifiedBy>
  <cp:revision>9</cp:revision>
  <cp:lastPrinted>2016-08-18T00:40:00Z</cp:lastPrinted>
  <dcterms:created xsi:type="dcterms:W3CDTF">2016-08-08T14:21:00Z</dcterms:created>
  <dcterms:modified xsi:type="dcterms:W3CDTF">2016-12-01T03:51:00Z</dcterms:modified>
</cp:coreProperties>
</file>