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FC0" w:rsidRDefault="00AB7FC0" w:rsidP="00AB7FC0">
      <w:pPr>
        <w:jc w:val="right"/>
        <w:rPr>
          <w:rFonts w:ascii="Arial" w:hAnsi="Arial" w:cs="Arial"/>
          <w:b/>
          <w:sz w:val="20"/>
          <w:szCs w:val="2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rFonts w:ascii="Arial" w:hAnsi="Arial" w:cs="Arial"/>
          <w:b/>
          <w:sz w:val="20"/>
          <w:szCs w:val="20"/>
        </w:rPr>
        <w:t>2016</w:t>
      </w:r>
    </w:p>
    <w:p w:rsidR="00AB7FC0" w:rsidRDefault="00AB7FC0" w:rsidP="00AB7FC0">
      <w:pPr>
        <w:jc w:val="center"/>
        <w:rPr>
          <w:b/>
          <w:sz w:val="40"/>
          <w:szCs w:val="40"/>
        </w:rPr>
      </w:pPr>
    </w:p>
    <w:p w:rsidR="00AB7FC0" w:rsidRDefault="00AB7FC0" w:rsidP="00AB7FC0">
      <w:pPr>
        <w:jc w:val="center"/>
        <w:rPr>
          <w:b/>
          <w:sz w:val="40"/>
          <w:szCs w:val="40"/>
        </w:rPr>
      </w:pPr>
    </w:p>
    <w:p w:rsidR="00AB7FC0" w:rsidRDefault="00AB7FC0" w:rsidP="00AB7FC0">
      <w:pPr>
        <w:jc w:val="center"/>
        <w:rPr>
          <w:rFonts w:ascii="Arial" w:hAnsi="Arial" w:cs="Arial"/>
          <w:b/>
          <w:sz w:val="40"/>
          <w:szCs w:val="40"/>
        </w:rPr>
      </w:pPr>
      <w:r>
        <w:rPr>
          <w:rFonts w:ascii="Arial" w:hAnsi="Arial" w:cs="Arial"/>
          <w:b/>
          <w:sz w:val="40"/>
          <w:szCs w:val="40"/>
        </w:rPr>
        <w:t>Chemistry Units 1 &amp; 2</w:t>
      </w:r>
    </w:p>
    <w:p w:rsidR="00AB7FC0" w:rsidRDefault="00AB7FC0" w:rsidP="00AB7FC0">
      <w:pPr>
        <w:jc w:val="center"/>
        <w:rPr>
          <w:rFonts w:ascii="Arial" w:hAnsi="Arial" w:cs="Arial"/>
          <w:b/>
          <w:sz w:val="40"/>
          <w:szCs w:val="40"/>
        </w:rPr>
      </w:pPr>
    </w:p>
    <w:p w:rsidR="00AB7FC0" w:rsidRDefault="00AB7FC0" w:rsidP="00AB7FC0">
      <w:pPr>
        <w:jc w:val="center"/>
        <w:rPr>
          <w:rFonts w:ascii="Arial" w:hAnsi="Arial" w:cs="Arial"/>
          <w:b/>
          <w:sz w:val="40"/>
          <w:szCs w:val="40"/>
        </w:rPr>
      </w:pPr>
      <w:r>
        <w:rPr>
          <w:rFonts w:ascii="Arial" w:hAnsi="Arial" w:cs="Arial"/>
          <w:b/>
          <w:sz w:val="40"/>
          <w:szCs w:val="40"/>
        </w:rPr>
        <w:t>Lab Validation Quiz 1:</w:t>
      </w:r>
    </w:p>
    <w:p w:rsidR="00AB7FC0" w:rsidRDefault="00AB7FC0" w:rsidP="00AB7FC0">
      <w:pPr>
        <w:jc w:val="center"/>
        <w:rPr>
          <w:rFonts w:ascii="Arial" w:hAnsi="Arial" w:cs="Arial"/>
          <w:b/>
          <w:sz w:val="40"/>
          <w:szCs w:val="40"/>
        </w:rPr>
      </w:pPr>
    </w:p>
    <w:p w:rsidR="00AB7FC0" w:rsidRDefault="00AB7FC0" w:rsidP="00AB7FC0">
      <w:pPr>
        <w:jc w:val="center"/>
        <w:rPr>
          <w:rFonts w:ascii="Arial" w:hAnsi="Arial" w:cs="Arial"/>
          <w:b/>
          <w:sz w:val="40"/>
          <w:szCs w:val="40"/>
        </w:rPr>
      </w:pPr>
      <w:r>
        <w:rPr>
          <w:rFonts w:ascii="Arial" w:hAnsi="Arial" w:cs="Arial"/>
          <w:b/>
          <w:sz w:val="40"/>
          <w:szCs w:val="40"/>
        </w:rPr>
        <w:t>Flame tests and Calibration Curves</w:t>
      </w:r>
    </w:p>
    <w:p w:rsidR="00AB7FC0" w:rsidRDefault="00AB7FC0" w:rsidP="00AB7FC0">
      <w:pPr>
        <w:jc w:val="center"/>
        <w:rPr>
          <w:rFonts w:ascii="Arial" w:hAnsi="Arial" w:cs="Arial"/>
          <w:sz w:val="28"/>
          <w:szCs w:val="28"/>
        </w:rPr>
      </w:pPr>
      <w:r>
        <w:rPr>
          <w:rFonts w:ascii="Arial" w:hAnsi="Arial" w:cs="Arial"/>
          <w:sz w:val="28"/>
          <w:szCs w:val="28"/>
        </w:rPr>
        <w:t>Recommended time 30 minutes</w:t>
      </w:r>
    </w:p>
    <w:p w:rsidR="00AB7FC0" w:rsidRDefault="00AB7FC0" w:rsidP="00AB7FC0">
      <w:pPr>
        <w:jc w:val="center"/>
        <w:rPr>
          <w:rFonts w:ascii="Arial" w:hAnsi="Arial" w:cs="Arial"/>
          <w:sz w:val="28"/>
          <w:szCs w:val="28"/>
        </w:rPr>
      </w:pPr>
    </w:p>
    <w:p w:rsidR="00AB7FC0" w:rsidRDefault="00AB7FC0" w:rsidP="00AB7FC0">
      <w:pPr>
        <w:jc w:val="center"/>
        <w:rPr>
          <w:rFonts w:ascii="Arial" w:hAnsi="Arial" w:cs="Arial"/>
          <w:sz w:val="32"/>
          <w:szCs w:val="32"/>
        </w:rPr>
      </w:pPr>
      <w:r>
        <w:rPr>
          <w:rFonts w:ascii="Arial" w:hAnsi="Arial" w:cs="Arial"/>
          <w:sz w:val="32"/>
          <w:szCs w:val="32"/>
        </w:rPr>
        <w:t>Please do not turn the page until instructed to do so.</w:t>
      </w:r>
    </w:p>
    <w:p w:rsidR="00AB7FC0" w:rsidRDefault="00AB7FC0" w:rsidP="00AB7FC0">
      <w:pPr>
        <w:rPr>
          <w:rFonts w:ascii="Arial" w:hAnsi="Arial" w:cs="Arial"/>
          <w:sz w:val="32"/>
          <w:szCs w:val="32"/>
        </w:rPr>
      </w:pPr>
    </w:p>
    <w:p w:rsidR="00AB7FC0" w:rsidRDefault="00AB7FC0" w:rsidP="00AB7FC0">
      <w:pPr>
        <w:rPr>
          <w:rFonts w:ascii="Arial" w:hAnsi="Arial" w:cs="Arial"/>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5628"/>
      </w:tblGrid>
      <w:tr w:rsidR="00AB7FC0" w:rsidTr="00BA0F9D">
        <w:tc>
          <w:tcPr>
            <w:tcW w:w="4261" w:type="dxa"/>
            <w:tcBorders>
              <w:top w:val="single" w:sz="4" w:space="0" w:color="auto"/>
              <w:left w:val="single" w:sz="4" w:space="0" w:color="auto"/>
              <w:bottom w:val="single" w:sz="4" w:space="0" w:color="auto"/>
              <w:right w:val="single" w:sz="4" w:space="0" w:color="auto"/>
            </w:tcBorders>
            <w:hideMark/>
          </w:tcPr>
          <w:p w:rsidR="00AB7FC0" w:rsidRDefault="00AB7FC0">
            <w:pPr>
              <w:jc w:val="center"/>
              <w:rPr>
                <w:rFonts w:ascii="Arial" w:hAnsi="Arial" w:cs="Arial"/>
                <w:b/>
                <w:sz w:val="32"/>
                <w:szCs w:val="32"/>
              </w:rPr>
            </w:pPr>
            <w:r>
              <w:rPr>
                <w:rFonts w:ascii="Arial" w:hAnsi="Arial" w:cs="Arial"/>
                <w:b/>
                <w:sz w:val="32"/>
                <w:szCs w:val="32"/>
              </w:rPr>
              <w:t>Name:</w:t>
            </w:r>
          </w:p>
        </w:tc>
        <w:tc>
          <w:tcPr>
            <w:tcW w:w="5628" w:type="dxa"/>
            <w:tcBorders>
              <w:top w:val="single" w:sz="4" w:space="0" w:color="auto"/>
              <w:left w:val="single" w:sz="4" w:space="0" w:color="auto"/>
              <w:bottom w:val="single" w:sz="4" w:space="0" w:color="auto"/>
              <w:right w:val="single" w:sz="4" w:space="0" w:color="auto"/>
            </w:tcBorders>
            <w:hideMark/>
          </w:tcPr>
          <w:p w:rsidR="00AB7FC0" w:rsidRDefault="00AB7FC0">
            <w:pPr>
              <w:jc w:val="center"/>
              <w:rPr>
                <w:rFonts w:ascii="Arial" w:hAnsi="Arial" w:cs="Arial"/>
                <w:b/>
                <w:sz w:val="32"/>
                <w:szCs w:val="32"/>
              </w:rPr>
            </w:pPr>
            <w:r>
              <w:rPr>
                <w:rFonts w:ascii="Arial" w:hAnsi="Arial" w:cs="Arial"/>
                <w:b/>
                <w:sz w:val="32"/>
                <w:szCs w:val="32"/>
              </w:rPr>
              <w:t>Teacher:</w:t>
            </w:r>
          </w:p>
        </w:tc>
      </w:tr>
      <w:tr w:rsidR="00AB7FC0" w:rsidTr="00BA0F9D">
        <w:tc>
          <w:tcPr>
            <w:tcW w:w="4261" w:type="dxa"/>
            <w:tcBorders>
              <w:top w:val="single" w:sz="4" w:space="0" w:color="auto"/>
              <w:left w:val="single" w:sz="4" w:space="0" w:color="auto"/>
              <w:bottom w:val="single" w:sz="4" w:space="0" w:color="auto"/>
              <w:right w:val="single" w:sz="4" w:space="0" w:color="auto"/>
            </w:tcBorders>
          </w:tcPr>
          <w:p w:rsidR="00AB7FC0" w:rsidRDefault="00AB7FC0">
            <w:pPr>
              <w:spacing w:line="480" w:lineRule="auto"/>
              <w:jc w:val="center"/>
              <w:rPr>
                <w:rFonts w:ascii="Arial" w:hAnsi="Arial" w:cs="Arial"/>
                <w:sz w:val="32"/>
                <w:szCs w:val="32"/>
              </w:rPr>
            </w:pPr>
          </w:p>
        </w:tc>
        <w:tc>
          <w:tcPr>
            <w:tcW w:w="5628" w:type="dxa"/>
            <w:tcBorders>
              <w:top w:val="single" w:sz="4" w:space="0" w:color="auto"/>
              <w:left w:val="single" w:sz="4" w:space="0" w:color="auto"/>
              <w:bottom w:val="single" w:sz="4" w:space="0" w:color="auto"/>
              <w:right w:val="single" w:sz="4" w:space="0" w:color="auto"/>
            </w:tcBorders>
          </w:tcPr>
          <w:p w:rsidR="00AB7FC0" w:rsidRDefault="00AB7FC0">
            <w:pPr>
              <w:spacing w:line="480" w:lineRule="auto"/>
              <w:jc w:val="center"/>
              <w:rPr>
                <w:rFonts w:ascii="Arial" w:hAnsi="Arial" w:cs="Arial"/>
                <w:sz w:val="32"/>
                <w:szCs w:val="32"/>
              </w:rPr>
            </w:pPr>
          </w:p>
        </w:tc>
      </w:tr>
    </w:tbl>
    <w:p w:rsidR="00AB7FC0" w:rsidRDefault="00AB7FC0" w:rsidP="00AB7FC0">
      <w:pPr>
        <w:rPr>
          <w:rFonts w:ascii="Arial" w:hAnsi="Arial" w:cs="Arial"/>
          <w:sz w:val="32"/>
          <w:szCs w:val="32"/>
        </w:rPr>
      </w:pPr>
    </w:p>
    <w:p w:rsidR="00AB7FC0" w:rsidRDefault="00AB7FC0" w:rsidP="00AB7FC0">
      <w:pPr>
        <w:rPr>
          <w:rFonts w:ascii="Arial" w:hAnsi="Arial" w:cs="Arial"/>
          <w:sz w:val="32"/>
          <w:szCs w:val="32"/>
        </w:rPr>
      </w:pPr>
    </w:p>
    <w:p w:rsidR="00AB7FC0" w:rsidRDefault="00AB7FC0" w:rsidP="00AB7FC0">
      <w:pPr>
        <w:rPr>
          <w:sz w:val="32"/>
          <w:szCs w:val="32"/>
        </w:rPr>
      </w:pPr>
      <w:r>
        <w:rPr>
          <w:rFonts w:ascii="Arial" w:hAnsi="Arial" w:cs="Arial"/>
          <w:sz w:val="32"/>
          <w:szCs w:val="32"/>
        </w:rPr>
        <w:t xml:space="preserve">All questions must be answered in this </w:t>
      </w:r>
      <w:r w:rsidRPr="00AB7FC0">
        <w:rPr>
          <w:rFonts w:ascii="Arial" w:hAnsi="Arial" w:cs="Arial"/>
          <w:sz w:val="32"/>
          <w:szCs w:val="32"/>
        </w:rPr>
        <w:t>booklet and full working should be shown for all calculation questions</w:t>
      </w:r>
      <w:r>
        <w:rPr>
          <w:rFonts w:ascii="Arial" w:hAnsi="Arial" w:cs="Arial"/>
          <w:sz w:val="32"/>
          <w:szCs w:val="32"/>
        </w:rPr>
        <w:t>.</w:t>
      </w:r>
    </w:p>
    <w:p w:rsidR="007B6E02" w:rsidRDefault="00AB7FC0" w:rsidP="00AB7FC0">
      <w:pPr>
        <w:rPr>
          <w:rFonts w:ascii="Arial" w:hAnsi="Arial" w:cs="Arial"/>
          <w:sz w:val="32"/>
          <w:szCs w:val="32"/>
        </w:rPr>
      </w:pPr>
      <w:r>
        <w:rPr>
          <w:rFonts w:ascii="Arial" w:hAnsi="Arial" w:cs="Arial"/>
          <w:b/>
          <w:sz w:val="32"/>
          <w:szCs w:val="32"/>
        </w:rPr>
        <w:t>A data sheet</w:t>
      </w:r>
      <w:r>
        <w:rPr>
          <w:rFonts w:ascii="Arial" w:hAnsi="Arial" w:cs="Arial"/>
          <w:sz w:val="32"/>
          <w:szCs w:val="32"/>
        </w:rPr>
        <w:t xml:space="preserve"> will be provided to you and must not be marked in any way.</w:t>
      </w:r>
    </w:p>
    <w:p w:rsidR="00AB7FC0" w:rsidRDefault="00AB7FC0" w:rsidP="00AB7FC0">
      <w:pPr>
        <w:rPr>
          <w:rFonts w:ascii="Arial" w:hAnsi="Arial" w:cs="Arial"/>
          <w:sz w:val="32"/>
          <w:szCs w:val="32"/>
        </w:rPr>
      </w:pPr>
    </w:p>
    <w:p w:rsidR="00AB7FC0" w:rsidRDefault="00AB7FC0" w:rsidP="00AB7FC0">
      <w:pPr>
        <w:rPr>
          <w:rFonts w:ascii="Arial" w:hAnsi="Arial" w:cs="Arial"/>
          <w:sz w:val="32"/>
          <w:szCs w:val="32"/>
        </w:rPr>
      </w:pPr>
    </w:p>
    <w:p w:rsidR="00AB7FC0" w:rsidRDefault="00AB7FC0" w:rsidP="00AB7FC0">
      <w:pPr>
        <w:rPr>
          <w:rFonts w:ascii="Arial" w:hAnsi="Arial" w:cs="Arial"/>
          <w:sz w:val="32"/>
          <w:szCs w:val="32"/>
        </w:rPr>
      </w:pPr>
    </w:p>
    <w:p w:rsidR="00AB7FC0" w:rsidRDefault="00AB7FC0" w:rsidP="00AB7FC0">
      <w:pPr>
        <w:rPr>
          <w:rFonts w:ascii="Arial" w:hAnsi="Arial" w:cs="Arial"/>
          <w:sz w:val="32"/>
          <w:szCs w:val="32"/>
        </w:rPr>
      </w:pPr>
    </w:p>
    <w:p w:rsidR="00AB7FC0" w:rsidRDefault="000C625B" w:rsidP="00AB7FC0">
      <w:pPr>
        <w:rPr>
          <w:rFonts w:ascii="Arial" w:hAnsi="Arial" w:cs="Arial"/>
          <w:b/>
          <w:sz w:val="32"/>
          <w:szCs w:val="32"/>
          <w:u w:val="single"/>
        </w:rPr>
      </w:pPr>
      <w:r w:rsidRPr="000C625B">
        <w:rPr>
          <w:rFonts w:ascii="Arial" w:hAnsi="Arial" w:cs="Arial"/>
          <w:b/>
          <w:sz w:val="32"/>
          <w:szCs w:val="32"/>
          <w:u w:val="single"/>
        </w:rPr>
        <w:t>Introduction:</w:t>
      </w:r>
    </w:p>
    <w:p w:rsidR="00BA0F9D" w:rsidRPr="00BA0F9D" w:rsidRDefault="00BA0F9D" w:rsidP="00AB7FC0">
      <w:pPr>
        <w:rPr>
          <w:rFonts w:ascii="Arial" w:hAnsi="Arial" w:cs="Arial"/>
          <w:b/>
          <w:u w:val="single"/>
        </w:rPr>
      </w:pPr>
    </w:p>
    <w:p w:rsidR="000C625B" w:rsidRDefault="000C625B" w:rsidP="00AB7FC0">
      <w:pPr>
        <w:rPr>
          <w:rFonts w:ascii="Arial" w:hAnsi="Arial" w:cs="Arial"/>
        </w:rPr>
      </w:pPr>
      <w:r w:rsidRPr="000C625B">
        <w:rPr>
          <w:rFonts w:ascii="Arial" w:hAnsi="Arial" w:cs="Arial"/>
        </w:rPr>
        <w:t>Flame tests are a basic analytical technique that allow</w:t>
      </w:r>
      <w:r w:rsidR="006E56A7">
        <w:rPr>
          <w:rFonts w:ascii="Arial" w:hAnsi="Arial" w:cs="Arial"/>
        </w:rPr>
        <w:t>s</w:t>
      </w:r>
      <w:r w:rsidRPr="000C625B">
        <w:rPr>
          <w:rFonts w:ascii="Arial" w:hAnsi="Arial" w:cs="Arial"/>
        </w:rPr>
        <w:t xml:space="preserve"> us </w:t>
      </w:r>
      <w:r>
        <w:rPr>
          <w:rFonts w:ascii="Arial" w:hAnsi="Arial" w:cs="Arial"/>
        </w:rPr>
        <w:t xml:space="preserve">to identify different ions by the colour of </w:t>
      </w:r>
      <w:r w:rsidR="00CE1242">
        <w:rPr>
          <w:rFonts w:ascii="Arial" w:hAnsi="Arial" w:cs="Arial"/>
        </w:rPr>
        <w:t xml:space="preserve">the </w:t>
      </w:r>
      <w:r>
        <w:rPr>
          <w:rFonts w:ascii="Arial" w:hAnsi="Arial" w:cs="Arial"/>
        </w:rPr>
        <w:t>flame that they produce when heated.</w:t>
      </w:r>
    </w:p>
    <w:p w:rsidR="00BA0F9D" w:rsidRDefault="00BA0F9D" w:rsidP="00AB7FC0">
      <w:pPr>
        <w:rPr>
          <w:rFonts w:ascii="Arial" w:hAnsi="Arial" w:cs="Arial"/>
        </w:rPr>
      </w:pPr>
    </w:p>
    <w:p w:rsidR="000C625B" w:rsidRPr="000C625B" w:rsidRDefault="000C625B" w:rsidP="00AB7FC0">
      <w:pPr>
        <w:rPr>
          <w:rFonts w:ascii="Arial" w:hAnsi="Arial" w:cs="Arial"/>
        </w:rPr>
      </w:pPr>
      <w:r>
        <w:rPr>
          <w:rFonts w:ascii="Arial" w:hAnsi="Arial" w:cs="Arial"/>
        </w:rPr>
        <w:t>Calibration curves are used in many ways in analytical chemistry</w:t>
      </w:r>
      <w:r w:rsidR="006E56A7">
        <w:rPr>
          <w:rFonts w:ascii="Arial" w:hAnsi="Arial" w:cs="Arial"/>
        </w:rPr>
        <w:t xml:space="preserve"> to produce quantitative data</w:t>
      </w:r>
      <w:r>
        <w:rPr>
          <w:rFonts w:ascii="Arial" w:hAnsi="Arial" w:cs="Arial"/>
        </w:rPr>
        <w:t>.</w:t>
      </w:r>
      <w:r w:rsidR="006E56A7">
        <w:rPr>
          <w:rFonts w:ascii="Arial" w:hAnsi="Arial" w:cs="Arial"/>
        </w:rPr>
        <w:t xml:space="preserve"> Our focus was on their use in Atomic A</w:t>
      </w:r>
      <w:r>
        <w:rPr>
          <w:rFonts w:ascii="Arial" w:hAnsi="Arial" w:cs="Arial"/>
        </w:rPr>
        <w:t>bsor</w:t>
      </w:r>
      <w:r w:rsidR="006E56A7">
        <w:rPr>
          <w:rFonts w:ascii="Arial" w:hAnsi="Arial" w:cs="Arial"/>
        </w:rPr>
        <w:t>ption S</w:t>
      </w:r>
      <w:r>
        <w:rPr>
          <w:rFonts w:ascii="Arial" w:hAnsi="Arial" w:cs="Arial"/>
        </w:rPr>
        <w:t>pectroscopy</w:t>
      </w:r>
      <w:r w:rsidR="006E56A7">
        <w:rPr>
          <w:rFonts w:ascii="Arial" w:hAnsi="Arial" w:cs="Arial"/>
        </w:rPr>
        <w:t xml:space="preserve"> (AAS).</w:t>
      </w:r>
    </w:p>
    <w:p w:rsidR="00AB7FC0" w:rsidRDefault="00AB7FC0" w:rsidP="00AB7FC0">
      <w:pPr>
        <w:rPr>
          <w:rFonts w:ascii="Arial" w:hAnsi="Arial" w:cs="Arial"/>
          <w:sz w:val="32"/>
          <w:szCs w:val="32"/>
        </w:rPr>
      </w:pPr>
    </w:p>
    <w:p w:rsidR="00AB7FC0" w:rsidRDefault="00AB7FC0" w:rsidP="00AB7FC0">
      <w:pPr>
        <w:rPr>
          <w:rFonts w:ascii="Arial" w:hAnsi="Arial" w:cs="Arial"/>
          <w:sz w:val="32"/>
          <w:szCs w:val="32"/>
        </w:rPr>
      </w:pPr>
    </w:p>
    <w:p w:rsidR="00AB7FC0" w:rsidRDefault="00AB7FC0" w:rsidP="00AB7FC0">
      <w:pPr>
        <w:rPr>
          <w:rFonts w:ascii="Arial" w:hAnsi="Arial" w:cs="Arial"/>
          <w:sz w:val="32"/>
          <w:szCs w:val="32"/>
        </w:rPr>
      </w:pPr>
    </w:p>
    <w:p w:rsidR="00AB7FC0" w:rsidRDefault="00AB7FC0" w:rsidP="00AB7FC0">
      <w:pPr>
        <w:rPr>
          <w:rFonts w:ascii="Arial" w:hAnsi="Arial" w:cs="Arial"/>
          <w:sz w:val="32"/>
          <w:szCs w:val="32"/>
        </w:rPr>
      </w:pPr>
    </w:p>
    <w:p w:rsidR="00AB7FC0" w:rsidRDefault="00AB7FC0" w:rsidP="00AB7FC0">
      <w:pPr>
        <w:rPr>
          <w:rFonts w:ascii="Arial" w:hAnsi="Arial" w:cs="Arial"/>
          <w:sz w:val="32"/>
          <w:szCs w:val="32"/>
        </w:rPr>
      </w:pPr>
    </w:p>
    <w:p w:rsidR="00AB7FC0" w:rsidRDefault="00AB7FC0" w:rsidP="00AB7FC0">
      <w:pPr>
        <w:rPr>
          <w:rFonts w:ascii="Arial" w:hAnsi="Arial" w:cs="Arial"/>
          <w:sz w:val="32"/>
          <w:szCs w:val="32"/>
        </w:rPr>
      </w:pPr>
    </w:p>
    <w:p w:rsidR="00AB7FC0" w:rsidRDefault="00AB7FC0" w:rsidP="00AB7FC0">
      <w:pPr>
        <w:rPr>
          <w:rFonts w:ascii="Arial" w:hAnsi="Arial" w:cs="Arial"/>
          <w:sz w:val="32"/>
          <w:szCs w:val="32"/>
        </w:rPr>
      </w:pPr>
    </w:p>
    <w:p w:rsidR="00AB7FC0" w:rsidRDefault="00AB7FC0" w:rsidP="00AB7FC0">
      <w:pPr>
        <w:rPr>
          <w:rFonts w:ascii="Arial" w:hAnsi="Arial" w:cs="Arial"/>
          <w:sz w:val="32"/>
          <w:szCs w:val="32"/>
        </w:rPr>
      </w:pPr>
    </w:p>
    <w:p w:rsidR="00AB7FC0" w:rsidRDefault="00AB7FC0" w:rsidP="00AB7FC0">
      <w:pPr>
        <w:rPr>
          <w:rFonts w:ascii="Arial" w:hAnsi="Arial" w:cs="Arial"/>
          <w:sz w:val="32"/>
          <w:szCs w:val="32"/>
        </w:rPr>
      </w:pPr>
    </w:p>
    <w:p w:rsidR="00AB7FC0" w:rsidRPr="00AB7FC0" w:rsidRDefault="00AB7FC0" w:rsidP="00AB7FC0">
      <w:pPr>
        <w:pStyle w:val="ListParagraph"/>
        <w:numPr>
          <w:ilvl w:val="0"/>
          <w:numId w:val="1"/>
        </w:numPr>
        <w:rPr>
          <w:rFonts w:ascii="Arial" w:hAnsi="Arial" w:cs="Arial"/>
        </w:rPr>
      </w:pPr>
      <w:r w:rsidRPr="00AB7FC0">
        <w:rPr>
          <w:rFonts w:ascii="Arial" w:hAnsi="Arial" w:cs="Arial"/>
        </w:rPr>
        <w:lastRenderedPageBreak/>
        <w:t xml:space="preserve">In the table below list three safety hazards associated with conducting </w:t>
      </w:r>
      <w:r w:rsidR="00F152AF">
        <w:rPr>
          <w:rFonts w:ascii="Arial" w:hAnsi="Arial" w:cs="Arial"/>
        </w:rPr>
        <w:t>flame tests</w:t>
      </w:r>
      <w:r w:rsidRPr="00AB7FC0">
        <w:rPr>
          <w:rFonts w:ascii="Arial" w:hAnsi="Arial" w:cs="Arial"/>
        </w:rPr>
        <w:t xml:space="preserve"> and the appropriate precautions that would minimise the risk to students.</w:t>
      </w:r>
    </w:p>
    <w:p w:rsidR="00AB7FC0" w:rsidRPr="00AB7FC0" w:rsidRDefault="00AB7FC0" w:rsidP="00AB7FC0">
      <w:pPr>
        <w:rPr>
          <w:rFonts w:ascii="Arial" w:hAnsi="Arial" w:cs="Arial"/>
        </w:rPr>
      </w:pPr>
    </w:p>
    <w:tbl>
      <w:tblPr>
        <w:tblStyle w:val="TableGrid"/>
        <w:tblW w:w="0" w:type="auto"/>
        <w:tblLook w:val="04A0" w:firstRow="1" w:lastRow="0" w:firstColumn="1" w:lastColumn="0" w:noHBand="0" w:noVBand="1"/>
      </w:tblPr>
      <w:tblGrid>
        <w:gridCol w:w="3560"/>
        <w:gridCol w:w="6471"/>
      </w:tblGrid>
      <w:tr w:rsidR="00AB7FC0" w:rsidRPr="00AB7FC0" w:rsidTr="00AB7FC0">
        <w:tc>
          <w:tcPr>
            <w:tcW w:w="3560" w:type="dxa"/>
          </w:tcPr>
          <w:p w:rsidR="00AB7FC0" w:rsidRPr="00AB7FC0" w:rsidRDefault="00AB7FC0" w:rsidP="00AB7FC0">
            <w:pPr>
              <w:jc w:val="center"/>
              <w:rPr>
                <w:rFonts w:ascii="Arial" w:hAnsi="Arial" w:cs="Arial"/>
                <w:b/>
              </w:rPr>
            </w:pPr>
            <w:r w:rsidRPr="00AB7FC0">
              <w:rPr>
                <w:rFonts w:ascii="Arial" w:hAnsi="Arial" w:cs="Arial"/>
                <w:b/>
              </w:rPr>
              <w:t>Safety Hazard</w:t>
            </w:r>
          </w:p>
        </w:tc>
        <w:tc>
          <w:tcPr>
            <w:tcW w:w="6471" w:type="dxa"/>
          </w:tcPr>
          <w:p w:rsidR="00AB7FC0" w:rsidRPr="00AB7FC0" w:rsidRDefault="00AB7FC0" w:rsidP="00AB7FC0">
            <w:pPr>
              <w:jc w:val="center"/>
              <w:rPr>
                <w:rFonts w:ascii="Arial" w:hAnsi="Arial" w:cs="Arial"/>
                <w:b/>
              </w:rPr>
            </w:pPr>
            <w:r w:rsidRPr="00AB7FC0">
              <w:rPr>
                <w:rFonts w:ascii="Arial" w:hAnsi="Arial" w:cs="Arial"/>
                <w:b/>
              </w:rPr>
              <w:t>Precaution</w:t>
            </w:r>
          </w:p>
        </w:tc>
      </w:tr>
      <w:tr w:rsidR="00AB7FC0" w:rsidRPr="00AB7FC0" w:rsidTr="00AB7FC0">
        <w:tc>
          <w:tcPr>
            <w:tcW w:w="3560" w:type="dxa"/>
          </w:tcPr>
          <w:p w:rsidR="00AB7FC0" w:rsidRPr="00AB7FC0" w:rsidRDefault="00AB7FC0" w:rsidP="00AB7FC0">
            <w:pPr>
              <w:rPr>
                <w:rFonts w:ascii="Arial" w:hAnsi="Arial" w:cs="Arial"/>
              </w:rPr>
            </w:pPr>
          </w:p>
          <w:p w:rsidR="00AB7FC0" w:rsidRPr="00AB7FC0" w:rsidRDefault="00AB7FC0" w:rsidP="00AB7FC0">
            <w:pPr>
              <w:rPr>
                <w:rFonts w:ascii="Arial" w:hAnsi="Arial" w:cs="Arial"/>
              </w:rPr>
            </w:pPr>
          </w:p>
        </w:tc>
        <w:tc>
          <w:tcPr>
            <w:tcW w:w="6471" w:type="dxa"/>
          </w:tcPr>
          <w:p w:rsidR="00AB7FC0" w:rsidRPr="00AB7FC0" w:rsidRDefault="00AB7FC0" w:rsidP="00AB7FC0">
            <w:pPr>
              <w:rPr>
                <w:rFonts w:ascii="Arial" w:hAnsi="Arial" w:cs="Arial"/>
              </w:rPr>
            </w:pPr>
          </w:p>
        </w:tc>
      </w:tr>
      <w:tr w:rsidR="00AB7FC0" w:rsidRPr="00AB7FC0" w:rsidTr="00AB7FC0">
        <w:tc>
          <w:tcPr>
            <w:tcW w:w="3560" w:type="dxa"/>
          </w:tcPr>
          <w:p w:rsidR="00AB7FC0" w:rsidRPr="00AB7FC0" w:rsidRDefault="00AB7FC0" w:rsidP="00AB7FC0">
            <w:pPr>
              <w:rPr>
                <w:rFonts w:ascii="Arial" w:hAnsi="Arial" w:cs="Arial"/>
              </w:rPr>
            </w:pPr>
          </w:p>
          <w:p w:rsidR="00AB7FC0" w:rsidRPr="00AB7FC0" w:rsidRDefault="00AB7FC0" w:rsidP="00AB7FC0">
            <w:pPr>
              <w:rPr>
                <w:rFonts w:ascii="Arial" w:hAnsi="Arial" w:cs="Arial"/>
              </w:rPr>
            </w:pPr>
          </w:p>
        </w:tc>
        <w:tc>
          <w:tcPr>
            <w:tcW w:w="6471" w:type="dxa"/>
          </w:tcPr>
          <w:p w:rsidR="00AB7FC0" w:rsidRPr="00AB7FC0" w:rsidRDefault="00AB7FC0" w:rsidP="00AB7FC0">
            <w:pPr>
              <w:rPr>
                <w:rFonts w:ascii="Arial" w:hAnsi="Arial" w:cs="Arial"/>
              </w:rPr>
            </w:pPr>
          </w:p>
        </w:tc>
      </w:tr>
      <w:tr w:rsidR="00AB7FC0" w:rsidRPr="00AB7FC0" w:rsidTr="00AB7FC0">
        <w:tc>
          <w:tcPr>
            <w:tcW w:w="3560" w:type="dxa"/>
          </w:tcPr>
          <w:p w:rsidR="00AB7FC0" w:rsidRPr="00AB7FC0" w:rsidRDefault="00AB7FC0" w:rsidP="00AB7FC0">
            <w:pPr>
              <w:rPr>
                <w:rFonts w:ascii="Arial" w:hAnsi="Arial" w:cs="Arial"/>
              </w:rPr>
            </w:pPr>
          </w:p>
          <w:p w:rsidR="00AB7FC0" w:rsidRPr="00AB7FC0" w:rsidRDefault="00AB7FC0" w:rsidP="00AB7FC0">
            <w:pPr>
              <w:rPr>
                <w:rFonts w:ascii="Arial" w:hAnsi="Arial" w:cs="Arial"/>
              </w:rPr>
            </w:pPr>
          </w:p>
        </w:tc>
        <w:tc>
          <w:tcPr>
            <w:tcW w:w="6471" w:type="dxa"/>
          </w:tcPr>
          <w:p w:rsidR="00AB7FC0" w:rsidRPr="00AB7FC0" w:rsidRDefault="00AB7FC0" w:rsidP="00AB7FC0">
            <w:pPr>
              <w:rPr>
                <w:rFonts w:ascii="Arial" w:hAnsi="Arial" w:cs="Arial"/>
              </w:rPr>
            </w:pPr>
          </w:p>
        </w:tc>
      </w:tr>
    </w:tbl>
    <w:p w:rsidR="00AB7FC0" w:rsidRPr="00AB7FC0" w:rsidRDefault="00641319" w:rsidP="00AB7FC0">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w:t>
      </w:r>
    </w:p>
    <w:p w:rsidR="00AB7FC0" w:rsidRDefault="00AB7FC0" w:rsidP="00AB7FC0">
      <w:pPr>
        <w:pStyle w:val="ListParagraph"/>
        <w:numPr>
          <w:ilvl w:val="0"/>
          <w:numId w:val="1"/>
        </w:numPr>
        <w:rPr>
          <w:rFonts w:ascii="Arial" w:hAnsi="Arial" w:cs="Arial"/>
        </w:rPr>
      </w:pPr>
      <w:r w:rsidRPr="00AB7FC0">
        <w:rPr>
          <w:rFonts w:ascii="Arial" w:hAnsi="Arial" w:cs="Arial"/>
        </w:rPr>
        <w:t>Du</w:t>
      </w:r>
      <w:r>
        <w:rPr>
          <w:rFonts w:ascii="Arial" w:hAnsi="Arial" w:cs="Arial"/>
        </w:rPr>
        <w:t xml:space="preserve">ring the experiment observations of the different colours produced were recorded. Explain how the ions tested produced these colours. You must use a diagram </w:t>
      </w:r>
      <w:r w:rsidR="006B5376">
        <w:rPr>
          <w:rFonts w:ascii="Arial" w:hAnsi="Arial" w:cs="Arial"/>
        </w:rPr>
        <w:t>as part of</w:t>
      </w:r>
      <w:r>
        <w:rPr>
          <w:rFonts w:ascii="Arial" w:hAnsi="Arial" w:cs="Arial"/>
        </w:rPr>
        <w:t xml:space="preserve"> your explanation.</w:t>
      </w:r>
    </w:p>
    <w:p w:rsidR="00AB7FC0" w:rsidRDefault="00AB7FC0" w:rsidP="00AB7FC0">
      <w:pPr>
        <w:spacing w:line="360" w:lineRule="auto"/>
        <w:ind w:left="72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B7FC0" w:rsidRDefault="00AB7FC0" w:rsidP="00AB7FC0">
      <w:pPr>
        <w:ind w:left="720"/>
        <w:rPr>
          <w:rFonts w:ascii="Arial" w:hAnsi="Arial" w:cs="Arial"/>
        </w:rPr>
      </w:pPr>
    </w:p>
    <w:p w:rsidR="006B5376" w:rsidRDefault="006B5376" w:rsidP="00AB7FC0">
      <w:pPr>
        <w:ind w:left="720"/>
        <w:rPr>
          <w:rFonts w:ascii="Arial" w:hAnsi="Arial" w:cs="Arial"/>
        </w:rPr>
      </w:pPr>
    </w:p>
    <w:p w:rsidR="006B5376" w:rsidRDefault="006B5376" w:rsidP="00AB7FC0">
      <w:pPr>
        <w:ind w:left="720"/>
        <w:rPr>
          <w:rFonts w:ascii="Arial" w:hAnsi="Arial" w:cs="Arial"/>
        </w:rPr>
      </w:pPr>
    </w:p>
    <w:p w:rsidR="006B5376" w:rsidRDefault="006B5376" w:rsidP="00AB7FC0">
      <w:pPr>
        <w:ind w:left="720"/>
        <w:rPr>
          <w:rFonts w:ascii="Arial" w:hAnsi="Arial" w:cs="Arial"/>
        </w:rPr>
      </w:pPr>
    </w:p>
    <w:p w:rsidR="00B90C62" w:rsidRDefault="00B90C62" w:rsidP="00AB7FC0">
      <w:pPr>
        <w:ind w:left="720"/>
        <w:rPr>
          <w:rFonts w:ascii="Arial" w:hAnsi="Arial" w:cs="Arial"/>
        </w:rPr>
      </w:pPr>
    </w:p>
    <w:p w:rsidR="006B5376" w:rsidRDefault="006B5376" w:rsidP="00AB7FC0">
      <w:pPr>
        <w:ind w:left="720"/>
        <w:rPr>
          <w:rFonts w:ascii="Arial" w:hAnsi="Arial" w:cs="Arial"/>
        </w:rPr>
      </w:pPr>
    </w:p>
    <w:p w:rsidR="006B5376" w:rsidRDefault="006B5376" w:rsidP="00AB7FC0">
      <w:pPr>
        <w:ind w:left="720"/>
        <w:rPr>
          <w:rFonts w:ascii="Arial" w:hAnsi="Arial" w:cs="Arial"/>
        </w:rPr>
      </w:pPr>
    </w:p>
    <w:p w:rsidR="006B5376" w:rsidRDefault="006B5376" w:rsidP="00AB7FC0">
      <w:pPr>
        <w:ind w:left="720"/>
        <w:rPr>
          <w:rFonts w:ascii="Arial" w:hAnsi="Arial" w:cs="Arial"/>
        </w:rPr>
      </w:pPr>
    </w:p>
    <w:p w:rsidR="006B5376" w:rsidRDefault="00641319" w:rsidP="00AB7FC0">
      <w:pPr>
        <w:ind w:left="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w:t>
      </w:r>
    </w:p>
    <w:p w:rsidR="006B5376" w:rsidRDefault="00AF7930" w:rsidP="00AF7930">
      <w:pPr>
        <w:pStyle w:val="ListParagraph"/>
        <w:numPr>
          <w:ilvl w:val="0"/>
          <w:numId w:val="1"/>
        </w:numPr>
        <w:rPr>
          <w:rFonts w:ascii="Arial" w:hAnsi="Arial" w:cs="Arial"/>
        </w:rPr>
      </w:pPr>
      <w:r>
        <w:rPr>
          <w:rFonts w:ascii="Arial" w:hAnsi="Arial" w:cs="Arial"/>
        </w:rPr>
        <w:t xml:space="preserve">We tested a range of ionic compounds </w:t>
      </w:r>
      <w:r w:rsidR="00B90C62">
        <w:rPr>
          <w:rFonts w:ascii="Arial" w:hAnsi="Arial" w:cs="Arial"/>
        </w:rPr>
        <w:t>including two sodium compounds (NaCl and  NaNO</w:t>
      </w:r>
      <w:r w:rsidR="00B90C62" w:rsidRPr="00B90C62">
        <w:rPr>
          <w:rFonts w:ascii="Arial" w:hAnsi="Arial" w:cs="Arial"/>
          <w:vertAlign w:val="subscript"/>
        </w:rPr>
        <w:t>3</w:t>
      </w:r>
      <w:r w:rsidR="00B90C62">
        <w:rPr>
          <w:rFonts w:ascii="Arial" w:hAnsi="Arial" w:cs="Arial"/>
        </w:rPr>
        <w:t>) and two potassium compounds (KNO3 and  KCl). What pattern did you notice when you analysed these compounds?</w:t>
      </w:r>
    </w:p>
    <w:p w:rsidR="00AF7930" w:rsidRPr="00AF7930" w:rsidRDefault="00AF7930" w:rsidP="00AF7930">
      <w:pPr>
        <w:spacing w:line="360" w:lineRule="auto"/>
        <w:ind w:left="72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w:t>
      </w:r>
    </w:p>
    <w:p w:rsidR="006B5376" w:rsidRDefault="00641319" w:rsidP="00AB7FC0">
      <w:pPr>
        <w:ind w:left="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w:t>
      </w:r>
    </w:p>
    <w:p w:rsidR="006B5376" w:rsidRDefault="006B5376" w:rsidP="006B5376">
      <w:pPr>
        <w:pStyle w:val="ListParagraph"/>
        <w:numPr>
          <w:ilvl w:val="0"/>
          <w:numId w:val="1"/>
        </w:numPr>
        <w:rPr>
          <w:rFonts w:ascii="Arial" w:hAnsi="Arial" w:cs="Arial"/>
        </w:rPr>
      </w:pPr>
      <w:r>
        <w:rPr>
          <w:rFonts w:ascii="Arial" w:hAnsi="Arial" w:cs="Arial"/>
        </w:rPr>
        <w:t>The Flame tests we did in class were used as an introduction to the ideas of Atomic Emission Spectroscopy and Atomic Absorption Spectroscopy. Give one real world, practical application of each analytical technique.</w:t>
      </w:r>
    </w:p>
    <w:p w:rsidR="006B5376" w:rsidRDefault="006B5376" w:rsidP="006B5376">
      <w:pPr>
        <w:rPr>
          <w:rFonts w:ascii="Arial" w:hAnsi="Arial" w:cs="Arial"/>
        </w:rPr>
      </w:pPr>
    </w:p>
    <w:p w:rsidR="006B5376" w:rsidRDefault="006B5376" w:rsidP="00AF7930">
      <w:pPr>
        <w:spacing w:line="360" w:lineRule="auto"/>
        <w:ind w:left="720"/>
        <w:rPr>
          <w:rFonts w:ascii="Arial" w:hAnsi="Arial" w:cs="Arial"/>
        </w:rPr>
      </w:pPr>
      <w:r>
        <w:rPr>
          <w:rFonts w:ascii="Arial" w:hAnsi="Arial" w:cs="Arial"/>
        </w:rPr>
        <w:t>AES ____________________________________________________________________</w:t>
      </w:r>
    </w:p>
    <w:p w:rsidR="006B5376" w:rsidRDefault="006B5376" w:rsidP="00AF7930">
      <w:pPr>
        <w:spacing w:line="360" w:lineRule="auto"/>
        <w:ind w:left="720"/>
        <w:rPr>
          <w:rFonts w:ascii="Arial" w:hAnsi="Arial" w:cs="Arial"/>
        </w:rPr>
      </w:pPr>
      <w:r>
        <w:rPr>
          <w:rFonts w:ascii="Arial" w:hAnsi="Arial" w:cs="Arial"/>
        </w:rPr>
        <w:t>AAS ____________________________________________________________________</w:t>
      </w:r>
    </w:p>
    <w:p w:rsidR="006B5376" w:rsidRDefault="00641319" w:rsidP="006B5376">
      <w:pPr>
        <w:ind w:left="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w:t>
      </w:r>
    </w:p>
    <w:p w:rsidR="006B5376" w:rsidRDefault="00AF7930" w:rsidP="00AF7930">
      <w:pPr>
        <w:pStyle w:val="ListParagraph"/>
        <w:numPr>
          <w:ilvl w:val="0"/>
          <w:numId w:val="1"/>
        </w:numPr>
        <w:rPr>
          <w:rFonts w:ascii="Arial" w:hAnsi="Arial" w:cs="Arial"/>
        </w:rPr>
      </w:pPr>
      <w:r>
        <w:rPr>
          <w:rFonts w:ascii="Arial" w:hAnsi="Arial" w:cs="Arial"/>
        </w:rPr>
        <w:t xml:space="preserve">Explain why it is important to use a lamp that is made of the same element that is being tested for in </w:t>
      </w:r>
      <w:r w:rsidR="0045424A">
        <w:rPr>
          <w:rFonts w:ascii="Arial" w:hAnsi="Arial" w:cs="Arial"/>
        </w:rPr>
        <w:t>A</w:t>
      </w:r>
      <w:r>
        <w:rPr>
          <w:rFonts w:ascii="Arial" w:hAnsi="Arial" w:cs="Arial"/>
        </w:rPr>
        <w:t>tomic Absorption Spectroscopy.</w:t>
      </w:r>
    </w:p>
    <w:p w:rsidR="00AF7930" w:rsidRDefault="00AF7930" w:rsidP="00AF7930">
      <w:pPr>
        <w:rPr>
          <w:rFonts w:ascii="Arial" w:hAnsi="Arial" w:cs="Arial"/>
        </w:rPr>
      </w:pPr>
    </w:p>
    <w:p w:rsidR="00AF7930" w:rsidRDefault="00AF7930" w:rsidP="00AF7930">
      <w:pPr>
        <w:spacing w:line="360" w:lineRule="auto"/>
        <w:ind w:left="72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F7930" w:rsidRDefault="00641319" w:rsidP="00AF7930">
      <w:pPr>
        <w:spacing w:line="360" w:lineRule="auto"/>
        <w:ind w:left="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w:t>
      </w:r>
    </w:p>
    <w:p w:rsidR="00AF7930" w:rsidRDefault="00AF7930" w:rsidP="00AF7930">
      <w:pPr>
        <w:pStyle w:val="ListParagraph"/>
        <w:numPr>
          <w:ilvl w:val="0"/>
          <w:numId w:val="1"/>
        </w:numPr>
        <w:rPr>
          <w:rFonts w:ascii="Arial" w:hAnsi="Arial" w:cs="Arial"/>
        </w:rPr>
      </w:pPr>
      <w:r>
        <w:rPr>
          <w:rFonts w:ascii="Arial" w:hAnsi="Arial" w:cs="Arial"/>
        </w:rPr>
        <w:lastRenderedPageBreak/>
        <w:t>Briefly outline the procedure for constructing a calibration curve (using bullet points).</w:t>
      </w:r>
    </w:p>
    <w:p w:rsidR="00AF7930" w:rsidRDefault="00AF7930" w:rsidP="00AF7930">
      <w:pPr>
        <w:spacing w:line="360" w:lineRule="auto"/>
        <w:ind w:left="72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F7930" w:rsidRDefault="00641319" w:rsidP="00AF7930">
      <w:pPr>
        <w:spacing w:line="360" w:lineRule="auto"/>
        <w:ind w:left="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w:t>
      </w:r>
    </w:p>
    <w:p w:rsidR="00AF7930" w:rsidRDefault="00B90C62" w:rsidP="00AF7930">
      <w:pPr>
        <w:pStyle w:val="ListParagraph"/>
        <w:numPr>
          <w:ilvl w:val="0"/>
          <w:numId w:val="1"/>
        </w:numPr>
        <w:rPr>
          <w:rFonts w:ascii="Arial" w:hAnsi="Arial" w:cs="Arial"/>
        </w:rPr>
      </w:pPr>
      <w:r>
        <w:rPr>
          <w:rFonts w:ascii="Arial" w:hAnsi="Arial" w:cs="Arial"/>
        </w:rPr>
        <w:t>Explain the difference between qualitative and quantitative analysis.</w:t>
      </w:r>
    </w:p>
    <w:p w:rsidR="00AF7930" w:rsidRDefault="00AF7930" w:rsidP="00AF7930">
      <w:pPr>
        <w:spacing w:line="360" w:lineRule="auto"/>
        <w:ind w:left="72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F7930" w:rsidRDefault="00641319" w:rsidP="00AF7930">
      <w:pPr>
        <w:ind w:left="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w:t>
      </w:r>
    </w:p>
    <w:p w:rsidR="00AF7930" w:rsidRDefault="00641319" w:rsidP="00AF7930">
      <w:pPr>
        <w:pStyle w:val="ListParagraph"/>
        <w:numPr>
          <w:ilvl w:val="0"/>
          <w:numId w:val="1"/>
        </w:numPr>
        <w:rPr>
          <w:rFonts w:ascii="Arial" w:hAnsi="Arial" w:cs="Arial"/>
        </w:rPr>
      </w:pPr>
      <w:r>
        <w:rPr>
          <w:rFonts w:ascii="Arial" w:hAnsi="Arial" w:cs="Arial"/>
        </w:rPr>
        <w:t>How does a colorimeter work?</w:t>
      </w:r>
    </w:p>
    <w:p w:rsidR="00641319" w:rsidRDefault="00641319" w:rsidP="00641319">
      <w:pPr>
        <w:rPr>
          <w:rFonts w:ascii="Arial" w:hAnsi="Arial" w:cs="Arial"/>
        </w:rPr>
      </w:pPr>
    </w:p>
    <w:p w:rsidR="00641319" w:rsidRDefault="00641319" w:rsidP="00641319">
      <w:pPr>
        <w:spacing w:line="360" w:lineRule="auto"/>
        <w:ind w:left="72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w:t>
      </w:r>
    </w:p>
    <w:p w:rsidR="00641319" w:rsidRDefault="00641319" w:rsidP="00641319">
      <w:pPr>
        <w:ind w:left="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0031068E">
        <w:rPr>
          <w:rFonts w:ascii="Arial" w:hAnsi="Arial" w:cs="Arial"/>
        </w:rPr>
        <w:t>3</w:t>
      </w:r>
      <w:r>
        <w:rPr>
          <w:rFonts w:ascii="Arial" w:hAnsi="Arial" w:cs="Arial"/>
        </w:rPr>
        <w:t>]</w:t>
      </w:r>
    </w:p>
    <w:p w:rsidR="000C625B" w:rsidRDefault="000C625B" w:rsidP="00641319">
      <w:pPr>
        <w:ind w:left="720"/>
        <w:rPr>
          <w:rFonts w:ascii="Arial" w:hAnsi="Arial" w:cs="Arial"/>
        </w:rPr>
      </w:pPr>
    </w:p>
    <w:p w:rsidR="00924FD4" w:rsidRDefault="00924FD4" w:rsidP="00924FD4">
      <w:pPr>
        <w:pStyle w:val="ListParagraph"/>
        <w:numPr>
          <w:ilvl w:val="0"/>
          <w:numId w:val="1"/>
        </w:numPr>
        <w:rPr>
          <w:rFonts w:ascii="Arial" w:hAnsi="Arial" w:cs="Arial"/>
        </w:rPr>
      </w:pPr>
      <w:r>
        <w:rPr>
          <w:rFonts w:ascii="Arial" w:hAnsi="Arial" w:cs="Arial"/>
        </w:rPr>
        <w:t>Draw a calibration curve using the data below (make sure to label the axes),</w:t>
      </w:r>
      <w:r w:rsidR="00595072">
        <w:rPr>
          <w:rFonts w:ascii="Arial" w:hAnsi="Arial" w:cs="Arial"/>
        </w:rPr>
        <w:t xml:space="preserve"> </w:t>
      </w:r>
      <w:r>
        <w:rPr>
          <w:rFonts w:ascii="Arial" w:hAnsi="Arial" w:cs="Arial"/>
        </w:rPr>
        <w:t>and identify the concentration of an unknown sample with an absorbance of 4.35</w:t>
      </w:r>
      <w:r w:rsidR="00157D63">
        <w:rPr>
          <w:rFonts w:ascii="Arial" w:hAnsi="Arial" w:cs="Arial"/>
        </w:rPr>
        <w:t xml:space="preserve"> </w:t>
      </w:r>
      <w:bookmarkStart w:id="0" w:name="_GoBack"/>
      <w:bookmarkEnd w:id="0"/>
      <w:r w:rsidR="00157D63">
        <w:rPr>
          <w:rFonts w:ascii="Arial" w:hAnsi="Arial" w:cs="Arial"/>
        </w:rPr>
        <w:t>AU</w:t>
      </w:r>
      <w:r w:rsidR="00595072">
        <w:rPr>
          <w:rFonts w:ascii="Arial" w:hAnsi="Arial" w:cs="Arial"/>
        </w:rPr>
        <w:t>.</w:t>
      </w:r>
    </w:p>
    <w:p w:rsidR="00595072" w:rsidRDefault="00DD5CBA" w:rsidP="00595072">
      <w:pPr>
        <w:rPr>
          <w:rFonts w:ascii="Arial" w:hAnsi="Arial" w:cs="Arial"/>
        </w:rPr>
      </w:pPr>
      <w:r>
        <w:rPr>
          <w:noProof/>
          <w:color w:val="0000FF"/>
        </w:rPr>
        <w:drawing>
          <wp:anchor distT="0" distB="0" distL="114300" distR="114300" simplePos="0" relativeHeight="251658240" behindDoc="1" locked="0" layoutInCell="1" allowOverlap="1" wp14:anchorId="392F70E6" wp14:editId="6C0AFA7F">
            <wp:simplePos x="0" y="0"/>
            <wp:positionH relativeFrom="column">
              <wp:posOffset>2419350</wp:posOffset>
            </wp:positionH>
            <wp:positionV relativeFrom="paragraph">
              <wp:posOffset>38735</wp:posOffset>
            </wp:positionV>
            <wp:extent cx="3571875" cy="3370580"/>
            <wp:effectExtent l="0" t="0" r="9525" b="1270"/>
            <wp:wrapNone/>
            <wp:docPr id="2" name="irc_mi" descr="http://mathbits.com/MathBits/StudentResources/GraphPaper/14by14.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mathbits.com/MathBits/StudentResources/GraphPaper/14by14.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1875" cy="337058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margin" w:tblpXSpec="center" w:tblpY="101"/>
        <w:tblW w:w="10398" w:type="dxa"/>
        <w:tblLook w:val="04A0" w:firstRow="1" w:lastRow="0" w:firstColumn="1" w:lastColumn="0" w:noHBand="0" w:noVBand="1"/>
      </w:tblPr>
      <w:tblGrid>
        <w:gridCol w:w="1462"/>
        <w:gridCol w:w="1420"/>
        <w:gridCol w:w="1036"/>
        <w:gridCol w:w="1060"/>
        <w:gridCol w:w="1160"/>
        <w:gridCol w:w="1220"/>
        <w:gridCol w:w="1220"/>
        <w:gridCol w:w="1820"/>
      </w:tblGrid>
      <w:tr w:rsidR="00595072" w:rsidTr="00DD5CBA">
        <w:trPr>
          <w:trHeight w:val="282"/>
        </w:trPr>
        <w:tc>
          <w:tcPr>
            <w:tcW w:w="2882" w:type="dxa"/>
            <w:gridSpan w:val="2"/>
            <w:tcBorders>
              <w:top w:val="single" w:sz="4" w:space="0" w:color="000000"/>
              <w:left w:val="single" w:sz="4" w:space="0" w:color="000000"/>
              <w:bottom w:val="nil"/>
              <w:right w:val="single" w:sz="4" w:space="0" w:color="000000"/>
            </w:tcBorders>
            <w:shd w:val="clear" w:color="auto" w:fill="auto"/>
            <w:noWrap/>
            <w:vAlign w:val="bottom"/>
            <w:hideMark/>
          </w:tcPr>
          <w:p w:rsidR="00595072" w:rsidRDefault="00595072" w:rsidP="00DD5CBA">
            <w:pPr>
              <w:rPr>
                <w:rFonts w:ascii="Arial" w:hAnsi="Arial" w:cs="Arial"/>
                <w:b/>
                <w:bCs/>
              </w:rPr>
            </w:pPr>
            <w:r>
              <w:rPr>
                <w:rFonts w:ascii="Arial" w:hAnsi="Arial" w:cs="Arial"/>
                <w:b/>
                <w:bCs/>
              </w:rPr>
              <w:t>Calibration data</w:t>
            </w:r>
          </w:p>
        </w:tc>
        <w:tc>
          <w:tcPr>
            <w:tcW w:w="1036"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r>
              <w:rPr>
                <w:rFonts w:ascii="Arial" w:hAnsi="Arial" w:cs="Arial"/>
                <w:sz w:val="20"/>
                <w:szCs w:val="20"/>
              </w:rPr>
              <w:t xml:space="preserve"> </w:t>
            </w:r>
          </w:p>
        </w:tc>
        <w:tc>
          <w:tcPr>
            <w:tcW w:w="106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16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22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22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82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r>
      <w:tr w:rsidR="00595072" w:rsidTr="00DD5CBA">
        <w:trPr>
          <w:trHeight w:val="150"/>
        </w:trPr>
        <w:tc>
          <w:tcPr>
            <w:tcW w:w="1462" w:type="dxa"/>
            <w:tcBorders>
              <w:top w:val="nil"/>
              <w:left w:val="single" w:sz="4" w:space="0" w:color="000000"/>
              <w:bottom w:val="single" w:sz="4" w:space="0" w:color="000000"/>
              <w:right w:val="nil"/>
            </w:tcBorders>
            <w:shd w:val="clear" w:color="auto" w:fill="auto"/>
            <w:noWrap/>
            <w:vAlign w:val="bottom"/>
            <w:hideMark/>
          </w:tcPr>
          <w:p w:rsidR="00595072" w:rsidRDefault="00595072" w:rsidP="00DD5CBA">
            <w:pPr>
              <w:rPr>
                <w:rFonts w:ascii="Arial" w:hAnsi="Arial" w:cs="Arial"/>
                <w:sz w:val="20"/>
                <w:szCs w:val="20"/>
              </w:rPr>
            </w:pPr>
            <w:r>
              <w:rPr>
                <w:rFonts w:ascii="Arial" w:hAnsi="Arial" w:cs="Arial"/>
                <w:sz w:val="20"/>
                <w:szCs w:val="20"/>
              </w:rPr>
              <w:t> </w:t>
            </w:r>
          </w:p>
        </w:tc>
        <w:tc>
          <w:tcPr>
            <w:tcW w:w="1420" w:type="dxa"/>
            <w:tcBorders>
              <w:top w:val="nil"/>
              <w:left w:val="nil"/>
              <w:bottom w:val="single" w:sz="4" w:space="0" w:color="000000"/>
              <w:right w:val="single" w:sz="4" w:space="0" w:color="000000"/>
            </w:tcBorders>
            <w:shd w:val="clear" w:color="auto" w:fill="auto"/>
            <w:noWrap/>
            <w:vAlign w:val="bottom"/>
            <w:hideMark/>
          </w:tcPr>
          <w:p w:rsidR="00595072" w:rsidRDefault="00595072" w:rsidP="00DD5CBA">
            <w:pPr>
              <w:rPr>
                <w:rFonts w:ascii="Arial" w:hAnsi="Arial" w:cs="Arial"/>
                <w:sz w:val="20"/>
                <w:szCs w:val="20"/>
              </w:rPr>
            </w:pPr>
            <w:r>
              <w:rPr>
                <w:rFonts w:ascii="Arial" w:hAnsi="Arial" w:cs="Arial"/>
                <w:sz w:val="20"/>
                <w:szCs w:val="20"/>
              </w:rPr>
              <w:t> </w:t>
            </w:r>
          </w:p>
        </w:tc>
        <w:tc>
          <w:tcPr>
            <w:tcW w:w="1036"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06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16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22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22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82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r>
      <w:tr w:rsidR="00DD5CBA" w:rsidTr="00DD5CBA">
        <w:trPr>
          <w:trHeight w:val="537"/>
        </w:trPr>
        <w:tc>
          <w:tcPr>
            <w:tcW w:w="1462" w:type="dxa"/>
            <w:tcBorders>
              <w:top w:val="nil"/>
              <w:left w:val="single" w:sz="4" w:space="0" w:color="000000"/>
              <w:bottom w:val="nil"/>
              <w:right w:val="nil"/>
            </w:tcBorders>
            <w:shd w:val="clear" w:color="CCFFFF" w:fill="CCFFFF"/>
            <w:vAlign w:val="bottom"/>
            <w:hideMark/>
          </w:tcPr>
          <w:p w:rsidR="00595072" w:rsidRDefault="00595072" w:rsidP="00DD5CBA">
            <w:pPr>
              <w:jc w:val="center"/>
              <w:rPr>
                <w:rFonts w:ascii="Arial" w:hAnsi="Arial" w:cs="Arial"/>
                <w:color w:val="0000FF"/>
                <w:sz w:val="20"/>
                <w:szCs w:val="20"/>
              </w:rPr>
            </w:pPr>
            <w:r>
              <w:rPr>
                <w:rFonts w:ascii="Arial" w:hAnsi="Arial" w:cs="Arial"/>
                <w:color w:val="0000FF"/>
                <w:sz w:val="20"/>
                <w:szCs w:val="20"/>
              </w:rPr>
              <w:t>Concentration of standards</w:t>
            </w:r>
          </w:p>
          <w:p w:rsidR="00595072" w:rsidRDefault="00595072" w:rsidP="00DD5CBA">
            <w:pPr>
              <w:jc w:val="center"/>
              <w:rPr>
                <w:rFonts w:ascii="Arial" w:hAnsi="Arial" w:cs="Arial"/>
                <w:color w:val="0000FF"/>
                <w:sz w:val="20"/>
                <w:szCs w:val="20"/>
              </w:rPr>
            </w:pPr>
            <w:r>
              <w:rPr>
                <w:rFonts w:ascii="Arial" w:hAnsi="Arial" w:cs="Arial"/>
                <w:color w:val="0000FF"/>
                <w:sz w:val="20"/>
                <w:szCs w:val="20"/>
              </w:rPr>
              <w:t>(ppm)</w:t>
            </w:r>
          </w:p>
        </w:tc>
        <w:tc>
          <w:tcPr>
            <w:tcW w:w="1420" w:type="dxa"/>
            <w:tcBorders>
              <w:top w:val="nil"/>
              <w:left w:val="nil"/>
              <w:bottom w:val="nil"/>
              <w:right w:val="single" w:sz="4" w:space="0" w:color="000000"/>
            </w:tcBorders>
            <w:shd w:val="clear" w:color="CCFFFF" w:fill="CCFFFF"/>
            <w:vAlign w:val="bottom"/>
            <w:hideMark/>
          </w:tcPr>
          <w:p w:rsidR="00595072" w:rsidRDefault="00595072" w:rsidP="00DD5CBA">
            <w:pPr>
              <w:jc w:val="center"/>
              <w:rPr>
                <w:rFonts w:ascii="Arial" w:hAnsi="Arial" w:cs="Arial"/>
                <w:color w:val="0000FF"/>
                <w:sz w:val="20"/>
                <w:szCs w:val="20"/>
              </w:rPr>
            </w:pPr>
            <w:r>
              <w:rPr>
                <w:rFonts w:ascii="Arial" w:hAnsi="Arial" w:cs="Arial"/>
                <w:color w:val="0000FF"/>
                <w:sz w:val="20"/>
                <w:szCs w:val="20"/>
              </w:rPr>
              <w:t>Absorbance</w:t>
            </w:r>
          </w:p>
        </w:tc>
        <w:tc>
          <w:tcPr>
            <w:tcW w:w="1036"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bl>
            <w:tblPr>
              <w:tblW w:w="0" w:type="auto"/>
              <w:tblCellSpacing w:w="0" w:type="dxa"/>
              <w:tblCellMar>
                <w:left w:w="0" w:type="dxa"/>
                <w:right w:w="0" w:type="dxa"/>
              </w:tblCellMar>
              <w:tblLook w:val="04A0" w:firstRow="1" w:lastRow="0" w:firstColumn="1" w:lastColumn="0" w:noHBand="0" w:noVBand="1"/>
            </w:tblPr>
            <w:tblGrid>
              <w:gridCol w:w="820"/>
            </w:tblGrid>
            <w:tr w:rsidR="00595072" w:rsidTr="0074378F">
              <w:trPr>
                <w:trHeight w:val="537"/>
                <w:tblCellSpacing w:w="0" w:type="dxa"/>
              </w:trPr>
              <w:tc>
                <w:tcPr>
                  <w:tcW w:w="820" w:type="dxa"/>
                  <w:tcBorders>
                    <w:top w:val="nil"/>
                    <w:left w:val="nil"/>
                    <w:bottom w:val="nil"/>
                    <w:right w:val="nil"/>
                  </w:tcBorders>
                  <w:shd w:val="clear" w:color="auto" w:fill="auto"/>
                  <w:noWrap/>
                  <w:vAlign w:val="bottom"/>
                  <w:hideMark/>
                </w:tcPr>
                <w:p w:rsidR="00595072" w:rsidRDefault="00595072" w:rsidP="00F152AF">
                  <w:pPr>
                    <w:framePr w:hSpace="180" w:wrap="around" w:vAnchor="text" w:hAnchor="margin" w:xAlign="center" w:y="101"/>
                    <w:rPr>
                      <w:rFonts w:ascii="Arial" w:hAnsi="Arial" w:cs="Arial"/>
                      <w:sz w:val="20"/>
                      <w:szCs w:val="20"/>
                    </w:rPr>
                  </w:pPr>
                </w:p>
              </w:tc>
            </w:tr>
          </w:tbl>
          <w:p w:rsidR="00595072" w:rsidRDefault="00595072" w:rsidP="00DD5CBA">
            <w:pPr>
              <w:rPr>
                <w:rFonts w:ascii="Arial" w:hAnsi="Arial" w:cs="Arial"/>
                <w:sz w:val="20"/>
                <w:szCs w:val="20"/>
              </w:rPr>
            </w:pPr>
          </w:p>
        </w:tc>
        <w:tc>
          <w:tcPr>
            <w:tcW w:w="106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16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22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22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82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r>
      <w:tr w:rsidR="00DD5CBA" w:rsidTr="00DD5CBA">
        <w:trPr>
          <w:trHeight w:val="255"/>
        </w:trPr>
        <w:tc>
          <w:tcPr>
            <w:tcW w:w="1462" w:type="dxa"/>
            <w:tcBorders>
              <w:top w:val="single" w:sz="4" w:space="0" w:color="auto"/>
              <w:left w:val="single" w:sz="4" w:space="0" w:color="auto"/>
              <w:bottom w:val="single" w:sz="4" w:space="0" w:color="auto"/>
              <w:right w:val="single" w:sz="4" w:space="0" w:color="auto"/>
            </w:tcBorders>
            <w:shd w:val="clear" w:color="CCFFFF" w:fill="CCFFFF"/>
            <w:noWrap/>
            <w:vAlign w:val="bottom"/>
            <w:hideMark/>
          </w:tcPr>
          <w:p w:rsidR="00595072" w:rsidRDefault="00595072" w:rsidP="00DD5CBA">
            <w:pPr>
              <w:rPr>
                <w:rFonts w:ascii="Arial" w:hAnsi="Arial" w:cs="Arial"/>
                <w:b/>
                <w:bCs/>
                <w:color w:val="0000FF"/>
                <w:sz w:val="20"/>
                <w:szCs w:val="20"/>
              </w:rPr>
            </w:pPr>
            <w:r>
              <w:rPr>
                <w:rFonts w:ascii="Arial" w:hAnsi="Arial" w:cs="Arial"/>
                <w:b/>
                <w:bCs/>
                <w:color w:val="0000FF"/>
                <w:sz w:val="20"/>
                <w:szCs w:val="20"/>
              </w:rPr>
              <w:t> 0.1</w:t>
            </w:r>
          </w:p>
        </w:tc>
        <w:tc>
          <w:tcPr>
            <w:tcW w:w="1420" w:type="dxa"/>
            <w:tcBorders>
              <w:top w:val="single" w:sz="4" w:space="0" w:color="auto"/>
              <w:left w:val="nil"/>
              <w:bottom w:val="single" w:sz="4" w:space="0" w:color="auto"/>
              <w:right w:val="single" w:sz="4" w:space="0" w:color="auto"/>
            </w:tcBorders>
            <w:shd w:val="clear" w:color="CCFFFF" w:fill="CCFFFF"/>
            <w:noWrap/>
            <w:vAlign w:val="bottom"/>
            <w:hideMark/>
          </w:tcPr>
          <w:p w:rsidR="00595072" w:rsidRDefault="00595072" w:rsidP="00DD5CBA">
            <w:pPr>
              <w:rPr>
                <w:rFonts w:ascii="Arial" w:hAnsi="Arial" w:cs="Arial"/>
                <w:b/>
                <w:bCs/>
                <w:color w:val="0000FF"/>
                <w:sz w:val="20"/>
                <w:szCs w:val="20"/>
              </w:rPr>
            </w:pPr>
            <w:r>
              <w:rPr>
                <w:rFonts w:ascii="Arial" w:hAnsi="Arial" w:cs="Arial"/>
                <w:b/>
                <w:bCs/>
                <w:color w:val="0000FF"/>
                <w:sz w:val="20"/>
                <w:szCs w:val="20"/>
              </w:rPr>
              <w:t> 1.5400</w:t>
            </w:r>
          </w:p>
        </w:tc>
        <w:tc>
          <w:tcPr>
            <w:tcW w:w="1036"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06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16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22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22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r>
              <w:rPr>
                <w:rFonts w:ascii="Arial" w:hAnsi="Arial" w:cs="Arial"/>
                <w:sz w:val="20"/>
                <w:szCs w:val="20"/>
              </w:rPr>
              <w:t xml:space="preserve"> </w:t>
            </w:r>
          </w:p>
        </w:tc>
        <w:tc>
          <w:tcPr>
            <w:tcW w:w="182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r>
      <w:tr w:rsidR="00DD5CBA" w:rsidTr="00DD5CBA">
        <w:trPr>
          <w:trHeight w:val="255"/>
        </w:trPr>
        <w:tc>
          <w:tcPr>
            <w:tcW w:w="1462" w:type="dxa"/>
            <w:tcBorders>
              <w:top w:val="nil"/>
              <w:left w:val="single" w:sz="4" w:space="0" w:color="auto"/>
              <w:bottom w:val="single" w:sz="4" w:space="0" w:color="auto"/>
              <w:right w:val="single" w:sz="4" w:space="0" w:color="auto"/>
            </w:tcBorders>
            <w:shd w:val="clear" w:color="CCFFFF" w:fill="CCFFFF"/>
            <w:noWrap/>
            <w:vAlign w:val="bottom"/>
            <w:hideMark/>
          </w:tcPr>
          <w:p w:rsidR="00595072" w:rsidRDefault="00595072" w:rsidP="00DD5CBA">
            <w:pPr>
              <w:rPr>
                <w:rFonts w:ascii="Arial" w:hAnsi="Arial" w:cs="Arial"/>
                <w:b/>
                <w:bCs/>
                <w:color w:val="0000FF"/>
                <w:sz w:val="20"/>
                <w:szCs w:val="20"/>
              </w:rPr>
            </w:pPr>
            <w:r>
              <w:rPr>
                <w:rFonts w:ascii="Arial" w:hAnsi="Arial" w:cs="Arial"/>
                <w:b/>
                <w:bCs/>
                <w:color w:val="0000FF"/>
                <w:sz w:val="20"/>
                <w:szCs w:val="20"/>
              </w:rPr>
              <w:t> 0.2</w:t>
            </w:r>
          </w:p>
        </w:tc>
        <w:tc>
          <w:tcPr>
            <w:tcW w:w="1420" w:type="dxa"/>
            <w:tcBorders>
              <w:top w:val="nil"/>
              <w:left w:val="nil"/>
              <w:bottom w:val="single" w:sz="4" w:space="0" w:color="auto"/>
              <w:right w:val="single" w:sz="4" w:space="0" w:color="auto"/>
            </w:tcBorders>
            <w:shd w:val="clear" w:color="CCFFFF" w:fill="CCFFFF"/>
            <w:noWrap/>
            <w:vAlign w:val="bottom"/>
            <w:hideMark/>
          </w:tcPr>
          <w:p w:rsidR="00595072" w:rsidRDefault="00595072" w:rsidP="00DD5CBA">
            <w:pPr>
              <w:rPr>
                <w:rFonts w:ascii="Arial" w:hAnsi="Arial" w:cs="Arial"/>
                <w:b/>
                <w:bCs/>
                <w:color w:val="0000FF"/>
                <w:sz w:val="20"/>
                <w:szCs w:val="20"/>
              </w:rPr>
            </w:pPr>
            <w:r>
              <w:rPr>
                <w:rFonts w:ascii="Arial" w:hAnsi="Arial" w:cs="Arial"/>
                <w:b/>
                <w:bCs/>
                <w:color w:val="0000FF"/>
                <w:sz w:val="20"/>
                <w:szCs w:val="20"/>
              </w:rPr>
              <w:t> 2.0300</w:t>
            </w:r>
          </w:p>
        </w:tc>
        <w:tc>
          <w:tcPr>
            <w:tcW w:w="1036"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06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16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22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22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82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r>
      <w:tr w:rsidR="00DD5CBA" w:rsidTr="00DD5CBA">
        <w:trPr>
          <w:trHeight w:val="255"/>
        </w:trPr>
        <w:tc>
          <w:tcPr>
            <w:tcW w:w="1462" w:type="dxa"/>
            <w:tcBorders>
              <w:top w:val="nil"/>
              <w:left w:val="single" w:sz="4" w:space="0" w:color="auto"/>
              <w:bottom w:val="single" w:sz="4" w:space="0" w:color="auto"/>
              <w:right w:val="single" w:sz="4" w:space="0" w:color="auto"/>
            </w:tcBorders>
            <w:shd w:val="clear" w:color="CCFFFF" w:fill="CCFFFF"/>
            <w:noWrap/>
            <w:vAlign w:val="bottom"/>
            <w:hideMark/>
          </w:tcPr>
          <w:p w:rsidR="00595072" w:rsidRDefault="00595072" w:rsidP="00DD5CBA">
            <w:pPr>
              <w:rPr>
                <w:rFonts w:ascii="Arial" w:hAnsi="Arial" w:cs="Arial"/>
                <w:b/>
                <w:bCs/>
                <w:color w:val="0000FF"/>
                <w:sz w:val="20"/>
                <w:szCs w:val="20"/>
              </w:rPr>
            </w:pPr>
            <w:r>
              <w:rPr>
                <w:rFonts w:ascii="Arial" w:hAnsi="Arial" w:cs="Arial"/>
                <w:b/>
                <w:bCs/>
                <w:color w:val="0000FF"/>
                <w:sz w:val="20"/>
                <w:szCs w:val="20"/>
              </w:rPr>
              <w:t> 0.3</w:t>
            </w:r>
          </w:p>
        </w:tc>
        <w:tc>
          <w:tcPr>
            <w:tcW w:w="1420" w:type="dxa"/>
            <w:tcBorders>
              <w:top w:val="nil"/>
              <w:left w:val="nil"/>
              <w:bottom w:val="single" w:sz="4" w:space="0" w:color="auto"/>
              <w:right w:val="single" w:sz="4" w:space="0" w:color="auto"/>
            </w:tcBorders>
            <w:shd w:val="clear" w:color="CCFFFF" w:fill="CCFFFF"/>
            <w:noWrap/>
            <w:vAlign w:val="bottom"/>
            <w:hideMark/>
          </w:tcPr>
          <w:p w:rsidR="00595072" w:rsidRDefault="00595072" w:rsidP="00DD5CBA">
            <w:pPr>
              <w:rPr>
                <w:rFonts w:ascii="Arial" w:hAnsi="Arial" w:cs="Arial"/>
                <w:b/>
                <w:bCs/>
                <w:color w:val="0000FF"/>
                <w:sz w:val="20"/>
                <w:szCs w:val="20"/>
              </w:rPr>
            </w:pPr>
            <w:r>
              <w:rPr>
                <w:rFonts w:ascii="Arial" w:hAnsi="Arial" w:cs="Arial"/>
                <w:b/>
                <w:bCs/>
                <w:color w:val="0000FF"/>
                <w:sz w:val="20"/>
                <w:szCs w:val="20"/>
              </w:rPr>
              <w:t> 3.1700</w:t>
            </w:r>
          </w:p>
        </w:tc>
        <w:tc>
          <w:tcPr>
            <w:tcW w:w="1036"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06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16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22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22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82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r>
      <w:tr w:rsidR="00DD5CBA" w:rsidTr="00DD5CBA">
        <w:trPr>
          <w:trHeight w:val="255"/>
        </w:trPr>
        <w:tc>
          <w:tcPr>
            <w:tcW w:w="1462" w:type="dxa"/>
            <w:tcBorders>
              <w:top w:val="nil"/>
              <w:left w:val="single" w:sz="4" w:space="0" w:color="auto"/>
              <w:bottom w:val="single" w:sz="4" w:space="0" w:color="auto"/>
              <w:right w:val="single" w:sz="4" w:space="0" w:color="auto"/>
            </w:tcBorders>
            <w:shd w:val="clear" w:color="CCFFFF" w:fill="CCFFFF"/>
            <w:noWrap/>
            <w:vAlign w:val="bottom"/>
            <w:hideMark/>
          </w:tcPr>
          <w:p w:rsidR="00595072" w:rsidRDefault="00595072" w:rsidP="00DD5CBA">
            <w:pPr>
              <w:rPr>
                <w:rFonts w:ascii="Arial" w:hAnsi="Arial" w:cs="Arial"/>
                <w:b/>
                <w:bCs/>
                <w:color w:val="0000FF"/>
                <w:sz w:val="20"/>
                <w:szCs w:val="20"/>
              </w:rPr>
            </w:pPr>
            <w:r>
              <w:rPr>
                <w:rFonts w:ascii="Arial" w:hAnsi="Arial" w:cs="Arial"/>
                <w:b/>
                <w:bCs/>
                <w:color w:val="0000FF"/>
                <w:sz w:val="20"/>
                <w:szCs w:val="20"/>
              </w:rPr>
              <w:t> 0.4</w:t>
            </w:r>
          </w:p>
        </w:tc>
        <w:tc>
          <w:tcPr>
            <w:tcW w:w="1420" w:type="dxa"/>
            <w:tcBorders>
              <w:top w:val="nil"/>
              <w:left w:val="nil"/>
              <w:bottom w:val="single" w:sz="4" w:space="0" w:color="auto"/>
              <w:right w:val="single" w:sz="4" w:space="0" w:color="auto"/>
            </w:tcBorders>
            <w:shd w:val="clear" w:color="CCFFFF" w:fill="CCFFFF"/>
            <w:noWrap/>
            <w:vAlign w:val="bottom"/>
            <w:hideMark/>
          </w:tcPr>
          <w:p w:rsidR="00595072" w:rsidRDefault="00595072" w:rsidP="00DD5CBA">
            <w:pPr>
              <w:rPr>
                <w:rFonts w:ascii="Arial" w:hAnsi="Arial" w:cs="Arial"/>
                <w:b/>
                <w:bCs/>
                <w:color w:val="0000FF"/>
                <w:sz w:val="20"/>
                <w:szCs w:val="20"/>
              </w:rPr>
            </w:pPr>
            <w:r>
              <w:rPr>
                <w:rFonts w:ascii="Arial" w:hAnsi="Arial" w:cs="Arial"/>
                <w:b/>
                <w:bCs/>
                <w:color w:val="0000FF"/>
                <w:sz w:val="20"/>
                <w:szCs w:val="20"/>
              </w:rPr>
              <w:t> 3.6700</w:t>
            </w:r>
          </w:p>
        </w:tc>
        <w:tc>
          <w:tcPr>
            <w:tcW w:w="1036"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06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16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22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22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82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r>
      <w:tr w:rsidR="00DD5CBA" w:rsidTr="00DD5CBA">
        <w:trPr>
          <w:trHeight w:val="255"/>
        </w:trPr>
        <w:tc>
          <w:tcPr>
            <w:tcW w:w="1462" w:type="dxa"/>
            <w:tcBorders>
              <w:top w:val="nil"/>
              <w:left w:val="single" w:sz="4" w:space="0" w:color="auto"/>
              <w:bottom w:val="single" w:sz="4" w:space="0" w:color="auto"/>
              <w:right w:val="single" w:sz="4" w:space="0" w:color="auto"/>
            </w:tcBorders>
            <w:shd w:val="clear" w:color="CCFFFF" w:fill="CCFFFF"/>
            <w:noWrap/>
            <w:vAlign w:val="bottom"/>
            <w:hideMark/>
          </w:tcPr>
          <w:p w:rsidR="00595072" w:rsidRDefault="00595072" w:rsidP="00DD5CBA">
            <w:pPr>
              <w:rPr>
                <w:rFonts w:ascii="Arial" w:hAnsi="Arial" w:cs="Arial"/>
                <w:b/>
                <w:bCs/>
                <w:color w:val="0000FF"/>
                <w:sz w:val="20"/>
                <w:szCs w:val="20"/>
              </w:rPr>
            </w:pPr>
            <w:r>
              <w:rPr>
                <w:rFonts w:ascii="Arial" w:hAnsi="Arial" w:cs="Arial"/>
                <w:b/>
                <w:bCs/>
                <w:color w:val="0000FF"/>
                <w:sz w:val="20"/>
                <w:szCs w:val="20"/>
              </w:rPr>
              <w:t> 0.5</w:t>
            </w:r>
          </w:p>
        </w:tc>
        <w:tc>
          <w:tcPr>
            <w:tcW w:w="1420" w:type="dxa"/>
            <w:tcBorders>
              <w:top w:val="nil"/>
              <w:left w:val="nil"/>
              <w:bottom w:val="single" w:sz="4" w:space="0" w:color="auto"/>
              <w:right w:val="single" w:sz="4" w:space="0" w:color="auto"/>
            </w:tcBorders>
            <w:shd w:val="clear" w:color="CCFFFF" w:fill="CCFFFF"/>
            <w:noWrap/>
            <w:vAlign w:val="bottom"/>
            <w:hideMark/>
          </w:tcPr>
          <w:p w:rsidR="00595072" w:rsidRDefault="00595072" w:rsidP="00DD5CBA">
            <w:pPr>
              <w:rPr>
                <w:rFonts w:ascii="Arial" w:hAnsi="Arial" w:cs="Arial"/>
                <w:b/>
                <w:bCs/>
                <w:color w:val="0000FF"/>
                <w:sz w:val="20"/>
                <w:szCs w:val="20"/>
              </w:rPr>
            </w:pPr>
            <w:r>
              <w:rPr>
                <w:rFonts w:ascii="Arial" w:hAnsi="Arial" w:cs="Arial"/>
                <w:b/>
                <w:bCs/>
                <w:color w:val="0000FF"/>
                <w:sz w:val="20"/>
                <w:szCs w:val="20"/>
              </w:rPr>
              <w:t> 4.8900</w:t>
            </w:r>
          </w:p>
        </w:tc>
        <w:tc>
          <w:tcPr>
            <w:tcW w:w="1036"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06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16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22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22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82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r>
      <w:tr w:rsidR="00DD5CBA" w:rsidTr="00DD5CBA">
        <w:trPr>
          <w:trHeight w:val="255"/>
        </w:trPr>
        <w:tc>
          <w:tcPr>
            <w:tcW w:w="1462" w:type="dxa"/>
            <w:tcBorders>
              <w:top w:val="nil"/>
              <w:left w:val="single" w:sz="4" w:space="0" w:color="auto"/>
              <w:bottom w:val="single" w:sz="4" w:space="0" w:color="auto"/>
              <w:right w:val="single" w:sz="4" w:space="0" w:color="auto"/>
            </w:tcBorders>
            <w:shd w:val="clear" w:color="CCFFFF" w:fill="CCFFFF"/>
            <w:noWrap/>
            <w:vAlign w:val="bottom"/>
            <w:hideMark/>
          </w:tcPr>
          <w:p w:rsidR="00595072" w:rsidRDefault="00595072" w:rsidP="00DD5CBA">
            <w:pPr>
              <w:rPr>
                <w:rFonts w:ascii="Arial" w:hAnsi="Arial" w:cs="Arial"/>
                <w:b/>
                <w:bCs/>
                <w:color w:val="0000FF"/>
                <w:sz w:val="20"/>
                <w:szCs w:val="20"/>
              </w:rPr>
            </w:pPr>
            <w:r>
              <w:rPr>
                <w:rFonts w:ascii="Arial" w:hAnsi="Arial" w:cs="Arial"/>
                <w:b/>
                <w:bCs/>
                <w:color w:val="0000FF"/>
                <w:sz w:val="20"/>
                <w:szCs w:val="20"/>
              </w:rPr>
              <w:t> 0.6</w:t>
            </w:r>
          </w:p>
        </w:tc>
        <w:tc>
          <w:tcPr>
            <w:tcW w:w="1420" w:type="dxa"/>
            <w:tcBorders>
              <w:top w:val="nil"/>
              <w:left w:val="nil"/>
              <w:bottom w:val="single" w:sz="4" w:space="0" w:color="auto"/>
              <w:right w:val="single" w:sz="4" w:space="0" w:color="auto"/>
            </w:tcBorders>
            <w:shd w:val="clear" w:color="CCFFFF" w:fill="CCFFFF"/>
            <w:noWrap/>
            <w:vAlign w:val="bottom"/>
            <w:hideMark/>
          </w:tcPr>
          <w:p w:rsidR="00595072" w:rsidRDefault="00595072" w:rsidP="00DD5CBA">
            <w:pPr>
              <w:rPr>
                <w:rFonts w:ascii="Arial" w:hAnsi="Arial" w:cs="Arial"/>
                <w:b/>
                <w:bCs/>
                <w:color w:val="0000FF"/>
                <w:sz w:val="20"/>
                <w:szCs w:val="20"/>
              </w:rPr>
            </w:pPr>
            <w:r>
              <w:rPr>
                <w:rFonts w:ascii="Arial" w:hAnsi="Arial" w:cs="Arial"/>
                <w:b/>
                <w:bCs/>
                <w:color w:val="0000FF"/>
                <w:sz w:val="20"/>
                <w:szCs w:val="20"/>
              </w:rPr>
              <w:t> 6.7300</w:t>
            </w:r>
          </w:p>
        </w:tc>
        <w:tc>
          <w:tcPr>
            <w:tcW w:w="1036"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06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16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22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22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82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r>
      <w:tr w:rsidR="00DD5CBA" w:rsidTr="00DD5CBA">
        <w:trPr>
          <w:trHeight w:val="255"/>
        </w:trPr>
        <w:tc>
          <w:tcPr>
            <w:tcW w:w="1462" w:type="dxa"/>
            <w:tcBorders>
              <w:top w:val="nil"/>
              <w:left w:val="single" w:sz="4" w:space="0" w:color="auto"/>
              <w:bottom w:val="single" w:sz="4" w:space="0" w:color="auto"/>
              <w:right w:val="single" w:sz="4" w:space="0" w:color="auto"/>
            </w:tcBorders>
            <w:shd w:val="clear" w:color="CCFFFF" w:fill="CCFFFF"/>
            <w:noWrap/>
            <w:vAlign w:val="bottom"/>
            <w:hideMark/>
          </w:tcPr>
          <w:p w:rsidR="00595072" w:rsidRDefault="00595072" w:rsidP="00DD5CBA">
            <w:pPr>
              <w:rPr>
                <w:rFonts w:ascii="Arial" w:hAnsi="Arial" w:cs="Arial"/>
                <w:b/>
                <w:bCs/>
                <w:color w:val="0000FF"/>
                <w:sz w:val="20"/>
                <w:szCs w:val="20"/>
              </w:rPr>
            </w:pPr>
            <w:r>
              <w:rPr>
                <w:rFonts w:ascii="Arial" w:hAnsi="Arial" w:cs="Arial"/>
                <w:b/>
                <w:bCs/>
                <w:color w:val="0000FF"/>
                <w:sz w:val="20"/>
                <w:szCs w:val="20"/>
              </w:rPr>
              <w:t> 0.7</w:t>
            </w:r>
          </w:p>
        </w:tc>
        <w:tc>
          <w:tcPr>
            <w:tcW w:w="1420" w:type="dxa"/>
            <w:tcBorders>
              <w:top w:val="nil"/>
              <w:left w:val="nil"/>
              <w:bottom w:val="single" w:sz="4" w:space="0" w:color="auto"/>
              <w:right w:val="single" w:sz="4" w:space="0" w:color="auto"/>
            </w:tcBorders>
            <w:shd w:val="clear" w:color="CCFFFF" w:fill="CCFFFF"/>
            <w:noWrap/>
            <w:vAlign w:val="bottom"/>
            <w:hideMark/>
          </w:tcPr>
          <w:p w:rsidR="00595072" w:rsidRDefault="00595072" w:rsidP="00DD5CBA">
            <w:pPr>
              <w:rPr>
                <w:rFonts w:ascii="Arial" w:hAnsi="Arial" w:cs="Arial"/>
                <w:b/>
                <w:bCs/>
                <w:color w:val="0000FF"/>
                <w:sz w:val="20"/>
                <w:szCs w:val="20"/>
              </w:rPr>
            </w:pPr>
            <w:r>
              <w:rPr>
                <w:rFonts w:ascii="Arial" w:hAnsi="Arial" w:cs="Arial"/>
                <w:b/>
                <w:bCs/>
                <w:color w:val="0000FF"/>
                <w:sz w:val="20"/>
                <w:szCs w:val="20"/>
              </w:rPr>
              <w:t> 6.7400</w:t>
            </w:r>
          </w:p>
        </w:tc>
        <w:tc>
          <w:tcPr>
            <w:tcW w:w="1036"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06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16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22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22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r>
              <w:rPr>
                <w:rFonts w:ascii="Arial" w:hAnsi="Arial" w:cs="Arial"/>
                <w:sz w:val="20"/>
                <w:szCs w:val="20"/>
              </w:rPr>
              <w:t xml:space="preserve"> </w:t>
            </w:r>
          </w:p>
        </w:tc>
        <w:tc>
          <w:tcPr>
            <w:tcW w:w="182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r>
      <w:tr w:rsidR="00DD5CBA" w:rsidTr="00DD5CBA">
        <w:trPr>
          <w:trHeight w:val="255"/>
        </w:trPr>
        <w:tc>
          <w:tcPr>
            <w:tcW w:w="1462" w:type="dxa"/>
            <w:tcBorders>
              <w:top w:val="nil"/>
              <w:left w:val="single" w:sz="4" w:space="0" w:color="auto"/>
              <w:bottom w:val="single" w:sz="4" w:space="0" w:color="auto"/>
              <w:right w:val="single" w:sz="4" w:space="0" w:color="auto"/>
            </w:tcBorders>
            <w:shd w:val="clear" w:color="CCFFFF" w:fill="CCFFFF"/>
            <w:noWrap/>
            <w:vAlign w:val="bottom"/>
            <w:hideMark/>
          </w:tcPr>
          <w:p w:rsidR="00595072" w:rsidRDefault="00595072" w:rsidP="00DD5CBA">
            <w:pPr>
              <w:rPr>
                <w:rFonts w:ascii="Arial" w:hAnsi="Arial" w:cs="Arial"/>
                <w:b/>
                <w:bCs/>
                <w:color w:val="0000FF"/>
                <w:sz w:val="20"/>
                <w:szCs w:val="20"/>
              </w:rPr>
            </w:pPr>
            <w:r>
              <w:rPr>
                <w:rFonts w:ascii="Arial" w:hAnsi="Arial" w:cs="Arial"/>
                <w:b/>
                <w:bCs/>
                <w:color w:val="0000FF"/>
                <w:sz w:val="20"/>
                <w:szCs w:val="20"/>
              </w:rPr>
              <w:t> 0.8</w:t>
            </w:r>
          </w:p>
        </w:tc>
        <w:tc>
          <w:tcPr>
            <w:tcW w:w="1420" w:type="dxa"/>
            <w:tcBorders>
              <w:top w:val="nil"/>
              <w:left w:val="nil"/>
              <w:bottom w:val="single" w:sz="4" w:space="0" w:color="auto"/>
              <w:right w:val="single" w:sz="4" w:space="0" w:color="auto"/>
            </w:tcBorders>
            <w:shd w:val="clear" w:color="CCFFFF" w:fill="CCFFFF"/>
            <w:noWrap/>
            <w:vAlign w:val="bottom"/>
            <w:hideMark/>
          </w:tcPr>
          <w:p w:rsidR="00595072" w:rsidRDefault="00595072" w:rsidP="00DD5CBA">
            <w:pPr>
              <w:rPr>
                <w:rFonts w:ascii="Arial" w:hAnsi="Arial" w:cs="Arial"/>
                <w:b/>
                <w:bCs/>
                <w:color w:val="0000FF"/>
                <w:sz w:val="20"/>
                <w:szCs w:val="20"/>
              </w:rPr>
            </w:pPr>
            <w:r>
              <w:rPr>
                <w:rFonts w:ascii="Arial" w:hAnsi="Arial" w:cs="Arial"/>
                <w:b/>
                <w:bCs/>
                <w:color w:val="0000FF"/>
                <w:sz w:val="20"/>
                <w:szCs w:val="20"/>
              </w:rPr>
              <w:t> 7.8700</w:t>
            </w:r>
          </w:p>
        </w:tc>
        <w:tc>
          <w:tcPr>
            <w:tcW w:w="1036"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06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16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22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22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82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r>
      <w:tr w:rsidR="00DD5CBA" w:rsidTr="00DD5CBA">
        <w:trPr>
          <w:trHeight w:val="255"/>
        </w:trPr>
        <w:tc>
          <w:tcPr>
            <w:tcW w:w="1462" w:type="dxa"/>
            <w:tcBorders>
              <w:top w:val="nil"/>
              <w:left w:val="single" w:sz="4" w:space="0" w:color="auto"/>
              <w:bottom w:val="single" w:sz="4" w:space="0" w:color="auto"/>
              <w:right w:val="single" w:sz="4" w:space="0" w:color="auto"/>
            </w:tcBorders>
            <w:shd w:val="clear" w:color="CCFFFF" w:fill="CCFFFF"/>
            <w:noWrap/>
            <w:vAlign w:val="bottom"/>
            <w:hideMark/>
          </w:tcPr>
          <w:p w:rsidR="00595072" w:rsidRDefault="00595072" w:rsidP="00DD5CBA">
            <w:pPr>
              <w:rPr>
                <w:rFonts w:ascii="Arial" w:hAnsi="Arial" w:cs="Arial"/>
                <w:b/>
                <w:bCs/>
                <w:color w:val="0000FF"/>
                <w:sz w:val="20"/>
                <w:szCs w:val="20"/>
              </w:rPr>
            </w:pPr>
            <w:r>
              <w:rPr>
                <w:rFonts w:ascii="Arial" w:hAnsi="Arial" w:cs="Arial"/>
                <w:b/>
                <w:bCs/>
                <w:color w:val="0000FF"/>
                <w:sz w:val="20"/>
                <w:szCs w:val="20"/>
              </w:rPr>
              <w:t> 0.9</w:t>
            </w:r>
          </w:p>
        </w:tc>
        <w:tc>
          <w:tcPr>
            <w:tcW w:w="1420" w:type="dxa"/>
            <w:tcBorders>
              <w:top w:val="nil"/>
              <w:left w:val="nil"/>
              <w:bottom w:val="single" w:sz="4" w:space="0" w:color="auto"/>
              <w:right w:val="single" w:sz="4" w:space="0" w:color="auto"/>
            </w:tcBorders>
            <w:shd w:val="clear" w:color="CCFFFF" w:fill="CCFFFF"/>
            <w:noWrap/>
            <w:vAlign w:val="bottom"/>
            <w:hideMark/>
          </w:tcPr>
          <w:p w:rsidR="00595072" w:rsidRDefault="00595072" w:rsidP="00DD5CBA">
            <w:pPr>
              <w:rPr>
                <w:rFonts w:ascii="Arial" w:hAnsi="Arial" w:cs="Arial"/>
                <w:b/>
                <w:bCs/>
                <w:color w:val="0000FF"/>
                <w:sz w:val="20"/>
                <w:szCs w:val="20"/>
              </w:rPr>
            </w:pPr>
            <w:r>
              <w:rPr>
                <w:rFonts w:ascii="Arial" w:hAnsi="Arial" w:cs="Arial"/>
                <w:b/>
                <w:bCs/>
                <w:color w:val="0000FF"/>
                <w:sz w:val="20"/>
                <w:szCs w:val="20"/>
              </w:rPr>
              <w:t> 8.8600</w:t>
            </w:r>
          </w:p>
        </w:tc>
        <w:tc>
          <w:tcPr>
            <w:tcW w:w="1036"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06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16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22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22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82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r>
      <w:tr w:rsidR="00DD5CBA" w:rsidTr="00DD5CBA">
        <w:trPr>
          <w:trHeight w:val="255"/>
        </w:trPr>
        <w:tc>
          <w:tcPr>
            <w:tcW w:w="1462" w:type="dxa"/>
            <w:tcBorders>
              <w:top w:val="nil"/>
              <w:left w:val="single" w:sz="4" w:space="0" w:color="auto"/>
              <w:bottom w:val="single" w:sz="4" w:space="0" w:color="auto"/>
              <w:right w:val="single" w:sz="4" w:space="0" w:color="auto"/>
            </w:tcBorders>
            <w:shd w:val="clear" w:color="CCFFFF" w:fill="CCFFFF"/>
            <w:noWrap/>
            <w:vAlign w:val="bottom"/>
            <w:hideMark/>
          </w:tcPr>
          <w:p w:rsidR="00595072" w:rsidRDefault="00595072" w:rsidP="00DD5CBA">
            <w:pPr>
              <w:rPr>
                <w:rFonts w:ascii="Arial" w:hAnsi="Arial" w:cs="Arial"/>
                <w:b/>
                <w:bCs/>
                <w:color w:val="0000FF"/>
                <w:sz w:val="20"/>
                <w:szCs w:val="20"/>
              </w:rPr>
            </w:pPr>
            <w:r>
              <w:rPr>
                <w:rFonts w:ascii="Arial" w:hAnsi="Arial" w:cs="Arial"/>
                <w:b/>
                <w:bCs/>
                <w:color w:val="0000FF"/>
                <w:sz w:val="20"/>
                <w:szCs w:val="20"/>
              </w:rPr>
              <w:t> 1.0</w:t>
            </w:r>
          </w:p>
        </w:tc>
        <w:tc>
          <w:tcPr>
            <w:tcW w:w="1420" w:type="dxa"/>
            <w:tcBorders>
              <w:top w:val="nil"/>
              <w:left w:val="nil"/>
              <w:bottom w:val="single" w:sz="4" w:space="0" w:color="auto"/>
              <w:right w:val="single" w:sz="4" w:space="0" w:color="auto"/>
            </w:tcBorders>
            <w:shd w:val="clear" w:color="CCFFFF" w:fill="CCFFFF"/>
            <w:noWrap/>
            <w:vAlign w:val="bottom"/>
            <w:hideMark/>
          </w:tcPr>
          <w:p w:rsidR="00595072" w:rsidRDefault="00595072" w:rsidP="00DD5CBA">
            <w:pPr>
              <w:rPr>
                <w:rFonts w:ascii="Arial" w:hAnsi="Arial" w:cs="Arial"/>
                <w:b/>
                <w:bCs/>
                <w:color w:val="0000FF"/>
                <w:sz w:val="20"/>
                <w:szCs w:val="20"/>
              </w:rPr>
            </w:pPr>
            <w:r>
              <w:rPr>
                <w:rFonts w:ascii="Arial" w:hAnsi="Arial" w:cs="Arial"/>
                <w:b/>
                <w:bCs/>
                <w:color w:val="0000FF"/>
                <w:sz w:val="20"/>
                <w:szCs w:val="20"/>
              </w:rPr>
              <w:t> 10.350</w:t>
            </w:r>
          </w:p>
        </w:tc>
        <w:tc>
          <w:tcPr>
            <w:tcW w:w="1036"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06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16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22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22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c>
          <w:tcPr>
            <w:tcW w:w="1820" w:type="dxa"/>
            <w:tcBorders>
              <w:top w:val="nil"/>
              <w:left w:val="nil"/>
              <w:bottom w:val="nil"/>
              <w:right w:val="nil"/>
            </w:tcBorders>
            <w:shd w:val="clear" w:color="auto" w:fill="auto"/>
            <w:noWrap/>
            <w:vAlign w:val="bottom"/>
            <w:hideMark/>
          </w:tcPr>
          <w:p w:rsidR="00595072" w:rsidRDefault="00595072" w:rsidP="00DD5CBA">
            <w:pPr>
              <w:rPr>
                <w:rFonts w:ascii="Arial" w:hAnsi="Arial" w:cs="Arial"/>
                <w:sz w:val="20"/>
                <w:szCs w:val="20"/>
              </w:rPr>
            </w:pPr>
          </w:p>
        </w:tc>
      </w:tr>
    </w:tbl>
    <w:p w:rsidR="00595072" w:rsidRDefault="00595072" w:rsidP="00595072">
      <w:pPr>
        <w:rPr>
          <w:rFonts w:ascii="Arial" w:hAnsi="Arial" w:cs="Arial"/>
        </w:rPr>
      </w:pPr>
    </w:p>
    <w:p w:rsidR="00595072" w:rsidRDefault="00595072" w:rsidP="00595072">
      <w:pPr>
        <w:rPr>
          <w:rFonts w:ascii="Arial" w:hAnsi="Arial" w:cs="Arial"/>
        </w:rPr>
      </w:pPr>
    </w:p>
    <w:p w:rsidR="00595072" w:rsidRDefault="00595072" w:rsidP="00595072">
      <w:pPr>
        <w:rPr>
          <w:rFonts w:ascii="Arial" w:hAnsi="Arial" w:cs="Arial"/>
        </w:rPr>
      </w:pPr>
    </w:p>
    <w:p w:rsidR="00595072" w:rsidRDefault="00595072" w:rsidP="00595072">
      <w:pPr>
        <w:rPr>
          <w:rFonts w:ascii="Arial" w:hAnsi="Arial" w:cs="Arial"/>
        </w:rPr>
      </w:pPr>
    </w:p>
    <w:p w:rsidR="00595072" w:rsidRDefault="00DD5CBA" w:rsidP="00595072">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w:t>
      </w:r>
    </w:p>
    <w:p w:rsidR="00595072" w:rsidRDefault="00595072" w:rsidP="00595072">
      <w:pPr>
        <w:rPr>
          <w:rFonts w:ascii="Arial" w:hAnsi="Arial" w:cs="Arial"/>
        </w:rPr>
      </w:pPr>
    </w:p>
    <w:p w:rsidR="00595072" w:rsidRDefault="00595072" w:rsidP="00595072">
      <w:pPr>
        <w:rPr>
          <w:rFonts w:ascii="Arial" w:hAnsi="Arial" w:cs="Arial"/>
        </w:rPr>
      </w:pPr>
    </w:p>
    <w:p w:rsidR="00595072" w:rsidRPr="00595072" w:rsidRDefault="00595072" w:rsidP="00595072">
      <w:pPr>
        <w:rPr>
          <w:rFonts w:ascii="Arial" w:hAnsi="Arial" w:cs="Arial"/>
        </w:rPr>
      </w:pPr>
    </w:p>
    <w:p w:rsidR="00641319" w:rsidRDefault="00641319" w:rsidP="00641319">
      <w:pPr>
        <w:pStyle w:val="ListParagraph"/>
        <w:rPr>
          <w:rFonts w:ascii="Arial" w:hAnsi="Arial" w:cs="Arial"/>
        </w:rPr>
      </w:pPr>
    </w:p>
    <w:p w:rsidR="00641319" w:rsidRPr="00641319" w:rsidRDefault="00641319" w:rsidP="00641319">
      <w:pPr>
        <w:ind w:left="720"/>
        <w:rPr>
          <w:rFonts w:ascii="Arial" w:hAnsi="Arial" w:cs="Arial"/>
        </w:rPr>
      </w:pPr>
    </w:p>
    <w:sectPr w:rsidR="00641319" w:rsidRPr="00641319" w:rsidSect="00AB7F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436EB"/>
    <w:multiLevelType w:val="hybridMultilevel"/>
    <w:tmpl w:val="AA3C69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FC0"/>
    <w:rsid w:val="000C625B"/>
    <w:rsid w:val="00157D63"/>
    <w:rsid w:val="0031068E"/>
    <w:rsid w:val="0045424A"/>
    <w:rsid w:val="00595072"/>
    <w:rsid w:val="00641319"/>
    <w:rsid w:val="006B5376"/>
    <w:rsid w:val="006D5FC5"/>
    <w:rsid w:val="006E56A7"/>
    <w:rsid w:val="007918EE"/>
    <w:rsid w:val="007B6E02"/>
    <w:rsid w:val="00924FD4"/>
    <w:rsid w:val="0097209A"/>
    <w:rsid w:val="00AB7FC0"/>
    <w:rsid w:val="00AF7930"/>
    <w:rsid w:val="00B90C62"/>
    <w:rsid w:val="00BA0F9D"/>
    <w:rsid w:val="00CE1242"/>
    <w:rsid w:val="00D2496E"/>
    <w:rsid w:val="00DD5CBA"/>
    <w:rsid w:val="00DE7B97"/>
    <w:rsid w:val="00E13B04"/>
    <w:rsid w:val="00F152AF"/>
    <w:rsid w:val="00F6394D"/>
    <w:rsid w:val="00FB617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7FC0"/>
    <w:rPr>
      <w:rFonts w:eastAsia="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FC0"/>
    <w:pPr>
      <w:ind w:left="720"/>
      <w:contextualSpacing/>
    </w:pPr>
  </w:style>
  <w:style w:type="table" w:styleId="TableGrid">
    <w:name w:val="Table Grid"/>
    <w:basedOn w:val="TableNormal"/>
    <w:rsid w:val="00AB7F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DD5CBA"/>
    <w:rPr>
      <w:rFonts w:ascii="Tahoma" w:hAnsi="Tahoma" w:cs="Tahoma"/>
      <w:sz w:val="16"/>
      <w:szCs w:val="16"/>
    </w:rPr>
  </w:style>
  <w:style w:type="character" w:customStyle="1" w:styleId="BalloonTextChar">
    <w:name w:val="Balloon Text Char"/>
    <w:basedOn w:val="DefaultParagraphFont"/>
    <w:link w:val="BalloonText"/>
    <w:rsid w:val="00DD5CBA"/>
    <w:rPr>
      <w:rFonts w:ascii="Tahoma" w:eastAsia="Times New Roman" w:hAnsi="Tahoma" w:cs="Tahoma"/>
      <w:sz w:val="16"/>
      <w:szCs w:val="16"/>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7FC0"/>
    <w:rPr>
      <w:rFonts w:eastAsia="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FC0"/>
    <w:pPr>
      <w:ind w:left="720"/>
      <w:contextualSpacing/>
    </w:pPr>
  </w:style>
  <w:style w:type="table" w:styleId="TableGrid">
    <w:name w:val="Table Grid"/>
    <w:basedOn w:val="TableNormal"/>
    <w:rsid w:val="00AB7F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DD5CBA"/>
    <w:rPr>
      <w:rFonts w:ascii="Tahoma" w:hAnsi="Tahoma" w:cs="Tahoma"/>
      <w:sz w:val="16"/>
      <w:szCs w:val="16"/>
    </w:rPr>
  </w:style>
  <w:style w:type="character" w:customStyle="1" w:styleId="BalloonTextChar">
    <w:name w:val="Balloon Text Char"/>
    <w:basedOn w:val="DefaultParagraphFont"/>
    <w:link w:val="BalloonText"/>
    <w:rsid w:val="00DD5CBA"/>
    <w:rPr>
      <w:rFonts w:ascii="Tahoma" w:eastAsia="Times New Roman" w:hAnsi="Tahoma" w:cs="Tahoma"/>
      <w:sz w:val="16"/>
      <w:szCs w:val="1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297697">
      <w:bodyDiv w:val="1"/>
      <w:marLeft w:val="0"/>
      <w:marRight w:val="0"/>
      <w:marTop w:val="0"/>
      <w:marBottom w:val="0"/>
      <w:divBdr>
        <w:top w:val="none" w:sz="0" w:space="0" w:color="auto"/>
        <w:left w:val="none" w:sz="0" w:space="0" w:color="auto"/>
        <w:bottom w:val="none" w:sz="0" w:space="0" w:color="auto"/>
        <w:right w:val="none" w:sz="0" w:space="0" w:color="auto"/>
      </w:divBdr>
    </w:div>
    <w:div w:id="120883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au/url?sa=i&amp;rct=j&amp;q=&amp;esrc=s&amp;source=images&amp;cd=&amp;cad=rja&amp;uact=8&amp;ved=&amp;url=http://mathbits.com/MathBits/StudentResources/GraphPaper/GraphPaper.htm&amp;psig=AFQjCNFlB6_7qhNrXESN0DQzao6MO-TiEA&amp;ust=145525804451767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2C7726CD</Template>
  <TotalTime>70</TotalTime>
  <Pages>3</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WOOLDRIDGE Aniela</dc:creator>
  <cp:lastModifiedBy>WOOLDRIDGE Aniela</cp:lastModifiedBy>
  <cp:revision>14</cp:revision>
  <dcterms:created xsi:type="dcterms:W3CDTF">2016-02-10T08:22:00Z</dcterms:created>
  <dcterms:modified xsi:type="dcterms:W3CDTF">2016-02-28T23:54:00Z</dcterms:modified>
</cp:coreProperties>
</file>