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28E8" w14:textId="0273C3B0" w:rsidR="006529D1" w:rsidRPr="005F0626" w:rsidRDefault="0002544A" w:rsidP="005F0626">
      <w:pPr>
        <w:spacing w:after="120"/>
        <w:rPr>
          <w:rFonts w:ascii="Rockwell" w:hAnsi="Rockwell" w:cs="Arial"/>
          <w:b/>
          <w:sz w:val="48"/>
          <w:szCs w:val="48"/>
        </w:rPr>
      </w:pPr>
      <w:r w:rsidRPr="005F0626">
        <w:rPr>
          <w:noProof/>
          <w:sz w:val="28"/>
          <w:szCs w:val="28"/>
        </w:rPr>
        <w:drawing>
          <wp:anchor distT="0" distB="0" distL="114300" distR="114300" simplePos="0" relativeHeight="251658240" behindDoc="0" locked="0" layoutInCell="1" allowOverlap="1" wp14:anchorId="7C3FE28B" wp14:editId="01B34B43">
            <wp:simplePos x="0" y="0"/>
            <wp:positionH relativeFrom="margin">
              <wp:align>right</wp:align>
            </wp:positionH>
            <wp:positionV relativeFrom="paragraph">
              <wp:posOffset>0</wp:posOffset>
            </wp:positionV>
            <wp:extent cx="1265555" cy="1265555"/>
            <wp:effectExtent l="0" t="0" r="0" b="0"/>
            <wp:wrapThrough wrapText="bothSides">
              <wp:wrapPolygon edited="0">
                <wp:start x="0" y="0"/>
                <wp:lineTo x="0" y="21134"/>
                <wp:lineTo x="21134" y="21134"/>
                <wp:lineTo x="21134"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5555" cy="1265555"/>
                    </a:xfrm>
                    <a:prstGeom prst="rect">
                      <a:avLst/>
                    </a:prstGeom>
                    <a:noFill/>
                  </pic:spPr>
                </pic:pic>
              </a:graphicData>
            </a:graphic>
            <wp14:sizeRelH relativeFrom="page">
              <wp14:pctWidth>0</wp14:pctWidth>
            </wp14:sizeRelH>
            <wp14:sizeRelV relativeFrom="page">
              <wp14:pctHeight>0</wp14:pctHeight>
            </wp14:sizeRelV>
          </wp:anchor>
        </w:drawing>
      </w:r>
      <w:r w:rsidR="002163A8" w:rsidRPr="005F0626">
        <w:rPr>
          <w:rFonts w:ascii="Rockwell" w:hAnsi="Rockwell" w:cs="Arial"/>
          <w:b/>
          <w:sz w:val="48"/>
          <w:szCs w:val="48"/>
        </w:rPr>
        <w:t>Year 11 ATAR Chemistry</w:t>
      </w:r>
    </w:p>
    <w:p w14:paraId="421721C2" w14:textId="3D164F92" w:rsidR="006529D1" w:rsidRDefault="006529D1" w:rsidP="002D7E7C">
      <w:pPr>
        <w:rPr>
          <w:rFonts w:ascii="Rockwell" w:hAnsi="Rockwell" w:cs="Arial"/>
          <w:bCs/>
          <w:snapToGrid w:val="0"/>
          <w:sz w:val="28"/>
          <w:szCs w:val="28"/>
        </w:rPr>
      </w:pPr>
      <w:r w:rsidRPr="002163A8">
        <w:rPr>
          <w:rFonts w:ascii="Rockwell" w:hAnsi="Rockwell" w:cs="Arial"/>
          <w:bCs/>
          <w:sz w:val="28"/>
          <w:szCs w:val="28"/>
        </w:rPr>
        <w:t>Task</w:t>
      </w:r>
      <w:r w:rsidR="004416E0" w:rsidRPr="002163A8">
        <w:rPr>
          <w:rFonts w:ascii="Rockwell" w:hAnsi="Rockwell" w:cs="Arial"/>
          <w:bCs/>
          <w:sz w:val="28"/>
          <w:szCs w:val="28"/>
        </w:rPr>
        <w:t xml:space="preserve"> </w:t>
      </w:r>
      <w:r w:rsidR="00C24689">
        <w:rPr>
          <w:rFonts w:ascii="Rockwell" w:hAnsi="Rockwell" w:cs="Arial"/>
          <w:bCs/>
          <w:sz w:val="28"/>
          <w:szCs w:val="28"/>
        </w:rPr>
        <w:t>14</w:t>
      </w:r>
      <w:r w:rsidRPr="002163A8">
        <w:rPr>
          <w:rFonts w:ascii="Rockwell" w:hAnsi="Rockwell" w:cs="Arial"/>
          <w:bCs/>
          <w:sz w:val="28"/>
          <w:szCs w:val="28"/>
        </w:rPr>
        <w:t xml:space="preserve">: </w:t>
      </w:r>
      <w:r w:rsidR="002D7E7C">
        <w:rPr>
          <w:rFonts w:ascii="Rockwell" w:hAnsi="Rockwell" w:cs="Arial"/>
          <w:bCs/>
          <w:snapToGrid w:val="0"/>
          <w:sz w:val="28"/>
          <w:szCs w:val="28"/>
        </w:rPr>
        <w:t>De</w:t>
      </w:r>
      <w:r w:rsidR="00C24689">
        <w:rPr>
          <w:rFonts w:ascii="Rockwell" w:hAnsi="Rockwell" w:cs="Arial"/>
          <w:bCs/>
          <w:snapToGrid w:val="0"/>
          <w:sz w:val="28"/>
          <w:szCs w:val="28"/>
        </w:rPr>
        <w:t>composition of hydrogen peroxide</w:t>
      </w:r>
    </w:p>
    <w:p w14:paraId="5CE38E4D" w14:textId="7ACA91A5" w:rsidR="002D7E7C" w:rsidRPr="002D7E7C" w:rsidRDefault="00C94967" w:rsidP="002D7E7C">
      <w:pPr>
        <w:spacing w:after="240"/>
        <w:rPr>
          <w:rFonts w:ascii="Rockwell" w:hAnsi="Rockwell" w:cs="Arial"/>
          <w:bCs/>
          <w:sz w:val="22"/>
          <w:szCs w:val="22"/>
        </w:rPr>
      </w:pPr>
      <w:r>
        <w:rPr>
          <w:rFonts w:ascii="Rockwell" w:hAnsi="Rockwell" w:cs="Arial"/>
          <w:bCs/>
          <w:noProof/>
          <w:sz w:val="22"/>
          <w:szCs w:val="22"/>
        </w:rPr>
        <mc:AlternateContent>
          <mc:Choice Requires="wps">
            <w:drawing>
              <wp:anchor distT="0" distB="0" distL="114300" distR="114300" simplePos="0" relativeHeight="251659264" behindDoc="0" locked="0" layoutInCell="1" allowOverlap="1" wp14:anchorId="7CDC7F47" wp14:editId="73992E27">
                <wp:simplePos x="0" y="0"/>
                <wp:positionH relativeFrom="column">
                  <wp:posOffset>4419600</wp:posOffset>
                </wp:positionH>
                <wp:positionV relativeFrom="paragraph">
                  <wp:posOffset>233680</wp:posOffset>
                </wp:positionV>
                <wp:extent cx="838200" cy="371475"/>
                <wp:effectExtent l="57150" t="19050" r="76200" b="104775"/>
                <wp:wrapNone/>
                <wp:docPr id="2" name="Rectangle 2"/>
                <wp:cNvGraphicFramePr/>
                <a:graphic xmlns:a="http://schemas.openxmlformats.org/drawingml/2006/main">
                  <a:graphicData uri="http://schemas.microsoft.com/office/word/2010/wordprocessingShape">
                    <wps:wsp>
                      <wps:cNvSpPr/>
                      <wps:spPr>
                        <a:xfrm>
                          <a:off x="0" y="0"/>
                          <a:ext cx="838200" cy="3714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A0A651" id="Rectangle 2" o:spid="_x0000_s1026" style="position:absolute;margin-left:348pt;margin-top:18.4pt;width:66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" filled="f" strokecolor="black [3213]">
                <v:shadow on="t" color="black" opacity="22937f" origin=",.5" offset="0,.63889mm"/>
              </v:rect>
            </w:pict>
          </mc:Fallback>
        </mc:AlternateContent>
      </w:r>
      <w:r w:rsidR="002D7E7C" w:rsidRPr="002D7E7C">
        <w:rPr>
          <w:rFonts w:ascii="Rockwell" w:hAnsi="Rockwell" w:cs="Arial"/>
          <w:bCs/>
          <w:sz w:val="22"/>
          <w:szCs w:val="22"/>
        </w:rPr>
        <w:t>Reference:  Exploring Chemistry Year 11 ATAR p</w:t>
      </w:r>
      <w:r w:rsidR="00DF4258">
        <w:rPr>
          <w:rFonts w:ascii="Rockwell" w:hAnsi="Rockwell" w:cs="Arial"/>
          <w:bCs/>
          <w:sz w:val="22"/>
          <w:szCs w:val="22"/>
        </w:rPr>
        <w:t>a</w:t>
      </w:r>
      <w:r w:rsidR="002D7E7C" w:rsidRPr="002D7E7C">
        <w:rPr>
          <w:rFonts w:ascii="Rockwell" w:hAnsi="Rockwell" w:cs="Arial"/>
          <w:bCs/>
          <w:sz w:val="22"/>
          <w:szCs w:val="22"/>
        </w:rPr>
        <w:t>g</w:t>
      </w:r>
      <w:r w:rsidR="00DF4258">
        <w:rPr>
          <w:rFonts w:ascii="Rockwell" w:hAnsi="Rockwell" w:cs="Arial"/>
          <w:bCs/>
          <w:sz w:val="22"/>
          <w:szCs w:val="22"/>
        </w:rPr>
        <w:t>e</w:t>
      </w:r>
      <w:r w:rsidR="002D7E7C" w:rsidRPr="002D7E7C">
        <w:rPr>
          <w:rFonts w:ascii="Rockwell" w:hAnsi="Rockwell" w:cs="Arial"/>
          <w:bCs/>
          <w:sz w:val="22"/>
          <w:szCs w:val="22"/>
        </w:rPr>
        <w:t xml:space="preserve"> </w:t>
      </w:r>
      <w:r w:rsidR="00C4340E">
        <w:rPr>
          <w:rFonts w:ascii="Rockwell" w:hAnsi="Rockwell" w:cs="Arial"/>
          <w:bCs/>
          <w:sz w:val="22"/>
          <w:szCs w:val="22"/>
        </w:rPr>
        <w:t>98</w:t>
      </w:r>
    </w:p>
    <w:p w14:paraId="478E695C" w14:textId="568C7352" w:rsidR="006529D1" w:rsidRPr="002163A8" w:rsidRDefault="006529D1" w:rsidP="006529D1">
      <w:pPr>
        <w:rPr>
          <w:rFonts w:ascii="Rockwell" w:hAnsi="Rockwell" w:cs="Arial"/>
          <w:bCs/>
        </w:rPr>
      </w:pPr>
      <w:r w:rsidRPr="002163A8">
        <w:rPr>
          <w:rFonts w:ascii="Rockwell" w:hAnsi="Rockwell" w:cs="Arial"/>
          <w:bCs/>
        </w:rPr>
        <w:t xml:space="preserve">Weighting </w:t>
      </w:r>
      <w:r w:rsidR="004416E0" w:rsidRPr="002163A8">
        <w:rPr>
          <w:rFonts w:ascii="Rockwell" w:hAnsi="Rockwell" w:cs="Arial"/>
          <w:bCs/>
        </w:rPr>
        <w:t>7.</w:t>
      </w:r>
      <w:r w:rsidRPr="002163A8">
        <w:rPr>
          <w:rFonts w:ascii="Rockwell" w:hAnsi="Rockwell" w:cs="Arial"/>
          <w:bCs/>
        </w:rPr>
        <w:t>5% of Year Total</w:t>
      </w:r>
      <w:r w:rsidR="00C94967">
        <w:rPr>
          <w:rFonts w:ascii="Rockwell" w:hAnsi="Rockwell" w:cs="Arial"/>
          <w:bCs/>
        </w:rPr>
        <w:tab/>
      </w:r>
      <w:r w:rsidR="00C94967">
        <w:rPr>
          <w:rFonts w:ascii="Rockwell" w:hAnsi="Rockwell" w:cs="Arial"/>
          <w:bCs/>
        </w:rPr>
        <w:tab/>
      </w:r>
      <w:r w:rsidR="00C94967">
        <w:rPr>
          <w:rFonts w:ascii="Rockwell" w:hAnsi="Rockwell" w:cs="Arial"/>
          <w:bCs/>
        </w:rPr>
        <w:tab/>
      </w:r>
      <w:r w:rsidR="00C94967">
        <w:rPr>
          <w:rFonts w:ascii="Rockwell" w:hAnsi="Rockwell" w:cs="Arial"/>
          <w:bCs/>
        </w:rPr>
        <w:tab/>
      </w:r>
      <w:r w:rsidR="00C94967" w:rsidRPr="00C94967">
        <w:rPr>
          <w:rFonts w:ascii="Rockwell" w:hAnsi="Rockwell" w:cs="Arial"/>
          <w:b/>
          <w:sz w:val="32"/>
          <w:szCs w:val="32"/>
        </w:rPr>
        <w:t xml:space="preserve">MARK:       </w:t>
      </w:r>
      <w:r w:rsidR="00C94967">
        <w:rPr>
          <w:rFonts w:ascii="Rockwell" w:hAnsi="Rockwell" w:cs="Arial"/>
          <w:b/>
          <w:sz w:val="32"/>
          <w:szCs w:val="32"/>
        </w:rPr>
        <w:t xml:space="preserve"> </w:t>
      </w:r>
      <w:r w:rsidR="00C94967" w:rsidRPr="00C94967">
        <w:rPr>
          <w:rFonts w:ascii="Rockwell" w:hAnsi="Rockwell" w:cs="Arial"/>
          <w:b/>
          <w:sz w:val="32"/>
          <w:szCs w:val="32"/>
        </w:rPr>
        <w:t>/ 44</w:t>
      </w:r>
    </w:p>
    <w:p w14:paraId="3D6CBB60" w14:textId="77777777" w:rsidR="006529D1" w:rsidRDefault="006529D1" w:rsidP="006529D1">
      <w:pPr>
        <w:jc w:val="center"/>
        <w:rPr>
          <w:rFonts w:ascii="Arial" w:hAnsi="Arial" w:cs="Arial"/>
          <w:sz w:val="32"/>
          <w:szCs w:val="32"/>
        </w:rPr>
      </w:pPr>
    </w:p>
    <w:p w14:paraId="01C51B4A" w14:textId="77777777" w:rsidR="006529D1" w:rsidRPr="002163A8" w:rsidRDefault="006529D1" w:rsidP="002D7E7C">
      <w:pPr>
        <w:spacing w:after="240"/>
        <w:rPr>
          <w:rFonts w:ascii="Rockwell" w:hAnsi="Rockwell" w:cs="Arial"/>
        </w:rPr>
      </w:pPr>
      <w:r w:rsidRPr="002163A8">
        <w:rPr>
          <w:rFonts w:ascii="Rockwell" w:hAnsi="Rockwell" w:cs="Arial"/>
        </w:rPr>
        <w:t>NAME: _______________________________</w:t>
      </w:r>
    </w:p>
    <w:p w14:paraId="08860EF0" w14:textId="15F39EC2" w:rsidR="006529D1" w:rsidRPr="002D7E7C" w:rsidRDefault="002D7E7C" w:rsidP="006529D1">
      <w:pPr>
        <w:rPr>
          <w:rFonts w:ascii="Rockwell" w:hAnsi="Rockwell" w:cs="Arial"/>
        </w:rPr>
      </w:pPr>
      <w:r w:rsidRPr="002D7E7C">
        <w:rPr>
          <w:rFonts w:ascii="Rockwell" w:hAnsi="Rockwell" w:cs="Arial"/>
        </w:rPr>
        <w:t>WORKED WITH: __________________________</w:t>
      </w:r>
      <w:r>
        <w:rPr>
          <w:rFonts w:ascii="Rockwell" w:hAnsi="Rockwell" w:cs="Arial"/>
        </w:rPr>
        <w:t>_____________________________</w:t>
      </w:r>
      <w:r w:rsidRPr="002D7E7C">
        <w:rPr>
          <w:rFonts w:ascii="Rockwell" w:hAnsi="Rockwell" w:cs="Arial"/>
        </w:rPr>
        <w:t xml:space="preserve">  </w:t>
      </w:r>
      <w:r w:rsidRPr="002D7E7C">
        <w:rPr>
          <w:rFonts w:ascii="Rockwell" w:hAnsi="Rockwell" w:cs="Arial"/>
        </w:rPr>
        <w:tab/>
      </w:r>
    </w:p>
    <w:p w14:paraId="19F7B220" w14:textId="77777777" w:rsidR="009A7220" w:rsidRDefault="009A7220" w:rsidP="006529D1"/>
    <w:p w14:paraId="0E43C97D" w14:textId="77777777" w:rsidR="006529D1" w:rsidRPr="002D7E7C" w:rsidRDefault="006529D1" w:rsidP="006529D1">
      <w:pPr>
        <w:rPr>
          <w:rFonts w:ascii="Arial" w:hAnsi="Arial" w:cs="Arial"/>
        </w:rPr>
      </w:pPr>
      <w:r w:rsidRPr="002D7E7C">
        <w:rPr>
          <w:rFonts w:ascii="Arial" w:hAnsi="Arial" w:cs="Arial"/>
          <w:b/>
        </w:rPr>
        <w:t>Background:</w:t>
      </w:r>
    </w:p>
    <w:p w14:paraId="59958558" w14:textId="77777777" w:rsidR="006529D1" w:rsidRPr="002D7E7C" w:rsidRDefault="006529D1" w:rsidP="002D7E7C">
      <w:pPr>
        <w:spacing w:line="276" w:lineRule="auto"/>
        <w:rPr>
          <w:rFonts w:ascii="Arial" w:hAnsi="Arial" w:cs="Arial"/>
        </w:rPr>
      </w:pPr>
    </w:p>
    <w:p w14:paraId="5FAE78D3" w14:textId="1062E6AF" w:rsidR="009D13F9" w:rsidRPr="00335EC0" w:rsidRDefault="006559BB" w:rsidP="006559BB">
      <w:pPr>
        <w:spacing w:line="276" w:lineRule="auto"/>
        <w:jc w:val="both"/>
        <w:rPr>
          <w:rFonts w:ascii="Arial" w:hAnsi="Arial" w:cs="Arial"/>
          <w:sz w:val="22"/>
          <w:szCs w:val="22"/>
        </w:rPr>
      </w:pPr>
      <w:r w:rsidRPr="00335EC0">
        <w:rPr>
          <w:rFonts w:ascii="Arial" w:hAnsi="Arial" w:cs="Arial"/>
          <w:sz w:val="22"/>
          <w:szCs w:val="22"/>
        </w:rPr>
        <w:t>Some contact lenses are sterilised with hydrogen peroxide. A metal disc acts as a catalyst to speed up the reaction in which the hydrogen peroxide sterilises the contact lenses. The catalyst also ensures that all of the hydrogen peroxide has decomposed to form oxygen gas and water before the contact lenses wearer inserts the clear lens into their eye. Several metal compounds also speed up the rate at which hydrogen peroxide decomposes to form oxygen gas and water. The equation for the reaction is:</w:t>
      </w:r>
    </w:p>
    <w:p w14:paraId="3D387714" w14:textId="58C6DFD4" w:rsidR="006559BB" w:rsidRPr="00335EC0" w:rsidRDefault="006559BB" w:rsidP="006559BB">
      <w:pPr>
        <w:spacing w:line="276" w:lineRule="auto"/>
        <w:jc w:val="both"/>
        <w:rPr>
          <w:rFonts w:ascii="Arial" w:hAnsi="Arial" w:cs="Arial"/>
          <w:sz w:val="22"/>
          <w:szCs w:val="22"/>
        </w:rPr>
      </w:pPr>
    </w:p>
    <w:p w14:paraId="1C77714D" w14:textId="255AE81B" w:rsidR="006559BB" w:rsidRPr="00335EC0" w:rsidRDefault="006559BB" w:rsidP="006559BB">
      <w:pPr>
        <w:spacing w:line="276" w:lineRule="auto"/>
        <w:jc w:val="center"/>
        <w:rPr>
          <w:rFonts w:ascii="Arial" w:hAnsi="Arial" w:cs="Arial"/>
          <w:sz w:val="22"/>
          <w:szCs w:val="22"/>
        </w:rPr>
      </w:pPr>
      <w:r w:rsidRPr="00335EC0">
        <w:rPr>
          <w:rFonts w:ascii="Arial" w:hAnsi="Arial" w:cs="Arial"/>
          <w:sz w:val="22"/>
          <w:szCs w:val="22"/>
        </w:rPr>
        <w:t>2H</w:t>
      </w:r>
      <w:r w:rsidRPr="00335EC0">
        <w:rPr>
          <w:rFonts w:ascii="Arial" w:hAnsi="Arial" w:cs="Arial"/>
          <w:sz w:val="22"/>
          <w:szCs w:val="22"/>
          <w:vertAlign w:val="subscript"/>
        </w:rPr>
        <w:t>2</w:t>
      </w:r>
      <w:r w:rsidRPr="00335EC0">
        <w:rPr>
          <w:rFonts w:ascii="Arial" w:hAnsi="Arial" w:cs="Arial"/>
          <w:sz w:val="22"/>
          <w:szCs w:val="22"/>
        </w:rPr>
        <w:t>O</w:t>
      </w:r>
      <w:r w:rsidRPr="00335EC0">
        <w:rPr>
          <w:rFonts w:ascii="Arial" w:hAnsi="Arial" w:cs="Arial"/>
          <w:sz w:val="22"/>
          <w:szCs w:val="22"/>
          <w:vertAlign w:val="subscript"/>
        </w:rPr>
        <w:t>2(aq)</w:t>
      </w:r>
      <w:r w:rsidRPr="00335EC0">
        <w:rPr>
          <w:rFonts w:ascii="Arial" w:hAnsi="Arial" w:cs="Arial"/>
          <w:sz w:val="22"/>
          <w:szCs w:val="22"/>
        </w:rPr>
        <w:t xml:space="preserve"> </w:t>
      </w:r>
      <w:r w:rsidRPr="00335EC0">
        <w:rPr>
          <w:rFonts w:ascii="Arial" w:hAnsi="Arial" w:cs="Arial"/>
          <w:sz w:val="22"/>
          <w:szCs w:val="22"/>
        </w:rPr>
        <w:sym w:font="Wingdings" w:char="F0E0"/>
      </w:r>
      <w:r w:rsidRPr="00335EC0">
        <w:rPr>
          <w:rFonts w:ascii="Arial" w:hAnsi="Arial" w:cs="Arial"/>
          <w:sz w:val="22"/>
          <w:szCs w:val="22"/>
        </w:rPr>
        <w:t xml:space="preserve"> O</w:t>
      </w:r>
      <w:r w:rsidRPr="00335EC0">
        <w:rPr>
          <w:rFonts w:ascii="Arial" w:hAnsi="Arial" w:cs="Arial"/>
          <w:sz w:val="22"/>
          <w:szCs w:val="22"/>
          <w:vertAlign w:val="subscript"/>
        </w:rPr>
        <w:t>2(g)</w:t>
      </w:r>
      <w:r w:rsidRPr="00335EC0">
        <w:rPr>
          <w:rFonts w:ascii="Arial" w:hAnsi="Arial" w:cs="Arial"/>
          <w:sz w:val="22"/>
          <w:szCs w:val="22"/>
        </w:rPr>
        <w:t xml:space="preserve"> + 2H</w:t>
      </w:r>
      <w:r w:rsidRPr="00335EC0">
        <w:rPr>
          <w:rFonts w:ascii="Arial" w:hAnsi="Arial" w:cs="Arial"/>
          <w:sz w:val="22"/>
          <w:szCs w:val="22"/>
          <w:vertAlign w:val="subscript"/>
        </w:rPr>
        <w:t>2</w:t>
      </w:r>
      <w:r w:rsidRPr="00335EC0">
        <w:rPr>
          <w:rFonts w:ascii="Arial" w:hAnsi="Arial" w:cs="Arial"/>
          <w:sz w:val="22"/>
          <w:szCs w:val="22"/>
        </w:rPr>
        <w:t>O</w:t>
      </w:r>
      <w:r w:rsidRPr="00335EC0">
        <w:rPr>
          <w:rFonts w:ascii="Arial" w:hAnsi="Arial" w:cs="Arial"/>
          <w:sz w:val="22"/>
          <w:szCs w:val="22"/>
          <w:vertAlign w:val="subscript"/>
        </w:rPr>
        <w:t>(l)</w:t>
      </w:r>
    </w:p>
    <w:p w14:paraId="2B872170" w14:textId="657AD178" w:rsidR="006559BB" w:rsidRPr="00335EC0" w:rsidRDefault="006559BB" w:rsidP="006559BB">
      <w:pPr>
        <w:spacing w:line="276" w:lineRule="auto"/>
        <w:rPr>
          <w:rFonts w:ascii="Arial" w:hAnsi="Arial" w:cs="Arial"/>
          <w:sz w:val="22"/>
          <w:szCs w:val="22"/>
        </w:rPr>
      </w:pPr>
    </w:p>
    <w:p w14:paraId="33C2E1C1" w14:textId="461CD015" w:rsidR="006559BB" w:rsidRPr="00335EC0" w:rsidRDefault="006559BB" w:rsidP="006559BB">
      <w:pPr>
        <w:spacing w:line="276" w:lineRule="auto"/>
        <w:rPr>
          <w:rFonts w:ascii="Arial" w:hAnsi="Arial" w:cs="Arial"/>
          <w:sz w:val="22"/>
          <w:szCs w:val="22"/>
        </w:rPr>
      </w:pPr>
      <w:r w:rsidRPr="00335EC0">
        <w:rPr>
          <w:rFonts w:ascii="Arial" w:hAnsi="Arial" w:cs="Arial"/>
          <w:sz w:val="22"/>
          <w:szCs w:val="22"/>
        </w:rPr>
        <w:t>The rate of this reaction can be measured in terms of the rate at which oxygen gas is released and collected in a plastic syringe.</w:t>
      </w:r>
    </w:p>
    <w:p w14:paraId="012FD648" w14:textId="77777777" w:rsidR="006529D1" w:rsidRPr="002D7E7C" w:rsidRDefault="006529D1" w:rsidP="006529D1">
      <w:pPr>
        <w:rPr>
          <w:rFonts w:ascii="Arial" w:hAnsi="Arial" w:cs="Arial"/>
        </w:rPr>
      </w:pPr>
    </w:p>
    <w:p w14:paraId="233C4500" w14:textId="72D2418F" w:rsidR="006529D1" w:rsidRPr="0084220C" w:rsidRDefault="006529D1" w:rsidP="006529D1">
      <w:pPr>
        <w:rPr>
          <w:rFonts w:ascii="Rockwell" w:hAnsi="Rockwell" w:cs="Arial"/>
          <w:b/>
          <w:sz w:val="28"/>
          <w:szCs w:val="28"/>
        </w:rPr>
      </w:pPr>
      <w:r w:rsidRPr="0084220C">
        <w:rPr>
          <w:rFonts w:ascii="Rockwell" w:hAnsi="Rockwell" w:cs="Arial"/>
          <w:b/>
          <w:sz w:val="28"/>
          <w:szCs w:val="28"/>
        </w:rPr>
        <w:t xml:space="preserve">TASK:  </w:t>
      </w:r>
    </w:p>
    <w:p w14:paraId="7865B8E7" w14:textId="44660015" w:rsidR="00A5176E" w:rsidRDefault="00A5176E" w:rsidP="006529D1">
      <w:pPr>
        <w:rPr>
          <w:rFonts w:ascii="Arial" w:hAnsi="Arial" w:cs="Arial"/>
        </w:rPr>
      </w:pPr>
    </w:p>
    <w:p w14:paraId="181DF821" w14:textId="4B6EA9FB" w:rsidR="006559BB" w:rsidRPr="00335EC0" w:rsidRDefault="006559BB" w:rsidP="006529D1">
      <w:pPr>
        <w:rPr>
          <w:rFonts w:ascii="Arial" w:hAnsi="Arial" w:cs="Arial"/>
          <w:sz w:val="22"/>
          <w:szCs w:val="22"/>
        </w:rPr>
      </w:pPr>
      <w:r w:rsidRPr="00335EC0">
        <w:rPr>
          <w:rFonts w:ascii="Arial" w:hAnsi="Arial" w:cs="Arial"/>
          <w:sz w:val="22"/>
          <w:szCs w:val="22"/>
        </w:rPr>
        <w:t>To investigate factors that affect the rate at which hydrogen peroxide reacts to form oxygen gas and water.</w:t>
      </w:r>
    </w:p>
    <w:p w14:paraId="269130CF" w14:textId="2B0A4513" w:rsidR="006559BB" w:rsidRDefault="006559BB" w:rsidP="006529D1">
      <w:pPr>
        <w:rPr>
          <w:rFonts w:ascii="Arial" w:hAnsi="Arial" w:cs="Arial"/>
        </w:rPr>
      </w:pPr>
    </w:p>
    <w:p w14:paraId="6925230C" w14:textId="07739E49" w:rsidR="00CD50D1" w:rsidRPr="0084220C" w:rsidRDefault="00CD50D1" w:rsidP="00CD50D1">
      <w:pPr>
        <w:rPr>
          <w:rFonts w:ascii="Rockwell" w:hAnsi="Rockwell" w:cs="Arial"/>
          <w:b/>
          <w:sz w:val="28"/>
          <w:szCs w:val="28"/>
        </w:rPr>
      </w:pPr>
      <w:r>
        <w:rPr>
          <w:rFonts w:ascii="Rockwell" w:hAnsi="Rockwell" w:cs="Arial"/>
          <w:b/>
          <w:sz w:val="28"/>
          <w:szCs w:val="28"/>
        </w:rPr>
        <w:t>AVAILABLE EQUIPMENT</w:t>
      </w:r>
      <w:r w:rsidRPr="0084220C">
        <w:rPr>
          <w:rFonts w:ascii="Rockwell" w:hAnsi="Rockwell" w:cs="Arial"/>
          <w:b/>
          <w:sz w:val="28"/>
          <w:szCs w:val="28"/>
        </w:rPr>
        <w:t xml:space="preserve">:  </w:t>
      </w:r>
    </w:p>
    <w:p w14:paraId="4408B581" w14:textId="6F7BE5C2" w:rsidR="006559BB" w:rsidRDefault="006559BB" w:rsidP="006529D1">
      <w:pPr>
        <w:rPr>
          <w:rFonts w:ascii="Arial" w:hAnsi="Arial" w:cs="Arial"/>
        </w:rPr>
      </w:pPr>
    </w:p>
    <w:p w14:paraId="7F2A2508" w14:textId="37E65FF6" w:rsidR="006559BB" w:rsidRPr="00335EC0" w:rsidRDefault="00CD50D1" w:rsidP="00CD50D1">
      <w:pPr>
        <w:pStyle w:val="ListParagraph"/>
        <w:numPr>
          <w:ilvl w:val="0"/>
          <w:numId w:val="7"/>
        </w:numPr>
        <w:rPr>
          <w:rFonts w:ascii="Arial" w:hAnsi="Arial" w:cs="Arial"/>
          <w:sz w:val="22"/>
          <w:szCs w:val="22"/>
        </w:rPr>
      </w:pPr>
      <w:r w:rsidRPr="00335EC0">
        <w:rPr>
          <w:rFonts w:ascii="Arial" w:hAnsi="Arial" w:cs="Arial"/>
          <w:sz w:val="22"/>
          <w:szCs w:val="22"/>
        </w:rPr>
        <w:t>Test tube rack, plastic syringe (30-50mL), dropper, stop clock, electronic balance, test tubes, stopper with plastic tube fitted.</w:t>
      </w:r>
    </w:p>
    <w:p w14:paraId="47658E5B" w14:textId="44936A54" w:rsidR="00335EC0" w:rsidRPr="00335EC0" w:rsidRDefault="00335EC0" w:rsidP="00CD50D1">
      <w:pPr>
        <w:pStyle w:val="ListParagraph"/>
        <w:numPr>
          <w:ilvl w:val="0"/>
          <w:numId w:val="7"/>
        </w:numPr>
        <w:rPr>
          <w:rFonts w:ascii="Arial" w:hAnsi="Arial" w:cs="Arial"/>
          <w:sz w:val="22"/>
          <w:szCs w:val="22"/>
        </w:rPr>
      </w:pPr>
      <w:r w:rsidRPr="00335EC0">
        <w:rPr>
          <w:rFonts w:ascii="Arial" w:hAnsi="Arial" w:cs="Arial"/>
          <w:sz w:val="22"/>
          <w:szCs w:val="22"/>
        </w:rPr>
        <w:t>Hydrogen peroxide (H</w:t>
      </w:r>
      <w:r w:rsidRPr="00335EC0">
        <w:rPr>
          <w:rFonts w:ascii="Arial" w:hAnsi="Arial" w:cs="Arial"/>
          <w:sz w:val="22"/>
          <w:szCs w:val="22"/>
          <w:vertAlign w:val="subscript"/>
        </w:rPr>
        <w:t>2</w:t>
      </w:r>
      <w:r w:rsidRPr="00335EC0">
        <w:rPr>
          <w:rFonts w:ascii="Arial" w:hAnsi="Arial" w:cs="Arial"/>
          <w:sz w:val="22"/>
          <w:szCs w:val="22"/>
        </w:rPr>
        <w:t>O</w:t>
      </w:r>
      <w:r w:rsidRPr="00335EC0">
        <w:rPr>
          <w:rFonts w:ascii="Arial" w:hAnsi="Arial" w:cs="Arial"/>
          <w:sz w:val="22"/>
          <w:szCs w:val="22"/>
          <w:vertAlign w:val="subscript"/>
        </w:rPr>
        <w:t>2</w:t>
      </w:r>
      <w:r w:rsidRPr="00335EC0">
        <w:rPr>
          <w:rFonts w:ascii="Arial" w:hAnsi="Arial" w:cs="Arial"/>
          <w:sz w:val="22"/>
          <w:szCs w:val="22"/>
        </w:rPr>
        <w:t>): 100 mL</w:t>
      </w:r>
    </w:p>
    <w:p w14:paraId="4603CB62" w14:textId="40563CC1" w:rsidR="00CD50D1" w:rsidRPr="00335EC0" w:rsidRDefault="00CD50D1" w:rsidP="00CD50D1">
      <w:pPr>
        <w:pStyle w:val="ListParagraph"/>
        <w:numPr>
          <w:ilvl w:val="0"/>
          <w:numId w:val="7"/>
        </w:numPr>
        <w:rPr>
          <w:rFonts w:ascii="Arial" w:hAnsi="Arial" w:cs="Arial"/>
          <w:sz w:val="22"/>
          <w:szCs w:val="22"/>
        </w:rPr>
      </w:pPr>
      <w:r w:rsidRPr="00335EC0">
        <w:rPr>
          <w:rFonts w:ascii="Arial" w:hAnsi="Arial" w:cs="Arial"/>
          <w:sz w:val="22"/>
          <w:szCs w:val="22"/>
        </w:rPr>
        <w:t>Potassium iodide (KI): approximately 1 gram.</w:t>
      </w:r>
    </w:p>
    <w:p w14:paraId="7C4F26C7" w14:textId="0A3E4A0F" w:rsidR="00CD50D1" w:rsidRPr="00335EC0" w:rsidRDefault="00CD50D1" w:rsidP="00CD50D1">
      <w:pPr>
        <w:pStyle w:val="ListParagraph"/>
        <w:numPr>
          <w:ilvl w:val="0"/>
          <w:numId w:val="7"/>
        </w:numPr>
        <w:rPr>
          <w:rFonts w:ascii="Arial" w:hAnsi="Arial" w:cs="Arial"/>
          <w:sz w:val="22"/>
          <w:szCs w:val="22"/>
        </w:rPr>
      </w:pPr>
      <w:r w:rsidRPr="00335EC0">
        <w:rPr>
          <w:rFonts w:ascii="Arial" w:hAnsi="Arial" w:cs="Arial"/>
          <w:sz w:val="22"/>
          <w:szCs w:val="22"/>
        </w:rPr>
        <w:t>10 mL measuring cylinder.</w:t>
      </w:r>
    </w:p>
    <w:p w14:paraId="74255A72" w14:textId="12ABDA2C" w:rsidR="00CD50D1" w:rsidRPr="00335EC0" w:rsidRDefault="00CD50D1" w:rsidP="00CD50D1">
      <w:pPr>
        <w:pStyle w:val="ListParagraph"/>
        <w:numPr>
          <w:ilvl w:val="0"/>
          <w:numId w:val="7"/>
        </w:numPr>
        <w:rPr>
          <w:rFonts w:ascii="Arial" w:hAnsi="Arial" w:cs="Arial"/>
          <w:sz w:val="22"/>
          <w:szCs w:val="22"/>
        </w:rPr>
      </w:pPr>
      <w:r w:rsidRPr="00335EC0">
        <w:rPr>
          <w:rFonts w:ascii="Arial" w:hAnsi="Arial" w:cs="Arial"/>
          <w:sz w:val="22"/>
          <w:szCs w:val="22"/>
        </w:rPr>
        <w:t xml:space="preserve">Groups investigating </w:t>
      </w:r>
      <w:r w:rsidRPr="00335EC0">
        <w:rPr>
          <w:rFonts w:ascii="Arial" w:hAnsi="Arial" w:cs="Arial"/>
          <w:b/>
          <w:bCs/>
          <w:sz w:val="22"/>
          <w:szCs w:val="22"/>
        </w:rPr>
        <w:t>the amount of catalyst</w:t>
      </w:r>
      <w:r w:rsidRPr="00335EC0">
        <w:rPr>
          <w:rFonts w:ascii="Arial" w:hAnsi="Arial" w:cs="Arial"/>
          <w:sz w:val="22"/>
          <w:szCs w:val="22"/>
        </w:rPr>
        <w:t xml:space="preserve"> require another 2 grams of potassium iodide.</w:t>
      </w:r>
    </w:p>
    <w:p w14:paraId="65DD90B7" w14:textId="309CA855" w:rsidR="00CD50D1" w:rsidRPr="00335EC0" w:rsidRDefault="00CD50D1" w:rsidP="00CD50D1">
      <w:pPr>
        <w:pStyle w:val="ListParagraph"/>
        <w:numPr>
          <w:ilvl w:val="0"/>
          <w:numId w:val="7"/>
        </w:numPr>
        <w:rPr>
          <w:rFonts w:ascii="Arial" w:hAnsi="Arial" w:cs="Arial"/>
          <w:sz w:val="22"/>
          <w:szCs w:val="22"/>
        </w:rPr>
      </w:pPr>
      <w:r w:rsidRPr="00335EC0">
        <w:rPr>
          <w:rFonts w:ascii="Arial" w:hAnsi="Arial" w:cs="Arial"/>
          <w:sz w:val="22"/>
          <w:szCs w:val="22"/>
        </w:rPr>
        <w:t xml:space="preserve">Groups investigating </w:t>
      </w:r>
      <w:r w:rsidRPr="00335EC0">
        <w:rPr>
          <w:rFonts w:ascii="Arial" w:hAnsi="Arial" w:cs="Arial"/>
          <w:b/>
          <w:bCs/>
          <w:sz w:val="22"/>
          <w:szCs w:val="22"/>
        </w:rPr>
        <w:t>the type of catalyst</w:t>
      </w:r>
      <w:r w:rsidRPr="00335EC0">
        <w:rPr>
          <w:rFonts w:ascii="Arial" w:hAnsi="Arial" w:cs="Arial"/>
          <w:sz w:val="22"/>
          <w:szCs w:val="22"/>
        </w:rPr>
        <w:t xml:space="preserve"> require about 1 gram of manganese dioxide and about 1 gram of yeast.</w:t>
      </w:r>
    </w:p>
    <w:p w14:paraId="04F294AE" w14:textId="19559D8C" w:rsidR="00CD50D1" w:rsidRPr="00335EC0" w:rsidRDefault="00CD50D1" w:rsidP="00CD50D1">
      <w:pPr>
        <w:pStyle w:val="ListParagraph"/>
        <w:numPr>
          <w:ilvl w:val="0"/>
          <w:numId w:val="7"/>
        </w:numPr>
        <w:rPr>
          <w:rFonts w:ascii="Arial" w:hAnsi="Arial" w:cs="Arial"/>
          <w:sz w:val="22"/>
          <w:szCs w:val="22"/>
        </w:rPr>
      </w:pPr>
      <w:r w:rsidRPr="00335EC0">
        <w:rPr>
          <w:rFonts w:ascii="Arial" w:hAnsi="Arial" w:cs="Arial"/>
          <w:sz w:val="22"/>
          <w:szCs w:val="22"/>
        </w:rPr>
        <w:t xml:space="preserve">Groups investigating </w:t>
      </w:r>
      <w:r w:rsidRPr="00335EC0">
        <w:rPr>
          <w:rFonts w:ascii="Arial" w:hAnsi="Arial" w:cs="Arial"/>
          <w:b/>
          <w:bCs/>
          <w:sz w:val="22"/>
          <w:szCs w:val="22"/>
        </w:rPr>
        <w:t>the effect of temperature</w:t>
      </w:r>
      <w:r w:rsidRPr="00335EC0">
        <w:rPr>
          <w:rFonts w:ascii="Arial" w:hAnsi="Arial" w:cs="Arial"/>
          <w:sz w:val="22"/>
          <w:szCs w:val="22"/>
        </w:rPr>
        <w:t xml:space="preserve"> require eight test tubes, four 250 mL beakers, 100 g of ice and a kettle to produce hot water.</w:t>
      </w:r>
    </w:p>
    <w:p w14:paraId="0489C5F3" w14:textId="577AB594" w:rsidR="00CD50D1" w:rsidRPr="00335EC0" w:rsidRDefault="00CD50D1" w:rsidP="00CD50D1">
      <w:pPr>
        <w:pStyle w:val="ListParagraph"/>
        <w:numPr>
          <w:ilvl w:val="0"/>
          <w:numId w:val="7"/>
        </w:numPr>
        <w:rPr>
          <w:rFonts w:ascii="Arial" w:hAnsi="Arial" w:cs="Arial"/>
          <w:sz w:val="22"/>
          <w:szCs w:val="22"/>
        </w:rPr>
      </w:pPr>
      <w:r w:rsidRPr="00335EC0">
        <w:rPr>
          <w:rFonts w:ascii="Arial" w:hAnsi="Arial" w:cs="Arial"/>
          <w:sz w:val="22"/>
          <w:szCs w:val="22"/>
        </w:rPr>
        <w:t>Thermometer.</w:t>
      </w:r>
    </w:p>
    <w:p w14:paraId="1994E455" w14:textId="14EF7081" w:rsidR="00CD50D1" w:rsidRDefault="00CD50D1" w:rsidP="00CD50D1">
      <w:pPr>
        <w:rPr>
          <w:rFonts w:ascii="Arial" w:hAnsi="Arial" w:cs="Arial"/>
        </w:rPr>
      </w:pPr>
    </w:p>
    <w:p w14:paraId="6BCB409A" w14:textId="5D090CD0" w:rsidR="00CD50D1" w:rsidRPr="0084220C" w:rsidRDefault="00CD50D1" w:rsidP="00CD50D1">
      <w:pPr>
        <w:rPr>
          <w:rFonts w:ascii="Rockwell" w:hAnsi="Rockwell" w:cs="Arial"/>
          <w:b/>
          <w:sz w:val="28"/>
          <w:szCs w:val="28"/>
        </w:rPr>
      </w:pPr>
      <w:r>
        <w:rPr>
          <w:rFonts w:ascii="Rockwell" w:hAnsi="Rockwell" w:cs="Arial"/>
          <w:b/>
          <w:sz w:val="28"/>
          <w:szCs w:val="28"/>
        </w:rPr>
        <w:t>INITIAL TRIAL TO ENSURE EQUIPMENT VIABILITY</w:t>
      </w:r>
      <w:r w:rsidRPr="0084220C">
        <w:rPr>
          <w:rFonts w:ascii="Rockwell" w:hAnsi="Rockwell" w:cs="Arial"/>
          <w:b/>
          <w:sz w:val="28"/>
          <w:szCs w:val="28"/>
        </w:rPr>
        <w:t xml:space="preserve">:  </w:t>
      </w:r>
    </w:p>
    <w:p w14:paraId="40BBD377" w14:textId="77777777" w:rsidR="00CD50D1" w:rsidRPr="00CD50D1" w:rsidRDefault="00CD50D1" w:rsidP="00CD50D1">
      <w:pPr>
        <w:rPr>
          <w:rFonts w:ascii="Arial" w:hAnsi="Arial" w:cs="Arial"/>
        </w:rPr>
      </w:pPr>
    </w:p>
    <w:p w14:paraId="1853B907" w14:textId="114D9BD3" w:rsidR="006559BB" w:rsidRPr="00335EC0" w:rsidRDefault="00CD50D1" w:rsidP="006529D1">
      <w:pPr>
        <w:rPr>
          <w:rFonts w:ascii="Arial" w:hAnsi="Arial" w:cs="Arial"/>
          <w:sz w:val="22"/>
          <w:szCs w:val="22"/>
        </w:rPr>
      </w:pPr>
      <w:r w:rsidRPr="00335EC0">
        <w:rPr>
          <w:rFonts w:ascii="Arial" w:hAnsi="Arial" w:cs="Arial"/>
          <w:sz w:val="22"/>
          <w:szCs w:val="22"/>
        </w:rPr>
        <w:t>Test the equipment by performing the following trial:</w:t>
      </w:r>
    </w:p>
    <w:p w14:paraId="695FB881" w14:textId="451B7710" w:rsidR="00CD50D1" w:rsidRPr="00335EC0" w:rsidRDefault="00CD50D1" w:rsidP="00CD50D1">
      <w:pPr>
        <w:pStyle w:val="ListParagraph"/>
        <w:numPr>
          <w:ilvl w:val="0"/>
          <w:numId w:val="8"/>
        </w:numPr>
        <w:rPr>
          <w:rFonts w:ascii="Arial" w:hAnsi="Arial" w:cs="Arial"/>
          <w:sz w:val="22"/>
          <w:szCs w:val="22"/>
        </w:rPr>
      </w:pPr>
      <w:r w:rsidRPr="00335EC0">
        <w:rPr>
          <w:rFonts w:ascii="Arial" w:hAnsi="Arial" w:cs="Arial"/>
          <w:sz w:val="22"/>
          <w:szCs w:val="22"/>
        </w:rPr>
        <w:t>Weigh 0.3 grams of potassium iodide onto a filter paper.</w:t>
      </w:r>
    </w:p>
    <w:p w14:paraId="49B384EB" w14:textId="695AE3BC" w:rsidR="00CD50D1" w:rsidRPr="00335EC0" w:rsidRDefault="00335EC0" w:rsidP="00CD50D1">
      <w:pPr>
        <w:pStyle w:val="ListParagraph"/>
        <w:numPr>
          <w:ilvl w:val="0"/>
          <w:numId w:val="8"/>
        </w:numPr>
        <w:rPr>
          <w:rFonts w:ascii="Arial" w:hAnsi="Arial" w:cs="Arial"/>
          <w:sz w:val="22"/>
          <w:szCs w:val="22"/>
        </w:rPr>
      </w:pPr>
      <w:r w:rsidRPr="00335EC0">
        <w:rPr>
          <w:rFonts w:ascii="Arial" w:hAnsi="Arial" w:cs="Arial"/>
          <w:sz w:val="22"/>
          <w:szCs w:val="22"/>
        </w:rPr>
        <w:t>Attach the end of the plastic tubing to the plastic syringe so it makes a good seal.</w:t>
      </w:r>
    </w:p>
    <w:p w14:paraId="5EDF842D" w14:textId="2EC5C9A8" w:rsidR="00335EC0" w:rsidRPr="00335EC0" w:rsidRDefault="00335EC0" w:rsidP="00CD50D1">
      <w:pPr>
        <w:pStyle w:val="ListParagraph"/>
        <w:numPr>
          <w:ilvl w:val="0"/>
          <w:numId w:val="8"/>
        </w:numPr>
        <w:rPr>
          <w:rFonts w:ascii="Arial" w:hAnsi="Arial" w:cs="Arial"/>
          <w:sz w:val="22"/>
          <w:szCs w:val="22"/>
        </w:rPr>
      </w:pPr>
      <w:r w:rsidRPr="00335EC0">
        <w:rPr>
          <w:rFonts w:ascii="Arial" w:hAnsi="Arial" w:cs="Arial"/>
          <w:sz w:val="22"/>
          <w:szCs w:val="22"/>
        </w:rPr>
        <w:t>Transfer the potassium iodide into the test tube.</w:t>
      </w:r>
    </w:p>
    <w:p w14:paraId="74D602BA" w14:textId="2359636E" w:rsidR="00335EC0" w:rsidRPr="00335EC0" w:rsidRDefault="00335EC0" w:rsidP="00CD50D1">
      <w:pPr>
        <w:pStyle w:val="ListParagraph"/>
        <w:numPr>
          <w:ilvl w:val="0"/>
          <w:numId w:val="8"/>
        </w:numPr>
        <w:rPr>
          <w:rFonts w:ascii="Arial" w:hAnsi="Arial" w:cs="Arial"/>
          <w:sz w:val="22"/>
          <w:szCs w:val="22"/>
        </w:rPr>
      </w:pPr>
      <w:r w:rsidRPr="00335EC0">
        <w:rPr>
          <w:rFonts w:ascii="Arial" w:hAnsi="Arial" w:cs="Arial"/>
          <w:sz w:val="22"/>
          <w:szCs w:val="22"/>
        </w:rPr>
        <w:t>Use the measuring cylinder to transfer 5 mL of hydrogen peroxide to the test tube.</w:t>
      </w:r>
    </w:p>
    <w:p w14:paraId="3748331A" w14:textId="4DC4ECF0" w:rsidR="00335EC0" w:rsidRPr="00335EC0" w:rsidRDefault="00335EC0" w:rsidP="00CD50D1">
      <w:pPr>
        <w:pStyle w:val="ListParagraph"/>
        <w:numPr>
          <w:ilvl w:val="0"/>
          <w:numId w:val="8"/>
        </w:numPr>
        <w:rPr>
          <w:rFonts w:ascii="Arial" w:hAnsi="Arial" w:cs="Arial"/>
          <w:sz w:val="22"/>
          <w:szCs w:val="22"/>
        </w:rPr>
      </w:pPr>
      <w:r w:rsidRPr="00335EC0">
        <w:rPr>
          <w:rFonts w:ascii="Arial" w:hAnsi="Arial" w:cs="Arial"/>
          <w:sz w:val="22"/>
          <w:szCs w:val="22"/>
        </w:rPr>
        <w:t>Immediately place the stopper into the test tube, sealing the chemicals inside and start a stopwatch. Swirl the mixture.</w:t>
      </w:r>
    </w:p>
    <w:p w14:paraId="16C2A41B" w14:textId="1DCC5631" w:rsidR="00335EC0" w:rsidRPr="00335EC0" w:rsidRDefault="00335EC0" w:rsidP="00CD50D1">
      <w:pPr>
        <w:pStyle w:val="ListParagraph"/>
        <w:numPr>
          <w:ilvl w:val="0"/>
          <w:numId w:val="8"/>
        </w:numPr>
        <w:rPr>
          <w:rFonts w:ascii="Arial" w:hAnsi="Arial" w:cs="Arial"/>
          <w:sz w:val="22"/>
          <w:szCs w:val="22"/>
        </w:rPr>
      </w:pPr>
      <w:r w:rsidRPr="00335EC0">
        <w:rPr>
          <w:rFonts w:ascii="Arial" w:hAnsi="Arial" w:cs="Arial"/>
          <w:sz w:val="22"/>
          <w:szCs w:val="22"/>
        </w:rPr>
        <w:t>Observe and record the rate at which oxygen gas is collected in the syringe.</w:t>
      </w:r>
    </w:p>
    <w:p w14:paraId="6DB78621" w14:textId="34A17F4C" w:rsidR="006559BB" w:rsidRDefault="006559BB" w:rsidP="006529D1">
      <w:pPr>
        <w:rPr>
          <w:rFonts w:ascii="Arial" w:hAnsi="Arial" w:cs="Arial"/>
        </w:rPr>
      </w:pPr>
    </w:p>
    <w:p w14:paraId="329D623F" w14:textId="5ACEEA58" w:rsidR="006559BB" w:rsidRDefault="006559BB" w:rsidP="006529D1">
      <w:pPr>
        <w:rPr>
          <w:rFonts w:ascii="Arial" w:hAnsi="Arial" w:cs="Arial"/>
        </w:rPr>
      </w:pPr>
    </w:p>
    <w:p w14:paraId="4F011B8B" w14:textId="659A959D" w:rsidR="006559BB" w:rsidRDefault="006559BB" w:rsidP="006529D1">
      <w:pPr>
        <w:rPr>
          <w:rFonts w:ascii="Arial" w:hAnsi="Arial" w:cs="Arial"/>
        </w:rPr>
      </w:pPr>
    </w:p>
    <w:p w14:paraId="2F3FC409" w14:textId="02C21B29" w:rsidR="00335EC0" w:rsidRPr="0084220C" w:rsidRDefault="00335EC0" w:rsidP="00335EC0">
      <w:pPr>
        <w:rPr>
          <w:rFonts w:ascii="Rockwell" w:hAnsi="Rockwell" w:cs="Arial"/>
          <w:b/>
          <w:sz w:val="28"/>
          <w:szCs w:val="28"/>
        </w:rPr>
      </w:pPr>
      <w:r>
        <w:rPr>
          <w:rFonts w:ascii="Rockwell" w:hAnsi="Rockwell" w:cs="Arial"/>
          <w:b/>
          <w:sz w:val="28"/>
          <w:szCs w:val="28"/>
        </w:rPr>
        <w:t>PLANNING STAGE OF INVESTIGATION</w:t>
      </w:r>
      <w:r w:rsidRPr="0084220C">
        <w:rPr>
          <w:rFonts w:ascii="Rockwell" w:hAnsi="Rockwell" w:cs="Arial"/>
          <w:b/>
          <w:sz w:val="28"/>
          <w:szCs w:val="28"/>
        </w:rPr>
        <w:t xml:space="preserve">:  </w:t>
      </w:r>
    </w:p>
    <w:p w14:paraId="766A8F6F" w14:textId="77777777" w:rsidR="00335EC0" w:rsidRDefault="00335EC0" w:rsidP="006529D1">
      <w:pPr>
        <w:rPr>
          <w:rFonts w:ascii="Arial" w:hAnsi="Arial" w:cs="Arial"/>
        </w:rPr>
      </w:pPr>
    </w:p>
    <w:p w14:paraId="73928270" w14:textId="4F08568A" w:rsidR="006559BB" w:rsidRPr="004C3661" w:rsidRDefault="00335EC0" w:rsidP="00335EC0">
      <w:pPr>
        <w:spacing w:after="240"/>
        <w:rPr>
          <w:rFonts w:ascii="Arial" w:hAnsi="Arial" w:cs="Arial"/>
          <w:b/>
          <w:bCs/>
          <w:u w:val="single"/>
        </w:rPr>
      </w:pPr>
      <w:r w:rsidRPr="004C3661">
        <w:rPr>
          <w:rFonts w:ascii="Arial" w:hAnsi="Arial" w:cs="Arial"/>
          <w:b/>
          <w:bCs/>
          <w:u w:val="single"/>
        </w:rPr>
        <w:t>Choose one of the three following</w:t>
      </w:r>
      <w:r w:rsidR="006203FE" w:rsidRPr="004C3661">
        <w:rPr>
          <w:rFonts w:ascii="Arial" w:hAnsi="Arial" w:cs="Arial"/>
          <w:b/>
          <w:bCs/>
          <w:u w:val="single"/>
        </w:rPr>
        <w:t xml:space="preserve"> experiments</w:t>
      </w:r>
      <w:r w:rsidRPr="004C3661">
        <w:rPr>
          <w:rFonts w:ascii="Arial" w:hAnsi="Arial" w:cs="Arial"/>
          <w:b/>
          <w:bCs/>
          <w:u w:val="single"/>
        </w:rPr>
        <w:t xml:space="preserve"> to base your investigation on:</w:t>
      </w:r>
    </w:p>
    <w:p w14:paraId="2BB070DA" w14:textId="0EDC8DAD" w:rsidR="00335EC0" w:rsidRPr="006203FE" w:rsidRDefault="00335EC0" w:rsidP="006203FE">
      <w:pPr>
        <w:pStyle w:val="ListParagraph"/>
        <w:numPr>
          <w:ilvl w:val="0"/>
          <w:numId w:val="9"/>
        </w:numPr>
        <w:spacing w:after="120"/>
        <w:contextualSpacing w:val="0"/>
        <w:rPr>
          <w:rFonts w:ascii="Arial" w:hAnsi="Arial" w:cs="Arial"/>
          <w:sz w:val="22"/>
          <w:szCs w:val="22"/>
        </w:rPr>
      </w:pPr>
      <w:r w:rsidRPr="006203FE">
        <w:rPr>
          <w:rFonts w:ascii="Arial" w:hAnsi="Arial" w:cs="Arial"/>
          <w:sz w:val="22"/>
          <w:szCs w:val="22"/>
        </w:rPr>
        <w:t>How the amount of potassium iodide catalyst affects the rate at which hydrogen peroxide decomposes.</w:t>
      </w:r>
    </w:p>
    <w:p w14:paraId="3E33D221" w14:textId="409F23EC" w:rsidR="00335EC0" w:rsidRPr="006203FE" w:rsidRDefault="00335EC0" w:rsidP="006203FE">
      <w:pPr>
        <w:pStyle w:val="ListParagraph"/>
        <w:numPr>
          <w:ilvl w:val="0"/>
          <w:numId w:val="9"/>
        </w:numPr>
        <w:spacing w:after="120"/>
        <w:contextualSpacing w:val="0"/>
        <w:rPr>
          <w:rFonts w:ascii="Arial" w:hAnsi="Arial" w:cs="Arial"/>
          <w:sz w:val="22"/>
          <w:szCs w:val="22"/>
        </w:rPr>
      </w:pPr>
      <w:r w:rsidRPr="006203FE">
        <w:rPr>
          <w:rFonts w:ascii="Arial" w:hAnsi="Arial" w:cs="Arial"/>
          <w:sz w:val="22"/>
          <w:szCs w:val="22"/>
        </w:rPr>
        <w:t>How the type of catalyst affects the rate at which hydrogen peroxide decomposes.</w:t>
      </w:r>
    </w:p>
    <w:p w14:paraId="3431EFB3" w14:textId="77E85851" w:rsidR="00335EC0" w:rsidRPr="006203FE" w:rsidRDefault="00335EC0" w:rsidP="006203FE">
      <w:pPr>
        <w:pStyle w:val="ListParagraph"/>
        <w:numPr>
          <w:ilvl w:val="0"/>
          <w:numId w:val="9"/>
        </w:numPr>
        <w:spacing w:after="120"/>
        <w:contextualSpacing w:val="0"/>
        <w:rPr>
          <w:rFonts w:ascii="Arial" w:hAnsi="Arial" w:cs="Arial"/>
          <w:sz w:val="22"/>
          <w:szCs w:val="22"/>
        </w:rPr>
      </w:pPr>
      <w:r w:rsidRPr="006203FE">
        <w:rPr>
          <w:rFonts w:ascii="Arial" w:hAnsi="Arial" w:cs="Arial"/>
          <w:sz w:val="22"/>
          <w:szCs w:val="22"/>
        </w:rPr>
        <w:t>How temperature affects the rate at which hydrogen peroxide decomposes.</w:t>
      </w:r>
    </w:p>
    <w:p w14:paraId="27910992" w14:textId="77777777" w:rsidR="00335EC0" w:rsidRPr="00335EC0" w:rsidRDefault="00335EC0" w:rsidP="00335EC0">
      <w:pPr>
        <w:rPr>
          <w:rFonts w:ascii="Arial" w:hAnsi="Arial" w:cs="Arial"/>
        </w:rPr>
      </w:pPr>
    </w:p>
    <w:p w14:paraId="4542C721" w14:textId="49F37683" w:rsidR="006559BB" w:rsidRPr="004C3661" w:rsidRDefault="006203FE" w:rsidP="006529D1">
      <w:pPr>
        <w:rPr>
          <w:rFonts w:ascii="Arial" w:hAnsi="Arial" w:cs="Arial"/>
          <w:b/>
          <w:bCs/>
          <w:u w:val="single"/>
        </w:rPr>
      </w:pPr>
      <w:r w:rsidRPr="004C3661">
        <w:rPr>
          <w:rFonts w:ascii="Arial" w:hAnsi="Arial" w:cs="Arial"/>
          <w:b/>
          <w:bCs/>
          <w:u w:val="single"/>
        </w:rPr>
        <w:t>For your choice, identify the following:</w:t>
      </w:r>
    </w:p>
    <w:p w14:paraId="1C165084" w14:textId="1F1B9206" w:rsidR="006203FE" w:rsidRDefault="006203FE" w:rsidP="006203FE">
      <w:pPr>
        <w:spacing w:after="240"/>
        <w:rPr>
          <w:rFonts w:ascii="Arial" w:hAnsi="Arial" w:cs="Arial"/>
        </w:rPr>
      </w:pPr>
    </w:p>
    <w:p w14:paraId="7FBDC140" w14:textId="0F616004" w:rsidR="006203FE" w:rsidRPr="006203FE" w:rsidRDefault="006203FE" w:rsidP="006203FE">
      <w:pPr>
        <w:spacing w:after="240"/>
        <w:rPr>
          <w:rFonts w:ascii="Arial" w:hAnsi="Arial" w:cs="Arial"/>
          <w:sz w:val="22"/>
          <w:szCs w:val="22"/>
        </w:rPr>
      </w:pPr>
      <w:r w:rsidRPr="006203FE">
        <w:rPr>
          <w:rFonts w:ascii="Arial" w:hAnsi="Arial" w:cs="Arial"/>
          <w:sz w:val="22"/>
          <w:szCs w:val="22"/>
        </w:rPr>
        <w:t xml:space="preserve">INDEPENDENT VARIABLE: </w:t>
      </w:r>
      <w:r w:rsidR="003B4909">
        <w:rPr>
          <w:rFonts w:ascii="Arial" w:hAnsi="Arial" w:cs="Arial"/>
          <w:sz w:val="22"/>
          <w:szCs w:val="22"/>
        </w:rPr>
        <w:t xml:space="preserve">   </w:t>
      </w:r>
      <w:r w:rsidRPr="006203FE">
        <w:rPr>
          <w:rFonts w:ascii="Arial" w:hAnsi="Arial" w:cs="Arial"/>
          <w:sz w:val="22"/>
          <w:szCs w:val="22"/>
        </w:rPr>
        <w:t>_______________________________________________</w:t>
      </w:r>
      <w:r w:rsidR="003B4909">
        <w:rPr>
          <w:rFonts w:ascii="Arial" w:hAnsi="Arial" w:cs="Arial"/>
          <w:sz w:val="22"/>
          <w:szCs w:val="22"/>
        </w:rPr>
        <w:t xml:space="preserve">___ </w:t>
      </w:r>
      <w:r w:rsidR="003B4909">
        <w:rPr>
          <w:rFonts w:ascii="Arial" w:hAnsi="Arial" w:cs="Arial"/>
          <w:sz w:val="22"/>
          <w:szCs w:val="22"/>
        </w:rPr>
        <w:tab/>
        <w:t>(1 mark)</w:t>
      </w:r>
    </w:p>
    <w:p w14:paraId="304D5D26" w14:textId="2DB033A6" w:rsidR="006203FE" w:rsidRPr="006203FE" w:rsidRDefault="006203FE" w:rsidP="006203FE">
      <w:pPr>
        <w:spacing w:after="240"/>
        <w:rPr>
          <w:rFonts w:ascii="Arial" w:hAnsi="Arial" w:cs="Arial"/>
          <w:sz w:val="22"/>
          <w:szCs w:val="22"/>
        </w:rPr>
      </w:pPr>
      <w:r w:rsidRPr="006203FE">
        <w:rPr>
          <w:rFonts w:ascii="Arial" w:hAnsi="Arial" w:cs="Arial"/>
          <w:sz w:val="22"/>
          <w:szCs w:val="22"/>
        </w:rPr>
        <w:t>DEPENDENT VARIABLE:</w:t>
      </w:r>
      <w:r w:rsidRPr="006203FE">
        <w:rPr>
          <w:rFonts w:ascii="Arial" w:hAnsi="Arial" w:cs="Arial"/>
          <w:sz w:val="22"/>
          <w:szCs w:val="22"/>
        </w:rPr>
        <w:tab/>
      </w:r>
      <w:r w:rsidR="003B4909">
        <w:rPr>
          <w:rFonts w:ascii="Arial" w:hAnsi="Arial" w:cs="Arial"/>
          <w:sz w:val="22"/>
          <w:szCs w:val="22"/>
        </w:rPr>
        <w:t xml:space="preserve">  </w:t>
      </w:r>
      <w:r w:rsidRPr="006203FE">
        <w:rPr>
          <w:rFonts w:ascii="Arial" w:hAnsi="Arial" w:cs="Arial"/>
          <w:sz w:val="22"/>
          <w:szCs w:val="22"/>
        </w:rPr>
        <w:t>_______________________________________________</w:t>
      </w:r>
      <w:r w:rsidR="003B4909">
        <w:rPr>
          <w:rFonts w:ascii="Arial" w:hAnsi="Arial" w:cs="Arial"/>
          <w:sz w:val="22"/>
          <w:szCs w:val="22"/>
        </w:rPr>
        <w:t xml:space="preserve">___ </w:t>
      </w:r>
      <w:r w:rsidR="003B4909">
        <w:rPr>
          <w:rFonts w:ascii="Arial" w:hAnsi="Arial" w:cs="Arial"/>
          <w:sz w:val="22"/>
          <w:szCs w:val="22"/>
        </w:rPr>
        <w:tab/>
        <w:t>(1 mark)</w:t>
      </w:r>
    </w:p>
    <w:p w14:paraId="065262D5" w14:textId="0C25A249" w:rsidR="006203FE" w:rsidRPr="006203FE" w:rsidRDefault="006203FE" w:rsidP="006203FE">
      <w:pPr>
        <w:spacing w:after="240"/>
        <w:rPr>
          <w:rFonts w:ascii="Arial" w:hAnsi="Arial" w:cs="Arial"/>
          <w:sz w:val="22"/>
          <w:szCs w:val="22"/>
        </w:rPr>
      </w:pPr>
      <w:r w:rsidRPr="006203FE">
        <w:rPr>
          <w:rFonts w:ascii="Arial" w:hAnsi="Arial" w:cs="Arial"/>
          <w:sz w:val="22"/>
          <w:szCs w:val="22"/>
        </w:rPr>
        <w:t>CONTROLLED VARIABLES:</w:t>
      </w:r>
      <w:r w:rsidRPr="006203FE">
        <w:rPr>
          <w:rFonts w:ascii="Arial" w:hAnsi="Arial" w:cs="Arial"/>
          <w:sz w:val="22"/>
          <w:szCs w:val="22"/>
        </w:rPr>
        <w:tab/>
      </w:r>
      <w:r w:rsidR="003B4909">
        <w:rPr>
          <w:rFonts w:ascii="Arial" w:hAnsi="Arial" w:cs="Arial"/>
          <w:sz w:val="22"/>
          <w:szCs w:val="22"/>
        </w:rPr>
        <w:t xml:space="preserve">  </w:t>
      </w:r>
      <w:r w:rsidRPr="006203FE">
        <w:rPr>
          <w:rFonts w:ascii="Arial" w:hAnsi="Arial" w:cs="Arial"/>
          <w:sz w:val="22"/>
          <w:szCs w:val="22"/>
        </w:rPr>
        <w:t>_______________________________________________</w:t>
      </w:r>
      <w:r w:rsidR="003B4909">
        <w:rPr>
          <w:rFonts w:ascii="Arial" w:hAnsi="Arial" w:cs="Arial"/>
          <w:sz w:val="22"/>
          <w:szCs w:val="22"/>
        </w:rPr>
        <w:t>___</w:t>
      </w:r>
    </w:p>
    <w:p w14:paraId="10B3737E" w14:textId="53689FED" w:rsidR="006203FE" w:rsidRPr="006203FE" w:rsidRDefault="006203FE" w:rsidP="006203FE">
      <w:pPr>
        <w:spacing w:after="240"/>
        <w:rPr>
          <w:rFonts w:ascii="Arial" w:hAnsi="Arial" w:cs="Arial"/>
          <w:sz w:val="22"/>
          <w:szCs w:val="22"/>
        </w:rPr>
      </w:pPr>
      <w:r w:rsidRPr="006203FE">
        <w:rPr>
          <w:rFonts w:ascii="Arial" w:hAnsi="Arial" w:cs="Arial"/>
          <w:sz w:val="22"/>
          <w:szCs w:val="22"/>
        </w:rPr>
        <w:tab/>
      </w:r>
      <w:r w:rsidRPr="006203FE">
        <w:rPr>
          <w:rFonts w:ascii="Arial" w:hAnsi="Arial" w:cs="Arial"/>
          <w:sz w:val="22"/>
          <w:szCs w:val="22"/>
        </w:rPr>
        <w:tab/>
      </w:r>
      <w:r w:rsidRPr="006203FE">
        <w:rPr>
          <w:rFonts w:ascii="Arial" w:hAnsi="Arial" w:cs="Arial"/>
          <w:sz w:val="22"/>
          <w:szCs w:val="22"/>
        </w:rPr>
        <w:tab/>
      </w:r>
      <w:r w:rsidRPr="006203FE">
        <w:rPr>
          <w:rFonts w:ascii="Arial" w:hAnsi="Arial" w:cs="Arial"/>
          <w:sz w:val="22"/>
          <w:szCs w:val="22"/>
        </w:rPr>
        <w:tab/>
      </w:r>
      <w:r w:rsidR="003B4909">
        <w:rPr>
          <w:rFonts w:ascii="Arial" w:hAnsi="Arial" w:cs="Arial"/>
          <w:sz w:val="22"/>
          <w:szCs w:val="22"/>
        </w:rPr>
        <w:t xml:space="preserve">  </w:t>
      </w:r>
      <w:r w:rsidRPr="006203FE">
        <w:rPr>
          <w:rFonts w:ascii="Arial" w:hAnsi="Arial" w:cs="Arial"/>
          <w:sz w:val="22"/>
          <w:szCs w:val="22"/>
        </w:rPr>
        <w:t>_______________________________________________</w:t>
      </w:r>
      <w:r w:rsidR="003B4909">
        <w:rPr>
          <w:rFonts w:ascii="Arial" w:hAnsi="Arial" w:cs="Arial"/>
          <w:sz w:val="22"/>
          <w:szCs w:val="22"/>
        </w:rPr>
        <w:t>___</w:t>
      </w:r>
    </w:p>
    <w:p w14:paraId="5E73E548" w14:textId="100A722C" w:rsidR="006203FE" w:rsidRPr="006203FE" w:rsidRDefault="006203FE" w:rsidP="006203FE">
      <w:pPr>
        <w:spacing w:after="240"/>
        <w:rPr>
          <w:rFonts w:ascii="Arial" w:hAnsi="Arial" w:cs="Arial"/>
          <w:sz w:val="22"/>
          <w:szCs w:val="22"/>
        </w:rPr>
      </w:pPr>
      <w:r w:rsidRPr="006203FE">
        <w:rPr>
          <w:rFonts w:ascii="Arial" w:hAnsi="Arial" w:cs="Arial"/>
          <w:sz w:val="22"/>
          <w:szCs w:val="22"/>
        </w:rPr>
        <w:tab/>
      </w:r>
      <w:r w:rsidRPr="006203FE">
        <w:rPr>
          <w:rFonts w:ascii="Arial" w:hAnsi="Arial" w:cs="Arial"/>
          <w:sz w:val="22"/>
          <w:szCs w:val="22"/>
        </w:rPr>
        <w:tab/>
      </w:r>
      <w:r w:rsidRPr="006203FE">
        <w:rPr>
          <w:rFonts w:ascii="Arial" w:hAnsi="Arial" w:cs="Arial"/>
          <w:sz w:val="22"/>
          <w:szCs w:val="22"/>
        </w:rPr>
        <w:tab/>
      </w:r>
      <w:r w:rsidRPr="006203FE">
        <w:rPr>
          <w:rFonts w:ascii="Arial" w:hAnsi="Arial" w:cs="Arial"/>
          <w:sz w:val="22"/>
          <w:szCs w:val="22"/>
        </w:rPr>
        <w:tab/>
      </w:r>
      <w:r w:rsidR="003B4909">
        <w:rPr>
          <w:rFonts w:ascii="Arial" w:hAnsi="Arial" w:cs="Arial"/>
          <w:sz w:val="22"/>
          <w:szCs w:val="22"/>
        </w:rPr>
        <w:t xml:space="preserve">  </w:t>
      </w:r>
      <w:r w:rsidRPr="006203FE">
        <w:rPr>
          <w:rFonts w:ascii="Arial" w:hAnsi="Arial" w:cs="Arial"/>
          <w:sz w:val="22"/>
          <w:szCs w:val="22"/>
        </w:rPr>
        <w:t>_______________________________________________</w:t>
      </w:r>
      <w:r w:rsidR="003B4909">
        <w:rPr>
          <w:rFonts w:ascii="Arial" w:hAnsi="Arial" w:cs="Arial"/>
          <w:sz w:val="22"/>
          <w:szCs w:val="22"/>
        </w:rPr>
        <w:t>___</w:t>
      </w:r>
      <w:r w:rsidR="003B4909">
        <w:rPr>
          <w:rFonts w:ascii="Arial" w:hAnsi="Arial" w:cs="Arial"/>
          <w:sz w:val="22"/>
          <w:szCs w:val="22"/>
        </w:rPr>
        <w:tab/>
        <w:t>(3 marks)</w:t>
      </w:r>
    </w:p>
    <w:p w14:paraId="0F001021" w14:textId="2172237E" w:rsidR="003B4909" w:rsidRDefault="003B4909" w:rsidP="006529D1">
      <w:pPr>
        <w:rPr>
          <w:rFonts w:ascii="Arial" w:hAnsi="Arial" w:cs="Arial"/>
          <w:sz w:val="22"/>
          <w:szCs w:val="22"/>
        </w:rPr>
      </w:pPr>
      <w:r>
        <w:rPr>
          <w:rFonts w:ascii="Arial" w:hAnsi="Arial" w:cs="Arial"/>
          <w:sz w:val="22"/>
          <w:szCs w:val="22"/>
        </w:rPr>
        <w:t>Write a hypothesis for your investigation.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0"/>
      </w:tblGrid>
      <w:tr w:rsidR="003B4909" w14:paraId="6EC9BE37" w14:textId="77777777" w:rsidTr="0002580B">
        <w:trPr>
          <w:trHeight w:val="432"/>
        </w:trPr>
        <w:tc>
          <w:tcPr>
            <w:tcW w:w="10450" w:type="dxa"/>
          </w:tcPr>
          <w:p w14:paraId="576C3F6B" w14:textId="77777777" w:rsidR="003B4909" w:rsidRDefault="003B4909" w:rsidP="0002580B">
            <w:pPr>
              <w:rPr>
                <w:rFonts w:ascii="Arial" w:hAnsi="Arial" w:cs="Arial"/>
              </w:rPr>
            </w:pPr>
          </w:p>
        </w:tc>
      </w:tr>
      <w:tr w:rsidR="003B4909" w14:paraId="4680C9DB" w14:textId="77777777" w:rsidTr="0002580B">
        <w:trPr>
          <w:trHeight w:val="432"/>
        </w:trPr>
        <w:tc>
          <w:tcPr>
            <w:tcW w:w="10450" w:type="dxa"/>
          </w:tcPr>
          <w:p w14:paraId="4C9335B9" w14:textId="77777777" w:rsidR="003B4909" w:rsidRDefault="003B4909" w:rsidP="0002580B">
            <w:pPr>
              <w:rPr>
                <w:rFonts w:ascii="Arial" w:hAnsi="Arial" w:cs="Arial"/>
              </w:rPr>
            </w:pPr>
          </w:p>
        </w:tc>
      </w:tr>
      <w:tr w:rsidR="003B4909" w14:paraId="2913A52B" w14:textId="77777777" w:rsidTr="0002580B">
        <w:trPr>
          <w:trHeight w:val="432"/>
        </w:trPr>
        <w:tc>
          <w:tcPr>
            <w:tcW w:w="10450" w:type="dxa"/>
          </w:tcPr>
          <w:p w14:paraId="55CCB39E" w14:textId="77777777" w:rsidR="003B4909" w:rsidRDefault="003B4909" w:rsidP="0002580B">
            <w:pPr>
              <w:rPr>
                <w:rFonts w:ascii="Arial" w:hAnsi="Arial" w:cs="Arial"/>
              </w:rPr>
            </w:pPr>
          </w:p>
        </w:tc>
      </w:tr>
    </w:tbl>
    <w:p w14:paraId="54EEE594" w14:textId="77777777" w:rsidR="003B4909" w:rsidRPr="006203FE" w:rsidRDefault="003B4909" w:rsidP="006529D1">
      <w:pPr>
        <w:rPr>
          <w:rFonts w:ascii="Arial" w:hAnsi="Arial" w:cs="Arial"/>
          <w:sz w:val="22"/>
          <w:szCs w:val="22"/>
        </w:rPr>
      </w:pPr>
    </w:p>
    <w:p w14:paraId="2C721042" w14:textId="74220B87" w:rsidR="006559BB" w:rsidRPr="004C3661" w:rsidRDefault="006203FE" w:rsidP="006529D1">
      <w:pPr>
        <w:rPr>
          <w:rFonts w:ascii="Arial" w:hAnsi="Arial" w:cs="Arial"/>
          <w:b/>
          <w:bCs/>
          <w:u w:val="single"/>
        </w:rPr>
      </w:pPr>
      <w:r w:rsidRPr="004C3661">
        <w:rPr>
          <w:rFonts w:ascii="Arial" w:hAnsi="Arial" w:cs="Arial"/>
          <w:b/>
          <w:bCs/>
          <w:u w:val="single"/>
        </w:rPr>
        <w:t>OHS Considerations:</w:t>
      </w:r>
    </w:p>
    <w:p w14:paraId="5B3DB1BB" w14:textId="68D84ABE" w:rsidR="006559BB" w:rsidRDefault="006559BB" w:rsidP="006529D1">
      <w:pPr>
        <w:rPr>
          <w:rFonts w:ascii="Arial" w:hAnsi="Arial" w:cs="Arial"/>
        </w:rPr>
      </w:pPr>
    </w:p>
    <w:p w14:paraId="4CB845DF" w14:textId="661FF127" w:rsidR="006559BB" w:rsidRDefault="006203FE" w:rsidP="006203FE">
      <w:pPr>
        <w:rPr>
          <w:rFonts w:ascii="Arial" w:hAnsi="Arial" w:cs="Arial"/>
          <w:sz w:val="22"/>
          <w:szCs w:val="22"/>
        </w:rPr>
      </w:pPr>
      <w:r>
        <w:rPr>
          <w:rFonts w:ascii="Arial" w:hAnsi="Arial" w:cs="Arial"/>
          <w:sz w:val="22"/>
          <w:szCs w:val="22"/>
        </w:rPr>
        <w:t>What hazards are involved with conducting your investigation?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B4909">
        <w:rPr>
          <w:rFonts w:ascii="Arial" w:hAnsi="Arial" w:cs="Arial"/>
          <w:sz w:val="22"/>
          <w:szCs w:val="22"/>
        </w:rPr>
        <w:tab/>
      </w:r>
      <w:r>
        <w:rPr>
          <w:rFonts w:ascii="Arial" w:hAnsi="Arial" w:cs="Arial"/>
          <w:sz w:val="22"/>
          <w:szCs w:val="22"/>
        </w:rPr>
        <w:t>(2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0"/>
      </w:tblGrid>
      <w:tr w:rsidR="006203FE" w14:paraId="4F2F8C02" w14:textId="77777777" w:rsidTr="006203FE">
        <w:trPr>
          <w:trHeight w:val="432"/>
        </w:trPr>
        <w:tc>
          <w:tcPr>
            <w:tcW w:w="10450" w:type="dxa"/>
          </w:tcPr>
          <w:p w14:paraId="170C5542" w14:textId="77777777" w:rsidR="006203FE" w:rsidRDefault="006203FE" w:rsidP="006529D1">
            <w:pPr>
              <w:rPr>
                <w:rFonts w:ascii="Arial" w:hAnsi="Arial" w:cs="Arial"/>
              </w:rPr>
            </w:pPr>
          </w:p>
        </w:tc>
      </w:tr>
      <w:tr w:rsidR="006203FE" w14:paraId="1E5DB96B" w14:textId="77777777" w:rsidTr="006203FE">
        <w:trPr>
          <w:trHeight w:val="432"/>
        </w:trPr>
        <w:tc>
          <w:tcPr>
            <w:tcW w:w="10450" w:type="dxa"/>
          </w:tcPr>
          <w:p w14:paraId="6E1B0A0E" w14:textId="77777777" w:rsidR="006203FE" w:rsidRDefault="006203FE" w:rsidP="006529D1">
            <w:pPr>
              <w:rPr>
                <w:rFonts w:ascii="Arial" w:hAnsi="Arial" w:cs="Arial"/>
              </w:rPr>
            </w:pPr>
          </w:p>
        </w:tc>
      </w:tr>
      <w:tr w:rsidR="003B4909" w14:paraId="1425E5AF" w14:textId="77777777" w:rsidTr="006203FE">
        <w:trPr>
          <w:trHeight w:val="432"/>
        </w:trPr>
        <w:tc>
          <w:tcPr>
            <w:tcW w:w="10450" w:type="dxa"/>
          </w:tcPr>
          <w:p w14:paraId="2AEAFE2E" w14:textId="77777777" w:rsidR="003B4909" w:rsidRDefault="003B4909" w:rsidP="006529D1">
            <w:pPr>
              <w:rPr>
                <w:rFonts w:ascii="Arial" w:hAnsi="Arial" w:cs="Arial"/>
              </w:rPr>
            </w:pPr>
          </w:p>
        </w:tc>
      </w:tr>
      <w:tr w:rsidR="006203FE" w14:paraId="4A0DA473" w14:textId="77777777" w:rsidTr="006203FE">
        <w:trPr>
          <w:trHeight w:val="432"/>
        </w:trPr>
        <w:tc>
          <w:tcPr>
            <w:tcW w:w="10450" w:type="dxa"/>
          </w:tcPr>
          <w:p w14:paraId="0C9EFAF1" w14:textId="77777777" w:rsidR="006203FE" w:rsidRDefault="006203FE" w:rsidP="006529D1">
            <w:pPr>
              <w:rPr>
                <w:rFonts w:ascii="Arial" w:hAnsi="Arial" w:cs="Arial"/>
              </w:rPr>
            </w:pPr>
          </w:p>
        </w:tc>
      </w:tr>
    </w:tbl>
    <w:p w14:paraId="1BD01C94" w14:textId="19E509F2" w:rsidR="006559BB" w:rsidRDefault="006559BB" w:rsidP="006529D1">
      <w:pPr>
        <w:rPr>
          <w:rFonts w:ascii="Arial" w:hAnsi="Arial" w:cs="Arial"/>
        </w:rPr>
      </w:pPr>
    </w:p>
    <w:p w14:paraId="214C16CF" w14:textId="13274F75" w:rsidR="006203FE" w:rsidRPr="006203FE" w:rsidRDefault="006203FE" w:rsidP="006529D1">
      <w:pPr>
        <w:rPr>
          <w:rFonts w:ascii="Arial" w:hAnsi="Arial" w:cs="Arial"/>
          <w:sz w:val="22"/>
          <w:szCs w:val="22"/>
        </w:rPr>
      </w:pPr>
      <w:r w:rsidRPr="006203FE">
        <w:rPr>
          <w:rFonts w:ascii="Arial" w:hAnsi="Arial" w:cs="Arial"/>
          <w:sz w:val="22"/>
          <w:szCs w:val="22"/>
        </w:rPr>
        <w:t>What strategies will you put into place to control these hazards?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B4909">
        <w:rPr>
          <w:rFonts w:ascii="Arial" w:hAnsi="Arial" w:cs="Arial"/>
          <w:sz w:val="22"/>
          <w:szCs w:val="22"/>
        </w:rPr>
        <w:tab/>
      </w:r>
      <w:r>
        <w:rPr>
          <w:rFonts w:ascii="Arial" w:hAnsi="Arial" w:cs="Arial"/>
          <w:sz w:val="22"/>
          <w:szCs w:val="22"/>
        </w:rPr>
        <w:t>(3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0"/>
      </w:tblGrid>
      <w:tr w:rsidR="006203FE" w14:paraId="592AB02C" w14:textId="77777777" w:rsidTr="0002580B">
        <w:trPr>
          <w:trHeight w:val="432"/>
        </w:trPr>
        <w:tc>
          <w:tcPr>
            <w:tcW w:w="10450" w:type="dxa"/>
          </w:tcPr>
          <w:p w14:paraId="568C2315" w14:textId="77777777" w:rsidR="006203FE" w:rsidRDefault="006203FE" w:rsidP="0002580B">
            <w:pPr>
              <w:rPr>
                <w:rFonts w:ascii="Arial" w:hAnsi="Arial" w:cs="Arial"/>
              </w:rPr>
            </w:pPr>
          </w:p>
        </w:tc>
      </w:tr>
      <w:tr w:rsidR="006203FE" w14:paraId="2D81AA47" w14:textId="77777777" w:rsidTr="0002580B">
        <w:trPr>
          <w:trHeight w:val="432"/>
        </w:trPr>
        <w:tc>
          <w:tcPr>
            <w:tcW w:w="10450" w:type="dxa"/>
          </w:tcPr>
          <w:p w14:paraId="55B57621" w14:textId="77777777" w:rsidR="006203FE" w:rsidRDefault="006203FE" w:rsidP="0002580B">
            <w:pPr>
              <w:rPr>
                <w:rFonts w:ascii="Arial" w:hAnsi="Arial" w:cs="Arial"/>
              </w:rPr>
            </w:pPr>
          </w:p>
        </w:tc>
      </w:tr>
      <w:tr w:rsidR="006203FE" w14:paraId="1986EC0C" w14:textId="77777777" w:rsidTr="0002580B">
        <w:trPr>
          <w:trHeight w:val="432"/>
        </w:trPr>
        <w:tc>
          <w:tcPr>
            <w:tcW w:w="10450" w:type="dxa"/>
          </w:tcPr>
          <w:p w14:paraId="3CC2D58A" w14:textId="77777777" w:rsidR="006203FE" w:rsidRDefault="006203FE" w:rsidP="0002580B">
            <w:pPr>
              <w:rPr>
                <w:rFonts w:ascii="Arial" w:hAnsi="Arial" w:cs="Arial"/>
              </w:rPr>
            </w:pPr>
          </w:p>
        </w:tc>
      </w:tr>
      <w:tr w:rsidR="006203FE" w14:paraId="05195EE1" w14:textId="77777777" w:rsidTr="0002580B">
        <w:trPr>
          <w:trHeight w:val="432"/>
        </w:trPr>
        <w:tc>
          <w:tcPr>
            <w:tcW w:w="10450" w:type="dxa"/>
          </w:tcPr>
          <w:p w14:paraId="2B9B6FB6" w14:textId="77777777" w:rsidR="006203FE" w:rsidRDefault="006203FE" w:rsidP="0002580B">
            <w:pPr>
              <w:rPr>
                <w:rFonts w:ascii="Arial" w:hAnsi="Arial" w:cs="Arial"/>
              </w:rPr>
            </w:pPr>
          </w:p>
        </w:tc>
      </w:tr>
      <w:tr w:rsidR="003B4909" w14:paraId="7BDF66D0" w14:textId="77777777" w:rsidTr="0002580B">
        <w:trPr>
          <w:trHeight w:val="432"/>
        </w:trPr>
        <w:tc>
          <w:tcPr>
            <w:tcW w:w="10450" w:type="dxa"/>
          </w:tcPr>
          <w:p w14:paraId="65EACDA0" w14:textId="77777777" w:rsidR="003B4909" w:rsidRDefault="003B4909" w:rsidP="0002580B">
            <w:pPr>
              <w:rPr>
                <w:rFonts w:ascii="Arial" w:hAnsi="Arial" w:cs="Arial"/>
              </w:rPr>
            </w:pPr>
          </w:p>
        </w:tc>
      </w:tr>
      <w:tr w:rsidR="006203FE" w14:paraId="39D6E3AC" w14:textId="77777777" w:rsidTr="0002580B">
        <w:trPr>
          <w:trHeight w:val="432"/>
        </w:trPr>
        <w:tc>
          <w:tcPr>
            <w:tcW w:w="10450" w:type="dxa"/>
          </w:tcPr>
          <w:p w14:paraId="626E3AE9" w14:textId="77777777" w:rsidR="006203FE" w:rsidRDefault="006203FE" w:rsidP="0002580B">
            <w:pPr>
              <w:rPr>
                <w:rFonts w:ascii="Arial" w:hAnsi="Arial" w:cs="Arial"/>
              </w:rPr>
            </w:pPr>
          </w:p>
        </w:tc>
      </w:tr>
    </w:tbl>
    <w:p w14:paraId="0AFB24E5" w14:textId="5FC32315" w:rsidR="006559BB" w:rsidRDefault="006559BB" w:rsidP="006529D1">
      <w:pPr>
        <w:rPr>
          <w:rFonts w:ascii="Arial" w:hAnsi="Arial" w:cs="Arial"/>
        </w:rPr>
      </w:pPr>
    </w:p>
    <w:p w14:paraId="50280A29" w14:textId="77777777" w:rsidR="003B4909" w:rsidRDefault="003B4909" w:rsidP="006529D1">
      <w:pPr>
        <w:rPr>
          <w:rFonts w:ascii="Arial" w:hAnsi="Arial" w:cs="Arial"/>
          <w:b/>
          <w:bCs/>
        </w:rPr>
      </w:pPr>
    </w:p>
    <w:p w14:paraId="39022D8C" w14:textId="77777777" w:rsidR="003B4909" w:rsidRDefault="003B4909" w:rsidP="006529D1">
      <w:pPr>
        <w:rPr>
          <w:rFonts w:ascii="Arial" w:hAnsi="Arial" w:cs="Arial"/>
          <w:b/>
          <w:bCs/>
        </w:rPr>
      </w:pPr>
    </w:p>
    <w:p w14:paraId="69150905" w14:textId="77777777" w:rsidR="003B4909" w:rsidRDefault="003B4909" w:rsidP="006529D1">
      <w:pPr>
        <w:rPr>
          <w:rFonts w:ascii="Arial" w:hAnsi="Arial" w:cs="Arial"/>
          <w:b/>
          <w:bCs/>
        </w:rPr>
      </w:pPr>
    </w:p>
    <w:p w14:paraId="3990042C" w14:textId="77777777" w:rsidR="003B4909" w:rsidRDefault="003B4909" w:rsidP="006529D1">
      <w:pPr>
        <w:rPr>
          <w:rFonts w:ascii="Arial" w:hAnsi="Arial" w:cs="Arial"/>
          <w:b/>
          <w:bCs/>
        </w:rPr>
      </w:pPr>
    </w:p>
    <w:p w14:paraId="5C25B7D1" w14:textId="6708040B" w:rsidR="006559BB" w:rsidRPr="004C3661" w:rsidRDefault="006203FE" w:rsidP="006529D1">
      <w:pPr>
        <w:rPr>
          <w:rFonts w:ascii="Arial" w:hAnsi="Arial" w:cs="Arial"/>
          <w:b/>
          <w:bCs/>
          <w:u w:val="single"/>
        </w:rPr>
      </w:pPr>
      <w:r w:rsidRPr="004C3661">
        <w:rPr>
          <w:rFonts w:ascii="Arial" w:hAnsi="Arial" w:cs="Arial"/>
          <w:b/>
          <w:bCs/>
          <w:u w:val="single"/>
        </w:rPr>
        <w:t>Method:</w:t>
      </w:r>
    </w:p>
    <w:p w14:paraId="4627FD9F" w14:textId="073988BE" w:rsidR="006203FE" w:rsidRDefault="006203FE" w:rsidP="006529D1">
      <w:pPr>
        <w:rPr>
          <w:rFonts w:ascii="Arial" w:hAnsi="Arial" w:cs="Arial"/>
        </w:rPr>
      </w:pPr>
    </w:p>
    <w:p w14:paraId="453F9B8B" w14:textId="517435A2" w:rsidR="006203FE" w:rsidRDefault="006203FE" w:rsidP="006529D1">
      <w:pPr>
        <w:rPr>
          <w:rFonts w:ascii="Arial" w:hAnsi="Arial" w:cs="Arial"/>
        </w:rPr>
      </w:pPr>
      <w:r w:rsidRPr="003B4909">
        <w:rPr>
          <w:rFonts w:ascii="Arial" w:hAnsi="Arial" w:cs="Arial"/>
          <w:sz w:val="22"/>
          <w:szCs w:val="22"/>
        </w:rPr>
        <w:t xml:space="preserve">Outline the steps involved </w:t>
      </w:r>
      <w:r w:rsidR="003B4909" w:rsidRPr="003B4909">
        <w:rPr>
          <w:rFonts w:ascii="Arial" w:hAnsi="Arial" w:cs="Arial"/>
          <w:sz w:val="22"/>
          <w:szCs w:val="22"/>
        </w:rPr>
        <w:t>in conducting each test.</w:t>
      </w:r>
      <w:r w:rsidR="003B4909" w:rsidRPr="003B4909">
        <w:rPr>
          <w:rFonts w:ascii="Arial" w:hAnsi="Arial" w:cs="Arial"/>
          <w:sz w:val="22"/>
          <w:szCs w:val="22"/>
        </w:rPr>
        <w:tab/>
      </w:r>
      <w:r w:rsidR="003B4909" w:rsidRPr="003B4909">
        <w:rPr>
          <w:rFonts w:ascii="Arial" w:hAnsi="Arial" w:cs="Arial"/>
          <w:sz w:val="22"/>
          <w:szCs w:val="22"/>
        </w:rPr>
        <w:tab/>
      </w:r>
      <w:r w:rsidR="003B4909" w:rsidRPr="003B4909">
        <w:rPr>
          <w:rFonts w:ascii="Arial" w:hAnsi="Arial" w:cs="Arial"/>
          <w:sz w:val="22"/>
          <w:szCs w:val="22"/>
        </w:rPr>
        <w:tab/>
      </w:r>
      <w:r w:rsidR="003B4909" w:rsidRPr="003B4909">
        <w:rPr>
          <w:rFonts w:ascii="Arial" w:hAnsi="Arial" w:cs="Arial"/>
          <w:sz w:val="22"/>
          <w:szCs w:val="22"/>
        </w:rPr>
        <w:tab/>
      </w:r>
      <w:r w:rsidR="003B4909" w:rsidRPr="003B4909">
        <w:rPr>
          <w:rFonts w:ascii="Arial" w:hAnsi="Arial" w:cs="Arial"/>
          <w:sz w:val="22"/>
          <w:szCs w:val="22"/>
        </w:rPr>
        <w:tab/>
      </w:r>
      <w:r w:rsidR="003B4909" w:rsidRPr="003B4909">
        <w:rPr>
          <w:rFonts w:ascii="Arial" w:hAnsi="Arial" w:cs="Arial"/>
          <w:sz w:val="22"/>
          <w:szCs w:val="22"/>
        </w:rPr>
        <w:tab/>
      </w:r>
      <w:r w:rsidR="003B4909">
        <w:rPr>
          <w:rFonts w:ascii="Arial" w:hAnsi="Arial" w:cs="Arial"/>
          <w:sz w:val="22"/>
          <w:szCs w:val="22"/>
        </w:rPr>
        <w:tab/>
      </w:r>
      <w:r w:rsidR="003B4909" w:rsidRPr="003B4909">
        <w:rPr>
          <w:rFonts w:ascii="Arial" w:hAnsi="Arial" w:cs="Arial"/>
          <w:sz w:val="22"/>
          <w:szCs w:val="22"/>
        </w:rPr>
        <w:t>(8 marks)</w:t>
      </w:r>
      <w:r w:rsidR="003B4909">
        <w:rPr>
          <w:rFonts w:ascii="Arial" w:hAnsi="Arial" w:cs="Arial"/>
        </w:rPr>
        <w:tab/>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0"/>
      </w:tblGrid>
      <w:tr w:rsidR="003B4909" w14:paraId="00904FB7" w14:textId="77777777" w:rsidTr="0002580B">
        <w:trPr>
          <w:trHeight w:val="432"/>
        </w:trPr>
        <w:tc>
          <w:tcPr>
            <w:tcW w:w="10450" w:type="dxa"/>
          </w:tcPr>
          <w:p w14:paraId="2E1541F6" w14:textId="77777777" w:rsidR="003B4909" w:rsidRDefault="003B4909" w:rsidP="0002580B">
            <w:pPr>
              <w:rPr>
                <w:rFonts w:ascii="Arial" w:hAnsi="Arial" w:cs="Arial"/>
              </w:rPr>
            </w:pPr>
          </w:p>
        </w:tc>
      </w:tr>
      <w:tr w:rsidR="003B4909" w14:paraId="595BFA0C" w14:textId="77777777" w:rsidTr="0002580B">
        <w:trPr>
          <w:trHeight w:val="432"/>
        </w:trPr>
        <w:tc>
          <w:tcPr>
            <w:tcW w:w="10450" w:type="dxa"/>
          </w:tcPr>
          <w:p w14:paraId="3B4ECEB0" w14:textId="77777777" w:rsidR="003B4909" w:rsidRDefault="003B4909" w:rsidP="0002580B">
            <w:pPr>
              <w:rPr>
                <w:rFonts w:ascii="Arial" w:hAnsi="Arial" w:cs="Arial"/>
              </w:rPr>
            </w:pPr>
          </w:p>
        </w:tc>
      </w:tr>
      <w:tr w:rsidR="003B4909" w14:paraId="352FB30B" w14:textId="77777777" w:rsidTr="0002580B">
        <w:trPr>
          <w:trHeight w:val="432"/>
        </w:trPr>
        <w:tc>
          <w:tcPr>
            <w:tcW w:w="10450" w:type="dxa"/>
          </w:tcPr>
          <w:p w14:paraId="389487EF" w14:textId="77777777" w:rsidR="003B4909" w:rsidRDefault="003B4909" w:rsidP="0002580B">
            <w:pPr>
              <w:rPr>
                <w:rFonts w:ascii="Arial" w:hAnsi="Arial" w:cs="Arial"/>
              </w:rPr>
            </w:pPr>
          </w:p>
        </w:tc>
      </w:tr>
      <w:tr w:rsidR="003B4909" w14:paraId="53BBE4EE" w14:textId="77777777" w:rsidTr="0002580B">
        <w:trPr>
          <w:trHeight w:val="432"/>
        </w:trPr>
        <w:tc>
          <w:tcPr>
            <w:tcW w:w="10450" w:type="dxa"/>
          </w:tcPr>
          <w:p w14:paraId="785AF026" w14:textId="77777777" w:rsidR="003B4909" w:rsidRDefault="003B4909" w:rsidP="0002580B">
            <w:pPr>
              <w:rPr>
                <w:rFonts w:ascii="Arial" w:hAnsi="Arial" w:cs="Arial"/>
              </w:rPr>
            </w:pPr>
          </w:p>
        </w:tc>
      </w:tr>
      <w:tr w:rsidR="003B4909" w14:paraId="199E372E" w14:textId="77777777" w:rsidTr="0002580B">
        <w:trPr>
          <w:trHeight w:val="432"/>
        </w:trPr>
        <w:tc>
          <w:tcPr>
            <w:tcW w:w="10450" w:type="dxa"/>
          </w:tcPr>
          <w:p w14:paraId="01F470F6" w14:textId="77777777" w:rsidR="003B4909" w:rsidRDefault="003B4909" w:rsidP="0002580B">
            <w:pPr>
              <w:rPr>
                <w:rFonts w:ascii="Arial" w:hAnsi="Arial" w:cs="Arial"/>
              </w:rPr>
            </w:pPr>
          </w:p>
        </w:tc>
      </w:tr>
      <w:tr w:rsidR="003B4909" w14:paraId="4EE48C2B" w14:textId="77777777" w:rsidTr="0002580B">
        <w:trPr>
          <w:trHeight w:val="432"/>
        </w:trPr>
        <w:tc>
          <w:tcPr>
            <w:tcW w:w="10450" w:type="dxa"/>
          </w:tcPr>
          <w:p w14:paraId="0D5D49CA" w14:textId="77777777" w:rsidR="003B4909" w:rsidRDefault="003B4909" w:rsidP="0002580B">
            <w:pPr>
              <w:rPr>
                <w:rFonts w:ascii="Arial" w:hAnsi="Arial" w:cs="Arial"/>
              </w:rPr>
            </w:pPr>
          </w:p>
        </w:tc>
      </w:tr>
      <w:tr w:rsidR="003B4909" w14:paraId="6FD556FF" w14:textId="77777777" w:rsidTr="0002580B">
        <w:trPr>
          <w:trHeight w:val="432"/>
        </w:trPr>
        <w:tc>
          <w:tcPr>
            <w:tcW w:w="10450" w:type="dxa"/>
          </w:tcPr>
          <w:p w14:paraId="516D795A" w14:textId="77777777" w:rsidR="003B4909" w:rsidRDefault="003B4909" w:rsidP="0002580B">
            <w:pPr>
              <w:rPr>
                <w:rFonts w:ascii="Arial" w:hAnsi="Arial" w:cs="Arial"/>
              </w:rPr>
            </w:pPr>
          </w:p>
        </w:tc>
      </w:tr>
      <w:tr w:rsidR="003B4909" w14:paraId="17726FEB" w14:textId="77777777" w:rsidTr="0002580B">
        <w:trPr>
          <w:trHeight w:val="432"/>
        </w:trPr>
        <w:tc>
          <w:tcPr>
            <w:tcW w:w="10450" w:type="dxa"/>
          </w:tcPr>
          <w:p w14:paraId="4DAA4052" w14:textId="77777777" w:rsidR="003B4909" w:rsidRDefault="003B4909" w:rsidP="0002580B">
            <w:pPr>
              <w:rPr>
                <w:rFonts w:ascii="Arial" w:hAnsi="Arial" w:cs="Arial"/>
              </w:rPr>
            </w:pPr>
          </w:p>
        </w:tc>
      </w:tr>
      <w:tr w:rsidR="003B4909" w14:paraId="3049144B" w14:textId="77777777" w:rsidTr="0002580B">
        <w:trPr>
          <w:trHeight w:val="432"/>
        </w:trPr>
        <w:tc>
          <w:tcPr>
            <w:tcW w:w="10450" w:type="dxa"/>
          </w:tcPr>
          <w:p w14:paraId="65029CDF" w14:textId="77777777" w:rsidR="003B4909" w:rsidRDefault="003B4909" w:rsidP="0002580B">
            <w:pPr>
              <w:rPr>
                <w:rFonts w:ascii="Arial" w:hAnsi="Arial" w:cs="Arial"/>
              </w:rPr>
            </w:pPr>
          </w:p>
        </w:tc>
      </w:tr>
      <w:tr w:rsidR="003B4909" w14:paraId="5C804708" w14:textId="77777777" w:rsidTr="0002580B">
        <w:trPr>
          <w:trHeight w:val="432"/>
        </w:trPr>
        <w:tc>
          <w:tcPr>
            <w:tcW w:w="10450" w:type="dxa"/>
          </w:tcPr>
          <w:p w14:paraId="53577069" w14:textId="77777777" w:rsidR="003B4909" w:rsidRDefault="003B4909" w:rsidP="0002580B">
            <w:pPr>
              <w:rPr>
                <w:rFonts w:ascii="Arial" w:hAnsi="Arial" w:cs="Arial"/>
              </w:rPr>
            </w:pPr>
          </w:p>
        </w:tc>
      </w:tr>
      <w:tr w:rsidR="003B4909" w14:paraId="31423ACF" w14:textId="77777777" w:rsidTr="0002580B">
        <w:trPr>
          <w:trHeight w:val="432"/>
        </w:trPr>
        <w:tc>
          <w:tcPr>
            <w:tcW w:w="10450" w:type="dxa"/>
          </w:tcPr>
          <w:p w14:paraId="6F5BD689" w14:textId="77777777" w:rsidR="003B4909" w:rsidRDefault="003B4909" w:rsidP="0002580B">
            <w:pPr>
              <w:rPr>
                <w:rFonts w:ascii="Arial" w:hAnsi="Arial" w:cs="Arial"/>
              </w:rPr>
            </w:pPr>
          </w:p>
        </w:tc>
      </w:tr>
      <w:tr w:rsidR="003B4909" w14:paraId="7C73DA1E" w14:textId="77777777" w:rsidTr="0002580B">
        <w:trPr>
          <w:trHeight w:val="432"/>
        </w:trPr>
        <w:tc>
          <w:tcPr>
            <w:tcW w:w="10450" w:type="dxa"/>
          </w:tcPr>
          <w:p w14:paraId="1F28D4AE" w14:textId="77777777" w:rsidR="003B4909" w:rsidRDefault="003B4909" w:rsidP="0002580B">
            <w:pPr>
              <w:rPr>
                <w:rFonts w:ascii="Arial" w:hAnsi="Arial" w:cs="Arial"/>
              </w:rPr>
            </w:pPr>
          </w:p>
        </w:tc>
      </w:tr>
      <w:tr w:rsidR="003B4909" w14:paraId="653B67A0" w14:textId="77777777" w:rsidTr="0002580B">
        <w:trPr>
          <w:trHeight w:val="432"/>
        </w:trPr>
        <w:tc>
          <w:tcPr>
            <w:tcW w:w="10450" w:type="dxa"/>
          </w:tcPr>
          <w:p w14:paraId="71D3CBB9" w14:textId="77777777" w:rsidR="003B4909" w:rsidRDefault="003B4909" w:rsidP="0002580B">
            <w:pPr>
              <w:rPr>
                <w:rFonts w:ascii="Arial" w:hAnsi="Arial" w:cs="Arial"/>
              </w:rPr>
            </w:pPr>
          </w:p>
        </w:tc>
      </w:tr>
      <w:tr w:rsidR="003B4909" w14:paraId="50A1A993" w14:textId="77777777" w:rsidTr="0002580B">
        <w:trPr>
          <w:trHeight w:val="432"/>
        </w:trPr>
        <w:tc>
          <w:tcPr>
            <w:tcW w:w="10450" w:type="dxa"/>
          </w:tcPr>
          <w:p w14:paraId="65B7A0D3" w14:textId="77777777" w:rsidR="003B4909" w:rsidRDefault="003B4909" w:rsidP="0002580B">
            <w:pPr>
              <w:rPr>
                <w:rFonts w:ascii="Arial" w:hAnsi="Arial" w:cs="Arial"/>
              </w:rPr>
            </w:pPr>
          </w:p>
        </w:tc>
      </w:tr>
    </w:tbl>
    <w:p w14:paraId="2234E61B" w14:textId="77777777" w:rsidR="003B4909" w:rsidRPr="006203FE" w:rsidRDefault="003B4909" w:rsidP="006529D1">
      <w:pPr>
        <w:rPr>
          <w:rFonts w:ascii="Arial" w:hAnsi="Arial" w:cs="Arial"/>
        </w:rPr>
      </w:pPr>
    </w:p>
    <w:p w14:paraId="43A2DB20" w14:textId="53735FEC" w:rsidR="006559BB" w:rsidRDefault="003B4909" w:rsidP="006529D1">
      <w:pPr>
        <w:rPr>
          <w:rFonts w:ascii="Arial" w:hAnsi="Arial" w:cs="Arial"/>
          <w:b/>
          <w:bCs/>
        </w:rPr>
      </w:pPr>
      <w:r w:rsidRPr="004C3661">
        <w:rPr>
          <w:rFonts w:ascii="Arial" w:hAnsi="Arial" w:cs="Arial"/>
          <w:b/>
          <w:bCs/>
          <w:u w:val="single"/>
        </w:rPr>
        <w:t>Labelled diagram of equipment set-up:</w:t>
      </w:r>
      <w:r w:rsidRPr="003B490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B4909">
        <w:rPr>
          <w:rFonts w:ascii="Arial" w:hAnsi="Arial" w:cs="Arial"/>
          <w:sz w:val="22"/>
          <w:szCs w:val="22"/>
        </w:rPr>
        <w:t>(3 marks)</w:t>
      </w:r>
    </w:p>
    <w:p w14:paraId="0FE5CD88" w14:textId="7E0A930C" w:rsidR="003B4909" w:rsidRDefault="003B4909" w:rsidP="006529D1">
      <w:pPr>
        <w:rPr>
          <w:rFonts w:ascii="Arial" w:hAnsi="Arial" w:cs="Arial"/>
          <w:b/>
          <w:bCs/>
        </w:rPr>
      </w:pPr>
    </w:p>
    <w:tbl>
      <w:tblPr>
        <w:tblStyle w:val="TableGrid"/>
        <w:tblW w:w="0" w:type="auto"/>
        <w:tblLook w:val="04A0" w:firstRow="1" w:lastRow="0" w:firstColumn="1" w:lastColumn="0" w:noHBand="0" w:noVBand="1"/>
      </w:tblPr>
      <w:tblGrid>
        <w:gridCol w:w="10450"/>
      </w:tblGrid>
      <w:tr w:rsidR="003B4909" w14:paraId="610D0068" w14:textId="77777777" w:rsidTr="003B4909">
        <w:tc>
          <w:tcPr>
            <w:tcW w:w="10450" w:type="dxa"/>
          </w:tcPr>
          <w:p w14:paraId="78F15AE3" w14:textId="77777777" w:rsidR="003B4909" w:rsidRDefault="003B4909" w:rsidP="006529D1">
            <w:pPr>
              <w:rPr>
                <w:rFonts w:ascii="Arial" w:hAnsi="Arial" w:cs="Arial"/>
                <w:b/>
                <w:bCs/>
              </w:rPr>
            </w:pPr>
          </w:p>
          <w:p w14:paraId="40EFAE01" w14:textId="77777777" w:rsidR="003B4909" w:rsidRDefault="003B4909" w:rsidP="006529D1">
            <w:pPr>
              <w:rPr>
                <w:rFonts w:ascii="Arial" w:hAnsi="Arial" w:cs="Arial"/>
                <w:b/>
                <w:bCs/>
              </w:rPr>
            </w:pPr>
          </w:p>
          <w:p w14:paraId="1CF4EBC4" w14:textId="77777777" w:rsidR="003B4909" w:rsidRDefault="003B4909" w:rsidP="006529D1">
            <w:pPr>
              <w:rPr>
                <w:rFonts w:ascii="Arial" w:hAnsi="Arial" w:cs="Arial"/>
                <w:b/>
                <w:bCs/>
              </w:rPr>
            </w:pPr>
          </w:p>
          <w:p w14:paraId="1C7C3FA6" w14:textId="77777777" w:rsidR="003B4909" w:rsidRDefault="003B4909" w:rsidP="006529D1">
            <w:pPr>
              <w:rPr>
                <w:rFonts w:ascii="Arial" w:hAnsi="Arial" w:cs="Arial"/>
                <w:b/>
                <w:bCs/>
              </w:rPr>
            </w:pPr>
          </w:p>
          <w:p w14:paraId="298D7076" w14:textId="77777777" w:rsidR="003B4909" w:rsidRDefault="003B4909" w:rsidP="006529D1">
            <w:pPr>
              <w:rPr>
                <w:rFonts w:ascii="Arial" w:hAnsi="Arial" w:cs="Arial"/>
                <w:b/>
                <w:bCs/>
              </w:rPr>
            </w:pPr>
          </w:p>
          <w:p w14:paraId="16C5251B" w14:textId="77777777" w:rsidR="003B4909" w:rsidRDefault="003B4909" w:rsidP="006529D1">
            <w:pPr>
              <w:rPr>
                <w:rFonts w:ascii="Arial" w:hAnsi="Arial" w:cs="Arial"/>
                <w:b/>
                <w:bCs/>
              </w:rPr>
            </w:pPr>
          </w:p>
          <w:p w14:paraId="747FB3BE" w14:textId="77777777" w:rsidR="003B4909" w:rsidRDefault="003B4909" w:rsidP="006529D1">
            <w:pPr>
              <w:rPr>
                <w:rFonts w:ascii="Arial" w:hAnsi="Arial" w:cs="Arial"/>
                <w:b/>
                <w:bCs/>
              </w:rPr>
            </w:pPr>
          </w:p>
          <w:p w14:paraId="695F72AA" w14:textId="77777777" w:rsidR="003B4909" w:rsidRDefault="003B4909" w:rsidP="006529D1">
            <w:pPr>
              <w:rPr>
                <w:rFonts w:ascii="Arial" w:hAnsi="Arial" w:cs="Arial"/>
                <w:b/>
                <w:bCs/>
              </w:rPr>
            </w:pPr>
          </w:p>
          <w:p w14:paraId="6EC08B99" w14:textId="77777777" w:rsidR="003B4909" w:rsidRDefault="003B4909" w:rsidP="006529D1">
            <w:pPr>
              <w:rPr>
                <w:rFonts w:ascii="Arial" w:hAnsi="Arial" w:cs="Arial"/>
                <w:b/>
                <w:bCs/>
              </w:rPr>
            </w:pPr>
          </w:p>
          <w:p w14:paraId="1AF066D7" w14:textId="77777777" w:rsidR="003B4909" w:rsidRDefault="003B4909" w:rsidP="006529D1">
            <w:pPr>
              <w:rPr>
                <w:rFonts w:ascii="Arial" w:hAnsi="Arial" w:cs="Arial"/>
                <w:b/>
                <w:bCs/>
              </w:rPr>
            </w:pPr>
          </w:p>
          <w:p w14:paraId="61141E6C" w14:textId="77777777" w:rsidR="003B4909" w:rsidRDefault="003B4909" w:rsidP="006529D1">
            <w:pPr>
              <w:rPr>
                <w:rFonts w:ascii="Arial" w:hAnsi="Arial" w:cs="Arial"/>
                <w:b/>
                <w:bCs/>
              </w:rPr>
            </w:pPr>
          </w:p>
          <w:p w14:paraId="38DDBDD5" w14:textId="77777777" w:rsidR="003B4909" w:rsidRDefault="003B4909" w:rsidP="006529D1">
            <w:pPr>
              <w:rPr>
                <w:rFonts w:ascii="Arial" w:hAnsi="Arial" w:cs="Arial"/>
                <w:b/>
                <w:bCs/>
              </w:rPr>
            </w:pPr>
          </w:p>
          <w:p w14:paraId="596CF37A" w14:textId="77777777" w:rsidR="003B4909" w:rsidRDefault="003B4909" w:rsidP="006529D1">
            <w:pPr>
              <w:rPr>
                <w:rFonts w:ascii="Arial" w:hAnsi="Arial" w:cs="Arial"/>
                <w:b/>
                <w:bCs/>
              </w:rPr>
            </w:pPr>
          </w:p>
          <w:p w14:paraId="0682C587" w14:textId="77777777" w:rsidR="00C94967" w:rsidRDefault="00C94967" w:rsidP="006529D1">
            <w:pPr>
              <w:rPr>
                <w:rFonts w:ascii="Arial" w:hAnsi="Arial" w:cs="Arial"/>
                <w:b/>
                <w:bCs/>
              </w:rPr>
            </w:pPr>
          </w:p>
          <w:p w14:paraId="7E0731C9" w14:textId="77777777" w:rsidR="00C94967" w:rsidRDefault="00C94967" w:rsidP="006529D1">
            <w:pPr>
              <w:rPr>
                <w:rFonts w:ascii="Arial" w:hAnsi="Arial" w:cs="Arial"/>
                <w:b/>
                <w:bCs/>
              </w:rPr>
            </w:pPr>
          </w:p>
          <w:p w14:paraId="649FC9C9" w14:textId="61E0897C" w:rsidR="00C94967" w:rsidRDefault="00C94967" w:rsidP="006529D1">
            <w:pPr>
              <w:rPr>
                <w:rFonts w:ascii="Arial" w:hAnsi="Arial" w:cs="Arial"/>
                <w:b/>
                <w:bCs/>
              </w:rPr>
            </w:pPr>
          </w:p>
        </w:tc>
      </w:tr>
    </w:tbl>
    <w:p w14:paraId="76B83FD9" w14:textId="77777777" w:rsidR="003B4909" w:rsidRPr="003B4909" w:rsidRDefault="003B4909" w:rsidP="006529D1">
      <w:pPr>
        <w:rPr>
          <w:rFonts w:ascii="Arial" w:hAnsi="Arial" w:cs="Arial"/>
          <w:b/>
          <w:bCs/>
        </w:rPr>
      </w:pPr>
    </w:p>
    <w:p w14:paraId="031E2AF8" w14:textId="77777777" w:rsidR="004C3661" w:rsidRPr="004C3661" w:rsidRDefault="004C3661" w:rsidP="006529D1">
      <w:pPr>
        <w:rPr>
          <w:rFonts w:ascii="Arial" w:hAnsi="Arial" w:cs="Arial"/>
          <w:b/>
          <w:bCs/>
          <w:i/>
          <w:iCs/>
          <w:sz w:val="22"/>
          <w:szCs w:val="22"/>
        </w:rPr>
      </w:pPr>
      <w:r w:rsidRPr="004C3661">
        <w:rPr>
          <w:rFonts w:ascii="Arial" w:hAnsi="Arial" w:cs="Arial"/>
          <w:b/>
          <w:bCs/>
          <w:i/>
          <w:iCs/>
          <w:sz w:val="22"/>
          <w:szCs w:val="22"/>
        </w:rPr>
        <w:t>SAFETY NOTE: Manganese dioxide is a more effective catalyst than potassium iodide. Use a smaller mass to avoid too rapid a production of oxygen.</w:t>
      </w:r>
    </w:p>
    <w:p w14:paraId="71E9E843" w14:textId="77777777" w:rsidR="004C3661" w:rsidRDefault="004C3661" w:rsidP="006529D1">
      <w:pPr>
        <w:rPr>
          <w:rFonts w:ascii="Arial" w:hAnsi="Arial" w:cs="Arial"/>
          <w:sz w:val="22"/>
          <w:szCs w:val="22"/>
        </w:rPr>
      </w:pPr>
    </w:p>
    <w:p w14:paraId="49D7B34F" w14:textId="35803C24" w:rsidR="006559BB" w:rsidRPr="003B4909" w:rsidRDefault="003B4909" w:rsidP="006529D1">
      <w:pPr>
        <w:rPr>
          <w:rFonts w:ascii="Arial" w:hAnsi="Arial" w:cs="Arial"/>
          <w:sz w:val="22"/>
          <w:szCs w:val="22"/>
        </w:rPr>
      </w:pPr>
      <w:r w:rsidRPr="003B4909">
        <w:rPr>
          <w:rFonts w:ascii="Arial" w:hAnsi="Arial" w:cs="Arial"/>
          <w:sz w:val="22"/>
          <w:szCs w:val="22"/>
        </w:rPr>
        <w:tab/>
      </w:r>
      <w:r w:rsidRPr="003B4909">
        <w:rPr>
          <w:rFonts w:ascii="Arial" w:hAnsi="Arial" w:cs="Arial"/>
          <w:sz w:val="22"/>
          <w:szCs w:val="22"/>
        </w:rPr>
        <w:tab/>
      </w:r>
      <w:r w:rsidRPr="003B4909">
        <w:rPr>
          <w:rFonts w:ascii="Arial" w:hAnsi="Arial" w:cs="Arial"/>
          <w:sz w:val="22"/>
          <w:szCs w:val="22"/>
        </w:rPr>
        <w:tab/>
      </w:r>
      <w:r w:rsidRPr="003B4909">
        <w:rPr>
          <w:rFonts w:ascii="Arial" w:hAnsi="Arial" w:cs="Arial"/>
          <w:sz w:val="22"/>
          <w:szCs w:val="22"/>
        </w:rPr>
        <w:tab/>
      </w:r>
      <w:r w:rsidRPr="003B4909">
        <w:rPr>
          <w:rFonts w:ascii="Arial" w:hAnsi="Arial" w:cs="Arial"/>
          <w:sz w:val="22"/>
          <w:szCs w:val="22"/>
        </w:rPr>
        <w:tab/>
      </w:r>
      <w:r w:rsidRPr="003B4909">
        <w:rPr>
          <w:rFonts w:ascii="Arial" w:hAnsi="Arial" w:cs="Arial"/>
          <w:sz w:val="22"/>
          <w:szCs w:val="22"/>
        </w:rPr>
        <w:tab/>
      </w:r>
      <w:r w:rsidRPr="003B4909">
        <w:rPr>
          <w:rFonts w:ascii="Arial" w:hAnsi="Arial" w:cs="Arial"/>
          <w:sz w:val="22"/>
          <w:szCs w:val="22"/>
        </w:rPr>
        <w:tab/>
      </w:r>
      <w:r w:rsidRPr="003B4909">
        <w:rPr>
          <w:rFonts w:ascii="Arial" w:hAnsi="Arial" w:cs="Arial"/>
          <w:sz w:val="22"/>
          <w:szCs w:val="22"/>
        </w:rPr>
        <w:tab/>
      </w:r>
      <w:r w:rsidRPr="003B4909">
        <w:rPr>
          <w:rFonts w:ascii="Arial" w:hAnsi="Arial" w:cs="Arial"/>
          <w:sz w:val="22"/>
          <w:szCs w:val="22"/>
        </w:rPr>
        <w:tab/>
      </w:r>
      <w:r w:rsidRPr="003B4909">
        <w:rPr>
          <w:rFonts w:ascii="Arial" w:hAnsi="Arial" w:cs="Arial"/>
          <w:sz w:val="22"/>
          <w:szCs w:val="22"/>
        </w:rPr>
        <w:tab/>
      </w:r>
      <w:r w:rsidRPr="003B4909">
        <w:rPr>
          <w:rFonts w:ascii="Arial" w:hAnsi="Arial" w:cs="Arial"/>
          <w:sz w:val="22"/>
          <w:szCs w:val="22"/>
        </w:rPr>
        <w:tab/>
      </w:r>
      <w:r w:rsidRPr="003B4909">
        <w:rPr>
          <w:rFonts w:ascii="Arial" w:hAnsi="Arial" w:cs="Arial"/>
          <w:sz w:val="22"/>
          <w:szCs w:val="22"/>
        </w:rPr>
        <w:tab/>
      </w:r>
    </w:p>
    <w:p w14:paraId="6390DCBE" w14:textId="477155F1" w:rsidR="006559BB" w:rsidRDefault="006559BB" w:rsidP="006529D1">
      <w:pPr>
        <w:rPr>
          <w:rFonts w:ascii="Arial" w:hAnsi="Arial" w:cs="Arial"/>
        </w:rPr>
      </w:pPr>
    </w:p>
    <w:p w14:paraId="61FACE1F" w14:textId="6DC277B7" w:rsidR="006559BB" w:rsidRDefault="006559BB" w:rsidP="006529D1">
      <w:pPr>
        <w:rPr>
          <w:rFonts w:ascii="Arial" w:hAnsi="Arial" w:cs="Arial"/>
        </w:rPr>
      </w:pPr>
    </w:p>
    <w:p w14:paraId="58779C5E" w14:textId="7FB6A9C5" w:rsidR="006559BB" w:rsidRDefault="006559BB" w:rsidP="006529D1">
      <w:pPr>
        <w:rPr>
          <w:rFonts w:ascii="Arial" w:hAnsi="Arial" w:cs="Arial"/>
        </w:rPr>
      </w:pPr>
    </w:p>
    <w:p w14:paraId="1D9BF2CA" w14:textId="02BDEB8E" w:rsidR="006559BB" w:rsidRDefault="006559BB" w:rsidP="006529D1">
      <w:pPr>
        <w:rPr>
          <w:rFonts w:ascii="Arial" w:hAnsi="Arial" w:cs="Arial"/>
        </w:rPr>
      </w:pPr>
    </w:p>
    <w:p w14:paraId="4B025497" w14:textId="337412EE" w:rsidR="006559BB" w:rsidRDefault="006559BB" w:rsidP="006529D1">
      <w:pPr>
        <w:rPr>
          <w:rFonts w:ascii="Arial" w:hAnsi="Arial" w:cs="Arial"/>
        </w:rPr>
      </w:pPr>
    </w:p>
    <w:p w14:paraId="14FD4DB5" w14:textId="2BBB5B0B" w:rsidR="004C3661" w:rsidRPr="0084220C" w:rsidRDefault="004C3661" w:rsidP="004C3661">
      <w:pPr>
        <w:rPr>
          <w:rFonts w:ascii="Rockwell" w:hAnsi="Rockwell" w:cs="Arial"/>
          <w:b/>
          <w:sz w:val="28"/>
          <w:szCs w:val="28"/>
        </w:rPr>
      </w:pPr>
      <w:r>
        <w:rPr>
          <w:rFonts w:ascii="Rockwell" w:hAnsi="Rockwell" w:cs="Arial"/>
          <w:b/>
          <w:sz w:val="28"/>
          <w:szCs w:val="28"/>
        </w:rPr>
        <w:t>CONDUCTING THE</w:t>
      </w:r>
      <w:r>
        <w:rPr>
          <w:rFonts w:ascii="Rockwell" w:hAnsi="Rockwell" w:cs="Arial"/>
          <w:b/>
          <w:sz w:val="28"/>
          <w:szCs w:val="28"/>
        </w:rPr>
        <w:t xml:space="preserve"> INVESTIGATION</w:t>
      </w:r>
      <w:r w:rsidRPr="0084220C">
        <w:rPr>
          <w:rFonts w:ascii="Rockwell" w:hAnsi="Rockwell" w:cs="Arial"/>
          <w:b/>
          <w:sz w:val="28"/>
          <w:szCs w:val="28"/>
        </w:rPr>
        <w:t xml:space="preserve">:  </w:t>
      </w:r>
    </w:p>
    <w:p w14:paraId="7D77D0A9" w14:textId="788CDF2C" w:rsidR="006559BB" w:rsidRDefault="006559BB" w:rsidP="006529D1">
      <w:pPr>
        <w:rPr>
          <w:rFonts w:ascii="Arial" w:hAnsi="Arial" w:cs="Arial"/>
        </w:rPr>
      </w:pPr>
    </w:p>
    <w:p w14:paraId="4F5A9DE2" w14:textId="4BE74A0B" w:rsidR="006559BB" w:rsidRDefault="004C3661" w:rsidP="006529D1">
      <w:pPr>
        <w:rPr>
          <w:rFonts w:ascii="Arial" w:hAnsi="Arial" w:cs="Arial"/>
          <w:sz w:val="22"/>
          <w:szCs w:val="22"/>
        </w:rPr>
      </w:pPr>
      <w:r>
        <w:rPr>
          <w:rFonts w:ascii="Arial" w:hAnsi="Arial" w:cs="Arial"/>
          <w:sz w:val="22"/>
          <w:szCs w:val="22"/>
        </w:rPr>
        <w:t>Draw up a suitable table below to display your results</w:t>
      </w:r>
      <w:r w:rsidR="0085186F">
        <w:rPr>
          <w:rFonts w:ascii="Arial" w:hAnsi="Arial" w:cs="Arial"/>
          <w:sz w:val="22"/>
          <w:szCs w:val="22"/>
        </w:rPr>
        <w:t>:</w:t>
      </w:r>
      <w:r w:rsidR="0085186F">
        <w:rPr>
          <w:rFonts w:ascii="Arial" w:hAnsi="Arial" w:cs="Arial"/>
          <w:sz w:val="22"/>
          <w:szCs w:val="22"/>
        </w:rPr>
        <w:tab/>
      </w:r>
      <w:r w:rsidR="0085186F">
        <w:rPr>
          <w:rFonts w:ascii="Arial" w:hAnsi="Arial" w:cs="Arial"/>
          <w:sz w:val="22"/>
          <w:szCs w:val="22"/>
        </w:rPr>
        <w:tab/>
      </w:r>
      <w:r w:rsidR="0085186F">
        <w:rPr>
          <w:rFonts w:ascii="Arial" w:hAnsi="Arial" w:cs="Arial"/>
          <w:sz w:val="22"/>
          <w:szCs w:val="22"/>
        </w:rPr>
        <w:tab/>
      </w:r>
      <w:r w:rsidR="0085186F">
        <w:rPr>
          <w:rFonts w:ascii="Arial" w:hAnsi="Arial" w:cs="Arial"/>
          <w:sz w:val="22"/>
          <w:szCs w:val="22"/>
        </w:rPr>
        <w:tab/>
      </w:r>
      <w:r w:rsidR="0085186F">
        <w:rPr>
          <w:rFonts w:ascii="Arial" w:hAnsi="Arial" w:cs="Arial"/>
          <w:sz w:val="22"/>
          <w:szCs w:val="22"/>
        </w:rPr>
        <w:tab/>
      </w:r>
      <w:r w:rsidR="0085186F">
        <w:rPr>
          <w:rFonts w:ascii="Arial" w:hAnsi="Arial" w:cs="Arial"/>
          <w:sz w:val="22"/>
          <w:szCs w:val="22"/>
        </w:rPr>
        <w:tab/>
        <w:t>(5 marks)</w:t>
      </w:r>
    </w:p>
    <w:p w14:paraId="3CD21BD3" w14:textId="638252E1" w:rsidR="0085186F" w:rsidRDefault="0085186F" w:rsidP="006529D1">
      <w:pPr>
        <w:rPr>
          <w:rFonts w:ascii="Arial" w:hAnsi="Arial" w:cs="Arial"/>
          <w:sz w:val="22"/>
          <w:szCs w:val="22"/>
        </w:rPr>
      </w:pPr>
    </w:p>
    <w:tbl>
      <w:tblPr>
        <w:tblStyle w:val="TableGrid"/>
        <w:tblW w:w="0" w:type="auto"/>
        <w:tblLook w:val="04A0" w:firstRow="1" w:lastRow="0" w:firstColumn="1" w:lastColumn="0" w:noHBand="0" w:noVBand="1"/>
      </w:tblPr>
      <w:tblGrid>
        <w:gridCol w:w="10450"/>
      </w:tblGrid>
      <w:tr w:rsidR="0085186F" w14:paraId="4455C6BE" w14:textId="77777777" w:rsidTr="0085186F">
        <w:tc>
          <w:tcPr>
            <w:tcW w:w="10450" w:type="dxa"/>
          </w:tcPr>
          <w:p w14:paraId="5216969C" w14:textId="77777777" w:rsidR="0085186F" w:rsidRDefault="0085186F" w:rsidP="006529D1">
            <w:pPr>
              <w:rPr>
                <w:rFonts w:ascii="Arial" w:hAnsi="Arial" w:cs="Arial"/>
                <w:sz w:val="22"/>
                <w:szCs w:val="22"/>
              </w:rPr>
            </w:pPr>
          </w:p>
          <w:p w14:paraId="61FD8FA8" w14:textId="77777777" w:rsidR="0085186F" w:rsidRDefault="0085186F" w:rsidP="006529D1">
            <w:pPr>
              <w:rPr>
                <w:rFonts w:ascii="Arial" w:hAnsi="Arial" w:cs="Arial"/>
                <w:sz w:val="22"/>
                <w:szCs w:val="22"/>
              </w:rPr>
            </w:pPr>
          </w:p>
          <w:p w14:paraId="74398743" w14:textId="77777777" w:rsidR="0085186F" w:rsidRDefault="0085186F" w:rsidP="006529D1">
            <w:pPr>
              <w:rPr>
                <w:rFonts w:ascii="Arial" w:hAnsi="Arial" w:cs="Arial"/>
                <w:sz w:val="22"/>
                <w:szCs w:val="22"/>
              </w:rPr>
            </w:pPr>
          </w:p>
          <w:p w14:paraId="4F68178A" w14:textId="77777777" w:rsidR="0085186F" w:rsidRDefault="0085186F" w:rsidP="006529D1">
            <w:pPr>
              <w:rPr>
                <w:rFonts w:ascii="Arial" w:hAnsi="Arial" w:cs="Arial"/>
                <w:sz w:val="22"/>
                <w:szCs w:val="22"/>
              </w:rPr>
            </w:pPr>
          </w:p>
          <w:p w14:paraId="496D2FA8" w14:textId="77777777" w:rsidR="0085186F" w:rsidRDefault="0085186F" w:rsidP="006529D1">
            <w:pPr>
              <w:rPr>
                <w:rFonts w:ascii="Arial" w:hAnsi="Arial" w:cs="Arial"/>
                <w:sz w:val="22"/>
                <w:szCs w:val="22"/>
              </w:rPr>
            </w:pPr>
          </w:p>
          <w:p w14:paraId="7182E3D8" w14:textId="77777777" w:rsidR="0085186F" w:rsidRDefault="0085186F" w:rsidP="006529D1">
            <w:pPr>
              <w:rPr>
                <w:rFonts w:ascii="Arial" w:hAnsi="Arial" w:cs="Arial"/>
                <w:sz w:val="22"/>
                <w:szCs w:val="22"/>
              </w:rPr>
            </w:pPr>
          </w:p>
          <w:p w14:paraId="520B5A99" w14:textId="77777777" w:rsidR="0085186F" w:rsidRDefault="0085186F" w:rsidP="006529D1">
            <w:pPr>
              <w:rPr>
                <w:rFonts w:ascii="Arial" w:hAnsi="Arial" w:cs="Arial"/>
                <w:sz w:val="22"/>
                <w:szCs w:val="22"/>
              </w:rPr>
            </w:pPr>
          </w:p>
          <w:p w14:paraId="38585D8A" w14:textId="77777777" w:rsidR="0085186F" w:rsidRDefault="0085186F" w:rsidP="006529D1">
            <w:pPr>
              <w:rPr>
                <w:rFonts w:ascii="Arial" w:hAnsi="Arial" w:cs="Arial"/>
                <w:sz w:val="22"/>
                <w:szCs w:val="22"/>
              </w:rPr>
            </w:pPr>
          </w:p>
          <w:p w14:paraId="49947EBF" w14:textId="77777777" w:rsidR="0085186F" w:rsidRDefault="0085186F" w:rsidP="006529D1">
            <w:pPr>
              <w:rPr>
                <w:rFonts w:ascii="Arial" w:hAnsi="Arial" w:cs="Arial"/>
                <w:sz w:val="22"/>
                <w:szCs w:val="22"/>
              </w:rPr>
            </w:pPr>
          </w:p>
          <w:p w14:paraId="0A014283" w14:textId="77777777" w:rsidR="0085186F" w:rsidRDefault="0085186F" w:rsidP="006529D1">
            <w:pPr>
              <w:rPr>
                <w:rFonts w:ascii="Arial" w:hAnsi="Arial" w:cs="Arial"/>
                <w:sz w:val="22"/>
                <w:szCs w:val="22"/>
              </w:rPr>
            </w:pPr>
          </w:p>
          <w:p w14:paraId="4AE09CCD" w14:textId="77777777" w:rsidR="0085186F" w:rsidRDefault="0085186F" w:rsidP="006529D1">
            <w:pPr>
              <w:rPr>
                <w:rFonts w:ascii="Arial" w:hAnsi="Arial" w:cs="Arial"/>
                <w:sz w:val="22"/>
                <w:szCs w:val="22"/>
              </w:rPr>
            </w:pPr>
          </w:p>
          <w:p w14:paraId="75137E3B" w14:textId="77777777" w:rsidR="0085186F" w:rsidRDefault="0085186F" w:rsidP="006529D1">
            <w:pPr>
              <w:rPr>
                <w:rFonts w:ascii="Arial" w:hAnsi="Arial" w:cs="Arial"/>
                <w:sz w:val="22"/>
                <w:szCs w:val="22"/>
              </w:rPr>
            </w:pPr>
          </w:p>
          <w:p w14:paraId="7E477684" w14:textId="77777777" w:rsidR="0085186F" w:rsidRDefault="0085186F" w:rsidP="006529D1">
            <w:pPr>
              <w:rPr>
                <w:rFonts w:ascii="Arial" w:hAnsi="Arial" w:cs="Arial"/>
                <w:sz w:val="22"/>
                <w:szCs w:val="22"/>
              </w:rPr>
            </w:pPr>
          </w:p>
          <w:p w14:paraId="44FC48D4" w14:textId="77777777" w:rsidR="0085186F" w:rsidRDefault="0085186F" w:rsidP="006529D1">
            <w:pPr>
              <w:rPr>
                <w:rFonts w:ascii="Arial" w:hAnsi="Arial" w:cs="Arial"/>
                <w:sz w:val="22"/>
                <w:szCs w:val="22"/>
              </w:rPr>
            </w:pPr>
          </w:p>
          <w:p w14:paraId="3D612DBD" w14:textId="77777777" w:rsidR="0085186F" w:rsidRDefault="0085186F" w:rsidP="006529D1">
            <w:pPr>
              <w:rPr>
                <w:rFonts w:ascii="Arial" w:hAnsi="Arial" w:cs="Arial"/>
                <w:sz w:val="22"/>
                <w:szCs w:val="22"/>
              </w:rPr>
            </w:pPr>
          </w:p>
          <w:p w14:paraId="18A3AB5B" w14:textId="77777777" w:rsidR="0085186F" w:rsidRDefault="0085186F" w:rsidP="006529D1">
            <w:pPr>
              <w:rPr>
                <w:rFonts w:ascii="Arial" w:hAnsi="Arial" w:cs="Arial"/>
                <w:sz w:val="22"/>
                <w:szCs w:val="22"/>
              </w:rPr>
            </w:pPr>
          </w:p>
          <w:p w14:paraId="2019F03A" w14:textId="77777777" w:rsidR="0085186F" w:rsidRDefault="0085186F" w:rsidP="006529D1">
            <w:pPr>
              <w:rPr>
                <w:rFonts w:ascii="Arial" w:hAnsi="Arial" w:cs="Arial"/>
                <w:sz w:val="22"/>
                <w:szCs w:val="22"/>
              </w:rPr>
            </w:pPr>
          </w:p>
          <w:p w14:paraId="0C2F4F4C" w14:textId="77777777" w:rsidR="0085186F" w:rsidRDefault="0085186F" w:rsidP="006529D1">
            <w:pPr>
              <w:rPr>
                <w:rFonts w:ascii="Arial" w:hAnsi="Arial" w:cs="Arial"/>
                <w:sz w:val="22"/>
                <w:szCs w:val="22"/>
              </w:rPr>
            </w:pPr>
          </w:p>
          <w:p w14:paraId="77E30671" w14:textId="77777777" w:rsidR="0085186F" w:rsidRDefault="0085186F" w:rsidP="006529D1">
            <w:pPr>
              <w:rPr>
                <w:rFonts w:ascii="Arial" w:hAnsi="Arial" w:cs="Arial"/>
                <w:sz w:val="22"/>
                <w:szCs w:val="22"/>
              </w:rPr>
            </w:pPr>
          </w:p>
          <w:p w14:paraId="784D30CB" w14:textId="0E01D8B3" w:rsidR="0085186F" w:rsidRDefault="0085186F" w:rsidP="006529D1">
            <w:pPr>
              <w:rPr>
                <w:rFonts w:ascii="Arial" w:hAnsi="Arial" w:cs="Arial"/>
                <w:sz w:val="22"/>
                <w:szCs w:val="22"/>
              </w:rPr>
            </w:pPr>
          </w:p>
        </w:tc>
      </w:tr>
    </w:tbl>
    <w:p w14:paraId="19B26ACA" w14:textId="77777777" w:rsidR="0085186F" w:rsidRPr="004C3661" w:rsidRDefault="0085186F" w:rsidP="006529D1">
      <w:pPr>
        <w:rPr>
          <w:rFonts w:ascii="Arial" w:hAnsi="Arial" w:cs="Arial"/>
          <w:sz w:val="22"/>
          <w:szCs w:val="22"/>
        </w:rPr>
      </w:pPr>
    </w:p>
    <w:p w14:paraId="4344997F" w14:textId="775947F4" w:rsidR="006559BB" w:rsidRDefault="0085186F" w:rsidP="006529D1">
      <w:pPr>
        <w:rPr>
          <w:rFonts w:ascii="Arial" w:hAnsi="Arial" w:cs="Arial"/>
          <w:sz w:val="22"/>
          <w:szCs w:val="22"/>
        </w:rPr>
      </w:pPr>
      <w:r w:rsidRPr="0085186F">
        <w:rPr>
          <w:rFonts w:ascii="Arial" w:hAnsi="Arial" w:cs="Arial"/>
          <w:sz w:val="22"/>
          <w:szCs w:val="22"/>
        </w:rPr>
        <w:t xml:space="preserve">Write down </w:t>
      </w:r>
      <w:r>
        <w:rPr>
          <w:rFonts w:ascii="Arial" w:hAnsi="Arial" w:cs="Arial"/>
          <w:sz w:val="22"/>
          <w:szCs w:val="22"/>
        </w:rPr>
        <w:t>three potential issues you experienced whilst conducting your tests.</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0"/>
      </w:tblGrid>
      <w:tr w:rsidR="0085186F" w14:paraId="7815E7D1" w14:textId="77777777" w:rsidTr="0002580B">
        <w:trPr>
          <w:trHeight w:val="432"/>
        </w:trPr>
        <w:tc>
          <w:tcPr>
            <w:tcW w:w="10450" w:type="dxa"/>
          </w:tcPr>
          <w:p w14:paraId="6EBD87F6" w14:textId="77777777" w:rsidR="0085186F" w:rsidRDefault="0085186F" w:rsidP="0002580B">
            <w:pPr>
              <w:rPr>
                <w:rFonts w:ascii="Arial" w:hAnsi="Arial" w:cs="Arial"/>
              </w:rPr>
            </w:pPr>
          </w:p>
        </w:tc>
      </w:tr>
      <w:tr w:rsidR="0085186F" w14:paraId="5BECAE8B" w14:textId="77777777" w:rsidTr="0002580B">
        <w:trPr>
          <w:trHeight w:val="432"/>
        </w:trPr>
        <w:tc>
          <w:tcPr>
            <w:tcW w:w="10450" w:type="dxa"/>
          </w:tcPr>
          <w:p w14:paraId="7B6B3C13" w14:textId="77777777" w:rsidR="0085186F" w:rsidRDefault="0085186F" w:rsidP="0002580B">
            <w:pPr>
              <w:rPr>
                <w:rFonts w:ascii="Arial" w:hAnsi="Arial" w:cs="Arial"/>
              </w:rPr>
            </w:pPr>
          </w:p>
        </w:tc>
      </w:tr>
      <w:tr w:rsidR="0085186F" w14:paraId="35571C2B" w14:textId="77777777" w:rsidTr="0002580B">
        <w:trPr>
          <w:trHeight w:val="432"/>
        </w:trPr>
        <w:tc>
          <w:tcPr>
            <w:tcW w:w="10450" w:type="dxa"/>
          </w:tcPr>
          <w:p w14:paraId="21F0FE43" w14:textId="77777777" w:rsidR="0085186F" w:rsidRDefault="0085186F" w:rsidP="0002580B">
            <w:pPr>
              <w:rPr>
                <w:rFonts w:ascii="Arial" w:hAnsi="Arial" w:cs="Arial"/>
              </w:rPr>
            </w:pPr>
          </w:p>
        </w:tc>
      </w:tr>
      <w:tr w:rsidR="0085186F" w14:paraId="624B476F" w14:textId="77777777" w:rsidTr="0002580B">
        <w:trPr>
          <w:trHeight w:val="432"/>
        </w:trPr>
        <w:tc>
          <w:tcPr>
            <w:tcW w:w="10450" w:type="dxa"/>
          </w:tcPr>
          <w:p w14:paraId="69E07091" w14:textId="77777777" w:rsidR="0085186F" w:rsidRDefault="0085186F" w:rsidP="0002580B">
            <w:pPr>
              <w:rPr>
                <w:rFonts w:ascii="Arial" w:hAnsi="Arial" w:cs="Arial"/>
              </w:rPr>
            </w:pPr>
          </w:p>
        </w:tc>
      </w:tr>
    </w:tbl>
    <w:p w14:paraId="4DA7EA5F" w14:textId="77777777" w:rsidR="006559BB" w:rsidRPr="002D7E7C" w:rsidRDefault="006559BB" w:rsidP="006529D1">
      <w:pPr>
        <w:rPr>
          <w:rFonts w:ascii="Arial" w:hAnsi="Arial" w:cs="Arial"/>
        </w:rPr>
      </w:pPr>
    </w:p>
    <w:p w14:paraId="1125EA42" w14:textId="74464316" w:rsidR="00935D0E" w:rsidRPr="0084220C" w:rsidRDefault="00935D0E" w:rsidP="00935D0E">
      <w:pPr>
        <w:rPr>
          <w:rFonts w:ascii="Rockwell" w:hAnsi="Rockwell" w:cs="Arial"/>
          <w:b/>
          <w:sz w:val="28"/>
          <w:szCs w:val="28"/>
        </w:rPr>
      </w:pPr>
      <w:r>
        <w:rPr>
          <w:rFonts w:ascii="Rockwell" w:hAnsi="Rockwell" w:cs="Arial"/>
          <w:b/>
          <w:sz w:val="28"/>
          <w:szCs w:val="28"/>
        </w:rPr>
        <w:t>PROCESSING OF INVESTIGATION RESULTS</w:t>
      </w:r>
      <w:r w:rsidRPr="0084220C">
        <w:rPr>
          <w:rFonts w:ascii="Rockwell" w:hAnsi="Rockwell" w:cs="Arial"/>
          <w:b/>
          <w:sz w:val="28"/>
          <w:szCs w:val="28"/>
        </w:rPr>
        <w:t xml:space="preserve">:  </w:t>
      </w:r>
    </w:p>
    <w:p w14:paraId="46AA857C" w14:textId="16CFB480" w:rsidR="004D2F91" w:rsidRDefault="004D2F91" w:rsidP="006529D1">
      <w:pPr>
        <w:rPr>
          <w:rFonts w:ascii="Arial" w:hAnsi="Arial" w:cs="Arial"/>
        </w:rPr>
      </w:pPr>
    </w:p>
    <w:p w14:paraId="6CEEB436" w14:textId="01A9C975" w:rsidR="004D2F91" w:rsidRPr="00935D0E" w:rsidRDefault="00935D0E" w:rsidP="006529D1">
      <w:pPr>
        <w:rPr>
          <w:rFonts w:ascii="Arial" w:hAnsi="Arial" w:cs="Arial"/>
          <w:sz w:val="22"/>
          <w:szCs w:val="22"/>
        </w:rPr>
      </w:pPr>
      <w:r w:rsidRPr="00935D0E">
        <w:rPr>
          <w:rFonts w:ascii="Arial" w:hAnsi="Arial" w:cs="Arial"/>
          <w:sz w:val="22"/>
          <w:szCs w:val="22"/>
        </w:rPr>
        <w:t>Using graph paper, draw a graph to display your investigation data.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419DAEDE" w14:textId="594A5B4E" w:rsidR="00935D0E" w:rsidRDefault="00935D0E" w:rsidP="006529D1">
      <w:pPr>
        <w:rPr>
          <w:rFonts w:ascii="Arial" w:hAnsi="Arial" w:cs="Arial"/>
        </w:rPr>
      </w:pPr>
    </w:p>
    <w:p w14:paraId="149DA551" w14:textId="6533BCFF" w:rsidR="00935D0E" w:rsidRPr="00935D0E" w:rsidRDefault="00935D0E" w:rsidP="006529D1">
      <w:pPr>
        <w:rPr>
          <w:rFonts w:ascii="Arial" w:hAnsi="Arial" w:cs="Arial"/>
          <w:sz w:val="22"/>
          <w:szCs w:val="22"/>
        </w:rPr>
      </w:pPr>
      <w:r w:rsidRPr="00935D0E">
        <w:rPr>
          <w:rFonts w:ascii="Arial" w:hAnsi="Arial" w:cs="Arial"/>
          <w:sz w:val="22"/>
          <w:szCs w:val="22"/>
        </w:rPr>
        <w:t>From your graph, describe any trends that occur and discuss whether or not your data proves or disproves your hypothesis.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0"/>
      </w:tblGrid>
      <w:tr w:rsidR="00935D0E" w14:paraId="6F5FEE84" w14:textId="77777777" w:rsidTr="0002580B">
        <w:trPr>
          <w:trHeight w:val="432"/>
        </w:trPr>
        <w:tc>
          <w:tcPr>
            <w:tcW w:w="10450" w:type="dxa"/>
          </w:tcPr>
          <w:p w14:paraId="1C9A87FE" w14:textId="77777777" w:rsidR="00935D0E" w:rsidRDefault="00935D0E" w:rsidP="0002580B">
            <w:pPr>
              <w:rPr>
                <w:rFonts w:ascii="Arial" w:hAnsi="Arial" w:cs="Arial"/>
              </w:rPr>
            </w:pPr>
          </w:p>
        </w:tc>
      </w:tr>
      <w:tr w:rsidR="00935D0E" w14:paraId="2991036B" w14:textId="77777777" w:rsidTr="0002580B">
        <w:trPr>
          <w:trHeight w:val="432"/>
        </w:trPr>
        <w:tc>
          <w:tcPr>
            <w:tcW w:w="10450" w:type="dxa"/>
          </w:tcPr>
          <w:p w14:paraId="4E4E3696" w14:textId="77777777" w:rsidR="00935D0E" w:rsidRDefault="00935D0E" w:rsidP="0002580B">
            <w:pPr>
              <w:rPr>
                <w:rFonts w:ascii="Arial" w:hAnsi="Arial" w:cs="Arial"/>
              </w:rPr>
            </w:pPr>
          </w:p>
        </w:tc>
      </w:tr>
      <w:tr w:rsidR="00935D0E" w14:paraId="28ACE1AF" w14:textId="77777777" w:rsidTr="0002580B">
        <w:trPr>
          <w:trHeight w:val="432"/>
        </w:trPr>
        <w:tc>
          <w:tcPr>
            <w:tcW w:w="10450" w:type="dxa"/>
          </w:tcPr>
          <w:p w14:paraId="3B3CDB11" w14:textId="77777777" w:rsidR="00935D0E" w:rsidRDefault="00935D0E" w:rsidP="0002580B">
            <w:pPr>
              <w:rPr>
                <w:rFonts w:ascii="Arial" w:hAnsi="Arial" w:cs="Arial"/>
              </w:rPr>
            </w:pPr>
          </w:p>
        </w:tc>
      </w:tr>
      <w:tr w:rsidR="00935D0E" w14:paraId="0E50A41A" w14:textId="77777777" w:rsidTr="0002580B">
        <w:trPr>
          <w:trHeight w:val="432"/>
        </w:trPr>
        <w:tc>
          <w:tcPr>
            <w:tcW w:w="10450" w:type="dxa"/>
          </w:tcPr>
          <w:p w14:paraId="0FF03C94" w14:textId="77777777" w:rsidR="00935D0E" w:rsidRDefault="00935D0E" w:rsidP="0002580B">
            <w:pPr>
              <w:rPr>
                <w:rFonts w:ascii="Arial" w:hAnsi="Arial" w:cs="Arial"/>
              </w:rPr>
            </w:pPr>
          </w:p>
        </w:tc>
      </w:tr>
      <w:tr w:rsidR="00935D0E" w14:paraId="1F124BD9" w14:textId="77777777" w:rsidTr="0002580B">
        <w:trPr>
          <w:trHeight w:val="432"/>
        </w:trPr>
        <w:tc>
          <w:tcPr>
            <w:tcW w:w="10450" w:type="dxa"/>
          </w:tcPr>
          <w:p w14:paraId="4083E5C3" w14:textId="77777777" w:rsidR="00935D0E" w:rsidRDefault="00935D0E" w:rsidP="0002580B">
            <w:pPr>
              <w:rPr>
                <w:rFonts w:ascii="Arial" w:hAnsi="Arial" w:cs="Arial"/>
              </w:rPr>
            </w:pPr>
          </w:p>
        </w:tc>
      </w:tr>
      <w:tr w:rsidR="00935D0E" w14:paraId="358A2939" w14:textId="77777777" w:rsidTr="0002580B">
        <w:trPr>
          <w:trHeight w:val="432"/>
        </w:trPr>
        <w:tc>
          <w:tcPr>
            <w:tcW w:w="10450" w:type="dxa"/>
          </w:tcPr>
          <w:p w14:paraId="0B5ACD7F" w14:textId="77777777" w:rsidR="00935D0E" w:rsidRDefault="00935D0E" w:rsidP="0002580B">
            <w:pPr>
              <w:rPr>
                <w:rFonts w:ascii="Arial" w:hAnsi="Arial" w:cs="Arial"/>
              </w:rPr>
            </w:pPr>
          </w:p>
        </w:tc>
      </w:tr>
    </w:tbl>
    <w:p w14:paraId="505213D9" w14:textId="77D04EA9" w:rsidR="004C3661" w:rsidRDefault="004C3661" w:rsidP="006529D1">
      <w:pPr>
        <w:rPr>
          <w:rFonts w:ascii="Arial" w:hAnsi="Arial" w:cs="Arial"/>
        </w:rPr>
      </w:pPr>
    </w:p>
    <w:p w14:paraId="0D6699A4" w14:textId="07695CA9" w:rsidR="004C3661" w:rsidRDefault="00935D0E" w:rsidP="006529D1">
      <w:pPr>
        <w:rPr>
          <w:rFonts w:ascii="Arial" w:hAnsi="Arial" w:cs="Arial"/>
          <w:sz w:val="22"/>
          <w:szCs w:val="22"/>
        </w:rPr>
      </w:pPr>
      <w:r w:rsidRPr="00935D0E">
        <w:rPr>
          <w:rFonts w:ascii="Arial" w:hAnsi="Arial" w:cs="Arial"/>
          <w:sz w:val="22"/>
          <w:szCs w:val="22"/>
        </w:rPr>
        <w:t>What is an improvement you would make to the procedure?</w:t>
      </w:r>
      <w:r>
        <w:rPr>
          <w:rFonts w:ascii="Arial" w:hAnsi="Arial" w:cs="Arial"/>
          <w:sz w:val="22"/>
          <w:szCs w:val="22"/>
        </w:rPr>
        <w:t xml:space="preserve"> How would it make it better?</w:t>
      </w:r>
      <w:r w:rsidRPr="00935D0E">
        <w:rPr>
          <w:rFonts w:ascii="Arial" w:hAnsi="Arial" w:cs="Arial"/>
          <w:sz w:val="22"/>
          <w:szCs w:val="22"/>
        </w:rPr>
        <w:tab/>
      </w:r>
      <w:r>
        <w:rPr>
          <w:rFonts w:ascii="Arial" w:hAnsi="Arial" w:cs="Arial"/>
          <w:sz w:val="22"/>
          <w:szCs w:val="22"/>
        </w:rPr>
        <w:tab/>
        <w:t>(2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0"/>
      </w:tblGrid>
      <w:tr w:rsidR="00935D0E" w14:paraId="567B9F72" w14:textId="77777777" w:rsidTr="0002580B">
        <w:trPr>
          <w:trHeight w:val="432"/>
        </w:trPr>
        <w:tc>
          <w:tcPr>
            <w:tcW w:w="10450" w:type="dxa"/>
          </w:tcPr>
          <w:p w14:paraId="27C89EAA" w14:textId="77777777" w:rsidR="00935D0E" w:rsidRDefault="00935D0E" w:rsidP="0002580B">
            <w:pPr>
              <w:rPr>
                <w:rFonts w:ascii="Arial" w:hAnsi="Arial" w:cs="Arial"/>
              </w:rPr>
            </w:pPr>
          </w:p>
        </w:tc>
      </w:tr>
      <w:tr w:rsidR="00935D0E" w14:paraId="3527DF2A" w14:textId="77777777" w:rsidTr="0002580B">
        <w:trPr>
          <w:trHeight w:val="432"/>
        </w:trPr>
        <w:tc>
          <w:tcPr>
            <w:tcW w:w="10450" w:type="dxa"/>
          </w:tcPr>
          <w:p w14:paraId="5FA0C163" w14:textId="77777777" w:rsidR="00935D0E" w:rsidRDefault="00935D0E" w:rsidP="0002580B">
            <w:pPr>
              <w:rPr>
                <w:rFonts w:ascii="Arial" w:hAnsi="Arial" w:cs="Arial"/>
              </w:rPr>
            </w:pPr>
          </w:p>
        </w:tc>
      </w:tr>
      <w:tr w:rsidR="00935D0E" w14:paraId="515DC7D4" w14:textId="77777777" w:rsidTr="0002580B">
        <w:trPr>
          <w:trHeight w:val="432"/>
        </w:trPr>
        <w:tc>
          <w:tcPr>
            <w:tcW w:w="10450" w:type="dxa"/>
          </w:tcPr>
          <w:p w14:paraId="55A90CD2" w14:textId="77777777" w:rsidR="00935D0E" w:rsidRDefault="00935D0E" w:rsidP="0002580B">
            <w:pPr>
              <w:rPr>
                <w:rFonts w:ascii="Arial" w:hAnsi="Arial" w:cs="Arial"/>
              </w:rPr>
            </w:pPr>
          </w:p>
        </w:tc>
      </w:tr>
      <w:tr w:rsidR="00935D0E" w14:paraId="31E78248" w14:textId="77777777" w:rsidTr="0002580B">
        <w:trPr>
          <w:trHeight w:val="432"/>
        </w:trPr>
        <w:tc>
          <w:tcPr>
            <w:tcW w:w="10450" w:type="dxa"/>
          </w:tcPr>
          <w:p w14:paraId="15C7ED4E" w14:textId="77777777" w:rsidR="00935D0E" w:rsidRDefault="00935D0E" w:rsidP="0002580B">
            <w:pPr>
              <w:rPr>
                <w:rFonts w:ascii="Arial" w:hAnsi="Arial" w:cs="Arial"/>
              </w:rPr>
            </w:pPr>
          </w:p>
        </w:tc>
      </w:tr>
    </w:tbl>
    <w:p w14:paraId="70147591" w14:textId="7B5BE070" w:rsidR="00935D0E" w:rsidRDefault="00C94967" w:rsidP="006529D1">
      <w:pPr>
        <w:rPr>
          <w:rFonts w:ascii="Arial" w:hAnsi="Arial" w:cs="Arial"/>
          <w:sz w:val="22"/>
          <w:szCs w:val="22"/>
        </w:rPr>
      </w:pPr>
      <w:r>
        <w:rPr>
          <w:rFonts w:ascii="Arial" w:hAnsi="Arial" w:cs="Arial"/>
          <w:sz w:val="22"/>
          <w:szCs w:val="22"/>
        </w:rPr>
        <w:t>How are the results of your investigation relevant to the sterilisation of contact lenses?</w:t>
      </w:r>
      <w:r>
        <w:rPr>
          <w:rFonts w:ascii="Arial" w:hAnsi="Arial" w:cs="Arial"/>
          <w:sz w:val="22"/>
          <w:szCs w:val="22"/>
        </w:rPr>
        <w:tab/>
      </w:r>
      <w:r>
        <w:rPr>
          <w:rFonts w:ascii="Arial" w:hAnsi="Arial" w:cs="Arial"/>
          <w:sz w:val="22"/>
          <w:szCs w:val="22"/>
        </w:rPr>
        <w:tab/>
        <w:t>(2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0"/>
      </w:tblGrid>
      <w:tr w:rsidR="00C94967" w14:paraId="4DCB3BF5" w14:textId="77777777" w:rsidTr="0002580B">
        <w:trPr>
          <w:trHeight w:val="432"/>
        </w:trPr>
        <w:tc>
          <w:tcPr>
            <w:tcW w:w="10450" w:type="dxa"/>
          </w:tcPr>
          <w:p w14:paraId="2D1D0811" w14:textId="77777777" w:rsidR="00C94967" w:rsidRDefault="00C94967" w:rsidP="0002580B">
            <w:pPr>
              <w:rPr>
                <w:rFonts w:ascii="Arial" w:hAnsi="Arial" w:cs="Arial"/>
              </w:rPr>
            </w:pPr>
          </w:p>
        </w:tc>
      </w:tr>
      <w:tr w:rsidR="00C94967" w14:paraId="7BC0125C" w14:textId="77777777" w:rsidTr="0002580B">
        <w:trPr>
          <w:trHeight w:val="432"/>
        </w:trPr>
        <w:tc>
          <w:tcPr>
            <w:tcW w:w="10450" w:type="dxa"/>
          </w:tcPr>
          <w:p w14:paraId="08C8004C" w14:textId="77777777" w:rsidR="00C94967" w:rsidRDefault="00C94967" w:rsidP="0002580B">
            <w:pPr>
              <w:rPr>
                <w:rFonts w:ascii="Arial" w:hAnsi="Arial" w:cs="Arial"/>
              </w:rPr>
            </w:pPr>
          </w:p>
        </w:tc>
      </w:tr>
      <w:tr w:rsidR="00C94967" w14:paraId="54C7DC1C" w14:textId="77777777" w:rsidTr="0002580B">
        <w:trPr>
          <w:trHeight w:val="432"/>
        </w:trPr>
        <w:tc>
          <w:tcPr>
            <w:tcW w:w="10450" w:type="dxa"/>
          </w:tcPr>
          <w:p w14:paraId="128D60D1" w14:textId="77777777" w:rsidR="00C94967" w:rsidRDefault="00C94967" w:rsidP="0002580B">
            <w:pPr>
              <w:rPr>
                <w:rFonts w:ascii="Arial" w:hAnsi="Arial" w:cs="Arial"/>
              </w:rPr>
            </w:pPr>
          </w:p>
        </w:tc>
      </w:tr>
      <w:tr w:rsidR="00C94967" w14:paraId="3BE26B4E" w14:textId="77777777" w:rsidTr="0002580B">
        <w:trPr>
          <w:trHeight w:val="432"/>
        </w:trPr>
        <w:tc>
          <w:tcPr>
            <w:tcW w:w="10450" w:type="dxa"/>
          </w:tcPr>
          <w:p w14:paraId="12540221" w14:textId="77777777" w:rsidR="00C94967" w:rsidRDefault="00C94967" w:rsidP="0002580B">
            <w:pPr>
              <w:rPr>
                <w:rFonts w:ascii="Arial" w:hAnsi="Arial" w:cs="Arial"/>
              </w:rPr>
            </w:pPr>
          </w:p>
        </w:tc>
      </w:tr>
      <w:tr w:rsidR="00C94967" w14:paraId="174AB709" w14:textId="77777777" w:rsidTr="0002580B">
        <w:trPr>
          <w:trHeight w:val="432"/>
        </w:trPr>
        <w:tc>
          <w:tcPr>
            <w:tcW w:w="10450" w:type="dxa"/>
          </w:tcPr>
          <w:p w14:paraId="783B5577" w14:textId="77777777" w:rsidR="00C94967" w:rsidRDefault="00C94967" w:rsidP="0002580B">
            <w:pPr>
              <w:rPr>
                <w:rFonts w:ascii="Arial" w:hAnsi="Arial" w:cs="Arial"/>
              </w:rPr>
            </w:pPr>
          </w:p>
        </w:tc>
      </w:tr>
    </w:tbl>
    <w:p w14:paraId="0EBE144A" w14:textId="77777777" w:rsidR="00C94967" w:rsidRPr="00935D0E" w:rsidRDefault="00C94967" w:rsidP="006529D1">
      <w:pPr>
        <w:rPr>
          <w:rFonts w:ascii="Arial" w:hAnsi="Arial" w:cs="Arial"/>
          <w:sz w:val="22"/>
          <w:szCs w:val="22"/>
        </w:rPr>
      </w:pPr>
    </w:p>
    <w:p w14:paraId="4F97499B" w14:textId="77777777" w:rsidR="008D11DE" w:rsidRDefault="008D11DE" w:rsidP="006529D1">
      <w:pPr>
        <w:rPr>
          <w:rFonts w:ascii="Arial" w:hAnsi="Arial" w:cs="Arial"/>
          <w:sz w:val="32"/>
          <w:szCs w:val="32"/>
        </w:rPr>
      </w:pPr>
    </w:p>
    <w:p w14:paraId="141DD7D8" w14:textId="2C8A4574" w:rsidR="00C94967" w:rsidRPr="002D7E7C" w:rsidRDefault="00C94967" w:rsidP="006529D1">
      <w:pPr>
        <w:rPr>
          <w:rFonts w:ascii="Arial" w:hAnsi="Arial" w:cs="Arial"/>
          <w:sz w:val="32"/>
          <w:szCs w:val="32"/>
        </w:rPr>
        <w:sectPr w:rsidR="00C94967" w:rsidRPr="002D7E7C" w:rsidSect="0002544A">
          <w:pgSz w:w="11900" w:h="16840"/>
          <w:pgMar w:top="720" w:right="720" w:bottom="720" w:left="720" w:header="708" w:footer="708" w:gutter="0"/>
          <w:cols w:space="708"/>
          <w:docGrid w:linePitch="360"/>
        </w:sectPr>
      </w:pPr>
    </w:p>
    <w:p w14:paraId="30F66E36" w14:textId="7C22AB53" w:rsidR="008D11DE" w:rsidRPr="00B26AA2" w:rsidRDefault="00B26AA2" w:rsidP="00B26AA2">
      <w:pPr>
        <w:jc w:val="center"/>
        <w:rPr>
          <w:rFonts w:ascii="Rockwell" w:hAnsi="Rockwell" w:cs="Arial"/>
          <w:b/>
          <w:bCs/>
          <w:sz w:val="32"/>
          <w:szCs w:val="32"/>
        </w:rPr>
      </w:pPr>
      <w:r w:rsidRPr="00B26AA2">
        <w:rPr>
          <w:rFonts w:ascii="Rockwell" w:hAnsi="Rockwell" w:cs="Arial"/>
          <w:b/>
          <w:bCs/>
          <w:sz w:val="32"/>
          <w:szCs w:val="32"/>
        </w:rPr>
        <w:t>END OF INVESTIGATION</w:t>
      </w:r>
    </w:p>
    <w:sectPr w:rsidR="008D11DE" w:rsidRPr="00B26AA2" w:rsidSect="00B26AA2">
      <w:type w:val="continuous"/>
      <w:pgSz w:w="11900" w:h="16840"/>
      <w:pgMar w:top="709" w:right="1127"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720"/>
    <w:multiLevelType w:val="hybridMultilevel"/>
    <w:tmpl w:val="0622A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0229C"/>
    <w:multiLevelType w:val="hybridMultilevel"/>
    <w:tmpl w:val="E61A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149DD"/>
    <w:multiLevelType w:val="hybridMultilevel"/>
    <w:tmpl w:val="3064D736"/>
    <w:lvl w:ilvl="0" w:tplc="075CD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414A7"/>
    <w:multiLevelType w:val="hybridMultilevel"/>
    <w:tmpl w:val="B1DCB486"/>
    <w:lvl w:ilvl="0" w:tplc="F790D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C6F2C"/>
    <w:multiLevelType w:val="hybridMultilevel"/>
    <w:tmpl w:val="8F5AD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977D5"/>
    <w:multiLevelType w:val="hybridMultilevel"/>
    <w:tmpl w:val="F526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77643"/>
    <w:multiLevelType w:val="hybridMultilevel"/>
    <w:tmpl w:val="5546C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D1398"/>
    <w:multiLevelType w:val="hybridMultilevel"/>
    <w:tmpl w:val="BBF07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E26EB"/>
    <w:multiLevelType w:val="hybridMultilevel"/>
    <w:tmpl w:val="3C32BB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83D7A"/>
    <w:multiLevelType w:val="hybridMultilevel"/>
    <w:tmpl w:val="8D36E74E"/>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9175822">
    <w:abstractNumId w:val="7"/>
  </w:num>
  <w:num w:numId="2" w16cid:durableId="673067068">
    <w:abstractNumId w:val="4"/>
  </w:num>
  <w:num w:numId="3" w16cid:durableId="383409698">
    <w:abstractNumId w:val="3"/>
  </w:num>
  <w:num w:numId="4" w16cid:durableId="835729855">
    <w:abstractNumId w:val="2"/>
  </w:num>
  <w:num w:numId="5" w16cid:durableId="1812019280">
    <w:abstractNumId w:val="0"/>
  </w:num>
  <w:num w:numId="6" w16cid:durableId="891697704">
    <w:abstractNumId w:val="9"/>
  </w:num>
  <w:num w:numId="7" w16cid:durableId="536548683">
    <w:abstractNumId w:val="1"/>
  </w:num>
  <w:num w:numId="8" w16cid:durableId="186918602">
    <w:abstractNumId w:val="6"/>
  </w:num>
  <w:num w:numId="9" w16cid:durableId="210312398">
    <w:abstractNumId w:val="5"/>
  </w:num>
  <w:num w:numId="10" w16cid:durableId="213547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D1"/>
    <w:rsid w:val="00005093"/>
    <w:rsid w:val="0002544A"/>
    <w:rsid w:val="000B1F9E"/>
    <w:rsid w:val="00112850"/>
    <w:rsid w:val="00140675"/>
    <w:rsid w:val="001730EB"/>
    <w:rsid w:val="002033B9"/>
    <w:rsid w:val="002163A8"/>
    <w:rsid w:val="002D7E7C"/>
    <w:rsid w:val="00305BD2"/>
    <w:rsid w:val="00322EF0"/>
    <w:rsid w:val="00335EC0"/>
    <w:rsid w:val="0038472D"/>
    <w:rsid w:val="003B4909"/>
    <w:rsid w:val="003D54A1"/>
    <w:rsid w:val="004416E0"/>
    <w:rsid w:val="004C3661"/>
    <w:rsid w:val="004C59D8"/>
    <w:rsid w:val="004D2F91"/>
    <w:rsid w:val="005F0626"/>
    <w:rsid w:val="006203FE"/>
    <w:rsid w:val="006415CF"/>
    <w:rsid w:val="006529D1"/>
    <w:rsid w:val="006559BB"/>
    <w:rsid w:val="006D792B"/>
    <w:rsid w:val="00781CF0"/>
    <w:rsid w:val="00785840"/>
    <w:rsid w:val="0084220C"/>
    <w:rsid w:val="0085186F"/>
    <w:rsid w:val="0088228D"/>
    <w:rsid w:val="008D11DE"/>
    <w:rsid w:val="00935D0E"/>
    <w:rsid w:val="00951F4B"/>
    <w:rsid w:val="009A7220"/>
    <w:rsid w:val="009D13F9"/>
    <w:rsid w:val="009E0C51"/>
    <w:rsid w:val="00A5176E"/>
    <w:rsid w:val="00A744E3"/>
    <w:rsid w:val="00AA04C2"/>
    <w:rsid w:val="00B26AA2"/>
    <w:rsid w:val="00B51B59"/>
    <w:rsid w:val="00BE3E7F"/>
    <w:rsid w:val="00C24689"/>
    <w:rsid w:val="00C4340E"/>
    <w:rsid w:val="00C94967"/>
    <w:rsid w:val="00CD50D1"/>
    <w:rsid w:val="00D37AAF"/>
    <w:rsid w:val="00D606BC"/>
    <w:rsid w:val="00DB1184"/>
    <w:rsid w:val="00DF4258"/>
    <w:rsid w:val="00E121CF"/>
    <w:rsid w:val="00E56558"/>
    <w:rsid w:val="00E93439"/>
    <w:rsid w:val="00EA0E6C"/>
    <w:rsid w:val="00FC7A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F4C0C"/>
  <w14:defaultImageDpi w14:val="300"/>
  <w15:docId w15:val="{B7883467-1BE1-40EE-BEA0-35534B72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9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92B"/>
    <w:pPr>
      <w:ind w:left="720"/>
      <w:contextualSpacing/>
    </w:pPr>
  </w:style>
  <w:style w:type="table" w:styleId="TableGrid">
    <w:name w:val="Table Grid"/>
    <w:basedOn w:val="TableNormal"/>
    <w:uiPriority w:val="59"/>
    <w:rsid w:val="009E0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FD9D215A59B34D9F7ABBE4457BD60A" ma:contentTypeVersion="17" ma:contentTypeDescription="Create a new document." ma:contentTypeScope="" ma:versionID="e12e4c41143221f04ef0f2d97c837d90">
  <xsd:schema xmlns:xsd="http://www.w3.org/2001/XMLSchema" xmlns:xs="http://www.w3.org/2001/XMLSchema" xmlns:p="http://schemas.microsoft.com/office/2006/metadata/properties" xmlns:ns2="5cbece61-d9e8-4428-a3bd-71262dbff248" xmlns:ns3="33659c18-c948-4715-839e-9ec3312bff9d" targetNamespace="http://schemas.microsoft.com/office/2006/metadata/properties" ma:root="true" ma:fieldsID="decd97e9cf1edd6b5d951006a193a2aa" ns2:_="" ns3:_="">
    <xsd:import namespace="5cbece61-d9e8-4428-a3bd-71262dbff248"/>
    <xsd:import namespace="33659c18-c948-4715-839e-9ec3312bff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ece61-d9e8-4428-a3bd-71262dbff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659c18-c948-4715-839e-9ec3312bff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57293d5-71fd-46c8-a2f0-96e3b407bcf4}" ma:internalName="TaxCatchAll" ma:showField="CatchAllData" ma:web="33659c18-c948-4715-839e-9ec3312bff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cbece61-d9e8-4428-a3bd-71262dbff248">
      <Terms xmlns="http://schemas.microsoft.com/office/infopath/2007/PartnerControls"/>
    </lcf76f155ced4ddcb4097134ff3c332f>
    <TaxCatchAll xmlns="33659c18-c948-4715-839e-9ec3312bff9d" xsi:nil="true"/>
  </documentManagement>
</p:properties>
</file>

<file path=customXml/itemProps1.xml><?xml version="1.0" encoding="utf-8"?>
<ds:datastoreItem xmlns:ds="http://schemas.openxmlformats.org/officeDocument/2006/customXml" ds:itemID="{B1D866F4-3894-413D-91D1-7A4862AC85CD}">
  <ds:schemaRefs>
    <ds:schemaRef ds:uri="http://schemas.openxmlformats.org/officeDocument/2006/bibliography"/>
  </ds:schemaRefs>
</ds:datastoreItem>
</file>

<file path=customXml/itemProps2.xml><?xml version="1.0" encoding="utf-8"?>
<ds:datastoreItem xmlns:ds="http://schemas.openxmlformats.org/officeDocument/2006/customXml" ds:itemID="{6D5AFBEE-786F-4D09-8EF8-326CA13D7832}"/>
</file>

<file path=customXml/itemProps3.xml><?xml version="1.0" encoding="utf-8"?>
<ds:datastoreItem xmlns:ds="http://schemas.openxmlformats.org/officeDocument/2006/customXml" ds:itemID="{A7778252-6CFA-4B5F-AAD4-5B009F0A9E57}"/>
</file>

<file path=customXml/itemProps4.xml><?xml version="1.0" encoding="utf-8"?>
<ds:datastoreItem xmlns:ds="http://schemas.openxmlformats.org/officeDocument/2006/customXml" ds:itemID="{065BEF35-3443-4FE9-99F4-C5E7A78C9C48}"/>
</file>

<file path=docProps/app.xml><?xml version="1.0" encoding="utf-8"?>
<Properties xmlns="http://schemas.openxmlformats.org/officeDocument/2006/extended-properties" xmlns:vt="http://schemas.openxmlformats.org/officeDocument/2006/docPropsVTypes">
  <Template>Normal.dotm</Template>
  <TotalTime>67</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Rockingham</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Cousins</dc:creator>
  <cp:lastModifiedBy>Fred Daly</cp:lastModifiedBy>
  <cp:revision>10</cp:revision>
  <cp:lastPrinted>2017-10-18T12:06:00Z</cp:lastPrinted>
  <dcterms:created xsi:type="dcterms:W3CDTF">2022-10-12T11:37:00Z</dcterms:created>
  <dcterms:modified xsi:type="dcterms:W3CDTF">2022-10-12T12:43:00Z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0x010100A3FD9D215A59B34D9F7ABBE4457BD60A</vt:lpwstr>
  </property>
</Properties>
</file>