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1F9F" w14:textId="31F8A640" w:rsidR="00A155FC" w:rsidRPr="00B17ABB" w:rsidRDefault="00A155FC" w:rsidP="00A155FC">
      <w:pPr>
        <w:spacing w:after="0" w:line="240" w:lineRule="auto"/>
        <w:rPr>
          <w:rFonts w:ascii="Rockwell" w:hAnsi="Rockwell"/>
          <w:b/>
          <w:bCs/>
          <w:sz w:val="44"/>
          <w:szCs w:val="40"/>
        </w:rPr>
      </w:pPr>
      <w:r w:rsidRPr="00B17ABB">
        <w:rPr>
          <w:b/>
          <w:bCs/>
          <w:noProof/>
          <w:sz w:val="32"/>
          <w:szCs w:val="32"/>
        </w:rPr>
        <w:drawing>
          <wp:anchor distT="0" distB="0" distL="114300" distR="114300" simplePos="0" relativeHeight="251658240" behindDoc="0" locked="0" layoutInCell="1" allowOverlap="1" wp14:anchorId="5D0C2B26" wp14:editId="6CADE666">
            <wp:simplePos x="0" y="0"/>
            <wp:positionH relativeFrom="margin">
              <wp:align>right</wp:align>
            </wp:positionH>
            <wp:positionV relativeFrom="paragraph">
              <wp:posOffset>9525</wp:posOffset>
            </wp:positionV>
            <wp:extent cx="851535" cy="908050"/>
            <wp:effectExtent l="0" t="0" r="5715" b="6350"/>
            <wp:wrapThrough wrapText="bothSides">
              <wp:wrapPolygon edited="0">
                <wp:start x="0" y="0"/>
                <wp:lineTo x="0" y="21298"/>
                <wp:lineTo x="21262" y="21298"/>
                <wp:lineTo x="212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1535" cy="908050"/>
                    </a:xfrm>
                    <a:prstGeom prst="rect">
                      <a:avLst/>
                    </a:prstGeom>
                    <a:noFill/>
                  </pic:spPr>
                </pic:pic>
              </a:graphicData>
            </a:graphic>
            <wp14:sizeRelH relativeFrom="page">
              <wp14:pctWidth>0</wp14:pctWidth>
            </wp14:sizeRelH>
            <wp14:sizeRelV relativeFrom="page">
              <wp14:pctHeight>0</wp14:pctHeight>
            </wp14:sizeRelV>
          </wp:anchor>
        </w:drawing>
      </w:r>
      <w:r w:rsidRPr="00B17ABB">
        <w:rPr>
          <w:rFonts w:ascii="Rockwell" w:hAnsi="Rockwell"/>
          <w:b/>
          <w:bCs/>
          <w:sz w:val="44"/>
          <w:szCs w:val="40"/>
        </w:rPr>
        <w:t>YEAR 11 ATAR CHEMISTRY</w:t>
      </w:r>
    </w:p>
    <w:p w14:paraId="44575C8E" w14:textId="77777777" w:rsidR="00530653" w:rsidRDefault="00A155FC" w:rsidP="00A155FC">
      <w:pPr>
        <w:spacing w:after="0" w:line="240" w:lineRule="auto"/>
        <w:rPr>
          <w:rFonts w:ascii="Rockwell" w:hAnsi="Rockwell"/>
          <w:sz w:val="32"/>
          <w:szCs w:val="28"/>
          <w14:shadow w14:blurRad="50800" w14:dist="38100" w14:dir="2700000" w14:sx="100000" w14:sy="100000" w14:kx="0" w14:ky="0" w14:algn="tl">
            <w14:srgbClr w14:val="000000">
              <w14:alpha w14:val="60000"/>
            </w14:srgbClr>
          </w14:shadow>
        </w:rPr>
      </w:pPr>
      <w:r w:rsidRPr="00530653">
        <w:rPr>
          <w:rFonts w:ascii="Rockwell" w:hAnsi="Rockwell"/>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4 Extended Response</w:t>
      </w:r>
      <w:r w:rsidR="00530653">
        <w:rPr>
          <w:rFonts w:ascii="Rockwell" w:hAnsi="Rockwell"/>
          <w:sz w:val="32"/>
          <w:szCs w:val="28"/>
          <w14:shadow w14:blurRad="50800" w14:dist="38100" w14:dir="2700000" w14:sx="100000" w14:sy="100000" w14:kx="0" w14:ky="0" w14:algn="tl">
            <w14:srgbClr w14:val="000000">
              <w14:alpha w14:val="60000"/>
            </w14:srgbClr>
          </w14:shadow>
        </w:rPr>
        <w:t xml:space="preserve">: </w:t>
      </w:r>
    </w:p>
    <w:p w14:paraId="69CDDF1A" w14:textId="18A9C781" w:rsidR="00A155FC" w:rsidRPr="00B17ABB" w:rsidRDefault="00A155FC" w:rsidP="00A155FC">
      <w:pPr>
        <w:spacing w:after="0" w:line="240" w:lineRule="auto"/>
        <w:rPr>
          <w:rFonts w:ascii="Rockwell" w:hAnsi="Rockwell"/>
          <w:sz w:val="32"/>
          <w:szCs w:val="28"/>
          <w14:shadow w14:blurRad="50800" w14:dist="38100" w14:dir="2700000" w14:sx="100000" w14:sy="100000" w14:kx="0" w14:ky="0" w14:algn="tl">
            <w14:srgbClr w14:val="000000">
              <w14:alpha w14:val="60000"/>
            </w14:srgbClr>
          </w14:shadow>
        </w:rPr>
      </w:pPr>
      <w:r w:rsidRPr="00B17ABB">
        <w:rPr>
          <w:rFonts w:ascii="Rockwell" w:hAnsi="Rockwell"/>
          <w:sz w:val="32"/>
          <w:szCs w:val="28"/>
          <w14:shadow w14:blurRad="50800" w14:dist="38100" w14:dir="2700000" w14:sx="100000" w14:sy="100000" w14:kx="0" w14:ky="0" w14:algn="tl">
            <w14:srgbClr w14:val="000000">
              <w14:alpha w14:val="60000"/>
            </w14:srgbClr>
          </w14:shadow>
        </w:rPr>
        <w:t>FOSSIL FUELS &amp; BIOFUELS</w:t>
      </w:r>
    </w:p>
    <w:p w14:paraId="473E5145" w14:textId="30B7C849" w:rsidR="00A155FC" w:rsidRDefault="00A155FC"/>
    <w:p w14:paraId="158B6FD0" w14:textId="35303B86" w:rsidR="00A155FC" w:rsidRDefault="00A155FC">
      <w:pPr>
        <w:rPr>
          <w:rFonts w:ascii="Rockwell" w:hAnsi="Rockwell"/>
        </w:rPr>
      </w:pPr>
      <w:r w:rsidRPr="00A155FC">
        <w:rPr>
          <w:rFonts w:ascii="Rockwell" w:hAnsi="Rockwell"/>
        </w:rPr>
        <w:t>NAME: ___________________________________</w:t>
      </w:r>
    </w:p>
    <w:p w14:paraId="047DAB53" w14:textId="77777777" w:rsidR="00A155FC" w:rsidRPr="00E6704E" w:rsidRDefault="00A155FC" w:rsidP="00A155FC">
      <w:pPr>
        <w:rPr>
          <w:rFonts w:ascii="Rockwell" w:hAnsi="Rockwell"/>
          <w:b/>
          <w:bCs/>
          <w:sz w:val="24"/>
          <w:szCs w:val="24"/>
        </w:rPr>
      </w:pPr>
      <w:r w:rsidRPr="00E6704E">
        <w:rPr>
          <w:rFonts w:ascii="Rockwell" w:hAnsi="Rockwell"/>
          <w:b/>
          <w:bCs/>
          <w:sz w:val="24"/>
          <w:szCs w:val="24"/>
        </w:rPr>
        <w:t>MARKS ALLOCATION FOR ASSESSMENT:</w:t>
      </w:r>
    </w:p>
    <w:p w14:paraId="3395D1E6" w14:textId="53DA1012" w:rsidR="00A155FC" w:rsidRDefault="00A155FC" w:rsidP="00A155FC">
      <w:pPr>
        <w:pStyle w:val="ListParagraph"/>
        <w:numPr>
          <w:ilvl w:val="0"/>
          <w:numId w:val="4"/>
        </w:numPr>
        <w:rPr>
          <w:rFonts w:ascii="Rockwell" w:hAnsi="Rockwell"/>
        </w:rPr>
      </w:pPr>
      <w:r>
        <w:rPr>
          <w:rFonts w:ascii="Rockwell" w:hAnsi="Rockwell"/>
        </w:rPr>
        <w:t>Submission of research notes &amp; information: can be submitted hand-written or via Connect as a Word document. (</w:t>
      </w:r>
      <w:r w:rsidR="000A3914">
        <w:rPr>
          <w:rFonts w:ascii="Rockwell" w:hAnsi="Rockwell"/>
        </w:rPr>
        <w:t>1</w:t>
      </w:r>
      <w:r>
        <w:rPr>
          <w:rFonts w:ascii="Rockwell" w:hAnsi="Rockwell"/>
        </w:rPr>
        <w:t>0% contribution)</w:t>
      </w:r>
    </w:p>
    <w:p w14:paraId="7F6AE646" w14:textId="5ECE40A2" w:rsidR="00A155FC" w:rsidRDefault="00A155FC" w:rsidP="00A155FC">
      <w:pPr>
        <w:pStyle w:val="ListParagraph"/>
        <w:numPr>
          <w:ilvl w:val="0"/>
          <w:numId w:val="4"/>
        </w:numPr>
        <w:rPr>
          <w:rFonts w:ascii="Rockwell" w:hAnsi="Rockwell"/>
        </w:rPr>
      </w:pPr>
      <w:r>
        <w:rPr>
          <w:rFonts w:ascii="Rockwell" w:hAnsi="Rockwell"/>
        </w:rPr>
        <w:t xml:space="preserve">Validation test: to be conducted </w:t>
      </w:r>
      <w:r w:rsidR="00A647EC">
        <w:rPr>
          <w:rFonts w:ascii="Rockwell" w:hAnsi="Rockwell"/>
        </w:rPr>
        <w:t>two weeks after the assessment is assigned.</w:t>
      </w:r>
      <w:r>
        <w:rPr>
          <w:rFonts w:ascii="Rockwell" w:hAnsi="Rockwell"/>
        </w:rPr>
        <w:t xml:space="preserve"> (</w:t>
      </w:r>
      <w:r w:rsidR="000A3914">
        <w:rPr>
          <w:rFonts w:ascii="Rockwell" w:hAnsi="Rockwell"/>
        </w:rPr>
        <w:t>9</w:t>
      </w:r>
      <w:r>
        <w:rPr>
          <w:rFonts w:ascii="Rockwell" w:hAnsi="Rockwell"/>
        </w:rPr>
        <w:t>0% contribution)</w:t>
      </w:r>
    </w:p>
    <w:p w14:paraId="73C425D9" w14:textId="764827DA" w:rsidR="00A155FC" w:rsidRPr="002E2083" w:rsidRDefault="00A155FC" w:rsidP="00A155FC">
      <w:pPr>
        <w:rPr>
          <w:rFonts w:ascii="Rockwell" w:hAnsi="Rockwell"/>
          <w:b/>
          <w:bCs/>
          <w:sz w:val="24"/>
          <w:szCs w:val="24"/>
        </w:rPr>
      </w:pPr>
      <w:r w:rsidRPr="00A155FC">
        <w:rPr>
          <w:rFonts w:ascii="Rockwell" w:hAnsi="Rockwell"/>
        </w:rPr>
        <w:br/>
      </w:r>
      <w:r w:rsidR="00466668" w:rsidRPr="002E2083">
        <w:rPr>
          <w:rFonts w:ascii="Rockwell" w:hAnsi="Rockwell"/>
          <w:b/>
          <w:bCs/>
          <w:sz w:val="24"/>
          <w:szCs w:val="24"/>
        </w:rPr>
        <w:t>QUESTIONS TO BE ANSWERED:</w:t>
      </w:r>
    </w:p>
    <w:p w14:paraId="492DCF81" w14:textId="7A75C4E2" w:rsidR="00466668" w:rsidRPr="002E2083" w:rsidRDefault="00466668" w:rsidP="00466668">
      <w:pPr>
        <w:pStyle w:val="ListParagraph"/>
        <w:numPr>
          <w:ilvl w:val="0"/>
          <w:numId w:val="5"/>
        </w:numPr>
        <w:spacing w:line="360" w:lineRule="auto"/>
        <w:rPr>
          <w:rFonts w:ascii="Rockwell" w:hAnsi="Rockwell"/>
          <w:sz w:val="24"/>
          <w:szCs w:val="24"/>
        </w:rPr>
      </w:pPr>
      <w:r w:rsidRPr="002E2083">
        <w:rPr>
          <w:rFonts w:ascii="Rockwell" w:hAnsi="Rockwell"/>
          <w:sz w:val="24"/>
          <w:szCs w:val="24"/>
        </w:rPr>
        <w:t>What is meant by the terms ‘biofuels’ and ‘fossil fuels’?</w:t>
      </w:r>
    </w:p>
    <w:p w14:paraId="130F03FF" w14:textId="02004CCC" w:rsidR="00466668" w:rsidRPr="002E2083" w:rsidRDefault="00466668" w:rsidP="00466668">
      <w:pPr>
        <w:pStyle w:val="ListParagraph"/>
        <w:numPr>
          <w:ilvl w:val="0"/>
          <w:numId w:val="5"/>
        </w:numPr>
        <w:spacing w:line="360" w:lineRule="auto"/>
        <w:rPr>
          <w:rFonts w:ascii="Rockwell" w:hAnsi="Rockwell"/>
          <w:sz w:val="24"/>
          <w:szCs w:val="24"/>
        </w:rPr>
      </w:pPr>
      <w:r w:rsidRPr="002E2083">
        <w:rPr>
          <w:rFonts w:ascii="Rockwell" w:hAnsi="Rockwell"/>
          <w:sz w:val="24"/>
          <w:szCs w:val="24"/>
        </w:rPr>
        <w:t>Describe the composition of the following fuels</w:t>
      </w:r>
      <w:r w:rsidR="002E2083" w:rsidRPr="002E2083">
        <w:rPr>
          <w:rFonts w:ascii="Rockwell" w:hAnsi="Rockwell"/>
          <w:sz w:val="24"/>
          <w:szCs w:val="24"/>
        </w:rPr>
        <w:t xml:space="preserve"> (either elemental composition or molecular formula of main components)</w:t>
      </w:r>
      <w:r w:rsidRPr="002E2083">
        <w:rPr>
          <w:rFonts w:ascii="Rockwell" w:hAnsi="Rockwell"/>
          <w:sz w:val="24"/>
          <w:szCs w:val="24"/>
        </w:rPr>
        <w:t>:</w:t>
      </w:r>
    </w:p>
    <w:p w14:paraId="250A80AC" w14:textId="0F5E2AD0" w:rsidR="00466668" w:rsidRPr="002E2083" w:rsidRDefault="00466668" w:rsidP="00466668">
      <w:pPr>
        <w:pStyle w:val="ListParagraph"/>
        <w:numPr>
          <w:ilvl w:val="1"/>
          <w:numId w:val="5"/>
        </w:numPr>
        <w:spacing w:line="360" w:lineRule="auto"/>
        <w:rPr>
          <w:rFonts w:ascii="Rockwell" w:hAnsi="Rockwell"/>
          <w:sz w:val="24"/>
          <w:szCs w:val="24"/>
        </w:rPr>
      </w:pPr>
      <w:r w:rsidRPr="002E2083">
        <w:rPr>
          <w:rFonts w:ascii="Rockwell" w:hAnsi="Rockwell"/>
          <w:sz w:val="24"/>
          <w:szCs w:val="24"/>
        </w:rPr>
        <w:t>Coal</w:t>
      </w:r>
    </w:p>
    <w:p w14:paraId="2A9D2C6E" w14:textId="33CB25E1" w:rsidR="00466668" w:rsidRPr="002E2083" w:rsidRDefault="00466668" w:rsidP="00466668">
      <w:pPr>
        <w:pStyle w:val="ListParagraph"/>
        <w:numPr>
          <w:ilvl w:val="1"/>
          <w:numId w:val="5"/>
        </w:numPr>
        <w:spacing w:line="360" w:lineRule="auto"/>
        <w:rPr>
          <w:rFonts w:ascii="Rockwell" w:hAnsi="Rockwell"/>
          <w:sz w:val="24"/>
          <w:szCs w:val="24"/>
        </w:rPr>
      </w:pPr>
      <w:r w:rsidRPr="002E2083">
        <w:rPr>
          <w:rFonts w:ascii="Rockwell" w:hAnsi="Rockwell"/>
          <w:sz w:val="24"/>
          <w:szCs w:val="24"/>
        </w:rPr>
        <w:t>Natural gas (liquefied petroleum gas LPG)</w:t>
      </w:r>
    </w:p>
    <w:p w14:paraId="1378F432" w14:textId="3D2864FB" w:rsidR="00466668" w:rsidRPr="002E2083" w:rsidRDefault="00466668" w:rsidP="00466668">
      <w:pPr>
        <w:pStyle w:val="ListParagraph"/>
        <w:numPr>
          <w:ilvl w:val="1"/>
          <w:numId w:val="5"/>
        </w:numPr>
        <w:spacing w:line="360" w:lineRule="auto"/>
        <w:rPr>
          <w:rFonts w:ascii="Rockwell" w:hAnsi="Rockwell"/>
          <w:sz w:val="24"/>
          <w:szCs w:val="24"/>
        </w:rPr>
      </w:pPr>
      <w:r w:rsidRPr="002E2083">
        <w:rPr>
          <w:rFonts w:ascii="Rockwell" w:hAnsi="Rockwell"/>
          <w:sz w:val="24"/>
          <w:szCs w:val="24"/>
        </w:rPr>
        <w:t>Diesel fuel</w:t>
      </w:r>
    </w:p>
    <w:p w14:paraId="51B6C16E" w14:textId="70E4CEA7" w:rsidR="00466668" w:rsidRPr="002E2083" w:rsidRDefault="00466668" w:rsidP="00466668">
      <w:pPr>
        <w:pStyle w:val="ListParagraph"/>
        <w:numPr>
          <w:ilvl w:val="1"/>
          <w:numId w:val="5"/>
        </w:numPr>
        <w:spacing w:line="360" w:lineRule="auto"/>
        <w:rPr>
          <w:rFonts w:ascii="Rockwell" w:hAnsi="Rockwell"/>
          <w:sz w:val="24"/>
          <w:szCs w:val="24"/>
        </w:rPr>
      </w:pPr>
      <w:r w:rsidRPr="002E2083">
        <w:rPr>
          <w:rFonts w:ascii="Rockwell" w:hAnsi="Rockwell"/>
          <w:sz w:val="24"/>
          <w:szCs w:val="24"/>
        </w:rPr>
        <w:t>Petroleum</w:t>
      </w:r>
    </w:p>
    <w:p w14:paraId="14D8DCCC" w14:textId="6608D98A" w:rsidR="00466668" w:rsidRPr="002E2083" w:rsidRDefault="00466668" w:rsidP="00466668">
      <w:pPr>
        <w:pStyle w:val="ListParagraph"/>
        <w:numPr>
          <w:ilvl w:val="1"/>
          <w:numId w:val="5"/>
        </w:numPr>
        <w:spacing w:line="360" w:lineRule="auto"/>
        <w:rPr>
          <w:rFonts w:ascii="Rockwell" w:hAnsi="Rockwell"/>
          <w:sz w:val="24"/>
          <w:szCs w:val="24"/>
        </w:rPr>
      </w:pPr>
      <w:r w:rsidRPr="002E2083">
        <w:rPr>
          <w:rFonts w:ascii="Rockwell" w:hAnsi="Rockwell"/>
          <w:sz w:val="24"/>
          <w:szCs w:val="24"/>
        </w:rPr>
        <w:t>Biodiesel</w:t>
      </w:r>
    </w:p>
    <w:p w14:paraId="7C8E7C37" w14:textId="1330B891" w:rsidR="00466668" w:rsidRPr="002E2083" w:rsidRDefault="00466668" w:rsidP="00466668">
      <w:pPr>
        <w:pStyle w:val="ListParagraph"/>
        <w:numPr>
          <w:ilvl w:val="1"/>
          <w:numId w:val="5"/>
        </w:numPr>
        <w:spacing w:line="360" w:lineRule="auto"/>
        <w:rPr>
          <w:rFonts w:ascii="Rockwell" w:hAnsi="Rockwell"/>
          <w:sz w:val="24"/>
          <w:szCs w:val="24"/>
        </w:rPr>
      </w:pPr>
      <w:r w:rsidRPr="002E2083">
        <w:rPr>
          <w:rFonts w:ascii="Rockwell" w:hAnsi="Rockwell"/>
          <w:sz w:val="24"/>
          <w:szCs w:val="24"/>
        </w:rPr>
        <w:t>Bioethanol</w:t>
      </w:r>
    </w:p>
    <w:p w14:paraId="4F254A46" w14:textId="608ED200" w:rsidR="00466668" w:rsidRPr="002E2083" w:rsidRDefault="003F29EA" w:rsidP="00466668">
      <w:pPr>
        <w:pStyle w:val="ListParagraph"/>
        <w:numPr>
          <w:ilvl w:val="0"/>
          <w:numId w:val="5"/>
        </w:numPr>
        <w:spacing w:line="360" w:lineRule="auto"/>
        <w:rPr>
          <w:rFonts w:ascii="Rockwell" w:hAnsi="Rockwell"/>
          <w:sz w:val="24"/>
          <w:szCs w:val="24"/>
        </w:rPr>
      </w:pPr>
      <w:r w:rsidRPr="002E2083">
        <w:rPr>
          <w:rFonts w:ascii="Rockwell" w:hAnsi="Rockwell"/>
          <w:sz w:val="24"/>
          <w:szCs w:val="24"/>
        </w:rPr>
        <w:t xml:space="preserve">Explain how the process of fractional distillation is used to take crude oil that is mined and produce different fossil fuel products, such as LPG, petroleum, diesel, kerosene and lubricating oils. </w:t>
      </w:r>
    </w:p>
    <w:p w14:paraId="621B2410" w14:textId="6A581FB9" w:rsidR="002E2083" w:rsidRPr="002E2083" w:rsidRDefault="002E2083" w:rsidP="00466668">
      <w:pPr>
        <w:pStyle w:val="ListParagraph"/>
        <w:numPr>
          <w:ilvl w:val="0"/>
          <w:numId w:val="5"/>
        </w:numPr>
        <w:spacing w:line="360" w:lineRule="auto"/>
        <w:rPr>
          <w:rFonts w:ascii="Rockwell" w:hAnsi="Rockwell"/>
          <w:sz w:val="24"/>
          <w:szCs w:val="24"/>
        </w:rPr>
      </w:pPr>
      <w:r w:rsidRPr="002E2083">
        <w:rPr>
          <w:rFonts w:ascii="Rockwell" w:hAnsi="Rockwell"/>
          <w:sz w:val="24"/>
          <w:szCs w:val="24"/>
        </w:rPr>
        <w:t>Explain how biofuels are produced.</w:t>
      </w:r>
    </w:p>
    <w:p w14:paraId="5962A143" w14:textId="7746E595" w:rsidR="003F29EA" w:rsidRPr="002E2083" w:rsidRDefault="00170E64" w:rsidP="003F29EA">
      <w:pPr>
        <w:pStyle w:val="ListParagraph"/>
        <w:numPr>
          <w:ilvl w:val="0"/>
          <w:numId w:val="5"/>
        </w:numPr>
        <w:spacing w:line="360" w:lineRule="auto"/>
        <w:rPr>
          <w:rFonts w:ascii="Rockwell" w:hAnsi="Rockwell"/>
          <w:sz w:val="24"/>
          <w:szCs w:val="24"/>
        </w:rPr>
      </w:pPr>
      <w:r w:rsidRPr="002E2083">
        <w:rPr>
          <w:rFonts w:ascii="Rockwell" w:hAnsi="Rockwell"/>
          <w:sz w:val="24"/>
          <w:szCs w:val="24"/>
        </w:rPr>
        <w:t>Compare the energy output between petroleum and bioethanol.</w:t>
      </w:r>
    </w:p>
    <w:p w14:paraId="10EAA7E0" w14:textId="7DC2C858" w:rsidR="00170E64" w:rsidRPr="002E2083" w:rsidRDefault="00170E64" w:rsidP="003F29EA">
      <w:pPr>
        <w:pStyle w:val="ListParagraph"/>
        <w:numPr>
          <w:ilvl w:val="0"/>
          <w:numId w:val="5"/>
        </w:numPr>
        <w:spacing w:line="360" w:lineRule="auto"/>
        <w:rPr>
          <w:rFonts w:ascii="Rockwell" w:hAnsi="Rockwell"/>
          <w:sz w:val="24"/>
          <w:szCs w:val="24"/>
        </w:rPr>
      </w:pPr>
      <w:r w:rsidRPr="002E2083">
        <w:rPr>
          <w:rFonts w:ascii="Rockwell" w:hAnsi="Rockwell"/>
          <w:sz w:val="24"/>
          <w:szCs w:val="24"/>
        </w:rPr>
        <w:t>Compare the carbon dioxide output between petroleum and bioethanol.</w:t>
      </w:r>
    </w:p>
    <w:p w14:paraId="4CDBCFE8" w14:textId="77777777" w:rsidR="00170E64" w:rsidRPr="002E2083" w:rsidRDefault="00170E64" w:rsidP="003F29EA">
      <w:pPr>
        <w:pStyle w:val="ListParagraph"/>
        <w:numPr>
          <w:ilvl w:val="0"/>
          <w:numId w:val="5"/>
        </w:numPr>
        <w:spacing w:line="360" w:lineRule="auto"/>
        <w:rPr>
          <w:rFonts w:ascii="Rockwell" w:hAnsi="Rockwell"/>
          <w:sz w:val="24"/>
          <w:szCs w:val="24"/>
        </w:rPr>
      </w:pPr>
      <w:r w:rsidRPr="002E2083">
        <w:rPr>
          <w:rFonts w:ascii="Rockwell" w:hAnsi="Rockwell"/>
          <w:sz w:val="24"/>
          <w:szCs w:val="24"/>
        </w:rPr>
        <w:t xml:space="preserve">What are the advantages and disadvantages of using: </w:t>
      </w:r>
    </w:p>
    <w:p w14:paraId="348CC73D" w14:textId="56AB5C61" w:rsidR="00170E64" w:rsidRPr="002E2083" w:rsidRDefault="00170E64" w:rsidP="00170E64">
      <w:pPr>
        <w:pStyle w:val="ListParagraph"/>
        <w:numPr>
          <w:ilvl w:val="1"/>
          <w:numId w:val="5"/>
        </w:numPr>
        <w:spacing w:line="360" w:lineRule="auto"/>
        <w:rPr>
          <w:rFonts w:ascii="Rockwell" w:hAnsi="Rockwell"/>
          <w:sz w:val="24"/>
          <w:szCs w:val="24"/>
        </w:rPr>
      </w:pPr>
      <w:r w:rsidRPr="002E2083">
        <w:rPr>
          <w:rFonts w:ascii="Rockwell" w:hAnsi="Rockwell"/>
          <w:sz w:val="24"/>
          <w:szCs w:val="24"/>
        </w:rPr>
        <w:t xml:space="preserve">fossil fuels </w:t>
      </w:r>
    </w:p>
    <w:p w14:paraId="145CA3CF" w14:textId="0703C9B0" w:rsidR="00170E64" w:rsidRPr="002E2083" w:rsidRDefault="00170E64" w:rsidP="00170E64">
      <w:pPr>
        <w:pStyle w:val="ListParagraph"/>
        <w:numPr>
          <w:ilvl w:val="1"/>
          <w:numId w:val="5"/>
        </w:numPr>
        <w:spacing w:line="360" w:lineRule="auto"/>
        <w:rPr>
          <w:rFonts w:ascii="Rockwell" w:hAnsi="Rockwell"/>
          <w:sz w:val="24"/>
          <w:szCs w:val="24"/>
        </w:rPr>
      </w:pPr>
      <w:r w:rsidRPr="002E2083">
        <w:rPr>
          <w:rFonts w:ascii="Rockwell" w:hAnsi="Rockwell"/>
          <w:sz w:val="24"/>
          <w:szCs w:val="24"/>
        </w:rPr>
        <w:t>biofuels</w:t>
      </w:r>
    </w:p>
    <w:p w14:paraId="70B6FC83" w14:textId="79F9E553" w:rsidR="00170E64" w:rsidRPr="002E2083" w:rsidRDefault="00170E64" w:rsidP="00170E64">
      <w:pPr>
        <w:pStyle w:val="ListParagraph"/>
        <w:numPr>
          <w:ilvl w:val="0"/>
          <w:numId w:val="5"/>
        </w:numPr>
        <w:spacing w:line="360" w:lineRule="auto"/>
        <w:rPr>
          <w:rFonts w:ascii="Rockwell" w:hAnsi="Rockwell"/>
          <w:sz w:val="24"/>
          <w:szCs w:val="24"/>
        </w:rPr>
      </w:pPr>
      <w:r w:rsidRPr="002E2083">
        <w:rPr>
          <w:rFonts w:ascii="Rockwell" w:hAnsi="Rockwell"/>
          <w:sz w:val="24"/>
          <w:szCs w:val="24"/>
        </w:rPr>
        <w:t>The above energy outputs for fuels researched in Q</w:t>
      </w:r>
      <w:r w:rsidR="00291158">
        <w:rPr>
          <w:rFonts w:ascii="Rockwell" w:hAnsi="Rockwell"/>
          <w:sz w:val="24"/>
          <w:szCs w:val="24"/>
        </w:rPr>
        <w:t>5</w:t>
      </w:r>
      <w:r w:rsidRPr="002E2083">
        <w:rPr>
          <w:rFonts w:ascii="Rockwell" w:hAnsi="Rockwell"/>
          <w:sz w:val="24"/>
          <w:szCs w:val="24"/>
        </w:rPr>
        <w:t xml:space="preserve"> are obtained under laboratory conditions where combustion goes to completion. Using petrol as an example,                                   </w:t>
      </w:r>
    </w:p>
    <w:p w14:paraId="66705B6C" w14:textId="1AFF4B88" w:rsidR="00170E64" w:rsidRPr="002E2083" w:rsidRDefault="00170E64" w:rsidP="00170E64">
      <w:pPr>
        <w:pStyle w:val="ListParagraph"/>
        <w:numPr>
          <w:ilvl w:val="0"/>
          <w:numId w:val="7"/>
        </w:numPr>
        <w:spacing w:after="0" w:line="360" w:lineRule="auto"/>
        <w:rPr>
          <w:rFonts w:ascii="Rockwell" w:hAnsi="Rockwell"/>
          <w:sz w:val="24"/>
          <w:szCs w:val="24"/>
        </w:rPr>
      </w:pPr>
      <w:r w:rsidRPr="002E2083">
        <w:rPr>
          <w:rFonts w:ascii="Rockwell" w:hAnsi="Rockwell"/>
          <w:sz w:val="24"/>
          <w:szCs w:val="24"/>
        </w:rPr>
        <w:t>choose one application of the fuel</w:t>
      </w:r>
    </w:p>
    <w:p w14:paraId="375D0D40" w14:textId="596239FB" w:rsidR="00170E64" w:rsidRPr="002E2083" w:rsidRDefault="00170E64" w:rsidP="00170E64">
      <w:pPr>
        <w:pStyle w:val="ListParagraph"/>
        <w:numPr>
          <w:ilvl w:val="0"/>
          <w:numId w:val="7"/>
        </w:numPr>
        <w:spacing w:after="0" w:line="360" w:lineRule="auto"/>
        <w:rPr>
          <w:rFonts w:ascii="Rockwell" w:hAnsi="Rockwell"/>
          <w:sz w:val="24"/>
          <w:szCs w:val="24"/>
        </w:rPr>
      </w:pPr>
      <w:r w:rsidRPr="002E2083">
        <w:rPr>
          <w:rFonts w:ascii="Rockwell" w:hAnsi="Rockwell"/>
          <w:sz w:val="24"/>
          <w:szCs w:val="24"/>
        </w:rPr>
        <w:t>explain why the energy output quoted in research is not what is actually found in real life application.</w:t>
      </w:r>
    </w:p>
    <w:sectPr w:rsidR="00170E64" w:rsidRPr="002E2083" w:rsidSect="00A155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5FE9"/>
    <w:multiLevelType w:val="hybridMultilevel"/>
    <w:tmpl w:val="922C1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A524A8"/>
    <w:multiLevelType w:val="hybridMultilevel"/>
    <w:tmpl w:val="19C62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171E36"/>
    <w:multiLevelType w:val="hybridMultilevel"/>
    <w:tmpl w:val="5012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51467"/>
    <w:multiLevelType w:val="hybridMultilevel"/>
    <w:tmpl w:val="B09E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23C4D"/>
    <w:multiLevelType w:val="hybridMultilevel"/>
    <w:tmpl w:val="6B646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4E"/>
    <w:multiLevelType w:val="hybridMultilevel"/>
    <w:tmpl w:val="3FF8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10EED"/>
    <w:multiLevelType w:val="hybridMultilevel"/>
    <w:tmpl w:val="899A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108254">
    <w:abstractNumId w:val="3"/>
  </w:num>
  <w:num w:numId="2" w16cid:durableId="163857238">
    <w:abstractNumId w:val="5"/>
  </w:num>
  <w:num w:numId="3" w16cid:durableId="2106874318">
    <w:abstractNumId w:val="2"/>
  </w:num>
  <w:num w:numId="4" w16cid:durableId="1998729976">
    <w:abstractNumId w:val="6"/>
  </w:num>
  <w:num w:numId="5" w16cid:durableId="1872915383">
    <w:abstractNumId w:val="4"/>
  </w:num>
  <w:num w:numId="6" w16cid:durableId="1971471308">
    <w:abstractNumId w:val="0"/>
  </w:num>
  <w:num w:numId="7" w16cid:durableId="18313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FC"/>
    <w:rsid w:val="000A3914"/>
    <w:rsid w:val="00170E64"/>
    <w:rsid w:val="00291158"/>
    <w:rsid w:val="002E2083"/>
    <w:rsid w:val="003F29EA"/>
    <w:rsid w:val="00466668"/>
    <w:rsid w:val="00530653"/>
    <w:rsid w:val="00A155FC"/>
    <w:rsid w:val="00A647EC"/>
    <w:rsid w:val="00B17ABB"/>
    <w:rsid w:val="00C23CB4"/>
    <w:rsid w:val="00E6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6B11"/>
  <w15:chartTrackingRefBased/>
  <w15:docId w15:val="{ED635202-C2B8-4642-87C3-1D99F74D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5FC"/>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Props1.xml><?xml version="1.0" encoding="utf-8"?>
<ds:datastoreItem xmlns:ds="http://schemas.openxmlformats.org/officeDocument/2006/customXml" ds:itemID="{8CDE0426-415D-44F3-B400-61F641DAC5D3}"/>
</file>

<file path=customXml/itemProps2.xml><?xml version="1.0" encoding="utf-8"?>
<ds:datastoreItem xmlns:ds="http://schemas.openxmlformats.org/officeDocument/2006/customXml" ds:itemID="{B20FF545-9A4A-42B9-B46C-C509ADDD7EF7}"/>
</file>

<file path=customXml/itemProps3.xml><?xml version="1.0" encoding="utf-8"?>
<ds:datastoreItem xmlns:ds="http://schemas.openxmlformats.org/officeDocument/2006/customXml" ds:itemID="{B2EB13A8-4C5D-4B2F-BD4A-FDB44CB1A2A3}"/>
</file>

<file path=docProps/app.xml><?xml version="1.0" encoding="utf-8"?>
<Properties xmlns="http://schemas.openxmlformats.org/officeDocument/2006/extended-properties" xmlns:vt="http://schemas.openxmlformats.org/officeDocument/2006/docPropsVTypes">
  <Template>Normal.dotm</Template>
  <TotalTime>25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Daly</dc:creator>
  <cp:keywords/>
  <dc:description/>
  <cp:lastModifiedBy>Fred Daly</cp:lastModifiedBy>
  <cp:revision>7</cp:revision>
  <dcterms:created xsi:type="dcterms:W3CDTF">2022-03-31T13:26:00Z</dcterms:created>
  <dcterms:modified xsi:type="dcterms:W3CDTF">2023-03-15T12:06:00Z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