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1F9F" w14:textId="31F8A640" w:rsidR="00A155FC" w:rsidRPr="00A155FC" w:rsidRDefault="00A155FC" w:rsidP="00A155FC">
      <w:pPr>
        <w:spacing w:after="0" w:line="240" w:lineRule="auto"/>
        <w:rPr>
          <w:rFonts w:ascii="Rockwell" w:hAnsi="Rockwell"/>
          <w:sz w:val="36"/>
          <w:szCs w:val="32"/>
        </w:rPr>
      </w:pPr>
      <w:r w:rsidRPr="00A155F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0C2B26" wp14:editId="6CADE66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51535" cy="908050"/>
            <wp:effectExtent l="0" t="0" r="5715" b="6350"/>
            <wp:wrapThrough wrapText="bothSides">
              <wp:wrapPolygon edited="0">
                <wp:start x="0" y="0"/>
                <wp:lineTo x="0" y="21298"/>
                <wp:lineTo x="21262" y="21298"/>
                <wp:lineTo x="212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90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5FC">
        <w:rPr>
          <w:rFonts w:ascii="Rockwell" w:hAnsi="Rockwell"/>
          <w:sz w:val="36"/>
          <w:szCs w:val="32"/>
        </w:rPr>
        <w:t>YEAR 11 ATAR CHEMISTRY</w:t>
      </w:r>
    </w:p>
    <w:p w14:paraId="066F402F" w14:textId="1530B656" w:rsidR="00A155FC" w:rsidRPr="00A155FC" w:rsidRDefault="00A155FC" w:rsidP="00A155FC">
      <w:pPr>
        <w:spacing w:after="0" w:line="240" w:lineRule="auto"/>
        <w:rPr>
          <w:rFonts w:ascii="Rockwell" w:hAnsi="Rockwell"/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55FC">
        <w:rPr>
          <w:rFonts w:ascii="Rockwell" w:hAnsi="Rockwell"/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r w:rsidR="002B479F">
        <w:rPr>
          <w:rFonts w:ascii="Rockwell" w:hAnsi="Rockwell"/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155FC">
        <w:rPr>
          <w:rFonts w:ascii="Rockwell" w:hAnsi="Rockwell"/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Extended Response </w:t>
      </w:r>
    </w:p>
    <w:p w14:paraId="69CDDF1A" w14:textId="013DAA69" w:rsidR="00A155FC" w:rsidRPr="00A155FC" w:rsidRDefault="002B479F" w:rsidP="00A155FC">
      <w:pPr>
        <w:spacing w:after="0" w:line="240" w:lineRule="auto"/>
        <w:rPr>
          <w:rFonts w:ascii="Rockwell" w:hAnsi="Rockwell"/>
          <w:b/>
          <w:bCs/>
          <w:sz w:val="40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Rockwell" w:hAnsi="Rockwell"/>
          <w:b/>
          <w:bCs/>
          <w:sz w:val="40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CHROMATOGRAPHY</w:t>
      </w:r>
    </w:p>
    <w:p w14:paraId="473E5145" w14:textId="30B7C849" w:rsidR="00A155FC" w:rsidRDefault="00A155FC"/>
    <w:p w14:paraId="158B6FD0" w14:textId="35303B86" w:rsidR="00A155FC" w:rsidRDefault="00A155FC">
      <w:pPr>
        <w:rPr>
          <w:rFonts w:ascii="Rockwell" w:hAnsi="Rockwell"/>
        </w:rPr>
      </w:pPr>
      <w:r w:rsidRPr="00A155FC">
        <w:rPr>
          <w:rFonts w:ascii="Rockwell" w:hAnsi="Rockwell"/>
        </w:rPr>
        <w:t>NAME: ___________________________________</w:t>
      </w:r>
    </w:p>
    <w:p w14:paraId="047DAB53" w14:textId="77777777" w:rsidR="00A155FC" w:rsidRPr="002E2083" w:rsidRDefault="00A155FC" w:rsidP="00A155FC">
      <w:pPr>
        <w:rPr>
          <w:rFonts w:ascii="Rockwell" w:hAnsi="Rockwell"/>
          <w:b/>
          <w:bCs/>
        </w:rPr>
      </w:pPr>
      <w:r w:rsidRPr="002E2083">
        <w:rPr>
          <w:rFonts w:ascii="Rockwell" w:hAnsi="Rockwell"/>
          <w:b/>
          <w:bCs/>
        </w:rPr>
        <w:t>MARKS ALLOCATION FOR ASSESSMENT:</w:t>
      </w:r>
    </w:p>
    <w:p w14:paraId="3395D1E6" w14:textId="77777777" w:rsidR="00A155FC" w:rsidRDefault="00A155FC" w:rsidP="00A155FC">
      <w:pPr>
        <w:pStyle w:val="ListParagraph"/>
        <w:numPr>
          <w:ilvl w:val="0"/>
          <w:numId w:val="4"/>
        </w:numPr>
        <w:rPr>
          <w:rFonts w:ascii="Rockwell" w:hAnsi="Rockwell"/>
        </w:rPr>
      </w:pPr>
      <w:r>
        <w:rPr>
          <w:rFonts w:ascii="Rockwell" w:hAnsi="Rockwell"/>
        </w:rPr>
        <w:t>Submission of research notes &amp; information: can be submitted hand-written or via Connect as a Word document. (20% contribution)</w:t>
      </w:r>
    </w:p>
    <w:p w14:paraId="7F6AE646" w14:textId="77777777" w:rsidR="00A155FC" w:rsidRDefault="00A155FC" w:rsidP="00A155FC">
      <w:pPr>
        <w:pStyle w:val="ListParagraph"/>
        <w:numPr>
          <w:ilvl w:val="0"/>
          <w:numId w:val="4"/>
        </w:numPr>
        <w:rPr>
          <w:rFonts w:ascii="Rockwell" w:hAnsi="Rockwell"/>
        </w:rPr>
      </w:pPr>
      <w:r>
        <w:rPr>
          <w:rFonts w:ascii="Rockwell" w:hAnsi="Rockwell"/>
        </w:rPr>
        <w:t>Validation test: to be conducted in the first week of Term 2 (80% contribution)</w:t>
      </w:r>
    </w:p>
    <w:p w14:paraId="73C425D9" w14:textId="764827DA" w:rsidR="00A155FC" w:rsidRPr="002E2083" w:rsidRDefault="00A155FC" w:rsidP="00A155FC">
      <w:pPr>
        <w:rPr>
          <w:rFonts w:ascii="Rockwell" w:hAnsi="Rockwell"/>
          <w:b/>
          <w:bCs/>
          <w:sz w:val="24"/>
          <w:szCs w:val="24"/>
        </w:rPr>
      </w:pPr>
      <w:r w:rsidRPr="00A155FC">
        <w:rPr>
          <w:rFonts w:ascii="Rockwell" w:hAnsi="Rockwell"/>
        </w:rPr>
        <w:br/>
      </w:r>
      <w:r w:rsidR="00466668" w:rsidRPr="002E2083">
        <w:rPr>
          <w:rFonts w:ascii="Rockwell" w:hAnsi="Rockwell"/>
          <w:b/>
          <w:bCs/>
          <w:sz w:val="24"/>
          <w:szCs w:val="24"/>
        </w:rPr>
        <w:t>QUESTIONS TO BE ANSWERED:</w:t>
      </w:r>
    </w:p>
    <w:p w14:paraId="375D0D40" w14:textId="79BFD3BA" w:rsidR="00170E64" w:rsidRDefault="002B479F" w:rsidP="002B479F">
      <w:pPr>
        <w:pStyle w:val="ListParagraph"/>
        <w:numPr>
          <w:ilvl w:val="0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Define the following terms relating to chromatographic techniques:</w:t>
      </w:r>
    </w:p>
    <w:p w14:paraId="4F2A8161" w14:textId="46CC46D8" w:rsidR="002B479F" w:rsidRDefault="002B479F" w:rsidP="002B479F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Mobile phase</w:t>
      </w:r>
    </w:p>
    <w:p w14:paraId="25C6AC9B" w14:textId="229E98C5" w:rsidR="002B479F" w:rsidRDefault="002B479F" w:rsidP="002B479F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Stationary phase</w:t>
      </w:r>
    </w:p>
    <w:p w14:paraId="395770BE" w14:textId="2C12B7B1" w:rsidR="002B479F" w:rsidRDefault="00B01831" w:rsidP="002B479F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Eluent</w:t>
      </w:r>
    </w:p>
    <w:p w14:paraId="651DC256" w14:textId="24C18DAF" w:rsidR="00B01831" w:rsidRDefault="00B01831" w:rsidP="002B479F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Eluate</w:t>
      </w:r>
    </w:p>
    <w:p w14:paraId="306540E0" w14:textId="378A79B7" w:rsidR="00B01831" w:rsidRDefault="00B01831" w:rsidP="002B479F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Retention time</w:t>
      </w:r>
    </w:p>
    <w:p w14:paraId="0B9EC688" w14:textId="3644FCCB" w:rsidR="00BF08C2" w:rsidRDefault="00BF08C2" w:rsidP="00BF08C2">
      <w:pPr>
        <w:pStyle w:val="ListParagraph"/>
        <w:numPr>
          <w:ilvl w:val="0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Explain the application of chromatographic techniques as qualitative and quantitative analyses.</w:t>
      </w:r>
    </w:p>
    <w:p w14:paraId="566C29EF" w14:textId="34352C86" w:rsidR="00B01831" w:rsidRDefault="00E92EFD" w:rsidP="00B01831">
      <w:pPr>
        <w:pStyle w:val="ListParagraph"/>
        <w:numPr>
          <w:ilvl w:val="0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Write a </w:t>
      </w:r>
      <w:r w:rsidR="00BF08C2">
        <w:rPr>
          <w:rFonts w:ascii="Rockwell" w:hAnsi="Rockwell"/>
          <w:sz w:val="24"/>
          <w:szCs w:val="24"/>
        </w:rPr>
        <w:t xml:space="preserve">detailed </w:t>
      </w:r>
      <w:r>
        <w:rPr>
          <w:rFonts w:ascii="Rockwell" w:hAnsi="Rockwell"/>
          <w:sz w:val="24"/>
          <w:szCs w:val="24"/>
        </w:rPr>
        <w:t xml:space="preserve">description of the process of </w:t>
      </w:r>
      <w:r w:rsidRPr="00C434AE">
        <w:rPr>
          <w:rFonts w:ascii="Rockwell" w:hAnsi="Rockwell"/>
          <w:b/>
          <w:bCs/>
          <w:sz w:val="24"/>
          <w:szCs w:val="24"/>
        </w:rPr>
        <w:t>thin layer chromatography</w:t>
      </w:r>
      <w:r>
        <w:rPr>
          <w:rFonts w:ascii="Rockwell" w:hAnsi="Rockwell"/>
          <w:sz w:val="24"/>
          <w:szCs w:val="24"/>
        </w:rPr>
        <w:t>, including:</w:t>
      </w:r>
    </w:p>
    <w:p w14:paraId="72119139" w14:textId="798F4E2D" w:rsidR="00E92EFD" w:rsidRDefault="00936FBE" w:rsidP="00E92EFD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What the stationary and mobile phase is made of</w:t>
      </w:r>
      <w:r w:rsidR="00FA54D1">
        <w:rPr>
          <w:rFonts w:ascii="Rockwell" w:hAnsi="Rockwell"/>
          <w:sz w:val="24"/>
          <w:szCs w:val="24"/>
        </w:rPr>
        <w:t xml:space="preserve"> (common materials)</w:t>
      </w:r>
      <w:r>
        <w:rPr>
          <w:rFonts w:ascii="Rockwell" w:hAnsi="Rockwell"/>
          <w:sz w:val="24"/>
          <w:szCs w:val="24"/>
        </w:rPr>
        <w:t>.</w:t>
      </w:r>
    </w:p>
    <w:p w14:paraId="500BBDEA" w14:textId="31866599" w:rsidR="00936FBE" w:rsidRDefault="00936FBE" w:rsidP="00E92EFD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 labelled diagram showing the equipment used in the technique.</w:t>
      </w:r>
    </w:p>
    <w:p w14:paraId="0BF47534" w14:textId="0A3B912B" w:rsidR="00936FBE" w:rsidRDefault="00936FBE" w:rsidP="00E92EFD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How the components of the mixture are separated (What physical or chemical property is used to achieve the separation? What is the actual </w:t>
      </w:r>
      <w:r w:rsidR="00FA54D1">
        <w:rPr>
          <w:rFonts w:ascii="Rockwell" w:hAnsi="Rockwell"/>
          <w:sz w:val="24"/>
          <w:szCs w:val="24"/>
        </w:rPr>
        <w:t>method</w:t>
      </w:r>
      <w:r>
        <w:rPr>
          <w:rFonts w:ascii="Rockwell" w:hAnsi="Rockwell"/>
          <w:sz w:val="24"/>
          <w:szCs w:val="24"/>
        </w:rPr>
        <w:t xml:space="preserve"> of separation?).</w:t>
      </w:r>
    </w:p>
    <w:p w14:paraId="14E0A6AC" w14:textId="117F7303" w:rsidR="00936FBE" w:rsidRDefault="00936FBE" w:rsidP="00E92EFD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How the components of the mixture are identified.</w:t>
      </w:r>
    </w:p>
    <w:p w14:paraId="55535CA0" w14:textId="19D47527" w:rsidR="008D0115" w:rsidRDefault="008D0115" w:rsidP="008D0115">
      <w:pPr>
        <w:pStyle w:val="ListParagraph"/>
        <w:numPr>
          <w:ilvl w:val="0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Write a </w:t>
      </w:r>
      <w:r w:rsidR="00BF08C2">
        <w:rPr>
          <w:rFonts w:ascii="Rockwell" w:hAnsi="Rockwell"/>
          <w:sz w:val="24"/>
          <w:szCs w:val="24"/>
        </w:rPr>
        <w:t xml:space="preserve">detailed </w:t>
      </w:r>
      <w:r>
        <w:rPr>
          <w:rFonts w:ascii="Rockwell" w:hAnsi="Rockwell"/>
          <w:sz w:val="24"/>
          <w:szCs w:val="24"/>
        </w:rPr>
        <w:t xml:space="preserve">description of the process of </w:t>
      </w:r>
      <w:r w:rsidRPr="00C434AE">
        <w:rPr>
          <w:rFonts w:ascii="Rockwell" w:hAnsi="Rockwell"/>
          <w:b/>
          <w:bCs/>
          <w:sz w:val="24"/>
          <w:szCs w:val="24"/>
        </w:rPr>
        <w:t>gas chromatography</w:t>
      </w:r>
      <w:r w:rsidR="00C434AE">
        <w:rPr>
          <w:rFonts w:ascii="Rockwell" w:hAnsi="Rockwell"/>
          <w:b/>
          <w:bCs/>
          <w:sz w:val="24"/>
          <w:szCs w:val="24"/>
        </w:rPr>
        <w:t xml:space="preserve"> (GC)</w:t>
      </w:r>
      <w:r>
        <w:rPr>
          <w:rFonts w:ascii="Rockwell" w:hAnsi="Rockwell"/>
          <w:sz w:val="24"/>
          <w:szCs w:val="24"/>
        </w:rPr>
        <w:t>, including:</w:t>
      </w:r>
    </w:p>
    <w:p w14:paraId="7A15511F" w14:textId="4D2E8619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what the stationary</w:t>
      </w:r>
      <w:r w:rsidR="005835E5">
        <w:rPr>
          <w:rFonts w:ascii="Rockwell" w:hAnsi="Rockwell"/>
          <w:sz w:val="24"/>
          <w:szCs w:val="24"/>
        </w:rPr>
        <w:t xml:space="preserve"> phase (column material)</w:t>
      </w:r>
      <w:r>
        <w:rPr>
          <w:rFonts w:ascii="Rockwell" w:hAnsi="Rockwell"/>
          <w:sz w:val="24"/>
          <w:szCs w:val="24"/>
        </w:rPr>
        <w:t xml:space="preserve"> and mobile phase</w:t>
      </w:r>
      <w:r w:rsidR="00FA54D1">
        <w:rPr>
          <w:rFonts w:ascii="Rockwell" w:hAnsi="Rockwell"/>
          <w:sz w:val="24"/>
          <w:szCs w:val="24"/>
        </w:rPr>
        <w:t xml:space="preserve"> (carrier gas)</w:t>
      </w:r>
      <w:r>
        <w:rPr>
          <w:rFonts w:ascii="Rockwell" w:hAnsi="Rockwell"/>
          <w:sz w:val="24"/>
          <w:szCs w:val="24"/>
        </w:rPr>
        <w:t xml:space="preserve"> is made</w:t>
      </w:r>
      <w:r w:rsidR="00FA54D1">
        <w:rPr>
          <w:rFonts w:ascii="Rockwell" w:hAnsi="Rockwell"/>
          <w:sz w:val="24"/>
          <w:szCs w:val="24"/>
        </w:rPr>
        <w:t xml:space="preserve"> up</w:t>
      </w:r>
      <w:r>
        <w:rPr>
          <w:rFonts w:ascii="Rockwell" w:hAnsi="Rockwell"/>
          <w:sz w:val="24"/>
          <w:szCs w:val="24"/>
        </w:rPr>
        <w:t xml:space="preserve"> of (there may be a range of different substances</w:t>
      </w:r>
      <w:r w:rsidR="005835E5">
        <w:rPr>
          <w:rFonts w:ascii="Rockwell" w:hAnsi="Rockwell"/>
          <w:sz w:val="24"/>
          <w:szCs w:val="24"/>
        </w:rPr>
        <w:t>, list up to three, the most common substance is fine</w:t>
      </w:r>
      <w:r>
        <w:rPr>
          <w:rFonts w:ascii="Rockwell" w:hAnsi="Rockwell"/>
          <w:sz w:val="24"/>
          <w:szCs w:val="24"/>
        </w:rPr>
        <w:t>).</w:t>
      </w:r>
    </w:p>
    <w:p w14:paraId="1ED5FACA" w14:textId="2E3BEF02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 labelled diagram showing the components of the instrument used in the technique.</w:t>
      </w:r>
    </w:p>
    <w:p w14:paraId="1202D9D9" w14:textId="1B3F7846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how the components of the mixture are separated (What physical or chemical property is used to achieve the separation? What is the actual </w:t>
      </w:r>
      <w:r w:rsidR="00DE6734">
        <w:rPr>
          <w:rFonts w:ascii="Rockwell" w:hAnsi="Rockwell"/>
          <w:sz w:val="24"/>
          <w:szCs w:val="24"/>
        </w:rPr>
        <w:t>method</w:t>
      </w:r>
      <w:r>
        <w:rPr>
          <w:rFonts w:ascii="Rockwell" w:hAnsi="Rockwell"/>
          <w:sz w:val="24"/>
          <w:szCs w:val="24"/>
        </w:rPr>
        <w:t xml:space="preserve"> of separation?).</w:t>
      </w:r>
    </w:p>
    <w:p w14:paraId="126C11BB" w14:textId="065695F6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how the components of the mixture are identified</w:t>
      </w:r>
      <w:r w:rsidR="00FA54D1">
        <w:rPr>
          <w:rFonts w:ascii="Rockwell" w:hAnsi="Rockwell"/>
          <w:sz w:val="24"/>
          <w:szCs w:val="24"/>
        </w:rPr>
        <w:t xml:space="preserve"> (what is the detector?)</w:t>
      </w:r>
      <w:r>
        <w:rPr>
          <w:rFonts w:ascii="Rockwell" w:hAnsi="Rockwell"/>
          <w:sz w:val="24"/>
          <w:szCs w:val="24"/>
        </w:rPr>
        <w:t>.</w:t>
      </w:r>
    </w:p>
    <w:p w14:paraId="6474DC8D" w14:textId="7885CDD2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two applications of this technique (what is it used for?).</w:t>
      </w:r>
    </w:p>
    <w:p w14:paraId="4CE3D90C" w14:textId="0DBEB104" w:rsidR="008D0115" w:rsidRDefault="008D0115" w:rsidP="008D0115">
      <w:pPr>
        <w:pStyle w:val="ListParagraph"/>
        <w:numPr>
          <w:ilvl w:val="0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Write a </w:t>
      </w:r>
      <w:r w:rsidR="00BF08C2">
        <w:rPr>
          <w:rFonts w:ascii="Rockwell" w:hAnsi="Rockwell"/>
          <w:sz w:val="24"/>
          <w:szCs w:val="24"/>
        </w:rPr>
        <w:t xml:space="preserve">detailed </w:t>
      </w:r>
      <w:r>
        <w:rPr>
          <w:rFonts w:ascii="Rockwell" w:hAnsi="Rockwell"/>
          <w:sz w:val="24"/>
          <w:szCs w:val="24"/>
        </w:rPr>
        <w:t xml:space="preserve">description of the process of </w:t>
      </w:r>
      <w:r w:rsidRPr="00C434AE">
        <w:rPr>
          <w:rFonts w:ascii="Rockwell" w:hAnsi="Rockwell"/>
          <w:b/>
          <w:bCs/>
          <w:sz w:val="24"/>
          <w:szCs w:val="24"/>
        </w:rPr>
        <w:t>high-performance liquid chromatography (HPLC)</w:t>
      </w:r>
      <w:r>
        <w:rPr>
          <w:rFonts w:ascii="Rockwell" w:hAnsi="Rockwell"/>
          <w:sz w:val="24"/>
          <w:szCs w:val="24"/>
        </w:rPr>
        <w:t>, including:</w:t>
      </w:r>
    </w:p>
    <w:p w14:paraId="5C0A8E9A" w14:textId="0C81B067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what the stationary</w:t>
      </w:r>
      <w:r w:rsidR="00FA54D1">
        <w:rPr>
          <w:rFonts w:ascii="Rockwell" w:hAnsi="Rockwell"/>
          <w:sz w:val="24"/>
          <w:szCs w:val="24"/>
        </w:rPr>
        <w:t xml:space="preserve"> phase (column material)</w:t>
      </w:r>
      <w:r>
        <w:rPr>
          <w:rFonts w:ascii="Rockwell" w:hAnsi="Rockwell"/>
          <w:sz w:val="24"/>
          <w:szCs w:val="24"/>
        </w:rPr>
        <w:t xml:space="preserve"> and mobile phase</w:t>
      </w:r>
      <w:r w:rsidR="001A40A3">
        <w:rPr>
          <w:rFonts w:ascii="Rockwell" w:hAnsi="Rockwell"/>
          <w:sz w:val="24"/>
          <w:szCs w:val="24"/>
        </w:rPr>
        <w:t xml:space="preserve"> (solvent)</w:t>
      </w:r>
      <w:r>
        <w:rPr>
          <w:rFonts w:ascii="Rockwell" w:hAnsi="Rockwell"/>
          <w:sz w:val="24"/>
          <w:szCs w:val="24"/>
        </w:rPr>
        <w:t xml:space="preserve"> is made of (there may be a range of substances</w:t>
      </w:r>
      <w:r w:rsidR="005835E5">
        <w:rPr>
          <w:rFonts w:ascii="Rockwell" w:hAnsi="Rockwell"/>
          <w:sz w:val="24"/>
          <w:szCs w:val="24"/>
        </w:rPr>
        <w:t>, list up to three, the most common substance is fine</w:t>
      </w:r>
      <w:r>
        <w:rPr>
          <w:rFonts w:ascii="Rockwell" w:hAnsi="Rockwell"/>
          <w:sz w:val="24"/>
          <w:szCs w:val="24"/>
        </w:rPr>
        <w:t>).</w:t>
      </w:r>
    </w:p>
    <w:p w14:paraId="1C0DA3B5" w14:textId="7B06C1BA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 labelled diagram showing the </w:t>
      </w:r>
      <w:r w:rsidR="005835E5">
        <w:rPr>
          <w:rFonts w:ascii="Rockwell" w:hAnsi="Rockwell"/>
          <w:sz w:val="24"/>
          <w:szCs w:val="24"/>
        </w:rPr>
        <w:t>components of the instrument</w:t>
      </w:r>
      <w:r>
        <w:rPr>
          <w:rFonts w:ascii="Rockwell" w:hAnsi="Rockwell"/>
          <w:sz w:val="24"/>
          <w:szCs w:val="24"/>
        </w:rPr>
        <w:t xml:space="preserve"> used in the technique.</w:t>
      </w:r>
    </w:p>
    <w:p w14:paraId="524E1099" w14:textId="77777777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how the components of the mixture are separated (What physical or chemical property is used to achieve the separation? What is the actual process of separation?).</w:t>
      </w:r>
    </w:p>
    <w:p w14:paraId="17DFA01E" w14:textId="0F70648F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how the components of the mixture are identified</w:t>
      </w:r>
      <w:r w:rsidR="00FA54D1">
        <w:rPr>
          <w:rFonts w:ascii="Rockwell" w:hAnsi="Rockwell"/>
          <w:sz w:val="24"/>
          <w:szCs w:val="24"/>
        </w:rPr>
        <w:t xml:space="preserve"> (what is the detector?)</w:t>
      </w:r>
      <w:r>
        <w:rPr>
          <w:rFonts w:ascii="Rockwell" w:hAnsi="Rockwell"/>
          <w:sz w:val="24"/>
          <w:szCs w:val="24"/>
        </w:rPr>
        <w:t>.</w:t>
      </w:r>
    </w:p>
    <w:p w14:paraId="7A45B8A6" w14:textId="7C161652" w:rsidR="008D0115" w:rsidRDefault="008D0115" w:rsidP="008D0115">
      <w:pPr>
        <w:pStyle w:val="ListParagraph"/>
        <w:numPr>
          <w:ilvl w:val="1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two applications of this technique (what is it used for?).</w:t>
      </w:r>
    </w:p>
    <w:p w14:paraId="616BFFFF" w14:textId="2A3CD146" w:rsidR="00936FBE" w:rsidRDefault="00FA54D1" w:rsidP="00936FBE">
      <w:pPr>
        <w:pStyle w:val="ListParagraph"/>
        <w:numPr>
          <w:ilvl w:val="0"/>
          <w:numId w:val="5"/>
        </w:numPr>
        <w:spacing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What is the difference between normal phase and reverse phase chromatography?</w:t>
      </w:r>
    </w:p>
    <w:p w14:paraId="7A353C2C" w14:textId="76DB40E8" w:rsidR="00FA54D1" w:rsidRDefault="00FA54D1" w:rsidP="00FA54D1">
      <w:pPr>
        <w:spacing w:line="360" w:lineRule="auto"/>
        <w:rPr>
          <w:rFonts w:ascii="Rockwell" w:hAnsi="Rockwell"/>
          <w:sz w:val="24"/>
          <w:szCs w:val="24"/>
        </w:rPr>
      </w:pPr>
    </w:p>
    <w:p w14:paraId="54560E13" w14:textId="3CE0B605" w:rsidR="00FA54D1" w:rsidRPr="00C434AE" w:rsidRDefault="00FA54D1" w:rsidP="00C434AE">
      <w:pPr>
        <w:pStyle w:val="ListParagraph"/>
        <w:numPr>
          <w:ilvl w:val="0"/>
          <w:numId w:val="9"/>
        </w:numPr>
        <w:spacing w:line="360" w:lineRule="auto"/>
        <w:rPr>
          <w:rFonts w:ascii="Rockwell" w:hAnsi="Rockwell"/>
          <w:sz w:val="24"/>
          <w:szCs w:val="24"/>
        </w:rPr>
      </w:pPr>
      <w:r w:rsidRPr="00C434AE">
        <w:rPr>
          <w:rFonts w:ascii="Rockwell" w:hAnsi="Rockwell"/>
          <w:sz w:val="24"/>
          <w:szCs w:val="24"/>
        </w:rPr>
        <w:t>A separate sheet is to be supplied to help to collate your research notes on thin layer chromatography, gas chromatography</w:t>
      </w:r>
      <w:r w:rsidR="00C434AE" w:rsidRPr="00C434AE">
        <w:rPr>
          <w:rFonts w:ascii="Rockwell" w:hAnsi="Rockwell"/>
          <w:sz w:val="24"/>
          <w:szCs w:val="24"/>
        </w:rPr>
        <w:t xml:space="preserve"> and high-performance liquid chromatography.</w:t>
      </w:r>
    </w:p>
    <w:p w14:paraId="13B3AF6B" w14:textId="12A9504D" w:rsidR="00C434AE" w:rsidRPr="00C434AE" w:rsidRDefault="00C434AE" w:rsidP="00C434AE">
      <w:pPr>
        <w:pStyle w:val="ListParagraph"/>
        <w:numPr>
          <w:ilvl w:val="0"/>
          <w:numId w:val="9"/>
        </w:numPr>
        <w:spacing w:line="360" w:lineRule="auto"/>
        <w:rPr>
          <w:rFonts w:ascii="Rockwell" w:hAnsi="Rockwell"/>
          <w:sz w:val="24"/>
          <w:szCs w:val="24"/>
        </w:rPr>
      </w:pPr>
      <w:r w:rsidRPr="00C434AE">
        <w:rPr>
          <w:rFonts w:ascii="Rockwell" w:hAnsi="Rockwell"/>
          <w:sz w:val="24"/>
          <w:szCs w:val="24"/>
        </w:rPr>
        <w:t>A validation test will be conducted in class which will assess your knowledge of these analytical techniques. You will be permitted to take your research notes into the assessment.</w:t>
      </w:r>
    </w:p>
    <w:sectPr w:rsidR="00C434AE" w:rsidRPr="00C434AE" w:rsidSect="00A155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5FE9"/>
    <w:multiLevelType w:val="hybridMultilevel"/>
    <w:tmpl w:val="922C1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A524A8"/>
    <w:multiLevelType w:val="hybridMultilevel"/>
    <w:tmpl w:val="19C62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71E36"/>
    <w:multiLevelType w:val="hybridMultilevel"/>
    <w:tmpl w:val="5012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63314"/>
    <w:multiLevelType w:val="hybridMultilevel"/>
    <w:tmpl w:val="EF3C6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51467"/>
    <w:multiLevelType w:val="hybridMultilevel"/>
    <w:tmpl w:val="B09E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C4D"/>
    <w:multiLevelType w:val="hybridMultilevel"/>
    <w:tmpl w:val="6B64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C094E"/>
    <w:multiLevelType w:val="hybridMultilevel"/>
    <w:tmpl w:val="3FF8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10EED"/>
    <w:multiLevelType w:val="hybridMultilevel"/>
    <w:tmpl w:val="899A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83CBD"/>
    <w:multiLevelType w:val="hybridMultilevel"/>
    <w:tmpl w:val="DC28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08254">
    <w:abstractNumId w:val="4"/>
  </w:num>
  <w:num w:numId="2" w16cid:durableId="163857238">
    <w:abstractNumId w:val="6"/>
  </w:num>
  <w:num w:numId="3" w16cid:durableId="2106874318">
    <w:abstractNumId w:val="2"/>
  </w:num>
  <w:num w:numId="4" w16cid:durableId="1998729976">
    <w:abstractNumId w:val="7"/>
  </w:num>
  <w:num w:numId="5" w16cid:durableId="1872915383">
    <w:abstractNumId w:val="5"/>
  </w:num>
  <w:num w:numId="6" w16cid:durableId="1971471308">
    <w:abstractNumId w:val="0"/>
  </w:num>
  <w:num w:numId="7" w16cid:durableId="183133602">
    <w:abstractNumId w:val="1"/>
  </w:num>
  <w:num w:numId="8" w16cid:durableId="1372261713">
    <w:abstractNumId w:val="8"/>
  </w:num>
  <w:num w:numId="9" w16cid:durableId="81587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FC"/>
    <w:rsid w:val="00170E64"/>
    <w:rsid w:val="001A40A3"/>
    <w:rsid w:val="00291158"/>
    <w:rsid w:val="002B479F"/>
    <w:rsid w:val="002E2083"/>
    <w:rsid w:val="003F29EA"/>
    <w:rsid w:val="00466668"/>
    <w:rsid w:val="005835E5"/>
    <w:rsid w:val="008D0115"/>
    <w:rsid w:val="00936FBE"/>
    <w:rsid w:val="00A155FC"/>
    <w:rsid w:val="00AF21F1"/>
    <w:rsid w:val="00B01831"/>
    <w:rsid w:val="00BF08C2"/>
    <w:rsid w:val="00C23CB4"/>
    <w:rsid w:val="00C434AE"/>
    <w:rsid w:val="00DE6734"/>
    <w:rsid w:val="00E92EFD"/>
    <w:rsid w:val="00FA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6B11"/>
  <w15:chartTrackingRefBased/>
  <w15:docId w15:val="{ED635202-C2B8-4642-87C3-1D99F74D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5FC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D9D215A59B34D9F7ABBE4457BD60A" ma:contentTypeVersion="17" ma:contentTypeDescription="Create a new document." ma:contentTypeScope="" ma:versionID="e12e4c41143221f04ef0f2d97c837d90">
  <xsd:schema xmlns:xsd="http://www.w3.org/2001/XMLSchema" xmlns:xs="http://www.w3.org/2001/XMLSchema" xmlns:p="http://schemas.microsoft.com/office/2006/metadata/properties" xmlns:ns2="5cbece61-d9e8-4428-a3bd-71262dbff248" xmlns:ns3="33659c18-c948-4715-839e-9ec3312bff9d" targetNamespace="http://schemas.microsoft.com/office/2006/metadata/properties" ma:root="true" ma:fieldsID="decd97e9cf1edd6b5d951006a193a2aa" ns2:_="" ns3:_="">
    <xsd:import namespace="5cbece61-d9e8-4428-a3bd-71262dbff248"/>
    <xsd:import namespace="33659c18-c948-4715-839e-9ec3312bff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ece61-d9e8-4428-a3bd-71262dbff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9c18-c948-4715-839e-9ec3312bff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57293d5-71fd-46c8-a2f0-96e3b407bcf4}" ma:internalName="TaxCatchAll" ma:showField="CatchAllData" ma:web="33659c18-c948-4715-839e-9ec3312bff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bece61-d9e8-4428-a3bd-71262dbff248">
      <Terms xmlns="http://schemas.microsoft.com/office/infopath/2007/PartnerControls"/>
    </lcf76f155ced4ddcb4097134ff3c332f>
    <TaxCatchAll xmlns="33659c18-c948-4715-839e-9ec3312bff9d" xsi:nil="true"/>
  </documentManagement>
</p:properties>
</file>

<file path=customXml/itemProps1.xml><?xml version="1.0" encoding="utf-8"?>
<ds:datastoreItem xmlns:ds="http://schemas.openxmlformats.org/officeDocument/2006/customXml" ds:itemID="{8C6A2FF7-1B52-47CA-8988-764B1C04377A}"/>
</file>

<file path=customXml/itemProps2.xml><?xml version="1.0" encoding="utf-8"?>
<ds:datastoreItem xmlns:ds="http://schemas.openxmlformats.org/officeDocument/2006/customXml" ds:itemID="{65609747-075F-4B67-A920-3046516A5F68}"/>
</file>

<file path=customXml/itemProps3.xml><?xml version="1.0" encoding="utf-8"?>
<ds:datastoreItem xmlns:ds="http://schemas.openxmlformats.org/officeDocument/2006/customXml" ds:itemID="{CD8920BC-B2CC-42B4-BAA9-CE23CEA4EC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Daly</dc:creator>
  <cp:keywords/>
  <dc:description/>
  <cp:lastModifiedBy>Fred Daly</cp:lastModifiedBy>
  <cp:revision>7</cp:revision>
  <dcterms:created xsi:type="dcterms:W3CDTF">2022-06-30T12:23:00Z</dcterms:created>
  <dcterms:modified xsi:type="dcterms:W3CDTF">2023-06-24T13:11:00Z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0x010100A3FD9D215A59B34D9F7ABBE4457BD60A</vt:lpwstr>
  </property>
</Properties>
</file>