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73489" w14:textId="4EB6FBC9" w:rsidR="000878D9" w:rsidRDefault="00025013">
      <w:pPr>
        <w:rPr>
          <w:b/>
          <w:sz w:val="24"/>
          <w:szCs w:val="24"/>
        </w:rPr>
      </w:pPr>
      <w:r w:rsidRPr="00951C2D">
        <w:rPr>
          <w:b/>
          <w:sz w:val="24"/>
          <w:szCs w:val="24"/>
        </w:rPr>
        <w:t xml:space="preserve">TASK </w:t>
      </w:r>
      <w:r w:rsidR="00D51858">
        <w:rPr>
          <w:b/>
          <w:sz w:val="24"/>
          <w:szCs w:val="24"/>
        </w:rPr>
        <w:t>4</w:t>
      </w:r>
      <w:r w:rsidRPr="00951C2D">
        <w:rPr>
          <w:b/>
          <w:sz w:val="24"/>
          <w:szCs w:val="24"/>
        </w:rPr>
        <w:t xml:space="preserve">:     </w:t>
      </w:r>
      <w:r w:rsidR="00504AB9" w:rsidRPr="00951C2D">
        <w:rPr>
          <w:b/>
          <w:sz w:val="24"/>
          <w:szCs w:val="24"/>
        </w:rPr>
        <w:t>Chemistry Year 11:  Spectroscopic</w:t>
      </w:r>
      <w:r w:rsidR="00F21BE6">
        <w:rPr>
          <w:b/>
          <w:sz w:val="24"/>
          <w:szCs w:val="24"/>
        </w:rPr>
        <w:t xml:space="preserve"> techniques</w:t>
      </w:r>
      <w:r w:rsidR="00C63DA8" w:rsidRPr="00951C2D">
        <w:rPr>
          <w:b/>
          <w:sz w:val="24"/>
          <w:szCs w:val="24"/>
        </w:rPr>
        <w:t>:</w:t>
      </w:r>
      <w:r w:rsidR="0057107F" w:rsidRPr="00951C2D">
        <w:rPr>
          <w:b/>
          <w:sz w:val="24"/>
          <w:szCs w:val="24"/>
        </w:rPr>
        <w:t xml:space="preserve">  </w:t>
      </w:r>
    </w:p>
    <w:p w14:paraId="1196B9FD" w14:textId="244D0DCD" w:rsidR="008C316E" w:rsidRPr="00951C2D" w:rsidRDefault="0057107F">
      <w:pPr>
        <w:rPr>
          <w:b/>
          <w:sz w:val="24"/>
          <w:szCs w:val="24"/>
        </w:rPr>
      </w:pPr>
      <w:r w:rsidRPr="00951C2D">
        <w:rPr>
          <w:b/>
          <w:sz w:val="24"/>
          <w:szCs w:val="24"/>
        </w:rPr>
        <w:t xml:space="preserve">  Name: ________________________</w:t>
      </w:r>
    </w:p>
    <w:p w14:paraId="5E69D90E" w14:textId="77777777" w:rsidR="005D3D09" w:rsidRDefault="006F5A5C" w:rsidP="005D3D09">
      <w:pPr>
        <w:pStyle w:val="ListParagraph"/>
        <w:numPr>
          <w:ilvl w:val="0"/>
          <w:numId w:val="1"/>
        </w:numPr>
        <w:tabs>
          <w:tab w:val="left" w:pos="10065"/>
        </w:tabs>
        <w:rPr>
          <w:rFonts w:ascii="Times New Roman" w:hAnsi="Times New Roman" w:cs="Times New Roman"/>
          <w:sz w:val="24"/>
          <w:szCs w:val="24"/>
        </w:rPr>
      </w:pPr>
      <w:r w:rsidRPr="005D3D09">
        <w:rPr>
          <w:rFonts w:ascii="Times New Roman" w:hAnsi="Times New Roman" w:cs="Times New Roman"/>
          <w:sz w:val="24"/>
          <w:szCs w:val="24"/>
        </w:rPr>
        <w:t xml:space="preserve">Consider the </w:t>
      </w:r>
      <w:r w:rsidRPr="00FB2207">
        <w:rPr>
          <w:rFonts w:ascii="Times New Roman" w:hAnsi="Times New Roman" w:cs="Times New Roman"/>
          <w:b/>
          <w:sz w:val="24"/>
          <w:szCs w:val="24"/>
        </w:rPr>
        <w:t>atomic emission spectr</w:t>
      </w:r>
      <w:r w:rsidR="00FB2207">
        <w:rPr>
          <w:rFonts w:ascii="Times New Roman" w:hAnsi="Times New Roman" w:cs="Times New Roman"/>
          <w:b/>
          <w:sz w:val="24"/>
          <w:szCs w:val="24"/>
        </w:rPr>
        <w:t>a</w:t>
      </w:r>
      <w:r w:rsidRPr="005D3D09">
        <w:rPr>
          <w:rFonts w:ascii="Times New Roman" w:hAnsi="Times New Roman" w:cs="Times New Roman"/>
          <w:sz w:val="24"/>
          <w:szCs w:val="24"/>
        </w:rPr>
        <w:t xml:space="preserve"> below:</w:t>
      </w:r>
    </w:p>
    <w:p w14:paraId="1DB8C621" w14:textId="77777777" w:rsidR="006F5A5C" w:rsidRPr="00F04D80" w:rsidRDefault="006F5A5C" w:rsidP="005D3D09">
      <w:pPr>
        <w:pStyle w:val="ListParagraph"/>
        <w:tabs>
          <w:tab w:val="left" w:pos="10065"/>
        </w:tabs>
        <w:rPr>
          <w:rFonts w:ascii="Times New Roman" w:hAnsi="Times New Roman" w:cs="Times New Roman"/>
          <w:b/>
          <w:sz w:val="24"/>
          <w:szCs w:val="24"/>
        </w:rPr>
      </w:pPr>
      <w:r w:rsidRPr="005D3D09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3"/>
        <w:gridCol w:w="6979"/>
      </w:tblGrid>
      <w:tr w:rsidR="006F5A5C" w14:paraId="5C29C65C" w14:textId="77777777" w:rsidTr="00D51376">
        <w:trPr>
          <w:jc w:val="center"/>
        </w:trPr>
        <w:tc>
          <w:tcPr>
            <w:tcW w:w="0" w:type="auto"/>
            <w:vAlign w:val="center"/>
          </w:tcPr>
          <w:p w14:paraId="5495A3DF" w14:textId="77777777" w:rsidR="006F5A5C" w:rsidRDefault="006F5A5C" w:rsidP="00D5137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Lithium</w:t>
            </w:r>
          </w:p>
        </w:tc>
        <w:tc>
          <w:tcPr>
            <w:tcW w:w="0" w:type="auto"/>
          </w:tcPr>
          <w:p w14:paraId="0BBC9195" w14:textId="77777777" w:rsidR="006F5A5C" w:rsidRDefault="006F5A5C" w:rsidP="00D51376">
            <w:pPr>
              <w:pStyle w:val="ListParagraph"/>
              <w:spacing w:before="60"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81EA486" wp14:editId="3A9A690B">
                  <wp:extent cx="4294800" cy="568800"/>
                  <wp:effectExtent l="0" t="0" r="0" b="3175"/>
                  <wp:docPr id="9" name="Picture 9" descr="http://chemistry.bd.psu.edu/jircitano/L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chemistry.bd.psu.edu/jircitano/L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4800" cy="56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A5C" w14:paraId="657E1AAE" w14:textId="77777777" w:rsidTr="00D51376">
        <w:trPr>
          <w:jc w:val="center"/>
        </w:trPr>
        <w:tc>
          <w:tcPr>
            <w:tcW w:w="0" w:type="auto"/>
            <w:vAlign w:val="center"/>
          </w:tcPr>
          <w:p w14:paraId="49ABB154" w14:textId="77777777" w:rsidR="006F5A5C" w:rsidRDefault="006F5A5C" w:rsidP="00D5137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Sodium</w:t>
            </w:r>
          </w:p>
        </w:tc>
        <w:tc>
          <w:tcPr>
            <w:tcW w:w="0" w:type="auto"/>
          </w:tcPr>
          <w:p w14:paraId="5ABED1A9" w14:textId="77777777" w:rsidR="006F5A5C" w:rsidRDefault="006F5A5C" w:rsidP="00D51376">
            <w:pPr>
              <w:pStyle w:val="ListParagraph"/>
              <w:spacing w:before="60" w:after="6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50BCA5F5" wp14:editId="70379579">
                  <wp:extent cx="4294800" cy="568800"/>
                  <wp:effectExtent l="0" t="0" r="0" b="3175"/>
                  <wp:docPr id="10" name="Picture 10" descr="http://chemistry.bd.psu.edu/jircitano/N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chemistry.bd.psu.edu/jircitano/N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4800" cy="56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A5C" w14:paraId="59607FFD" w14:textId="77777777" w:rsidTr="00D51376">
        <w:trPr>
          <w:jc w:val="center"/>
        </w:trPr>
        <w:tc>
          <w:tcPr>
            <w:tcW w:w="0" w:type="auto"/>
            <w:vAlign w:val="center"/>
          </w:tcPr>
          <w:p w14:paraId="31D280B2" w14:textId="77777777" w:rsidR="006F5A5C" w:rsidRDefault="006F5A5C" w:rsidP="00D5137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Nitrogen</w:t>
            </w:r>
          </w:p>
        </w:tc>
        <w:tc>
          <w:tcPr>
            <w:tcW w:w="0" w:type="auto"/>
          </w:tcPr>
          <w:p w14:paraId="739FED53" w14:textId="77777777" w:rsidR="006F5A5C" w:rsidRDefault="006F5A5C" w:rsidP="00D51376">
            <w:pPr>
              <w:pStyle w:val="ListParagraph"/>
              <w:spacing w:before="60" w:after="60"/>
              <w:ind w:left="0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1F6E2B42" wp14:editId="607E56D2">
                  <wp:extent cx="4294800" cy="568800"/>
                  <wp:effectExtent l="0" t="0" r="0" b="3175"/>
                  <wp:docPr id="11" name="Picture 11" descr="http://chemistry.bd.psu.edu/jircitano/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chemistry.bd.psu.edu/jircitano/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4800" cy="56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A5C" w14:paraId="3AA9ACD0" w14:textId="77777777" w:rsidTr="00D51376">
        <w:trPr>
          <w:jc w:val="center"/>
        </w:trPr>
        <w:tc>
          <w:tcPr>
            <w:tcW w:w="0" w:type="auto"/>
            <w:vAlign w:val="center"/>
          </w:tcPr>
          <w:p w14:paraId="661AEA0B" w14:textId="77777777" w:rsidR="006F5A5C" w:rsidRPr="003463D7" w:rsidRDefault="006F5A5C" w:rsidP="00D51376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UNKNOWN</w:t>
            </w:r>
          </w:p>
        </w:tc>
        <w:tc>
          <w:tcPr>
            <w:tcW w:w="0" w:type="auto"/>
          </w:tcPr>
          <w:p w14:paraId="31919FBC" w14:textId="77777777" w:rsidR="006F5A5C" w:rsidRDefault="006F5A5C" w:rsidP="00D51376">
            <w:pPr>
              <w:pStyle w:val="ListParagraph"/>
              <w:spacing w:before="60" w:after="60"/>
              <w:ind w:left="-213" w:firstLine="213"/>
              <w:rPr>
                <w:noProof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69D599F1" wp14:editId="427FA2B8">
                  <wp:extent cx="4294800" cy="568800"/>
                  <wp:effectExtent l="0" t="0" r="0" b="3175"/>
                  <wp:docPr id="12" name="Picture 12" descr="http://chemistry.bd.psu.edu/jircitano/L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chemistry.bd.psu.edu/jircitano/L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4800" cy="56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78646" w14:textId="77777777" w:rsidR="006F5A5C" w:rsidRDefault="006F5A5C" w:rsidP="006F5A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C6F5AF" w14:textId="77777777" w:rsidR="00FB2207" w:rsidRPr="00F04D80" w:rsidRDefault="006F5A5C" w:rsidP="00FB2207">
      <w:pPr>
        <w:pStyle w:val="ListParagraph"/>
        <w:tabs>
          <w:tab w:val="left" w:pos="100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unknown element, giv</w:t>
      </w:r>
      <w:r w:rsidR="00FB2207">
        <w:rPr>
          <w:rFonts w:ascii="Times New Roman" w:hAnsi="Times New Roman" w:cs="Times New Roman"/>
          <w:sz w:val="24"/>
          <w:szCs w:val="24"/>
        </w:rPr>
        <w:t>e a reason for your answer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20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="00FB2207">
        <w:rPr>
          <w:rFonts w:ascii="Times New Roman" w:hAnsi="Times New Roman" w:cs="Times New Roman"/>
          <w:sz w:val="24"/>
          <w:szCs w:val="24"/>
        </w:rPr>
        <w:t xml:space="preserve">   </w:t>
      </w:r>
      <w:r w:rsidR="00FB2207" w:rsidRPr="00F04D80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="00FB2207" w:rsidRPr="00F04D80">
        <w:rPr>
          <w:rFonts w:ascii="Times New Roman" w:hAnsi="Times New Roman" w:cs="Times New Roman"/>
          <w:b/>
          <w:sz w:val="24"/>
          <w:szCs w:val="24"/>
        </w:rPr>
        <w:t>2</w:t>
      </w:r>
      <w:r w:rsidR="00FB2207">
        <w:rPr>
          <w:rFonts w:ascii="Times New Roman" w:hAnsi="Times New Roman" w:cs="Times New Roman"/>
          <w:b/>
          <w:sz w:val="24"/>
          <w:szCs w:val="24"/>
        </w:rPr>
        <w:t xml:space="preserve"> marks</w:t>
      </w:r>
      <w:r w:rsidR="00FB2207" w:rsidRPr="00F04D80">
        <w:rPr>
          <w:rFonts w:ascii="Times New Roman" w:hAnsi="Times New Roman" w:cs="Times New Roman"/>
          <w:b/>
          <w:sz w:val="24"/>
          <w:szCs w:val="24"/>
        </w:rPr>
        <w:t>]</w:t>
      </w:r>
    </w:p>
    <w:p w14:paraId="2DCC14A4" w14:textId="77777777" w:rsidR="00FB2207" w:rsidRDefault="00FB2207" w:rsidP="00951C2D">
      <w:pPr>
        <w:pStyle w:val="ListParagraph"/>
        <w:spacing w:after="120" w:line="360" w:lineRule="auto"/>
        <w:rPr>
          <w:rFonts w:ascii="Times New Roman" w:hAnsi="Times New Roman" w:cs="Times New Roman"/>
          <w:sz w:val="24"/>
          <w:szCs w:val="24"/>
          <w:u w:val="dotted" w:color="A6A6A6" w:themeColor="background1" w:themeShade="A6"/>
        </w:rPr>
      </w:pPr>
      <w:r>
        <w:rPr>
          <w:rFonts w:ascii="Times New Roman" w:hAnsi="Times New Roman" w:cs="Times New Roman"/>
          <w:sz w:val="24"/>
          <w:szCs w:val="24"/>
          <w:u w:val="dotted" w:color="A6A6A6" w:themeColor="background1" w:themeShade="A6"/>
        </w:rPr>
        <w:t>__________________________________________________________________________</w:t>
      </w:r>
    </w:p>
    <w:p w14:paraId="094097CC" w14:textId="77777777" w:rsidR="00FB2207" w:rsidRPr="003463D7" w:rsidRDefault="00FB2207" w:rsidP="00951C2D">
      <w:pPr>
        <w:pStyle w:val="ListParagraph"/>
        <w:spacing w:after="120" w:line="360" w:lineRule="auto"/>
        <w:rPr>
          <w:rFonts w:ascii="Times New Roman" w:hAnsi="Times New Roman" w:cs="Times New Roman"/>
          <w:sz w:val="24"/>
          <w:szCs w:val="24"/>
          <w:u w:val="dotted" w:color="A6A6A6" w:themeColor="background1" w:themeShade="A6"/>
        </w:rPr>
      </w:pPr>
      <w:r>
        <w:rPr>
          <w:rFonts w:ascii="Times New Roman" w:hAnsi="Times New Roman" w:cs="Times New Roman"/>
          <w:sz w:val="24"/>
          <w:szCs w:val="24"/>
          <w:u w:val="dotted" w:color="A6A6A6" w:themeColor="background1" w:themeShade="A6"/>
        </w:rPr>
        <w:t>__________________________________________________________________________</w:t>
      </w:r>
    </w:p>
    <w:p w14:paraId="0E0C13C7" w14:textId="77777777" w:rsidR="00FB2207" w:rsidRDefault="00FB2207" w:rsidP="006F5A5C">
      <w:pPr>
        <w:pStyle w:val="ListParagraph"/>
        <w:tabs>
          <w:tab w:val="left" w:pos="9639"/>
        </w:tabs>
        <w:ind w:left="360"/>
        <w:rPr>
          <w:rFonts w:ascii="Times New Roman" w:hAnsi="Times New Roman" w:cs="Times New Roman"/>
          <w:color w:val="8064A2" w:themeColor="accent4"/>
          <w:sz w:val="24"/>
          <w:szCs w:val="24"/>
          <w:u w:val="dotted" w:color="A6A6A6" w:themeColor="background1" w:themeShade="A6"/>
        </w:rPr>
      </w:pPr>
    </w:p>
    <w:p w14:paraId="005F6248" w14:textId="6E5C9903" w:rsidR="00FB2207" w:rsidRDefault="00FB2207" w:rsidP="00FB220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Flame tests</w:t>
      </w:r>
      <w:r w:rsidR="00BC7908">
        <w:rPr>
          <w:b/>
        </w:rPr>
        <w:t xml:space="preserve"> and gas discharge tubes</w:t>
      </w:r>
      <w:r>
        <w:rPr>
          <w:b/>
        </w:rPr>
        <w:t>:</w:t>
      </w:r>
    </w:p>
    <w:p w14:paraId="45877BDC" w14:textId="2225E83B" w:rsidR="00FB2207" w:rsidRPr="00BC7908" w:rsidRDefault="00FB2207" w:rsidP="00BC7908">
      <w:pPr>
        <w:spacing w:after="0"/>
        <w:ind w:left="357"/>
      </w:pPr>
      <w:r>
        <w:t xml:space="preserve">In </w:t>
      </w:r>
      <w:r w:rsidR="00BC7908">
        <w:t>these</w:t>
      </w:r>
      <w:r>
        <w:t xml:space="preserve"> experiment</w:t>
      </w:r>
      <w:r w:rsidR="00BC7908">
        <w:t>s</w:t>
      </w:r>
      <w:r>
        <w:t>, you observed different colours.</w:t>
      </w:r>
    </w:p>
    <w:p w14:paraId="79A77572" w14:textId="77777777" w:rsidR="00FB2207" w:rsidRDefault="00FB2207" w:rsidP="00FB2207">
      <w:pPr>
        <w:spacing w:after="0"/>
        <w:ind w:left="357"/>
      </w:pPr>
      <w:r>
        <w:t xml:space="preserve">Explain how these colours occur. Use a </w:t>
      </w:r>
      <w:r w:rsidRPr="00FB2207">
        <w:rPr>
          <w:b/>
        </w:rPr>
        <w:t>diagram</w:t>
      </w:r>
      <w:r>
        <w:t xml:space="preserve"> to support your answer  </w:t>
      </w:r>
    </w:p>
    <w:p w14:paraId="28517E0B" w14:textId="77777777" w:rsidR="00FB2207" w:rsidRDefault="00FB2207" w:rsidP="00FB2207">
      <w:pPr>
        <w:spacing w:after="0"/>
        <w:ind w:left="5397" w:firstLine="363"/>
        <w:rPr>
          <w:b/>
        </w:rPr>
      </w:pPr>
      <w:r>
        <w:rPr>
          <w:b/>
        </w:rPr>
        <w:t xml:space="preserve">[4 marks description, 2 marks </w:t>
      </w:r>
      <w:proofErr w:type="gramStart"/>
      <w:r>
        <w:rPr>
          <w:b/>
        </w:rPr>
        <w:t>diagram</w:t>
      </w:r>
      <w:r w:rsidRPr="006F5A5C">
        <w:rPr>
          <w:b/>
        </w:rPr>
        <w:t xml:space="preserve"> </w:t>
      </w:r>
      <w:r>
        <w:rPr>
          <w:b/>
        </w:rPr>
        <w:t>]</w:t>
      </w:r>
      <w:proofErr w:type="gramEnd"/>
    </w:p>
    <w:p w14:paraId="595D2790" w14:textId="77777777" w:rsidR="00FB2207" w:rsidRDefault="00FB2207" w:rsidP="00FB2207">
      <w:pPr>
        <w:spacing w:after="0"/>
        <w:ind w:left="357"/>
        <w:rPr>
          <w:b/>
        </w:rPr>
      </w:pPr>
    </w:p>
    <w:p w14:paraId="65C3A8A9" w14:textId="77777777" w:rsidR="00FB2207" w:rsidRDefault="00FB2207" w:rsidP="00FB2207">
      <w:pPr>
        <w:spacing w:after="0"/>
        <w:ind w:left="357"/>
        <w:rPr>
          <w:b/>
        </w:rPr>
      </w:pPr>
    </w:p>
    <w:p w14:paraId="1E2A4412" w14:textId="77777777" w:rsidR="00FB2207" w:rsidRDefault="00FB2207" w:rsidP="006F5A5C">
      <w:pPr>
        <w:pStyle w:val="ListParagraph"/>
        <w:tabs>
          <w:tab w:val="left" w:pos="9639"/>
        </w:tabs>
        <w:ind w:left="360"/>
        <w:rPr>
          <w:rFonts w:ascii="Times New Roman" w:hAnsi="Times New Roman" w:cs="Times New Roman"/>
          <w:color w:val="8064A2" w:themeColor="accent4"/>
          <w:sz w:val="24"/>
          <w:szCs w:val="24"/>
          <w:u w:val="dotted" w:color="A6A6A6" w:themeColor="background1" w:themeShade="A6"/>
        </w:rPr>
      </w:pPr>
    </w:p>
    <w:p w14:paraId="568236DC" w14:textId="77777777" w:rsidR="00FB2207" w:rsidRDefault="00FB2207" w:rsidP="006F5A5C">
      <w:pPr>
        <w:pStyle w:val="ListParagraph"/>
        <w:tabs>
          <w:tab w:val="left" w:pos="9639"/>
        </w:tabs>
        <w:ind w:left="360"/>
        <w:rPr>
          <w:rFonts w:ascii="Times New Roman" w:hAnsi="Times New Roman" w:cs="Times New Roman"/>
          <w:color w:val="8064A2" w:themeColor="accent4"/>
          <w:sz w:val="24"/>
          <w:szCs w:val="24"/>
          <w:u w:val="dotted" w:color="A6A6A6" w:themeColor="background1" w:themeShade="A6"/>
        </w:rPr>
      </w:pPr>
    </w:p>
    <w:p w14:paraId="5C7F8B55" w14:textId="77777777" w:rsidR="00FB2207" w:rsidRDefault="00FB2207" w:rsidP="006F5A5C">
      <w:pPr>
        <w:pStyle w:val="ListParagraph"/>
        <w:tabs>
          <w:tab w:val="left" w:pos="9639"/>
        </w:tabs>
        <w:ind w:left="360"/>
        <w:rPr>
          <w:rFonts w:ascii="Times New Roman" w:hAnsi="Times New Roman" w:cs="Times New Roman"/>
          <w:color w:val="8064A2" w:themeColor="accent4"/>
          <w:sz w:val="24"/>
          <w:szCs w:val="24"/>
          <w:u w:val="dotted" w:color="A6A6A6" w:themeColor="background1" w:themeShade="A6"/>
        </w:rPr>
      </w:pPr>
    </w:p>
    <w:p w14:paraId="24112DEC" w14:textId="77777777" w:rsidR="00FB2207" w:rsidRDefault="00FB2207" w:rsidP="006F5A5C">
      <w:pPr>
        <w:pStyle w:val="ListParagraph"/>
        <w:tabs>
          <w:tab w:val="left" w:pos="9639"/>
        </w:tabs>
        <w:ind w:left="360"/>
        <w:rPr>
          <w:rFonts w:ascii="Times New Roman" w:hAnsi="Times New Roman" w:cs="Times New Roman"/>
          <w:color w:val="8064A2" w:themeColor="accent4"/>
          <w:sz w:val="24"/>
          <w:szCs w:val="24"/>
          <w:u w:val="dotted" w:color="A6A6A6" w:themeColor="background1" w:themeShade="A6"/>
        </w:rPr>
      </w:pPr>
    </w:p>
    <w:p w14:paraId="421B7BBE" w14:textId="77777777" w:rsidR="00FB2207" w:rsidRDefault="00FB2207" w:rsidP="006F5A5C">
      <w:pPr>
        <w:pStyle w:val="ListParagraph"/>
        <w:tabs>
          <w:tab w:val="left" w:pos="9639"/>
        </w:tabs>
        <w:ind w:left="360"/>
        <w:rPr>
          <w:rFonts w:ascii="Times New Roman" w:hAnsi="Times New Roman" w:cs="Times New Roman"/>
          <w:color w:val="8064A2" w:themeColor="accent4"/>
          <w:sz w:val="24"/>
          <w:szCs w:val="24"/>
          <w:u w:val="dotted" w:color="A6A6A6" w:themeColor="background1" w:themeShade="A6"/>
        </w:rPr>
      </w:pPr>
    </w:p>
    <w:p w14:paraId="33670D07" w14:textId="77777777" w:rsidR="00FB2207" w:rsidRDefault="00FB2207" w:rsidP="006F5A5C">
      <w:pPr>
        <w:pStyle w:val="ListParagraph"/>
        <w:tabs>
          <w:tab w:val="left" w:pos="9639"/>
        </w:tabs>
        <w:ind w:left="360"/>
        <w:rPr>
          <w:rFonts w:ascii="Times New Roman" w:hAnsi="Times New Roman" w:cs="Times New Roman"/>
          <w:color w:val="8064A2" w:themeColor="accent4"/>
          <w:sz w:val="24"/>
          <w:szCs w:val="24"/>
          <w:u w:val="dotted" w:color="A6A6A6" w:themeColor="background1" w:themeShade="A6"/>
        </w:rPr>
      </w:pPr>
    </w:p>
    <w:p w14:paraId="136B99B1" w14:textId="77777777" w:rsidR="00FB2207" w:rsidRDefault="00FB2207" w:rsidP="006F5A5C">
      <w:pPr>
        <w:pStyle w:val="ListParagraph"/>
        <w:tabs>
          <w:tab w:val="left" w:pos="9639"/>
        </w:tabs>
        <w:ind w:left="360"/>
        <w:rPr>
          <w:rFonts w:ascii="Times New Roman" w:hAnsi="Times New Roman" w:cs="Times New Roman"/>
          <w:color w:val="8064A2" w:themeColor="accent4"/>
          <w:sz w:val="24"/>
          <w:szCs w:val="24"/>
          <w:u w:val="dotted" w:color="A6A6A6" w:themeColor="background1" w:themeShade="A6"/>
        </w:rPr>
      </w:pPr>
    </w:p>
    <w:p w14:paraId="21F3CE1B" w14:textId="77777777" w:rsidR="00FB2207" w:rsidRDefault="00FB2207" w:rsidP="006F5A5C">
      <w:pPr>
        <w:pStyle w:val="ListParagraph"/>
        <w:tabs>
          <w:tab w:val="left" w:pos="9639"/>
        </w:tabs>
        <w:ind w:left="360"/>
        <w:rPr>
          <w:rFonts w:ascii="Times New Roman" w:hAnsi="Times New Roman" w:cs="Times New Roman"/>
          <w:color w:val="8064A2" w:themeColor="accent4"/>
          <w:sz w:val="24"/>
          <w:szCs w:val="24"/>
          <w:u w:val="dotted" w:color="A6A6A6" w:themeColor="background1" w:themeShade="A6"/>
        </w:rPr>
      </w:pPr>
    </w:p>
    <w:p w14:paraId="21369B22" w14:textId="77777777" w:rsidR="00FB2207" w:rsidRDefault="00FB2207" w:rsidP="006F5A5C">
      <w:pPr>
        <w:pStyle w:val="ListParagraph"/>
        <w:tabs>
          <w:tab w:val="left" w:pos="9639"/>
        </w:tabs>
        <w:ind w:left="360"/>
        <w:rPr>
          <w:rFonts w:ascii="Times New Roman" w:hAnsi="Times New Roman" w:cs="Times New Roman"/>
          <w:color w:val="8064A2" w:themeColor="accent4"/>
          <w:sz w:val="24"/>
          <w:szCs w:val="24"/>
          <w:u w:val="dotted" w:color="A6A6A6" w:themeColor="background1" w:themeShade="A6"/>
        </w:rPr>
      </w:pPr>
    </w:p>
    <w:p w14:paraId="46EA191B" w14:textId="77777777" w:rsidR="00FB2207" w:rsidRDefault="00FB2207" w:rsidP="006F5A5C">
      <w:pPr>
        <w:pStyle w:val="ListParagraph"/>
        <w:tabs>
          <w:tab w:val="left" w:pos="9639"/>
        </w:tabs>
        <w:ind w:left="360"/>
        <w:rPr>
          <w:rFonts w:ascii="Times New Roman" w:hAnsi="Times New Roman" w:cs="Times New Roman"/>
          <w:color w:val="8064A2" w:themeColor="accent4"/>
          <w:sz w:val="24"/>
          <w:szCs w:val="24"/>
          <w:u w:val="dotted" w:color="A6A6A6" w:themeColor="background1" w:themeShade="A6"/>
        </w:rPr>
      </w:pPr>
    </w:p>
    <w:p w14:paraId="1DD1EBAA" w14:textId="77777777" w:rsidR="00FB2207" w:rsidRDefault="00FB2207" w:rsidP="006F5A5C">
      <w:pPr>
        <w:pStyle w:val="ListParagraph"/>
        <w:tabs>
          <w:tab w:val="left" w:pos="9639"/>
        </w:tabs>
        <w:ind w:left="360"/>
        <w:rPr>
          <w:rFonts w:ascii="Times New Roman" w:hAnsi="Times New Roman" w:cs="Times New Roman"/>
          <w:color w:val="8064A2" w:themeColor="accent4"/>
          <w:sz w:val="24"/>
          <w:szCs w:val="24"/>
          <w:u w:val="dotted" w:color="A6A6A6" w:themeColor="background1" w:themeShade="A6"/>
        </w:rPr>
      </w:pPr>
    </w:p>
    <w:p w14:paraId="194A9DD8" w14:textId="77777777" w:rsidR="00FB2207" w:rsidRDefault="00FB2207" w:rsidP="00951C2D">
      <w:pPr>
        <w:tabs>
          <w:tab w:val="left" w:pos="9639"/>
        </w:tabs>
        <w:rPr>
          <w:rFonts w:ascii="Times New Roman" w:hAnsi="Times New Roman" w:cs="Times New Roman"/>
          <w:color w:val="8064A2" w:themeColor="accent4"/>
          <w:sz w:val="24"/>
          <w:szCs w:val="24"/>
          <w:u w:val="dotted" w:color="A6A6A6" w:themeColor="background1" w:themeShade="A6"/>
        </w:rPr>
      </w:pPr>
    </w:p>
    <w:p w14:paraId="5E962D13" w14:textId="00DCB48B" w:rsidR="00951C2D" w:rsidRDefault="00951C2D" w:rsidP="00951C2D">
      <w:pPr>
        <w:tabs>
          <w:tab w:val="left" w:pos="9639"/>
        </w:tabs>
        <w:rPr>
          <w:rFonts w:ascii="Times New Roman" w:hAnsi="Times New Roman" w:cs="Times New Roman"/>
          <w:color w:val="8064A2" w:themeColor="accent4"/>
          <w:sz w:val="24"/>
          <w:szCs w:val="24"/>
          <w:u w:val="dotted" w:color="A6A6A6" w:themeColor="background1" w:themeShade="A6"/>
        </w:rPr>
      </w:pPr>
    </w:p>
    <w:p w14:paraId="2E06EF32" w14:textId="77777777" w:rsidR="00F21BE6" w:rsidRPr="00951C2D" w:rsidRDefault="00F21BE6" w:rsidP="00951C2D">
      <w:pPr>
        <w:tabs>
          <w:tab w:val="left" w:pos="9639"/>
        </w:tabs>
        <w:rPr>
          <w:rFonts w:ascii="Times New Roman" w:hAnsi="Times New Roman" w:cs="Times New Roman"/>
          <w:color w:val="8064A2" w:themeColor="accent4"/>
          <w:sz w:val="24"/>
          <w:szCs w:val="24"/>
          <w:u w:val="dotted" w:color="A6A6A6" w:themeColor="background1" w:themeShade="A6"/>
        </w:rPr>
      </w:pPr>
    </w:p>
    <w:p w14:paraId="6CFC467A" w14:textId="77777777" w:rsidR="00F21BE6" w:rsidRDefault="00F21BE6" w:rsidP="005D3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073A6476" w14:textId="4C0B8EA6" w:rsidR="00F21BE6" w:rsidRDefault="00F21BE6" w:rsidP="00F21B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D2FAE0" wp14:editId="7B56CD36">
            <wp:extent cx="6192520" cy="1814044"/>
            <wp:effectExtent l="0" t="0" r="0" b="0"/>
            <wp:docPr id="2" name="Picture 2" descr="Image result for Fraunhofer spect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Fraunhofer spectr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181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C54C9" w14:textId="4914C8C8" w:rsidR="00F21BE6" w:rsidRDefault="00F21BE6" w:rsidP="00F21B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9293F0" w14:textId="465A946F" w:rsidR="00F21BE6" w:rsidRDefault="00F21BE6" w:rsidP="00900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measuring the light spectrum emitted by the sun an astronomer observes some areas of dark lines.</w:t>
      </w:r>
      <w:r w:rsidR="00900E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coloured spectrum is emitted from the main body of the sun</w:t>
      </w:r>
      <w:r w:rsidR="00900ED4">
        <w:rPr>
          <w:rFonts w:ascii="Times New Roman" w:hAnsi="Times New Roman" w:cs="Times New Roman"/>
          <w:sz w:val="24"/>
          <w:szCs w:val="24"/>
        </w:rPr>
        <w:t xml:space="preserve"> and the dark lines occur when the light passes through the atmosphere of the sun.</w:t>
      </w:r>
    </w:p>
    <w:p w14:paraId="1BFD390C" w14:textId="13CA8CCD" w:rsidR="00900ED4" w:rsidRDefault="00900ED4" w:rsidP="00900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what is occurring and the information it gives. (</w:t>
      </w:r>
      <w:r w:rsidR="00FD110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  <w:r w:rsidR="00FD1105">
        <w:rPr>
          <w:rFonts w:ascii="Times New Roman" w:hAnsi="Times New Roman" w:cs="Times New Roman"/>
          <w:sz w:val="24"/>
          <w:szCs w:val="24"/>
        </w:rPr>
        <w:t xml:space="preserve"> Include a diagram (1)</w:t>
      </w:r>
      <w:bookmarkStart w:id="0" w:name="_GoBack"/>
      <w:bookmarkEnd w:id="0"/>
    </w:p>
    <w:p w14:paraId="56E3ABB6" w14:textId="77777777" w:rsidR="00900ED4" w:rsidRDefault="00900ED4" w:rsidP="00900ED4">
      <w:pPr>
        <w:rPr>
          <w:rFonts w:ascii="Times New Roman" w:hAnsi="Times New Roman" w:cs="Times New Roman"/>
          <w:sz w:val="24"/>
          <w:szCs w:val="24"/>
        </w:rPr>
      </w:pPr>
    </w:p>
    <w:p w14:paraId="10AEE1A4" w14:textId="187AB748" w:rsidR="00F21BE6" w:rsidRDefault="00F21BE6" w:rsidP="00F21BE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D60047" w14:textId="4AD56355" w:rsidR="00F21BE6" w:rsidRDefault="00F21BE6" w:rsidP="00F21BE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7508EEA" w14:textId="77777777" w:rsidR="00F21BE6" w:rsidRPr="00F21BE6" w:rsidRDefault="00F21BE6" w:rsidP="00F21BE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461A06" w14:textId="6164E0E2" w:rsidR="00F21BE6" w:rsidRDefault="00F21BE6" w:rsidP="00F21B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143B3B" w14:textId="77777777" w:rsidR="00F21BE6" w:rsidRDefault="00F21BE6" w:rsidP="00F21B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4D3DC1" w14:textId="77777777" w:rsidR="00F21BE6" w:rsidRDefault="00F21BE6" w:rsidP="00F21B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23A072" w14:textId="77777777" w:rsidR="00F21BE6" w:rsidRDefault="00F21BE6" w:rsidP="00F21B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21DDF6" w14:textId="773F36A3" w:rsidR="00F21BE6" w:rsidRDefault="00F21BE6" w:rsidP="00F21BE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1FFD08" w14:textId="193AF273" w:rsidR="00900ED4" w:rsidRDefault="00900ED4" w:rsidP="00F21BE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73F7C1" w14:textId="4CF44FA6" w:rsidR="00900ED4" w:rsidRDefault="00900ED4" w:rsidP="00F21BE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3A07768" w14:textId="4E11C465" w:rsidR="00900ED4" w:rsidRDefault="00900ED4" w:rsidP="00F21BE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AA83AF3" w14:textId="42EA311A" w:rsidR="00900ED4" w:rsidRDefault="00900ED4" w:rsidP="00F21BE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D6A8E75" w14:textId="6BE7FA70" w:rsidR="00900ED4" w:rsidRDefault="00900ED4" w:rsidP="00F21BE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7F9605" w14:textId="62AB170E" w:rsidR="00900ED4" w:rsidRDefault="00900ED4" w:rsidP="00F21BE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8A05ABD" w14:textId="77777777" w:rsidR="00900ED4" w:rsidRPr="00F21BE6" w:rsidRDefault="00900ED4" w:rsidP="00F21BE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DEB447B" w14:textId="77777777" w:rsidR="00F21BE6" w:rsidRDefault="00F21BE6" w:rsidP="00F21B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F2E235" w14:textId="77777777" w:rsidR="00F21BE6" w:rsidRPr="00F21BE6" w:rsidRDefault="00F21BE6" w:rsidP="00F21BE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4C284A" w14:textId="65AEE0CC" w:rsidR="006F5A5C" w:rsidRPr="005D3D09" w:rsidRDefault="006F5A5C" w:rsidP="005D3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3D09">
        <w:rPr>
          <w:rFonts w:ascii="Times New Roman" w:hAnsi="Times New Roman" w:cs="Times New Roman"/>
          <w:sz w:val="24"/>
          <w:szCs w:val="24"/>
        </w:rPr>
        <w:lastRenderedPageBreak/>
        <w:t xml:space="preserve">To determine the concentration of Lead in a sample of water a student made standard lead solutions, </w:t>
      </w:r>
      <w:r w:rsidR="00305E81">
        <w:rPr>
          <w:rFonts w:ascii="Times New Roman" w:hAnsi="Times New Roman" w:cs="Times New Roman"/>
          <w:sz w:val="24"/>
          <w:szCs w:val="24"/>
        </w:rPr>
        <w:t xml:space="preserve">and the </w:t>
      </w:r>
      <w:r w:rsidRPr="005D3D09">
        <w:rPr>
          <w:rFonts w:ascii="Times New Roman" w:hAnsi="Times New Roman" w:cs="Times New Roman"/>
          <w:sz w:val="24"/>
          <w:szCs w:val="24"/>
        </w:rPr>
        <w:t>absorption of each was measured. The results of these, and the absorption from a water sample are shown below:</w:t>
      </w:r>
    </w:p>
    <w:p w14:paraId="7EB2786B" w14:textId="77777777" w:rsidR="006F5A5C" w:rsidRDefault="006F5A5C" w:rsidP="006F5A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85"/>
        <w:gridCol w:w="2383"/>
        <w:gridCol w:w="1443"/>
      </w:tblGrid>
      <w:tr w:rsidR="006F5A5C" w14:paraId="6C44C309" w14:textId="77777777" w:rsidTr="00D51376">
        <w:trPr>
          <w:jc w:val="center"/>
        </w:trPr>
        <w:tc>
          <w:tcPr>
            <w:tcW w:w="0" w:type="auto"/>
          </w:tcPr>
          <w:p w14:paraId="1FC2A366" w14:textId="77777777" w:rsidR="006F5A5C" w:rsidRPr="00D6161D" w:rsidRDefault="006F5A5C" w:rsidP="00D51376">
            <w:pPr>
              <w:pStyle w:val="ListParagraph"/>
              <w:tabs>
                <w:tab w:val="right" w:pos="3066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6161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Sample</w:t>
            </w:r>
          </w:p>
        </w:tc>
        <w:tc>
          <w:tcPr>
            <w:tcW w:w="0" w:type="auto"/>
          </w:tcPr>
          <w:p w14:paraId="090343B8" w14:textId="77777777" w:rsidR="006F5A5C" w:rsidRPr="00D6161D" w:rsidRDefault="006F5A5C" w:rsidP="00D513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6161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Concentration (ppm)</w:t>
            </w:r>
          </w:p>
        </w:tc>
        <w:tc>
          <w:tcPr>
            <w:tcW w:w="0" w:type="auto"/>
          </w:tcPr>
          <w:p w14:paraId="5D499E24" w14:textId="77777777" w:rsidR="006F5A5C" w:rsidRPr="00D6161D" w:rsidRDefault="006F5A5C" w:rsidP="00D5137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6161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Absorbance</w:t>
            </w:r>
          </w:p>
        </w:tc>
      </w:tr>
      <w:tr w:rsidR="006F5A5C" w14:paraId="262BB1E4" w14:textId="77777777" w:rsidTr="00D51376">
        <w:trPr>
          <w:jc w:val="center"/>
        </w:trPr>
        <w:tc>
          <w:tcPr>
            <w:tcW w:w="0" w:type="auto"/>
          </w:tcPr>
          <w:p w14:paraId="24FB290E" w14:textId="77777777" w:rsidR="006F5A5C" w:rsidRDefault="006F5A5C" w:rsidP="00D51376">
            <w:pPr>
              <w:jc w:val="center"/>
            </w:pPr>
            <w:r>
              <w:t>Blank</w:t>
            </w:r>
          </w:p>
        </w:tc>
        <w:tc>
          <w:tcPr>
            <w:tcW w:w="0" w:type="auto"/>
          </w:tcPr>
          <w:p w14:paraId="5262D06E" w14:textId="77777777" w:rsidR="006F5A5C" w:rsidRDefault="006F5A5C" w:rsidP="00D51376">
            <w:pPr>
              <w:jc w:val="center"/>
            </w:pPr>
            <w:r>
              <w:t>0</w:t>
            </w:r>
            <w:r>
              <w:rPr>
                <w:rFonts w:cstheme="minorHAnsi"/>
              </w:rPr>
              <w:t>∙</w:t>
            </w:r>
            <w:r>
              <w:t>00</w:t>
            </w:r>
          </w:p>
        </w:tc>
        <w:tc>
          <w:tcPr>
            <w:tcW w:w="0" w:type="auto"/>
          </w:tcPr>
          <w:p w14:paraId="33E2FDB4" w14:textId="77777777" w:rsidR="006F5A5C" w:rsidRDefault="006F5A5C" w:rsidP="00D51376">
            <w:pPr>
              <w:jc w:val="center"/>
            </w:pPr>
            <w:r>
              <w:t>0</w:t>
            </w:r>
            <w:r>
              <w:rPr>
                <w:rFonts w:cstheme="minorHAnsi"/>
              </w:rPr>
              <w:t>∙</w:t>
            </w:r>
            <w:r>
              <w:t>00</w:t>
            </w:r>
          </w:p>
        </w:tc>
      </w:tr>
      <w:tr w:rsidR="006F5A5C" w14:paraId="7CF37ED0" w14:textId="77777777" w:rsidTr="00D51376">
        <w:trPr>
          <w:jc w:val="center"/>
        </w:trPr>
        <w:tc>
          <w:tcPr>
            <w:tcW w:w="0" w:type="auto"/>
          </w:tcPr>
          <w:p w14:paraId="755446F3" w14:textId="77777777" w:rsidR="006F5A5C" w:rsidRDefault="006F5A5C" w:rsidP="00D51376">
            <w:pPr>
              <w:jc w:val="center"/>
            </w:pPr>
            <w:r>
              <w:t>Sample 1</w:t>
            </w:r>
          </w:p>
        </w:tc>
        <w:tc>
          <w:tcPr>
            <w:tcW w:w="0" w:type="auto"/>
          </w:tcPr>
          <w:p w14:paraId="3D32D149" w14:textId="77777777" w:rsidR="006F5A5C" w:rsidRDefault="006F5A5C" w:rsidP="00D51376">
            <w:pPr>
              <w:jc w:val="center"/>
            </w:pPr>
            <w:r>
              <w:rPr>
                <w:rFonts w:cstheme="minorHAnsi"/>
              </w:rPr>
              <w:t>1∙</w:t>
            </w:r>
            <w:r>
              <w:t>00</w:t>
            </w:r>
          </w:p>
        </w:tc>
        <w:tc>
          <w:tcPr>
            <w:tcW w:w="0" w:type="auto"/>
          </w:tcPr>
          <w:p w14:paraId="6193C4D8" w14:textId="77777777" w:rsidR="006F5A5C" w:rsidRDefault="006F5A5C" w:rsidP="00D51376">
            <w:pPr>
              <w:jc w:val="center"/>
            </w:pPr>
            <w:r>
              <w:t>0</w:t>
            </w:r>
            <w:r>
              <w:rPr>
                <w:rFonts w:cstheme="minorHAnsi"/>
              </w:rPr>
              <w:t>∙</w:t>
            </w:r>
            <w:r>
              <w:t>17</w:t>
            </w:r>
          </w:p>
        </w:tc>
      </w:tr>
      <w:tr w:rsidR="006F5A5C" w14:paraId="0079BA3B" w14:textId="77777777" w:rsidTr="00D51376">
        <w:trPr>
          <w:jc w:val="center"/>
        </w:trPr>
        <w:tc>
          <w:tcPr>
            <w:tcW w:w="0" w:type="auto"/>
          </w:tcPr>
          <w:p w14:paraId="2454E46E" w14:textId="77777777" w:rsidR="006F5A5C" w:rsidRDefault="006F5A5C" w:rsidP="00D51376">
            <w:pPr>
              <w:jc w:val="center"/>
            </w:pPr>
            <w:r>
              <w:t>Sample 2</w:t>
            </w:r>
          </w:p>
        </w:tc>
        <w:tc>
          <w:tcPr>
            <w:tcW w:w="0" w:type="auto"/>
          </w:tcPr>
          <w:p w14:paraId="67CC14F8" w14:textId="77777777" w:rsidR="006F5A5C" w:rsidRDefault="006F5A5C" w:rsidP="00D51376">
            <w:pPr>
              <w:jc w:val="center"/>
            </w:pPr>
            <w:r>
              <w:t>2</w:t>
            </w:r>
            <w:r>
              <w:rPr>
                <w:rFonts w:cstheme="minorHAnsi"/>
              </w:rPr>
              <w:t>∙</w:t>
            </w:r>
            <w:r>
              <w:t>00</w:t>
            </w:r>
          </w:p>
        </w:tc>
        <w:tc>
          <w:tcPr>
            <w:tcW w:w="0" w:type="auto"/>
          </w:tcPr>
          <w:p w14:paraId="1B4D531A" w14:textId="77777777" w:rsidR="006F5A5C" w:rsidRDefault="006F5A5C" w:rsidP="00D51376">
            <w:pPr>
              <w:jc w:val="center"/>
            </w:pPr>
            <w:r>
              <w:t>0</w:t>
            </w:r>
            <w:r>
              <w:rPr>
                <w:rFonts w:cstheme="minorHAnsi"/>
              </w:rPr>
              <w:t>∙</w:t>
            </w:r>
            <w:r>
              <w:t>34</w:t>
            </w:r>
          </w:p>
        </w:tc>
      </w:tr>
      <w:tr w:rsidR="006F5A5C" w14:paraId="1D69CE8B" w14:textId="77777777" w:rsidTr="00D51376">
        <w:trPr>
          <w:jc w:val="center"/>
        </w:trPr>
        <w:tc>
          <w:tcPr>
            <w:tcW w:w="0" w:type="auto"/>
          </w:tcPr>
          <w:p w14:paraId="58EA1C3C" w14:textId="77777777" w:rsidR="006F5A5C" w:rsidRDefault="006F5A5C" w:rsidP="00D51376">
            <w:pPr>
              <w:jc w:val="center"/>
            </w:pPr>
            <w:r>
              <w:t>Sample 3</w:t>
            </w:r>
          </w:p>
        </w:tc>
        <w:tc>
          <w:tcPr>
            <w:tcW w:w="0" w:type="auto"/>
          </w:tcPr>
          <w:p w14:paraId="284A097C" w14:textId="77777777" w:rsidR="006F5A5C" w:rsidRDefault="006F5A5C" w:rsidP="00D51376">
            <w:pPr>
              <w:jc w:val="center"/>
            </w:pPr>
            <w:r>
              <w:t>3</w:t>
            </w:r>
            <w:r>
              <w:rPr>
                <w:rFonts w:cstheme="minorHAnsi"/>
              </w:rPr>
              <w:t>∙</w:t>
            </w:r>
            <w:r>
              <w:t>00</w:t>
            </w:r>
          </w:p>
        </w:tc>
        <w:tc>
          <w:tcPr>
            <w:tcW w:w="0" w:type="auto"/>
          </w:tcPr>
          <w:p w14:paraId="3B5A9744" w14:textId="77777777" w:rsidR="006F5A5C" w:rsidRDefault="006F5A5C" w:rsidP="00D51376">
            <w:pPr>
              <w:jc w:val="center"/>
            </w:pPr>
            <w:r>
              <w:t>0</w:t>
            </w:r>
            <w:r>
              <w:rPr>
                <w:rFonts w:cstheme="minorHAnsi"/>
              </w:rPr>
              <w:t>∙</w:t>
            </w:r>
            <w:r>
              <w:t>48</w:t>
            </w:r>
          </w:p>
        </w:tc>
      </w:tr>
      <w:tr w:rsidR="006F5A5C" w14:paraId="4B271BA3" w14:textId="77777777" w:rsidTr="00D51376">
        <w:trPr>
          <w:jc w:val="center"/>
        </w:trPr>
        <w:tc>
          <w:tcPr>
            <w:tcW w:w="0" w:type="auto"/>
          </w:tcPr>
          <w:p w14:paraId="7F255EDE" w14:textId="77777777" w:rsidR="006F5A5C" w:rsidRDefault="006F5A5C" w:rsidP="00D51376">
            <w:pPr>
              <w:jc w:val="center"/>
            </w:pPr>
            <w:r>
              <w:t>Sample 4</w:t>
            </w:r>
          </w:p>
        </w:tc>
        <w:tc>
          <w:tcPr>
            <w:tcW w:w="0" w:type="auto"/>
          </w:tcPr>
          <w:p w14:paraId="57B56993" w14:textId="77777777" w:rsidR="006F5A5C" w:rsidRDefault="006F5A5C" w:rsidP="00D51376">
            <w:pPr>
              <w:jc w:val="center"/>
            </w:pPr>
            <w:r>
              <w:t>4</w:t>
            </w:r>
            <w:r>
              <w:rPr>
                <w:rFonts w:cstheme="minorHAnsi"/>
              </w:rPr>
              <w:t>∙</w:t>
            </w:r>
            <w:r>
              <w:t>00</w:t>
            </w:r>
          </w:p>
        </w:tc>
        <w:tc>
          <w:tcPr>
            <w:tcW w:w="0" w:type="auto"/>
          </w:tcPr>
          <w:p w14:paraId="65A02137" w14:textId="77777777" w:rsidR="006F5A5C" w:rsidRDefault="006F5A5C" w:rsidP="00D51376">
            <w:pPr>
              <w:jc w:val="center"/>
            </w:pPr>
            <w:r>
              <w:t>0</w:t>
            </w:r>
            <w:r>
              <w:rPr>
                <w:rFonts w:cstheme="minorHAnsi"/>
              </w:rPr>
              <w:t>∙</w:t>
            </w:r>
            <w:r>
              <w:t>65</w:t>
            </w:r>
          </w:p>
        </w:tc>
      </w:tr>
      <w:tr w:rsidR="006F5A5C" w14:paraId="43095AB9" w14:textId="77777777" w:rsidTr="00D51376">
        <w:trPr>
          <w:jc w:val="center"/>
        </w:trPr>
        <w:tc>
          <w:tcPr>
            <w:tcW w:w="0" w:type="auto"/>
          </w:tcPr>
          <w:p w14:paraId="365C2231" w14:textId="77777777" w:rsidR="006F5A5C" w:rsidRDefault="006F5A5C" w:rsidP="00D51376">
            <w:pPr>
              <w:jc w:val="center"/>
            </w:pPr>
            <w:r>
              <w:t>Sample 5</w:t>
            </w:r>
          </w:p>
        </w:tc>
        <w:tc>
          <w:tcPr>
            <w:tcW w:w="0" w:type="auto"/>
          </w:tcPr>
          <w:p w14:paraId="079893D0" w14:textId="77777777" w:rsidR="006F5A5C" w:rsidRDefault="006F5A5C" w:rsidP="00D51376">
            <w:pPr>
              <w:jc w:val="center"/>
            </w:pPr>
            <w:r>
              <w:t>5</w:t>
            </w:r>
            <w:r>
              <w:rPr>
                <w:rFonts w:cstheme="minorHAnsi"/>
              </w:rPr>
              <w:t>∙</w:t>
            </w:r>
            <w:r>
              <w:t>00</w:t>
            </w:r>
          </w:p>
        </w:tc>
        <w:tc>
          <w:tcPr>
            <w:tcW w:w="0" w:type="auto"/>
          </w:tcPr>
          <w:p w14:paraId="036B3628" w14:textId="77777777" w:rsidR="006F5A5C" w:rsidRDefault="006F5A5C" w:rsidP="00D51376">
            <w:pPr>
              <w:jc w:val="center"/>
            </w:pPr>
            <w:r>
              <w:t>0</w:t>
            </w:r>
            <w:r>
              <w:rPr>
                <w:rFonts w:cstheme="minorHAnsi"/>
              </w:rPr>
              <w:t>∙</w:t>
            </w:r>
            <w:r>
              <w:t>83</w:t>
            </w:r>
          </w:p>
        </w:tc>
      </w:tr>
      <w:tr w:rsidR="006F5A5C" w14:paraId="7F37BC18" w14:textId="77777777" w:rsidTr="00D51376">
        <w:trPr>
          <w:jc w:val="center"/>
        </w:trPr>
        <w:tc>
          <w:tcPr>
            <w:tcW w:w="0" w:type="auto"/>
          </w:tcPr>
          <w:p w14:paraId="58EA3BE7" w14:textId="77777777" w:rsidR="006F5A5C" w:rsidRDefault="006F5A5C" w:rsidP="00D51376">
            <w:pPr>
              <w:jc w:val="center"/>
            </w:pPr>
            <w:r>
              <w:t>Unknown Sample</w:t>
            </w:r>
          </w:p>
        </w:tc>
        <w:tc>
          <w:tcPr>
            <w:tcW w:w="0" w:type="auto"/>
          </w:tcPr>
          <w:p w14:paraId="2D08FECF" w14:textId="77777777" w:rsidR="006F5A5C" w:rsidRDefault="006F5A5C" w:rsidP="00D51376">
            <w:pPr>
              <w:jc w:val="center"/>
            </w:pPr>
            <w:r>
              <w:t>?</w:t>
            </w:r>
          </w:p>
        </w:tc>
        <w:tc>
          <w:tcPr>
            <w:tcW w:w="0" w:type="auto"/>
          </w:tcPr>
          <w:p w14:paraId="4D2428A2" w14:textId="77777777" w:rsidR="006F5A5C" w:rsidRDefault="006F5A5C" w:rsidP="00D51376">
            <w:pPr>
              <w:jc w:val="center"/>
            </w:pPr>
            <w:r>
              <w:t>0</w:t>
            </w:r>
            <w:r>
              <w:rPr>
                <w:rFonts w:cstheme="minorHAnsi"/>
              </w:rPr>
              <w:t>∙</w:t>
            </w:r>
            <w:r>
              <w:t>53</w:t>
            </w:r>
          </w:p>
        </w:tc>
      </w:tr>
    </w:tbl>
    <w:p w14:paraId="1837DE7B" w14:textId="77777777" w:rsidR="006F5A5C" w:rsidRDefault="006F5A5C" w:rsidP="006F5A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5ECE9B" w14:textId="77777777" w:rsidR="006F5A5C" w:rsidRDefault="006F5A5C" w:rsidP="005D3D09">
      <w:pPr>
        <w:pStyle w:val="ListParagraph"/>
        <w:numPr>
          <w:ilvl w:val="1"/>
          <w:numId w:val="1"/>
        </w:numPr>
        <w:tabs>
          <w:tab w:val="left" w:pos="10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calibration curve of the data</w:t>
      </w:r>
      <w:r w:rsidR="00FB2207">
        <w:rPr>
          <w:rFonts w:ascii="Times New Roman" w:hAnsi="Times New Roman" w:cs="Times New Roman"/>
          <w:sz w:val="24"/>
          <w:szCs w:val="24"/>
        </w:rPr>
        <w:t xml:space="preserve"> on a fully labelled graph</w:t>
      </w:r>
      <w:r>
        <w:rPr>
          <w:rFonts w:ascii="Times New Roman" w:hAnsi="Times New Roman" w:cs="Times New Roman"/>
          <w:sz w:val="24"/>
          <w:szCs w:val="24"/>
        </w:rPr>
        <w:t>, including a line of best fit.</w:t>
      </w:r>
      <w:r>
        <w:rPr>
          <w:rFonts w:ascii="Times New Roman" w:hAnsi="Times New Roman" w:cs="Times New Roman"/>
          <w:sz w:val="24"/>
          <w:szCs w:val="24"/>
        </w:rPr>
        <w:tab/>
        <w:t>[3]</w:t>
      </w:r>
    </w:p>
    <w:p w14:paraId="7A28D371" w14:textId="77777777" w:rsidR="006F5A5C" w:rsidRDefault="00951C2D" w:rsidP="006F5A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7430" w:dyaOrig="6576" w14:anchorId="35924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333.75pt" o:ole="">
            <v:imagedata r:id="rId11" o:title=""/>
          </v:shape>
          <o:OLEObject Type="Embed" ProgID="FXDraw.Graphic" ShapeID="_x0000_i1025" DrawAspect="Content" ObjectID="_1613213750" r:id="rId12"/>
        </w:object>
      </w:r>
    </w:p>
    <w:p w14:paraId="0B448CAA" w14:textId="77777777" w:rsidR="00FB2207" w:rsidRDefault="00FB2207" w:rsidP="00FB2207">
      <w:pPr>
        <w:tabs>
          <w:tab w:val="left" w:pos="10065"/>
        </w:tabs>
        <w:ind w:left="993"/>
        <w:rPr>
          <w:rFonts w:ascii="Times New Roman" w:hAnsi="Times New Roman" w:cs="Times New Roman"/>
          <w:sz w:val="24"/>
          <w:szCs w:val="24"/>
        </w:rPr>
      </w:pPr>
    </w:p>
    <w:p w14:paraId="5FD51DEA" w14:textId="77777777" w:rsidR="00FB2207" w:rsidRPr="00FB2207" w:rsidRDefault="006F5A5C" w:rsidP="00FB2207">
      <w:pPr>
        <w:pStyle w:val="ListParagraph"/>
        <w:numPr>
          <w:ilvl w:val="1"/>
          <w:numId w:val="1"/>
        </w:numPr>
        <w:tabs>
          <w:tab w:val="left" w:pos="10065"/>
        </w:tabs>
        <w:rPr>
          <w:rFonts w:ascii="Times New Roman" w:hAnsi="Times New Roman" w:cs="Times New Roman"/>
          <w:sz w:val="24"/>
          <w:szCs w:val="24"/>
        </w:rPr>
      </w:pPr>
      <w:r w:rsidRPr="00FB2207">
        <w:rPr>
          <w:rFonts w:ascii="Times New Roman" w:hAnsi="Times New Roman" w:cs="Times New Roman"/>
          <w:sz w:val="24"/>
          <w:szCs w:val="24"/>
        </w:rPr>
        <w:t>Use the calibration curve to estimate the concentration of lead in the unknown sample.</w:t>
      </w:r>
    </w:p>
    <w:p w14:paraId="0DE970C7" w14:textId="77777777" w:rsidR="006F5A5C" w:rsidRDefault="00FB2207" w:rsidP="00FB2207">
      <w:pPr>
        <w:pStyle w:val="ListParagraph"/>
        <w:tabs>
          <w:tab w:val="left" w:pos="10065"/>
        </w:tabs>
        <w:ind w:left="13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working on the graph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B2207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="006F5A5C" w:rsidRPr="00FB2207">
        <w:rPr>
          <w:rFonts w:ascii="Times New Roman" w:hAnsi="Times New Roman" w:cs="Times New Roman"/>
          <w:b/>
          <w:sz w:val="24"/>
          <w:szCs w:val="24"/>
        </w:rPr>
        <w:t>2</w:t>
      </w:r>
      <w:r w:rsidRPr="00FB2207">
        <w:rPr>
          <w:rFonts w:ascii="Times New Roman" w:hAnsi="Times New Roman" w:cs="Times New Roman"/>
          <w:b/>
          <w:sz w:val="24"/>
          <w:szCs w:val="24"/>
        </w:rPr>
        <w:t xml:space="preserve"> marks</w:t>
      </w:r>
      <w:r w:rsidR="006F5A5C" w:rsidRPr="00FB2207">
        <w:rPr>
          <w:rFonts w:ascii="Times New Roman" w:hAnsi="Times New Roman" w:cs="Times New Roman"/>
          <w:b/>
          <w:sz w:val="24"/>
          <w:szCs w:val="24"/>
        </w:rPr>
        <w:t>]</w:t>
      </w:r>
    </w:p>
    <w:p w14:paraId="03F6A4D8" w14:textId="43BE44AB" w:rsidR="006F5A5C" w:rsidRDefault="006F5A5C" w:rsidP="00305E81"/>
    <w:p w14:paraId="755D378C" w14:textId="1428F77D" w:rsidR="007722A2" w:rsidRDefault="007722A2" w:rsidP="00305E81"/>
    <w:p w14:paraId="02AB332E" w14:textId="7CD72B19" w:rsidR="007722A2" w:rsidRDefault="007722A2" w:rsidP="00305E81"/>
    <w:p w14:paraId="659D518C" w14:textId="5F4E552E" w:rsidR="007722A2" w:rsidRDefault="007722A2" w:rsidP="00305E81"/>
    <w:p w14:paraId="450B57B0" w14:textId="77777777" w:rsidR="00706383" w:rsidRPr="000B0029" w:rsidRDefault="00706383" w:rsidP="00706383">
      <w:pPr>
        <w:tabs>
          <w:tab w:val="left" w:pos="2694"/>
          <w:tab w:val="left" w:pos="4678"/>
        </w:tabs>
      </w:pPr>
    </w:p>
    <w:p w14:paraId="5F2FDDB1" w14:textId="77777777" w:rsidR="00706383" w:rsidRDefault="00706383" w:rsidP="00706383">
      <w:pPr>
        <w:tabs>
          <w:tab w:val="left" w:pos="2694"/>
          <w:tab w:val="left" w:pos="4678"/>
        </w:tabs>
        <w:rPr>
          <w:color w:val="7030A0"/>
        </w:rPr>
      </w:pPr>
    </w:p>
    <w:p w14:paraId="4A58B893" w14:textId="77777777" w:rsidR="00706383" w:rsidRDefault="00706383" w:rsidP="00706383">
      <w:pPr>
        <w:tabs>
          <w:tab w:val="left" w:pos="2694"/>
          <w:tab w:val="left" w:pos="4678"/>
        </w:tabs>
        <w:rPr>
          <w:color w:val="7030A0"/>
        </w:rPr>
      </w:pPr>
    </w:p>
    <w:p w14:paraId="48ADC11C" w14:textId="77777777" w:rsidR="00706383" w:rsidRDefault="00706383" w:rsidP="00706383">
      <w:pPr>
        <w:tabs>
          <w:tab w:val="left" w:pos="2694"/>
          <w:tab w:val="left" w:pos="4678"/>
        </w:tabs>
        <w:rPr>
          <w:color w:val="7030A0"/>
        </w:rPr>
      </w:pPr>
    </w:p>
    <w:p w14:paraId="5B26A013" w14:textId="77777777" w:rsidR="007722A2" w:rsidRPr="006F5A5C" w:rsidRDefault="007722A2" w:rsidP="00305E81"/>
    <w:sectPr w:rsidR="007722A2" w:rsidRPr="006F5A5C" w:rsidSect="00951C2D">
      <w:footerReference w:type="default" r:id="rId13"/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62874" w14:textId="77777777" w:rsidR="00EB7F50" w:rsidRDefault="00EB7F50" w:rsidP="00FB2207">
      <w:pPr>
        <w:spacing w:after="0" w:line="240" w:lineRule="auto"/>
      </w:pPr>
      <w:r>
        <w:separator/>
      </w:r>
    </w:p>
  </w:endnote>
  <w:endnote w:type="continuationSeparator" w:id="0">
    <w:p w14:paraId="09B48F9E" w14:textId="77777777" w:rsidR="00EB7F50" w:rsidRDefault="00EB7F50" w:rsidP="00FB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018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EB77B4" w14:textId="77777777" w:rsidR="00FB2207" w:rsidRDefault="00FB220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34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15C1307" w14:textId="77777777" w:rsidR="00FB2207" w:rsidRDefault="00FB2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62A61" w14:textId="77777777" w:rsidR="00EB7F50" w:rsidRDefault="00EB7F50" w:rsidP="00FB2207">
      <w:pPr>
        <w:spacing w:after="0" w:line="240" w:lineRule="auto"/>
      </w:pPr>
      <w:r>
        <w:separator/>
      </w:r>
    </w:p>
  </w:footnote>
  <w:footnote w:type="continuationSeparator" w:id="0">
    <w:p w14:paraId="2931B586" w14:textId="77777777" w:rsidR="00EB7F50" w:rsidRDefault="00EB7F50" w:rsidP="00FB2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2D1"/>
    <w:multiLevelType w:val="hybridMultilevel"/>
    <w:tmpl w:val="3C04DA92"/>
    <w:lvl w:ilvl="0" w:tplc="4CC0D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C62A32"/>
    <w:multiLevelType w:val="hybridMultilevel"/>
    <w:tmpl w:val="C45ED2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36E6D"/>
    <w:multiLevelType w:val="hybridMultilevel"/>
    <w:tmpl w:val="536A98E8"/>
    <w:lvl w:ilvl="0" w:tplc="418633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7DA2F84">
      <w:start w:val="1"/>
      <w:numFmt w:val="lowerLetter"/>
      <w:lvlText w:val="%2."/>
      <w:lvlJc w:val="left"/>
      <w:pPr>
        <w:ind w:left="1353" w:hanging="360"/>
      </w:pPr>
      <w:rPr>
        <w:b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25519"/>
    <w:multiLevelType w:val="hybridMultilevel"/>
    <w:tmpl w:val="17267A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A5606"/>
    <w:multiLevelType w:val="hybridMultilevel"/>
    <w:tmpl w:val="C45ED2FE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07C6"/>
    <w:rsid w:val="00025013"/>
    <w:rsid w:val="00063678"/>
    <w:rsid w:val="000878D9"/>
    <w:rsid w:val="00151875"/>
    <w:rsid w:val="00250357"/>
    <w:rsid w:val="00253693"/>
    <w:rsid w:val="002A4BA4"/>
    <w:rsid w:val="00305E81"/>
    <w:rsid w:val="0030699D"/>
    <w:rsid w:val="00335368"/>
    <w:rsid w:val="003F2542"/>
    <w:rsid w:val="00412520"/>
    <w:rsid w:val="00504AB9"/>
    <w:rsid w:val="0057107F"/>
    <w:rsid w:val="00591017"/>
    <w:rsid w:val="005D3D09"/>
    <w:rsid w:val="00663342"/>
    <w:rsid w:val="006C16EF"/>
    <w:rsid w:val="006F5A5C"/>
    <w:rsid w:val="00701653"/>
    <w:rsid w:val="00706383"/>
    <w:rsid w:val="007722A2"/>
    <w:rsid w:val="008505D1"/>
    <w:rsid w:val="008612D1"/>
    <w:rsid w:val="008C316E"/>
    <w:rsid w:val="00900ED4"/>
    <w:rsid w:val="00951C2D"/>
    <w:rsid w:val="0096391B"/>
    <w:rsid w:val="00A616A5"/>
    <w:rsid w:val="00B307C6"/>
    <w:rsid w:val="00BB4BFD"/>
    <w:rsid w:val="00BC69FA"/>
    <w:rsid w:val="00BC7908"/>
    <w:rsid w:val="00C63DA8"/>
    <w:rsid w:val="00C75817"/>
    <w:rsid w:val="00D51858"/>
    <w:rsid w:val="00DF35E6"/>
    <w:rsid w:val="00E27F63"/>
    <w:rsid w:val="00EB7F50"/>
    <w:rsid w:val="00F04D80"/>
    <w:rsid w:val="00F21BE6"/>
    <w:rsid w:val="00F33ED7"/>
    <w:rsid w:val="00F6139E"/>
    <w:rsid w:val="00FB2207"/>
    <w:rsid w:val="00FD1105"/>
    <w:rsid w:val="00FE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817C"/>
  <w15:docId w15:val="{2EDC18B8-6C44-4A20-A6A3-2628D64D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5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A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5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2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207"/>
  </w:style>
  <w:style w:type="paragraph" w:styleId="Footer">
    <w:name w:val="footer"/>
    <w:basedOn w:val="Normal"/>
    <w:link w:val="FooterChar"/>
    <w:uiPriority w:val="99"/>
    <w:unhideWhenUsed/>
    <w:rsid w:val="00FB2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Fisher</dc:creator>
  <cp:lastModifiedBy>Tracey Fisher</cp:lastModifiedBy>
  <cp:revision>4</cp:revision>
  <dcterms:created xsi:type="dcterms:W3CDTF">2019-03-04T05:10:00Z</dcterms:created>
  <dcterms:modified xsi:type="dcterms:W3CDTF">2019-03-04T06:09:00Z</dcterms:modified>
</cp:coreProperties>
</file>