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1719"/>
        <w:gridCol w:w="7097"/>
        <w:gridCol w:w="695"/>
        <w:gridCol w:w="683"/>
      </w:tblGrid>
      <w:tr w:rsidR="000D08F0" w14:paraId="733457B4" w14:textId="77777777" w:rsidTr="00A27F80">
        <w:trPr>
          <w:trHeight w:val="843"/>
        </w:trPr>
        <w:tc>
          <w:tcPr>
            <w:tcW w:w="1719" w:type="dxa"/>
            <w:vMerge w:val="restart"/>
            <w:vAlign w:val="center"/>
          </w:tcPr>
          <w:p w14:paraId="4F6B416C" w14:textId="77777777" w:rsidR="000D08F0" w:rsidRPr="001F2F4E" w:rsidRDefault="000D08F0" w:rsidP="00A27F80">
            <w:pPr>
              <w:jc w:val="center"/>
              <w:rPr>
                <w:b/>
              </w:rPr>
            </w:pPr>
            <w:r>
              <w:rPr>
                <w:b/>
              </w:rPr>
              <w:t>VSEPR</w:t>
            </w:r>
          </w:p>
        </w:tc>
        <w:tc>
          <w:tcPr>
            <w:tcW w:w="7097" w:type="dxa"/>
            <w:vAlign w:val="center"/>
          </w:tcPr>
          <w:p w14:paraId="60B9B9ED" w14:textId="77777777" w:rsidR="000D08F0" w:rsidRDefault="000D08F0" w:rsidP="00DF2505">
            <w:r>
              <w:t>States full term for VSEPR ( ‘valence shell electron pair repulsion’)</w:t>
            </w:r>
          </w:p>
        </w:tc>
        <w:tc>
          <w:tcPr>
            <w:tcW w:w="695" w:type="dxa"/>
            <w:vAlign w:val="center"/>
          </w:tcPr>
          <w:p w14:paraId="501EB64D" w14:textId="77777777" w:rsidR="000D08F0" w:rsidRDefault="000D08F0" w:rsidP="00A27F80">
            <w:pPr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454495D1" w14:textId="77777777" w:rsidR="000D08F0" w:rsidRDefault="000D08F0" w:rsidP="00A27F80">
            <w:pPr>
              <w:jc w:val="center"/>
            </w:pPr>
          </w:p>
        </w:tc>
      </w:tr>
      <w:tr w:rsidR="004A3528" w14:paraId="7302CDC9" w14:textId="77777777" w:rsidTr="00A27F80">
        <w:trPr>
          <w:trHeight w:val="635"/>
        </w:trPr>
        <w:tc>
          <w:tcPr>
            <w:tcW w:w="1719" w:type="dxa"/>
            <w:vMerge/>
            <w:vAlign w:val="center"/>
          </w:tcPr>
          <w:p w14:paraId="3A1579FE" w14:textId="77777777" w:rsidR="004A3528" w:rsidRPr="007111AF" w:rsidRDefault="004A3528" w:rsidP="00A27F80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64F5EACD" w14:textId="77777777" w:rsidR="004A3528" w:rsidRDefault="004A3528" w:rsidP="004A3528">
            <w:r>
              <w:t xml:space="preserve">Uses VSEPR to explain </w:t>
            </w:r>
            <w:r w:rsidRPr="004A3528">
              <w:t>why</w:t>
            </w:r>
            <w:r>
              <w:t xml:space="preserve"> molecules adopt that particular shape</w:t>
            </w:r>
          </w:p>
          <w:p w14:paraId="493D9908" w14:textId="77777777" w:rsidR="004A3528" w:rsidRDefault="004A3528" w:rsidP="004A3528">
            <w:pPr>
              <w:pStyle w:val="ListParagraph"/>
              <w:numPr>
                <w:ilvl w:val="0"/>
                <w:numId w:val="5"/>
              </w:numPr>
            </w:pPr>
            <w:r>
              <w:t>Electron pairs surrounding central atom repel each other</w:t>
            </w:r>
          </w:p>
          <w:p w14:paraId="5B24AA96" w14:textId="77777777" w:rsidR="004A3528" w:rsidRDefault="004A3528" w:rsidP="004A3528">
            <w:pPr>
              <w:pStyle w:val="ListParagraph"/>
              <w:numPr>
                <w:ilvl w:val="0"/>
                <w:numId w:val="5"/>
              </w:numPr>
            </w:pPr>
            <w:r>
              <w:t>Resulting shape has maximum possible distance between groups</w:t>
            </w:r>
          </w:p>
          <w:p w14:paraId="28B11ECD" w14:textId="77777777" w:rsidR="004A3528" w:rsidRDefault="004A3528" w:rsidP="004A3528"/>
          <w:p w14:paraId="2DF75DF0" w14:textId="77777777" w:rsidR="004A3528" w:rsidRPr="004A3528" w:rsidRDefault="004A3528" w:rsidP="004A3528">
            <w:pPr>
              <w:rPr>
                <w:i/>
              </w:rPr>
            </w:pPr>
            <w:r w:rsidRPr="004A3528">
              <w:rPr>
                <w:i/>
              </w:rPr>
              <w:t xml:space="preserve">Principle should be used to explain at least </w:t>
            </w:r>
            <w:r w:rsidRPr="004A3528">
              <w:rPr>
                <w:i/>
              </w:rPr>
              <w:t>two specific example molecules. Only award 2 marks for a ‘general’ description that is not applied to any specific substances.</w:t>
            </w:r>
          </w:p>
        </w:tc>
        <w:tc>
          <w:tcPr>
            <w:tcW w:w="695" w:type="dxa"/>
            <w:vAlign w:val="center"/>
          </w:tcPr>
          <w:p w14:paraId="05DB9443" w14:textId="77777777" w:rsidR="004A3528" w:rsidRDefault="004A3528" w:rsidP="00DF2505">
            <w:pPr>
              <w:jc w:val="center"/>
            </w:pPr>
            <w:r>
              <w:t>4</w:t>
            </w:r>
          </w:p>
        </w:tc>
        <w:tc>
          <w:tcPr>
            <w:tcW w:w="683" w:type="dxa"/>
            <w:vAlign w:val="center"/>
          </w:tcPr>
          <w:p w14:paraId="53D37A2C" w14:textId="77777777" w:rsidR="004A3528" w:rsidRDefault="004A3528" w:rsidP="00A27F80">
            <w:pPr>
              <w:jc w:val="center"/>
            </w:pPr>
          </w:p>
        </w:tc>
      </w:tr>
      <w:tr w:rsidR="000D08F0" w14:paraId="1585DCC7" w14:textId="77777777" w:rsidTr="00A27F80">
        <w:trPr>
          <w:trHeight w:val="635"/>
        </w:trPr>
        <w:tc>
          <w:tcPr>
            <w:tcW w:w="1719" w:type="dxa"/>
            <w:vMerge/>
            <w:vAlign w:val="center"/>
          </w:tcPr>
          <w:p w14:paraId="4D9D9620" w14:textId="77777777" w:rsidR="000D08F0" w:rsidRPr="007111AF" w:rsidRDefault="000D08F0" w:rsidP="00A27F80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31951813" w14:textId="77777777" w:rsidR="000D08F0" w:rsidRDefault="004A3528" w:rsidP="00DF2505">
            <w:r>
              <w:t>Example molecules, names and sketches for…</w:t>
            </w:r>
          </w:p>
          <w:p w14:paraId="3FC9718F" w14:textId="77777777" w:rsidR="000D08F0" w:rsidRDefault="000D08F0" w:rsidP="000D08F0">
            <w:pPr>
              <w:pStyle w:val="ListParagraph"/>
              <w:numPr>
                <w:ilvl w:val="0"/>
                <w:numId w:val="4"/>
              </w:numPr>
            </w:pPr>
            <w:r>
              <w:t>Linear</w:t>
            </w:r>
            <w:r w:rsidR="004A3528">
              <w:t xml:space="preserve">   </w:t>
            </w:r>
            <w:r w:rsidR="004A3528">
              <w:rPr>
                <w:i/>
              </w:rPr>
              <w:t>(e.g. CO</w:t>
            </w:r>
            <w:r w:rsidR="004A3528">
              <w:rPr>
                <w:i/>
                <w:vertAlign w:val="subscript"/>
              </w:rPr>
              <w:t>2</w:t>
            </w:r>
            <w:r w:rsidR="004A3528">
              <w:rPr>
                <w:i/>
              </w:rPr>
              <w:t>)</w:t>
            </w:r>
          </w:p>
          <w:p w14:paraId="2E1660EE" w14:textId="77777777" w:rsidR="000D08F0" w:rsidRDefault="000D08F0" w:rsidP="000D08F0">
            <w:pPr>
              <w:pStyle w:val="ListParagraph"/>
              <w:numPr>
                <w:ilvl w:val="0"/>
                <w:numId w:val="4"/>
              </w:numPr>
            </w:pPr>
            <w:r>
              <w:t>Bent</w:t>
            </w:r>
            <w:r w:rsidR="004A3528">
              <w:t xml:space="preserve">    </w:t>
            </w:r>
            <w:r w:rsidR="004A3528">
              <w:rPr>
                <w:i/>
              </w:rPr>
              <w:t>(e.g. H</w:t>
            </w:r>
            <w:r w:rsidR="004A3528">
              <w:rPr>
                <w:i/>
                <w:vertAlign w:val="subscript"/>
              </w:rPr>
              <w:t>2</w:t>
            </w:r>
            <w:r w:rsidR="004A3528">
              <w:rPr>
                <w:i/>
              </w:rPr>
              <w:t>O)</w:t>
            </w:r>
          </w:p>
          <w:p w14:paraId="2B91461B" w14:textId="77777777" w:rsidR="000D08F0" w:rsidRDefault="000D08F0" w:rsidP="000D08F0">
            <w:pPr>
              <w:pStyle w:val="ListParagraph"/>
              <w:numPr>
                <w:ilvl w:val="0"/>
                <w:numId w:val="4"/>
              </w:numPr>
            </w:pPr>
            <w:r>
              <w:t>Pyramidal</w:t>
            </w:r>
            <w:r w:rsidR="004A3528">
              <w:t xml:space="preserve">   </w:t>
            </w:r>
            <w:r w:rsidR="004A3528" w:rsidRPr="004A3528">
              <w:rPr>
                <w:i/>
              </w:rPr>
              <w:t>(</w:t>
            </w:r>
            <w:proofErr w:type="spellStart"/>
            <w:r w:rsidR="004A3528">
              <w:rPr>
                <w:i/>
              </w:rPr>
              <w:t>e.g</w:t>
            </w:r>
            <w:proofErr w:type="spellEnd"/>
            <w:r w:rsidR="004A3528">
              <w:rPr>
                <w:i/>
              </w:rPr>
              <w:t xml:space="preserve"> NH</w:t>
            </w:r>
            <w:r w:rsidR="004A3528">
              <w:rPr>
                <w:i/>
                <w:vertAlign w:val="subscript"/>
              </w:rPr>
              <w:t>3</w:t>
            </w:r>
            <w:r w:rsidR="004A3528">
              <w:rPr>
                <w:i/>
              </w:rPr>
              <w:t>)</w:t>
            </w:r>
          </w:p>
          <w:p w14:paraId="7F3B43C2" w14:textId="77777777" w:rsidR="000D08F0" w:rsidRDefault="000D08F0" w:rsidP="000D08F0">
            <w:pPr>
              <w:pStyle w:val="ListParagraph"/>
              <w:numPr>
                <w:ilvl w:val="0"/>
                <w:numId w:val="4"/>
              </w:numPr>
            </w:pPr>
            <w:r>
              <w:t>Trigonal planar</w:t>
            </w:r>
            <w:r w:rsidR="004A3528">
              <w:t xml:space="preserve">    </w:t>
            </w:r>
            <w:r w:rsidR="004A3528">
              <w:rPr>
                <w:i/>
              </w:rPr>
              <w:t>(e.g. SO</w:t>
            </w:r>
            <w:r w:rsidR="004A3528">
              <w:rPr>
                <w:i/>
                <w:vertAlign w:val="subscript"/>
              </w:rPr>
              <w:t>3</w:t>
            </w:r>
            <w:r w:rsidR="004A3528">
              <w:rPr>
                <w:i/>
              </w:rPr>
              <w:t>)</w:t>
            </w:r>
          </w:p>
          <w:p w14:paraId="1FA37465" w14:textId="77777777" w:rsidR="004A3528" w:rsidRPr="004A3528" w:rsidRDefault="000D08F0" w:rsidP="004A3528">
            <w:pPr>
              <w:pStyle w:val="ListParagraph"/>
              <w:numPr>
                <w:ilvl w:val="0"/>
                <w:numId w:val="4"/>
              </w:numPr>
            </w:pPr>
            <w:r>
              <w:t>Tetrahedral</w:t>
            </w:r>
            <w:r w:rsidR="004A3528">
              <w:t xml:space="preserve">    </w:t>
            </w:r>
            <w:r w:rsidR="004A3528">
              <w:rPr>
                <w:i/>
              </w:rPr>
              <w:t>(e.g. CH</w:t>
            </w:r>
            <w:r w:rsidR="004A3528">
              <w:rPr>
                <w:i/>
                <w:vertAlign w:val="subscript"/>
              </w:rPr>
              <w:t>4</w:t>
            </w:r>
            <w:r w:rsidR="004A3528">
              <w:rPr>
                <w:i/>
              </w:rPr>
              <w:t>)</w:t>
            </w:r>
          </w:p>
        </w:tc>
        <w:tc>
          <w:tcPr>
            <w:tcW w:w="695" w:type="dxa"/>
            <w:vAlign w:val="center"/>
          </w:tcPr>
          <w:p w14:paraId="5CB5178A" w14:textId="77777777" w:rsidR="000D08F0" w:rsidRDefault="000D08F0" w:rsidP="00DF2505">
            <w:pPr>
              <w:jc w:val="center"/>
            </w:pPr>
            <w:r>
              <w:t>5</w:t>
            </w:r>
          </w:p>
        </w:tc>
        <w:tc>
          <w:tcPr>
            <w:tcW w:w="683" w:type="dxa"/>
            <w:vAlign w:val="center"/>
          </w:tcPr>
          <w:p w14:paraId="2A54E299" w14:textId="77777777" w:rsidR="000D08F0" w:rsidRDefault="000D08F0" w:rsidP="00A27F80">
            <w:pPr>
              <w:jc w:val="center"/>
            </w:pPr>
          </w:p>
        </w:tc>
      </w:tr>
      <w:tr w:rsidR="008F1347" w14:paraId="6B234237" w14:textId="77777777" w:rsidTr="00A27F80">
        <w:trPr>
          <w:trHeight w:val="635"/>
        </w:trPr>
        <w:tc>
          <w:tcPr>
            <w:tcW w:w="1719" w:type="dxa"/>
            <w:vMerge w:val="restart"/>
            <w:vAlign w:val="center"/>
          </w:tcPr>
          <w:p w14:paraId="4B7385ED" w14:textId="77777777" w:rsidR="008F1347" w:rsidRPr="008F1347" w:rsidRDefault="008F1347" w:rsidP="00A27F80">
            <w:pPr>
              <w:jc w:val="center"/>
              <w:rPr>
                <w:b/>
              </w:rPr>
            </w:pPr>
            <w:r w:rsidRPr="008F1347">
              <w:rPr>
                <w:b/>
              </w:rPr>
              <w:t>Polarity</w:t>
            </w:r>
          </w:p>
        </w:tc>
        <w:tc>
          <w:tcPr>
            <w:tcW w:w="7097" w:type="dxa"/>
            <w:vAlign w:val="center"/>
          </w:tcPr>
          <w:p w14:paraId="29E5A174" w14:textId="77777777" w:rsidR="008F1347" w:rsidRDefault="008F1347" w:rsidP="00BA4C43">
            <w:r>
              <w:t>Describes polar bond as covalent bond with uneven sharing of electrons.</w:t>
            </w:r>
          </w:p>
          <w:p w14:paraId="696F9623" w14:textId="77777777" w:rsidR="008F1347" w:rsidRDefault="008F1347" w:rsidP="00DF2505">
            <w:r>
              <w:t>Relates to difference in electronegativity between two atoms</w:t>
            </w:r>
          </w:p>
        </w:tc>
        <w:tc>
          <w:tcPr>
            <w:tcW w:w="695" w:type="dxa"/>
            <w:vAlign w:val="center"/>
          </w:tcPr>
          <w:p w14:paraId="78DFA2FD" w14:textId="77777777" w:rsidR="008F1347" w:rsidRDefault="008F1347" w:rsidP="00A27F80">
            <w:pPr>
              <w:jc w:val="center"/>
            </w:pPr>
            <w:r>
              <w:t>2</w:t>
            </w:r>
          </w:p>
        </w:tc>
        <w:tc>
          <w:tcPr>
            <w:tcW w:w="683" w:type="dxa"/>
            <w:vAlign w:val="center"/>
          </w:tcPr>
          <w:p w14:paraId="367CC1CA" w14:textId="77777777" w:rsidR="008F1347" w:rsidRDefault="008F1347" w:rsidP="00A27F80">
            <w:pPr>
              <w:jc w:val="center"/>
            </w:pPr>
          </w:p>
        </w:tc>
      </w:tr>
      <w:tr w:rsidR="008F1347" w14:paraId="5919C8B0" w14:textId="77777777" w:rsidTr="00A27F80">
        <w:trPr>
          <w:trHeight w:val="635"/>
        </w:trPr>
        <w:tc>
          <w:tcPr>
            <w:tcW w:w="1719" w:type="dxa"/>
            <w:vMerge/>
            <w:vAlign w:val="center"/>
          </w:tcPr>
          <w:p w14:paraId="42B01E08" w14:textId="77777777" w:rsidR="008F1347" w:rsidRPr="007111AF" w:rsidRDefault="008F1347" w:rsidP="00A27F80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797D0207" w14:textId="77777777" w:rsidR="008F1347" w:rsidRDefault="008F1347" w:rsidP="00DF2505">
            <w:r>
              <w:t>Gives example of non-polar molecule with polar bonds. Explains how the symmetry of the molecule results in no net dipole. Includes sketch.</w:t>
            </w:r>
          </w:p>
          <w:p w14:paraId="4BC3C0AD" w14:textId="77777777" w:rsidR="008F1347" w:rsidRDefault="008F1347" w:rsidP="00BA4C43">
            <w:pPr>
              <w:jc w:val="center"/>
            </w:pPr>
            <w:r>
              <w:object w:dxaOrig="3255" w:dyaOrig="1590" w14:anchorId="57F0F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18.05pt;height:57.75pt" o:ole="">
                  <v:imagedata r:id="rId5" o:title=""/>
                </v:shape>
                <o:OLEObject Type="Embed" ProgID="PBrush" ShapeID="_x0000_i1043" DrawAspect="Content" ObjectID="_1532372436" r:id="rId6"/>
              </w:object>
            </w:r>
          </w:p>
        </w:tc>
        <w:tc>
          <w:tcPr>
            <w:tcW w:w="695" w:type="dxa"/>
            <w:vAlign w:val="center"/>
          </w:tcPr>
          <w:p w14:paraId="2FC389AF" w14:textId="77777777" w:rsidR="008F1347" w:rsidRDefault="008F1347" w:rsidP="00A27F80">
            <w:pPr>
              <w:jc w:val="center"/>
            </w:pPr>
            <w:r>
              <w:t>3</w:t>
            </w:r>
          </w:p>
        </w:tc>
        <w:tc>
          <w:tcPr>
            <w:tcW w:w="683" w:type="dxa"/>
            <w:vAlign w:val="center"/>
          </w:tcPr>
          <w:p w14:paraId="7B85DA6F" w14:textId="77777777" w:rsidR="008F1347" w:rsidRDefault="008F1347" w:rsidP="00A27F80">
            <w:pPr>
              <w:jc w:val="center"/>
            </w:pPr>
          </w:p>
        </w:tc>
      </w:tr>
      <w:tr w:rsidR="008F1347" w14:paraId="2D7A6015" w14:textId="77777777" w:rsidTr="00A27F80">
        <w:trPr>
          <w:trHeight w:val="635"/>
        </w:trPr>
        <w:tc>
          <w:tcPr>
            <w:tcW w:w="1719" w:type="dxa"/>
            <w:vMerge/>
            <w:vAlign w:val="center"/>
          </w:tcPr>
          <w:p w14:paraId="4D34E539" w14:textId="77777777" w:rsidR="008F1347" w:rsidRPr="007111AF" w:rsidRDefault="008F1347" w:rsidP="00A27F80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014A9B05" w14:textId="77777777" w:rsidR="008F1347" w:rsidRDefault="008F1347" w:rsidP="00BA4C43">
            <w:r>
              <w:t>Gives example of polar molecule. Explains how the asymmetry of molecule results in overall dipole. Includes sketch.</w:t>
            </w:r>
          </w:p>
          <w:p w14:paraId="2629C418" w14:textId="77777777" w:rsidR="008F1347" w:rsidRDefault="008F1347" w:rsidP="00BA4C43">
            <w:pPr>
              <w:jc w:val="center"/>
            </w:pPr>
            <w:r>
              <w:object w:dxaOrig="3360" w:dyaOrig="2880" w14:anchorId="5167C09E">
                <v:shape id="_x0000_i1044" type="#_x0000_t75" style="width:118.05pt;height:100.45pt" o:ole="">
                  <v:imagedata r:id="rId7" o:title=""/>
                </v:shape>
                <o:OLEObject Type="Embed" ProgID="PBrush" ShapeID="_x0000_i1044" DrawAspect="Content" ObjectID="_1532372437" r:id="rId8"/>
              </w:object>
            </w:r>
          </w:p>
        </w:tc>
        <w:tc>
          <w:tcPr>
            <w:tcW w:w="695" w:type="dxa"/>
            <w:vAlign w:val="center"/>
          </w:tcPr>
          <w:p w14:paraId="2B5485D1" w14:textId="77777777" w:rsidR="008F1347" w:rsidRDefault="008F1347" w:rsidP="00A27F80">
            <w:pPr>
              <w:jc w:val="center"/>
            </w:pPr>
            <w:r>
              <w:t>3</w:t>
            </w:r>
          </w:p>
        </w:tc>
        <w:tc>
          <w:tcPr>
            <w:tcW w:w="683" w:type="dxa"/>
            <w:vAlign w:val="center"/>
          </w:tcPr>
          <w:p w14:paraId="649E71A3" w14:textId="77777777" w:rsidR="008F1347" w:rsidRDefault="008F1347" w:rsidP="00A27F80">
            <w:pPr>
              <w:jc w:val="center"/>
            </w:pPr>
          </w:p>
        </w:tc>
      </w:tr>
      <w:tr w:rsidR="008F1347" w14:paraId="324B8F0B" w14:textId="77777777" w:rsidTr="00A27F80">
        <w:trPr>
          <w:trHeight w:val="635"/>
        </w:trPr>
        <w:tc>
          <w:tcPr>
            <w:tcW w:w="1719" w:type="dxa"/>
            <w:vMerge/>
            <w:vAlign w:val="center"/>
          </w:tcPr>
          <w:p w14:paraId="4AC4C9F7" w14:textId="77777777" w:rsidR="008F1347" w:rsidRPr="007111AF" w:rsidRDefault="008F1347" w:rsidP="00A27F80">
            <w:pPr>
              <w:jc w:val="center"/>
              <w:rPr>
                <w:b/>
              </w:rPr>
            </w:pPr>
          </w:p>
        </w:tc>
        <w:tc>
          <w:tcPr>
            <w:tcW w:w="7097" w:type="dxa"/>
            <w:vAlign w:val="center"/>
          </w:tcPr>
          <w:p w14:paraId="7A84D561" w14:textId="77777777" w:rsidR="008F1347" w:rsidRPr="008F1347" w:rsidRDefault="008F1347" w:rsidP="00BA4C43">
            <w:r>
              <w:t xml:space="preserve">Provides example of polar molecule which has a symmetrical ‘shape’ </w:t>
            </w:r>
            <w:r w:rsidR="000D55FF">
              <w:t xml:space="preserve">(e.g. trigonal planar or linear) </w:t>
            </w:r>
            <w:r>
              <w:t xml:space="preserve">but </w:t>
            </w:r>
            <w:r w:rsidR="000D55FF">
              <w:t xml:space="preserve">has </w:t>
            </w:r>
            <w:r>
              <w:t>different atoms attached resulting in asymmetrical dipoles. (e.g. CH</w:t>
            </w:r>
            <w:r>
              <w:rPr>
                <w:vertAlign w:val="subscript"/>
              </w:rPr>
              <w:t>2</w:t>
            </w:r>
            <w:r>
              <w:t>O or HCN)</w:t>
            </w:r>
          </w:p>
          <w:p w14:paraId="54FAE379" w14:textId="77777777" w:rsidR="008F1347" w:rsidRDefault="008F1347" w:rsidP="008F1347">
            <w:pPr>
              <w:jc w:val="center"/>
            </w:pPr>
            <w:r>
              <w:object w:dxaOrig="3150" w:dyaOrig="3510" w14:anchorId="14554CB6">
                <v:shape id="_x0000_i1045" type="#_x0000_t75" style="width:81.2pt;height:91.25pt" o:ole="">
                  <v:imagedata r:id="rId9" o:title=""/>
                </v:shape>
                <o:OLEObject Type="Embed" ProgID="PBrush" ShapeID="_x0000_i1045" DrawAspect="Content" ObjectID="_1532372438" r:id="rId10"/>
              </w:object>
            </w:r>
            <w:r>
              <w:t xml:space="preserve"> </w:t>
            </w:r>
          </w:p>
          <w:p w14:paraId="37F56EE7" w14:textId="77777777" w:rsidR="008F1347" w:rsidRDefault="008F1347" w:rsidP="008F1347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60EAC15" wp14:editId="6BEC67D6">
                  <wp:extent cx="2963397" cy="392814"/>
                  <wp:effectExtent l="0" t="0" r="0" b="7620"/>
                  <wp:docPr id="1" name="Picture 1" descr="https://sites.google.com/a/coe.edu/courtney-s-chemistry/_/rsrc/1468750974926/home/polarity/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ites.google.com/a/coe.edu/courtney-s-chemistry/_/rsrc/1468750974926/home/polarity/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82" t="22804" b="30390"/>
                          <a:stretch/>
                        </pic:blipFill>
                        <pic:spPr bwMode="auto">
                          <a:xfrm>
                            <a:off x="0" y="0"/>
                            <a:ext cx="2966395" cy="393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  <w:vAlign w:val="center"/>
          </w:tcPr>
          <w:p w14:paraId="5DAC5481" w14:textId="77777777" w:rsidR="008F1347" w:rsidRDefault="008F1347" w:rsidP="00A27F80">
            <w:pPr>
              <w:jc w:val="center"/>
            </w:pPr>
            <w:r>
              <w:t>2</w:t>
            </w:r>
          </w:p>
        </w:tc>
        <w:tc>
          <w:tcPr>
            <w:tcW w:w="683" w:type="dxa"/>
            <w:vAlign w:val="center"/>
          </w:tcPr>
          <w:p w14:paraId="3732C8BB" w14:textId="77777777" w:rsidR="008F1347" w:rsidRDefault="008F1347" w:rsidP="00A27F80">
            <w:pPr>
              <w:jc w:val="center"/>
            </w:pPr>
          </w:p>
        </w:tc>
      </w:tr>
      <w:tr w:rsidR="008F1347" w14:paraId="157F1B07" w14:textId="77777777" w:rsidTr="00A27F80">
        <w:trPr>
          <w:trHeight w:val="635"/>
        </w:trPr>
        <w:tc>
          <w:tcPr>
            <w:tcW w:w="1719" w:type="dxa"/>
            <w:vAlign w:val="center"/>
          </w:tcPr>
          <w:p w14:paraId="17BB5C0F" w14:textId="77777777" w:rsidR="008F1347" w:rsidRPr="001F2F4E" w:rsidRDefault="008F1347" w:rsidP="008F1347">
            <w:pPr>
              <w:jc w:val="center"/>
              <w:rPr>
                <w:b/>
              </w:rPr>
            </w:pPr>
            <w:r w:rsidRPr="001F2F4E">
              <w:rPr>
                <w:b/>
              </w:rPr>
              <w:t>Quality of writing</w:t>
            </w:r>
          </w:p>
        </w:tc>
        <w:tc>
          <w:tcPr>
            <w:tcW w:w="7097" w:type="dxa"/>
            <w:vAlign w:val="center"/>
          </w:tcPr>
          <w:p w14:paraId="09C774BC" w14:textId="77777777" w:rsidR="008F1347" w:rsidRDefault="008F1347" w:rsidP="008F1347">
            <w:r>
              <w:t>Characteristics of excellent answer:</w:t>
            </w:r>
          </w:p>
          <w:p w14:paraId="43D5F623" w14:textId="77777777" w:rsidR="008F1347" w:rsidRDefault="008F1347" w:rsidP="008F1347">
            <w:r>
              <w:t>-</w:t>
            </w:r>
            <w:r>
              <w:tab/>
              <w:t>Well organized ideas that flow easily</w:t>
            </w:r>
          </w:p>
          <w:p w14:paraId="02506C25" w14:textId="77777777" w:rsidR="008F1347" w:rsidRDefault="008F1347" w:rsidP="008F1347">
            <w:r>
              <w:t>-</w:t>
            </w:r>
            <w:r>
              <w:tab/>
              <w:t>Excellent use of vocabulary, including relevant scientific terms</w:t>
            </w:r>
          </w:p>
          <w:p w14:paraId="6251693B" w14:textId="77777777" w:rsidR="008F1347" w:rsidRDefault="008F1347" w:rsidP="008F1347">
            <w:r>
              <w:t>-</w:t>
            </w:r>
            <w:r>
              <w:tab/>
              <w:t>Use of subheadings and paragraphs to effectively order ideas</w:t>
            </w:r>
          </w:p>
          <w:p w14:paraId="683EF990" w14:textId="77777777" w:rsidR="008F1347" w:rsidRDefault="008F1347" w:rsidP="008F1347">
            <w:r>
              <w:t>-</w:t>
            </w:r>
            <w:r>
              <w:tab/>
              <w:t>Concise language – lack of needless repetition</w:t>
            </w:r>
          </w:p>
          <w:p w14:paraId="52F90731" w14:textId="77777777" w:rsidR="008F1347" w:rsidRDefault="008F1347" w:rsidP="008F1347">
            <w:r>
              <w:t>-</w:t>
            </w:r>
            <w:r>
              <w:tab/>
              <w:t>Use of labelled diagrams and/or tables where appropriate</w:t>
            </w:r>
          </w:p>
          <w:p w14:paraId="3695C2A3" w14:textId="77777777" w:rsidR="008F1347" w:rsidRDefault="008F1347" w:rsidP="008F1347">
            <w:r>
              <w:t>-</w:t>
            </w:r>
            <w:r>
              <w:tab/>
              <w:t>Legible writing with minimal spelling errors</w:t>
            </w:r>
          </w:p>
        </w:tc>
        <w:tc>
          <w:tcPr>
            <w:tcW w:w="695" w:type="dxa"/>
            <w:vAlign w:val="center"/>
          </w:tcPr>
          <w:p w14:paraId="2A58A6E8" w14:textId="77777777" w:rsidR="008F1347" w:rsidRDefault="000D55FF" w:rsidP="008F1347">
            <w:pPr>
              <w:jc w:val="center"/>
            </w:pPr>
            <w:r>
              <w:t>2.5</w:t>
            </w:r>
          </w:p>
        </w:tc>
        <w:tc>
          <w:tcPr>
            <w:tcW w:w="683" w:type="dxa"/>
            <w:vAlign w:val="center"/>
          </w:tcPr>
          <w:p w14:paraId="2607D4E5" w14:textId="77777777" w:rsidR="008F1347" w:rsidRDefault="008F1347" w:rsidP="008F1347">
            <w:pPr>
              <w:jc w:val="center"/>
            </w:pPr>
          </w:p>
        </w:tc>
      </w:tr>
    </w:tbl>
    <w:p w14:paraId="483C9A1C" w14:textId="77777777" w:rsidR="00703E41" w:rsidRDefault="00703E41">
      <w:bookmarkStart w:id="0" w:name="_GoBack"/>
      <w:bookmarkEnd w:id="0"/>
    </w:p>
    <w:sectPr w:rsidR="00703E41" w:rsidSect="001F2F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5AA4"/>
    <w:multiLevelType w:val="hybridMultilevel"/>
    <w:tmpl w:val="177EB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165B"/>
    <w:multiLevelType w:val="hybridMultilevel"/>
    <w:tmpl w:val="B6D0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69CB"/>
    <w:multiLevelType w:val="hybridMultilevel"/>
    <w:tmpl w:val="B6845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F34F8"/>
    <w:multiLevelType w:val="hybridMultilevel"/>
    <w:tmpl w:val="A9FE19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00510"/>
    <w:multiLevelType w:val="hybridMultilevel"/>
    <w:tmpl w:val="BA06F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05"/>
    <w:rsid w:val="000D08F0"/>
    <w:rsid w:val="000D55FF"/>
    <w:rsid w:val="004A3528"/>
    <w:rsid w:val="00703E41"/>
    <w:rsid w:val="008F1347"/>
    <w:rsid w:val="00BA4C43"/>
    <w:rsid w:val="00C30FD4"/>
    <w:rsid w:val="00D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6BD"/>
  <w15:chartTrackingRefBased/>
  <w15:docId w15:val="{4B6AD089-158E-49D9-82C6-E1BD5AB0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McKenna</dc:creator>
  <cp:keywords/>
  <dc:description/>
  <cp:lastModifiedBy>Hayden McKenna</cp:lastModifiedBy>
  <cp:revision>1</cp:revision>
  <dcterms:created xsi:type="dcterms:W3CDTF">2016-08-10T13:36:00Z</dcterms:created>
  <dcterms:modified xsi:type="dcterms:W3CDTF">2016-08-10T14:14:00Z</dcterms:modified>
</cp:coreProperties>
</file>