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EDB8" w14:textId="77777777" w:rsidR="00D67436" w:rsidRDefault="00000000">
      <w:pPr>
        <w:pStyle w:val="BodyText"/>
        <w:tabs>
          <w:tab w:val="left" w:pos="7551"/>
        </w:tabs>
        <w:spacing w:before="83"/>
        <w:ind w:left="343"/>
      </w:pPr>
      <w:r>
        <w:rPr>
          <w:color w:val="282828"/>
          <w:position w:val="1"/>
        </w:rPr>
        <w:t>Year</w:t>
      </w:r>
      <w:r>
        <w:rPr>
          <w:color w:val="282828"/>
          <w:spacing w:val="-2"/>
          <w:position w:val="1"/>
        </w:rPr>
        <w:t xml:space="preserve"> </w:t>
      </w:r>
      <w:r>
        <w:rPr>
          <w:color w:val="282828"/>
          <w:position w:val="1"/>
        </w:rPr>
        <w:t>11</w:t>
      </w:r>
      <w:r>
        <w:rPr>
          <w:color w:val="282828"/>
          <w:spacing w:val="-9"/>
          <w:position w:val="1"/>
        </w:rPr>
        <w:t xml:space="preserve"> </w:t>
      </w:r>
      <w:r>
        <w:rPr>
          <w:color w:val="282828"/>
          <w:position w:val="1"/>
        </w:rPr>
        <w:t>Chemistry</w:t>
      </w:r>
      <w:r>
        <w:rPr>
          <w:color w:val="282828"/>
          <w:position w:val="1"/>
        </w:rPr>
        <w:tab/>
      </w:r>
      <w:r>
        <w:rPr>
          <w:color w:val="2A2A2A"/>
        </w:rPr>
        <w:t>Name:</w:t>
      </w:r>
    </w:p>
    <w:p w14:paraId="5A6C7D24" w14:textId="77777777" w:rsidR="00D67436" w:rsidRDefault="00D67436">
      <w:pPr>
        <w:pStyle w:val="BodyText"/>
        <w:rPr>
          <w:sz w:val="20"/>
        </w:rPr>
      </w:pPr>
    </w:p>
    <w:p w14:paraId="0F09AAFE" w14:textId="77777777" w:rsidR="00D67436" w:rsidRDefault="00D67436">
      <w:pPr>
        <w:pStyle w:val="BodyText"/>
        <w:rPr>
          <w:sz w:val="20"/>
        </w:rPr>
      </w:pPr>
    </w:p>
    <w:p w14:paraId="00F18EBF" w14:textId="77777777" w:rsidR="00D67436" w:rsidRDefault="00D67436">
      <w:pPr>
        <w:pStyle w:val="BodyText"/>
        <w:rPr>
          <w:sz w:val="20"/>
        </w:rPr>
      </w:pPr>
    </w:p>
    <w:p w14:paraId="4DFDD8E7" w14:textId="77777777" w:rsidR="00D67436" w:rsidRDefault="00D67436">
      <w:pPr>
        <w:pStyle w:val="BodyText"/>
        <w:rPr>
          <w:sz w:val="20"/>
        </w:rPr>
      </w:pPr>
    </w:p>
    <w:p w14:paraId="1E76F382" w14:textId="77777777" w:rsidR="00D67436" w:rsidRDefault="00D67436">
      <w:pPr>
        <w:pStyle w:val="BodyText"/>
        <w:rPr>
          <w:sz w:val="20"/>
        </w:rPr>
      </w:pPr>
    </w:p>
    <w:p w14:paraId="54687C25" w14:textId="77777777" w:rsidR="00D67436" w:rsidRDefault="00D67436">
      <w:pPr>
        <w:pStyle w:val="BodyText"/>
        <w:rPr>
          <w:sz w:val="20"/>
        </w:rPr>
      </w:pPr>
    </w:p>
    <w:p w14:paraId="476F80F1" w14:textId="77777777" w:rsidR="00D67436" w:rsidRDefault="00D67436">
      <w:pPr>
        <w:pStyle w:val="BodyText"/>
        <w:rPr>
          <w:sz w:val="20"/>
        </w:rPr>
      </w:pPr>
    </w:p>
    <w:p w14:paraId="1BB26DCD" w14:textId="77777777" w:rsidR="00D67436" w:rsidRDefault="00D67436">
      <w:pPr>
        <w:pStyle w:val="BodyText"/>
        <w:rPr>
          <w:sz w:val="20"/>
        </w:rPr>
      </w:pPr>
    </w:p>
    <w:p w14:paraId="272B198E" w14:textId="77777777" w:rsidR="00D67436" w:rsidRDefault="00D67436">
      <w:pPr>
        <w:pStyle w:val="BodyText"/>
        <w:rPr>
          <w:sz w:val="20"/>
        </w:rPr>
      </w:pPr>
    </w:p>
    <w:p w14:paraId="3B802C63" w14:textId="77777777" w:rsidR="00D67436" w:rsidRDefault="00D67436">
      <w:pPr>
        <w:pStyle w:val="BodyText"/>
        <w:rPr>
          <w:sz w:val="20"/>
        </w:rPr>
      </w:pPr>
    </w:p>
    <w:p w14:paraId="3F339699" w14:textId="77777777" w:rsidR="00D67436" w:rsidRDefault="00D67436">
      <w:pPr>
        <w:pStyle w:val="BodyText"/>
        <w:spacing w:before="1"/>
        <w:rPr>
          <w:sz w:val="24"/>
        </w:rPr>
      </w:pPr>
    </w:p>
    <w:p w14:paraId="3925541C" w14:textId="77777777" w:rsidR="00D67436" w:rsidRDefault="00000000">
      <w:pPr>
        <w:pStyle w:val="Title"/>
        <w:spacing w:line="372" w:lineRule="auto"/>
        <w:rPr>
          <w:u w:val="none"/>
        </w:rPr>
      </w:pPr>
      <w:r>
        <w:rPr>
          <w:color w:val="242424"/>
          <w:u w:val="thick" w:color="4B4B4B"/>
        </w:rPr>
        <w:t>Rates of Reaction</w:t>
      </w:r>
      <w:r>
        <w:rPr>
          <w:color w:val="242424"/>
          <w:u w:val="none"/>
        </w:rPr>
        <w:t xml:space="preserve"> </w:t>
      </w:r>
      <w:r>
        <w:rPr>
          <w:color w:val="242424"/>
          <w:u w:val="thick" w:color="4B4B4B"/>
        </w:rPr>
        <w:t>Extended Response</w:t>
      </w:r>
    </w:p>
    <w:p w14:paraId="6818788E" w14:textId="77777777" w:rsidR="00D67436" w:rsidRDefault="00000000">
      <w:pPr>
        <w:spacing w:before="7"/>
        <w:ind w:left="3544" w:right="3542"/>
        <w:jc w:val="center"/>
        <w:rPr>
          <w:sz w:val="29"/>
        </w:rPr>
      </w:pPr>
      <w:r>
        <w:rPr>
          <w:color w:val="242424"/>
          <w:sz w:val="29"/>
        </w:rPr>
        <w:t>Total marks available: 40</w:t>
      </w:r>
    </w:p>
    <w:p w14:paraId="0DD5DD3E" w14:textId="77777777" w:rsidR="00D67436" w:rsidRDefault="00D67436">
      <w:pPr>
        <w:jc w:val="center"/>
        <w:rPr>
          <w:sz w:val="29"/>
        </w:rPr>
        <w:sectPr w:rsidR="00D67436">
          <w:type w:val="continuous"/>
          <w:pgSz w:w="11900" w:h="16840"/>
          <w:pgMar w:top="1160" w:right="420" w:bottom="280" w:left="400" w:header="720" w:footer="720" w:gutter="0"/>
          <w:cols w:space="720"/>
        </w:sectPr>
      </w:pPr>
    </w:p>
    <w:p w14:paraId="60955E73" w14:textId="77777777" w:rsidR="00D67436" w:rsidRDefault="00000000">
      <w:pPr>
        <w:tabs>
          <w:tab w:val="left" w:pos="9604"/>
        </w:tabs>
        <w:spacing w:before="72"/>
        <w:ind w:left="272"/>
      </w:pPr>
      <w:r>
        <w:rPr>
          <w:b/>
          <w:color w:val="232323"/>
          <w:w w:val="105"/>
          <w:u w:val="thick" w:color="4B4B4B"/>
        </w:rPr>
        <w:lastRenderedPageBreak/>
        <w:t>Question</w:t>
      </w:r>
      <w:r>
        <w:rPr>
          <w:b/>
          <w:color w:val="232323"/>
          <w:spacing w:val="-19"/>
          <w:w w:val="105"/>
          <w:u w:val="thick" w:color="4B4B4B"/>
        </w:rPr>
        <w:t xml:space="preserve"> </w:t>
      </w:r>
      <w:r>
        <w:rPr>
          <w:b/>
          <w:color w:val="232323"/>
          <w:w w:val="105"/>
          <w:u w:val="thick" w:color="4B4B4B"/>
        </w:rPr>
        <w:t>1</w:t>
      </w:r>
      <w:r>
        <w:rPr>
          <w:b/>
          <w:color w:val="232323"/>
          <w:w w:val="105"/>
        </w:rPr>
        <w:tab/>
      </w:r>
      <w:r>
        <w:rPr>
          <w:color w:val="232323"/>
          <w:w w:val="105"/>
        </w:rPr>
        <w:t>(15 marks)</w:t>
      </w:r>
    </w:p>
    <w:p w14:paraId="5D555431" w14:textId="77777777" w:rsidR="00D67436" w:rsidRDefault="00D67436">
      <w:pPr>
        <w:pStyle w:val="BodyText"/>
        <w:spacing w:before="9"/>
        <w:rPr>
          <w:sz w:val="21"/>
        </w:rPr>
      </w:pPr>
    </w:p>
    <w:p w14:paraId="2D8BC3A7" w14:textId="77777777" w:rsidR="00D67436" w:rsidRDefault="00000000">
      <w:pPr>
        <w:pStyle w:val="BodyText"/>
        <w:ind w:left="262" w:right="284" w:firstLine="9"/>
      </w:pPr>
      <w:r>
        <w:rPr>
          <w:color w:val="232323"/>
        </w:rPr>
        <w:t>An experiment was designed in order to determine the rate of reaction between marble chips (mostly composed of calcium carbonate, (CaCO3) and hydrochloric acid). The equipment was set up as shown in the diagram below. 5.00 g of marble chips were placed into a conical flask containing excess hydrochloric acid and the mass of the flask was weighed at intervals until the reaction had completely stopped. The results were recorded in the table.</w:t>
      </w:r>
    </w:p>
    <w:p w14:paraId="65DDAE10" w14:textId="77777777" w:rsidR="00D67436" w:rsidRDefault="00D67436">
      <w:pPr>
        <w:pStyle w:val="BodyText"/>
        <w:rPr>
          <w:sz w:val="20"/>
        </w:rPr>
      </w:pPr>
    </w:p>
    <w:p w14:paraId="046B9833" w14:textId="77777777" w:rsidR="00D67436" w:rsidRDefault="00D67436">
      <w:pPr>
        <w:pStyle w:val="BodyText"/>
        <w:rPr>
          <w:sz w:val="20"/>
        </w:rPr>
      </w:pPr>
    </w:p>
    <w:p w14:paraId="2EBA7DB9" w14:textId="77777777" w:rsidR="00D67436" w:rsidRDefault="00D67436">
      <w:pPr>
        <w:pStyle w:val="BodyText"/>
        <w:rPr>
          <w:sz w:val="20"/>
        </w:rPr>
      </w:pPr>
    </w:p>
    <w:p w14:paraId="4375E797" w14:textId="77777777" w:rsidR="00D67436" w:rsidRDefault="00D67436">
      <w:pPr>
        <w:pStyle w:val="BodyText"/>
        <w:rPr>
          <w:sz w:val="20"/>
        </w:rPr>
      </w:pPr>
    </w:p>
    <w:p w14:paraId="1D426D57" w14:textId="77777777" w:rsidR="00D67436" w:rsidRDefault="00D67436">
      <w:pPr>
        <w:pStyle w:val="BodyText"/>
        <w:spacing w:before="9"/>
        <w:rPr>
          <w:sz w:val="27"/>
        </w:rPr>
      </w:pPr>
    </w:p>
    <w:p w14:paraId="18696226" w14:textId="77777777" w:rsidR="00D67436" w:rsidRDefault="00000000">
      <w:pPr>
        <w:pStyle w:val="BodyText"/>
        <w:spacing w:before="93" w:line="679" w:lineRule="auto"/>
        <w:ind w:left="3544" w:right="5852"/>
        <w:jc w:val="center"/>
      </w:pPr>
      <w:r>
        <w:rPr>
          <w:noProof/>
        </w:rPr>
        <w:drawing>
          <wp:anchor distT="0" distB="0" distL="0" distR="0" simplePos="0" relativeHeight="487383552" behindDoc="1" locked="0" layoutInCell="1" allowOverlap="1" wp14:anchorId="2E52A11F" wp14:editId="32FBEE8A">
            <wp:simplePos x="0" y="0"/>
            <wp:positionH relativeFrom="page">
              <wp:posOffset>865690</wp:posOffset>
            </wp:positionH>
            <wp:positionV relativeFrom="paragraph">
              <wp:posOffset>-65963</wp:posOffset>
            </wp:positionV>
            <wp:extent cx="1716139" cy="15149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16139" cy="1514999"/>
                    </a:xfrm>
                    <a:prstGeom prst="rect">
                      <a:avLst/>
                    </a:prstGeom>
                  </pic:spPr>
                </pic:pic>
              </a:graphicData>
            </a:graphic>
          </wp:anchor>
        </w:drawing>
      </w:r>
      <w:r>
        <w:pict w14:anchorId="05FAFA87">
          <v:shapetype id="_x0000_t202" coordsize="21600,21600" o:spt="202" path="m,l,21600r21600,l21600,xe">
            <v:stroke joinstyle="miter"/>
            <v:path gradientshapeok="t" o:connecttype="rect"/>
          </v:shapetype>
          <v:shape id="_x0000_s1044" type="#_x0000_t202" style="position:absolute;left:0;text-align:left;margin-left:320.2pt;margin-top:-37.6pt;width:177.5pt;height:186.75pt;z-index:15729152;mso-position-horizontal-relative:page;mso-position-vertical-relative:text" filled="f" stroked="f">
            <v:textbox inset="0,0,0,0">
              <w:txbxContent>
                <w:tbl>
                  <w:tblPr>
                    <w:tblW w:w="0" w:type="auto"/>
                    <w:tblInd w:w="7" w:type="dxa"/>
                    <w:tblBorders>
                      <w:top w:val="single" w:sz="6" w:space="0" w:color="575757"/>
                      <w:left w:val="single" w:sz="6" w:space="0" w:color="575757"/>
                      <w:bottom w:val="single" w:sz="6" w:space="0" w:color="575757"/>
                      <w:right w:val="single" w:sz="6" w:space="0" w:color="575757"/>
                      <w:insideH w:val="single" w:sz="6" w:space="0" w:color="575757"/>
                      <w:insideV w:val="single" w:sz="6" w:space="0" w:color="575757"/>
                    </w:tblBorders>
                    <w:tblLayout w:type="fixed"/>
                    <w:tblCellMar>
                      <w:left w:w="0" w:type="dxa"/>
                      <w:right w:w="0" w:type="dxa"/>
                    </w:tblCellMar>
                    <w:tblLook w:val="01E0" w:firstRow="1" w:lastRow="1" w:firstColumn="1" w:lastColumn="1" w:noHBand="0" w:noVBand="0"/>
                  </w:tblPr>
                  <w:tblGrid>
                    <w:gridCol w:w="1762"/>
                    <w:gridCol w:w="1767"/>
                  </w:tblGrid>
                  <w:tr w:rsidR="00D67436" w14:paraId="6ED8157A" w14:textId="77777777">
                    <w:trPr>
                      <w:trHeight w:val="455"/>
                    </w:trPr>
                    <w:tc>
                      <w:tcPr>
                        <w:tcW w:w="1762" w:type="dxa"/>
                      </w:tcPr>
                      <w:p w14:paraId="1702B700" w14:textId="77777777" w:rsidR="00D67436" w:rsidRDefault="00000000">
                        <w:pPr>
                          <w:pStyle w:val="TableParagraph"/>
                          <w:spacing w:before="95"/>
                          <w:ind w:left="487" w:right="413"/>
                        </w:pPr>
                        <w:r>
                          <w:rPr>
                            <w:color w:val="232323"/>
                          </w:rPr>
                          <w:t>Time (s)</w:t>
                        </w:r>
                      </w:p>
                    </w:tc>
                    <w:tc>
                      <w:tcPr>
                        <w:tcW w:w="1767" w:type="dxa"/>
                      </w:tcPr>
                      <w:p w14:paraId="5E333DD6" w14:textId="77777777" w:rsidR="00D67436" w:rsidRDefault="00000000">
                        <w:pPr>
                          <w:pStyle w:val="TableParagraph"/>
                          <w:spacing w:before="95"/>
                          <w:ind w:left="442" w:right="413"/>
                        </w:pPr>
                        <w:r>
                          <w:rPr>
                            <w:color w:val="232323"/>
                          </w:rPr>
                          <w:t>Mass (g)</w:t>
                        </w:r>
                      </w:p>
                    </w:tc>
                  </w:tr>
                  <w:tr w:rsidR="00D67436" w14:paraId="6AE28CC2" w14:textId="77777777">
                    <w:trPr>
                      <w:trHeight w:val="450"/>
                    </w:trPr>
                    <w:tc>
                      <w:tcPr>
                        <w:tcW w:w="1762" w:type="dxa"/>
                      </w:tcPr>
                      <w:p w14:paraId="72BCE83F" w14:textId="77777777" w:rsidR="00D67436" w:rsidRDefault="00000000">
                        <w:pPr>
                          <w:pStyle w:val="TableParagraph"/>
                          <w:spacing w:before="109"/>
                          <w:ind w:left="48"/>
                          <w:rPr>
                            <w:rFonts w:ascii="Courier New"/>
                          </w:rPr>
                        </w:pPr>
                        <w:r>
                          <w:rPr>
                            <w:rFonts w:ascii="Courier New"/>
                            <w:color w:val="232323"/>
                            <w:w w:val="99"/>
                          </w:rPr>
                          <w:t>0</w:t>
                        </w:r>
                      </w:p>
                    </w:tc>
                    <w:tc>
                      <w:tcPr>
                        <w:tcW w:w="1767" w:type="dxa"/>
                      </w:tcPr>
                      <w:p w14:paraId="5426ADB3" w14:textId="77777777" w:rsidR="00D67436" w:rsidRDefault="00000000">
                        <w:pPr>
                          <w:pStyle w:val="TableParagraph"/>
                          <w:spacing w:before="91"/>
                          <w:ind w:left="423" w:right="413"/>
                        </w:pPr>
                        <w:r>
                          <w:rPr>
                            <w:color w:val="232323"/>
                          </w:rPr>
                          <w:t>185.0</w:t>
                        </w:r>
                      </w:p>
                    </w:tc>
                  </w:tr>
                  <w:tr w:rsidR="00D67436" w14:paraId="529BDB55" w14:textId="77777777">
                    <w:trPr>
                      <w:trHeight w:val="445"/>
                    </w:trPr>
                    <w:tc>
                      <w:tcPr>
                        <w:tcW w:w="1762" w:type="dxa"/>
                      </w:tcPr>
                      <w:p w14:paraId="103EDB6D" w14:textId="77777777" w:rsidR="00D67436" w:rsidRDefault="00000000">
                        <w:pPr>
                          <w:pStyle w:val="TableParagraph"/>
                          <w:spacing w:before="79"/>
                          <w:ind w:left="81"/>
                          <w:rPr>
                            <w:rFonts w:ascii="Courier New"/>
                            <w:sz w:val="25"/>
                          </w:rPr>
                        </w:pPr>
                        <w:r>
                          <w:rPr>
                            <w:rFonts w:ascii="Courier New"/>
                            <w:color w:val="232323"/>
                            <w:w w:val="104"/>
                            <w:sz w:val="25"/>
                          </w:rPr>
                          <w:t>2</w:t>
                        </w:r>
                      </w:p>
                    </w:tc>
                    <w:tc>
                      <w:tcPr>
                        <w:tcW w:w="1767" w:type="dxa"/>
                      </w:tcPr>
                      <w:p w14:paraId="56749C45" w14:textId="77777777" w:rsidR="00D67436" w:rsidRDefault="00000000">
                        <w:pPr>
                          <w:pStyle w:val="TableParagraph"/>
                          <w:spacing w:before="86"/>
                          <w:ind w:left="423" w:right="413"/>
                        </w:pPr>
                        <w:r>
                          <w:rPr>
                            <w:color w:val="232323"/>
                          </w:rPr>
                          <w:t>184.2</w:t>
                        </w:r>
                      </w:p>
                    </w:tc>
                  </w:tr>
                  <w:tr w:rsidR="00D67436" w14:paraId="65C337DF" w14:textId="77777777">
                    <w:trPr>
                      <w:trHeight w:val="450"/>
                    </w:trPr>
                    <w:tc>
                      <w:tcPr>
                        <w:tcW w:w="1762" w:type="dxa"/>
                      </w:tcPr>
                      <w:p w14:paraId="403A24AB" w14:textId="77777777" w:rsidR="00D67436" w:rsidRDefault="00000000">
                        <w:pPr>
                          <w:pStyle w:val="TableParagraph"/>
                          <w:spacing w:before="86"/>
                          <w:ind w:left="59"/>
                        </w:pPr>
                        <w:r>
                          <w:rPr>
                            <w:color w:val="232323"/>
                            <w:w w:val="98"/>
                          </w:rPr>
                          <w:t>5</w:t>
                        </w:r>
                      </w:p>
                    </w:tc>
                    <w:tc>
                      <w:tcPr>
                        <w:tcW w:w="1767" w:type="dxa"/>
                      </w:tcPr>
                      <w:p w14:paraId="119D9754" w14:textId="77777777" w:rsidR="00D67436" w:rsidRDefault="00000000">
                        <w:pPr>
                          <w:pStyle w:val="TableParagraph"/>
                          <w:spacing w:before="86"/>
                          <w:ind w:left="411" w:right="413"/>
                        </w:pPr>
                        <w:r>
                          <w:rPr>
                            <w:color w:val="232323"/>
                          </w:rPr>
                          <w:t>183.6</w:t>
                        </w:r>
                      </w:p>
                    </w:tc>
                  </w:tr>
                  <w:tr w:rsidR="00D67436" w14:paraId="6C5C57A8" w14:textId="77777777">
                    <w:trPr>
                      <w:trHeight w:val="445"/>
                    </w:trPr>
                    <w:tc>
                      <w:tcPr>
                        <w:tcW w:w="1762" w:type="dxa"/>
                      </w:tcPr>
                      <w:p w14:paraId="0D43555C" w14:textId="77777777" w:rsidR="00D67436" w:rsidRDefault="00000000">
                        <w:pPr>
                          <w:pStyle w:val="TableParagraph"/>
                          <w:spacing w:before="62"/>
                          <w:ind w:left="471" w:right="413"/>
                          <w:rPr>
                            <w:sz w:val="24"/>
                          </w:rPr>
                        </w:pPr>
                        <w:r>
                          <w:rPr>
                            <w:color w:val="232323"/>
                            <w:sz w:val="24"/>
                          </w:rPr>
                          <w:t>10</w:t>
                        </w:r>
                      </w:p>
                    </w:tc>
                    <w:tc>
                      <w:tcPr>
                        <w:tcW w:w="1767" w:type="dxa"/>
                      </w:tcPr>
                      <w:p w14:paraId="6B2E5AC0" w14:textId="77777777" w:rsidR="00D67436" w:rsidRDefault="00000000">
                        <w:pPr>
                          <w:pStyle w:val="TableParagraph"/>
                          <w:spacing w:before="86"/>
                          <w:ind w:left="419" w:right="413"/>
                        </w:pPr>
                        <w:r>
                          <w:rPr>
                            <w:color w:val="232323"/>
                          </w:rPr>
                          <w:t>183.4</w:t>
                        </w:r>
                      </w:p>
                    </w:tc>
                  </w:tr>
                  <w:tr w:rsidR="00D67436" w14:paraId="72560BD7" w14:textId="77777777">
                    <w:trPr>
                      <w:trHeight w:val="441"/>
                    </w:trPr>
                    <w:tc>
                      <w:tcPr>
                        <w:tcW w:w="1762" w:type="dxa"/>
                      </w:tcPr>
                      <w:p w14:paraId="2D9BB50E" w14:textId="77777777" w:rsidR="00D67436" w:rsidRDefault="00000000">
                        <w:pPr>
                          <w:pStyle w:val="TableParagraph"/>
                          <w:spacing w:before="76"/>
                          <w:ind w:left="466" w:right="413"/>
                          <w:rPr>
                            <w:sz w:val="23"/>
                          </w:rPr>
                        </w:pPr>
                        <w:r>
                          <w:rPr>
                            <w:color w:val="232323"/>
                            <w:sz w:val="23"/>
                          </w:rPr>
                          <w:t>15</w:t>
                        </w:r>
                      </w:p>
                    </w:tc>
                    <w:tc>
                      <w:tcPr>
                        <w:tcW w:w="1767" w:type="dxa"/>
                      </w:tcPr>
                      <w:p w14:paraId="497D98A7" w14:textId="77777777" w:rsidR="00D67436" w:rsidRDefault="00000000">
                        <w:pPr>
                          <w:pStyle w:val="TableParagraph"/>
                          <w:spacing w:before="86"/>
                          <w:ind w:left="413" w:right="413"/>
                        </w:pPr>
                        <w:r>
                          <w:rPr>
                            <w:color w:val="232323"/>
                          </w:rPr>
                          <w:t>183.3</w:t>
                        </w:r>
                      </w:p>
                    </w:tc>
                  </w:tr>
                  <w:tr w:rsidR="00D67436" w14:paraId="72C933BD" w14:textId="77777777">
                    <w:trPr>
                      <w:trHeight w:val="450"/>
                    </w:trPr>
                    <w:tc>
                      <w:tcPr>
                        <w:tcW w:w="1762" w:type="dxa"/>
                      </w:tcPr>
                      <w:p w14:paraId="6A113AC1" w14:textId="77777777" w:rsidR="00D67436" w:rsidRDefault="00000000">
                        <w:pPr>
                          <w:pStyle w:val="TableParagraph"/>
                          <w:spacing w:before="72"/>
                          <w:ind w:left="473" w:right="413"/>
                          <w:rPr>
                            <w:sz w:val="24"/>
                          </w:rPr>
                        </w:pPr>
                        <w:r>
                          <w:rPr>
                            <w:color w:val="232323"/>
                            <w:sz w:val="24"/>
                          </w:rPr>
                          <w:t>20</w:t>
                        </w:r>
                      </w:p>
                    </w:tc>
                    <w:tc>
                      <w:tcPr>
                        <w:tcW w:w="1767" w:type="dxa"/>
                      </w:tcPr>
                      <w:p w14:paraId="3207DD80" w14:textId="77777777" w:rsidR="00D67436" w:rsidRDefault="00000000">
                        <w:pPr>
                          <w:pStyle w:val="TableParagraph"/>
                          <w:spacing w:before="91"/>
                          <w:ind w:left="413" w:right="413"/>
                        </w:pPr>
                        <w:r>
                          <w:rPr>
                            <w:color w:val="232323"/>
                          </w:rPr>
                          <w:t>183.2</w:t>
                        </w:r>
                      </w:p>
                    </w:tc>
                  </w:tr>
                  <w:tr w:rsidR="00D67436" w14:paraId="639FEA13" w14:textId="77777777">
                    <w:trPr>
                      <w:trHeight w:val="460"/>
                    </w:trPr>
                    <w:tc>
                      <w:tcPr>
                        <w:tcW w:w="1762" w:type="dxa"/>
                      </w:tcPr>
                      <w:p w14:paraId="2BD2DB5D" w14:textId="77777777" w:rsidR="00D67436" w:rsidRDefault="00000000">
                        <w:pPr>
                          <w:pStyle w:val="TableParagraph"/>
                          <w:spacing w:before="72"/>
                          <w:ind w:left="460" w:right="413"/>
                          <w:rPr>
                            <w:sz w:val="24"/>
                          </w:rPr>
                        </w:pPr>
                        <w:r>
                          <w:rPr>
                            <w:color w:val="232323"/>
                            <w:sz w:val="24"/>
                          </w:rPr>
                          <w:t>30</w:t>
                        </w:r>
                      </w:p>
                    </w:tc>
                    <w:tc>
                      <w:tcPr>
                        <w:tcW w:w="1767" w:type="dxa"/>
                      </w:tcPr>
                      <w:p w14:paraId="53364272" w14:textId="77777777" w:rsidR="00D67436" w:rsidRDefault="00000000">
                        <w:pPr>
                          <w:pStyle w:val="TableParagraph"/>
                          <w:spacing w:before="91"/>
                          <w:ind w:left="403" w:right="413"/>
                        </w:pPr>
                        <w:r>
                          <w:rPr>
                            <w:color w:val="232323"/>
                          </w:rPr>
                          <w:t>183.2</w:t>
                        </w:r>
                      </w:p>
                    </w:tc>
                  </w:tr>
                </w:tbl>
                <w:p w14:paraId="08E3D2DE" w14:textId="77777777" w:rsidR="00D67436" w:rsidRDefault="00D67436">
                  <w:pPr>
                    <w:pStyle w:val="BodyText"/>
                  </w:pPr>
                </w:p>
              </w:txbxContent>
            </v:textbox>
            <w10:wrap anchorx="page"/>
          </v:shape>
        </w:pict>
      </w:r>
      <w:r>
        <w:rPr>
          <w:color w:val="232323"/>
        </w:rPr>
        <w:t>hydrochloric acid marble chips</w:t>
      </w:r>
    </w:p>
    <w:p w14:paraId="1DE7007B" w14:textId="77777777" w:rsidR="00D67436" w:rsidRDefault="00D67436">
      <w:pPr>
        <w:spacing w:line="679" w:lineRule="auto"/>
        <w:jc w:val="center"/>
        <w:sectPr w:rsidR="00D67436">
          <w:pgSz w:w="11900" w:h="16840"/>
          <w:pgMar w:top="600" w:right="420" w:bottom="280" w:left="400" w:header="720" w:footer="720" w:gutter="0"/>
          <w:cols w:space="720"/>
        </w:sectPr>
      </w:pPr>
    </w:p>
    <w:p w14:paraId="420A3CC2" w14:textId="77777777" w:rsidR="00D67436" w:rsidRDefault="00000000">
      <w:pPr>
        <w:pStyle w:val="BodyText"/>
        <w:spacing w:before="71"/>
        <w:jc w:val="right"/>
      </w:pPr>
      <w:r>
        <w:rPr>
          <w:color w:val="232323"/>
        </w:rPr>
        <w:t>185.0 g</w:t>
      </w:r>
    </w:p>
    <w:p w14:paraId="1DC9C2A8" w14:textId="77777777" w:rsidR="00D67436" w:rsidRDefault="00000000">
      <w:pPr>
        <w:pStyle w:val="BodyText"/>
        <w:spacing w:before="4"/>
        <w:ind w:left="1132"/>
      </w:pPr>
      <w:r>
        <w:br w:type="column"/>
      </w:r>
      <w:r>
        <w:rPr>
          <w:color w:val="242424"/>
        </w:rPr>
        <w:t>balance</w:t>
      </w:r>
    </w:p>
    <w:p w14:paraId="603D7B40" w14:textId="77777777" w:rsidR="00D67436" w:rsidRDefault="00D67436">
      <w:pPr>
        <w:sectPr w:rsidR="00D67436">
          <w:type w:val="continuous"/>
          <w:pgSz w:w="11900" w:h="16840"/>
          <w:pgMar w:top="1160" w:right="420" w:bottom="280" w:left="400" w:header="720" w:footer="720" w:gutter="0"/>
          <w:cols w:num="2" w:space="720" w:equalWidth="0">
            <w:col w:w="2600" w:space="40"/>
            <w:col w:w="8440"/>
          </w:cols>
        </w:sectPr>
      </w:pPr>
    </w:p>
    <w:p w14:paraId="31AE2662" w14:textId="77777777" w:rsidR="00D67436" w:rsidRDefault="00D67436">
      <w:pPr>
        <w:pStyle w:val="BodyText"/>
        <w:rPr>
          <w:sz w:val="20"/>
        </w:rPr>
      </w:pPr>
    </w:p>
    <w:p w14:paraId="0103592B" w14:textId="77777777" w:rsidR="00D67436" w:rsidRDefault="00D67436">
      <w:pPr>
        <w:pStyle w:val="BodyText"/>
        <w:rPr>
          <w:sz w:val="20"/>
        </w:rPr>
      </w:pPr>
    </w:p>
    <w:p w14:paraId="788078BF" w14:textId="77777777" w:rsidR="00D67436" w:rsidRDefault="00D67436">
      <w:pPr>
        <w:pStyle w:val="BodyText"/>
        <w:rPr>
          <w:sz w:val="20"/>
        </w:rPr>
      </w:pPr>
    </w:p>
    <w:p w14:paraId="73A52515" w14:textId="77777777" w:rsidR="00D67436" w:rsidRDefault="00D67436">
      <w:pPr>
        <w:pStyle w:val="BodyText"/>
        <w:rPr>
          <w:sz w:val="20"/>
        </w:rPr>
      </w:pPr>
    </w:p>
    <w:p w14:paraId="218C7903" w14:textId="77777777" w:rsidR="00D67436" w:rsidRDefault="00D67436">
      <w:pPr>
        <w:pStyle w:val="BodyText"/>
        <w:rPr>
          <w:sz w:val="20"/>
        </w:rPr>
      </w:pPr>
    </w:p>
    <w:p w14:paraId="250B2E99" w14:textId="77777777" w:rsidR="00D67436" w:rsidRDefault="00D67436">
      <w:pPr>
        <w:pStyle w:val="BodyText"/>
        <w:rPr>
          <w:sz w:val="20"/>
        </w:rPr>
      </w:pPr>
    </w:p>
    <w:p w14:paraId="39077A80" w14:textId="77777777" w:rsidR="00D67436" w:rsidRDefault="00D67436">
      <w:pPr>
        <w:pStyle w:val="BodyText"/>
        <w:spacing w:before="3"/>
        <w:rPr>
          <w:sz w:val="20"/>
        </w:rPr>
      </w:pPr>
    </w:p>
    <w:p w14:paraId="6EF34EF3" w14:textId="77777777" w:rsidR="00D67436" w:rsidRDefault="00D67436">
      <w:pPr>
        <w:rPr>
          <w:sz w:val="20"/>
        </w:rPr>
        <w:sectPr w:rsidR="00D67436">
          <w:type w:val="continuous"/>
          <w:pgSz w:w="11900" w:h="16840"/>
          <w:pgMar w:top="1160" w:right="420" w:bottom="280" w:left="400" w:header="720" w:footer="720" w:gutter="0"/>
          <w:cols w:space="720"/>
        </w:sectPr>
      </w:pPr>
    </w:p>
    <w:p w14:paraId="0728A0F0" w14:textId="77777777" w:rsidR="00D67436" w:rsidRDefault="00000000">
      <w:pPr>
        <w:pStyle w:val="ListParagraph"/>
        <w:numPr>
          <w:ilvl w:val="0"/>
          <w:numId w:val="4"/>
        </w:numPr>
        <w:tabs>
          <w:tab w:val="left" w:pos="970"/>
          <w:tab w:val="left" w:pos="971"/>
        </w:tabs>
        <w:spacing w:before="93"/>
        <w:jc w:val="left"/>
        <w:rPr>
          <w:color w:val="232323"/>
        </w:rPr>
      </w:pPr>
      <w:r>
        <w:rPr>
          <w:color w:val="232323"/>
        </w:rPr>
        <w:t>Write</w:t>
      </w:r>
      <w:r>
        <w:rPr>
          <w:color w:val="232323"/>
          <w:spacing w:val="-12"/>
        </w:rPr>
        <w:t xml:space="preserve"> </w:t>
      </w:r>
      <w:r>
        <w:rPr>
          <w:color w:val="232323"/>
        </w:rPr>
        <w:t>a</w:t>
      </w:r>
      <w:r>
        <w:rPr>
          <w:color w:val="232323"/>
          <w:spacing w:val="-11"/>
        </w:rPr>
        <w:t xml:space="preserve"> </w:t>
      </w:r>
      <w:r>
        <w:rPr>
          <w:color w:val="232323"/>
        </w:rPr>
        <w:t>balanced</w:t>
      </w:r>
      <w:r>
        <w:rPr>
          <w:color w:val="232323"/>
          <w:spacing w:val="-1"/>
        </w:rPr>
        <w:t xml:space="preserve"> </w:t>
      </w:r>
      <w:r>
        <w:rPr>
          <w:color w:val="232323"/>
        </w:rPr>
        <w:t>equation</w:t>
      </w:r>
      <w:r>
        <w:rPr>
          <w:color w:val="232323"/>
          <w:spacing w:val="-3"/>
        </w:rPr>
        <w:t xml:space="preserve"> </w:t>
      </w:r>
      <w:r>
        <w:rPr>
          <w:color w:val="232323"/>
        </w:rPr>
        <w:t>for</w:t>
      </w:r>
      <w:r>
        <w:rPr>
          <w:color w:val="232323"/>
          <w:spacing w:val="-10"/>
        </w:rPr>
        <w:t xml:space="preserve"> </w:t>
      </w:r>
      <w:r>
        <w:rPr>
          <w:color w:val="232323"/>
        </w:rPr>
        <w:t>the</w:t>
      </w:r>
      <w:r>
        <w:rPr>
          <w:color w:val="232323"/>
          <w:spacing w:val="-13"/>
        </w:rPr>
        <w:t xml:space="preserve"> </w:t>
      </w:r>
      <w:r>
        <w:rPr>
          <w:color w:val="232323"/>
        </w:rPr>
        <w:t>reaction used</w:t>
      </w:r>
      <w:r>
        <w:rPr>
          <w:color w:val="232323"/>
          <w:spacing w:val="1"/>
        </w:rPr>
        <w:t xml:space="preserve"> </w:t>
      </w:r>
      <w:r>
        <w:rPr>
          <w:color w:val="232323"/>
        </w:rPr>
        <w:t>in</w:t>
      </w:r>
      <w:r>
        <w:rPr>
          <w:color w:val="232323"/>
          <w:spacing w:val="-15"/>
        </w:rPr>
        <w:t xml:space="preserve"> </w:t>
      </w:r>
      <w:r>
        <w:rPr>
          <w:color w:val="232323"/>
        </w:rPr>
        <w:t>this</w:t>
      </w:r>
      <w:r>
        <w:rPr>
          <w:color w:val="232323"/>
          <w:spacing w:val="-6"/>
        </w:rPr>
        <w:t xml:space="preserve"> </w:t>
      </w:r>
      <w:r>
        <w:rPr>
          <w:color w:val="232323"/>
        </w:rPr>
        <w:t>experiment.</w:t>
      </w:r>
    </w:p>
    <w:p w14:paraId="3CB2D6F4" w14:textId="77777777" w:rsidR="00D67436" w:rsidRDefault="00D67436">
      <w:pPr>
        <w:pStyle w:val="BodyText"/>
        <w:rPr>
          <w:sz w:val="24"/>
        </w:rPr>
      </w:pPr>
    </w:p>
    <w:p w14:paraId="33ED1839" w14:textId="0945A9CB" w:rsidR="00D67436" w:rsidRDefault="00BC62E5">
      <w:pPr>
        <w:pStyle w:val="BodyText"/>
        <w:rPr>
          <w:color w:val="FF0000"/>
          <w:sz w:val="24"/>
          <w:vertAlign w:val="superscript"/>
        </w:rPr>
      </w:pPr>
      <w:r w:rsidRPr="00BC62E5">
        <w:rPr>
          <w:color w:val="FF0000"/>
          <w:sz w:val="24"/>
        </w:rPr>
        <w:t>CaCO</w:t>
      </w:r>
      <w:r w:rsidRPr="00BC62E5">
        <w:rPr>
          <w:color w:val="FF0000"/>
          <w:sz w:val="24"/>
          <w:vertAlign w:val="subscript"/>
        </w:rPr>
        <w:t>3</w:t>
      </w:r>
      <w:r w:rsidRPr="00BC62E5">
        <w:rPr>
          <w:color w:val="FF0000"/>
          <w:sz w:val="24"/>
        </w:rPr>
        <w:t xml:space="preserve"> + </w:t>
      </w:r>
      <w:r>
        <w:rPr>
          <w:color w:val="FF0000"/>
          <w:sz w:val="24"/>
        </w:rPr>
        <w:t>2</w:t>
      </w:r>
      <w:r w:rsidRPr="00BC62E5">
        <w:rPr>
          <w:color w:val="FF0000"/>
          <w:sz w:val="24"/>
        </w:rPr>
        <w:t xml:space="preserve">HCl </w:t>
      </w:r>
      <w:r w:rsidRPr="00BC62E5">
        <w:rPr>
          <w:color w:val="FF0000"/>
          <w:sz w:val="24"/>
        </w:rPr>
        <w:sym w:font="Wingdings" w:char="F0E0"/>
      </w:r>
      <w:r w:rsidRPr="00BC62E5">
        <w:rPr>
          <w:color w:val="FF0000"/>
          <w:sz w:val="24"/>
        </w:rPr>
        <w:t xml:space="preserve"> CaCl</w:t>
      </w:r>
      <w:r w:rsidRPr="00BC62E5">
        <w:rPr>
          <w:color w:val="FF0000"/>
          <w:sz w:val="24"/>
          <w:vertAlign w:val="subscript"/>
        </w:rPr>
        <w:t>2</w:t>
      </w:r>
      <w:r w:rsidRPr="00BC62E5">
        <w:rPr>
          <w:color w:val="FF0000"/>
          <w:sz w:val="24"/>
        </w:rPr>
        <w:t xml:space="preserve"> + H</w:t>
      </w:r>
      <w:r w:rsidRPr="00BC62E5">
        <w:rPr>
          <w:color w:val="FF0000"/>
          <w:sz w:val="24"/>
          <w:vertAlign w:val="subscript"/>
        </w:rPr>
        <w:t>2</w:t>
      </w:r>
      <w:r w:rsidRPr="00BC62E5">
        <w:rPr>
          <w:color w:val="FF0000"/>
          <w:sz w:val="24"/>
        </w:rPr>
        <w:t>O + CO</w:t>
      </w:r>
      <w:r w:rsidRPr="00BC62E5">
        <w:rPr>
          <w:color w:val="FF0000"/>
          <w:sz w:val="24"/>
          <w:vertAlign w:val="subscript"/>
        </w:rPr>
        <w:t>2</w:t>
      </w:r>
    </w:p>
    <w:p w14:paraId="377E8A70" w14:textId="77777777" w:rsidR="00BC62E5" w:rsidRDefault="00BC62E5">
      <w:pPr>
        <w:pStyle w:val="BodyText"/>
        <w:rPr>
          <w:color w:val="FF0000"/>
          <w:sz w:val="24"/>
        </w:rPr>
      </w:pPr>
    </w:p>
    <w:p w14:paraId="5E5C0791" w14:textId="63FB371F" w:rsidR="00BC62E5" w:rsidRDefault="00BC62E5">
      <w:pPr>
        <w:pStyle w:val="BodyText"/>
        <w:rPr>
          <w:color w:val="FF0000"/>
          <w:sz w:val="24"/>
        </w:rPr>
      </w:pPr>
      <w:r>
        <w:rPr>
          <w:color w:val="FF0000"/>
          <w:sz w:val="24"/>
        </w:rPr>
        <w:t>Correct equation 1 mark</w:t>
      </w:r>
    </w:p>
    <w:p w14:paraId="6C364C94" w14:textId="1ED4BE64" w:rsidR="00BC62E5" w:rsidRPr="00BC62E5" w:rsidRDefault="00BC62E5">
      <w:pPr>
        <w:pStyle w:val="BodyText"/>
        <w:rPr>
          <w:color w:val="FF0000"/>
          <w:sz w:val="24"/>
        </w:rPr>
      </w:pPr>
      <w:r>
        <w:rPr>
          <w:color w:val="FF0000"/>
          <w:sz w:val="24"/>
        </w:rPr>
        <w:t>Correct balancing 1 mark</w:t>
      </w:r>
    </w:p>
    <w:p w14:paraId="29C7046C" w14:textId="77777777" w:rsidR="00D67436" w:rsidRDefault="00D67436">
      <w:pPr>
        <w:pStyle w:val="BodyText"/>
        <w:spacing w:before="10"/>
        <w:rPr>
          <w:sz w:val="18"/>
        </w:rPr>
      </w:pPr>
    </w:p>
    <w:p w14:paraId="5301622C" w14:textId="77777777" w:rsidR="00D67436" w:rsidRDefault="00000000">
      <w:pPr>
        <w:pStyle w:val="ListParagraph"/>
        <w:numPr>
          <w:ilvl w:val="0"/>
          <w:numId w:val="4"/>
        </w:numPr>
        <w:tabs>
          <w:tab w:val="left" w:pos="965"/>
          <w:tab w:val="left" w:pos="966"/>
        </w:tabs>
        <w:ind w:left="965" w:hanging="722"/>
        <w:jc w:val="left"/>
        <w:rPr>
          <w:color w:val="232323"/>
        </w:rPr>
      </w:pPr>
      <w:r>
        <w:rPr>
          <w:color w:val="232323"/>
        </w:rPr>
        <w:t>Draw</w:t>
      </w:r>
      <w:r>
        <w:rPr>
          <w:color w:val="232323"/>
          <w:spacing w:val="-6"/>
        </w:rPr>
        <w:t xml:space="preserve"> </w:t>
      </w:r>
      <w:r>
        <w:rPr>
          <w:color w:val="232323"/>
        </w:rPr>
        <w:t>a</w:t>
      </w:r>
      <w:r>
        <w:rPr>
          <w:color w:val="232323"/>
          <w:spacing w:val="-10"/>
        </w:rPr>
        <w:t xml:space="preserve"> </w:t>
      </w:r>
      <w:r>
        <w:rPr>
          <w:color w:val="232323"/>
        </w:rPr>
        <w:t>graph</w:t>
      </w:r>
      <w:r>
        <w:rPr>
          <w:color w:val="232323"/>
          <w:spacing w:val="-9"/>
        </w:rPr>
        <w:t xml:space="preserve"> </w:t>
      </w:r>
      <w:r>
        <w:rPr>
          <w:color w:val="232323"/>
        </w:rPr>
        <w:t>that</w:t>
      </w:r>
      <w:r>
        <w:rPr>
          <w:color w:val="232323"/>
          <w:spacing w:val="-6"/>
        </w:rPr>
        <w:t xml:space="preserve"> </w:t>
      </w:r>
      <w:r>
        <w:rPr>
          <w:color w:val="232323"/>
        </w:rPr>
        <w:t>illustrates</w:t>
      </w:r>
      <w:r>
        <w:rPr>
          <w:color w:val="232323"/>
          <w:spacing w:val="-5"/>
        </w:rPr>
        <w:t xml:space="preserve"> </w:t>
      </w:r>
      <w:r>
        <w:rPr>
          <w:color w:val="232323"/>
        </w:rPr>
        <w:t>the</w:t>
      </w:r>
      <w:r>
        <w:rPr>
          <w:color w:val="232323"/>
          <w:spacing w:val="-9"/>
        </w:rPr>
        <w:t xml:space="preserve"> </w:t>
      </w:r>
      <w:r>
        <w:rPr>
          <w:color w:val="232323"/>
        </w:rPr>
        <w:t>results</w:t>
      </w:r>
      <w:r>
        <w:rPr>
          <w:color w:val="232323"/>
          <w:spacing w:val="-6"/>
        </w:rPr>
        <w:t xml:space="preserve"> </w:t>
      </w:r>
      <w:r>
        <w:rPr>
          <w:color w:val="232323"/>
        </w:rPr>
        <w:t>of</w:t>
      </w:r>
      <w:r>
        <w:rPr>
          <w:color w:val="232323"/>
          <w:spacing w:val="-10"/>
        </w:rPr>
        <w:t xml:space="preserve"> </w:t>
      </w:r>
      <w:r>
        <w:rPr>
          <w:color w:val="232323"/>
        </w:rPr>
        <w:t>this</w:t>
      </w:r>
      <w:r>
        <w:rPr>
          <w:color w:val="232323"/>
          <w:spacing w:val="-9"/>
        </w:rPr>
        <w:t xml:space="preserve"> </w:t>
      </w:r>
      <w:r>
        <w:rPr>
          <w:color w:val="232323"/>
        </w:rPr>
        <w:t>experiment.</w:t>
      </w:r>
    </w:p>
    <w:p w14:paraId="77202200" w14:textId="77777777" w:rsidR="00D67436" w:rsidRDefault="00000000">
      <w:pPr>
        <w:pStyle w:val="BodyText"/>
        <w:spacing w:before="93"/>
        <w:ind w:left="244"/>
      </w:pPr>
      <w:r>
        <w:br w:type="column"/>
      </w:r>
      <w:r>
        <w:rPr>
          <w:color w:val="232323"/>
        </w:rPr>
        <w:t>(2</w:t>
      </w:r>
      <w:r>
        <w:rPr>
          <w:color w:val="232323"/>
          <w:spacing w:val="5"/>
        </w:rPr>
        <w:t xml:space="preserve"> </w:t>
      </w:r>
      <w:r>
        <w:rPr>
          <w:color w:val="232323"/>
        </w:rPr>
        <w:t>marks)</w:t>
      </w:r>
    </w:p>
    <w:p w14:paraId="26C5490C" w14:textId="77777777" w:rsidR="00D67436" w:rsidRDefault="00D67436">
      <w:pPr>
        <w:pStyle w:val="BodyText"/>
        <w:rPr>
          <w:sz w:val="24"/>
        </w:rPr>
      </w:pPr>
    </w:p>
    <w:p w14:paraId="79900C53" w14:textId="77777777" w:rsidR="00D67436" w:rsidRDefault="00D67436">
      <w:pPr>
        <w:pStyle w:val="BodyText"/>
        <w:rPr>
          <w:sz w:val="24"/>
        </w:rPr>
      </w:pPr>
    </w:p>
    <w:p w14:paraId="2635CA7C" w14:textId="77777777" w:rsidR="00D67436" w:rsidRDefault="00D67436">
      <w:pPr>
        <w:pStyle w:val="BodyText"/>
        <w:spacing w:before="10"/>
        <w:rPr>
          <w:sz w:val="18"/>
        </w:rPr>
      </w:pPr>
    </w:p>
    <w:p w14:paraId="78A5B41C" w14:textId="77777777" w:rsidR="00D67436" w:rsidRDefault="00000000">
      <w:pPr>
        <w:pStyle w:val="BodyText"/>
        <w:ind w:left="244"/>
      </w:pPr>
      <w:r>
        <w:rPr>
          <w:color w:val="232323"/>
        </w:rPr>
        <w:t>(4</w:t>
      </w:r>
      <w:r>
        <w:rPr>
          <w:color w:val="232323"/>
          <w:spacing w:val="-2"/>
        </w:rPr>
        <w:t xml:space="preserve"> </w:t>
      </w:r>
      <w:r>
        <w:rPr>
          <w:color w:val="232323"/>
        </w:rPr>
        <w:t>marks)</w:t>
      </w:r>
    </w:p>
    <w:p w14:paraId="07FB97CD" w14:textId="77777777" w:rsidR="00D67436" w:rsidRDefault="00D67436">
      <w:pPr>
        <w:sectPr w:rsidR="00D67436">
          <w:type w:val="continuous"/>
          <w:pgSz w:w="11900" w:h="16840"/>
          <w:pgMar w:top="1160" w:right="420" w:bottom="280" w:left="400" w:header="720" w:footer="720" w:gutter="0"/>
          <w:cols w:num="2" w:space="720" w:equalWidth="0">
            <w:col w:w="7452" w:space="1155"/>
            <w:col w:w="2473"/>
          </w:cols>
        </w:sectPr>
      </w:pPr>
    </w:p>
    <w:p w14:paraId="59FB503D" w14:textId="77777777" w:rsidR="00D67436" w:rsidRDefault="00D67436">
      <w:pPr>
        <w:pStyle w:val="BodyText"/>
        <w:rPr>
          <w:sz w:val="20"/>
        </w:rPr>
      </w:pPr>
    </w:p>
    <w:p w14:paraId="194219EA" w14:textId="77777777" w:rsidR="00D67436" w:rsidRDefault="00D67436">
      <w:pPr>
        <w:pStyle w:val="BodyText"/>
        <w:spacing w:before="3"/>
      </w:pPr>
    </w:p>
    <w:p w14:paraId="17E8F31D" w14:textId="51812F2A" w:rsidR="00D67436" w:rsidRDefault="00D67436">
      <w:pPr>
        <w:pStyle w:val="BodyText"/>
        <w:ind w:left="924"/>
        <w:rPr>
          <w:sz w:val="20"/>
        </w:rPr>
      </w:pPr>
    </w:p>
    <w:p w14:paraId="076AE145" w14:textId="77777777" w:rsidR="00BC62E5" w:rsidRDefault="00BC62E5">
      <w:pPr>
        <w:rPr>
          <w:color w:val="FF0000"/>
          <w:sz w:val="24"/>
        </w:rPr>
      </w:pPr>
      <w:r>
        <w:rPr>
          <w:color w:val="FF0000"/>
          <w:sz w:val="24"/>
        </w:rPr>
        <w:t>Title 1 mark</w:t>
      </w:r>
    </w:p>
    <w:p w14:paraId="7A14D95E" w14:textId="77777777" w:rsidR="00BC62E5" w:rsidRDefault="00BC62E5">
      <w:pPr>
        <w:rPr>
          <w:color w:val="FF0000"/>
          <w:sz w:val="24"/>
        </w:rPr>
      </w:pPr>
    </w:p>
    <w:p w14:paraId="0ECDA48B" w14:textId="0D8105A7" w:rsidR="00BC62E5" w:rsidRDefault="00BC62E5">
      <w:pPr>
        <w:rPr>
          <w:color w:val="FF0000"/>
          <w:sz w:val="24"/>
        </w:rPr>
      </w:pPr>
      <w:r>
        <w:rPr>
          <w:color w:val="FF0000"/>
          <w:sz w:val="24"/>
        </w:rPr>
        <w:t>Axis labels   1/2 mark</w:t>
      </w:r>
    </w:p>
    <w:p w14:paraId="606B6867" w14:textId="77777777" w:rsidR="00BC62E5" w:rsidRDefault="00BC62E5">
      <w:pPr>
        <w:rPr>
          <w:color w:val="FF0000"/>
          <w:sz w:val="24"/>
        </w:rPr>
      </w:pPr>
    </w:p>
    <w:p w14:paraId="51C45749" w14:textId="77777777" w:rsidR="00BC62E5" w:rsidRDefault="00BC62E5">
      <w:pPr>
        <w:rPr>
          <w:color w:val="FF0000"/>
          <w:sz w:val="24"/>
        </w:rPr>
      </w:pPr>
      <w:r>
        <w:rPr>
          <w:color w:val="FF0000"/>
          <w:sz w:val="24"/>
        </w:rPr>
        <w:t>Axis units 1/2 mark</w:t>
      </w:r>
    </w:p>
    <w:p w14:paraId="0C5D5DBE" w14:textId="77777777" w:rsidR="00BC62E5" w:rsidRDefault="00BC62E5">
      <w:pPr>
        <w:rPr>
          <w:color w:val="FF0000"/>
          <w:sz w:val="24"/>
        </w:rPr>
      </w:pPr>
    </w:p>
    <w:p w14:paraId="1DC28A9A" w14:textId="77777777" w:rsidR="00BC62E5" w:rsidRDefault="00BC62E5">
      <w:pPr>
        <w:rPr>
          <w:color w:val="FF0000"/>
          <w:sz w:val="24"/>
        </w:rPr>
      </w:pPr>
      <w:r>
        <w:rPr>
          <w:color w:val="FF0000"/>
          <w:sz w:val="24"/>
        </w:rPr>
        <w:t>Correctly plotted (levels off after 20 seconds) 1 mark</w:t>
      </w:r>
    </w:p>
    <w:p w14:paraId="3C886BEA" w14:textId="77777777" w:rsidR="00BC62E5" w:rsidRDefault="00BC62E5">
      <w:pPr>
        <w:rPr>
          <w:color w:val="FF0000"/>
          <w:sz w:val="24"/>
        </w:rPr>
      </w:pPr>
    </w:p>
    <w:p w14:paraId="5EC34F7D" w14:textId="42918A50" w:rsidR="00BC62E5" w:rsidRPr="00BC62E5" w:rsidRDefault="00BC62E5">
      <w:pPr>
        <w:rPr>
          <w:color w:val="FF0000"/>
          <w:sz w:val="24"/>
        </w:rPr>
        <w:sectPr w:rsidR="00BC62E5" w:rsidRPr="00BC62E5">
          <w:type w:val="continuous"/>
          <w:pgSz w:w="11900" w:h="16840"/>
          <w:pgMar w:top="1160" w:right="420" w:bottom="280" w:left="400" w:header="720" w:footer="720" w:gutter="0"/>
          <w:cols w:space="720"/>
        </w:sectPr>
      </w:pPr>
      <w:r>
        <w:rPr>
          <w:color w:val="FF0000"/>
          <w:sz w:val="24"/>
        </w:rPr>
        <w:t>X axis for time ½ mark, Y axis for mass ½  mark</w:t>
      </w:r>
    </w:p>
    <w:p w14:paraId="05CD51D8" w14:textId="7F141497" w:rsidR="00D67436" w:rsidRPr="00BC62E5" w:rsidRDefault="00000000">
      <w:pPr>
        <w:pStyle w:val="ListParagraph"/>
        <w:numPr>
          <w:ilvl w:val="0"/>
          <w:numId w:val="4"/>
        </w:numPr>
        <w:tabs>
          <w:tab w:val="left" w:pos="1061"/>
          <w:tab w:val="left" w:pos="1062"/>
          <w:tab w:val="left" w:pos="9734"/>
        </w:tabs>
        <w:spacing w:before="66" w:line="237" w:lineRule="auto"/>
        <w:ind w:left="1060" w:right="423" w:hanging="731"/>
        <w:jc w:val="left"/>
        <w:rPr>
          <w:color w:val="282828"/>
        </w:rPr>
      </w:pPr>
      <w:r>
        <w:rPr>
          <w:color w:val="282828"/>
        </w:rPr>
        <w:t>Explain, in terms of the collision theory, why the reaction rate changes as the reaction progresses. How is this change in reaction rate related to the shape of</w:t>
      </w:r>
      <w:r>
        <w:rPr>
          <w:color w:val="282828"/>
          <w:spacing w:val="7"/>
        </w:rPr>
        <w:t xml:space="preserve"> </w:t>
      </w:r>
      <w:r>
        <w:rPr>
          <w:color w:val="282828"/>
        </w:rPr>
        <w:t>the</w:t>
      </w:r>
      <w:r>
        <w:rPr>
          <w:color w:val="282828"/>
          <w:spacing w:val="-4"/>
        </w:rPr>
        <w:t xml:space="preserve"> </w:t>
      </w:r>
      <w:r>
        <w:rPr>
          <w:color w:val="282828"/>
        </w:rPr>
        <w:t>graph?</w:t>
      </w:r>
      <w:r>
        <w:rPr>
          <w:color w:val="282828"/>
        </w:rPr>
        <w:tab/>
        <w:t>(3</w:t>
      </w:r>
      <w:r>
        <w:rPr>
          <w:color w:val="282828"/>
          <w:spacing w:val="-7"/>
        </w:rPr>
        <w:t xml:space="preserve"> </w:t>
      </w:r>
      <w:r>
        <w:rPr>
          <w:color w:val="282828"/>
          <w:spacing w:val="-3"/>
        </w:rPr>
        <w:t>marks)</w:t>
      </w:r>
    </w:p>
    <w:p w14:paraId="4066E5E2" w14:textId="468DE0D9" w:rsidR="00BC62E5" w:rsidRDefault="00BC62E5" w:rsidP="00BC62E5">
      <w:pPr>
        <w:pStyle w:val="ListParagraph"/>
        <w:tabs>
          <w:tab w:val="left" w:pos="1061"/>
          <w:tab w:val="left" w:pos="1062"/>
          <w:tab w:val="left" w:pos="9734"/>
        </w:tabs>
        <w:spacing w:before="66" w:line="237" w:lineRule="auto"/>
        <w:ind w:left="1060" w:right="423" w:firstLine="0"/>
        <w:jc w:val="right"/>
        <w:rPr>
          <w:color w:val="282828"/>
          <w:spacing w:val="-3"/>
        </w:rPr>
      </w:pPr>
    </w:p>
    <w:p w14:paraId="4BF7C530" w14:textId="45DBB089" w:rsidR="00BC62E5" w:rsidRPr="00BC62E5" w:rsidRDefault="00BC62E5" w:rsidP="00BC62E5">
      <w:pPr>
        <w:pStyle w:val="ListParagraph"/>
        <w:tabs>
          <w:tab w:val="left" w:pos="1061"/>
          <w:tab w:val="left" w:pos="1062"/>
          <w:tab w:val="left" w:pos="9734"/>
        </w:tabs>
        <w:spacing w:before="66" w:line="237" w:lineRule="auto"/>
        <w:ind w:left="1060" w:right="423" w:firstLine="0"/>
        <w:rPr>
          <w:color w:val="FF0000"/>
          <w:spacing w:val="-3"/>
        </w:rPr>
      </w:pPr>
      <w:r w:rsidRPr="00BC62E5">
        <w:rPr>
          <w:color w:val="FF0000"/>
          <w:spacing w:val="-3"/>
        </w:rPr>
        <w:t xml:space="preserve">The reaction rate </w:t>
      </w:r>
      <w:r w:rsidRPr="00BC62E5">
        <w:rPr>
          <w:b/>
          <w:bCs/>
          <w:color w:val="FF0000"/>
          <w:spacing w:val="-3"/>
        </w:rPr>
        <w:t>slows down</w:t>
      </w:r>
      <w:r w:rsidRPr="00BC62E5">
        <w:rPr>
          <w:color w:val="FF0000"/>
          <w:spacing w:val="-3"/>
        </w:rPr>
        <w:t xml:space="preserve"> as the reaction progresses (1 mark)</w:t>
      </w:r>
    </w:p>
    <w:p w14:paraId="181041E0" w14:textId="4BD93E76" w:rsidR="00BC62E5" w:rsidRPr="00BC62E5" w:rsidRDefault="00BC62E5" w:rsidP="00BC62E5">
      <w:pPr>
        <w:pStyle w:val="ListParagraph"/>
        <w:tabs>
          <w:tab w:val="left" w:pos="1061"/>
          <w:tab w:val="left" w:pos="1062"/>
          <w:tab w:val="left" w:pos="9734"/>
        </w:tabs>
        <w:spacing w:before="66" w:line="237" w:lineRule="auto"/>
        <w:ind w:left="1060" w:right="423" w:firstLine="0"/>
        <w:rPr>
          <w:color w:val="FF0000"/>
          <w:spacing w:val="-3"/>
        </w:rPr>
      </w:pPr>
      <w:r w:rsidRPr="00BC62E5">
        <w:rPr>
          <w:color w:val="FF0000"/>
          <w:spacing w:val="-3"/>
        </w:rPr>
        <w:t xml:space="preserve">This is because there are </w:t>
      </w:r>
      <w:r w:rsidRPr="00BC62E5">
        <w:rPr>
          <w:b/>
          <w:bCs/>
          <w:color w:val="FF0000"/>
          <w:spacing w:val="-3"/>
        </w:rPr>
        <w:t>more reactant particles</w:t>
      </w:r>
      <w:r w:rsidRPr="00BC62E5">
        <w:rPr>
          <w:color w:val="FF0000"/>
          <w:spacing w:val="-3"/>
        </w:rPr>
        <w:t xml:space="preserve"> present at the start (1 mark)</w:t>
      </w:r>
    </w:p>
    <w:p w14:paraId="264A5364" w14:textId="06880353" w:rsidR="00BC62E5" w:rsidRPr="00BC62E5" w:rsidRDefault="00BC62E5" w:rsidP="00BC62E5">
      <w:pPr>
        <w:pStyle w:val="ListParagraph"/>
        <w:tabs>
          <w:tab w:val="left" w:pos="1061"/>
          <w:tab w:val="left" w:pos="1062"/>
          <w:tab w:val="left" w:pos="9734"/>
        </w:tabs>
        <w:spacing w:before="66" w:line="237" w:lineRule="auto"/>
        <w:ind w:left="1060" w:right="423" w:firstLine="0"/>
        <w:rPr>
          <w:color w:val="FF0000"/>
        </w:rPr>
      </w:pPr>
      <w:r w:rsidRPr="00BC62E5">
        <w:rPr>
          <w:color w:val="FF0000"/>
        </w:rPr>
        <w:t xml:space="preserve">There are </w:t>
      </w:r>
      <w:r w:rsidR="000C576B" w:rsidRPr="00BC62E5">
        <w:rPr>
          <w:color w:val="FF0000"/>
        </w:rPr>
        <w:t>therefore</w:t>
      </w:r>
      <w:r w:rsidRPr="00BC62E5">
        <w:rPr>
          <w:color w:val="FF0000"/>
        </w:rPr>
        <w:t xml:space="preserve"> </w:t>
      </w:r>
      <w:r w:rsidRPr="00BC62E5">
        <w:rPr>
          <w:b/>
          <w:bCs/>
          <w:color w:val="FF0000"/>
        </w:rPr>
        <w:t>fewer collisions</w:t>
      </w:r>
      <w:r w:rsidRPr="00BC62E5">
        <w:rPr>
          <w:color w:val="FF0000"/>
        </w:rPr>
        <w:t xml:space="preserve"> as the reactant particles are used up (1 mark)</w:t>
      </w:r>
    </w:p>
    <w:p w14:paraId="30C9805F" w14:textId="77777777" w:rsidR="00D67436" w:rsidRDefault="00D67436">
      <w:pPr>
        <w:pStyle w:val="BodyText"/>
        <w:rPr>
          <w:sz w:val="20"/>
        </w:rPr>
      </w:pPr>
    </w:p>
    <w:p w14:paraId="73F64BA9" w14:textId="39F33743" w:rsidR="00D67436" w:rsidRPr="00BC62E5" w:rsidRDefault="00D67436" w:rsidP="00BC62E5">
      <w:pPr>
        <w:pStyle w:val="BodyText"/>
        <w:tabs>
          <w:tab w:val="left" w:pos="1188"/>
        </w:tabs>
        <w:spacing w:before="4"/>
        <w:ind w:left="1060"/>
        <w:rPr>
          <w:color w:val="FF0000"/>
          <w:sz w:val="15"/>
        </w:rPr>
      </w:pPr>
    </w:p>
    <w:p w14:paraId="4AC1948B" w14:textId="77777777" w:rsidR="00D67436" w:rsidRDefault="00D67436">
      <w:pPr>
        <w:pStyle w:val="BodyText"/>
        <w:rPr>
          <w:sz w:val="24"/>
        </w:rPr>
      </w:pPr>
    </w:p>
    <w:p w14:paraId="7F6C85F6" w14:textId="77777777" w:rsidR="00D67436" w:rsidRDefault="00000000">
      <w:pPr>
        <w:pStyle w:val="Heading1"/>
        <w:numPr>
          <w:ilvl w:val="0"/>
          <w:numId w:val="4"/>
        </w:numPr>
        <w:tabs>
          <w:tab w:val="left" w:pos="1042"/>
          <w:tab w:val="left" w:pos="1043"/>
          <w:tab w:val="left" w:pos="8984"/>
        </w:tabs>
        <w:spacing w:before="198" w:line="230" w:lineRule="auto"/>
        <w:ind w:left="1039" w:right="903" w:hanging="739"/>
        <w:jc w:val="left"/>
        <w:rPr>
          <w:color w:val="282828"/>
        </w:rPr>
      </w:pPr>
      <w:r>
        <w:rPr>
          <w:color w:val="282828"/>
        </w:rPr>
        <w:t>What</w:t>
      </w:r>
      <w:r>
        <w:rPr>
          <w:color w:val="282828"/>
          <w:spacing w:val="-27"/>
        </w:rPr>
        <w:t xml:space="preserve"> </w:t>
      </w:r>
      <w:r>
        <w:rPr>
          <w:color w:val="282828"/>
        </w:rPr>
        <w:t>test</w:t>
      </w:r>
      <w:r>
        <w:rPr>
          <w:color w:val="282828"/>
          <w:spacing w:val="-25"/>
        </w:rPr>
        <w:t xml:space="preserve"> </w:t>
      </w:r>
      <w:r>
        <w:rPr>
          <w:color w:val="282828"/>
        </w:rPr>
        <w:t>could</w:t>
      </w:r>
      <w:r>
        <w:rPr>
          <w:color w:val="282828"/>
          <w:spacing w:val="-25"/>
        </w:rPr>
        <w:t xml:space="preserve"> </w:t>
      </w:r>
      <w:r>
        <w:rPr>
          <w:color w:val="282828"/>
        </w:rPr>
        <w:t>you</w:t>
      </w:r>
      <w:r>
        <w:rPr>
          <w:color w:val="282828"/>
          <w:spacing w:val="-28"/>
        </w:rPr>
        <w:t xml:space="preserve"> </w:t>
      </w:r>
      <w:r>
        <w:rPr>
          <w:color w:val="282828"/>
        </w:rPr>
        <w:t>perform</w:t>
      </w:r>
      <w:r>
        <w:rPr>
          <w:color w:val="282828"/>
          <w:spacing w:val="-19"/>
        </w:rPr>
        <w:t xml:space="preserve"> </w:t>
      </w:r>
      <w:r>
        <w:rPr>
          <w:color w:val="282828"/>
        </w:rPr>
        <w:t>to</w:t>
      </w:r>
      <w:r>
        <w:rPr>
          <w:color w:val="282828"/>
          <w:spacing w:val="-30"/>
        </w:rPr>
        <w:t xml:space="preserve"> </w:t>
      </w:r>
      <w:r>
        <w:rPr>
          <w:color w:val="282828"/>
        </w:rPr>
        <w:t>confirm</w:t>
      </w:r>
      <w:r>
        <w:rPr>
          <w:color w:val="282828"/>
          <w:spacing w:val="-23"/>
        </w:rPr>
        <w:t xml:space="preserve"> </w:t>
      </w:r>
      <w:r>
        <w:rPr>
          <w:color w:val="282828"/>
        </w:rPr>
        <w:t>the</w:t>
      </w:r>
      <w:r>
        <w:rPr>
          <w:color w:val="282828"/>
          <w:spacing w:val="-31"/>
        </w:rPr>
        <w:t xml:space="preserve"> </w:t>
      </w:r>
      <w:r>
        <w:rPr>
          <w:color w:val="282828"/>
        </w:rPr>
        <w:t>identity</w:t>
      </w:r>
      <w:r>
        <w:rPr>
          <w:color w:val="282828"/>
          <w:spacing w:val="-24"/>
        </w:rPr>
        <w:t xml:space="preserve"> </w:t>
      </w:r>
      <w:r>
        <w:rPr>
          <w:color w:val="282828"/>
        </w:rPr>
        <w:t>of</w:t>
      </w:r>
      <w:r>
        <w:rPr>
          <w:color w:val="282828"/>
          <w:spacing w:val="-26"/>
        </w:rPr>
        <w:t xml:space="preserve"> </w:t>
      </w:r>
      <w:r>
        <w:rPr>
          <w:color w:val="282828"/>
        </w:rPr>
        <w:t>the</w:t>
      </w:r>
      <w:r>
        <w:rPr>
          <w:color w:val="282828"/>
          <w:spacing w:val="-32"/>
        </w:rPr>
        <w:t xml:space="preserve"> </w:t>
      </w:r>
      <w:r>
        <w:rPr>
          <w:color w:val="282828"/>
        </w:rPr>
        <w:t>gas</w:t>
      </w:r>
      <w:r>
        <w:rPr>
          <w:color w:val="282828"/>
          <w:spacing w:val="-27"/>
        </w:rPr>
        <w:t xml:space="preserve"> </w:t>
      </w:r>
      <w:r>
        <w:rPr>
          <w:color w:val="282828"/>
        </w:rPr>
        <w:t>produced</w:t>
      </w:r>
      <w:r>
        <w:rPr>
          <w:color w:val="282828"/>
          <w:spacing w:val="-18"/>
        </w:rPr>
        <w:t xml:space="preserve"> </w:t>
      </w:r>
      <w:r>
        <w:rPr>
          <w:color w:val="282828"/>
        </w:rPr>
        <w:t>and</w:t>
      </w:r>
      <w:r>
        <w:rPr>
          <w:color w:val="282828"/>
          <w:spacing w:val="-22"/>
        </w:rPr>
        <w:t xml:space="preserve"> </w:t>
      </w:r>
      <w:r>
        <w:rPr>
          <w:color w:val="282828"/>
        </w:rPr>
        <w:t>what</w:t>
      </w:r>
      <w:r>
        <w:rPr>
          <w:color w:val="282828"/>
          <w:spacing w:val="-26"/>
        </w:rPr>
        <w:t xml:space="preserve"> </w:t>
      </w:r>
      <w:r>
        <w:rPr>
          <w:color w:val="282828"/>
        </w:rPr>
        <w:t>result</w:t>
      </w:r>
      <w:r>
        <w:rPr>
          <w:color w:val="282828"/>
          <w:spacing w:val="-25"/>
        </w:rPr>
        <w:t xml:space="preserve"> </w:t>
      </w:r>
      <w:r>
        <w:rPr>
          <w:color w:val="282828"/>
        </w:rPr>
        <w:t>would indicate</w:t>
      </w:r>
      <w:r>
        <w:rPr>
          <w:color w:val="282828"/>
          <w:spacing w:val="-22"/>
        </w:rPr>
        <w:t xml:space="preserve"> </w:t>
      </w:r>
      <w:r>
        <w:rPr>
          <w:color w:val="282828"/>
        </w:rPr>
        <w:t>a</w:t>
      </w:r>
      <w:r>
        <w:rPr>
          <w:color w:val="282828"/>
          <w:spacing w:val="-30"/>
        </w:rPr>
        <w:t xml:space="preserve"> </w:t>
      </w:r>
      <w:r>
        <w:rPr>
          <w:color w:val="282828"/>
        </w:rPr>
        <w:t>positive</w:t>
      </w:r>
      <w:r>
        <w:rPr>
          <w:color w:val="282828"/>
          <w:spacing w:val="-20"/>
        </w:rPr>
        <w:t xml:space="preserve"> </w:t>
      </w:r>
      <w:r>
        <w:rPr>
          <w:color w:val="282828"/>
        </w:rPr>
        <w:t>test</w:t>
      </w:r>
      <w:r>
        <w:rPr>
          <w:color w:val="282828"/>
          <w:spacing w:val="-25"/>
        </w:rPr>
        <w:t xml:space="preserve"> </w:t>
      </w:r>
      <w:r>
        <w:rPr>
          <w:color w:val="282828"/>
        </w:rPr>
        <w:t>result?</w:t>
      </w:r>
      <w:r>
        <w:rPr>
          <w:color w:val="282828"/>
        </w:rPr>
        <w:tab/>
        <w:t>(1</w:t>
      </w:r>
      <w:r>
        <w:rPr>
          <w:color w:val="282828"/>
          <w:spacing w:val="-13"/>
        </w:rPr>
        <w:t xml:space="preserve"> </w:t>
      </w:r>
      <w:r>
        <w:rPr>
          <w:color w:val="282828"/>
        </w:rPr>
        <w:t>mark)</w:t>
      </w:r>
    </w:p>
    <w:p w14:paraId="015C3D09" w14:textId="77777777" w:rsidR="00D67436" w:rsidRDefault="00D67436">
      <w:pPr>
        <w:pStyle w:val="BodyText"/>
        <w:rPr>
          <w:sz w:val="20"/>
        </w:rPr>
      </w:pPr>
    </w:p>
    <w:p w14:paraId="4A9E2FC0" w14:textId="261976E7" w:rsidR="00D67436" w:rsidRPr="00532847" w:rsidRDefault="00532847" w:rsidP="00532847">
      <w:pPr>
        <w:pStyle w:val="BodyText"/>
        <w:ind w:left="1033"/>
        <w:rPr>
          <w:color w:val="FF0000"/>
          <w:sz w:val="18"/>
        </w:rPr>
      </w:pPr>
      <w:r>
        <w:rPr>
          <w:color w:val="FF0000"/>
        </w:rPr>
        <w:t xml:space="preserve">Bubbling the carbon dioxide through colourless </w:t>
      </w:r>
      <w:r w:rsidRPr="00532847">
        <w:rPr>
          <w:b/>
          <w:bCs/>
          <w:color w:val="FF0000"/>
        </w:rPr>
        <w:t>limewater (Calcium hydroxide)</w:t>
      </w:r>
      <w:r>
        <w:rPr>
          <w:color w:val="FF0000"/>
        </w:rPr>
        <w:t xml:space="preserve"> to make the white precipitate calcium carbonate and water</w:t>
      </w:r>
      <w:r w:rsidR="002D2B05">
        <w:rPr>
          <w:color w:val="FF0000"/>
        </w:rPr>
        <w:t xml:space="preserve"> resulting in a </w:t>
      </w:r>
      <w:r w:rsidR="002D2B05" w:rsidRPr="002D2B05">
        <w:rPr>
          <w:b/>
          <w:bCs/>
          <w:color w:val="FF0000"/>
        </w:rPr>
        <w:t>cloudy solution</w:t>
      </w:r>
    </w:p>
    <w:p w14:paraId="319ABC68" w14:textId="77777777" w:rsidR="00D67436" w:rsidRDefault="00D67436">
      <w:pPr>
        <w:pStyle w:val="BodyText"/>
        <w:rPr>
          <w:sz w:val="20"/>
        </w:rPr>
      </w:pPr>
    </w:p>
    <w:p w14:paraId="183AB70D" w14:textId="77777777" w:rsidR="00D67436" w:rsidRDefault="00D67436">
      <w:pPr>
        <w:rPr>
          <w:sz w:val="20"/>
        </w:rPr>
        <w:sectPr w:rsidR="00D67436">
          <w:pgSz w:w="11900" w:h="16840"/>
          <w:pgMar w:top="680" w:right="420" w:bottom="280" w:left="400" w:header="720" w:footer="720" w:gutter="0"/>
          <w:cols w:space="720"/>
        </w:sectPr>
      </w:pPr>
    </w:p>
    <w:p w14:paraId="1F8D3C53" w14:textId="77777777" w:rsidR="00D67436" w:rsidRDefault="00D67436">
      <w:pPr>
        <w:pStyle w:val="BodyText"/>
        <w:spacing w:before="3"/>
        <w:rPr>
          <w:sz w:val="21"/>
        </w:rPr>
      </w:pPr>
    </w:p>
    <w:p w14:paraId="08500463" w14:textId="429BD9C9" w:rsidR="00D67436" w:rsidRDefault="00000000">
      <w:pPr>
        <w:pStyle w:val="ListParagraph"/>
        <w:numPr>
          <w:ilvl w:val="0"/>
          <w:numId w:val="4"/>
        </w:numPr>
        <w:tabs>
          <w:tab w:val="left" w:pos="1033"/>
          <w:tab w:val="left" w:pos="1034"/>
        </w:tabs>
        <w:ind w:left="1033" w:hanging="737"/>
        <w:jc w:val="left"/>
        <w:rPr>
          <w:color w:val="282828"/>
        </w:rPr>
      </w:pPr>
      <w:r>
        <w:rPr>
          <w:color w:val="282828"/>
        </w:rPr>
        <w:t>Calculate the mass of carbon dioxide produced from the marble</w:t>
      </w:r>
      <w:r>
        <w:rPr>
          <w:color w:val="282828"/>
          <w:spacing w:val="-16"/>
        </w:rPr>
        <w:t xml:space="preserve"> </w:t>
      </w:r>
      <w:r>
        <w:rPr>
          <w:color w:val="282828"/>
        </w:rPr>
        <w:t>chips.</w:t>
      </w:r>
    </w:p>
    <w:p w14:paraId="00C50157" w14:textId="77777777" w:rsidR="00D67436" w:rsidRDefault="00D67436">
      <w:pPr>
        <w:pStyle w:val="BodyText"/>
        <w:rPr>
          <w:sz w:val="24"/>
        </w:rPr>
      </w:pPr>
    </w:p>
    <w:p w14:paraId="20D12300" w14:textId="231F64C8" w:rsidR="00D67436" w:rsidRPr="0083020D" w:rsidRDefault="00BF478A">
      <w:pPr>
        <w:pStyle w:val="BodyText"/>
        <w:rPr>
          <w:color w:val="FF0000"/>
          <w:sz w:val="24"/>
        </w:rPr>
      </w:pPr>
      <w:r w:rsidRPr="0083020D">
        <w:rPr>
          <w:color w:val="FF0000"/>
          <w:sz w:val="24"/>
        </w:rPr>
        <w:t>185-183.2 = 1.8g CO</w:t>
      </w:r>
      <w:r w:rsidRPr="0083020D">
        <w:rPr>
          <w:color w:val="FF0000"/>
          <w:sz w:val="24"/>
          <w:vertAlign w:val="subscript"/>
        </w:rPr>
        <w:t>2</w:t>
      </w:r>
    </w:p>
    <w:p w14:paraId="123879EA" w14:textId="4AD871C5" w:rsidR="00D67436" w:rsidRDefault="00D67436">
      <w:pPr>
        <w:pStyle w:val="BodyText"/>
        <w:rPr>
          <w:sz w:val="24"/>
        </w:rPr>
      </w:pPr>
    </w:p>
    <w:p w14:paraId="1BA9CCDB" w14:textId="4F4689C7" w:rsidR="00D67436" w:rsidRDefault="00000000">
      <w:pPr>
        <w:pStyle w:val="ListParagraph"/>
        <w:numPr>
          <w:ilvl w:val="0"/>
          <w:numId w:val="4"/>
        </w:numPr>
        <w:tabs>
          <w:tab w:val="left" w:pos="1024"/>
          <w:tab w:val="left" w:pos="1025"/>
        </w:tabs>
        <w:spacing w:before="186"/>
        <w:ind w:left="1024" w:hanging="743"/>
        <w:jc w:val="left"/>
        <w:rPr>
          <w:color w:val="262626"/>
        </w:rPr>
      </w:pPr>
      <w:r>
        <w:rPr>
          <w:color w:val="262626"/>
        </w:rPr>
        <w:t>Calculate the percent by mass of calcium carbonate in the marble</w:t>
      </w:r>
      <w:r>
        <w:rPr>
          <w:color w:val="262626"/>
          <w:spacing w:val="4"/>
        </w:rPr>
        <w:t xml:space="preserve"> </w:t>
      </w:r>
      <w:r>
        <w:rPr>
          <w:color w:val="262626"/>
        </w:rPr>
        <w:t>chips.</w:t>
      </w:r>
    </w:p>
    <w:p w14:paraId="60207421" w14:textId="04D1BAC0" w:rsidR="00BF478A" w:rsidRDefault="00BF478A" w:rsidP="00BF478A">
      <w:pPr>
        <w:tabs>
          <w:tab w:val="left" w:pos="1024"/>
          <w:tab w:val="left" w:pos="1025"/>
        </w:tabs>
        <w:spacing w:before="186"/>
        <w:rPr>
          <w:color w:val="262626"/>
        </w:rPr>
      </w:pPr>
    </w:p>
    <w:p w14:paraId="033C82B9" w14:textId="516EE94C" w:rsidR="00BF478A" w:rsidRPr="0083020D" w:rsidRDefault="00BF478A" w:rsidP="00BF478A">
      <w:pPr>
        <w:pStyle w:val="BodyText"/>
        <w:rPr>
          <w:color w:val="FF0000"/>
          <w:sz w:val="24"/>
        </w:rPr>
      </w:pPr>
      <w:r w:rsidRPr="0083020D">
        <w:rPr>
          <w:color w:val="FF0000"/>
          <w:sz w:val="24"/>
        </w:rPr>
        <w:t>mCO</w:t>
      </w:r>
      <w:r w:rsidRPr="0083020D">
        <w:rPr>
          <w:color w:val="FF0000"/>
          <w:sz w:val="24"/>
          <w:vertAlign w:val="subscript"/>
        </w:rPr>
        <w:t>2</w:t>
      </w:r>
      <w:r w:rsidRPr="0083020D">
        <w:rPr>
          <w:color w:val="FF0000"/>
          <w:sz w:val="24"/>
        </w:rPr>
        <w:t xml:space="preserve"> = 1.8g</w:t>
      </w:r>
    </w:p>
    <w:p w14:paraId="436FB55E" w14:textId="77777777" w:rsidR="00BF478A" w:rsidRPr="0083020D" w:rsidRDefault="00BF478A" w:rsidP="00BF478A">
      <w:pPr>
        <w:pStyle w:val="BodyText"/>
        <w:rPr>
          <w:color w:val="FF0000"/>
          <w:sz w:val="24"/>
        </w:rPr>
      </w:pPr>
    </w:p>
    <w:p w14:paraId="2F8DBFE7" w14:textId="53E014B0" w:rsidR="00BF478A" w:rsidRPr="0083020D" w:rsidRDefault="00BF478A" w:rsidP="00BF478A">
      <w:pPr>
        <w:pStyle w:val="BodyText"/>
        <w:rPr>
          <w:color w:val="FF0000"/>
          <w:sz w:val="24"/>
        </w:rPr>
      </w:pPr>
      <w:r w:rsidRPr="0083020D">
        <w:rPr>
          <w:color w:val="FF0000"/>
          <w:sz w:val="24"/>
        </w:rPr>
        <w:t>n (CO</w:t>
      </w:r>
      <w:r w:rsidRPr="0083020D">
        <w:rPr>
          <w:color w:val="FF0000"/>
          <w:sz w:val="24"/>
          <w:vertAlign w:val="subscript"/>
        </w:rPr>
        <w:t>2</w:t>
      </w:r>
      <w:r w:rsidRPr="0083020D">
        <w:rPr>
          <w:color w:val="FF0000"/>
          <w:sz w:val="24"/>
        </w:rPr>
        <w:t>) = 1.8/44.01 = 0.0409 mol (1 mark - carry through CO</w:t>
      </w:r>
      <w:r w:rsidRPr="0083020D">
        <w:rPr>
          <w:color w:val="FF0000"/>
          <w:sz w:val="24"/>
          <w:vertAlign w:val="subscript"/>
        </w:rPr>
        <w:t>2</w:t>
      </w:r>
      <w:r w:rsidRPr="0083020D">
        <w:rPr>
          <w:color w:val="FF0000"/>
          <w:sz w:val="24"/>
        </w:rPr>
        <w:t xml:space="preserve"> mass mistake from 1e if applicable)</w:t>
      </w:r>
    </w:p>
    <w:p w14:paraId="69478E23" w14:textId="7924C76D" w:rsidR="00BF478A" w:rsidRPr="0083020D" w:rsidRDefault="00BF478A" w:rsidP="00BF478A">
      <w:pPr>
        <w:pStyle w:val="BodyText"/>
        <w:rPr>
          <w:color w:val="FF0000"/>
          <w:sz w:val="24"/>
        </w:rPr>
      </w:pPr>
    </w:p>
    <w:p w14:paraId="06D167DB" w14:textId="56867AC7" w:rsidR="00BF478A" w:rsidRPr="0083020D" w:rsidRDefault="00BF478A" w:rsidP="00BF478A">
      <w:pPr>
        <w:pStyle w:val="BodyText"/>
        <w:rPr>
          <w:color w:val="FF0000"/>
          <w:sz w:val="24"/>
        </w:rPr>
      </w:pPr>
      <w:r w:rsidRPr="0083020D">
        <w:rPr>
          <w:color w:val="FF0000"/>
          <w:sz w:val="24"/>
        </w:rPr>
        <w:t>n(CO</w:t>
      </w:r>
      <w:r w:rsidRPr="0083020D">
        <w:rPr>
          <w:color w:val="FF0000"/>
          <w:sz w:val="24"/>
          <w:vertAlign w:val="subscript"/>
        </w:rPr>
        <w:t>2</w:t>
      </w:r>
      <w:r w:rsidRPr="0083020D">
        <w:rPr>
          <w:color w:val="FF0000"/>
          <w:sz w:val="24"/>
        </w:rPr>
        <w:t>) = n(CaCO</w:t>
      </w:r>
      <w:r w:rsidRPr="0083020D">
        <w:rPr>
          <w:color w:val="FF0000"/>
          <w:sz w:val="24"/>
          <w:vertAlign w:val="subscript"/>
        </w:rPr>
        <w:t>3</w:t>
      </w:r>
      <w:r w:rsidRPr="0083020D">
        <w:rPr>
          <w:color w:val="FF0000"/>
          <w:sz w:val="24"/>
        </w:rPr>
        <w:t>) (1 mark – carry through balancing mistake from 1a if applicable)</w:t>
      </w:r>
    </w:p>
    <w:p w14:paraId="00211224" w14:textId="0FC1AD7F" w:rsidR="00BF478A" w:rsidRPr="0083020D" w:rsidRDefault="00BF478A" w:rsidP="00BF478A">
      <w:pPr>
        <w:pStyle w:val="BodyText"/>
        <w:rPr>
          <w:color w:val="FF0000"/>
          <w:sz w:val="24"/>
        </w:rPr>
      </w:pPr>
    </w:p>
    <w:p w14:paraId="1429A061" w14:textId="4E286E9A" w:rsidR="00BF478A" w:rsidRPr="0083020D" w:rsidRDefault="00702283" w:rsidP="00BF478A">
      <w:pPr>
        <w:pStyle w:val="BodyText"/>
        <w:rPr>
          <w:color w:val="FF0000"/>
          <w:sz w:val="24"/>
        </w:rPr>
      </w:pPr>
      <w:r w:rsidRPr="0083020D">
        <w:rPr>
          <w:color w:val="FF0000"/>
          <w:sz w:val="24"/>
        </w:rPr>
        <w:t>m</w:t>
      </w:r>
      <w:r w:rsidR="00BF478A" w:rsidRPr="0083020D">
        <w:rPr>
          <w:color w:val="FF0000"/>
          <w:sz w:val="24"/>
        </w:rPr>
        <w:t>(CaCO</w:t>
      </w:r>
      <w:r w:rsidR="00BF478A" w:rsidRPr="0083020D">
        <w:rPr>
          <w:color w:val="FF0000"/>
          <w:sz w:val="24"/>
          <w:vertAlign w:val="subscript"/>
        </w:rPr>
        <w:t>3</w:t>
      </w:r>
      <w:r w:rsidR="00BF478A" w:rsidRPr="0083020D">
        <w:rPr>
          <w:color w:val="FF0000"/>
          <w:sz w:val="24"/>
        </w:rPr>
        <w:t>) =</w:t>
      </w:r>
      <w:r w:rsidRPr="0083020D">
        <w:rPr>
          <w:color w:val="FF0000"/>
          <w:sz w:val="24"/>
        </w:rPr>
        <w:t xml:space="preserve"> nM = 0.0409 x 100.09 = </w:t>
      </w:r>
      <w:r w:rsidR="00BF478A" w:rsidRPr="0083020D">
        <w:rPr>
          <w:color w:val="FF0000"/>
          <w:sz w:val="24"/>
        </w:rPr>
        <w:t xml:space="preserve"> </w:t>
      </w:r>
      <w:r w:rsidRPr="0083020D">
        <w:rPr>
          <w:color w:val="FF0000"/>
          <w:sz w:val="24"/>
        </w:rPr>
        <w:t>4.09g (1 mark)</w:t>
      </w:r>
    </w:p>
    <w:p w14:paraId="0027E3B7" w14:textId="155787D3" w:rsidR="00702283" w:rsidRPr="0083020D" w:rsidRDefault="00702283" w:rsidP="00BF478A">
      <w:pPr>
        <w:pStyle w:val="BodyText"/>
        <w:rPr>
          <w:color w:val="FF0000"/>
          <w:sz w:val="24"/>
        </w:rPr>
      </w:pPr>
    </w:p>
    <w:p w14:paraId="5A0260CD" w14:textId="06C3BDD7" w:rsidR="00702283" w:rsidRPr="0083020D" w:rsidRDefault="00702283" w:rsidP="00BF478A">
      <w:pPr>
        <w:pStyle w:val="BodyText"/>
        <w:rPr>
          <w:color w:val="FF0000"/>
          <w:sz w:val="24"/>
        </w:rPr>
      </w:pPr>
      <w:r w:rsidRPr="0083020D">
        <w:rPr>
          <w:color w:val="FF0000"/>
          <w:sz w:val="24"/>
        </w:rPr>
        <w:t>4.09g</w:t>
      </w:r>
      <w:r w:rsidR="0083020D">
        <w:rPr>
          <w:color w:val="FF0000"/>
          <w:sz w:val="24"/>
        </w:rPr>
        <w:t xml:space="preserve"> CaCO</w:t>
      </w:r>
      <w:r w:rsidR="0083020D" w:rsidRPr="0083020D">
        <w:rPr>
          <w:color w:val="FF0000"/>
          <w:sz w:val="24"/>
          <w:vertAlign w:val="subscript"/>
        </w:rPr>
        <w:t>3</w:t>
      </w:r>
      <w:r w:rsidRPr="0083020D">
        <w:rPr>
          <w:color w:val="FF0000"/>
          <w:sz w:val="24"/>
        </w:rPr>
        <w:t>/5</w:t>
      </w:r>
      <w:r w:rsidR="0083020D">
        <w:rPr>
          <w:color w:val="FF0000"/>
          <w:sz w:val="24"/>
        </w:rPr>
        <w:t>.00</w:t>
      </w:r>
      <w:r w:rsidRPr="0083020D">
        <w:rPr>
          <w:color w:val="FF0000"/>
          <w:sz w:val="24"/>
        </w:rPr>
        <w:t xml:space="preserve">g </w:t>
      </w:r>
      <w:r w:rsidR="0083020D">
        <w:rPr>
          <w:color w:val="FF0000"/>
          <w:sz w:val="24"/>
        </w:rPr>
        <w:t xml:space="preserve">Marble Chips </w:t>
      </w:r>
      <w:r w:rsidRPr="0083020D">
        <w:rPr>
          <w:color w:val="FF0000"/>
          <w:sz w:val="24"/>
        </w:rPr>
        <w:t>x 100 = 81.9% purity (1 mark)</w:t>
      </w:r>
    </w:p>
    <w:p w14:paraId="3B874B3E" w14:textId="505E4BD6" w:rsidR="00BF478A" w:rsidRDefault="00BF478A" w:rsidP="00BF478A">
      <w:pPr>
        <w:pStyle w:val="BodyText"/>
        <w:rPr>
          <w:sz w:val="24"/>
        </w:rPr>
      </w:pPr>
    </w:p>
    <w:p w14:paraId="4C902111" w14:textId="77777777" w:rsidR="00BF478A" w:rsidRDefault="00BF478A" w:rsidP="00BF478A">
      <w:pPr>
        <w:pStyle w:val="BodyText"/>
        <w:rPr>
          <w:sz w:val="24"/>
        </w:rPr>
      </w:pPr>
    </w:p>
    <w:p w14:paraId="2CA2B9B2" w14:textId="79BAB1D6" w:rsidR="00BF478A" w:rsidRDefault="00BF478A" w:rsidP="00BF478A">
      <w:pPr>
        <w:pStyle w:val="BodyText"/>
        <w:rPr>
          <w:sz w:val="24"/>
        </w:rPr>
      </w:pPr>
    </w:p>
    <w:p w14:paraId="0A454639" w14:textId="77777777" w:rsidR="00BF478A" w:rsidRDefault="00BF478A" w:rsidP="00BF478A">
      <w:pPr>
        <w:pStyle w:val="BodyText"/>
        <w:rPr>
          <w:sz w:val="24"/>
        </w:rPr>
      </w:pPr>
    </w:p>
    <w:p w14:paraId="7CF5F81E" w14:textId="77777777" w:rsidR="00BF478A" w:rsidRPr="00BF478A" w:rsidRDefault="00BF478A" w:rsidP="00BF478A">
      <w:pPr>
        <w:tabs>
          <w:tab w:val="left" w:pos="1024"/>
          <w:tab w:val="left" w:pos="1025"/>
        </w:tabs>
        <w:spacing w:before="186"/>
        <w:rPr>
          <w:color w:val="262626"/>
        </w:rPr>
      </w:pPr>
    </w:p>
    <w:p w14:paraId="5C24AA49" w14:textId="77777777" w:rsidR="00D67436" w:rsidRDefault="00000000">
      <w:pPr>
        <w:pStyle w:val="BodyText"/>
        <w:spacing w:before="1"/>
      </w:pPr>
      <w:r>
        <w:br w:type="column"/>
      </w:r>
    </w:p>
    <w:p w14:paraId="05A5A7F9" w14:textId="77777777" w:rsidR="00D67436" w:rsidRDefault="00000000">
      <w:pPr>
        <w:pStyle w:val="BodyText"/>
        <w:ind w:left="292"/>
      </w:pPr>
      <w:r>
        <w:rPr>
          <w:color w:val="282828"/>
        </w:rPr>
        <w:t>(1 mark)</w:t>
      </w:r>
    </w:p>
    <w:p w14:paraId="3F29B766" w14:textId="77777777" w:rsidR="00D67436" w:rsidRDefault="00D67436">
      <w:pPr>
        <w:pStyle w:val="BodyText"/>
        <w:rPr>
          <w:sz w:val="24"/>
        </w:rPr>
      </w:pPr>
    </w:p>
    <w:p w14:paraId="3E6DA9E2" w14:textId="77777777" w:rsidR="00D67436" w:rsidRDefault="00D67436">
      <w:pPr>
        <w:pStyle w:val="BodyText"/>
        <w:rPr>
          <w:sz w:val="24"/>
        </w:rPr>
      </w:pPr>
    </w:p>
    <w:p w14:paraId="101B172D" w14:textId="77777777" w:rsidR="00D67436" w:rsidRDefault="00D67436">
      <w:pPr>
        <w:pStyle w:val="BodyText"/>
        <w:rPr>
          <w:sz w:val="24"/>
        </w:rPr>
      </w:pPr>
    </w:p>
    <w:p w14:paraId="7A54C52D" w14:textId="77777777" w:rsidR="00D67436" w:rsidRDefault="00000000">
      <w:pPr>
        <w:spacing w:before="172"/>
        <w:ind w:left="282"/>
        <w:rPr>
          <w:sz w:val="23"/>
        </w:rPr>
      </w:pPr>
      <w:r>
        <w:rPr>
          <w:color w:val="262626"/>
          <w:sz w:val="23"/>
        </w:rPr>
        <w:t>(4 marks)</w:t>
      </w:r>
    </w:p>
    <w:p w14:paraId="211D5985" w14:textId="77777777" w:rsidR="00D67436" w:rsidRDefault="00D67436">
      <w:pPr>
        <w:rPr>
          <w:sz w:val="23"/>
        </w:rPr>
        <w:sectPr w:rsidR="00D67436">
          <w:type w:val="continuous"/>
          <w:pgSz w:w="11900" w:h="16840"/>
          <w:pgMar w:top="1160" w:right="420" w:bottom="280" w:left="400" w:header="720" w:footer="720" w:gutter="0"/>
          <w:cols w:num="2" w:space="720" w:equalWidth="0">
            <w:col w:w="8114" w:space="574"/>
            <w:col w:w="2392"/>
          </w:cols>
        </w:sectPr>
      </w:pPr>
    </w:p>
    <w:p w14:paraId="7DFFF4B1" w14:textId="77777777" w:rsidR="00D67436" w:rsidRDefault="00000000">
      <w:pPr>
        <w:tabs>
          <w:tab w:val="left" w:pos="9619"/>
        </w:tabs>
        <w:spacing w:before="77"/>
        <w:ind w:left="267"/>
      </w:pPr>
      <w:r>
        <w:rPr>
          <w:b/>
          <w:color w:val="232323"/>
        </w:rPr>
        <w:t>Question</w:t>
      </w:r>
      <w:r>
        <w:rPr>
          <w:b/>
          <w:color w:val="232323"/>
          <w:spacing w:val="7"/>
        </w:rPr>
        <w:t xml:space="preserve"> </w:t>
      </w:r>
      <w:r>
        <w:rPr>
          <w:b/>
          <w:color w:val="232323"/>
        </w:rPr>
        <w:t>2</w:t>
      </w:r>
      <w:r>
        <w:rPr>
          <w:b/>
          <w:color w:val="232323"/>
        </w:rPr>
        <w:tab/>
      </w:r>
      <w:r>
        <w:rPr>
          <w:color w:val="232323"/>
        </w:rPr>
        <w:t>(9</w:t>
      </w:r>
      <w:r>
        <w:rPr>
          <w:color w:val="232323"/>
          <w:spacing w:val="-3"/>
        </w:rPr>
        <w:t xml:space="preserve"> </w:t>
      </w:r>
      <w:r>
        <w:rPr>
          <w:color w:val="232323"/>
        </w:rPr>
        <w:t>marks)</w:t>
      </w:r>
    </w:p>
    <w:p w14:paraId="5F5B1F0A" w14:textId="77777777" w:rsidR="00D67436" w:rsidRDefault="00D67436">
      <w:pPr>
        <w:pStyle w:val="BodyText"/>
        <w:spacing w:before="10"/>
        <w:rPr>
          <w:sz w:val="21"/>
        </w:rPr>
      </w:pPr>
    </w:p>
    <w:p w14:paraId="45C29C79" w14:textId="77777777" w:rsidR="00D67436" w:rsidRDefault="00000000">
      <w:pPr>
        <w:pStyle w:val="BodyText"/>
        <w:spacing w:line="244" w:lineRule="auto"/>
        <w:ind w:left="267" w:right="284" w:firstLine="2"/>
      </w:pPr>
      <w:r>
        <w:rPr>
          <w:color w:val="232323"/>
        </w:rPr>
        <w:t>Most modern cars are powered by an engine with a 4-stroke combustion cycle. The purpose of each stroke is described below.</w:t>
      </w:r>
    </w:p>
    <w:p w14:paraId="55F99FA1" w14:textId="77777777" w:rsidR="00D67436" w:rsidRDefault="00D67436">
      <w:pPr>
        <w:pStyle w:val="BodyText"/>
        <w:spacing w:before="6"/>
        <w:rPr>
          <w:sz w:val="21"/>
        </w:rPr>
      </w:pPr>
    </w:p>
    <w:p w14:paraId="646DBCE0" w14:textId="77777777" w:rsidR="00D67436" w:rsidRDefault="00000000">
      <w:pPr>
        <w:pStyle w:val="ListParagraph"/>
        <w:numPr>
          <w:ilvl w:val="1"/>
          <w:numId w:val="4"/>
        </w:numPr>
        <w:tabs>
          <w:tab w:val="left" w:pos="1217"/>
          <w:tab w:val="left" w:pos="3380"/>
          <w:tab w:val="left" w:pos="3849"/>
        </w:tabs>
      </w:pPr>
      <w:r>
        <w:rPr>
          <w:color w:val="232323"/>
        </w:rPr>
        <w:t>Intake</w:t>
      </w:r>
      <w:r>
        <w:rPr>
          <w:color w:val="232323"/>
          <w:spacing w:val="7"/>
        </w:rPr>
        <w:t xml:space="preserve"> </w:t>
      </w:r>
      <w:r>
        <w:rPr>
          <w:color w:val="232323"/>
        </w:rPr>
        <w:t>stroke</w:t>
      </w:r>
      <w:r>
        <w:rPr>
          <w:color w:val="232323"/>
        </w:rPr>
        <w:tab/>
      </w:r>
      <w:r>
        <w:rPr>
          <w:color w:val="343434"/>
        </w:rPr>
        <w:t>-</w:t>
      </w:r>
      <w:r>
        <w:rPr>
          <w:color w:val="343434"/>
        </w:rPr>
        <w:tab/>
      </w:r>
      <w:r>
        <w:rPr>
          <w:color w:val="232323"/>
        </w:rPr>
        <w:t>the fuel is injected in as a fine mist, where it mixes with</w:t>
      </w:r>
      <w:r>
        <w:rPr>
          <w:color w:val="232323"/>
          <w:spacing w:val="28"/>
        </w:rPr>
        <w:t xml:space="preserve"> </w:t>
      </w:r>
      <w:r>
        <w:rPr>
          <w:color w:val="232323"/>
        </w:rPr>
        <w:t>air</w:t>
      </w:r>
    </w:p>
    <w:p w14:paraId="60F3D1F6" w14:textId="77777777" w:rsidR="00D67436" w:rsidRDefault="00D67436">
      <w:pPr>
        <w:pStyle w:val="BodyText"/>
        <w:spacing w:before="4"/>
        <w:rPr>
          <w:sz w:val="21"/>
        </w:rPr>
      </w:pPr>
    </w:p>
    <w:p w14:paraId="04CABC7D" w14:textId="77777777" w:rsidR="00D67436" w:rsidRDefault="00000000">
      <w:pPr>
        <w:pStyle w:val="ListParagraph"/>
        <w:numPr>
          <w:ilvl w:val="1"/>
          <w:numId w:val="4"/>
        </w:numPr>
        <w:tabs>
          <w:tab w:val="left" w:pos="1222"/>
          <w:tab w:val="left" w:pos="3849"/>
        </w:tabs>
        <w:spacing w:before="1"/>
        <w:ind w:left="1221" w:hanging="246"/>
      </w:pPr>
      <w:r>
        <w:rPr>
          <w:color w:val="232323"/>
        </w:rPr>
        <w:t>Compression</w:t>
      </w:r>
      <w:r>
        <w:rPr>
          <w:color w:val="232323"/>
          <w:spacing w:val="19"/>
        </w:rPr>
        <w:t xml:space="preserve"> </w:t>
      </w:r>
      <w:r>
        <w:rPr>
          <w:color w:val="232323"/>
        </w:rPr>
        <w:t xml:space="preserve">stroke </w:t>
      </w:r>
      <w:r>
        <w:rPr>
          <w:color w:val="232323"/>
          <w:spacing w:val="46"/>
        </w:rPr>
        <w:t xml:space="preserve"> </w:t>
      </w:r>
      <w:r>
        <w:rPr>
          <w:color w:val="333333"/>
        </w:rPr>
        <w:t>-</w:t>
      </w:r>
      <w:r>
        <w:rPr>
          <w:color w:val="333333"/>
        </w:rPr>
        <w:tab/>
      </w:r>
      <w:r>
        <w:rPr>
          <w:color w:val="232323"/>
        </w:rPr>
        <w:t>the fuel/air mixture is compressed into a small</w:t>
      </w:r>
      <w:r>
        <w:rPr>
          <w:color w:val="232323"/>
          <w:spacing w:val="47"/>
        </w:rPr>
        <w:t xml:space="preserve"> </w:t>
      </w:r>
      <w:r>
        <w:rPr>
          <w:color w:val="232323"/>
        </w:rPr>
        <w:t>volume</w:t>
      </w:r>
    </w:p>
    <w:p w14:paraId="70ADAD06" w14:textId="77777777" w:rsidR="00D67436" w:rsidRDefault="00D67436">
      <w:pPr>
        <w:pStyle w:val="BodyText"/>
        <w:spacing w:before="9"/>
        <w:rPr>
          <w:sz w:val="21"/>
        </w:rPr>
      </w:pPr>
    </w:p>
    <w:p w14:paraId="51D3A010" w14:textId="77777777" w:rsidR="00D67436" w:rsidRDefault="00000000">
      <w:pPr>
        <w:pStyle w:val="ListParagraph"/>
        <w:numPr>
          <w:ilvl w:val="1"/>
          <w:numId w:val="4"/>
        </w:numPr>
        <w:tabs>
          <w:tab w:val="left" w:pos="1222"/>
          <w:tab w:val="left" w:pos="3385"/>
          <w:tab w:val="left" w:pos="3849"/>
        </w:tabs>
        <w:ind w:left="1221" w:hanging="249"/>
      </w:pPr>
      <w:r>
        <w:rPr>
          <w:color w:val="232323"/>
        </w:rPr>
        <w:t>Combustion</w:t>
      </w:r>
      <w:r>
        <w:rPr>
          <w:color w:val="232323"/>
          <w:spacing w:val="6"/>
        </w:rPr>
        <w:t xml:space="preserve"> </w:t>
      </w:r>
      <w:r>
        <w:rPr>
          <w:color w:val="232323"/>
        </w:rPr>
        <w:t>stroke</w:t>
      </w:r>
      <w:r>
        <w:rPr>
          <w:color w:val="232323"/>
        </w:rPr>
        <w:tab/>
        <w:t>-</w:t>
      </w:r>
      <w:r>
        <w:rPr>
          <w:color w:val="232323"/>
        </w:rPr>
        <w:tab/>
        <w:t>a spark plug ignites the fuel/air mixture, which</w:t>
      </w:r>
      <w:r>
        <w:rPr>
          <w:color w:val="232323"/>
          <w:spacing w:val="35"/>
        </w:rPr>
        <w:t xml:space="preserve"> </w:t>
      </w:r>
      <w:r>
        <w:rPr>
          <w:color w:val="232323"/>
        </w:rPr>
        <w:t>explodes</w:t>
      </w:r>
    </w:p>
    <w:p w14:paraId="3EB05A68" w14:textId="77777777" w:rsidR="00D67436" w:rsidRDefault="00D67436">
      <w:pPr>
        <w:pStyle w:val="BodyText"/>
        <w:spacing w:before="10"/>
        <w:rPr>
          <w:sz w:val="21"/>
        </w:rPr>
      </w:pPr>
    </w:p>
    <w:p w14:paraId="0E892465" w14:textId="77777777" w:rsidR="00D67436" w:rsidRDefault="00000000">
      <w:pPr>
        <w:pStyle w:val="ListParagraph"/>
        <w:numPr>
          <w:ilvl w:val="1"/>
          <w:numId w:val="4"/>
        </w:numPr>
        <w:tabs>
          <w:tab w:val="left" w:pos="1215"/>
          <w:tab w:val="left" w:pos="3844"/>
        </w:tabs>
        <w:ind w:left="1214" w:hanging="240"/>
      </w:pPr>
      <w:r>
        <w:rPr>
          <w:color w:val="232323"/>
        </w:rPr>
        <w:t>Exhaust</w:t>
      </w:r>
      <w:r>
        <w:rPr>
          <w:color w:val="232323"/>
          <w:spacing w:val="10"/>
        </w:rPr>
        <w:t xml:space="preserve"> </w:t>
      </w:r>
      <w:r>
        <w:rPr>
          <w:color w:val="232323"/>
        </w:rPr>
        <w:t>stroke</w:t>
      </w:r>
      <w:r>
        <w:rPr>
          <w:color w:val="232323"/>
        </w:rPr>
        <w:tab/>
        <w:t>exhaust fumes leave through the</w:t>
      </w:r>
      <w:r>
        <w:rPr>
          <w:color w:val="232323"/>
          <w:spacing w:val="37"/>
        </w:rPr>
        <w:t xml:space="preserve"> </w:t>
      </w:r>
      <w:r>
        <w:rPr>
          <w:color w:val="232323"/>
        </w:rPr>
        <w:t>valve</w:t>
      </w:r>
    </w:p>
    <w:p w14:paraId="3E45FDA6" w14:textId="77777777" w:rsidR="00D67436" w:rsidRDefault="00D67436">
      <w:pPr>
        <w:pStyle w:val="BodyText"/>
        <w:spacing w:before="4"/>
        <w:rPr>
          <w:sz w:val="21"/>
        </w:rPr>
      </w:pPr>
    </w:p>
    <w:p w14:paraId="1E20A3AC" w14:textId="77777777" w:rsidR="00D67436" w:rsidRDefault="00000000">
      <w:pPr>
        <w:pStyle w:val="BodyText"/>
        <w:spacing w:line="244" w:lineRule="auto"/>
        <w:ind w:left="258" w:right="714"/>
      </w:pPr>
      <w:r>
        <w:rPr>
          <w:color w:val="232323"/>
        </w:rPr>
        <w:t>Explain, in terms of the collision theory, how each of the conditions described in stroke 1, 2 and 3 affect the rate of reaction between the fuel and the air.</w:t>
      </w:r>
    </w:p>
    <w:p w14:paraId="6533B335" w14:textId="77777777" w:rsidR="00D67436" w:rsidRDefault="00D67436">
      <w:pPr>
        <w:pStyle w:val="BodyText"/>
        <w:rPr>
          <w:sz w:val="20"/>
        </w:rPr>
      </w:pPr>
    </w:p>
    <w:p w14:paraId="0B6EDB2A" w14:textId="77777777" w:rsidR="00D67436" w:rsidRDefault="00D67436">
      <w:pPr>
        <w:pStyle w:val="BodyText"/>
        <w:spacing w:before="9"/>
      </w:pPr>
    </w:p>
    <w:tbl>
      <w:tblPr>
        <w:tblW w:w="0" w:type="auto"/>
        <w:tblInd w:w="128" w:type="dxa"/>
        <w:tblBorders>
          <w:top w:val="single" w:sz="6" w:space="0" w:color="606060"/>
          <w:left w:val="single" w:sz="6" w:space="0" w:color="606060"/>
          <w:bottom w:val="single" w:sz="6" w:space="0" w:color="606060"/>
          <w:right w:val="single" w:sz="6" w:space="0" w:color="606060"/>
          <w:insideH w:val="single" w:sz="6" w:space="0" w:color="606060"/>
          <w:insideV w:val="single" w:sz="6" w:space="0" w:color="606060"/>
        </w:tblBorders>
        <w:tblLayout w:type="fixed"/>
        <w:tblCellMar>
          <w:left w:w="0" w:type="dxa"/>
          <w:right w:w="0" w:type="dxa"/>
        </w:tblCellMar>
        <w:tblLook w:val="01E0" w:firstRow="1" w:lastRow="1" w:firstColumn="1" w:lastColumn="1" w:noHBand="0" w:noVBand="0"/>
      </w:tblPr>
      <w:tblGrid>
        <w:gridCol w:w="1104"/>
        <w:gridCol w:w="9586"/>
      </w:tblGrid>
      <w:tr w:rsidR="00D67436" w14:paraId="7C53FE9A" w14:textId="77777777">
        <w:trPr>
          <w:trHeight w:val="263"/>
        </w:trPr>
        <w:tc>
          <w:tcPr>
            <w:tcW w:w="1104" w:type="dxa"/>
          </w:tcPr>
          <w:p w14:paraId="36DA84BE" w14:textId="77777777" w:rsidR="00D67436" w:rsidRDefault="00000000">
            <w:pPr>
              <w:pStyle w:val="TableParagraph"/>
              <w:spacing w:line="243" w:lineRule="exact"/>
              <w:ind w:left="216" w:right="168"/>
              <w:rPr>
                <w:sz w:val="23"/>
              </w:rPr>
            </w:pPr>
            <w:r>
              <w:rPr>
                <w:color w:val="232323"/>
                <w:sz w:val="23"/>
              </w:rPr>
              <w:t>Stroke</w:t>
            </w:r>
          </w:p>
        </w:tc>
        <w:tc>
          <w:tcPr>
            <w:tcW w:w="9586" w:type="dxa"/>
          </w:tcPr>
          <w:p w14:paraId="7823467C" w14:textId="77777777" w:rsidR="00D67436" w:rsidRDefault="00000000">
            <w:pPr>
              <w:pStyle w:val="TableParagraph"/>
              <w:spacing w:line="243" w:lineRule="exact"/>
              <w:ind w:left="123"/>
              <w:jc w:val="left"/>
              <w:rPr>
                <w:sz w:val="23"/>
              </w:rPr>
            </w:pPr>
            <w:r>
              <w:rPr>
                <w:color w:val="131313"/>
                <w:sz w:val="23"/>
              </w:rPr>
              <w:t>Explanation</w:t>
            </w:r>
          </w:p>
        </w:tc>
      </w:tr>
      <w:tr w:rsidR="00D67436" w14:paraId="35E9290A" w14:textId="77777777">
        <w:trPr>
          <w:trHeight w:val="3018"/>
        </w:trPr>
        <w:tc>
          <w:tcPr>
            <w:tcW w:w="1104" w:type="dxa"/>
          </w:tcPr>
          <w:p w14:paraId="3D5B4804" w14:textId="77777777" w:rsidR="00D67436" w:rsidRDefault="00000000">
            <w:pPr>
              <w:pStyle w:val="TableParagraph"/>
              <w:spacing w:line="252" w:lineRule="exact"/>
              <w:ind w:left="63"/>
              <w:rPr>
                <w:sz w:val="26"/>
              </w:rPr>
            </w:pPr>
            <w:r>
              <w:rPr>
                <w:color w:val="232323"/>
                <w:w w:val="88"/>
                <w:sz w:val="26"/>
              </w:rPr>
              <w:t>1</w:t>
            </w:r>
          </w:p>
        </w:tc>
        <w:tc>
          <w:tcPr>
            <w:tcW w:w="9586" w:type="dxa"/>
          </w:tcPr>
          <w:p w14:paraId="511BC933" w14:textId="0B93A39C" w:rsidR="00D67436" w:rsidRDefault="002E0051">
            <w:pPr>
              <w:pStyle w:val="TableParagraph"/>
              <w:jc w:val="left"/>
              <w:rPr>
                <w:rFonts w:ascii="Times New Roman"/>
                <w:color w:val="FF0000"/>
              </w:rPr>
            </w:pPr>
            <w:r>
              <w:rPr>
                <w:rFonts w:ascii="Times New Roman"/>
                <w:color w:val="FF0000"/>
              </w:rPr>
              <w:t xml:space="preserve">Fuel is injected as a fine mist </w:t>
            </w:r>
            <w:r w:rsidRPr="002E0051">
              <w:rPr>
                <w:rFonts w:ascii="Times New Roman"/>
                <w:b/>
                <w:bCs/>
                <w:color w:val="FF0000"/>
              </w:rPr>
              <w:t>increasing the surface area</w:t>
            </w:r>
            <w:r>
              <w:rPr>
                <w:rFonts w:ascii="Times New Roman"/>
                <w:color w:val="FF0000"/>
              </w:rPr>
              <w:t xml:space="preserve"> of the fuel molecules before it reacts with air (1 mark)</w:t>
            </w:r>
          </w:p>
          <w:p w14:paraId="23B33320" w14:textId="77777777" w:rsidR="002E0051" w:rsidRDefault="002E0051">
            <w:pPr>
              <w:pStyle w:val="TableParagraph"/>
              <w:jc w:val="left"/>
              <w:rPr>
                <w:rFonts w:ascii="Times New Roman"/>
                <w:color w:val="FF0000"/>
              </w:rPr>
            </w:pPr>
          </w:p>
          <w:p w14:paraId="7E79C9A5" w14:textId="5383D652" w:rsidR="002E0051" w:rsidRDefault="002E0051">
            <w:pPr>
              <w:pStyle w:val="TableParagraph"/>
              <w:jc w:val="left"/>
              <w:rPr>
                <w:rFonts w:ascii="Times New Roman"/>
                <w:color w:val="FF0000"/>
              </w:rPr>
            </w:pPr>
            <w:r>
              <w:rPr>
                <w:rFonts w:ascii="Times New Roman"/>
                <w:color w:val="FF0000"/>
              </w:rPr>
              <w:t xml:space="preserve">The finer the mist, a </w:t>
            </w:r>
            <w:r w:rsidRPr="002E0051">
              <w:rPr>
                <w:rFonts w:ascii="Times New Roman"/>
                <w:b/>
                <w:bCs/>
                <w:color w:val="FF0000"/>
              </w:rPr>
              <w:t>greater number of air molecules can surround</w:t>
            </w:r>
            <w:r>
              <w:rPr>
                <w:rFonts w:ascii="Times New Roman"/>
                <w:color w:val="FF0000"/>
              </w:rPr>
              <w:t xml:space="preserve"> the fuel molecules.</w:t>
            </w:r>
            <w:r w:rsidR="000C576B">
              <w:rPr>
                <w:rFonts w:ascii="Times New Roman"/>
                <w:color w:val="FF0000"/>
              </w:rPr>
              <w:t xml:space="preserve"> (1 mark)</w:t>
            </w:r>
          </w:p>
          <w:p w14:paraId="3CE89CE6" w14:textId="77777777" w:rsidR="002E0051" w:rsidRDefault="002E0051">
            <w:pPr>
              <w:pStyle w:val="TableParagraph"/>
              <w:jc w:val="left"/>
              <w:rPr>
                <w:rFonts w:ascii="Times New Roman"/>
                <w:color w:val="FF0000"/>
              </w:rPr>
            </w:pPr>
          </w:p>
          <w:p w14:paraId="71E694D8" w14:textId="0D957E03" w:rsidR="002E0051" w:rsidRPr="000C576B" w:rsidRDefault="002E0051">
            <w:pPr>
              <w:pStyle w:val="TableParagraph"/>
              <w:jc w:val="left"/>
              <w:rPr>
                <w:rFonts w:ascii="Times New Roman"/>
                <w:color w:val="FF0000"/>
              </w:rPr>
            </w:pPr>
            <w:r>
              <w:rPr>
                <w:rFonts w:ascii="Times New Roman"/>
                <w:color w:val="FF0000"/>
              </w:rPr>
              <w:t xml:space="preserve">The increased surface area </w:t>
            </w:r>
            <w:r w:rsidRPr="002E0051">
              <w:rPr>
                <w:rFonts w:ascii="Times New Roman"/>
                <w:b/>
                <w:bCs/>
                <w:color w:val="FF0000"/>
              </w:rPr>
              <w:t>increases the chance of</w:t>
            </w:r>
            <w:r>
              <w:rPr>
                <w:rFonts w:ascii="Times New Roman"/>
                <w:color w:val="FF0000"/>
              </w:rPr>
              <w:t xml:space="preserve"> </w:t>
            </w:r>
            <w:r w:rsidRPr="002E0051">
              <w:rPr>
                <w:rFonts w:ascii="Times New Roman"/>
                <w:b/>
                <w:bCs/>
                <w:color w:val="FF0000"/>
              </w:rPr>
              <w:t>successful collisions</w:t>
            </w:r>
            <w:r w:rsidR="000C576B">
              <w:rPr>
                <w:rFonts w:ascii="Times New Roman"/>
                <w:b/>
                <w:bCs/>
                <w:color w:val="FF0000"/>
              </w:rPr>
              <w:t xml:space="preserve"> </w:t>
            </w:r>
            <w:r w:rsidR="000C576B">
              <w:rPr>
                <w:rFonts w:ascii="Times New Roman"/>
                <w:color w:val="FF0000"/>
              </w:rPr>
              <w:t>(1 mark)</w:t>
            </w:r>
          </w:p>
        </w:tc>
      </w:tr>
      <w:tr w:rsidR="00D67436" w14:paraId="42EBEA32" w14:textId="77777777">
        <w:trPr>
          <w:trHeight w:val="3273"/>
        </w:trPr>
        <w:tc>
          <w:tcPr>
            <w:tcW w:w="1104" w:type="dxa"/>
          </w:tcPr>
          <w:p w14:paraId="4CD8472A" w14:textId="77777777" w:rsidR="00D67436" w:rsidRDefault="00000000">
            <w:pPr>
              <w:pStyle w:val="TableParagraph"/>
              <w:spacing w:line="248" w:lineRule="exact"/>
              <w:ind w:left="46"/>
            </w:pPr>
            <w:r>
              <w:rPr>
                <w:color w:val="282828"/>
                <w:w w:val="94"/>
              </w:rPr>
              <w:t>2</w:t>
            </w:r>
          </w:p>
        </w:tc>
        <w:tc>
          <w:tcPr>
            <w:tcW w:w="9586" w:type="dxa"/>
          </w:tcPr>
          <w:p w14:paraId="677E2E45" w14:textId="5E66D6FA" w:rsidR="000C576B" w:rsidRPr="000C576B" w:rsidRDefault="00206E9B" w:rsidP="000C576B">
            <w:pPr>
              <w:pStyle w:val="TableParagraph"/>
              <w:jc w:val="left"/>
              <w:rPr>
                <w:rFonts w:ascii="Times New Roman"/>
                <w:color w:val="FF0000"/>
              </w:rPr>
            </w:pPr>
            <w:r w:rsidRPr="000C576B">
              <w:rPr>
                <w:rFonts w:ascii="Times New Roman"/>
                <w:color w:val="FF0000"/>
              </w:rPr>
              <w:t>The fuel/air mixture is</w:t>
            </w:r>
            <w:r w:rsidR="000C576B" w:rsidRPr="000C576B">
              <w:rPr>
                <w:rFonts w:ascii="Times New Roman"/>
                <w:color w:val="FF0000"/>
              </w:rPr>
              <w:t xml:space="preserve"> compressed into a small volume, hence the </w:t>
            </w:r>
            <w:r w:rsidR="000C576B" w:rsidRPr="000C576B">
              <w:rPr>
                <w:rFonts w:ascii="Times New Roman"/>
                <w:b/>
                <w:bCs/>
                <w:color w:val="FF0000"/>
              </w:rPr>
              <w:t>concentration/pressure increases</w:t>
            </w:r>
            <w:r w:rsidR="000C576B">
              <w:rPr>
                <w:rFonts w:ascii="Times New Roman"/>
                <w:b/>
                <w:bCs/>
                <w:color w:val="FF0000"/>
              </w:rPr>
              <w:t xml:space="preserve"> </w:t>
            </w:r>
            <w:r w:rsidR="000C576B">
              <w:rPr>
                <w:rFonts w:ascii="Times New Roman"/>
                <w:color w:val="FF0000"/>
              </w:rPr>
              <w:t>(1 mark)</w:t>
            </w:r>
          </w:p>
          <w:p w14:paraId="214B125E" w14:textId="77777777" w:rsidR="000C576B" w:rsidRDefault="000C576B" w:rsidP="000C576B">
            <w:pPr>
              <w:pStyle w:val="TableParagraph"/>
              <w:jc w:val="left"/>
              <w:rPr>
                <w:rFonts w:ascii="Times New Roman"/>
                <w:b/>
                <w:bCs/>
                <w:color w:val="FF0000"/>
              </w:rPr>
            </w:pPr>
          </w:p>
          <w:p w14:paraId="43812F11" w14:textId="44227CF7" w:rsidR="000C576B" w:rsidRDefault="000C576B" w:rsidP="000C576B">
            <w:pPr>
              <w:pStyle w:val="TableParagraph"/>
              <w:jc w:val="left"/>
              <w:rPr>
                <w:rFonts w:ascii="Times New Roman"/>
                <w:b/>
                <w:bCs/>
                <w:color w:val="FF0000"/>
              </w:rPr>
            </w:pPr>
            <w:r w:rsidRPr="000C576B">
              <w:rPr>
                <w:rFonts w:ascii="Times New Roman"/>
                <w:color w:val="FF0000"/>
              </w:rPr>
              <w:t xml:space="preserve">Due to </w:t>
            </w:r>
            <w:r>
              <w:rPr>
                <w:rFonts w:ascii="Times New Roman"/>
                <w:color w:val="FF0000"/>
              </w:rPr>
              <w:t xml:space="preserve">there being a higher concentration/pressure of fuel and air molecules, the </w:t>
            </w:r>
            <w:r w:rsidRPr="000C576B">
              <w:rPr>
                <w:rFonts w:ascii="Times New Roman"/>
                <w:b/>
                <w:bCs/>
                <w:color w:val="FF0000"/>
              </w:rPr>
              <w:t>number of collisions will increase</w:t>
            </w:r>
            <w:r>
              <w:rPr>
                <w:rFonts w:ascii="Times New Roman"/>
                <w:b/>
                <w:bCs/>
                <w:color w:val="FF0000"/>
              </w:rPr>
              <w:t xml:space="preserve"> </w:t>
            </w:r>
            <w:r>
              <w:rPr>
                <w:rFonts w:ascii="Times New Roman"/>
                <w:color w:val="FF0000"/>
              </w:rPr>
              <w:t>(1 mark)</w:t>
            </w:r>
          </w:p>
          <w:p w14:paraId="3C5796DD" w14:textId="0743809E" w:rsidR="000C576B" w:rsidRDefault="000C576B" w:rsidP="000C576B">
            <w:pPr>
              <w:pStyle w:val="TableParagraph"/>
              <w:jc w:val="left"/>
              <w:rPr>
                <w:rFonts w:ascii="Times New Roman"/>
                <w:b/>
                <w:bCs/>
                <w:color w:val="FF0000"/>
              </w:rPr>
            </w:pPr>
          </w:p>
          <w:p w14:paraId="43A9E931" w14:textId="5BD595E6" w:rsidR="000C576B" w:rsidRPr="000C576B" w:rsidRDefault="000C576B" w:rsidP="000C576B">
            <w:pPr>
              <w:pStyle w:val="TableParagraph"/>
              <w:jc w:val="left"/>
              <w:rPr>
                <w:rFonts w:ascii="Times New Roman"/>
                <w:color w:val="FF0000"/>
              </w:rPr>
            </w:pPr>
            <w:r>
              <w:rPr>
                <w:rFonts w:ascii="Times New Roman"/>
                <w:color w:val="FF0000"/>
              </w:rPr>
              <w:t xml:space="preserve">This increases the rate of reaction as there are more </w:t>
            </w:r>
            <w:r w:rsidR="0076374A">
              <w:rPr>
                <w:rFonts w:ascii="Times New Roman"/>
                <w:b/>
                <w:bCs/>
                <w:color w:val="FF0000"/>
              </w:rPr>
              <w:t>successful</w:t>
            </w:r>
            <w:r w:rsidR="0076374A">
              <w:rPr>
                <w:rFonts w:ascii="Times New Roman"/>
                <w:color w:val="FF0000"/>
              </w:rPr>
              <w:t xml:space="preserve"> </w:t>
            </w:r>
            <w:r w:rsidRPr="0076374A">
              <w:rPr>
                <w:rFonts w:ascii="Times New Roman"/>
                <w:b/>
                <w:bCs/>
                <w:color w:val="FF0000"/>
              </w:rPr>
              <w:t>collisions</w:t>
            </w:r>
            <w:r>
              <w:rPr>
                <w:rFonts w:ascii="Times New Roman"/>
                <w:color w:val="FF0000"/>
              </w:rPr>
              <w:t xml:space="preserve"> in the same amount of time. (1 mark)</w:t>
            </w:r>
          </w:p>
          <w:p w14:paraId="2818B514" w14:textId="77777777" w:rsidR="000C576B" w:rsidRDefault="000C576B" w:rsidP="000C576B">
            <w:pPr>
              <w:rPr>
                <w:rFonts w:ascii="Times New Roman"/>
                <w:b/>
                <w:bCs/>
                <w:color w:val="FF0000"/>
              </w:rPr>
            </w:pPr>
          </w:p>
          <w:p w14:paraId="202EEAA1" w14:textId="0A8EF7D5" w:rsidR="000C576B" w:rsidRPr="000C576B" w:rsidRDefault="000C576B" w:rsidP="000C576B"/>
        </w:tc>
      </w:tr>
      <w:tr w:rsidR="00D67436" w14:paraId="4D02F83F" w14:textId="77777777">
        <w:trPr>
          <w:trHeight w:val="3302"/>
        </w:trPr>
        <w:tc>
          <w:tcPr>
            <w:tcW w:w="1104" w:type="dxa"/>
          </w:tcPr>
          <w:p w14:paraId="6F84537B" w14:textId="77777777" w:rsidR="00D67436" w:rsidRDefault="00000000">
            <w:pPr>
              <w:pStyle w:val="TableParagraph"/>
              <w:spacing w:line="243" w:lineRule="exact"/>
              <w:ind w:left="46"/>
            </w:pPr>
            <w:r>
              <w:rPr>
                <w:color w:val="282828"/>
                <w:w w:val="99"/>
              </w:rPr>
              <w:t>3</w:t>
            </w:r>
          </w:p>
        </w:tc>
        <w:tc>
          <w:tcPr>
            <w:tcW w:w="9586" w:type="dxa"/>
          </w:tcPr>
          <w:p w14:paraId="7C6A8F9B" w14:textId="3AAB7E67" w:rsidR="006F2FB4" w:rsidRDefault="006F2FB4">
            <w:pPr>
              <w:pStyle w:val="TableParagraph"/>
              <w:jc w:val="left"/>
              <w:rPr>
                <w:rFonts w:ascii="Times New Roman"/>
                <w:color w:val="FF0000"/>
              </w:rPr>
            </w:pPr>
            <w:r>
              <w:rPr>
                <w:rFonts w:ascii="Times New Roman"/>
                <w:color w:val="FF0000"/>
              </w:rPr>
              <w:t xml:space="preserve">The exploding fuel/air mixture </w:t>
            </w:r>
            <w:r w:rsidRPr="006F2FB4">
              <w:rPr>
                <w:rFonts w:ascii="Times New Roman"/>
                <w:b/>
                <w:bCs/>
                <w:color w:val="FF0000"/>
              </w:rPr>
              <w:t>increases the temperature</w:t>
            </w:r>
            <w:r>
              <w:rPr>
                <w:rFonts w:ascii="Times New Roman"/>
                <w:color w:val="FF0000"/>
              </w:rPr>
              <w:t xml:space="preserve"> of the system (1 mark)</w:t>
            </w:r>
          </w:p>
          <w:p w14:paraId="601D018B" w14:textId="53D12050" w:rsidR="006F2FB4" w:rsidRDefault="006F2FB4">
            <w:pPr>
              <w:pStyle w:val="TableParagraph"/>
              <w:jc w:val="left"/>
              <w:rPr>
                <w:rFonts w:ascii="Times New Roman"/>
                <w:color w:val="FF0000"/>
              </w:rPr>
            </w:pPr>
          </w:p>
          <w:p w14:paraId="27F9168B" w14:textId="564AB237" w:rsidR="006F2FB4" w:rsidRDefault="006F2FB4">
            <w:pPr>
              <w:pStyle w:val="TableParagraph"/>
              <w:jc w:val="left"/>
              <w:rPr>
                <w:rFonts w:ascii="Times New Roman"/>
                <w:color w:val="FF0000"/>
              </w:rPr>
            </w:pPr>
            <w:r>
              <w:rPr>
                <w:rFonts w:ascii="Times New Roman"/>
                <w:color w:val="FF0000"/>
              </w:rPr>
              <w:t xml:space="preserve">The increase in temperature causes an </w:t>
            </w:r>
            <w:r w:rsidRPr="006F2FB4">
              <w:rPr>
                <w:rFonts w:ascii="Times New Roman"/>
                <w:b/>
                <w:bCs/>
                <w:color w:val="FF0000"/>
              </w:rPr>
              <w:t>increase in kinetic energy</w:t>
            </w:r>
            <w:r>
              <w:rPr>
                <w:rFonts w:ascii="Times New Roman"/>
                <w:color w:val="FF0000"/>
              </w:rPr>
              <w:t xml:space="preserve"> in the reactant molecules (1 mark)</w:t>
            </w:r>
          </w:p>
          <w:p w14:paraId="0AA3D96D" w14:textId="4AD8DE39" w:rsidR="006F2FB4" w:rsidRDefault="006F2FB4">
            <w:pPr>
              <w:pStyle w:val="TableParagraph"/>
              <w:jc w:val="left"/>
              <w:rPr>
                <w:rFonts w:ascii="Times New Roman"/>
                <w:color w:val="FF0000"/>
              </w:rPr>
            </w:pPr>
          </w:p>
          <w:p w14:paraId="6CB5B027" w14:textId="406393B4" w:rsidR="006F2FB4" w:rsidRPr="006F2FB4" w:rsidRDefault="006F2FB4">
            <w:pPr>
              <w:pStyle w:val="TableParagraph"/>
              <w:jc w:val="left"/>
              <w:rPr>
                <w:rFonts w:ascii="Times New Roman"/>
                <w:color w:val="FF0000"/>
              </w:rPr>
            </w:pPr>
            <w:r>
              <w:rPr>
                <w:rFonts w:ascii="Times New Roman"/>
                <w:color w:val="FF0000"/>
              </w:rPr>
              <w:t xml:space="preserve">The increase in kinetic energy causes </w:t>
            </w:r>
            <w:r w:rsidRPr="006F2FB4">
              <w:rPr>
                <w:rFonts w:ascii="Times New Roman"/>
                <w:color w:val="FF0000"/>
              </w:rPr>
              <w:t>a greater number of successful collisions</w:t>
            </w:r>
            <w:r>
              <w:rPr>
                <w:rFonts w:ascii="Times New Roman"/>
                <w:b/>
                <w:bCs/>
                <w:color w:val="FF0000"/>
              </w:rPr>
              <w:t xml:space="preserve"> </w:t>
            </w:r>
            <w:r>
              <w:rPr>
                <w:rFonts w:ascii="Times New Roman"/>
                <w:color w:val="FF0000"/>
              </w:rPr>
              <w:t>as the particles have an energy greater than the activation energy (1 mark)</w:t>
            </w:r>
          </w:p>
          <w:p w14:paraId="2E2A0A74" w14:textId="77777777" w:rsidR="006F2FB4" w:rsidRDefault="006F2FB4">
            <w:pPr>
              <w:pStyle w:val="TableParagraph"/>
              <w:jc w:val="left"/>
              <w:rPr>
                <w:rFonts w:ascii="Times New Roman"/>
                <w:color w:val="FF0000"/>
              </w:rPr>
            </w:pPr>
          </w:p>
          <w:p w14:paraId="093EE5FC" w14:textId="1E077CA6" w:rsidR="006F2FB4" w:rsidRDefault="006F2FB4">
            <w:pPr>
              <w:pStyle w:val="TableParagraph"/>
              <w:jc w:val="left"/>
              <w:rPr>
                <w:rFonts w:ascii="Times New Roman"/>
                <w:color w:val="FF0000"/>
              </w:rPr>
            </w:pPr>
            <w:r>
              <w:rPr>
                <w:rFonts w:ascii="Times New Roman"/>
                <w:color w:val="FF0000"/>
              </w:rPr>
              <w:t>OR</w:t>
            </w:r>
          </w:p>
          <w:p w14:paraId="092BF204" w14:textId="77777777" w:rsidR="006F2FB4" w:rsidRDefault="006F2FB4">
            <w:pPr>
              <w:pStyle w:val="TableParagraph"/>
              <w:jc w:val="left"/>
              <w:rPr>
                <w:rFonts w:ascii="Times New Roman"/>
                <w:color w:val="FF0000"/>
              </w:rPr>
            </w:pPr>
          </w:p>
          <w:p w14:paraId="78A7ED12" w14:textId="088248B5" w:rsidR="00D67436" w:rsidRDefault="001141E4">
            <w:pPr>
              <w:pStyle w:val="TableParagraph"/>
              <w:jc w:val="left"/>
              <w:rPr>
                <w:rFonts w:ascii="Times New Roman"/>
                <w:color w:val="FF0000"/>
              </w:rPr>
            </w:pPr>
            <w:r w:rsidRPr="001141E4">
              <w:rPr>
                <w:rFonts w:ascii="Times New Roman"/>
                <w:color w:val="FF0000"/>
              </w:rPr>
              <w:t xml:space="preserve">The spark plug acts as a </w:t>
            </w:r>
            <w:r w:rsidRPr="00D363CD">
              <w:rPr>
                <w:rFonts w:ascii="Times New Roman"/>
                <w:b/>
                <w:bCs/>
                <w:color w:val="FF0000"/>
              </w:rPr>
              <w:t xml:space="preserve">catalyst </w:t>
            </w:r>
            <w:r w:rsidRPr="001141E4">
              <w:rPr>
                <w:rFonts w:ascii="Times New Roman"/>
                <w:color w:val="FF0000"/>
              </w:rPr>
              <w:t>for the fuel/air reaction</w:t>
            </w:r>
            <w:r>
              <w:rPr>
                <w:rFonts w:ascii="Times New Roman"/>
                <w:color w:val="FF0000"/>
              </w:rPr>
              <w:t xml:space="preserve"> (1 mark)</w:t>
            </w:r>
          </w:p>
          <w:p w14:paraId="6FB4B8E4" w14:textId="0325ECB5" w:rsidR="00D363CD" w:rsidRDefault="00D363CD">
            <w:pPr>
              <w:pStyle w:val="TableParagraph"/>
              <w:jc w:val="left"/>
              <w:rPr>
                <w:rFonts w:ascii="Times New Roman"/>
                <w:color w:val="FF0000"/>
              </w:rPr>
            </w:pPr>
          </w:p>
          <w:p w14:paraId="60F68231" w14:textId="0B3F6B72" w:rsidR="00D363CD" w:rsidRDefault="00D363CD">
            <w:pPr>
              <w:pStyle w:val="TableParagraph"/>
              <w:jc w:val="left"/>
              <w:rPr>
                <w:rFonts w:ascii="Times New Roman"/>
                <w:color w:val="FF0000"/>
              </w:rPr>
            </w:pPr>
            <w:r>
              <w:rPr>
                <w:rFonts w:ascii="Times New Roman"/>
                <w:color w:val="FF0000"/>
              </w:rPr>
              <w:t xml:space="preserve">The spark plug </w:t>
            </w:r>
            <w:r w:rsidRPr="00D363CD">
              <w:rPr>
                <w:rFonts w:ascii="Times New Roman"/>
                <w:b/>
                <w:bCs/>
                <w:color w:val="FF0000"/>
              </w:rPr>
              <w:t>lowers the activation energy</w:t>
            </w:r>
            <w:r>
              <w:rPr>
                <w:rFonts w:ascii="Times New Roman"/>
                <w:color w:val="FF0000"/>
              </w:rPr>
              <w:t xml:space="preserve"> needed for the air/fuel to combust (1 mark)</w:t>
            </w:r>
          </w:p>
          <w:p w14:paraId="1B09AD10" w14:textId="5D40FE93" w:rsidR="00D363CD" w:rsidRDefault="00D363CD">
            <w:pPr>
              <w:pStyle w:val="TableParagraph"/>
              <w:jc w:val="left"/>
              <w:rPr>
                <w:rFonts w:ascii="Times New Roman"/>
                <w:color w:val="FF0000"/>
              </w:rPr>
            </w:pPr>
          </w:p>
          <w:p w14:paraId="42839549" w14:textId="3AD9AE48" w:rsidR="001141E4" w:rsidRPr="001141E4" w:rsidRDefault="00A50591">
            <w:pPr>
              <w:pStyle w:val="TableParagraph"/>
              <w:jc w:val="left"/>
              <w:rPr>
                <w:rFonts w:ascii="Times New Roman"/>
                <w:color w:val="FF0000"/>
              </w:rPr>
            </w:pPr>
            <w:r>
              <w:rPr>
                <w:rFonts w:ascii="Times New Roman"/>
                <w:b/>
                <w:bCs/>
                <w:color w:val="FF0000"/>
              </w:rPr>
              <w:t>M</w:t>
            </w:r>
            <w:r w:rsidRPr="00A50591">
              <w:rPr>
                <w:rFonts w:ascii="Times New Roman"/>
                <w:b/>
                <w:bCs/>
                <w:color w:val="FF0000"/>
              </w:rPr>
              <w:t>ore molecules will have enough energy</w:t>
            </w:r>
            <w:r w:rsidRPr="00A50591">
              <w:rPr>
                <w:rFonts w:ascii="Times New Roman"/>
                <w:color w:val="FF0000"/>
              </w:rPr>
              <w:t xml:space="preserve"> to be able to collide effectively to make products</w:t>
            </w:r>
            <w:r>
              <w:rPr>
                <w:rFonts w:ascii="Times New Roman"/>
                <w:color w:val="FF0000"/>
              </w:rPr>
              <w:t xml:space="preserve"> (1 mark)</w:t>
            </w:r>
          </w:p>
        </w:tc>
      </w:tr>
    </w:tbl>
    <w:p w14:paraId="05FA63DB" w14:textId="77777777" w:rsidR="00D67436" w:rsidRDefault="00D67436">
      <w:pPr>
        <w:rPr>
          <w:rFonts w:ascii="Times New Roman"/>
        </w:rPr>
        <w:sectPr w:rsidR="00D67436">
          <w:pgSz w:w="11900" w:h="16840"/>
          <w:pgMar w:top="580" w:right="420" w:bottom="280" w:left="400" w:header="720" w:footer="720" w:gutter="0"/>
          <w:cols w:space="720"/>
        </w:sectPr>
      </w:pPr>
    </w:p>
    <w:p w14:paraId="71D5694D" w14:textId="77777777" w:rsidR="00D67436" w:rsidRDefault="00000000">
      <w:pPr>
        <w:tabs>
          <w:tab w:val="left" w:pos="9739"/>
        </w:tabs>
        <w:spacing w:before="68"/>
        <w:ind w:left="334"/>
      </w:pPr>
      <w:r>
        <w:rPr>
          <w:b/>
          <w:color w:val="282828"/>
          <w:position w:val="1"/>
        </w:rPr>
        <w:t>Question</w:t>
      </w:r>
      <w:r>
        <w:rPr>
          <w:b/>
          <w:color w:val="282828"/>
          <w:spacing w:val="14"/>
          <w:position w:val="1"/>
        </w:rPr>
        <w:t xml:space="preserve"> </w:t>
      </w:r>
      <w:r>
        <w:rPr>
          <w:b/>
          <w:color w:val="282828"/>
          <w:position w:val="1"/>
        </w:rPr>
        <w:t>3</w:t>
      </w:r>
      <w:r>
        <w:rPr>
          <w:b/>
          <w:color w:val="282828"/>
          <w:position w:val="1"/>
        </w:rPr>
        <w:tab/>
      </w:r>
      <w:r>
        <w:rPr>
          <w:color w:val="282828"/>
        </w:rPr>
        <w:t>(16</w:t>
      </w:r>
      <w:r>
        <w:rPr>
          <w:color w:val="282828"/>
          <w:spacing w:val="2"/>
        </w:rPr>
        <w:t xml:space="preserve"> </w:t>
      </w:r>
      <w:r>
        <w:rPr>
          <w:color w:val="282828"/>
        </w:rPr>
        <w:t>marks)</w:t>
      </w:r>
    </w:p>
    <w:p w14:paraId="23359746" w14:textId="77777777" w:rsidR="00D67436" w:rsidRDefault="00D67436">
      <w:pPr>
        <w:pStyle w:val="BodyText"/>
        <w:spacing w:before="7"/>
        <w:rPr>
          <w:sz w:val="21"/>
        </w:rPr>
      </w:pPr>
    </w:p>
    <w:p w14:paraId="59F92C46" w14:textId="77777777" w:rsidR="00D67436" w:rsidRDefault="00000000">
      <w:pPr>
        <w:pStyle w:val="BodyText"/>
        <w:spacing w:line="237" w:lineRule="auto"/>
        <w:ind w:left="326" w:right="284"/>
      </w:pPr>
      <w:r>
        <w:rPr>
          <w:color w:val="282828"/>
        </w:rPr>
        <w:t>Read the following information regarding catalytic converters and use it where necessary to help you to answer the questions that follow.</w:t>
      </w:r>
    </w:p>
    <w:p w14:paraId="47245D16" w14:textId="41A4B4EC" w:rsidR="00D67436" w:rsidRDefault="00000000">
      <w:pPr>
        <w:spacing w:before="136" w:line="372" w:lineRule="auto"/>
        <w:ind w:left="317" w:right="319" w:firstLine="14"/>
        <w:rPr>
          <w:i/>
        </w:rPr>
      </w:pPr>
      <w:r>
        <w:rPr>
          <w:i/>
          <w:color w:val="313131"/>
        </w:rPr>
        <w:t>There are millions of car</w:t>
      </w:r>
      <w:r w:rsidR="00063B00">
        <w:rPr>
          <w:i/>
          <w:color w:val="313131"/>
        </w:rPr>
        <w:t>s</w:t>
      </w:r>
      <w:r>
        <w:rPr>
          <w:i/>
          <w:color w:val="313131"/>
        </w:rPr>
        <w:t xml:space="preserve"> on the road, and each one is a source of air pollution. Especially in large cities, the amount of pollution that all the cars produce together can create big problems. To solve these problems, cities, states and the government have created clean-air laws that restrict the amount of pollution that cars can produce. Over the years, car manufacturers have made many refinements to car engines and fuel systems to keep up with these laws. One of these changes came about in 1975 with a device</w:t>
      </w:r>
      <w:r>
        <w:rPr>
          <w:i/>
          <w:color w:val="313131"/>
          <w:spacing w:val="-2"/>
        </w:rPr>
        <w:t xml:space="preserve"> </w:t>
      </w:r>
      <w:r>
        <w:rPr>
          <w:i/>
          <w:color w:val="313131"/>
        </w:rPr>
        <w:t>called</w:t>
      </w:r>
    </w:p>
    <w:p w14:paraId="5913DECC" w14:textId="5D2248C6" w:rsidR="00D67436" w:rsidRDefault="00000000">
      <w:pPr>
        <w:spacing w:line="369" w:lineRule="auto"/>
        <w:ind w:left="308" w:firstLine="1"/>
        <w:rPr>
          <w:i/>
        </w:rPr>
      </w:pPr>
      <w:r>
        <w:rPr>
          <w:b/>
          <w:i/>
          <w:color w:val="313131"/>
        </w:rPr>
        <w:t xml:space="preserve">a catalytic </w:t>
      </w:r>
      <w:r>
        <w:rPr>
          <w:b/>
          <w:color w:val="313131"/>
        </w:rPr>
        <w:t xml:space="preserve">converter. </w:t>
      </w:r>
      <w:r>
        <w:rPr>
          <w:i/>
          <w:color w:val="313131"/>
        </w:rPr>
        <w:t xml:space="preserve">The job of the catalytic </w:t>
      </w:r>
      <w:r w:rsidR="002C4025">
        <w:rPr>
          <w:i/>
          <w:color w:val="313131"/>
        </w:rPr>
        <w:t>converter</w:t>
      </w:r>
      <w:r>
        <w:rPr>
          <w:i/>
          <w:color w:val="313131"/>
        </w:rPr>
        <w:t xml:space="preserve"> is to convert harmful pollutants into less harmful emissions before they leave the car’s exhaust system.</w:t>
      </w:r>
    </w:p>
    <w:p w14:paraId="6A570EB9" w14:textId="77777777" w:rsidR="00D67436" w:rsidRDefault="00D67436">
      <w:pPr>
        <w:pStyle w:val="BodyText"/>
        <w:spacing w:before="1"/>
        <w:rPr>
          <w:i/>
          <w:sz w:val="20"/>
        </w:rPr>
      </w:pPr>
    </w:p>
    <w:p w14:paraId="28DCCE83" w14:textId="77777777" w:rsidR="00D67436" w:rsidRDefault="00000000">
      <w:pPr>
        <w:ind w:left="307"/>
        <w:rPr>
          <w:i/>
        </w:rPr>
      </w:pPr>
      <w:r>
        <w:rPr>
          <w:i/>
          <w:color w:val="313131"/>
        </w:rPr>
        <w:t>The main emissions of a car engine are:</w:t>
      </w:r>
    </w:p>
    <w:p w14:paraId="39EB425E" w14:textId="77777777" w:rsidR="00D67436" w:rsidRDefault="00D67436">
      <w:pPr>
        <w:pStyle w:val="BodyText"/>
        <w:rPr>
          <w:i/>
          <w:sz w:val="24"/>
        </w:rPr>
      </w:pPr>
    </w:p>
    <w:p w14:paraId="115DF4A1" w14:textId="70113460" w:rsidR="00D67436" w:rsidRDefault="00000000">
      <w:pPr>
        <w:pStyle w:val="ListParagraph"/>
        <w:numPr>
          <w:ilvl w:val="0"/>
          <w:numId w:val="3"/>
        </w:numPr>
        <w:tabs>
          <w:tab w:val="left" w:pos="665"/>
          <w:tab w:val="left" w:pos="666"/>
        </w:tabs>
        <w:spacing w:before="143"/>
        <w:ind w:left="665"/>
        <w:rPr>
          <w:i/>
          <w:color w:val="313131"/>
        </w:rPr>
      </w:pPr>
      <w:r>
        <w:rPr>
          <w:i/>
          <w:color w:val="313131"/>
        </w:rPr>
        <w:t>Nitrogen gas (N</w:t>
      </w:r>
      <w:r w:rsidR="002C4025" w:rsidRPr="002C4025">
        <w:rPr>
          <w:i/>
          <w:color w:val="313131"/>
          <w:vertAlign w:val="subscript"/>
        </w:rPr>
        <w:t>2</w:t>
      </w:r>
      <w:r>
        <w:rPr>
          <w:i/>
          <w:color w:val="313131"/>
        </w:rPr>
        <w:t xml:space="preserve">) </w:t>
      </w:r>
      <w:r>
        <w:rPr>
          <w:i/>
          <w:color w:val="3D3D3D"/>
        </w:rPr>
        <w:t xml:space="preserve">- </w:t>
      </w:r>
      <w:r>
        <w:rPr>
          <w:i/>
          <w:color w:val="313131"/>
        </w:rPr>
        <w:t>Air is 78% nitrogen gas, and most of this passes right through the</w:t>
      </w:r>
      <w:r>
        <w:rPr>
          <w:i/>
          <w:color w:val="313131"/>
          <w:spacing w:val="46"/>
        </w:rPr>
        <w:t xml:space="preserve"> </w:t>
      </w:r>
      <w:r>
        <w:rPr>
          <w:i/>
          <w:color w:val="313131"/>
        </w:rPr>
        <w:t>car engine.</w:t>
      </w:r>
    </w:p>
    <w:p w14:paraId="5C7E8E37" w14:textId="2B562CC7" w:rsidR="00D67436" w:rsidRDefault="00000000">
      <w:pPr>
        <w:pStyle w:val="ListParagraph"/>
        <w:numPr>
          <w:ilvl w:val="0"/>
          <w:numId w:val="3"/>
        </w:numPr>
        <w:tabs>
          <w:tab w:val="left" w:pos="659"/>
          <w:tab w:val="left" w:pos="661"/>
        </w:tabs>
        <w:spacing w:before="208" w:line="369" w:lineRule="auto"/>
        <w:ind w:right="950" w:hanging="361"/>
        <w:rPr>
          <w:i/>
          <w:color w:val="313131"/>
        </w:rPr>
      </w:pPr>
      <w:r>
        <w:rPr>
          <w:i/>
          <w:color w:val="313131"/>
        </w:rPr>
        <w:t>Carbon dioxide (CO</w:t>
      </w:r>
      <w:r w:rsidR="00691617" w:rsidRPr="00691617">
        <w:rPr>
          <w:i/>
          <w:color w:val="313131"/>
          <w:vertAlign w:val="subscript"/>
        </w:rPr>
        <w:t>2</w:t>
      </w:r>
      <w:r>
        <w:rPr>
          <w:i/>
          <w:color w:val="313131"/>
        </w:rPr>
        <w:t>) - This is one product of combustion. The carbon in the fuel bonds with the oxygen in the</w:t>
      </w:r>
      <w:r>
        <w:rPr>
          <w:i/>
          <w:color w:val="313131"/>
          <w:spacing w:val="19"/>
        </w:rPr>
        <w:t xml:space="preserve"> </w:t>
      </w:r>
      <w:r>
        <w:rPr>
          <w:i/>
          <w:color w:val="313131"/>
        </w:rPr>
        <w:t>air.</w:t>
      </w:r>
    </w:p>
    <w:p w14:paraId="7E22C9FD" w14:textId="5C364E12" w:rsidR="00D67436" w:rsidRDefault="00000000">
      <w:pPr>
        <w:pStyle w:val="ListParagraph"/>
        <w:numPr>
          <w:ilvl w:val="0"/>
          <w:numId w:val="3"/>
        </w:numPr>
        <w:tabs>
          <w:tab w:val="left" w:pos="649"/>
          <w:tab w:val="left" w:pos="651"/>
        </w:tabs>
        <w:spacing w:before="57"/>
        <w:ind w:left="650" w:hanging="363"/>
        <w:rPr>
          <w:i/>
          <w:color w:val="313131"/>
          <w:sz w:val="24"/>
        </w:rPr>
      </w:pPr>
      <w:r>
        <w:rPr>
          <w:i/>
          <w:color w:val="313131"/>
          <w:sz w:val="24"/>
        </w:rPr>
        <w:t>Water</w:t>
      </w:r>
      <w:r>
        <w:rPr>
          <w:i/>
          <w:color w:val="313131"/>
          <w:spacing w:val="-24"/>
          <w:sz w:val="24"/>
        </w:rPr>
        <w:t xml:space="preserve"> </w:t>
      </w:r>
      <w:r>
        <w:rPr>
          <w:i/>
          <w:color w:val="313131"/>
          <w:sz w:val="24"/>
        </w:rPr>
        <w:t>vapour</w:t>
      </w:r>
      <w:r>
        <w:rPr>
          <w:i/>
          <w:color w:val="313131"/>
          <w:spacing w:val="-24"/>
          <w:sz w:val="24"/>
        </w:rPr>
        <w:t xml:space="preserve"> </w:t>
      </w:r>
      <w:r>
        <w:rPr>
          <w:i/>
          <w:color w:val="313131"/>
          <w:sz w:val="24"/>
        </w:rPr>
        <w:t>(H</w:t>
      </w:r>
      <w:r w:rsidR="00E6398D" w:rsidRPr="00E6398D">
        <w:rPr>
          <w:i/>
          <w:color w:val="313131"/>
          <w:spacing w:val="-23"/>
          <w:sz w:val="24"/>
          <w:vertAlign w:val="subscript"/>
        </w:rPr>
        <w:t>2</w:t>
      </w:r>
      <w:r>
        <w:rPr>
          <w:i/>
          <w:color w:val="313131"/>
          <w:sz w:val="24"/>
        </w:rPr>
        <w:t>O)</w:t>
      </w:r>
      <w:r>
        <w:rPr>
          <w:i/>
          <w:color w:val="313131"/>
          <w:spacing w:val="-25"/>
          <w:sz w:val="24"/>
        </w:rPr>
        <w:t xml:space="preserve"> </w:t>
      </w:r>
      <w:r>
        <w:rPr>
          <w:i/>
          <w:color w:val="313131"/>
          <w:sz w:val="24"/>
        </w:rPr>
        <w:t>-</w:t>
      </w:r>
      <w:r>
        <w:rPr>
          <w:i/>
          <w:color w:val="313131"/>
          <w:spacing w:val="-28"/>
          <w:sz w:val="24"/>
        </w:rPr>
        <w:t xml:space="preserve"> </w:t>
      </w:r>
      <w:r>
        <w:rPr>
          <w:i/>
          <w:color w:val="313131"/>
          <w:sz w:val="24"/>
        </w:rPr>
        <w:t>This</w:t>
      </w:r>
      <w:r>
        <w:rPr>
          <w:i/>
          <w:color w:val="313131"/>
          <w:spacing w:val="-24"/>
          <w:sz w:val="24"/>
        </w:rPr>
        <w:t xml:space="preserve"> </w:t>
      </w:r>
      <w:r>
        <w:rPr>
          <w:i/>
          <w:color w:val="313131"/>
          <w:sz w:val="24"/>
        </w:rPr>
        <w:t>is</w:t>
      </w:r>
      <w:r>
        <w:rPr>
          <w:i/>
          <w:color w:val="313131"/>
          <w:spacing w:val="-27"/>
          <w:sz w:val="24"/>
        </w:rPr>
        <w:t xml:space="preserve"> </w:t>
      </w:r>
      <w:r>
        <w:rPr>
          <w:i/>
          <w:color w:val="313131"/>
          <w:sz w:val="24"/>
        </w:rPr>
        <w:t>another</w:t>
      </w:r>
      <w:r>
        <w:rPr>
          <w:i/>
          <w:color w:val="313131"/>
          <w:spacing w:val="-10"/>
          <w:sz w:val="24"/>
        </w:rPr>
        <w:t xml:space="preserve"> </w:t>
      </w:r>
      <w:r>
        <w:rPr>
          <w:i/>
          <w:color w:val="313131"/>
          <w:sz w:val="24"/>
        </w:rPr>
        <w:t>product</w:t>
      </w:r>
      <w:r>
        <w:rPr>
          <w:i/>
          <w:color w:val="313131"/>
          <w:spacing w:val="-23"/>
          <w:sz w:val="24"/>
        </w:rPr>
        <w:t xml:space="preserve"> </w:t>
      </w:r>
      <w:r>
        <w:rPr>
          <w:i/>
          <w:color w:val="313131"/>
          <w:sz w:val="24"/>
        </w:rPr>
        <w:t>of</w:t>
      </w:r>
      <w:r>
        <w:rPr>
          <w:i/>
          <w:color w:val="313131"/>
          <w:spacing w:val="-26"/>
          <w:sz w:val="24"/>
        </w:rPr>
        <w:t xml:space="preserve"> </w:t>
      </w:r>
      <w:r>
        <w:rPr>
          <w:i/>
          <w:color w:val="313131"/>
          <w:sz w:val="24"/>
        </w:rPr>
        <w:t>combustion.</w:t>
      </w:r>
      <w:r>
        <w:rPr>
          <w:i/>
          <w:color w:val="313131"/>
          <w:spacing w:val="-14"/>
          <w:sz w:val="24"/>
        </w:rPr>
        <w:t xml:space="preserve"> </w:t>
      </w:r>
      <w:r>
        <w:rPr>
          <w:i/>
          <w:color w:val="313131"/>
          <w:sz w:val="24"/>
        </w:rPr>
        <w:t>The</w:t>
      </w:r>
      <w:r>
        <w:rPr>
          <w:i/>
          <w:color w:val="313131"/>
          <w:spacing w:val="-24"/>
          <w:sz w:val="24"/>
        </w:rPr>
        <w:t xml:space="preserve"> </w:t>
      </w:r>
      <w:r>
        <w:rPr>
          <w:i/>
          <w:color w:val="313131"/>
          <w:sz w:val="24"/>
        </w:rPr>
        <w:t>hydrogen</w:t>
      </w:r>
      <w:r>
        <w:rPr>
          <w:i/>
          <w:color w:val="313131"/>
          <w:spacing w:val="-18"/>
          <w:sz w:val="24"/>
        </w:rPr>
        <w:t xml:space="preserve"> </w:t>
      </w:r>
      <w:r>
        <w:rPr>
          <w:i/>
          <w:color w:val="313131"/>
          <w:sz w:val="24"/>
        </w:rPr>
        <w:t>in</w:t>
      </w:r>
      <w:r>
        <w:rPr>
          <w:i/>
          <w:color w:val="313131"/>
          <w:spacing w:val="-29"/>
          <w:sz w:val="24"/>
        </w:rPr>
        <w:t xml:space="preserve"> </w:t>
      </w:r>
      <w:r>
        <w:rPr>
          <w:i/>
          <w:color w:val="313131"/>
          <w:sz w:val="24"/>
        </w:rPr>
        <w:t>the</w:t>
      </w:r>
      <w:r>
        <w:rPr>
          <w:i/>
          <w:color w:val="313131"/>
          <w:spacing w:val="-25"/>
          <w:sz w:val="24"/>
        </w:rPr>
        <w:t xml:space="preserve"> </w:t>
      </w:r>
      <w:r>
        <w:rPr>
          <w:i/>
          <w:color w:val="313131"/>
          <w:sz w:val="24"/>
        </w:rPr>
        <w:t>fuel</w:t>
      </w:r>
      <w:r>
        <w:rPr>
          <w:i/>
          <w:color w:val="313131"/>
          <w:spacing w:val="-28"/>
          <w:sz w:val="24"/>
        </w:rPr>
        <w:t xml:space="preserve"> </w:t>
      </w:r>
      <w:r>
        <w:rPr>
          <w:i/>
          <w:color w:val="313131"/>
          <w:sz w:val="24"/>
        </w:rPr>
        <w:t>bonds</w:t>
      </w:r>
      <w:r>
        <w:rPr>
          <w:i/>
          <w:color w:val="313131"/>
          <w:spacing w:val="-24"/>
          <w:sz w:val="24"/>
        </w:rPr>
        <w:t xml:space="preserve"> </w:t>
      </w:r>
      <w:r>
        <w:rPr>
          <w:i/>
          <w:color w:val="313131"/>
          <w:sz w:val="24"/>
        </w:rPr>
        <w:t>with</w:t>
      </w:r>
    </w:p>
    <w:p w14:paraId="17ABF256" w14:textId="77777777" w:rsidR="00D67436" w:rsidRDefault="00000000">
      <w:pPr>
        <w:spacing w:before="127"/>
        <w:ind w:left="648"/>
        <w:rPr>
          <w:i/>
        </w:rPr>
      </w:pPr>
      <w:r>
        <w:rPr>
          <w:i/>
          <w:color w:val="313131"/>
        </w:rPr>
        <w:t>the oxygen in the air.</w:t>
      </w:r>
    </w:p>
    <w:p w14:paraId="3A7C97CC" w14:textId="77777777" w:rsidR="00D67436" w:rsidRDefault="00D67436">
      <w:pPr>
        <w:pStyle w:val="BodyText"/>
        <w:spacing w:before="10"/>
        <w:rPr>
          <w:i/>
          <w:sz w:val="18"/>
        </w:rPr>
      </w:pPr>
    </w:p>
    <w:p w14:paraId="58D83CAF" w14:textId="77777777" w:rsidR="00D67436" w:rsidRDefault="00000000">
      <w:pPr>
        <w:spacing w:line="369" w:lineRule="auto"/>
        <w:ind w:left="279" w:right="402" w:firstLine="8"/>
        <w:rPr>
          <w:i/>
        </w:rPr>
      </w:pPr>
      <w:r>
        <w:rPr>
          <w:i/>
          <w:color w:val="313131"/>
        </w:rPr>
        <w:t>These emissions are mostly benign, although carbon dioxide emissions are believed to contribute to global warming. Because the combustion process is never perfect, some smaller amounts of more harmful emissions are also produced in car engines. Catalytic converters are designed to reduce all</w:t>
      </w:r>
      <w:r>
        <w:rPr>
          <w:i/>
          <w:color w:val="313131"/>
          <w:spacing w:val="58"/>
        </w:rPr>
        <w:t xml:space="preserve"> </w:t>
      </w:r>
      <w:r>
        <w:rPr>
          <w:i/>
          <w:color w:val="313131"/>
        </w:rPr>
        <w:t>three:</w:t>
      </w:r>
    </w:p>
    <w:p w14:paraId="7A9CDBAA" w14:textId="77777777" w:rsidR="00D67436" w:rsidRDefault="00D67436">
      <w:pPr>
        <w:pStyle w:val="BodyText"/>
        <w:rPr>
          <w:i/>
          <w:sz w:val="24"/>
        </w:rPr>
      </w:pPr>
    </w:p>
    <w:p w14:paraId="6EA3FDA5" w14:textId="77777777" w:rsidR="00D67436" w:rsidRDefault="00000000">
      <w:pPr>
        <w:pStyle w:val="ListParagraph"/>
        <w:numPr>
          <w:ilvl w:val="0"/>
          <w:numId w:val="3"/>
        </w:numPr>
        <w:tabs>
          <w:tab w:val="left" w:pos="640"/>
          <w:tab w:val="left" w:pos="641"/>
        </w:tabs>
        <w:spacing w:line="369" w:lineRule="auto"/>
        <w:ind w:left="638" w:right="942" w:hanging="365"/>
        <w:rPr>
          <w:i/>
          <w:color w:val="313131"/>
        </w:rPr>
      </w:pPr>
      <w:r>
        <w:rPr>
          <w:i/>
          <w:color w:val="313131"/>
        </w:rPr>
        <w:t xml:space="preserve">Carbon </w:t>
      </w:r>
      <w:r>
        <w:rPr>
          <w:color w:val="313131"/>
        </w:rPr>
        <w:t xml:space="preserve">monox/c/e </w:t>
      </w:r>
      <w:r>
        <w:rPr>
          <w:i/>
          <w:color w:val="313131"/>
        </w:rPr>
        <w:t>(CO) is a poisonous gas that is colourless and odourless. It is produced when hydrocarbons are burnt in a limited supply of</w:t>
      </w:r>
      <w:r>
        <w:rPr>
          <w:i/>
          <w:color w:val="313131"/>
          <w:spacing w:val="6"/>
        </w:rPr>
        <w:t xml:space="preserve"> </w:t>
      </w:r>
      <w:r>
        <w:rPr>
          <w:i/>
          <w:color w:val="313131"/>
        </w:rPr>
        <w:t>oxygen</w:t>
      </w:r>
    </w:p>
    <w:p w14:paraId="24468A92" w14:textId="77777777" w:rsidR="00D67436" w:rsidRDefault="00000000">
      <w:pPr>
        <w:pStyle w:val="ListParagraph"/>
        <w:numPr>
          <w:ilvl w:val="0"/>
          <w:numId w:val="3"/>
        </w:numPr>
        <w:tabs>
          <w:tab w:val="left" w:pos="637"/>
          <w:tab w:val="left" w:pos="638"/>
        </w:tabs>
        <w:spacing w:before="76" w:line="364" w:lineRule="auto"/>
        <w:ind w:left="634" w:right="750" w:hanging="365"/>
        <w:rPr>
          <w:i/>
          <w:color w:val="313131"/>
        </w:rPr>
      </w:pPr>
      <w:r>
        <w:rPr>
          <w:b/>
          <w:i/>
          <w:color w:val="313131"/>
        </w:rPr>
        <w:t xml:space="preserve">Hydrocarbons </w:t>
      </w:r>
      <w:r>
        <w:rPr>
          <w:i/>
          <w:color w:val="313131"/>
        </w:rPr>
        <w:t xml:space="preserve">or </w:t>
      </w:r>
      <w:r>
        <w:rPr>
          <w:b/>
          <w:color w:val="313131"/>
        </w:rPr>
        <w:t xml:space="preserve">vo/afi/e </w:t>
      </w:r>
      <w:r>
        <w:rPr>
          <w:b/>
          <w:i/>
          <w:color w:val="313131"/>
        </w:rPr>
        <w:t xml:space="preserve">organic </w:t>
      </w:r>
      <w:r>
        <w:rPr>
          <w:i/>
          <w:color w:val="313131"/>
        </w:rPr>
        <w:t>compounds (VOCs) are a major component of smog produced mostly from evaporated, unburned</w:t>
      </w:r>
      <w:r>
        <w:rPr>
          <w:i/>
          <w:color w:val="313131"/>
          <w:spacing w:val="-9"/>
        </w:rPr>
        <w:t xml:space="preserve"> </w:t>
      </w:r>
      <w:r>
        <w:rPr>
          <w:i/>
          <w:color w:val="313131"/>
        </w:rPr>
        <w:t>fuel</w:t>
      </w:r>
    </w:p>
    <w:p w14:paraId="413EBE9B" w14:textId="77777777" w:rsidR="00D67436" w:rsidRDefault="00000000">
      <w:pPr>
        <w:pStyle w:val="ListParagraph"/>
        <w:numPr>
          <w:ilvl w:val="0"/>
          <w:numId w:val="2"/>
        </w:numPr>
        <w:tabs>
          <w:tab w:val="left" w:pos="643"/>
        </w:tabs>
        <w:spacing w:before="85" w:line="367" w:lineRule="auto"/>
        <w:ind w:right="696" w:hanging="360"/>
        <w:jc w:val="both"/>
        <w:rPr>
          <w:i/>
        </w:rPr>
      </w:pPr>
      <w:r>
        <w:rPr>
          <w:b/>
          <w:color w:val="313131"/>
        </w:rPr>
        <w:t xml:space="preserve">/\/ifrogen </w:t>
      </w:r>
      <w:r>
        <w:rPr>
          <w:i/>
          <w:color w:val="313131"/>
        </w:rPr>
        <w:t>oxides (NO and NOT, together called NOx) are a contributor to smog and acid rain, which also causes irritation to human mucus membranes. These are produced when nitrogen gas is mixed with oxygen gas at high temperatures like those experienced in a</w:t>
      </w:r>
      <w:r>
        <w:rPr>
          <w:i/>
          <w:color w:val="313131"/>
          <w:spacing w:val="9"/>
        </w:rPr>
        <w:t xml:space="preserve"> </w:t>
      </w:r>
      <w:r>
        <w:rPr>
          <w:i/>
          <w:color w:val="313131"/>
        </w:rPr>
        <w:t>car engine</w:t>
      </w:r>
    </w:p>
    <w:p w14:paraId="1F2329A9" w14:textId="77777777" w:rsidR="00D67436" w:rsidRDefault="00D67436">
      <w:pPr>
        <w:pStyle w:val="BodyText"/>
        <w:rPr>
          <w:i/>
          <w:sz w:val="20"/>
        </w:rPr>
      </w:pPr>
    </w:p>
    <w:p w14:paraId="2301FAB5" w14:textId="77777777" w:rsidR="00D67436" w:rsidRDefault="00D67436">
      <w:pPr>
        <w:rPr>
          <w:sz w:val="20"/>
        </w:rPr>
        <w:sectPr w:rsidR="00D67436">
          <w:pgSz w:w="11900" w:h="16840"/>
          <w:pgMar w:top="680" w:right="420" w:bottom="280" w:left="400" w:header="720" w:footer="720" w:gutter="0"/>
          <w:cols w:space="720"/>
        </w:sectPr>
      </w:pPr>
    </w:p>
    <w:p w14:paraId="1DFBC214" w14:textId="77777777" w:rsidR="00D67436" w:rsidRDefault="00000000">
      <w:pPr>
        <w:pStyle w:val="BodyText"/>
        <w:spacing w:before="212"/>
        <w:ind w:left="1724"/>
      </w:pPr>
      <w:r>
        <w:rPr>
          <w:color w:val="282828"/>
          <w:w w:val="105"/>
        </w:rPr>
        <w:t>NO,</w:t>
      </w:r>
    </w:p>
    <w:p w14:paraId="5E514850" w14:textId="77777777" w:rsidR="00D67436" w:rsidRDefault="00000000">
      <w:pPr>
        <w:pStyle w:val="BodyText"/>
        <w:spacing w:before="9" w:line="237" w:lineRule="auto"/>
        <w:ind w:left="1705" w:right="1136" w:hanging="4"/>
      </w:pPr>
      <w:r>
        <w:rPr>
          <w:noProof/>
        </w:rPr>
        <w:drawing>
          <wp:anchor distT="0" distB="0" distL="0" distR="0" simplePos="0" relativeHeight="15733760" behindDoc="0" locked="0" layoutInCell="1" allowOverlap="1" wp14:anchorId="696E671A" wp14:editId="4B762CFB">
            <wp:simplePos x="0" y="0"/>
            <wp:positionH relativeFrom="page">
              <wp:posOffset>2487335</wp:posOffset>
            </wp:positionH>
            <wp:positionV relativeFrom="paragraph">
              <wp:posOffset>62282</wp:posOffset>
            </wp:positionV>
            <wp:extent cx="536484" cy="12802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36484" cy="128028"/>
                    </a:xfrm>
                    <a:prstGeom prst="rect">
                      <a:avLst/>
                    </a:prstGeom>
                  </pic:spPr>
                </pic:pic>
              </a:graphicData>
            </a:graphic>
          </wp:anchor>
        </w:drawing>
      </w:r>
      <w:r>
        <w:rPr>
          <w:color w:val="282828"/>
          <w:spacing w:val="-1"/>
          <w:w w:val="95"/>
        </w:rPr>
        <w:t xml:space="preserve">hydrocarbons </w:t>
      </w:r>
      <w:r>
        <w:rPr>
          <w:color w:val="282828"/>
        </w:rPr>
        <w:t>CO</w:t>
      </w:r>
    </w:p>
    <w:p w14:paraId="6F50171A" w14:textId="77777777" w:rsidR="00D67436" w:rsidRDefault="00000000">
      <w:pPr>
        <w:pStyle w:val="BodyText"/>
        <w:spacing w:before="230" w:line="216" w:lineRule="auto"/>
        <w:ind w:left="2731" w:right="3343" w:firstLine="5"/>
        <w:jc w:val="center"/>
      </w:pPr>
      <w:r>
        <w:br w:type="column"/>
      </w:r>
      <w:r>
        <w:rPr>
          <w:color w:val="2A2A2A"/>
          <w:w w:val="80"/>
        </w:rPr>
        <w:t>N</w:t>
      </w:r>
      <w:r>
        <w:rPr>
          <w:color w:val="2A2A2A"/>
          <w:w w:val="80"/>
          <w:position w:val="-2"/>
        </w:rPr>
        <w:t xml:space="preserve">2 </w:t>
      </w:r>
      <w:r>
        <w:rPr>
          <w:color w:val="2A2A2A"/>
          <w:spacing w:val="-3"/>
          <w:w w:val="85"/>
        </w:rPr>
        <w:t>H</w:t>
      </w:r>
      <w:r>
        <w:rPr>
          <w:color w:val="2A2A2A"/>
          <w:spacing w:val="-3"/>
          <w:w w:val="85"/>
          <w:position w:val="-2"/>
        </w:rPr>
        <w:t>2</w:t>
      </w:r>
    </w:p>
    <w:p w14:paraId="6E932BD1" w14:textId="6E0D2C0B" w:rsidR="00D67436" w:rsidRDefault="00000000">
      <w:pPr>
        <w:pStyle w:val="BodyText"/>
        <w:spacing w:line="229" w:lineRule="exact"/>
        <w:ind w:left="2736" w:right="3301"/>
        <w:jc w:val="center"/>
      </w:pPr>
      <w:r>
        <w:rPr>
          <w:noProof/>
        </w:rPr>
        <w:drawing>
          <wp:anchor distT="0" distB="0" distL="0" distR="0" simplePos="0" relativeHeight="15734272" behindDoc="0" locked="0" layoutInCell="1" allowOverlap="1" wp14:anchorId="0FA87F8A" wp14:editId="4E318941">
            <wp:simplePos x="0" y="0"/>
            <wp:positionH relativeFrom="page">
              <wp:posOffset>4358933</wp:posOffset>
            </wp:positionH>
            <wp:positionV relativeFrom="paragraph">
              <wp:posOffset>-134257</wp:posOffset>
            </wp:positionV>
            <wp:extent cx="530387" cy="15241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30387" cy="152414"/>
                    </a:xfrm>
                    <a:prstGeom prst="rect">
                      <a:avLst/>
                    </a:prstGeom>
                  </pic:spPr>
                </pic:pic>
              </a:graphicData>
            </a:graphic>
          </wp:anchor>
        </w:drawing>
      </w:r>
      <w:r>
        <w:pict w14:anchorId="5D6B5E53">
          <v:shape id="_x0000_s1035" type="#_x0000_t202" style="position:absolute;left:0;text-align:left;margin-left:252.15pt;margin-top:-36.35pt;width:73.7pt;height:62.2pt;z-index:15734784;mso-position-horizontal-relative:page;mso-position-vertical-relative:text" filled="f" strokecolor="#5b5b5b" strokeweight=".25403mm">
            <v:textbox inset="0,0,0,0">
              <w:txbxContent>
                <w:p w14:paraId="2762041A" w14:textId="77777777" w:rsidR="00D67436" w:rsidRDefault="00000000">
                  <w:pPr>
                    <w:pStyle w:val="BodyText"/>
                    <w:spacing w:before="187" w:line="244" w:lineRule="auto"/>
                    <w:ind w:left="236" w:firstLine="33"/>
                  </w:pPr>
                  <w:r>
                    <w:rPr>
                      <w:color w:val="282828"/>
                    </w:rPr>
                    <w:t xml:space="preserve">catalytic </w:t>
                  </w:r>
                  <w:r>
                    <w:rPr>
                      <w:color w:val="282828"/>
                      <w:w w:val="95"/>
                    </w:rPr>
                    <w:t>converter</w:t>
                  </w:r>
                </w:p>
              </w:txbxContent>
            </v:textbox>
            <w10:wrap anchorx="page"/>
          </v:shape>
        </w:pict>
      </w:r>
      <w:r w:rsidR="00D8787E">
        <w:rPr>
          <w:color w:val="2A2A2A"/>
          <w:w w:val="70"/>
        </w:rPr>
        <w:t>CO</w:t>
      </w:r>
      <w:r w:rsidR="00D8787E" w:rsidRPr="00D8787E">
        <w:rPr>
          <w:color w:val="2A2A2A"/>
          <w:w w:val="70"/>
          <w:vertAlign w:val="subscript"/>
        </w:rPr>
        <w:t>2</w:t>
      </w:r>
    </w:p>
    <w:p w14:paraId="1F04D602" w14:textId="77777777" w:rsidR="00D67436" w:rsidRDefault="00D67436">
      <w:pPr>
        <w:spacing w:line="229" w:lineRule="exact"/>
        <w:jc w:val="center"/>
        <w:sectPr w:rsidR="00D67436">
          <w:type w:val="continuous"/>
          <w:pgSz w:w="11900" w:h="16840"/>
          <w:pgMar w:top="1160" w:right="420" w:bottom="280" w:left="400" w:header="720" w:footer="720" w:gutter="0"/>
          <w:cols w:num="2" w:space="720" w:equalWidth="0">
            <w:col w:w="4402" w:space="360"/>
            <w:col w:w="6318"/>
          </w:cols>
        </w:sectPr>
      </w:pPr>
    </w:p>
    <w:p w14:paraId="1792BF8E" w14:textId="77777777" w:rsidR="00D67436" w:rsidRDefault="00D67436">
      <w:pPr>
        <w:pStyle w:val="BodyText"/>
        <w:rPr>
          <w:sz w:val="20"/>
        </w:rPr>
      </w:pPr>
    </w:p>
    <w:p w14:paraId="73CB603B" w14:textId="77777777" w:rsidR="00D67436" w:rsidRDefault="00D67436">
      <w:pPr>
        <w:pStyle w:val="BodyText"/>
        <w:rPr>
          <w:sz w:val="20"/>
        </w:rPr>
      </w:pPr>
    </w:p>
    <w:p w14:paraId="5C37B9BC" w14:textId="77777777" w:rsidR="00D67436" w:rsidRDefault="00D67436">
      <w:pPr>
        <w:pStyle w:val="BodyText"/>
        <w:rPr>
          <w:sz w:val="20"/>
        </w:rPr>
      </w:pPr>
    </w:p>
    <w:p w14:paraId="60DD3657" w14:textId="77777777" w:rsidR="00D67436" w:rsidRDefault="00D67436">
      <w:pPr>
        <w:pStyle w:val="BodyText"/>
        <w:spacing w:before="8"/>
        <w:rPr>
          <w:sz w:val="26"/>
        </w:rPr>
      </w:pPr>
    </w:p>
    <w:p w14:paraId="217A87AA" w14:textId="77777777" w:rsidR="00D67436" w:rsidRDefault="00000000">
      <w:pPr>
        <w:spacing w:before="93" w:line="367" w:lineRule="auto"/>
        <w:ind w:left="240" w:right="714" w:firstLine="8"/>
        <w:rPr>
          <w:i/>
        </w:rPr>
      </w:pPr>
      <w:r>
        <w:rPr>
          <w:i/>
          <w:color w:val="313131"/>
        </w:rPr>
        <w:t xml:space="preserve">The catalytic conveder commonly contains minute padicles of Pt, Pd and Rh coated onto the surface of a ceramic suppod that has a honeycomb structure. The Pd is responsible for catalysing the exothermic reaction between CO and Oy to produce CO whereas the Rh catalyst speeds up the reaction between the pollutants CO and NO </w:t>
      </w:r>
      <w:r>
        <w:rPr>
          <w:color w:val="313131"/>
        </w:rPr>
        <w:t xml:space="preserve">fo </w:t>
      </w:r>
      <w:r>
        <w:rPr>
          <w:i/>
          <w:color w:val="313131"/>
        </w:rPr>
        <w:t>produce COC and Nd</w:t>
      </w:r>
    </w:p>
    <w:p w14:paraId="74B35959" w14:textId="77777777" w:rsidR="00D67436" w:rsidRDefault="00D67436">
      <w:pPr>
        <w:spacing w:line="367" w:lineRule="auto"/>
        <w:sectPr w:rsidR="00D67436">
          <w:type w:val="continuous"/>
          <w:pgSz w:w="11900" w:h="16840"/>
          <w:pgMar w:top="1160" w:right="420" w:bottom="280" w:left="400" w:header="720" w:footer="720" w:gutter="0"/>
          <w:cols w:space="720"/>
        </w:sectPr>
      </w:pPr>
    </w:p>
    <w:p w14:paraId="1F77AE4F" w14:textId="77777777" w:rsidR="00D67436" w:rsidRDefault="00000000">
      <w:pPr>
        <w:pStyle w:val="ListParagraph"/>
        <w:numPr>
          <w:ilvl w:val="0"/>
          <w:numId w:val="1"/>
        </w:numPr>
        <w:tabs>
          <w:tab w:val="left" w:pos="989"/>
          <w:tab w:val="left" w:pos="990"/>
        </w:tabs>
        <w:spacing w:before="73"/>
        <w:jc w:val="left"/>
        <w:rPr>
          <w:color w:val="232323"/>
        </w:rPr>
      </w:pPr>
      <w:r>
        <w:rPr>
          <w:color w:val="232323"/>
        </w:rPr>
        <w:t>Describe and explain the effect of a catalyst on the rate of a</w:t>
      </w:r>
      <w:r>
        <w:rPr>
          <w:color w:val="232323"/>
          <w:spacing w:val="6"/>
        </w:rPr>
        <w:t xml:space="preserve"> </w:t>
      </w:r>
      <w:r>
        <w:rPr>
          <w:color w:val="232323"/>
        </w:rPr>
        <w:t>reaction.</w:t>
      </w:r>
    </w:p>
    <w:p w14:paraId="4D66D3A8" w14:textId="77777777" w:rsidR="00D67436" w:rsidRDefault="00000000">
      <w:pPr>
        <w:pStyle w:val="BodyText"/>
        <w:spacing w:before="1"/>
        <w:ind w:left="8908"/>
      </w:pPr>
      <w:r>
        <w:rPr>
          <w:color w:val="232323"/>
        </w:rPr>
        <w:t>(3 marks)</w:t>
      </w:r>
    </w:p>
    <w:p w14:paraId="7CD2AE64" w14:textId="77777777" w:rsidR="00D67436" w:rsidRDefault="00D67436">
      <w:pPr>
        <w:pStyle w:val="BodyText"/>
        <w:rPr>
          <w:sz w:val="20"/>
        </w:rPr>
      </w:pPr>
    </w:p>
    <w:p w14:paraId="397934C7" w14:textId="70BAF198" w:rsidR="00D67436" w:rsidRDefault="00D67436">
      <w:pPr>
        <w:pStyle w:val="BodyText"/>
        <w:rPr>
          <w:sz w:val="18"/>
        </w:rPr>
      </w:pPr>
    </w:p>
    <w:p w14:paraId="67D613CD" w14:textId="69CFF4A8" w:rsidR="00A50591" w:rsidRDefault="00A50591" w:rsidP="00A50591">
      <w:pPr>
        <w:pStyle w:val="TableParagraph"/>
        <w:jc w:val="left"/>
        <w:rPr>
          <w:rFonts w:ascii="Times New Roman"/>
          <w:color w:val="FF0000"/>
        </w:rPr>
      </w:pPr>
      <w:r>
        <w:rPr>
          <w:rFonts w:ascii="Times New Roman"/>
          <w:color w:val="FF0000"/>
        </w:rPr>
        <w:t xml:space="preserve">A catalyst </w:t>
      </w:r>
      <w:r w:rsidRPr="00D363CD">
        <w:rPr>
          <w:rFonts w:ascii="Times New Roman"/>
          <w:b/>
          <w:bCs/>
          <w:color w:val="FF0000"/>
        </w:rPr>
        <w:t>lowers the activation energy</w:t>
      </w:r>
      <w:r>
        <w:rPr>
          <w:rFonts w:ascii="Times New Roman"/>
          <w:color w:val="FF0000"/>
        </w:rPr>
        <w:t xml:space="preserve"> needed for a reaction to occu</w:t>
      </w:r>
      <w:r w:rsidR="00B611E7">
        <w:rPr>
          <w:rFonts w:ascii="Times New Roman"/>
          <w:color w:val="FF0000"/>
        </w:rPr>
        <w:t>r</w:t>
      </w:r>
      <w:r>
        <w:rPr>
          <w:rFonts w:ascii="Times New Roman"/>
          <w:color w:val="FF0000"/>
        </w:rPr>
        <w:t xml:space="preserve"> (1 mark)</w:t>
      </w:r>
    </w:p>
    <w:p w14:paraId="1AC283A8" w14:textId="77777777" w:rsidR="00A50591" w:rsidRDefault="00A50591" w:rsidP="00A50591">
      <w:pPr>
        <w:pStyle w:val="TableParagraph"/>
        <w:jc w:val="left"/>
        <w:rPr>
          <w:rFonts w:ascii="Times New Roman"/>
          <w:color w:val="FF0000"/>
        </w:rPr>
      </w:pPr>
    </w:p>
    <w:p w14:paraId="291DD5E8" w14:textId="417BAFEA" w:rsidR="00A50591" w:rsidRDefault="00A50591" w:rsidP="00A50591">
      <w:pPr>
        <w:pStyle w:val="BodyText"/>
        <w:rPr>
          <w:rFonts w:ascii="Times New Roman"/>
          <w:color w:val="FF0000"/>
        </w:rPr>
      </w:pPr>
      <w:r w:rsidRPr="00A50591">
        <w:rPr>
          <w:rFonts w:ascii="Times New Roman"/>
          <w:color w:val="FF0000"/>
        </w:rPr>
        <w:t xml:space="preserve">If the activation energy is lowered, </w:t>
      </w:r>
      <w:r w:rsidRPr="00A50591">
        <w:rPr>
          <w:rFonts w:ascii="Times New Roman"/>
          <w:b/>
          <w:bCs/>
          <w:color w:val="FF0000"/>
        </w:rPr>
        <w:t>more molecules will have enough energy</w:t>
      </w:r>
      <w:r w:rsidRPr="00A50591">
        <w:rPr>
          <w:rFonts w:ascii="Times New Roman"/>
          <w:color w:val="FF0000"/>
        </w:rPr>
        <w:t xml:space="preserve"> to be able to collide effectively to make products</w:t>
      </w:r>
      <w:r>
        <w:rPr>
          <w:rFonts w:ascii="Times New Roman"/>
          <w:color w:val="FF0000"/>
        </w:rPr>
        <w:t xml:space="preserve"> (1 mark)</w:t>
      </w:r>
    </w:p>
    <w:p w14:paraId="44B32EA0" w14:textId="77777777" w:rsidR="00A50591" w:rsidRDefault="00A50591" w:rsidP="00A50591">
      <w:pPr>
        <w:pStyle w:val="BodyText"/>
        <w:rPr>
          <w:rFonts w:ascii="Times New Roman"/>
          <w:color w:val="FF0000"/>
        </w:rPr>
      </w:pPr>
    </w:p>
    <w:p w14:paraId="26F40223" w14:textId="0698B531" w:rsidR="00D67436" w:rsidRDefault="00B611E7" w:rsidP="00A50591">
      <w:pPr>
        <w:pStyle w:val="BodyText"/>
        <w:rPr>
          <w:sz w:val="20"/>
        </w:rPr>
      </w:pPr>
      <w:r>
        <w:rPr>
          <w:rFonts w:ascii="Times New Roman"/>
          <w:color w:val="FF0000"/>
        </w:rPr>
        <w:t>The increase in molecules having successful collisions increases</w:t>
      </w:r>
      <w:r w:rsidR="0096213E">
        <w:rPr>
          <w:rFonts w:ascii="Times New Roman"/>
          <w:color w:val="FF0000"/>
        </w:rPr>
        <w:t xml:space="preserve"> the rate of reaction without using up the catalyst itself</w:t>
      </w:r>
      <w:r w:rsidR="00A50591">
        <w:rPr>
          <w:rFonts w:ascii="Times New Roman"/>
          <w:color w:val="FF0000"/>
        </w:rPr>
        <w:t xml:space="preserve"> (1 mark)</w:t>
      </w:r>
    </w:p>
    <w:p w14:paraId="7A02D0FA" w14:textId="4ED35625" w:rsidR="00D67436" w:rsidRDefault="00D67436">
      <w:pPr>
        <w:pStyle w:val="BodyText"/>
        <w:spacing w:before="4"/>
        <w:rPr>
          <w:sz w:val="15"/>
        </w:rPr>
      </w:pPr>
    </w:p>
    <w:p w14:paraId="5D255AF3" w14:textId="77777777" w:rsidR="00D67436" w:rsidRDefault="00D67436">
      <w:pPr>
        <w:pStyle w:val="BodyText"/>
        <w:rPr>
          <w:sz w:val="20"/>
        </w:rPr>
      </w:pPr>
    </w:p>
    <w:p w14:paraId="7D1F09E5" w14:textId="77777777" w:rsidR="00D67436" w:rsidRDefault="00D67436">
      <w:pPr>
        <w:pStyle w:val="BodyText"/>
        <w:rPr>
          <w:sz w:val="20"/>
        </w:rPr>
      </w:pPr>
    </w:p>
    <w:p w14:paraId="2ACB8C6E" w14:textId="77777777" w:rsidR="00D67436" w:rsidRDefault="00D67436">
      <w:pPr>
        <w:pStyle w:val="BodyText"/>
        <w:spacing w:before="9"/>
        <w:rPr>
          <w:sz w:val="17"/>
        </w:rPr>
      </w:pPr>
    </w:p>
    <w:p w14:paraId="5DD723B6" w14:textId="77777777" w:rsidR="00D67436" w:rsidRDefault="00000000">
      <w:pPr>
        <w:pStyle w:val="ListParagraph"/>
        <w:numPr>
          <w:ilvl w:val="0"/>
          <w:numId w:val="1"/>
        </w:numPr>
        <w:tabs>
          <w:tab w:val="left" w:pos="981"/>
          <w:tab w:val="left" w:pos="982"/>
          <w:tab w:val="left" w:pos="9599"/>
        </w:tabs>
        <w:spacing w:before="93"/>
        <w:ind w:left="977" w:right="561" w:hanging="719"/>
        <w:jc w:val="left"/>
        <w:rPr>
          <w:color w:val="232323"/>
        </w:rPr>
      </w:pPr>
      <w:r>
        <w:rPr>
          <w:color w:val="232323"/>
        </w:rPr>
        <w:t xml:space="preserve">In the space below draw a reaction profile diagram for an </w:t>
      </w:r>
      <w:r>
        <w:rPr>
          <w:b/>
          <w:color w:val="232323"/>
        </w:rPr>
        <w:t xml:space="preserve">endothermic reaction </w:t>
      </w:r>
      <w:r>
        <w:rPr>
          <w:color w:val="232323"/>
        </w:rPr>
        <w:t>to demonstrate how a catalyst works. For maximum marks, make sure your diagram is clearly labelled and has all necessary</w:t>
      </w:r>
      <w:r>
        <w:rPr>
          <w:color w:val="232323"/>
          <w:spacing w:val="-3"/>
        </w:rPr>
        <w:t xml:space="preserve"> </w:t>
      </w:r>
      <w:r>
        <w:rPr>
          <w:color w:val="232323"/>
        </w:rPr>
        <w:t>sections</w:t>
      </w:r>
      <w:r>
        <w:rPr>
          <w:color w:val="232323"/>
          <w:spacing w:val="-4"/>
        </w:rPr>
        <w:t xml:space="preserve"> </w:t>
      </w:r>
      <w:r>
        <w:rPr>
          <w:color w:val="232323"/>
        </w:rPr>
        <w:t>included.</w:t>
      </w:r>
      <w:r>
        <w:rPr>
          <w:color w:val="232323"/>
        </w:rPr>
        <w:tab/>
        <w:t>(4</w:t>
      </w:r>
      <w:r>
        <w:rPr>
          <w:color w:val="232323"/>
          <w:spacing w:val="-9"/>
        </w:rPr>
        <w:t xml:space="preserve"> </w:t>
      </w:r>
      <w:r>
        <w:rPr>
          <w:color w:val="232323"/>
          <w:spacing w:val="-3"/>
        </w:rPr>
        <w:t>marks)</w:t>
      </w:r>
    </w:p>
    <w:p w14:paraId="2181EF76" w14:textId="77777777" w:rsidR="00D67436" w:rsidRDefault="00D67436">
      <w:pPr>
        <w:pStyle w:val="BodyText"/>
        <w:rPr>
          <w:sz w:val="24"/>
        </w:rPr>
      </w:pPr>
    </w:p>
    <w:p w14:paraId="10CC3C64" w14:textId="19421419" w:rsidR="00D67436" w:rsidRDefault="000D74B4">
      <w:pPr>
        <w:pStyle w:val="BodyText"/>
        <w:rPr>
          <w:sz w:val="24"/>
        </w:rPr>
      </w:pPr>
      <w:r>
        <w:rPr>
          <w:noProof/>
        </w:rPr>
        <w:drawing>
          <wp:inline distT="0" distB="0" distL="0" distR="0" wp14:anchorId="458579E6" wp14:editId="05AC3262">
            <wp:extent cx="4436678" cy="2583180"/>
            <wp:effectExtent l="0" t="0" r="0" b="0"/>
            <wp:docPr id="2" name="Picture 2" descr="7.4 Mechanism of reaction and catalysis | Rate and extent of reaction |  Siyav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 Mechanism of reaction and catalysis | Rate and extent of reaction |  Siyav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873" cy="2585622"/>
                    </a:xfrm>
                    <a:prstGeom prst="rect">
                      <a:avLst/>
                    </a:prstGeom>
                    <a:noFill/>
                    <a:ln>
                      <a:noFill/>
                    </a:ln>
                  </pic:spPr>
                </pic:pic>
              </a:graphicData>
            </a:graphic>
          </wp:inline>
        </w:drawing>
      </w:r>
    </w:p>
    <w:p w14:paraId="0635767D" w14:textId="77777777" w:rsidR="00D67436" w:rsidRDefault="00D67436">
      <w:pPr>
        <w:pStyle w:val="BodyText"/>
        <w:rPr>
          <w:sz w:val="24"/>
        </w:rPr>
      </w:pPr>
    </w:p>
    <w:p w14:paraId="4C0F48B1" w14:textId="77777777" w:rsidR="00D67436" w:rsidRDefault="00D67436">
      <w:pPr>
        <w:pStyle w:val="BodyText"/>
        <w:rPr>
          <w:sz w:val="24"/>
        </w:rPr>
      </w:pPr>
    </w:p>
    <w:p w14:paraId="01647962" w14:textId="4EA3E3A1" w:rsidR="00D67436" w:rsidRPr="000D74B4" w:rsidRDefault="000D74B4">
      <w:pPr>
        <w:pStyle w:val="BodyText"/>
        <w:rPr>
          <w:color w:val="FF0000"/>
          <w:sz w:val="24"/>
        </w:rPr>
      </w:pPr>
      <w:r w:rsidRPr="000D74B4">
        <w:rPr>
          <w:color w:val="FF0000"/>
          <w:sz w:val="24"/>
        </w:rPr>
        <w:t>Axis labels (1 mark)</w:t>
      </w:r>
    </w:p>
    <w:p w14:paraId="396CE1F7" w14:textId="21259FE4" w:rsidR="000D74B4" w:rsidRPr="000D74B4" w:rsidRDefault="000D74B4">
      <w:pPr>
        <w:pStyle w:val="BodyText"/>
        <w:rPr>
          <w:color w:val="FF0000"/>
          <w:sz w:val="24"/>
        </w:rPr>
      </w:pPr>
    </w:p>
    <w:p w14:paraId="3B73BB88" w14:textId="09755885" w:rsidR="000D74B4" w:rsidRPr="000D74B4" w:rsidRDefault="000D74B4">
      <w:pPr>
        <w:pStyle w:val="BodyText"/>
        <w:rPr>
          <w:color w:val="FF0000"/>
          <w:sz w:val="24"/>
        </w:rPr>
      </w:pPr>
      <w:r w:rsidRPr="000D74B4">
        <w:rPr>
          <w:color w:val="FF0000"/>
          <w:sz w:val="24"/>
        </w:rPr>
        <w:t>Activation energy labelled (1 mark)</w:t>
      </w:r>
    </w:p>
    <w:p w14:paraId="0C3A0611" w14:textId="290764A9" w:rsidR="000D74B4" w:rsidRPr="000D74B4" w:rsidRDefault="000D74B4">
      <w:pPr>
        <w:pStyle w:val="BodyText"/>
        <w:rPr>
          <w:color w:val="FF0000"/>
          <w:sz w:val="24"/>
        </w:rPr>
      </w:pPr>
    </w:p>
    <w:p w14:paraId="1BAD80DD" w14:textId="05C949A1" w:rsidR="000D74B4" w:rsidRPr="000D74B4" w:rsidRDefault="000D74B4">
      <w:pPr>
        <w:pStyle w:val="BodyText"/>
        <w:rPr>
          <w:color w:val="FF0000"/>
          <w:sz w:val="24"/>
        </w:rPr>
      </w:pPr>
      <w:r w:rsidRPr="000D74B4">
        <w:rPr>
          <w:color w:val="FF0000"/>
          <w:sz w:val="24"/>
        </w:rPr>
        <w:t>Reactants lower than products (1 mark)</w:t>
      </w:r>
    </w:p>
    <w:p w14:paraId="1A6F97F4" w14:textId="46253898" w:rsidR="000D74B4" w:rsidRPr="000D74B4" w:rsidRDefault="000D74B4">
      <w:pPr>
        <w:pStyle w:val="BodyText"/>
        <w:rPr>
          <w:color w:val="FF0000"/>
          <w:sz w:val="24"/>
        </w:rPr>
      </w:pPr>
    </w:p>
    <w:p w14:paraId="1CF8E79A" w14:textId="6E8BD5D8" w:rsidR="000D74B4" w:rsidRPr="000D74B4" w:rsidRDefault="000D74B4">
      <w:pPr>
        <w:pStyle w:val="BodyText"/>
        <w:rPr>
          <w:color w:val="FF0000"/>
          <w:sz w:val="24"/>
        </w:rPr>
      </w:pPr>
      <w:r w:rsidRPr="000D74B4">
        <w:rPr>
          <w:color w:val="FF0000"/>
          <w:sz w:val="24"/>
        </w:rPr>
        <w:t>Catalyst reducing activation energy (1 mark)</w:t>
      </w:r>
    </w:p>
    <w:p w14:paraId="0691583B" w14:textId="77777777" w:rsidR="00D67436" w:rsidRDefault="00D67436">
      <w:pPr>
        <w:pStyle w:val="BodyText"/>
        <w:rPr>
          <w:sz w:val="24"/>
        </w:rPr>
      </w:pPr>
    </w:p>
    <w:p w14:paraId="10F288AF" w14:textId="77777777" w:rsidR="00D67436" w:rsidRDefault="00D67436">
      <w:pPr>
        <w:pStyle w:val="BodyText"/>
        <w:rPr>
          <w:sz w:val="24"/>
        </w:rPr>
      </w:pPr>
    </w:p>
    <w:p w14:paraId="437257DB" w14:textId="77777777" w:rsidR="00D67436" w:rsidRDefault="00D67436">
      <w:pPr>
        <w:pStyle w:val="BodyText"/>
        <w:rPr>
          <w:sz w:val="24"/>
        </w:rPr>
      </w:pPr>
    </w:p>
    <w:p w14:paraId="14A1428F" w14:textId="77777777" w:rsidR="00D67436" w:rsidRDefault="00D67436">
      <w:pPr>
        <w:pStyle w:val="BodyText"/>
        <w:rPr>
          <w:sz w:val="24"/>
        </w:rPr>
      </w:pPr>
    </w:p>
    <w:p w14:paraId="09833760" w14:textId="77777777" w:rsidR="00D67436" w:rsidRDefault="00D67436">
      <w:pPr>
        <w:pStyle w:val="BodyText"/>
        <w:rPr>
          <w:sz w:val="24"/>
        </w:rPr>
      </w:pPr>
    </w:p>
    <w:p w14:paraId="09F02609" w14:textId="77777777" w:rsidR="00D67436" w:rsidRDefault="00D67436">
      <w:pPr>
        <w:pStyle w:val="BodyText"/>
        <w:rPr>
          <w:sz w:val="24"/>
        </w:rPr>
      </w:pPr>
    </w:p>
    <w:p w14:paraId="5CEFD7AC" w14:textId="77777777" w:rsidR="00D67436" w:rsidRDefault="00D67436">
      <w:pPr>
        <w:pStyle w:val="BodyText"/>
        <w:rPr>
          <w:sz w:val="24"/>
        </w:rPr>
      </w:pPr>
    </w:p>
    <w:p w14:paraId="7831C85C" w14:textId="77777777" w:rsidR="00D67436" w:rsidRDefault="00D67436">
      <w:pPr>
        <w:pStyle w:val="BodyText"/>
        <w:rPr>
          <w:sz w:val="24"/>
        </w:rPr>
      </w:pPr>
    </w:p>
    <w:p w14:paraId="28E05A53" w14:textId="77777777" w:rsidR="00D67436" w:rsidRDefault="00D67436">
      <w:pPr>
        <w:pStyle w:val="BodyText"/>
        <w:rPr>
          <w:sz w:val="24"/>
        </w:rPr>
      </w:pPr>
    </w:p>
    <w:p w14:paraId="41F5E104" w14:textId="77777777" w:rsidR="00D67436" w:rsidRDefault="00D67436">
      <w:pPr>
        <w:pStyle w:val="BodyText"/>
        <w:rPr>
          <w:sz w:val="24"/>
        </w:rPr>
      </w:pPr>
    </w:p>
    <w:p w14:paraId="10C63F81" w14:textId="77777777" w:rsidR="00D67436" w:rsidRDefault="00D67436">
      <w:pPr>
        <w:pStyle w:val="BodyText"/>
        <w:rPr>
          <w:sz w:val="24"/>
        </w:rPr>
      </w:pPr>
    </w:p>
    <w:p w14:paraId="207F04AB" w14:textId="77777777" w:rsidR="00D67436" w:rsidRDefault="00D67436">
      <w:pPr>
        <w:pStyle w:val="BodyText"/>
        <w:rPr>
          <w:sz w:val="24"/>
        </w:rPr>
      </w:pPr>
    </w:p>
    <w:p w14:paraId="43E2CE91" w14:textId="77777777" w:rsidR="00D67436" w:rsidRDefault="00D67436">
      <w:pPr>
        <w:pStyle w:val="BodyText"/>
        <w:rPr>
          <w:sz w:val="24"/>
        </w:rPr>
      </w:pPr>
    </w:p>
    <w:p w14:paraId="6F1B5E39" w14:textId="77777777" w:rsidR="00D67436" w:rsidRDefault="00D67436">
      <w:pPr>
        <w:pStyle w:val="BodyText"/>
        <w:rPr>
          <w:sz w:val="24"/>
        </w:rPr>
      </w:pPr>
    </w:p>
    <w:p w14:paraId="07FAB0D7" w14:textId="77777777" w:rsidR="00D67436" w:rsidRDefault="00D67436">
      <w:pPr>
        <w:pStyle w:val="BodyText"/>
        <w:rPr>
          <w:sz w:val="24"/>
        </w:rPr>
      </w:pPr>
    </w:p>
    <w:p w14:paraId="375ECC99" w14:textId="77777777" w:rsidR="00D67436" w:rsidRDefault="00D67436">
      <w:pPr>
        <w:pStyle w:val="BodyText"/>
        <w:rPr>
          <w:sz w:val="24"/>
        </w:rPr>
      </w:pPr>
    </w:p>
    <w:p w14:paraId="4ADBCEAA" w14:textId="77777777" w:rsidR="00D67436" w:rsidRDefault="00D67436">
      <w:pPr>
        <w:pStyle w:val="BodyText"/>
        <w:rPr>
          <w:sz w:val="24"/>
        </w:rPr>
      </w:pPr>
    </w:p>
    <w:p w14:paraId="6D943BBA" w14:textId="77777777" w:rsidR="00D67436" w:rsidRDefault="00D67436">
      <w:pPr>
        <w:pStyle w:val="BodyText"/>
        <w:spacing w:before="10"/>
        <w:rPr>
          <w:sz w:val="19"/>
        </w:rPr>
      </w:pPr>
    </w:p>
    <w:p w14:paraId="6AC444F4" w14:textId="77777777" w:rsidR="00D67436" w:rsidRDefault="00000000">
      <w:pPr>
        <w:pStyle w:val="ListParagraph"/>
        <w:numPr>
          <w:ilvl w:val="0"/>
          <w:numId w:val="1"/>
        </w:numPr>
        <w:tabs>
          <w:tab w:val="left" w:pos="970"/>
          <w:tab w:val="left" w:pos="971"/>
        </w:tabs>
        <w:spacing w:line="237" w:lineRule="auto"/>
        <w:ind w:left="968" w:right="570" w:hanging="725"/>
        <w:jc w:val="left"/>
        <w:rPr>
          <w:color w:val="242424"/>
        </w:rPr>
      </w:pPr>
      <w:r>
        <w:rPr>
          <w:color w:val="242424"/>
        </w:rPr>
        <w:t>Write a balanced equation for the production of the following two gases by the engine of a motor car.</w:t>
      </w:r>
      <w:r>
        <w:rPr>
          <w:color w:val="242424"/>
          <w:spacing w:val="-5"/>
        </w:rPr>
        <w:t xml:space="preserve"> </w:t>
      </w:r>
      <w:r>
        <w:rPr>
          <w:color w:val="242424"/>
        </w:rPr>
        <w:t>In</w:t>
      </w:r>
      <w:r>
        <w:rPr>
          <w:color w:val="242424"/>
          <w:spacing w:val="-14"/>
        </w:rPr>
        <w:t xml:space="preserve"> </w:t>
      </w:r>
      <w:r>
        <w:rPr>
          <w:color w:val="242424"/>
        </w:rPr>
        <w:t>the</w:t>
      </w:r>
      <w:r>
        <w:rPr>
          <w:color w:val="242424"/>
          <w:spacing w:val="-11"/>
        </w:rPr>
        <w:t xml:space="preserve"> </w:t>
      </w:r>
      <w:r>
        <w:rPr>
          <w:color w:val="242424"/>
        </w:rPr>
        <w:t>first</w:t>
      </w:r>
      <w:r>
        <w:rPr>
          <w:color w:val="242424"/>
          <w:spacing w:val="-11"/>
        </w:rPr>
        <w:t xml:space="preserve"> </w:t>
      </w:r>
      <w:r>
        <w:rPr>
          <w:color w:val="242424"/>
        </w:rPr>
        <w:t>reaction</w:t>
      </w:r>
      <w:r>
        <w:rPr>
          <w:color w:val="242424"/>
          <w:spacing w:val="2"/>
        </w:rPr>
        <w:t xml:space="preserve"> </w:t>
      </w:r>
      <w:r>
        <w:rPr>
          <w:color w:val="242424"/>
        </w:rPr>
        <w:t>you</w:t>
      </w:r>
      <w:r>
        <w:rPr>
          <w:color w:val="242424"/>
          <w:spacing w:val="-7"/>
        </w:rPr>
        <w:t xml:space="preserve"> </w:t>
      </w:r>
      <w:r>
        <w:rPr>
          <w:color w:val="242424"/>
        </w:rPr>
        <w:t>can</w:t>
      </w:r>
      <w:r>
        <w:rPr>
          <w:color w:val="242424"/>
          <w:spacing w:val="-12"/>
        </w:rPr>
        <w:t xml:space="preserve"> </w:t>
      </w:r>
      <w:r>
        <w:rPr>
          <w:color w:val="242424"/>
        </w:rPr>
        <w:t>assume</w:t>
      </w:r>
      <w:r>
        <w:rPr>
          <w:color w:val="242424"/>
          <w:spacing w:val="4"/>
        </w:rPr>
        <w:t xml:space="preserve"> </w:t>
      </w:r>
      <w:r>
        <w:rPr>
          <w:color w:val="242424"/>
        </w:rPr>
        <w:t>the</w:t>
      </w:r>
      <w:r>
        <w:rPr>
          <w:color w:val="242424"/>
          <w:spacing w:val="-11"/>
        </w:rPr>
        <w:t xml:space="preserve"> </w:t>
      </w:r>
      <w:r>
        <w:rPr>
          <w:color w:val="242424"/>
        </w:rPr>
        <w:t>hydrocarbon</w:t>
      </w:r>
      <w:r>
        <w:rPr>
          <w:color w:val="242424"/>
          <w:spacing w:val="10"/>
        </w:rPr>
        <w:t xml:space="preserve"> </w:t>
      </w:r>
      <w:r>
        <w:rPr>
          <w:color w:val="242424"/>
        </w:rPr>
        <w:t>fuel</w:t>
      </w:r>
      <w:r>
        <w:rPr>
          <w:color w:val="242424"/>
          <w:spacing w:val="-7"/>
        </w:rPr>
        <w:t xml:space="preserve"> </w:t>
      </w:r>
      <w:r>
        <w:rPr>
          <w:color w:val="242424"/>
        </w:rPr>
        <w:t>being</w:t>
      </w:r>
      <w:r>
        <w:rPr>
          <w:color w:val="242424"/>
          <w:spacing w:val="-1"/>
        </w:rPr>
        <w:t xml:space="preserve"> </w:t>
      </w:r>
      <w:r>
        <w:rPr>
          <w:color w:val="242424"/>
        </w:rPr>
        <w:t>burnt</w:t>
      </w:r>
      <w:r>
        <w:rPr>
          <w:color w:val="242424"/>
          <w:spacing w:val="-6"/>
        </w:rPr>
        <w:t xml:space="preserve"> </w:t>
      </w:r>
      <w:r>
        <w:rPr>
          <w:color w:val="242424"/>
        </w:rPr>
        <w:t>is</w:t>
      </w:r>
      <w:r>
        <w:rPr>
          <w:color w:val="242424"/>
          <w:spacing w:val="-5"/>
        </w:rPr>
        <w:t xml:space="preserve"> </w:t>
      </w:r>
      <w:r>
        <w:rPr>
          <w:color w:val="242424"/>
        </w:rPr>
        <w:t>pure</w:t>
      </w:r>
      <w:r>
        <w:rPr>
          <w:color w:val="242424"/>
          <w:spacing w:val="-2"/>
        </w:rPr>
        <w:t xml:space="preserve"> </w:t>
      </w:r>
      <w:r>
        <w:rPr>
          <w:color w:val="242424"/>
        </w:rPr>
        <w:t>octane.(2</w:t>
      </w:r>
      <w:r>
        <w:rPr>
          <w:color w:val="242424"/>
          <w:spacing w:val="8"/>
        </w:rPr>
        <w:t xml:space="preserve"> </w:t>
      </w:r>
      <w:r>
        <w:rPr>
          <w:color w:val="242424"/>
        </w:rPr>
        <w:t>marks)</w:t>
      </w:r>
    </w:p>
    <w:p w14:paraId="0696448C" w14:textId="77777777" w:rsidR="00D67436" w:rsidRDefault="00D67436">
      <w:pPr>
        <w:pStyle w:val="BodyText"/>
        <w:spacing w:before="2"/>
      </w:pPr>
    </w:p>
    <w:tbl>
      <w:tblPr>
        <w:tblW w:w="0" w:type="auto"/>
        <w:tblInd w:w="133" w:type="dxa"/>
        <w:tblBorders>
          <w:top w:val="single" w:sz="6" w:space="0" w:color="606060"/>
          <w:left w:val="single" w:sz="6" w:space="0" w:color="606060"/>
          <w:bottom w:val="single" w:sz="6" w:space="0" w:color="606060"/>
          <w:right w:val="single" w:sz="6" w:space="0" w:color="606060"/>
          <w:insideH w:val="single" w:sz="6" w:space="0" w:color="606060"/>
          <w:insideV w:val="single" w:sz="6" w:space="0" w:color="606060"/>
        </w:tblBorders>
        <w:tblLayout w:type="fixed"/>
        <w:tblCellMar>
          <w:left w:w="0" w:type="dxa"/>
          <w:right w:w="0" w:type="dxa"/>
        </w:tblCellMar>
        <w:tblLook w:val="01E0" w:firstRow="1" w:lastRow="1" w:firstColumn="1" w:lastColumn="1" w:noHBand="0" w:noVBand="0"/>
      </w:tblPr>
      <w:tblGrid>
        <w:gridCol w:w="2803"/>
        <w:gridCol w:w="7877"/>
      </w:tblGrid>
      <w:tr w:rsidR="002D77A6" w14:paraId="1C027CE7" w14:textId="77777777">
        <w:trPr>
          <w:trHeight w:val="762"/>
        </w:trPr>
        <w:tc>
          <w:tcPr>
            <w:tcW w:w="2803" w:type="dxa"/>
          </w:tcPr>
          <w:p w14:paraId="4DD064BB" w14:textId="77777777" w:rsidR="002D77A6" w:rsidRDefault="002D77A6" w:rsidP="002D77A6">
            <w:pPr>
              <w:pStyle w:val="TableParagraph"/>
              <w:spacing w:line="237" w:lineRule="auto"/>
              <w:ind w:left="123" w:right="362" w:hanging="4"/>
              <w:jc w:val="left"/>
            </w:pPr>
            <w:r>
              <w:rPr>
                <w:color w:val="2F2F2F"/>
              </w:rPr>
              <w:t>Reaction producing CO (carbon monoxide)</w:t>
            </w:r>
          </w:p>
        </w:tc>
        <w:tc>
          <w:tcPr>
            <w:tcW w:w="7877" w:type="dxa"/>
          </w:tcPr>
          <w:p w14:paraId="2894277A" w14:textId="6EB65BE1" w:rsidR="002D77A6" w:rsidRPr="004E7059" w:rsidRDefault="002D77A6" w:rsidP="002D77A6">
            <w:pPr>
              <w:pStyle w:val="TableParagraph"/>
              <w:jc w:val="left"/>
              <w:rPr>
                <w:rFonts w:ascii="Times New Roman"/>
                <w:color w:val="FF0000"/>
              </w:rPr>
            </w:pPr>
            <w:r w:rsidRPr="004E7059">
              <w:rPr>
                <w:rFonts w:ascii="Times New Roman"/>
                <w:color w:val="FF0000"/>
              </w:rPr>
              <w:t>C</w:t>
            </w:r>
            <w:r w:rsidRPr="004E7059">
              <w:rPr>
                <w:rFonts w:ascii="Times New Roman"/>
                <w:color w:val="FF0000"/>
                <w:vertAlign w:val="subscript"/>
              </w:rPr>
              <w:t>8</w:t>
            </w:r>
            <w:r w:rsidRPr="004E7059">
              <w:rPr>
                <w:rFonts w:ascii="Times New Roman"/>
                <w:color w:val="FF0000"/>
              </w:rPr>
              <w:t>H</w:t>
            </w:r>
            <w:r w:rsidRPr="004E7059">
              <w:rPr>
                <w:rFonts w:ascii="Times New Roman"/>
                <w:color w:val="FF0000"/>
                <w:vertAlign w:val="subscript"/>
              </w:rPr>
              <w:t>18</w:t>
            </w:r>
            <w:r w:rsidRPr="004E7059">
              <w:rPr>
                <w:rFonts w:ascii="Times New Roman"/>
                <w:color w:val="FF0000"/>
              </w:rPr>
              <w:t xml:space="preserve"> + 8.5O</w:t>
            </w:r>
            <w:r w:rsidRPr="004E7059">
              <w:rPr>
                <w:rFonts w:ascii="Times New Roman"/>
                <w:color w:val="FF0000"/>
                <w:vertAlign w:val="subscript"/>
              </w:rPr>
              <w:t>2</w:t>
            </w:r>
            <w:r w:rsidRPr="004E7059">
              <w:rPr>
                <w:rFonts w:ascii="Times New Roman"/>
                <w:color w:val="FF0000"/>
              </w:rPr>
              <w:t xml:space="preserve"> </w:t>
            </w:r>
            <w:r w:rsidRPr="004E7059">
              <w:rPr>
                <w:rFonts w:ascii="Times New Roman"/>
                <w:color w:val="FF0000"/>
              </w:rPr>
              <w:sym w:font="Wingdings" w:char="F0E0"/>
            </w:r>
            <w:r w:rsidRPr="004E7059">
              <w:rPr>
                <w:rFonts w:ascii="Times New Roman"/>
                <w:color w:val="FF0000"/>
              </w:rPr>
              <w:t xml:space="preserve"> 8CO + 9H</w:t>
            </w:r>
            <w:r w:rsidRPr="004E7059">
              <w:rPr>
                <w:rFonts w:ascii="Times New Roman"/>
                <w:color w:val="FF0000"/>
                <w:vertAlign w:val="subscript"/>
              </w:rPr>
              <w:t>2</w:t>
            </w:r>
            <w:r w:rsidRPr="004E7059">
              <w:rPr>
                <w:rFonts w:ascii="Times New Roman"/>
                <w:color w:val="FF0000"/>
              </w:rPr>
              <w:t>O</w:t>
            </w:r>
          </w:p>
          <w:p w14:paraId="67C30FA3" w14:textId="39BD0B6A" w:rsidR="002D77A6" w:rsidRPr="004E7059" w:rsidRDefault="007D31E8" w:rsidP="002D77A6">
            <w:pPr>
              <w:pStyle w:val="TableParagraph"/>
              <w:jc w:val="left"/>
              <w:rPr>
                <w:rFonts w:ascii="Times New Roman"/>
                <w:color w:val="FF0000"/>
              </w:rPr>
            </w:pPr>
            <w:r w:rsidRPr="004E7059">
              <w:rPr>
                <w:rFonts w:ascii="Times New Roman"/>
                <w:color w:val="FF0000"/>
              </w:rPr>
              <w:t>or</w:t>
            </w:r>
          </w:p>
          <w:p w14:paraId="4EB54AC6" w14:textId="29B75B6B" w:rsidR="002D77A6" w:rsidRPr="004E7059" w:rsidRDefault="002D77A6" w:rsidP="002D77A6">
            <w:pPr>
              <w:pStyle w:val="TableParagraph"/>
              <w:jc w:val="left"/>
              <w:rPr>
                <w:rFonts w:ascii="Times New Roman"/>
                <w:color w:val="FF0000"/>
              </w:rPr>
            </w:pPr>
            <w:r w:rsidRPr="004E7059">
              <w:rPr>
                <w:rFonts w:ascii="Times New Roman"/>
                <w:color w:val="FF0000"/>
              </w:rPr>
              <w:t>2C</w:t>
            </w:r>
            <w:r w:rsidRPr="004E7059">
              <w:rPr>
                <w:rFonts w:ascii="Times New Roman"/>
                <w:color w:val="FF0000"/>
                <w:vertAlign w:val="subscript"/>
              </w:rPr>
              <w:t>8</w:t>
            </w:r>
            <w:r w:rsidRPr="004E7059">
              <w:rPr>
                <w:rFonts w:ascii="Times New Roman"/>
                <w:color w:val="FF0000"/>
              </w:rPr>
              <w:t>H</w:t>
            </w:r>
            <w:r w:rsidRPr="004E7059">
              <w:rPr>
                <w:rFonts w:ascii="Times New Roman"/>
                <w:color w:val="FF0000"/>
                <w:vertAlign w:val="subscript"/>
              </w:rPr>
              <w:t>18</w:t>
            </w:r>
            <w:r w:rsidRPr="004E7059">
              <w:rPr>
                <w:rFonts w:ascii="Times New Roman"/>
                <w:color w:val="FF0000"/>
              </w:rPr>
              <w:t xml:space="preserve"> + 17O</w:t>
            </w:r>
            <w:r w:rsidRPr="004E7059">
              <w:rPr>
                <w:rFonts w:ascii="Times New Roman"/>
                <w:color w:val="FF0000"/>
                <w:vertAlign w:val="subscript"/>
              </w:rPr>
              <w:t>2</w:t>
            </w:r>
            <w:r w:rsidRPr="004E7059">
              <w:rPr>
                <w:rFonts w:ascii="Times New Roman"/>
                <w:color w:val="FF0000"/>
              </w:rPr>
              <w:t xml:space="preserve"> </w:t>
            </w:r>
            <w:r w:rsidRPr="004E7059">
              <w:rPr>
                <w:rFonts w:ascii="Times New Roman"/>
                <w:color w:val="FF0000"/>
              </w:rPr>
              <w:sym w:font="Wingdings" w:char="F0E0"/>
            </w:r>
            <w:r w:rsidRPr="004E7059">
              <w:rPr>
                <w:rFonts w:ascii="Times New Roman"/>
                <w:color w:val="FF0000"/>
              </w:rPr>
              <w:t xml:space="preserve"> 16CO + 18H</w:t>
            </w:r>
            <w:r w:rsidRPr="004E7059">
              <w:rPr>
                <w:rFonts w:ascii="Times New Roman"/>
                <w:color w:val="FF0000"/>
                <w:vertAlign w:val="subscript"/>
              </w:rPr>
              <w:t>2</w:t>
            </w:r>
            <w:r w:rsidRPr="004E7059">
              <w:rPr>
                <w:rFonts w:ascii="Times New Roman"/>
                <w:color w:val="FF0000"/>
              </w:rPr>
              <w:t>O</w:t>
            </w:r>
          </w:p>
        </w:tc>
      </w:tr>
      <w:tr w:rsidR="002D77A6" w14:paraId="16588797" w14:textId="77777777">
        <w:trPr>
          <w:trHeight w:val="762"/>
        </w:trPr>
        <w:tc>
          <w:tcPr>
            <w:tcW w:w="2803" w:type="dxa"/>
          </w:tcPr>
          <w:p w14:paraId="267E5DC5" w14:textId="77777777" w:rsidR="002D77A6" w:rsidRDefault="002D77A6" w:rsidP="002D77A6">
            <w:pPr>
              <w:pStyle w:val="TableParagraph"/>
              <w:spacing w:line="234" w:lineRule="exact"/>
              <w:ind w:left="119"/>
              <w:jc w:val="left"/>
            </w:pPr>
            <w:r>
              <w:rPr>
                <w:color w:val="2F2F2F"/>
              </w:rPr>
              <w:t>Reaction producing NO</w:t>
            </w:r>
          </w:p>
          <w:p w14:paraId="58E01CB7" w14:textId="77777777" w:rsidR="002D77A6" w:rsidRDefault="002D77A6" w:rsidP="002D77A6">
            <w:pPr>
              <w:pStyle w:val="TableParagraph"/>
              <w:spacing w:before="1"/>
              <w:ind w:left="118"/>
              <w:jc w:val="left"/>
            </w:pPr>
            <w:r>
              <w:rPr>
                <w:color w:val="2F2F2F"/>
              </w:rPr>
              <w:t>(nitrogen monoxide)</w:t>
            </w:r>
          </w:p>
        </w:tc>
        <w:tc>
          <w:tcPr>
            <w:tcW w:w="7877" w:type="dxa"/>
          </w:tcPr>
          <w:p w14:paraId="28BA83A1" w14:textId="070C06F9" w:rsidR="002D77A6" w:rsidRPr="004E7059" w:rsidRDefault="00690574" w:rsidP="002D77A6">
            <w:pPr>
              <w:pStyle w:val="TableParagraph"/>
              <w:jc w:val="left"/>
              <w:rPr>
                <w:rFonts w:ascii="Times New Roman"/>
                <w:color w:val="FF0000"/>
              </w:rPr>
            </w:pPr>
            <w:r w:rsidRPr="004E7059">
              <w:rPr>
                <w:rFonts w:ascii="Times New Roman"/>
                <w:color w:val="FF0000"/>
              </w:rPr>
              <w:t>N</w:t>
            </w:r>
            <w:r w:rsidRPr="004E7059">
              <w:rPr>
                <w:rFonts w:ascii="Times New Roman"/>
                <w:color w:val="FF0000"/>
                <w:vertAlign w:val="subscript"/>
              </w:rPr>
              <w:t>2</w:t>
            </w:r>
            <w:r w:rsidRPr="004E7059">
              <w:rPr>
                <w:rFonts w:ascii="Times New Roman"/>
                <w:color w:val="FF0000"/>
              </w:rPr>
              <w:t xml:space="preserve"> + O</w:t>
            </w:r>
            <w:r w:rsidRPr="004E7059">
              <w:rPr>
                <w:rFonts w:ascii="Times New Roman"/>
                <w:color w:val="FF0000"/>
                <w:vertAlign w:val="subscript"/>
              </w:rPr>
              <w:t>2</w:t>
            </w:r>
            <w:r w:rsidRPr="004E7059">
              <w:rPr>
                <w:rFonts w:ascii="Times New Roman"/>
                <w:color w:val="FF0000"/>
              </w:rPr>
              <w:t xml:space="preserve"> </w:t>
            </w:r>
            <w:r w:rsidRPr="004E7059">
              <w:rPr>
                <w:rFonts w:ascii="Times New Roman"/>
                <w:color w:val="FF0000"/>
              </w:rPr>
              <w:sym w:font="Wingdings" w:char="F0E0"/>
            </w:r>
            <w:r w:rsidRPr="004E7059">
              <w:rPr>
                <w:rFonts w:ascii="Times New Roman"/>
                <w:color w:val="FF0000"/>
              </w:rPr>
              <w:t xml:space="preserve"> 2NO</w:t>
            </w:r>
          </w:p>
        </w:tc>
      </w:tr>
    </w:tbl>
    <w:p w14:paraId="5D566600" w14:textId="77777777" w:rsidR="00D67436" w:rsidRDefault="00D67436">
      <w:pPr>
        <w:rPr>
          <w:rFonts w:ascii="Times New Roman"/>
        </w:rPr>
        <w:sectPr w:rsidR="00D67436">
          <w:pgSz w:w="11900" w:h="16840"/>
          <w:pgMar w:top="580" w:right="420" w:bottom="280" w:left="400" w:header="720" w:footer="720" w:gutter="0"/>
          <w:cols w:space="720"/>
        </w:sectPr>
      </w:pPr>
    </w:p>
    <w:p w14:paraId="5693E60A" w14:textId="77777777" w:rsidR="00D67436" w:rsidRDefault="00000000">
      <w:pPr>
        <w:pStyle w:val="ListParagraph"/>
        <w:numPr>
          <w:ilvl w:val="0"/>
          <w:numId w:val="1"/>
        </w:numPr>
        <w:tabs>
          <w:tab w:val="left" w:pos="1128"/>
          <w:tab w:val="left" w:pos="1129"/>
          <w:tab w:val="left" w:pos="9777"/>
        </w:tabs>
        <w:spacing w:before="72" w:line="237" w:lineRule="auto"/>
        <w:ind w:left="1127" w:right="410" w:hanging="730"/>
        <w:jc w:val="left"/>
        <w:rPr>
          <w:color w:val="262626"/>
        </w:rPr>
      </w:pPr>
      <w:r>
        <w:rPr>
          <w:color w:val="333333"/>
        </w:rPr>
        <w:t>Using information from the final paragraph of the text, write balanced equations for the reactions catalysed by Pd</w:t>
      </w:r>
      <w:r>
        <w:rPr>
          <w:color w:val="333333"/>
          <w:spacing w:val="-2"/>
        </w:rPr>
        <w:t xml:space="preserve"> </w:t>
      </w:r>
      <w:r>
        <w:rPr>
          <w:color w:val="333333"/>
        </w:rPr>
        <w:t>and</w:t>
      </w:r>
      <w:r>
        <w:rPr>
          <w:color w:val="333333"/>
          <w:spacing w:val="-6"/>
        </w:rPr>
        <w:t xml:space="preserve"> </w:t>
      </w:r>
      <w:r>
        <w:rPr>
          <w:color w:val="333333"/>
        </w:rPr>
        <w:t>Rh.</w:t>
      </w:r>
      <w:r>
        <w:rPr>
          <w:color w:val="333333"/>
        </w:rPr>
        <w:tab/>
        <w:t>(2</w:t>
      </w:r>
      <w:r>
        <w:rPr>
          <w:color w:val="333333"/>
          <w:spacing w:val="-29"/>
        </w:rPr>
        <w:t xml:space="preserve"> </w:t>
      </w:r>
      <w:r>
        <w:rPr>
          <w:color w:val="333333"/>
          <w:spacing w:val="-3"/>
        </w:rPr>
        <w:t>marks)</w:t>
      </w:r>
    </w:p>
    <w:p w14:paraId="02ECF7E3" w14:textId="77777777" w:rsidR="00D67436" w:rsidRDefault="00D67436">
      <w:pPr>
        <w:pStyle w:val="BodyText"/>
        <w:spacing w:before="3"/>
      </w:pPr>
    </w:p>
    <w:tbl>
      <w:tblPr>
        <w:tblW w:w="0" w:type="auto"/>
        <w:tblInd w:w="282" w:type="dxa"/>
        <w:tblBorders>
          <w:top w:val="single" w:sz="6" w:space="0" w:color="606060"/>
          <w:left w:val="single" w:sz="6" w:space="0" w:color="606060"/>
          <w:bottom w:val="single" w:sz="6" w:space="0" w:color="606060"/>
          <w:right w:val="single" w:sz="6" w:space="0" w:color="606060"/>
          <w:insideH w:val="single" w:sz="6" w:space="0" w:color="606060"/>
          <w:insideV w:val="single" w:sz="6" w:space="0" w:color="606060"/>
        </w:tblBorders>
        <w:tblLayout w:type="fixed"/>
        <w:tblCellMar>
          <w:left w:w="0" w:type="dxa"/>
          <w:right w:w="0" w:type="dxa"/>
        </w:tblCellMar>
        <w:tblLook w:val="01E0" w:firstRow="1" w:lastRow="1" w:firstColumn="1" w:lastColumn="1" w:noHBand="0" w:noVBand="0"/>
      </w:tblPr>
      <w:tblGrid>
        <w:gridCol w:w="2808"/>
        <w:gridCol w:w="7872"/>
      </w:tblGrid>
      <w:tr w:rsidR="00D67436" w14:paraId="40A7FC5F" w14:textId="77777777">
        <w:trPr>
          <w:trHeight w:val="762"/>
        </w:trPr>
        <w:tc>
          <w:tcPr>
            <w:tcW w:w="2808" w:type="dxa"/>
          </w:tcPr>
          <w:p w14:paraId="57EE624E" w14:textId="77777777" w:rsidR="00D67436" w:rsidRDefault="00000000">
            <w:pPr>
              <w:pStyle w:val="TableParagraph"/>
              <w:spacing w:line="248" w:lineRule="exact"/>
              <w:ind w:left="119"/>
              <w:jc w:val="left"/>
            </w:pPr>
            <w:r>
              <w:rPr>
                <w:color w:val="333333"/>
              </w:rPr>
              <w:t>Reaction catalysed by Pd</w:t>
            </w:r>
          </w:p>
        </w:tc>
        <w:tc>
          <w:tcPr>
            <w:tcW w:w="7872" w:type="dxa"/>
          </w:tcPr>
          <w:p w14:paraId="6EB3CAEB" w14:textId="47B1A65C" w:rsidR="00FA27D1" w:rsidRPr="001052B7" w:rsidRDefault="00FA27D1">
            <w:pPr>
              <w:pStyle w:val="TableParagraph"/>
              <w:jc w:val="left"/>
              <w:rPr>
                <w:rFonts w:ascii="Times New Roman"/>
                <w:color w:val="FF0000"/>
              </w:rPr>
            </w:pPr>
            <w:r w:rsidRPr="001052B7">
              <w:rPr>
                <w:rFonts w:ascii="Times New Roman"/>
                <w:color w:val="FF0000"/>
              </w:rPr>
              <w:t xml:space="preserve">                   Pd</w:t>
            </w:r>
          </w:p>
          <w:p w14:paraId="6F3E35EF" w14:textId="4CF9E507" w:rsidR="00D67436" w:rsidRPr="001052B7" w:rsidRDefault="00FA27D1">
            <w:pPr>
              <w:pStyle w:val="TableParagraph"/>
              <w:jc w:val="left"/>
              <w:rPr>
                <w:rFonts w:ascii="Times New Roman"/>
                <w:color w:val="FF0000"/>
              </w:rPr>
            </w:pPr>
            <w:r w:rsidRPr="001052B7">
              <w:rPr>
                <w:rFonts w:ascii="Times New Roman"/>
                <w:color w:val="FF0000"/>
              </w:rPr>
              <w:t>2CO + O</w:t>
            </w:r>
            <w:r w:rsidRPr="001052B7">
              <w:rPr>
                <w:rFonts w:ascii="Times New Roman"/>
                <w:color w:val="FF0000"/>
                <w:vertAlign w:val="subscript"/>
              </w:rPr>
              <w:t>2</w:t>
            </w:r>
            <w:r w:rsidRPr="001052B7">
              <w:rPr>
                <w:rFonts w:ascii="Times New Roman"/>
                <w:color w:val="FF0000"/>
              </w:rPr>
              <w:t xml:space="preserve">   </w:t>
            </w:r>
            <w:r w:rsidRPr="001052B7">
              <w:rPr>
                <w:rFonts w:ascii="Times New Roman"/>
                <w:color w:val="FF0000"/>
              </w:rPr>
              <w:sym w:font="Wingdings" w:char="F0E0"/>
            </w:r>
            <w:r w:rsidRPr="001052B7">
              <w:rPr>
                <w:rFonts w:ascii="Times New Roman"/>
                <w:color w:val="FF0000"/>
              </w:rPr>
              <w:t xml:space="preserve">  2CO</w:t>
            </w:r>
            <w:r w:rsidRPr="001052B7">
              <w:rPr>
                <w:rFonts w:ascii="Times New Roman"/>
                <w:color w:val="FF0000"/>
                <w:vertAlign w:val="subscript"/>
              </w:rPr>
              <w:t>2</w:t>
            </w:r>
          </w:p>
        </w:tc>
      </w:tr>
      <w:tr w:rsidR="00D67436" w14:paraId="3AB656EB" w14:textId="77777777">
        <w:trPr>
          <w:trHeight w:val="767"/>
        </w:trPr>
        <w:tc>
          <w:tcPr>
            <w:tcW w:w="2808" w:type="dxa"/>
          </w:tcPr>
          <w:p w14:paraId="0789ADBE" w14:textId="77777777" w:rsidR="00D67436" w:rsidRDefault="00000000">
            <w:pPr>
              <w:pStyle w:val="TableParagraph"/>
              <w:spacing w:line="238" w:lineRule="exact"/>
              <w:ind w:left="114"/>
              <w:jc w:val="left"/>
            </w:pPr>
            <w:r>
              <w:rPr>
                <w:color w:val="333333"/>
              </w:rPr>
              <w:t>Reaction catalysed by Rh</w:t>
            </w:r>
          </w:p>
        </w:tc>
        <w:tc>
          <w:tcPr>
            <w:tcW w:w="7872" w:type="dxa"/>
          </w:tcPr>
          <w:p w14:paraId="555DC98D" w14:textId="52019611" w:rsidR="00FA27D1" w:rsidRPr="001052B7" w:rsidRDefault="00FA27D1">
            <w:pPr>
              <w:pStyle w:val="TableParagraph"/>
              <w:jc w:val="left"/>
              <w:rPr>
                <w:rFonts w:ascii="Times New Roman"/>
                <w:color w:val="FF0000"/>
              </w:rPr>
            </w:pPr>
            <w:r w:rsidRPr="001052B7">
              <w:rPr>
                <w:rFonts w:ascii="Times New Roman"/>
                <w:color w:val="FF0000"/>
              </w:rPr>
              <w:t xml:space="preserve">                     Rh</w:t>
            </w:r>
          </w:p>
          <w:p w14:paraId="47DB14B6" w14:textId="30CC2A61" w:rsidR="00D67436" w:rsidRPr="001052B7" w:rsidRDefault="00FA27D1">
            <w:pPr>
              <w:pStyle w:val="TableParagraph"/>
              <w:jc w:val="left"/>
              <w:rPr>
                <w:rFonts w:ascii="Times New Roman"/>
                <w:color w:val="FF0000"/>
              </w:rPr>
            </w:pPr>
            <w:r w:rsidRPr="001052B7">
              <w:rPr>
                <w:rFonts w:ascii="Times New Roman"/>
                <w:color w:val="FF0000"/>
              </w:rPr>
              <w:t xml:space="preserve">2CO + 2NO  </w:t>
            </w:r>
            <w:r w:rsidRPr="001052B7">
              <w:rPr>
                <w:rFonts w:ascii="Times New Roman"/>
                <w:color w:val="FF0000"/>
              </w:rPr>
              <w:sym w:font="Wingdings" w:char="F0E0"/>
            </w:r>
            <w:r w:rsidRPr="001052B7">
              <w:rPr>
                <w:rFonts w:ascii="Times New Roman"/>
                <w:color w:val="FF0000"/>
              </w:rPr>
              <w:t xml:space="preserve">  2CO</w:t>
            </w:r>
            <w:r w:rsidRPr="001052B7">
              <w:rPr>
                <w:rFonts w:ascii="Times New Roman"/>
                <w:color w:val="FF0000"/>
                <w:vertAlign w:val="subscript"/>
              </w:rPr>
              <w:t>2</w:t>
            </w:r>
            <w:r w:rsidRPr="001052B7">
              <w:rPr>
                <w:rFonts w:ascii="Times New Roman"/>
                <w:color w:val="FF0000"/>
              </w:rPr>
              <w:t xml:space="preserve"> + N</w:t>
            </w:r>
            <w:r w:rsidRPr="001052B7">
              <w:rPr>
                <w:rFonts w:ascii="Times New Roman"/>
                <w:color w:val="FF0000"/>
                <w:vertAlign w:val="subscript"/>
              </w:rPr>
              <w:t>2</w:t>
            </w:r>
          </w:p>
        </w:tc>
      </w:tr>
    </w:tbl>
    <w:p w14:paraId="0031562F" w14:textId="77777777" w:rsidR="00D67436" w:rsidRDefault="00D67436">
      <w:pPr>
        <w:pStyle w:val="BodyText"/>
        <w:rPr>
          <w:sz w:val="20"/>
        </w:rPr>
      </w:pPr>
    </w:p>
    <w:p w14:paraId="7FC3F042" w14:textId="77777777" w:rsidR="00D67436" w:rsidRDefault="00D67436">
      <w:pPr>
        <w:rPr>
          <w:sz w:val="20"/>
        </w:rPr>
        <w:sectPr w:rsidR="00D67436">
          <w:pgSz w:w="11900" w:h="16840"/>
          <w:pgMar w:top="640" w:right="420" w:bottom="280" w:left="400" w:header="720" w:footer="720" w:gutter="0"/>
          <w:cols w:space="720"/>
        </w:sectPr>
      </w:pPr>
    </w:p>
    <w:p w14:paraId="1AE5141C" w14:textId="77777777" w:rsidR="00D67436" w:rsidRDefault="00D67436">
      <w:pPr>
        <w:pStyle w:val="BodyText"/>
        <w:spacing w:before="3"/>
        <w:rPr>
          <w:sz w:val="21"/>
        </w:rPr>
      </w:pPr>
    </w:p>
    <w:p w14:paraId="614128E6" w14:textId="77777777" w:rsidR="00D67436" w:rsidRDefault="00000000">
      <w:pPr>
        <w:pStyle w:val="ListParagraph"/>
        <w:numPr>
          <w:ilvl w:val="0"/>
          <w:numId w:val="1"/>
        </w:numPr>
        <w:tabs>
          <w:tab w:val="left" w:pos="1106"/>
          <w:tab w:val="left" w:pos="1108"/>
        </w:tabs>
        <w:spacing w:before="1"/>
        <w:ind w:left="1107" w:hanging="725"/>
        <w:jc w:val="left"/>
        <w:rPr>
          <w:color w:val="313131"/>
        </w:rPr>
      </w:pPr>
      <w:r>
        <w:rPr>
          <w:color w:val="313131"/>
        </w:rPr>
        <w:t>The symbols Pd and Rh are for which two</w:t>
      </w:r>
      <w:r>
        <w:rPr>
          <w:color w:val="313131"/>
          <w:spacing w:val="24"/>
        </w:rPr>
        <w:t xml:space="preserve"> </w:t>
      </w:r>
      <w:r>
        <w:rPr>
          <w:color w:val="313131"/>
        </w:rPr>
        <w:t>elements?</w:t>
      </w:r>
    </w:p>
    <w:p w14:paraId="1BCAD846" w14:textId="77777777" w:rsidR="00D67436" w:rsidRDefault="00D67436">
      <w:pPr>
        <w:pStyle w:val="BodyText"/>
        <w:spacing w:before="9"/>
        <w:rPr>
          <w:sz w:val="21"/>
        </w:rPr>
      </w:pPr>
    </w:p>
    <w:p w14:paraId="4FD7AB4D" w14:textId="6A286E43" w:rsidR="00D67436" w:rsidRDefault="00292831">
      <w:pPr>
        <w:pStyle w:val="BodyText"/>
        <w:tabs>
          <w:tab w:val="left" w:pos="4235"/>
          <w:tab w:val="left" w:pos="5033"/>
          <w:tab w:val="left" w:pos="8036"/>
        </w:tabs>
        <w:ind w:left="1116"/>
      </w:pPr>
      <w:r w:rsidRPr="00292831">
        <w:rPr>
          <w:color w:val="FF0000"/>
          <w:w w:val="99"/>
          <w:u w:val="single" w:color="676767"/>
        </w:rPr>
        <w:t>Palladium</w:t>
      </w:r>
      <w:r>
        <w:rPr>
          <w:color w:val="343434"/>
          <w:w w:val="99"/>
        </w:rPr>
        <w:t xml:space="preserve">  </w:t>
      </w:r>
      <w:r>
        <w:rPr>
          <w:color w:val="343434"/>
          <w:spacing w:val="-12"/>
          <w:w w:val="99"/>
        </w:rPr>
        <w:t xml:space="preserve"> </w:t>
      </w:r>
      <w:r>
        <w:rPr>
          <w:color w:val="343434"/>
        </w:rPr>
        <w:t>and</w:t>
      </w:r>
      <w:r>
        <w:rPr>
          <w:color w:val="343434"/>
        </w:rPr>
        <w:tab/>
      </w:r>
      <w:r>
        <w:rPr>
          <w:color w:val="343434"/>
          <w:u w:val="single" w:color="646464"/>
        </w:rPr>
        <w:t xml:space="preserve"> </w:t>
      </w:r>
      <w:r w:rsidRPr="00292831">
        <w:rPr>
          <w:color w:val="FF0000"/>
          <w:u w:val="single" w:color="646464"/>
        </w:rPr>
        <w:t>Rhodium</w:t>
      </w:r>
    </w:p>
    <w:p w14:paraId="1FD399D1" w14:textId="77777777" w:rsidR="00D67436" w:rsidRDefault="00000000">
      <w:pPr>
        <w:pStyle w:val="BodyText"/>
        <w:spacing w:before="8"/>
        <w:rPr>
          <w:sz w:val="21"/>
        </w:rPr>
      </w:pPr>
      <w:r>
        <w:br w:type="column"/>
      </w:r>
    </w:p>
    <w:p w14:paraId="13C0AF89" w14:textId="77777777" w:rsidR="00D67436" w:rsidRDefault="00000000">
      <w:pPr>
        <w:pStyle w:val="BodyText"/>
        <w:ind w:left="383"/>
      </w:pPr>
      <w:r>
        <w:rPr>
          <w:color w:val="313131"/>
        </w:rPr>
        <w:t>(1 mark)</w:t>
      </w:r>
    </w:p>
    <w:p w14:paraId="621ACE9E" w14:textId="77777777" w:rsidR="00D67436" w:rsidRDefault="00D67436">
      <w:pPr>
        <w:sectPr w:rsidR="00D67436">
          <w:type w:val="continuous"/>
          <w:pgSz w:w="11900" w:h="16840"/>
          <w:pgMar w:top="1160" w:right="420" w:bottom="280" w:left="400" w:header="720" w:footer="720" w:gutter="0"/>
          <w:cols w:num="2" w:space="720" w:equalWidth="0">
            <w:col w:w="8077" w:space="1293"/>
            <w:col w:w="1710"/>
          </w:cols>
        </w:sectPr>
      </w:pPr>
    </w:p>
    <w:p w14:paraId="397577EA" w14:textId="77777777" w:rsidR="00D67436" w:rsidRDefault="00D67436">
      <w:pPr>
        <w:pStyle w:val="BodyText"/>
        <w:rPr>
          <w:sz w:val="20"/>
        </w:rPr>
      </w:pPr>
    </w:p>
    <w:p w14:paraId="6A8610CA" w14:textId="77777777" w:rsidR="00D67436" w:rsidRDefault="00D67436">
      <w:pPr>
        <w:pStyle w:val="BodyText"/>
        <w:spacing w:before="3"/>
        <w:rPr>
          <w:sz w:val="16"/>
        </w:rPr>
      </w:pPr>
    </w:p>
    <w:p w14:paraId="343F0BD8" w14:textId="77777777" w:rsidR="00D67436" w:rsidRDefault="00000000">
      <w:pPr>
        <w:pStyle w:val="ListParagraph"/>
        <w:numPr>
          <w:ilvl w:val="0"/>
          <w:numId w:val="1"/>
        </w:numPr>
        <w:tabs>
          <w:tab w:val="left" w:pos="1104"/>
          <w:tab w:val="left" w:pos="1105"/>
          <w:tab w:val="left" w:pos="9743"/>
        </w:tabs>
        <w:spacing w:before="96" w:line="237" w:lineRule="auto"/>
        <w:ind w:left="1098" w:right="422" w:hanging="721"/>
        <w:jc w:val="left"/>
        <w:rPr>
          <w:color w:val="2F2F2F"/>
        </w:rPr>
      </w:pPr>
      <w:r>
        <w:rPr>
          <w:color w:val="282828"/>
        </w:rPr>
        <w:t>What</w:t>
      </w:r>
      <w:r>
        <w:rPr>
          <w:color w:val="282828"/>
          <w:spacing w:val="-8"/>
        </w:rPr>
        <w:t xml:space="preserve"> </w:t>
      </w:r>
      <w:r>
        <w:rPr>
          <w:color w:val="282828"/>
        </w:rPr>
        <w:t>is</w:t>
      </w:r>
      <w:r>
        <w:rPr>
          <w:color w:val="282828"/>
          <w:spacing w:val="-6"/>
        </w:rPr>
        <w:t xml:space="preserve"> </w:t>
      </w:r>
      <w:r>
        <w:rPr>
          <w:color w:val="282828"/>
        </w:rPr>
        <w:t>the</w:t>
      </w:r>
      <w:r>
        <w:rPr>
          <w:color w:val="282828"/>
          <w:spacing w:val="-11"/>
        </w:rPr>
        <w:t xml:space="preserve"> </w:t>
      </w:r>
      <w:r>
        <w:rPr>
          <w:color w:val="282828"/>
        </w:rPr>
        <w:t>general</w:t>
      </w:r>
      <w:r>
        <w:rPr>
          <w:color w:val="282828"/>
          <w:spacing w:val="-7"/>
        </w:rPr>
        <w:t xml:space="preserve"> </w:t>
      </w:r>
      <w:r>
        <w:rPr>
          <w:color w:val="282828"/>
        </w:rPr>
        <w:t>name</w:t>
      </w:r>
      <w:r>
        <w:rPr>
          <w:color w:val="282828"/>
          <w:spacing w:val="-5"/>
        </w:rPr>
        <w:t xml:space="preserve"> </w:t>
      </w:r>
      <w:r>
        <w:rPr>
          <w:color w:val="282828"/>
        </w:rPr>
        <w:t>given</w:t>
      </w:r>
      <w:r>
        <w:rPr>
          <w:color w:val="282828"/>
          <w:spacing w:val="-4"/>
        </w:rPr>
        <w:t xml:space="preserve"> </w:t>
      </w:r>
      <w:r>
        <w:rPr>
          <w:color w:val="282828"/>
        </w:rPr>
        <w:t>to</w:t>
      </w:r>
      <w:r>
        <w:rPr>
          <w:color w:val="282828"/>
          <w:spacing w:val="-9"/>
        </w:rPr>
        <w:t xml:space="preserve"> </w:t>
      </w:r>
      <w:r>
        <w:rPr>
          <w:color w:val="282828"/>
        </w:rPr>
        <w:t>the</w:t>
      </w:r>
      <w:r>
        <w:rPr>
          <w:color w:val="282828"/>
          <w:spacing w:val="-7"/>
        </w:rPr>
        <w:t xml:space="preserve"> </w:t>
      </w:r>
      <w:r>
        <w:rPr>
          <w:color w:val="282828"/>
        </w:rPr>
        <w:t>group</w:t>
      </w:r>
      <w:r>
        <w:rPr>
          <w:color w:val="282828"/>
          <w:spacing w:val="-3"/>
        </w:rPr>
        <w:t xml:space="preserve"> </w:t>
      </w:r>
      <w:r>
        <w:rPr>
          <w:color w:val="282828"/>
        </w:rPr>
        <w:t>of</w:t>
      </w:r>
      <w:r>
        <w:rPr>
          <w:color w:val="282828"/>
          <w:spacing w:val="-8"/>
        </w:rPr>
        <w:t xml:space="preserve"> </w:t>
      </w:r>
      <w:r>
        <w:rPr>
          <w:color w:val="282828"/>
        </w:rPr>
        <w:t>elements</w:t>
      </w:r>
      <w:r>
        <w:rPr>
          <w:color w:val="282828"/>
          <w:spacing w:val="1"/>
        </w:rPr>
        <w:t xml:space="preserve"> </w:t>
      </w:r>
      <w:r>
        <w:rPr>
          <w:color w:val="282828"/>
        </w:rPr>
        <w:t>(many</w:t>
      </w:r>
      <w:r>
        <w:rPr>
          <w:color w:val="282828"/>
          <w:spacing w:val="-1"/>
        </w:rPr>
        <w:t xml:space="preserve"> </w:t>
      </w:r>
      <w:r>
        <w:rPr>
          <w:color w:val="282828"/>
        </w:rPr>
        <w:t>of</w:t>
      </w:r>
      <w:r>
        <w:rPr>
          <w:color w:val="282828"/>
          <w:spacing w:val="-9"/>
        </w:rPr>
        <w:t xml:space="preserve"> </w:t>
      </w:r>
      <w:r>
        <w:rPr>
          <w:color w:val="282828"/>
        </w:rPr>
        <w:t>which</w:t>
      </w:r>
      <w:r>
        <w:rPr>
          <w:color w:val="282828"/>
          <w:spacing w:val="-1"/>
        </w:rPr>
        <w:t xml:space="preserve"> </w:t>
      </w:r>
      <w:r>
        <w:rPr>
          <w:color w:val="282828"/>
        </w:rPr>
        <w:t>make</w:t>
      </w:r>
      <w:r>
        <w:rPr>
          <w:color w:val="282828"/>
          <w:spacing w:val="-6"/>
        </w:rPr>
        <w:t xml:space="preserve"> </w:t>
      </w:r>
      <w:r>
        <w:rPr>
          <w:color w:val="282828"/>
        </w:rPr>
        <w:t>excellent</w:t>
      </w:r>
      <w:r>
        <w:rPr>
          <w:color w:val="282828"/>
          <w:spacing w:val="5"/>
        </w:rPr>
        <w:t xml:space="preserve"> </w:t>
      </w:r>
      <w:r>
        <w:rPr>
          <w:color w:val="282828"/>
        </w:rPr>
        <w:t>catalysts) to which</w:t>
      </w:r>
      <w:r>
        <w:rPr>
          <w:color w:val="282828"/>
          <w:spacing w:val="-2"/>
        </w:rPr>
        <w:t xml:space="preserve"> </w:t>
      </w:r>
      <w:r>
        <w:rPr>
          <w:color w:val="282828"/>
        </w:rPr>
        <w:t>these</w:t>
      </w:r>
      <w:r>
        <w:rPr>
          <w:color w:val="282828"/>
          <w:spacing w:val="-3"/>
        </w:rPr>
        <w:t xml:space="preserve"> </w:t>
      </w:r>
      <w:r>
        <w:rPr>
          <w:color w:val="282828"/>
        </w:rPr>
        <w:t>belong?</w:t>
      </w:r>
      <w:r>
        <w:rPr>
          <w:color w:val="282828"/>
        </w:rPr>
        <w:tab/>
        <w:t>(1</w:t>
      </w:r>
      <w:r>
        <w:rPr>
          <w:color w:val="282828"/>
          <w:spacing w:val="-15"/>
        </w:rPr>
        <w:t xml:space="preserve"> </w:t>
      </w:r>
      <w:r>
        <w:rPr>
          <w:color w:val="282828"/>
        </w:rPr>
        <w:t>mark)</w:t>
      </w:r>
    </w:p>
    <w:p w14:paraId="71B63DF9" w14:textId="77777777" w:rsidR="00D67436" w:rsidRDefault="00D67436">
      <w:pPr>
        <w:pStyle w:val="BodyText"/>
        <w:rPr>
          <w:sz w:val="24"/>
        </w:rPr>
      </w:pPr>
    </w:p>
    <w:p w14:paraId="777477DC" w14:textId="3D3B6E79" w:rsidR="00D67436" w:rsidRPr="00292831" w:rsidRDefault="00BD095C">
      <w:pPr>
        <w:pStyle w:val="BodyText"/>
        <w:rPr>
          <w:color w:val="FF0000"/>
          <w:sz w:val="24"/>
        </w:rPr>
      </w:pPr>
      <w:r>
        <w:rPr>
          <w:color w:val="FF0000"/>
          <w:sz w:val="24"/>
        </w:rPr>
        <w:t>Transition metals</w:t>
      </w:r>
    </w:p>
    <w:p w14:paraId="4A271D3F" w14:textId="77777777" w:rsidR="00D67436" w:rsidRDefault="00D67436">
      <w:pPr>
        <w:pStyle w:val="BodyText"/>
        <w:rPr>
          <w:sz w:val="24"/>
        </w:rPr>
      </w:pPr>
    </w:p>
    <w:p w14:paraId="5999CA22" w14:textId="77777777" w:rsidR="00D67436" w:rsidRDefault="00000000">
      <w:pPr>
        <w:pStyle w:val="ListParagraph"/>
        <w:numPr>
          <w:ilvl w:val="0"/>
          <w:numId w:val="1"/>
        </w:numPr>
        <w:tabs>
          <w:tab w:val="left" w:pos="1089"/>
          <w:tab w:val="left" w:pos="1090"/>
          <w:tab w:val="left" w:pos="9739"/>
        </w:tabs>
        <w:spacing w:before="181"/>
        <w:ind w:left="1095" w:right="305" w:hanging="732"/>
        <w:jc w:val="left"/>
        <w:rPr>
          <w:color w:val="282828"/>
        </w:rPr>
      </w:pPr>
      <w:r>
        <w:rPr>
          <w:color w:val="282828"/>
        </w:rPr>
        <w:t>Explain</w:t>
      </w:r>
      <w:r>
        <w:rPr>
          <w:color w:val="282828"/>
          <w:spacing w:val="2"/>
        </w:rPr>
        <w:t xml:space="preserve"> </w:t>
      </w:r>
      <w:r>
        <w:rPr>
          <w:color w:val="282828"/>
        </w:rPr>
        <w:t>why</w:t>
      </w:r>
      <w:r>
        <w:rPr>
          <w:color w:val="282828"/>
          <w:spacing w:val="-2"/>
        </w:rPr>
        <w:t xml:space="preserve"> </w:t>
      </w:r>
      <w:r>
        <w:rPr>
          <w:color w:val="282828"/>
        </w:rPr>
        <w:t>the</w:t>
      </w:r>
      <w:r>
        <w:rPr>
          <w:color w:val="282828"/>
          <w:spacing w:val="-3"/>
        </w:rPr>
        <w:t xml:space="preserve"> </w:t>
      </w:r>
      <w:r>
        <w:rPr>
          <w:color w:val="282828"/>
        </w:rPr>
        <w:t>Pd</w:t>
      </w:r>
      <w:r>
        <w:rPr>
          <w:color w:val="282828"/>
          <w:spacing w:val="-11"/>
        </w:rPr>
        <w:t xml:space="preserve"> </w:t>
      </w:r>
      <w:r>
        <w:rPr>
          <w:color w:val="282828"/>
        </w:rPr>
        <w:t>and</w:t>
      </w:r>
      <w:r>
        <w:rPr>
          <w:color w:val="282828"/>
          <w:spacing w:val="-7"/>
        </w:rPr>
        <w:t xml:space="preserve"> </w:t>
      </w:r>
      <w:r>
        <w:rPr>
          <w:color w:val="282828"/>
        </w:rPr>
        <w:t>Rh</w:t>
      </w:r>
      <w:r>
        <w:rPr>
          <w:color w:val="282828"/>
          <w:spacing w:val="-2"/>
        </w:rPr>
        <w:t xml:space="preserve"> </w:t>
      </w:r>
      <w:r>
        <w:rPr>
          <w:color w:val="282828"/>
        </w:rPr>
        <w:t>are</w:t>
      </w:r>
      <w:r>
        <w:rPr>
          <w:color w:val="282828"/>
          <w:spacing w:val="-8"/>
        </w:rPr>
        <w:t xml:space="preserve"> </w:t>
      </w:r>
      <w:r>
        <w:rPr>
          <w:color w:val="282828"/>
        </w:rPr>
        <w:t>coated onto</w:t>
      </w:r>
      <w:r>
        <w:rPr>
          <w:color w:val="282828"/>
          <w:spacing w:val="1"/>
        </w:rPr>
        <w:t xml:space="preserve"> </w:t>
      </w:r>
      <w:r>
        <w:rPr>
          <w:color w:val="282828"/>
        </w:rPr>
        <w:t>the</w:t>
      </w:r>
      <w:r>
        <w:rPr>
          <w:color w:val="282828"/>
          <w:spacing w:val="-8"/>
        </w:rPr>
        <w:t xml:space="preserve"> </w:t>
      </w:r>
      <w:r>
        <w:rPr>
          <w:color w:val="282828"/>
        </w:rPr>
        <w:t>surface of</w:t>
      </w:r>
      <w:r>
        <w:rPr>
          <w:color w:val="282828"/>
          <w:spacing w:val="-8"/>
        </w:rPr>
        <w:t xml:space="preserve"> </w:t>
      </w:r>
      <w:r>
        <w:rPr>
          <w:color w:val="282828"/>
        </w:rPr>
        <w:t>the</w:t>
      </w:r>
      <w:r>
        <w:rPr>
          <w:color w:val="282828"/>
          <w:spacing w:val="-4"/>
        </w:rPr>
        <w:t xml:space="preserve"> </w:t>
      </w:r>
      <w:r>
        <w:rPr>
          <w:color w:val="282828"/>
        </w:rPr>
        <w:t>ceramic</w:t>
      </w:r>
      <w:r>
        <w:rPr>
          <w:color w:val="282828"/>
          <w:spacing w:val="4"/>
        </w:rPr>
        <w:t xml:space="preserve"> </w:t>
      </w:r>
      <w:r>
        <w:rPr>
          <w:color w:val="282828"/>
        </w:rPr>
        <w:t>support</w:t>
      </w:r>
      <w:r>
        <w:rPr>
          <w:color w:val="282828"/>
          <w:spacing w:val="-1"/>
        </w:rPr>
        <w:t xml:space="preserve"> </w:t>
      </w:r>
      <w:r>
        <w:rPr>
          <w:color w:val="282828"/>
        </w:rPr>
        <w:t>material</w:t>
      </w:r>
      <w:r>
        <w:rPr>
          <w:color w:val="282828"/>
          <w:spacing w:val="2"/>
        </w:rPr>
        <w:t xml:space="preserve"> </w:t>
      </w:r>
      <w:r>
        <w:rPr>
          <w:color w:val="282828"/>
        </w:rPr>
        <w:t>and</w:t>
      </w:r>
      <w:r>
        <w:rPr>
          <w:color w:val="282828"/>
          <w:spacing w:val="-11"/>
        </w:rPr>
        <w:t xml:space="preserve"> </w:t>
      </w:r>
      <w:r>
        <w:rPr>
          <w:color w:val="282828"/>
        </w:rPr>
        <w:t>why</w:t>
      </w:r>
      <w:r>
        <w:rPr>
          <w:color w:val="282828"/>
          <w:spacing w:val="-4"/>
        </w:rPr>
        <w:t xml:space="preserve"> </w:t>
      </w:r>
      <w:r>
        <w:rPr>
          <w:color w:val="282828"/>
        </w:rPr>
        <w:t>the structure has a honeycombed shape as shown in</w:t>
      </w:r>
      <w:r>
        <w:rPr>
          <w:color w:val="282828"/>
          <w:spacing w:val="-29"/>
        </w:rPr>
        <w:t xml:space="preserve"> </w:t>
      </w:r>
      <w:r>
        <w:rPr>
          <w:color w:val="282828"/>
        </w:rPr>
        <w:t>this</w:t>
      </w:r>
      <w:r>
        <w:rPr>
          <w:color w:val="282828"/>
          <w:spacing w:val="-5"/>
        </w:rPr>
        <w:t xml:space="preserve"> </w:t>
      </w:r>
      <w:r>
        <w:rPr>
          <w:color w:val="282828"/>
        </w:rPr>
        <w:t>diagram.</w:t>
      </w:r>
      <w:r>
        <w:rPr>
          <w:color w:val="282828"/>
        </w:rPr>
        <w:tab/>
        <w:t>(2</w:t>
      </w:r>
      <w:r>
        <w:rPr>
          <w:color w:val="282828"/>
          <w:spacing w:val="-10"/>
        </w:rPr>
        <w:t xml:space="preserve"> </w:t>
      </w:r>
      <w:r>
        <w:rPr>
          <w:color w:val="282828"/>
        </w:rPr>
        <w:t>marks)</w:t>
      </w:r>
    </w:p>
    <w:p w14:paraId="7BEC68CB" w14:textId="77777777" w:rsidR="00D67436" w:rsidRDefault="00000000">
      <w:pPr>
        <w:pStyle w:val="BodyText"/>
        <w:spacing w:before="2"/>
        <w:rPr>
          <w:sz w:val="25"/>
        </w:rPr>
      </w:pPr>
      <w:r>
        <w:rPr>
          <w:noProof/>
        </w:rPr>
        <w:drawing>
          <wp:anchor distT="0" distB="0" distL="0" distR="0" simplePos="0" relativeHeight="22" behindDoc="0" locked="0" layoutInCell="1" allowOverlap="1" wp14:anchorId="09CB6AED" wp14:editId="5BD1B467">
            <wp:simplePos x="0" y="0"/>
            <wp:positionH relativeFrom="page">
              <wp:posOffset>1828923</wp:posOffset>
            </wp:positionH>
            <wp:positionV relativeFrom="paragraph">
              <wp:posOffset>209132</wp:posOffset>
            </wp:positionV>
            <wp:extent cx="3947049" cy="154838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947049" cy="1548384"/>
                    </a:xfrm>
                    <a:prstGeom prst="rect">
                      <a:avLst/>
                    </a:prstGeom>
                  </pic:spPr>
                </pic:pic>
              </a:graphicData>
            </a:graphic>
          </wp:anchor>
        </w:drawing>
      </w:r>
    </w:p>
    <w:p w14:paraId="377D29E9" w14:textId="77777777" w:rsidR="00D67436" w:rsidRDefault="00D67436">
      <w:pPr>
        <w:pStyle w:val="BodyText"/>
        <w:rPr>
          <w:sz w:val="24"/>
        </w:rPr>
      </w:pPr>
    </w:p>
    <w:p w14:paraId="57BD945A" w14:textId="77777777" w:rsidR="00D67436" w:rsidRDefault="00D67436">
      <w:pPr>
        <w:pStyle w:val="BodyText"/>
        <w:rPr>
          <w:sz w:val="24"/>
        </w:rPr>
      </w:pPr>
    </w:p>
    <w:p w14:paraId="1EF13031" w14:textId="77777777" w:rsidR="00D67436" w:rsidRDefault="00D67436">
      <w:pPr>
        <w:pStyle w:val="BodyText"/>
        <w:rPr>
          <w:sz w:val="24"/>
        </w:rPr>
      </w:pPr>
    </w:p>
    <w:p w14:paraId="25D28611" w14:textId="7563F01B" w:rsidR="00D67436" w:rsidRDefault="00292831">
      <w:pPr>
        <w:pStyle w:val="BodyText"/>
        <w:rPr>
          <w:sz w:val="24"/>
        </w:rPr>
      </w:pPr>
      <w:r w:rsidRPr="00292831">
        <w:rPr>
          <w:color w:val="FF0000"/>
          <w:sz w:val="24"/>
        </w:rPr>
        <w:t xml:space="preserve">The honeycomb structure provides </w:t>
      </w:r>
      <w:r w:rsidRPr="00292831">
        <w:rPr>
          <w:b/>
          <w:bCs/>
          <w:color w:val="FF0000"/>
          <w:sz w:val="24"/>
        </w:rPr>
        <w:t>high surface area</w:t>
      </w:r>
      <w:r w:rsidRPr="00292831">
        <w:rPr>
          <w:color w:val="FF0000"/>
          <w:sz w:val="24"/>
        </w:rPr>
        <w:t xml:space="preserve">, which </w:t>
      </w:r>
      <w:r w:rsidRPr="00292831">
        <w:rPr>
          <w:b/>
          <w:bCs/>
          <w:color w:val="FF0000"/>
          <w:sz w:val="24"/>
        </w:rPr>
        <w:t>maximizes the contact between the catalysts and the pollutants</w:t>
      </w:r>
      <w:r w:rsidRPr="00292831">
        <w:rPr>
          <w:color w:val="FF0000"/>
          <w:sz w:val="24"/>
        </w:rPr>
        <w:t xml:space="preserve"> in the hot exhaust gases.</w:t>
      </w:r>
    </w:p>
    <w:p w14:paraId="186E11D8" w14:textId="77777777" w:rsidR="00D67436" w:rsidRDefault="00D67436">
      <w:pPr>
        <w:pStyle w:val="BodyText"/>
        <w:rPr>
          <w:sz w:val="24"/>
        </w:rPr>
      </w:pPr>
    </w:p>
    <w:p w14:paraId="51AF52E0" w14:textId="77777777" w:rsidR="00D67436" w:rsidRDefault="00D67436">
      <w:pPr>
        <w:pStyle w:val="BodyText"/>
        <w:rPr>
          <w:sz w:val="24"/>
        </w:rPr>
      </w:pPr>
    </w:p>
    <w:p w14:paraId="4E0B392F" w14:textId="77777777" w:rsidR="00D67436" w:rsidRDefault="00D67436">
      <w:pPr>
        <w:pStyle w:val="BodyText"/>
        <w:rPr>
          <w:sz w:val="24"/>
        </w:rPr>
      </w:pPr>
    </w:p>
    <w:p w14:paraId="1F9DA9CD" w14:textId="77777777" w:rsidR="00D67436" w:rsidRDefault="00D67436">
      <w:pPr>
        <w:pStyle w:val="BodyText"/>
        <w:rPr>
          <w:sz w:val="24"/>
        </w:rPr>
      </w:pPr>
    </w:p>
    <w:p w14:paraId="7E87DC42" w14:textId="77777777" w:rsidR="00D67436" w:rsidRDefault="00D67436">
      <w:pPr>
        <w:pStyle w:val="BodyText"/>
        <w:rPr>
          <w:sz w:val="24"/>
        </w:rPr>
      </w:pPr>
    </w:p>
    <w:p w14:paraId="3D19D86C" w14:textId="77777777" w:rsidR="00D67436" w:rsidRDefault="00D67436">
      <w:pPr>
        <w:pStyle w:val="BodyText"/>
        <w:rPr>
          <w:sz w:val="24"/>
        </w:rPr>
      </w:pPr>
    </w:p>
    <w:p w14:paraId="2390783C" w14:textId="77777777" w:rsidR="00D67436" w:rsidRDefault="00D67436">
      <w:pPr>
        <w:pStyle w:val="BodyText"/>
        <w:rPr>
          <w:sz w:val="24"/>
        </w:rPr>
      </w:pPr>
    </w:p>
    <w:p w14:paraId="786156D5" w14:textId="77777777" w:rsidR="00D67436" w:rsidRDefault="00D67436">
      <w:pPr>
        <w:pStyle w:val="BodyText"/>
        <w:spacing w:before="11"/>
        <w:rPr>
          <w:sz w:val="21"/>
        </w:rPr>
      </w:pPr>
    </w:p>
    <w:p w14:paraId="494D1CB1" w14:textId="56F9155E" w:rsidR="00D67436" w:rsidRPr="00EA615B" w:rsidRDefault="00000000">
      <w:pPr>
        <w:pStyle w:val="ListParagraph"/>
        <w:numPr>
          <w:ilvl w:val="0"/>
          <w:numId w:val="1"/>
        </w:numPr>
        <w:tabs>
          <w:tab w:val="left" w:pos="1065"/>
          <w:tab w:val="left" w:pos="1066"/>
          <w:tab w:val="left" w:pos="9705"/>
        </w:tabs>
        <w:ind w:left="1064" w:right="373" w:hanging="725"/>
        <w:jc w:val="left"/>
        <w:rPr>
          <w:color w:val="333333"/>
        </w:rPr>
      </w:pPr>
      <w:r>
        <w:rPr>
          <w:color w:val="2A2A2A"/>
        </w:rPr>
        <w:t>From a chemical point of view, explain why the catalytic converter in a motor vehicle should last</w:t>
      </w:r>
      <w:r>
        <w:rPr>
          <w:color w:val="2A2A2A"/>
          <w:spacing w:val="-37"/>
        </w:rPr>
        <w:t xml:space="preserve"> </w:t>
      </w:r>
      <w:r>
        <w:rPr>
          <w:color w:val="2A2A2A"/>
        </w:rPr>
        <w:t>the lifetime of</w:t>
      </w:r>
      <w:r>
        <w:rPr>
          <w:color w:val="2A2A2A"/>
          <w:spacing w:val="-4"/>
        </w:rPr>
        <w:t xml:space="preserve"> </w:t>
      </w:r>
      <w:r>
        <w:rPr>
          <w:color w:val="2A2A2A"/>
        </w:rPr>
        <w:t>the</w:t>
      </w:r>
      <w:r>
        <w:rPr>
          <w:color w:val="2A2A2A"/>
          <w:spacing w:val="2"/>
        </w:rPr>
        <w:t xml:space="preserve"> </w:t>
      </w:r>
      <w:r>
        <w:rPr>
          <w:color w:val="2A2A2A"/>
        </w:rPr>
        <w:t>vehicle.</w:t>
      </w:r>
      <w:r>
        <w:rPr>
          <w:color w:val="2A2A2A"/>
        </w:rPr>
        <w:tab/>
        <w:t>(1</w:t>
      </w:r>
      <w:r>
        <w:rPr>
          <w:color w:val="2A2A2A"/>
          <w:spacing w:val="-3"/>
        </w:rPr>
        <w:t xml:space="preserve"> </w:t>
      </w:r>
      <w:r>
        <w:rPr>
          <w:color w:val="2A2A2A"/>
        </w:rPr>
        <w:t>mark)</w:t>
      </w:r>
    </w:p>
    <w:p w14:paraId="2CB597BC" w14:textId="4D8ABFF1" w:rsidR="00EA615B" w:rsidRDefault="00EA615B" w:rsidP="00EA615B">
      <w:pPr>
        <w:rPr>
          <w:color w:val="2A2A2A"/>
        </w:rPr>
      </w:pPr>
    </w:p>
    <w:p w14:paraId="5EF266AD" w14:textId="44DBDC43" w:rsidR="00EA615B" w:rsidRPr="00EA615B" w:rsidRDefault="00EA615B" w:rsidP="00EA615B">
      <w:pPr>
        <w:ind w:firstLine="720"/>
        <w:rPr>
          <w:color w:val="FF0000"/>
        </w:rPr>
      </w:pPr>
      <w:r w:rsidRPr="00EA615B">
        <w:rPr>
          <w:color w:val="FF0000"/>
        </w:rPr>
        <w:t xml:space="preserve">Catalysts are never </w:t>
      </w:r>
      <w:r>
        <w:rPr>
          <w:color w:val="FF0000"/>
        </w:rPr>
        <w:t>consumed</w:t>
      </w:r>
      <w:r w:rsidRPr="00EA615B">
        <w:rPr>
          <w:color w:val="FF0000"/>
        </w:rPr>
        <w:t xml:space="preserve"> in a chemical reaction</w:t>
      </w:r>
      <w:r w:rsidR="00417C89">
        <w:rPr>
          <w:color w:val="FF0000"/>
        </w:rPr>
        <w:t>.</w:t>
      </w:r>
    </w:p>
    <w:sectPr w:rsidR="00EA615B" w:rsidRPr="00EA615B">
      <w:type w:val="continuous"/>
      <w:pgSz w:w="11900" w:h="16840"/>
      <w:pgMar w:top="1160" w:right="42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176"/>
    <w:multiLevelType w:val="hybridMultilevel"/>
    <w:tmpl w:val="08922016"/>
    <w:lvl w:ilvl="0" w:tplc="56B244CE">
      <w:start w:val="1"/>
      <w:numFmt w:val="lowerLetter"/>
      <w:lvlText w:val="(%1)"/>
      <w:lvlJc w:val="left"/>
      <w:pPr>
        <w:ind w:left="970" w:hanging="727"/>
        <w:jc w:val="right"/>
      </w:pPr>
      <w:rPr>
        <w:rFonts w:hint="default"/>
        <w:spacing w:val="-1"/>
        <w:w w:val="98"/>
        <w:lang w:val="en-US" w:eastAsia="en-US" w:bidi="ar-SA"/>
      </w:rPr>
    </w:lvl>
    <w:lvl w:ilvl="1" w:tplc="F7F882D4">
      <w:start w:val="1"/>
      <w:numFmt w:val="decimal"/>
      <w:lvlText w:val="%2."/>
      <w:lvlJc w:val="left"/>
      <w:pPr>
        <w:ind w:left="1216" w:hanging="244"/>
        <w:jc w:val="left"/>
      </w:pPr>
      <w:rPr>
        <w:rFonts w:ascii="Arial" w:eastAsia="Arial" w:hAnsi="Arial" w:cs="Arial" w:hint="default"/>
        <w:color w:val="232323"/>
        <w:spacing w:val="-1"/>
        <w:w w:val="96"/>
        <w:sz w:val="22"/>
        <w:szCs w:val="22"/>
        <w:lang w:val="en-US" w:eastAsia="en-US" w:bidi="ar-SA"/>
      </w:rPr>
    </w:lvl>
    <w:lvl w:ilvl="2" w:tplc="801634D6">
      <w:numFmt w:val="bullet"/>
      <w:lvlText w:val="•"/>
      <w:lvlJc w:val="left"/>
      <w:pPr>
        <w:ind w:left="1912" w:hanging="244"/>
      </w:pPr>
      <w:rPr>
        <w:rFonts w:hint="default"/>
        <w:lang w:val="en-US" w:eastAsia="en-US" w:bidi="ar-SA"/>
      </w:rPr>
    </w:lvl>
    <w:lvl w:ilvl="3" w:tplc="5798CB42">
      <w:numFmt w:val="bullet"/>
      <w:lvlText w:val="•"/>
      <w:lvlJc w:val="left"/>
      <w:pPr>
        <w:ind w:left="2604" w:hanging="244"/>
      </w:pPr>
      <w:rPr>
        <w:rFonts w:hint="default"/>
        <w:lang w:val="en-US" w:eastAsia="en-US" w:bidi="ar-SA"/>
      </w:rPr>
    </w:lvl>
    <w:lvl w:ilvl="4" w:tplc="43F45E80">
      <w:numFmt w:val="bullet"/>
      <w:lvlText w:val="•"/>
      <w:lvlJc w:val="left"/>
      <w:pPr>
        <w:ind w:left="3297" w:hanging="244"/>
      </w:pPr>
      <w:rPr>
        <w:rFonts w:hint="default"/>
        <w:lang w:val="en-US" w:eastAsia="en-US" w:bidi="ar-SA"/>
      </w:rPr>
    </w:lvl>
    <w:lvl w:ilvl="5" w:tplc="C736003A">
      <w:numFmt w:val="bullet"/>
      <w:lvlText w:val="•"/>
      <w:lvlJc w:val="left"/>
      <w:pPr>
        <w:ind w:left="3989" w:hanging="244"/>
      </w:pPr>
      <w:rPr>
        <w:rFonts w:hint="default"/>
        <w:lang w:val="en-US" w:eastAsia="en-US" w:bidi="ar-SA"/>
      </w:rPr>
    </w:lvl>
    <w:lvl w:ilvl="6" w:tplc="E8245690">
      <w:numFmt w:val="bullet"/>
      <w:lvlText w:val="•"/>
      <w:lvlJc w:val="left"/>
      <w:pPr>
        <w:ind w:left="4681" w:hanging="244"/>
      </w:pPr>
      <w:rPr>
        <w:rFonts w:hint="default"/>
        <w:lang w:val="en-US" w:eastAsia="en-US" w:bidi="ar-SA"/>
      </w:rPr>
    </w:lvl>
    <w:lvl w:ilvl="7" w:tplc="417A4482">
      <w:numFmt w:val="bullet"/>
      <w:lvlText w:val="•"/>
      <w:lvlJc w:val="left"/>
      <w:pPr>
        <w:ind w:left="5374" w:hanging="244"/>
      </w:pPr>
      <w:rPr>
        <w:rFonts w:hint="default"/>
        <w:lang w:val="en-US" w:eastAsia="en-US" w:bidi="ar-SA"/>
      </w:rPr>
    </w:lvl>
    <w:lvl w:ilvl="8" w:tplc="8D207AA4">
      <w:numFmt w:val="bullet"/>
      <w:lvlText w:val="•"/>
      <w:lvlJc w:val="left"/>
      <w:pPr>
        <w:ind w:left="6066" w:hanging="244"/>
      </w:pPr>
      <w:rPr>
        <w:rFonts w:hint="default"/>
        <w:lang w:val="en-US" w:eastAsia="en-US" w:bidi="ar-SA"/>
      </w:rPr>
    </w:lvl>
  </w:abstractNum>
  <w:abstractNum w:abstractNumId="1" w15:restartNumberingAfterBreak="0">
    <w:nsid w:val="06BC7FFE"/>
    <w:multiLevelType w:val="hybridMultilevel"/>
    <w:tmpl w:val="30A6CEFE"/>
    <w:lvl w:ilvl="0" w:tplc="83F6D56E">
      <w:start w:val="1"/>
      <w:numFmt w:val="lowerLetter"/>
      <w:lvlText w:val="(%1)"/>
      <w:lvlJc w:val="left"/>
      <w:pPr>
        <w:ind w:left="989" w:hanging="717"/>
        <w:jc w:val="right"/>
      </w:pPr>
      <w:rPr>
        <w:rFonts w:hint="default"/>
        <w:spacing w:val="-1"/>
        <w:w w:val="102"/>
        <w:lang w:val="en-US" w:eastAsia="en-US" w:bidi="ar-SA"/>
      </w:rPr>
    </w:lvl>
    <w:lvl w:ilvl="1" w:tplc="9D1A9854">
      <w:numFmt w:val="bullet"/>
      <w:lvlText w:val="•"/>
      <w:lvlJc w:val="left"/>
      <w:pPr>
        <w:ind w:left="1990" w:hanging="717"/>
      </w:pPr>
      <w:rPr>
        <w:rFonts w:hint="default"/>
        <w:lang w:val="en-US" w:eastAsia="en-US" w:bidi="ar-SA"/>
      </w:rPr>
    </w:lvl>
    <w:lvl w:ilvl="2" w:tplc="66321BCE">
      <w:numFmt w:val="bullet"/>
      <w:lvlText w:val="•"/>
      <w:lvlJc w:val="left"/>
      <w:pPr>
        <w:ind w:left="3000" w:hanging="717"/>
      </w:pPr>
      <w:rPr>
        <w:rFonts w:hint="default"/>
        <w:lang w:val="en-US" w:eastAsia="en-US" w:bidi="ar-SA"/>
      </w:rPr>
    </w:lvl>
    <w:lvl w:ilvl="3" w:tplc="0D8640C4">
      <w:numFmt w:val="bullet"/>
      <w:lvlText w:val="•"/>
      <w:lvlJc w:val="left"/>
      <w:pPr>
        <w:ind w:left="4010" w:hanging="717"/>
      </w:pPr>
      <w:rPr>
        <w:rFonts w:hint="default"/>
        <w:lang w:val="en-US" w:eastAsia="en-US" w:bidi="ar-SA"/>
      </w:rPr>
    </w:lvl>
    <w:lvl w:ilvl="4" w:tplc="2CFAF740">
      <w:numFmt w:val="bullet"/>
      <w:lvlText w:val="•"/>
      <w:lvlJc w:val="left"/>
      <w:pPr>
        <w:ind w:left="5020" w:hanging="717"/>
      </w:pPr>
      <w:rPr>
        <w:rFonts w:hint="default"/>
        <w:lang w:val="en-US" w:eastAsia="en-US" w:bidi="ar-SA"/>
      </w:rPr>
    </w:lvl>
    <w:lvl w:ilvl="5" w:tplc="16C28646">
      <w:numFmt w:val="bullet"/>
      <w:lvlText w:val="•"/>
      <w:lvlJc w:val="left"/>
      <w:pPr>
        <w:ind w:left="6030" w:hanging="717"/>
      </w:pPr>
      <w:rPr>
        <w:rFonts w:hint="default"/>
        <w:lang w:val="en-US" w:eastAsia="en-US" w:bidi="ar-SA"/>
      </w:rPr>
    </w:lvl>
    <w:lvl w:ilvl="6" w:tplc="908028EE">
      <w:numFmt w:val="bullet"/>
      <w:lvlText w:val="•"/>
      <w:lvlJc w:val="left"/>
      <w:pPr>
        <w:ind w:left="7040" w:hanging="717"/>
      </w:pPr>
      <w:rPr>
        <w:rFonts w:hint="default"/>
        <w:lang w:val="en-US" w:eastAsia="en-US" w:bidi="ar-SA"/>
      </w:rPr>
    </w:lvl>
    <w:lvl w:ilvl="7" w:tplc="B072BC0C">
      <w:numFmt w:val="bullet"/>
      <w:lvlText w:val="•"/>
      <w:lvlJc w:val="left"/>
      <w:pPr>
        <w:ind w:left="8050" w:hanging="717"/>
      </w:pPr>
      <w:rPr>
        <w:rFonts w:hint="default"/>
        <w:lang w:val="en-US" w:eastAsia="en-US" w:bidi="ar-SA"/>
      </w:rPr>
    </w:lvl>
    <w:lvl w:ilvl="8" w:tplc="AB8EE514">
      <w:numFmt w:val="bullet"/>
      <w:lvlText w:val="•"/>
      <w:lvlJc w:val="left"/>
      <w:pPr>
        <w:ind w:left="9060" w:hanging="717"/>
      </w:pPr>
      <w:rPr>
        <w:rFonts w:hint="default"/>
        <w:lang w:val="en-US" w:eastAsia="en-US" w:bidi="ar-SA"/>
      </w:rPr>
    </w:lvl>
  </w:abstractNum>
  <w:abstractNum w:abstractNumId="2" w15:restartNumberingAfterBreak="0">
    <w:nsid w:val="610379D8"/>
    <w:multiLevelType w:val="hybridMultilevel"/>
    <w:tmpl w:val="6A0A6CBE"/>
    <w:lvl w:ilvl="0" w:tplc="13EE0636">
      <w:numFmt w:val="bullet"/>
      <w:lvlText w:val="•"/>
      <w:lvlJc w:val="left"/>
      <w:pPr>
        <w:ind w:left="654" w:hanging="368"/>
      </w:pPr>
      <w:rPr>
        <w:rFonts w:hint="default"/>
        <w:i/>
        <w:w w:val="98"/>
        <w:lang w:val="en-US" w:eastAsia="en-US" w:bidi="ar-SA"/>
      </w:rPr>
    </w:lvl>
    <w:lvl w:ilvl="1" w:tplc="C4FA2A72">
      <w:numFmt w:val="bullet"/>
      <w:lvlText w:val="•"/>
      <w:lvlJc w:val="left"/>
      <w:pPr>
        <w:ind w:left="1702" w:hanging="368"/>
      </w:pPr>
      <w:rPr>
        <w:rFonts w:hint="default"/>
        <w:lang w:val="en-US" w:eastAsia="en-US" w:bidi="ar-SA"/>
      </w:rPr>
    </w:lvl>
    <w:lvl w:ilvl="2" w:tplc="C15A51CE">
      <w:numFmt w:val="bullet"/>
      <w:lvlText w:val="•"/>
      <w:lvlJc w:val="left"/>
      <w:pPr>
        <w:ind w:left="2744" w:hanging="368"/>
      </w:pPr>
      <w:rPr>
        <w:rFonts w:hint="default"/>
        <w:lang w:val="en-US" w:eastAsia="en-US" w:bidi="ar-SA"/>
      </w:rPr>
    </w:lvl>
    <w:lvl w:ilvl="3" w:tplc="A52C04AE">
      <w:numFmt w:val="bullet"/>
      <w:lvlText w:val="•"/>
      <w:lvlJc w:val="left"/>
      <w:pPr>
        <w:ind w:left="3786" w:hanging="368"/>
      </w:pPr>
      <w:rPr>
        <w:rFonts w:hint="default"/>
        <w:lang w:val="en-US" w:eastAsia="en-US" w:bidi="ar-SA"/>
      </w:rPr>
    </w:lvl>
    <w:lvl w:ilvl="4" w:tplc="D4F8B3EE">
      <w:numFmt w:val="bullet"/>
      <w:lvlText w:val="•"/>
      <w:lvlJc w:val="left"/>
      <w:pPr>
        <w:ind w:left="4828" w:hanging="368"/>
      </w:pPr>
      <w:rPr>
        <w:rFonts w:hint="default"/>
        <w:lang w:val="en-US" w:eastAsia="en-US" w:bidi="ar-SA"/>
      </w:rPr>
    </w:lvl>
    <w:lvl w:ilvl="5" w:tplc="2182E916">
      <w:numFmt w:val="bullet"/>
      <w:lvlText w:val="•"/>
      <w:lvlJc w:val="left"/>
      <w:pPr>
        <w:ind w:left="5870" w:hanging="368"/>
      </w:pPr>
      <w:rPr>
        <w:rFonts w:hint="default"/>
        <w:lang w:val="en-US" w:eastAsia="en-US" w:bidi="ar-SA"/>
      </w:rPr>
    </w:lvl>
    <w:lvl w:ilvl="6" w:tplc="83D2972C">
      <w:numFmt w:val="bullet"/>
      <w:lvlText w:val="•"/>
      <w:lvlJc w:val="left"/>
      <w:pPr>
        <w:ind w:left="6912" w:hanging="368"/>
      </w:pPr>
      <w:rPr>
        <w:rFonts w:hint="default"/>
        <w:lang w:val="en-US" w:eastAsia="en-US" w:bidi="ar-SA"/>
      </w:rPr>
    </w:lvl>
    <w:lvl w:ilvl="7" w:tplc="0D908DA8">
      <w:numFmt w:val="bullet"/>
      <w:lvlText w:val="•"/>
      <w:lvlJc w:val="left"/>
      <w:pPr>
        <w:ind w:left="7954" w:hanging="368"/>
      </w:pPr>
      <w:rPr>
        <w:rFonts w:hint="default"/>
        <w:lang w:val="en-US" w:eastAsia="en-US" w:bidi="ar-SA"/>
      </w:rPr>
    </w:lvl>
    <w:lvl w:ilvl="8" w:tplc="0DCCA990">
      <w:numFmt w:val="bullet"/>
      <w:lvlText w:val="•"/>
      <w:lvlJc w:val="left"/>
      <w:pPr>
        <w:ind w:left="8996" w:hanging="368"/>
      </w:pPr>
      <w:rPr>
        <w:rFonts w:hint="default"/>
        <w:lang w:val="en-US" w:eastAsia="en-US" w:bidi="ar-SA"/>
      </w:rPr>
    </w:lvl>
  </w:abstractNum>
  <w:abstractNum w:abstractNumId="3" w15:restartNumberingAfterBreak="0">
    <w:nsid w:val="615A0BDA"/>
    <w:multiLevelType w:val="hybridMultilevel"/>
    <w:tmpl w:val="D2849E7C"/>
    <w:lvl w:ilvl="0" w:tplc="84FACA6A">
      <w:numFmt w:val="bullet"/>
      <w:lvlText w:val="•"/>
      <w:lvlJc w:val="left"/>
      <w:pPr>
        <w:ind w:left="624" w:hanging="377"/>
      </w:pPr>
      <w:rPr>
        <w:rFonts w:ascii="Arial" w:eastAsia="Arial" w:hAnsi="Arial" w:cs="Arial" w:hint="default"/>
        <w:color w:val="313131"/>
        <w:w w:val="97"/>
        <w:sz w:val="22"/>
        <w:szCs w:val="22"/>
        <w:lang w:val="en-US" w:eastAsia="en-US" w:bidi="ar-SA"/>
      </w:rPr>
    </w:lvl>
    <w:lvl w:ilvl="1" w:tplc="BDB452A6">
      <w:numFmt w:val="bullet"/>
      <w:lvlText w:val="•"/>
      <w:lvlJc w:val="left"/>
      <w:pPr>
        <w:ind w:left="1666" w:hanging="377"/>
      </w:pPr>
      <w:rPr>
        <w:rFonts w:hint="default"/>
        <w:lang w:val="en-US" w:eastAsia="en-US" w:bidi="ar-SA"/>
      </w:rPr>
    </w:lvl>
    <w:lvl w:ilvl="2" w:tplc="24D8C810">
      <w:numFmt w:val="bullet"/>
      <w:lvlText w:val="•"/>
      <w:lvlJc w:val="left"/>
      <w:pPr>
        <w:ind w:left="2712" w:hanging="377"/>
      </w:pPr>
      <w:rPr>
        <w:rFonts w:hint="default"/>
        <w:lang w:val="en-US" w:eastAsia="en-US" w:bidi="ar-SA"/>
      </w:rPr>
    </w:lvl>
    <w:lvl w:ilvl="3" w:tplc="8214E0B0">
      <w:numFmt w:val="bullet"/>
      <w:lvlText w:val="•"/>
      <w:lvlJc w:val="left"/>
      <w:pPr>
        <w:ind w:left="3758" w:hanging="377"/>
      </w:pPr>
      <w:rPr>
        <w:rFonts w:hint="default"/>
        <w:lang w:val="en-US" w:eastAsia="en-US" w:bidi="ar-SA"/>
      </w:rPr>
    </w:lvl>
    <w:lvl w:ilvl="4" w:tplc="77FC64CA">
      <w:numFmt w:val="bullet"/>
      <w:lvlText w:val="•"/>
      <w:lvlJc w:val="left"/>
      <w:pPr>
        <w:ind w:left="4804" w:hanging="377"/>
      </w:pPr>
      <w:rPr>
        <w:rFonts w:hint="default"/>
        <w:lang w:val="en-US" w:eastAsia="en-US" w:bidi="ar-SA"/>
      </w:rPr>
    </w:lvl>
    <w:lvl w:ilvl="5" w:tplc="29A6483A">
      <w:numFmt w:val="bullet"/>
      <w:lvlText w:val="•"/>
      <w:lvlJc w:val="left"/>
      <w:pPr>
        <w:ind w:left="5850" w:hanging="377"/>
      </w:pPr>
      <w:rPr>
        <w:rFonts w:hint="default"/>
        <w:lang w:val="en-US" w:eastAsia="en-US" w:bidi="ar-SA"/>
      </w:rPr>
    </w:lvl>
    <w:lvl w:ilvl="6" w:tplc="4C5E4A00">
      <w:numFmt w:val="bullet"/>
      <w:lvlText w:val="•"/>
      <w:lvlJc w:val="left"/>
      <w:pPr>
        <w:ind w:left="6896" w:hanging="377"/>
      </w:pPr>
      <w:rPr>
        <w:rFonts w:hint="default"/>
        <w:lang w:val="en-US" w:eastAsia="en-US" w:bidi="ar-SA"/>
      </w:rPr>
    </w:lvl>
    <w:lvl w:ilvl="7" w:tplc="6A00E770">
      <w:numFmt w:val="bullet"/>
      <w:lvlText w:val="•"/>
      <w:lvlJc w:val="left"/>
      <w:pPr>
        <w:ind w:left="7942" w:hanging="377"/>
      </w:pPr>
      <w:rPr>
        <w:rFonts w:hint="default"/>
        <w:lang w:val="en-US" w:eastAsia="en-US" w:bidi="ar-SA"/>
      </w:rPr>
    </w:lvl>
    <w:lvl w:ilvl="8" w:tplc="3B6AE546">
      <w:numFmt w:val="bullet"/>
      <w:lvlText w:val="•"/>
      <w:lvlJc w:val="left"/>
      <w:pPr>
        <w:ind w:left="8988" w:hanging="377"/>
      </w:pPr>
      <w:rPr>
        <w:rFonts w:hint="default"/>
        <w:lang w:val="en-US" w:eastAsia="en-US" w:bidi="ar-SA"/>
      </w:rPr>
    </w:lvl>
  </w:abstractNum>
  <w:num w:numId="1" w16cid:durableId="512885554">
    <w:abstractNumId w:val="1"/>
  </w:num>
  <w:num w:numId="2" w16cid:durableId="1888250436">
    <w:abstractNumId w:val="3"/>
  </w:num>
  <w:num w:numId="3" w16cid:durableId="1775979732">
    <w:abstractNumId w:val="2"/>
  </w:num>
  <w:num w:numId="4" w16cid:durableId="45679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D67436"/>
    <w:rsid w:val="00063B00"/>
    <w:rsid w:val="000C576B"/>
    <w:rsid w:val="000D74B4"/>
    <w:rsid w:val="001052B7"/>
    <w:rsid w:val="001141E4"/>
    <w:rsid w:val="00206E9B"/>
    <w:rsid w:val="00292831"/>
    <w:rsid w:val="002C4025"/>
    <w:rsid w:val="002D2B05"/>
    <w:rsid w:val="002D77A6"/>
    <w:rsid w:val="002E0051"/>
    <w:rsid w:val="00417C89"/>
    <w:rsid w:val="004E7059"/>
    <w:rsid w:val="00532847"/>
    <w:rsid w:val="00690574"/>
    <w:rsid w:val="00691617"/>
    <w:rsid w:val="006F2FB4"/>
    <w:rsid w:val="00702283"/>
    <w:rsid w:val="0076374A"/>
    <w:rsid w:val="007D31E8"/>
    <w:rsid w:val="0083020D"/>
    <w:rsid w:val="0096213E"/>
    <w:rsid w:val="00A2637F"/>
    <w:rsid w:val="00A50591"/>
    <w:rsid w:val="00A52F9A"/>
    <w:rsid w:val="00B611E7"/>
    <w:rsid w:val="00BC62E5"/>
    <w:rsid w:val="00BD095C"/>
    <w:rsid w:val="00BF478A"/>
    <w:rsid w:val="00D363CD"/>
    <w:rsid w:val="00D67436"/>
    <w:rsid w:val="00D8787E"/>
    <w:rsid w:val="00E6398D"/>
    <w:rsid w:val="00EA615B"/>
    <w:rsid w:val="00FA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238ACC4"/>
  <w15:docId w15:val="{E920C1BC-7468-4141-8CD3-A2AB104E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72"/>
      <w:ind w:left="282" w:hanging="739"/>
      <w:outlineLvl w:val="0"/>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7"/>
      <w:ind w:left="3818" w:right="3830" w:firstLine="19"/>
      <w:jc w:val="center"/>
    </w:pPr>
    <w:rPr>
      <w:sz w:val="38"/>
      <w:szCs w:val="38"/>
      <w:u w:val="single" w:color="000000"/>
    </w:rPr>
  </w:style>
  <w:style w:type="paragraph" w:styleId="ListParagraph">
    <w:name w:val="List Paragraph"/>
    <w:basedOn w:val="Normal"/>
    <w:uiPriority w:val="1"/>
    <w:qFormat/>
    <w:pPr>
      <w:ind w:left="1221" w:hanging="725"/>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PATON Matthew [Safety Bay Senior High School]</cp:lastModifiedBy>
  <cp:revision>31</cp:revision>
  <dcterms:created xsi:type="dcterms:W3CDTF">2022-10-21T07:29:00Z</dcterms:created>
  <dcterms:modified xsi:type="dcterms:W3CDTF">2022-10-21T08:47:00Z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2022-10-21T00:00:00Z</vt:filetime>
  </property>
</Properties>
</file>