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4421B" w14:textId="77777777" w:rsidR="00ED199E" w:rsidRPr="00ED199E" w:rsidRDefault="00ED199E" w:rsidP="00ED199E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11 ATAR Chemistry</w:t>
      </w:r>
    </w:p>
    <w:p w14:paraId="1B18D430" w14:textId="77777777" w:rsidR="001B5305" w:rsidRPr="00ED199E" w:rsidRDefault="00960B84" w:rsidP="00ED199E">
      <w:pPr>
        <w:jc w:val="center"/>
        <w:rPr>
          <w:rFonts w:asciiTheme="minorHAnsi" w:hAnsiTheme="minorHAnsi"/>
          <w:b/>
          <w:i/>
          <w:sz w:val="40"/>
        </w:rPr>
      </w:pPr>
      <w:r w:rsidRPr="00ED199E">
        <w:rPr>
          <w:rFonts w:asciiTheme="minorHAnsi" w:hAnsiTheme="minorHAnsi"/>
          <w:b/>
          <w:i/>
          <w:sz w:val="40"/>
        </w:rPr>
        <w:t>Lab: Pigment Chromatography</w:t>
      </w:r>
    </w:p>
    <w:p w14:paraId="2290E8C4" w14:textId="77777777" w:rsidR="00ED199E" w:rsidRDefault="00ED199E">
      <w:pPr>
        <w:rPr>
          <w:rFonts w:asciiTheme="minorHAnsi" w:hAnsiTheme="minorHAnsi"/>
          <w:sz w:val="28"/>
        </w:rPr>
      </w:pPr>
    </w:p>
    <w:p w14:paraId="2C3E6AF1" w14:textId="77777777" w:rsidR="00960B84" w:rsidRPr="00ED199E" w:rsidRDefault="00960B84">
      <w:pPr>
        <w:rPr>
          <w:rFonts w:asciiTheme="minorHAnsi" w:hAnsiTheme="minorHAnsi"/>
          <w:b/>
          <w:sz w:val="32"/>
        </w:rPr>
      </w:pPr>
      <w:r w:rsidRPr="00ED199E">
        <w:rPr>
          <w:rFonts w:asciiTheme="minorHAnsi" w:hAnsiTheme="minorHAnsi"/>
          <w:b/>
          <w:sz w:val="32"/>
        </w:rPr>
        <w:t>Validation</w:t>
      </w:r>
      <w:r w:rsidR="00ED199E">
        <w:rPr>
          <w:rFonts w:asciiTheme="minorHAnsi" w:hAnsiTheme="minorHAnsi"/>
          <w:b/>
          <w:sz w:val="32"/>
        </w:rPr>
        <w:tab/>
      </w:r>
      <w:r w:rsidR="00ED199E">
        <w:rPr>
          <w:rFonts w:asciiTheme="minorHAnsi" w:hAnsiTheme="minorHAnsi"/>
          <w:b/>
          <w:sz w:val="32"/>
        </w:rPr>
        <w:tab/>
      </w:r>
      <w:r w:rsidR="00ED199E">
        <w:rPr>
          <w:rFonts w:asciiTheme="minorHAnsi" w:hAnsiTheme="minorHAnsi"/>
          <w:b/>
          <w:sz w:val="32"/>
        </w:rPr>
        <w:tab/>
      </w:r>
      <w:r w:rsidR="00ED199E">
        <w:rPr>
          <w:rFonts w:asciiTheme="minorHAnsi" w:hAnsiTheme="minorHAnsi"/>
          <w:b/>
          <w:sz w:val="32"/>
        </w:rPr>
        <w:tab/>
      </w:r>
      <w:r w:rsidR="00ED199E">
        <w:rPr>
          <w:rFonts w:asciiTheme="minorHAnsi" w:hAnsiTheme="minorHAnsi"/>
          <w:b/>
          <w:sz w:val="32"/>
        </w:rPr>
        <w:tab/>
      </w:r>
      <w:r w:rsidR="00ED199E">
        <w:rPr>
          <w:rFonts w:asciiTheme="minorHAnsi" w:hAnsiTheme="minorHAnsi"/>
          <w:b/>
          <w:sz w:val="32"/>
        </w:rPr>
        <w:tab/>
      </w:r>
      <w:r w:rsidR="00ED199E">
        <w:rPr>
          <w:rFonts w:asciiTheme="minorHAnsi" w:hAnsiTheme="minorHAnsi"/>
          <w:b/>
          <w:sz w:val="32"/>
        </w:rPr>
        <w:tab/>
      </w:r>
      <w:proofErr w:type="gramStart"/>
      <w:r w:rsidR="00ED199E">
        <w:rPr>
          <w:rFonts w:asciiTheme="minorHAnsi" w:hAnsiTheme="minorHAnsi"/>
          <w:b/>
          <w:sz w:val="32"/>
        </w:rPr>
        <w:t>Name:_</w:t>
      </w:r>
      <w:proofErr w:type="gramEnd"/>
      <w:r w:rsidR="00ED199E">
        <w:rPr>
          <w:rFonts w:asciiTheme="minorHAnsi" w:hAnsiTheme="minorHAnsi"/>
          <w:b/>
          <w:sz w:val="32"/>
        </w:rPr>
        <w:t>______________________</w:t>
      </w:r>
    </w:p>
    <w:p w14:paraId="71995AD1" w14:textId="77777777" w:rsidR="00960B84" w:rsidRPr="00663EDB" w:rsidRDefault="00960B84">
      <w:pPr>
        <w:rPr>
          <w:rFonts w:asciiTheme="minorHAnsi" w:hAnsiTheme="minorHAnsi"/>
          <w:sz w:val="28"/>
        </w:rPr>
      </w:pPr>
    </w:p>
    <w:p w14:paraId="233DF7C4" w14:textId="77777777" w:rsidR="00960B84" w:rsidRPr="00663EDB" w:rsidRDefault="00960B84">
      <w:pPr>
        <w:rPr>
          <w:rFonts w:asciiTheme="minorHAnsi" w:hAnsiTheme="minorHAnsi"/>
          <w:sz w:val="28"/>
        </w:rPr>
      </w:pPr>
      <w:r w:rsidRPr="00663EDB">
        <w:rPr>
          <w:rFonts w:asciiTheme="minorHAnsi" w:hAnsiTheme="minorHAnsi"/>
          <w:sz w:val="28"/>
        </w:rPr>
        <w:t xml:space="preserve">View the chromatogram shown below.  This was obtained after fresh leaves were ground in a mortar and </w:t>
      </w:r>
      <w:r w:rsidR="00ED199E" w:rsidRPr="00663EDB">
        <w:rPr>
          <w:rFonts w:asciiTheme="minorHAnsi" w:hAnsiTheme="minorHAnsi"/>
          <w:sz w:val="28"/>
        </w:rPr>
        <w:t>pest</w:t>
      </w:r>
      <w:r w:rsidR="00ED199E">
        <w:rPr>
          <w:rFonts w:asciiTheme="minorHAnsi" w:hAnsiTheme="minorHAnsi"/>
          <w:sz w:val="28"/>
        </w:rPr>
        <w:t>l</w:t>
      </w:r>
      <w:r w:rsidR="00ED199E" w:rsidRPr="00663EDB">
        <w:rPr>
          <w:rFonts w:asciiTheme="minorHAnsi" w:hAnsiTheme="minorHAnsi"/>
          <w:sz w:val="28"/>
        </w:rPr>
        <w:t>e</w:t>
      </w:r>
      <w:r w:rsidRPr="00663EDB">
        <w:rPr>
          <w:rFonts w:asciiTheme="minorHAnsi" w:hAnsiTheme="minorHAnsi"/>
          <w:sz w:val="28"/>
        </w:rPr>
        <w:t xml:space="preserve"> with sand and acetone, and the resulting pigmented liquid was dropped onto cellulose paper and suspending the paper in a solvent.  After 30 minutes, the paper was removed from the solvent and the solvent </w:t>
      </w:r>
      <w:r w:rsidR="00ED199E">
        <w:rPr>
          <w:rFonts w:asciiTheme="minorHAnsi" w:hAnsiTheme="minorHAnsi"/>
          <w:sz w:val="28"/>
        </w:rPr>
        <w:t xml:space="preserve">origin and </w:t>
      </w:r>
      <w:r w:rsidRPr="00663EDB">
        <w:rPr>
          <w:rFonts w:asciiTheme="minorHAnsi" w:hAnsiTheme="minorHAnsi"/>
          <w:sz w:val="28"/>
        </w:rPr>
        <w:t>front marked using a pencil.</w:t>
      </w:r>
    </w:p>
    <w:p w14:paraId="1B56ED27" w14:textId="4D79065F" w:rsidR="00960B84" w:rsidRPr="00663EDB" w:rsidRDefault="00A775B3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16FA8" wp14:editId="60F66BF7">
                <wp:simplePos x="0" y="0"/>
                <wp:positionH relativeFrom="column">
                  <wp:posOffset>280035</wp:posOffset>
                </wp:positionH>
                <wp:positionV relativeFrom="paragraph">
                  <wp:posOffset>88900</wp:posOffset>
                </wp:positionV>
                <wp:extent cx="5829300" cy="14859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7A5FB" w14:textId="5E8971E6" w:rsidR="00875125" w:rsidRDefault="00A775B3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9E37685" wp14:editId="7ADBA9B0">
                                  <wp:extent cx="5855335" cy="1442720"/>
                                  <wp:effectExtent l="0" t="0" r="12065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creen Shot 2019-08-05 at 2.09.00 pm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5335" cy="1442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16FA8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2.05pt;margin-top:7pt;width:459pt;height:1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UZ5PECAABbBgAADgAAAGRycy9lMm9Eb2MueG1srFVNb9swDL0P2H8QdE9tp06bGHUKN0WGAV1b&#10;rB16VmQ5MaavSUrsbNh/HyXbadb1sA7LQaFIiiLfo+iLy1ZwtGPG1krmODmJMWKSqrKW6xx/eVyO&#10;phhZR2RJuJIsx3tm8eX8/buLRmdsrDaKl8wgCCJt1ugcb5zTWRRZumGC2BOlmQRjpYwgDrZmHZWG&#10;NBBd8Ggcx2dRo0ypjaLMWtBed0Y8D/GrilF3V1WWOcRzDLm5sJqwrvwazS9ItjZEb2rap0H+IQtB&#10;agmXHkJdE0fQ1tR/hBI1Ncqqyp1QJSJVVTVloQaoJolfVPOwIZqFWgAcqw8w2f8Xlt7u7g2qyxyf&#10;YiSJAIoeWevQlWrRqUen0TYDpwcNbq4FNbA86C0ofdFtZYT/h3IQ2AHn/QFbH4yCcjIdz05jMFGw&#10;Jel0MoMNxI+ej2tj3QemBPJCjg2QFzAluxvrOtfBxd8m1bLmPBDIpVdYxevS68LGdxBbcIN2BLhf&#10;rZMQi2/FJ1V2ukkMvz6H0HDePWR0FAny66Kz0E1dJiSDskD0F/kCA9M/FpPzcXE+mY3OikkySpN4&#10;OiqKeDy6XhZxEafLxSy9+glZCJKkWQM9p6FjPdqA6pKTdc+vN/8dwYLQ355DkkShETusIHAoZkg1&#10;8lR2lAXJ7TnzBXD5mVXQAoG5V6AjlDLpAukBDPD2XhUA/ZaDvX+ALED5lsMd+MPNSrrDYVFLZQK1&#10;Bwo7dsuvQ8pV5w9gHNXtRdeuWsDKiytV7qHDjeomhNV0WUMX3hDr7omBkQCdC2PO3cFScdXkWPUS&#10;Rhtlvr+m9/5AJFgx8nTn2H7bEsMw4h8lvOFZkqZ+JoVNCs0DG3NsWR1b5FYsFHRyAgNV0yB6f8cH&#10;sTJKPME0LPytYCKSwt05doO4cN3gg2lKWVEEJ5hCmrgb+aCpD+3Z8W/ssX0iRvcP0UEH3aphGJHs&#10;xXvsfP1JqYqtU1UdHuszqj3wMMFCP/bT1o/I433wev4mzH8BAAD//wMAUEsDBBQABgAIAAAAIQBA&#10;HGY/4AAAAAkBAAAPAAAAZHJzL2Rvd25yZXYueG1sTI9LT8MwEITvSP0P1lbiUlGnUVSVEKdqkUC8&#10;DvQhwdGNlySqvY5itw3/nuUEx50ZzX5TLAdnxRn70HpSMJsmIJAqb1qqFex3DzcLECFqMtp6QgXf&#10;GGBZjq4KnRt/oQ2et7EWXEIh1wqaGLtcylA16HSY+g6JvS/fOx357Gtpen3hcmdlmiRz6XRL/KHR&#10;Hd43WB23J6cgs+nb++pxsnl+ef2Q6ycXPnFSKXU9HlZ3ICIO8S8Mv/iMDiUzHfyJTBCWO7IZJ1nP&#10;eBL7t/OUhYOCNFskIMtC/l9Q/gAAAP//AwBQSwECLQAUAAYACAAAACEA5JnDwPsAAADhAQAAEwAA&#10;AAAAAAAAAAAAAAAAAAAAW0NvbnRlbnRfVHlwZXNdLnhtbFBLAQItABQABgAIAAAAIQAjsmrh1wAA&#10;AJQBAAALAAAAAAAAAAAAAAAAACwBAABfcmVscy8ucmVsc1BLAQItABQABgAIAAAAIQABZRnk8QIA&#10;AFsGAAAOAAAAAAAAAAAAAAAAACwCAABkcnMvZTJvRG9jLnhtbFBLAQItABQABgAIAAAAIQBAHGY/&#10;4AAAAAkBAAAPAAAAAAAAAAAAAAAAAEkFAABkcnMvZG93bnJldi54bWxQSwUGAAAAAAQABADzAAAA&#10;VgYAAAAA&#10;" filled="f" strokecolor="#7f7f7f [1612]">
                <v:textbox>
                  <w:txbxContent>
                    <w:p w14:paraId="07B7A5FB" w14:textId="5E8971E6" w:rsidR="00875125" w:rsidRDefault="00A775B3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59E37685" wp14:editId="7ADBA9B0">
                            <wp:extent cx="5855335" cy="1442720"/>
                            <wp:effectExtent l="0" t="0" r="12065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creen Shot 2019-08-05 at 2.09.00 p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5335" cy="1442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D4A790" w14:textId="5576E697" w:rsidR="00960B84" w:rsidRPr="00663EDB" w:rsidRDefault="00960B84">
      <w:pPr>
        <w:rPr>
          <w:rFonts w:asciiTheme="minorHAnsi" w:hAnsiTheme="minorHAnsi"/>
          <w:sz w:val="28"/>
        </w:rPr>
      </w:pPr>
    </w:p>
    <w:p w14:paraId="292D3A92" w14:textId="781AE196" w:rsidR="00960B84" w:rsidRPr="00663EDB" w:rsidRDefault="00960B84">
      <w:pPr>
        <w:rPr>
          <w:rFonts w:asciiTheme="minorHAnsi" w:hAnsiTheme="minorHAnsi"/>
          <w:sz w:val="28"/>
        </w:rPr>
      </w:pPr>
    </w:p>
    <w:p w14:paraId="472CC53C" w14:textId="2D05D71B" w:rsidR="00960B84" w:rsidRPr="00663EDB" w:rsidRDefault="00960B84">
      <w:pPr>
        <w:rPr>
          <w:rFonts w:asciiTheme="minorHAnsi" w:hAnsiTheme="minorHAnsi"/>
          <w:sz w:val="28"/>
        </w:rPr>
      </w:pPr>
      <w:bookmarkStart w:id="0" w:name="_GoBack"/>
      <w:bookmarkEnd w:id="0"/>
    </w:p>
    <w:p w14:paraId="1B97729B" w14:textId="03E0720D" w:rsidR="00960B84" w:rsidRPr="00663EDB" w:rsidRDefault="00960B84">
      <w:pPr>
        <w:rPr>
          <w:rFonts w:asciiTheme="minorHAnsi" w:hAnsiTheme="minorHAnsi"/>
          <w:sz w:val="28"/>
        </w:rPr>
      </w:pPr>
    </w:p>
    <w:p w14:paraId="1C1455B0" w14:textId="3A8EDB7D" w:rsidR="00960B84" w:rsidRPr="00663EDB" w:rsidRDefault="00960B84">
      <w:pPr>
        <w:rPr>
          <w:rFonts w:asciiTheme="minorHAnsi" w:hAnsiTheme="minorHAnsi"/>
          <w:sz w:val="28"/>
        </w:rPr>
      </w:pPr>
    </w:p>
    <w:p w14:paraId="53280F50" w14:textId="77777777" w:rsidR="00960B84" w:rsidRPr="00663EDB" w:rsidRDefault="00960B84">
      <w:pPr>
        <w:rPr>
          <w:rFonts w:asciiTheme="minorHAnsi" w:hAnsiTheme="minorHAnsi"/>
          <w:sz w:val="28"/>
        </w:rPr>
      </w:pPr>
    </w:p>
    <w:p w14:paraId="42E049C0" w14:textId="77777777" w:rsidR="00960B84" w:rsidRPr="00663EDB" w:rsidRDefault="00960B84">
      <w:pPr>
        <w:rPr>
          <w:rFonts w:asciiTheme="minorHAnsi" w:hAnsiTheme="minorHAnsi"/>
          <w:sz w:val="28"/>
        </w:rPr>
      </w:pPr>
    </w:p>
    <w:p w14:paraId="317A34DA" w14:textId="77777777" w:rsidR="00960B84" w:rsidRPr="00663EDB" w:rsidRDefault="00960B84">
      <w:pPr>
        <w:rPr>
          <w:rFonts w:asciiTheme="minorHAnsi" w:hAnsiTheme="minorHAnsi"/>
          <w:sz w:val="28"/>
        </w:rPr>
      </w:pPr>
    </w:p>
    <w:p w14:paraId="384A4A77" w14:textId="77777777" w:rsidR="00960B84" w:rsidRPr="00663EDB" w:rsidRDefault="00ED199E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1. </w:t>
      </w:r>
      <w:r w:rsidR="00960B84" w:rsidRPr="00663EDB">
        <w:rPr>
          <w:rFonts w:asciiTheme="minorHAnsi" w:hAnsiTheme="minorHAnsi"/>
          <w:sz w:val="28"/>
        </w:rPr>
        <w:t xml:space="preserve">Measure the distance (in mm) travelled by the solvent.  Measure the distance (in mm) that each pigment travelled from the point of application to its highest point on the paper.  </w:t>
      </w:r>
      <w:r w:rsidR="004F0211" w:rsidRPr="00663EDB">
        <w:rPr>
          <w:rFonts w:asciiTheme="minorHAnsi" w:hAnsiTheme="minorHAnsi"/>
          <w:sz w:val="28"/>
        </w:rPr>
        <w:t xml:space="preserve">Calculate the </w:t>
      </w:r>
      <w:proofErr w:type="spellStart"/>
      <w:r w:rsidR="004F0211" w:rsidRPr="00663EDB">
        <w:rPr>
          <w:rFonts w:asciiTheme="minorHAnsi" w:hAnsiTheme="minorHAnsi"/>
          <w:sz w:val="28"/>
        </w:rPr>
        <w:t>R</w:t>
      </w:r>
      <w:r w:rsidR="004F0211" w:rsidRPr="00663EDB">
        <w:rPr>
          <w:rFonts w:asciiTheme="minorHAnsi" w:hAnsiTheme="minorHAnsi"/>
          <w:sz w:val="28"/>
          <w:vertAlign w:val="subscript"/>
        </w:rPr>
        <w:t>f</w:t>
      </w:r>
      <w:proofErr w:type="spellEnd"/>
      <w:r w:rsidR="004F0211" w:rsidRPr="00663EDB">
        <w:rPr>
          <w:rFonts w:asciiTheme="minorHAnsi" w:hAnsiTheme="minorHAnsi"/>
          <w:sz w:val="28"/>
        </w:rPr>
        <w:t xml:space="preserve"> value for each pigment.</w:t>
      </w:r>
      <w:r w:rsidR="004F0211">
        <w:rPr>
          <w:rFonts w:asciiTheme="minorHAnsi" w:hAnsiTheme="minorHAnsi"/>
          <w:sz w:val="28"/>
        </w:rPr>
        <w:t xml:space="preserve">  </w:t>
      </w:r>
      <w:r w:rsidR="00960B84" w:rsidRPr="00663EDB">
        <w:rPr>
          <w:rFonts w:asciiTheme="minorHAnsi" w:hAnsiTheme="minorHAnsi"/>
          <w:sz w:val="28"/>
        </w:rPr>
        <w:t xml:space="preserve">Record </w:t>
      </w:r>
      <w:r w:rsidR="004F0211">
        <w:rPr>
          <w:rFonts w:asciiTheme="minorHAnsi" w:hAnsiTheme="minorHAnsi"/>
          <w:sz w:val="28"/>
        </w:rPr>
        <w:t>the data</w:t>
      </w:r>
      <w:r w:rsidR="00960B84" w:rsidRPr="00663EDB">
        <w:rPr>
          <w:rFonts w:asciiTheme="minorHAnsi" w:hAnsiTheme="minorHAnsi"/>
          <w:sz w:val="28"/>
        </w:rPr>
        <w:t xml:space="preserve"> in an appropriate table. </w:t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  <w:t>(10 marks)</w:t>
      </w:r>
    </w:p>
    <w:p w14:paraId="151784B6" w14:textId="77777777" w:rsidR="00960B84" w:rsidRDefault="00960B84">
      <w:pPr>
        <w:rPr>
          <w:rFonts w:asciiTheme="minorHAnsi" w:hAnsiTheme="minorHAnsi"/>
          <w:sz w:val="28"/>
        </w:rPr>
      </w:pPr>
    </w:p>
    <w:p w14:paraId="424AE68D" w14:textId="77777777" w:rsidR="00663EDB" w:rsidRDefault="00663EDB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EA9B9" wp14:editId="5511E922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6515100" cy="4622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62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21B7B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4F453A24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2DD445AE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4381EC71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A5888C9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18469C6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2FDABA35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75263E98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573C4806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3EA4034B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351F2A6A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07AAFA01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4545B581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1E50F819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234A8F94" w14:textId="77777777" w:rsidR="004F0211" w:rsidRPr="00663EDB" w:rsidRDefault="004F0211" w:rsidP="00663EDB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</w:rPr>
                            </w:pPr>
                            <w:r w:rsidRPr="00663EDB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</w:t>
                            </w:r>
                          </w:p>
                          <w:p w14:paraId="7E72F8F4" w14:textId="77777777" w:rsidR="004F0211" w:rsidRPr="00663EDB" w:rsidRDefault="004F0211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0;margin-top:21.65pt;width:513pt;height:3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zPIM0CAAAPBgAADgAAAGRycy9lMm9Eb2MueG1srFTdT9swEH+ftP/B8ntJUqUFIlIUijpNQoAG&#10;E8+uY7fR/DXbbdNN/O87O0kpbA9j2ktyvvv5fPe7j4vLVgq0ZdY1WpU4O0kxYorqulGrEn99XIzO&#10;MHKeqJoIrViJ98zhy9nHDxc7U7CxXmtRM4vAiXLFzpR47b0pksTRNZPEnWjDFBi5tpJ4ONpVUluy&#10;A+9SJOM0nSY7bWtjNWXOgfa6M+JZ9M85o/6Oc8c8EiWG2Hz82vhdhm8yuyDFyhKzbmgfBvmHKCRp&#10;FDx6cHVNPEEb2/zmSjbUaqe5P6FaJprzhrKYA2STpW+yeVgTw2IuQI4zB5rc/3NLb7f3FjV1iXOM&#10;FJFQokfWenSlW5QHdnbGFQB6MADzLaihyoPegTIk3XIrwx/SQWAHnvcHboMzCsrpJJtkKZgo2PLp&#10;eHwGB/CfvFw31vlPTEsUhBJbKF7klGxvnO+gAyS8pvSiESIWUKhXCvDZaVjsgO42KSAUEAMyBBWr&#10;83M+OR1Xp5Pz0bSaZKM8S89GVZWOR9eLKq3SfDE/z6+eIQpJsrzYQZ8Y6LLAEDCxEGTV1ySY/64o&#10;ktBXLZxlSWyeLj9wHCkZQk0C/R3NUfJ7wUICQn1hHMoW2Q6KODBsLizaEmh1QilTPhYqkgHogOJA&#10;2Hsu9vhIWaTyPZc78oeXtfKHy7JR2sbSvgm7/jaEzDs8kHGUdxB9u2yBqyAudb2HrrS6m2pn6KKB&#10;zrkhzt8TC2MM3Qaryd/Bhwu9K7HuJYzW2v74kz7goZBgxSiUu8Tu+4ZYhpH4rGDuzrM8D3skHnJo&#10;HjjYY8vy2KI2cq6hHBksQUOjGPBeDCK3Wj7BBqvCq2AiisLbJfaDOPfdsoINSFlVRRBsDkP8jXow&#10;NLgO1Qlz8dg+EWv64fHQQbd6WCCkeDNDHTbcVLraeM2bOGAvrPbEw9aJ/dhvyLDWjs8R9bLHZ78A&#10;AAD//wMAUEsDBBQABgAIAAAAIQCOprX13QAAAAgBAAAPAAAAZHJzL2Rvd25yZXYueG1sTI/NTsMw&#10;EITvSLyDtUjcqN2mtBCyqRCIK4jyI3HbxtskIl5HsduEt8c9wXF2VjPfFJvJderIQ2i9IMxnBhRL&#10;5W0rNcL729PVDagQSSx1XhjhhwNsyvOzgnLrR3nl4zbWKoVIyAmhibHPtQ5Vw47CzPcsydv7wVFM&#10;cqi1HWhM4a7TC2NW2lErqaGhnh8arr63B4fw8bz/+lyal/rRXfejn4wWd6sRLy+m+ztQkaf49wwn&#10;/IQOZWLa+YPYoDqENCQiLLMM1Mk1i1W67BDW63kGuiz0/wHlLwAAAP//AwBQSwECLQAUAAYACAAA&#10;ACEA5JnDwPsAAADhAQAAEwAAAAAAAAAAAAAAAAAAAAAAW0NvbnRlbnRfVHlwZXNdLnhtbFBLAQIt&#10;ABQABgAIAAAAIQAjsmrh1wAAAJQBAAALAAAAAAAAAAAAAAAAACwBAABfcmVscy8ucmVsc1BLAQIt&#10;ABQABgAIAAAAIQB/HM8gzQIAAA8GAAAOAAAAAAAAAAAAAAAAACwCAABkcnMvZTJvRG9jLnhtbFBL&#10;AQItABQABgAIAAAAIQCOprX13QAAAAgBAAAPAAAAAAAAAAAAAAAAACUFAABkcnMvZG93bnJldi54&#10;bWxQSwUGAAAAAAQABADzAAAALwYAAAAA&#10;" filled="f" stroked="f">
                <v:textbox>
                  <w:txbxContent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 w:rsidP="00663EDB">
                      <w:pPr>
                        <w:spacing w:line="360" w:lineRule="auto"/>
                        <w:rPr>
                          <w:color w:val="D9D9D9" w:themeColor="background1" w:themeShade="D9"/>
                        </w:rPr>
                      </w:pPr>
                      <w:r w:rsidRPr="00663EDB">
                        <w:rPr>
                          <w:color w:val="D9D9D9" w:themeColor="background1" w:themeShade="D9"/>
                        </w:rPr>
                        <w:t>___________________________________________________________________________________</w:t>
                      </w:r>
                    </w:p>
                    <w:p w:rsidR="004F0211" w:rsidRPr="00663EDB" w:rsidRDefault="004F0211">
                      <w:pPr>
                        <w:rPr>
                          <w:color w:val="D9D9D9" w:themeColor="background1" w:themeShade="D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7B7E0C" w14:textId="77777777" w:rsidR="00960B84" w:rsidRPr="00663EDB" w:rsidRDefault="00960B84">
      <w:pPr>
        <w:rPr>
          <w:rFonts w:asciiTheme="minorHAnsi" w:hAnsiTheme="minorHAnsi"/>
          <w:sz w:val="28"/>
        </w:rPr>
      </w:pPr>
      <w:r w:rsidRPr="00663EDB">
        <w:rPr>
          <w:rFonts w:asciiTheme="minorHAnsi" w:hAnsiTheme="minorHAnsi"/>
          <w:sz w:val="28"/>
        </w:rPr>
        <w:lastRenderedPageBreak/>
        <w:t xml:space="preserve">Reference values for plant pigments are </w:t>
      </w:r>
      <w:proofErr w:type="spellStart"/>
      <w:r w:rsidRPr="00663EDB">
        <w:rPr>
          <w:rFonts w:asciiTheme="minorHAnsi" w:hAnsiTheme="minorHAnsi"/>
          <w:sz w:val="28"/>
        </w:rPr>
        <w:t>give</w:t>
      </w:r>
      <w:proofErr w:type="spellEnd"/>
      <w:r w:rsidRPr="00663EDB">
        <w:rPr>
          <w:rFonts w:asciiTheme="minorHAnsi" w:hAnsiTheme="minorHAnsi"/>
          <w:sz w:val="28"/>
        </w:rPr>
        <w:t xml:space="preserve"> in the table below.  </w:t>
      </w:r>
    </w:p>
    <w:p w14:paraId="729F6F7E" w14:textId="77777777" w:rsidR="00960B84" w:rsidRPr="00663EDB" w:rsidRDefault="00960B84">
      <w:pPr>
        <w:rPr>
          <w:rFonts w:asciiTheme="minorHAnsi" w:hAnsiTheme="minorHAnsi"/>
          <w:sz w:val="28"/>
        </w:rPr>
      </w:pPr>
    </w:p>
    <w:tbl>
      <w:tblPr>
        <w:tblW w:w="55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701"/>
        <w:gridCol w:w="2200"/>
      </w:tblGrid>
      <w:tr w:rsidR="00960B84" w:rsidRPr="00663EDB" w14:paraId="4116015A" w14:textId="77777777" w:rsidTr="00875125">
        <w:trPr>
          <w:jc w:val="center"/>
        </w:trPr>
        <w:tc>
          <w:tcPr>
            <w:tcW w:w="1626" w:type="dxa"/>
            <w:shd w:val="clear" w:color="auto" w:fill="auto"/>
          </w:tcPr>
          <w:p w14:paraId="69852C82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Pigment</w:t>
            </w:r>
          </w:p>
        </w:tc>
        <w:tc>
          <w:tcPr>
            <w:tcW w:w="1701" w:type="dxa"/>
            <w:shd w:val="clear" w:color="auto" w:fill="auto"/>
          </w:tcPr>
          <w:p w14:paraId="35095B42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proofErr w:type="spellStart"/>
            <w:r w:rsidRPr="00663EDB">
              <w:rPr>
                <w:rFonts w:asciiTheme="minorHAnsi" w:hAnsiTheme="minorHAnsi"/>
                <w:color w:val="000000"/>
                <w:sz w:val="24"/>
              </w:rPr>
              <w:t>Rf</w:t>
            </w:r>
            <w:proofErr w:type="spellEnd"/>
            <w:r w:rsidRPr="00663EDB">
              <w:rPr>
                <w:rFonts w:asciiTheme="minorHAnsi" w:hAnsiTheme="minorHAnsi"/>
                <w:color w:val="000000"/>
                <w:sz w:val="24"/>
              </w:rPr>
              <w:t xml:space="preserve"> value range</w:t>
            </w:r>
          </w:p>
        </w:tc>
        <w:tc>
          <w:tcPr>
            <w:tcW w:w="2200" w:type="dxa"/>
            <w:shd w:val="clear" w:color="auto" w:fill="auto"/>
          </w:tcPr>
          <w:p w14:paraId="42FEB942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Colour</w:t>
            </w:r>
          </w:p>
        </w:tc>
      </w:tr>
      <w:tr w:rsidR="00960B84" w:rsidRPr="00663EDB" w14:paraId="7874D80F" w14:textId="77777777" w:rsidTr="00875125">
        <w:trPr>
          <w:jc w:val="center"/>
        </w:trPr>
        <w:tc>
          <w:tcPr>
            <w:tcW w:w="1626" w:type="dxa"/>
            <w:shd w:val="clear" w:color="auto" w:fill="auto"/>
          </w:tcPr>
          <w:p w14:paraId="043EB483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Carotene</w:t>
            </w:r>
          </w:p>
        </w:tc>
        <w:tc>
          <w:tcPr>
            <w:tcW w:w="1701" w:type="dxa"/>
            <w:shd w:val="clear" w:color="auto" w:fill="auto"/>
          </w:tcPr>
          <w:p w14:paraId="749FBEC2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0.89-0.98</w:t>
            </w:r>
          </w:p>
        </w:tc>
        <w:tc>
          <w:tcPr>
            <w:tcW w:w="2200" w:type="dxa"/>
            <w:shd w:val="clear" w:color="auto" w:fill="auto"/>
          </w:tcPr>
          <w:p w14:paraId="2F660905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Yellow</w:t>
            </w:r>
            <w:r w:rsidR="00875125">
              <w:rPr>
                <w:rFonts w:asciiTheme="minorHAnsi" w:hAnsiTheme="minorHAnsi"/>
                <w:color w:val="000000"/>
                <w:sz w:val="24"/>
              </w:rPr>
              <w:t>-Orange</w:t>
            </w:r>
          </w:p>
        </w:tc>
      </w:tr>
      <w:tr w:rsidR="00960B84" w:rsidRPr="00663EDB" w14:paraId="7B967929" w14:textId="77777777" w:rsidTr="00875125">
        <w:trPr>
          <w:jc w:val="center"/>
        </w:trPr>
        <w:tc>
          <w:tcPr>
            <w:tcW w:w="1626" w:type="dxa"/>
            <w:shd w:val="clear" w:color="auto" w:fill="auto"/>
          </w:tcPr>
          <w:p w14:paraId="3591B016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proofErr w:type="spellStart"/>
            <w:r w:rsidRPr="00663EDB">
              <w:rPr>
                <w:rFonts w:asciiTheme="minorHAnsi" w:hAnsiTheme="minorHAnsi"/>
                <w:color w:val="000000"/>
                <w:sz w:val="24"/>
              </w:rPr>
              <w:t>Pheophytin</w:t>
            </w:r>
            <w:proofErr w:type="spellEnd"/>
            <w:r w:rsidRPr="00663EDB">
              <w:rPr>
                <w:rFonts w:asciiTheme="minorHAnsi" w:hAnsiTheme="minorHAnsi"/>
                <w:color w:val="000000"/>
                <w:sz w:val="24"/>
              </w:rPr>
              <w:t xml:space="preserve"> a</w:t>
            </w:r>
          </w:p>
        </w:tc>
        <w:tc>
          <w:tcPr>
            <w:tcW w:w="1701" w:type="dxa"/>
            <w:shd w:val="clear" w:color="auto" w:fill="auto"/>
          </w:tcPr>
          <w:p w14:paraId="311D008E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0.42-0.49</w:t>
            </w:r>
          </w:p>
        </w:tc>
        <w:tc>
          <w:tcPr>
            <w:tcW w:w="2200" w:type="dxa"/>
            <w:shd w:val="clear" w:color="auto" w:fill="auto"/>
          </w:tcPr>
          <w:p w14:paraId="40AB02C8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Grey</w:t>
            </w:r>
          </w:p>
        </w:tc>
      </w:tr>
      <w:tr w:rsidR="00960B84" w:rsidRPr="00663EDB" w14:paraId="220B0E2F" w14:textId="77777777" w:rsidTr="00875125">
        <w:trPr>
          <w:jc w:val="center"/>
        </w:trPr>
        <w:tc>
          <w:tcPr>
            <w:tcW w:w="1626" w:type="dxa"/>
            <w:shd w:val="clear" w:color="auto" w:fill="auto"/>
          </w:tcPr>
          <w:p w14:paraId="56B3172C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proofErr w:type="spellStart"/>
            <w:r w:rsidRPr="00663EDB">
              <w:rPr>
                <w:rFonts w:asciiTheme="minorHAnsi" w:hAnsiTheme="minorHAnsi"/>
                <w:color w:val="000000"/>
                <w:sz w:val="24"/>
              </w:rPr>
              <w:t>Pheophytin</w:t>
            </w:r>
            <w:proofErr w:type="spellEnd"/>
            <w:r w:rsidRPr="00663EDB">
              <w:rPr>
                <w:rFonts w:asciiTheme="minorHAnsi" w:hAnsiTheme="minorHAnsi"/>
                <w:color w:val="000000"/>
                <w:sz w:val="24"/>
              </w:rPr>
              <w:t xml:space="preserve"> b</w:t>
            </w:r>
          </w:p>
        </w:tc>
        <w:tc>
          <w:tcPr>
            <w:tcW w:w="1701" w:type="dxa"/>
            <w:shd w:val="clear" w:color="auto" w:fill="auto"/>
          </w:tcPr>
          <w:p w14:paraId="2F8CE7CD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0.33-0.40</w:t>
            </w:r>
          </w:p>
        </w:tc>
        <w:tc>
          <w:tcPr>
            <w:tcW w:w="2200" w:type="dxa"/>
            <w:shd w:val="clear" w:color="auto" w:fill="auto"/>
          </w:tcPr>
          <w:p w14:paraId="4BA55DC4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Brown</w:t>
            </w:r>
          </w:p>
        </w:tc>
      </w:tr>
      <w:tr w:rsidR="00960B84" w:rsidRPr="00663EDB" w14:paraId="59CBB074" w14:textId="77777777" w:rsidTr="00875125">
        <w:trPr>
          <w:jc w:val="center"/>
        </w:trPr>
        <w:tc>
          <w:tcPr>
            <w:tcW w:w="1626" w:type="dxa"/>
            <w:shd w:val="clear" w:color="auto" w:fill="auto"/>
          </w:tcPr>
          <w:p w14:paraId="1D2BDCB8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Chlorophyll a</w:t>
            </w:r>
          </w:p>
        </w:tc>
        <w:tc>
          <w:tcPr>
            <w:tcW w:w="1701" w:type="dxa"/>
            <w:shd w:val="clear" w:color="auto" w:fill="auto"/>
          </w:tcPr>
          <w:p w14:paraId="36BF48CD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0.24-0.30</w:t>
            </w:r>
          </w:p>
        </w:tc>
        <w:tc>
          <w:tcPr>
            <w:tcW w:w="2200" w:type="dxa"/>
            <w:shd w:val="clear" w:color="auto" w:fill="auto"/>
          </w:tcPr>
          <w:p w14:paraId="63589EA9" w14:textId="77777777" w:rsidR="00960B84" w:rsidRPr="00663EDB" w:rsidRDefault="00875125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 xml:space="preserve">Lime </w:t>
            </w:r>
            <w:r w:rsidR="00960B84" w:rsidRPr="00663EDB">
              <w:rPr>
                <w:rFonts w:asciiTheme="minorHAnsi" w:hAnsiTheme="minorHAnsi"/>
                <w:color w:val="000000"/>
                <w:sz w:val="24"/>
              </w:rPr>
              <w:t>green</w:t>
            </w:r>
          </w:p>
        </w:tc>
      </w:tr>
      <w:tr w:rsidR="00960B84" w:rsidRPr="00663EDB" w14:paraId="164FA077" w14:textId="77777777" w:rsidTr="00875125">
        <w:trPr>
          <w:jc w:val="center"/>
        </w:trPr>
        <w:tc>
          <w:tcPr>
            <w:tcW w:w="1626" w:type="dxa"/>
            <w:shd w:val="clear" w:color="auto" w:fill="auto"/>
          </w:tcPr>
          <w:p w14:paraId="763D4407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Chlorophyll b</w:t>
            </w:r>
          </w:p>
        </w:tc>
        <w:tc>
          <w:tcPr>
            <w:tcW w:w="1701" w:type="dxa"/>
            <w:shd w:val="clear" w:color="auto" w:fill="auto"/>
          </w:tcPr>
          <w:p w14:paraId="2767C458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0.20-0.26</w:t>
            </w:r>
          </w:p>
        </w:tc>
        <w:tc>
          <w:tcPr>
            <w:tcW w:w="2200" w:type="dxa"/>
            <w:shd w:val="clear" w:color="auto" w:fill="auto"/>
          </w:tcPr>
          <w:p w14:paraId="52E42AED" w14:textId="77777777" w:rsidR="00960B84" w:rsidRPr="00663EDB" w:rsidRDefault="00875125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Olive (drab)</w:t>
            </w:r>
            <w:r w:rsidR="00960B84" w:rsidRPr="00663EDB">
              <w:rPr>
                <w:rFonts w:asciiTheme="minorHAnsi" w:hAnsiTheme="minorHAnsi"/>
                <w:color w:val="000000"/>
                <w:sz w:val="24"/>
              </w:rPr>
              <w:t>Green</w:t>
            </w:r>
          </w:p>
        </w:tc>
      </w:tr>
      <w:tr w:rsidR="00960B84" w:rsidRPr="00663EDB" w14:paraId="1E731A8A" w14:textId="77777777" w:rsidTr="00875125">
        <w:trPr>
          <w:jc w:val="center"/>
        </w:trPr>
        <w:tc>
          <w:tcPr>
            <w:tcW w:w="1626" w:type="dxa"/>
            <w:shd w:val="clear" w:color="auto" w:fill="auto"/>
          </w:tcPr>
          <w:p w14:paraId="2B6A358C" w14:textId="4A4A51CC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proofErr w:type="spellStart"/>
            <w:r w:rsidRPr="00663EDB">
              <w:rPr>
                <w:rFonts w:asciiTheme="minorHAnsi" w:hAnsiTheme="minorHAnsi"/>
                <w:color w:val="000000"/>
                <w:sz w:val="24"/>
              </w:rPr>
              <w:t>Xanthophylls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4950CB6" w14:textId="77777777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0.04-0.28</w:t>
            </w:r>
          </w:p>
        </w:tc>
        <w:tc>
          <w:tcPr>
            <w:tcW w:w="2200" w:type="dxa"/>
            <w:shd w:val="clear" w:color="auto" w:fill="auto"/>
          </w:tcPr>
          <w:p w14:paraId="05155539" w14:textId="5C086CFF" w:rsidR="00960B84" w:rsidRPr="00663EDB" w:rsidRDefault="00960B84" w:rsidP="00960B84">
            <w:pPr>
              <w:pStyle w:val="ListParagraph"/>
              <w:spacing w:after="0"/>
              <w:ind w:left="0"/>
              <w:rPr>
                <w:rFonts w:asciiTheme="minorHAnsi" w:hAnsiTheme="minorHAnsi"/>
                <w:color w:val="000000"/>
                <w:sz w:val="24"/>
              </w:rPr>
            </w:pPr>
            <w:r w:rsidRPr="00663EDB">
              <w:rPr>
                <w:rFonts w:asciiTheme="minorHAnsi" w:hAnsiTheme="minorHAnsi"/>
                <w:color w:val="000000"/>
                <w:sz w:val="24"/>
              </w:rPr>
              <w:t>Yello</w:t>
            </w:r>
            <w:r w:rsidR="00E7252A">
              <w:rPr>
                <w:rFonts w:asciiTheme="minorHAnsi" w:hAnsiTheme="minorHAnsi"/>
                <w:color w:val="000000"/>
                <w:sz w:val="24"/>
              </w:rPr>
              <w:t>w</w:t>
            </w:r>
          </w:p>
        </w:tc>
      </w:tr>
    </w:tbl>
    <w:p w14:paraId="40CDE7C4" w14:textId="77777777" w:rsidR="00960B84" w:rsidRPr="00663EDB" w:rsidRDefault="00960B84">
      <w:pPr>
        <w:rPr>
          <w:rFonts w:asciiTheme="minorHAnsi" w:hAnsiTheme="minorHAnsi"/>
          <w:sz w:val="28"/>
        </w:rPr>
      </w:pPr>
    </w:p>
    <w:p w14:paraId="3641168E" w14:textId="77777777" w:rsidR="00960B84" w:rsidRPr="00ED199E" w:rsidRDefault="00960B84">
      <w:pPr>
        <w:rPr>
          <w:rFonts w:asciiTheme="minorHAnsi" w:hAnsiTheme="minorHAnsi"/>
        </w:rPr>
      </w:pPr>
      <w:r w:rsidRPr="00663EDB">
        <w:rPr>
          <w:rFonts w:asciiTheme="minorHAnsi" w:hAnsiTheme="minorHAnsi"/>
          <w:sz w:val="28"/>
        </w:rPr>
        <w:t>Use these values to identify the pigments present in the chromatogram above.</w:t>
      </w:r>
      <w:r w:rsidR="00ED199E" w:rsidRPr="00ED199E">
        <w:rPr>
          <w:rFonts w:asciiTheme="minorHAnsi" w:hAnsiTheme="minorHAnsi"/>
        </w:rPr>
        <w:t xml:space="preserve"> (2 marks)</w:t>
      </w:r>
    </w:p>
    <w:p w14:paraId="7A0B22F2" w14:textId="77777777" w:rsidR="00663EDB" w:rsidRDefault="00663EDB" w:rsidP="00663EDB">
      <w:pPr>
        <w:spacing w:line="360" w:lineRule="auto"/>
        <w:rPr>
          <w:color w:val="D9D9D9" w:themeColor="background1" w:themeShade="D9"/>
        </w:rPr>
      </w:pPr>
    </w:p>
    <w:p w14:paraId="18488432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31042365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06CE9A22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3EFBC5EC" w14:textId="77777777" w:rsidR="00960B84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5BE4B1B8" w14:textId="77777777" w:rsidR="00663EDB" w:rsidRPr="00663EDB" w:rsidRDefault="00663EDB">
      <w:pPr>
        <w:rPr>
          <w:rFonts w:asciiTheme="minorHAnsi" w:hAnsiTheme="minorHAnsi"/>
          <w:sz w:val="28"/>
        </w:rPr>
      </w:pPr>
    </w:p>
    <w:p w14:paraId="6F82C884" w14:textId="77777777" w:rsidR="00960B84" w:rsidRPr="00663EDB" w:rsidRDefault="00960B84">
      <w:pPr>
        <w:rPr>
          <w:rFonts w:asciiTheme="minorHAnsi" w:hAnsiTheme="minorHAnsi"/>
          <w:sz w:val="28"/>
        </w:rPr>
      </w:pPr>
    </w:p>
    <w:p w14:paraId="075366A5" w14:textId="77777777" w:rsidR="00960B84" w:rsidRPr="00663EDB" w:rsidRDefault="00E3227F">
      <w:pPr>
        <w:rPr>
          <w:rFonts w:asciiTheme="minorHAnsi" w:hAnsiTheme="minorHAnsi"/>
          <w:sz w:val="28"/>
        </w:rPr>
      </w:pPr>
      <w:r w:rsidRPr="00663EDB">
        <w:rPr>
          <w:rFonts w:asciiTheme="minorHAnsi" w:hAnsiTheme="minorHAnsi"/>
          <w:sz w:val="28"/>
        </w:rPr>
        <w:t xml:space="preserve">Why are the </w:t>
      </w:r>
      <w:proofErr w:type="spellStart"/>
      <w:r w:rsidRPr="00663EDB">
        <w:rPr>
          <w:rFonts w:asciiTheme="minorHAnsi" w:hAnsiTheme="minorHAnsi"/>
          <w:sz w:val="28"/>
        </w:rPr>
        <w:t>R</w:t>
      </w:r>
      <w:r w:rsidRPr="00663EDB">
        <w:rPr>
          <w:rFonts w:asciiTheme="minorHAnsi" w:hAnsiTheme="minorHAnsi"/>
          <w:sz w:val="28"/>
          <w:vertAlign w:val="subscript"/>
        </w:rPr>
        <w:t>f</w:t>
      </w:r>
      <w:proofErr w:type="spellEnd"/>
      <w:r w:rsidRPr="00663EDB">
        <w:rPr>
          <w:rFonts w:asciiTheme="minorHAnsi" w:hAnsiTheme="minorHAnsi"/>
          <w:sz w:val="28"/>
        </w:rPr>
        <w:t xml:space="preserve"> values in the reference table given as a range?</w:t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 w:rsidRPr="00ED199E">
        <w:rPr>
          <w:rFonts w:asciiTheme="minorHAnsi" w:hAnsiTheme="minorHAnsi"/>
        </w:rPr>
        <w:t>(2 marks</w:t>
      </w:r>
      <w:r w:rsidR="00ED199E">
        <w:rPr>
          <w:rFonts w:asciiTheme="minorHAnsi" w:hAnsiTheme="minorHAnsi"/>
        </w:rPr>
        <w:t>)</w:t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</w:p>
    <w:p w14:paraId="259570A1" w14:textId="77777777" w:rsidR="00E3227F" w:rsidRPr="00663EDB" w:rsidRDefault="00E3227F">
      <w:pPr>
        <w:rPr>
          <w:rFonts w:asciiTheme="minorHAnsi" w:hAnsiTheme="minorHAnsi"/>
          <w:sz w:val="28"/>
        </w:rPr>
      </w:pPr>
    </w:p>
    <w:p w14:paraId="710E9C2A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5889E2A1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3CC81F91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646FD8C9" w14:textId="77777777" w:rsidR="00E3227F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31DC926D" w14:textId="77777777" w:rsidR="00960B84" w:rsidRPr="00663EDB" w:rsidRDefault="00960B84">
      <w:pPr>
        <w:rPr>
          <w:rFonts w:asciiTheme="minorHAnsi" w:hAnsiTheme="minorHAnsi"/>
          <w:sz w:val="28"/>
        </w:rPr>
      </w:pPr>
    </w:p>
    <w:p w14:paraId="75EA3FA7" w14:textId="77777777" w:rsidR="00960B84" w:rsidRPr="00663EDB" w:rsidRDefault="00960B84">
      <w:pPr>
        <w:rPr>
          <w:rFonts w:asciiTheme="minorHAnsi" w:hAnsiTheme="minorHAnsi"/>
          <w:sz w:val="28"/>
        </w:rPr>
      </w:pPr>
    </w:p>
    <w:p w14:paraId="3698E4A0" w14:textId="77777777" w:rsidR="00960B84" w:rsidRDefault="00960B84" w:rsidP="00960B84">
      <w:pPr>
        <w:rPr>
          <w:rFonts w:asciiTheme="minorHAnsi" w:eastAsia="Times New Roman" w:hAnsiTheme="minorHAnsi" w:cs="Times New Roman"/>
          <w:color w:val="000000"/>
          <w:sz w:val="28"/>
          <w:szCs w:val="27"/>
        </w:rPr>
      </w:pPr>
      <w:r w:rsidRPr="00663EDB">
        <w:rPr>
          <w:rFonts w:asciiTheme="minorHAnsi" w:eastAsia="Times New Roman" w:hAnsiTheme="minorHAnsi" w:cs="Times New Roman"/>
          <w:color w:val="000000"/>
          <w:sz w:val="28"/>
          <w:szCs w:val="27"/>
        </w:rPr>
        <w:t xml:space="preserve">What does a small </w:t>
      </w:r>
      <w:proofErr w:type="spellStart"/>
      <w:r w:rsidRPr="00663EDB">
        <w:rPr>
          <w:rFonts w:asciiTheme="minorHAnsi" w:eastAsia="Times New Roman" w:hAnsiTheme="minorHAnsi" w:cs="Times New Roman"/>
          <w:color w:val="000000"/>
          <w:sz w:val="28"/>
          <w:szCs w:val="27"/>
        </w:rPr>
        <w:t>Rf</w:t>
      </w:r>
      <w:proofErr w:type="spellEnd"/>
      <w:r w:rsidRPr="00663EDB">
        <w:rPr>
          <w:rFonts w:asciiTheme="minorHAnsi" w:eastAsia="Times New Roman" w:hAnsiTheme="minorHAnsi" w:cs="Times New Roman"/>
          <w:color w:val="000000"/>
          <w:sz w:val="28"/>
          <w:szCs w:val="27"/>
        </w:rPr>
        <w:t xml:space="preserve"> value indicate about the characteristics of moving molecules?</w:t>
      </w:r>
    </w:p>
    <w:p w14:paraId="2287AAD0" w14:textId="77777777" w:rsidR="004F0211" w:rsidRDefault="00ED199E" w:rsidP="00960B84">
      <w:pPr>
        <w:rPr>
          <w:rFonts w:asciiTheme="minorHAnsi" w:eastAsia="Times New Roman" w:hAnsiTheme="minorHAnsi" w:cs="Times New Roman"/>
          <w:color w:val="000000"/>
          <w:sz w:val="28"/>
          <w:szCs w:val="27"/>
        </w:rPr>
      </w:pPr>
      <w:r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 w:rsidRPr="00ED199E">
        <w:rPr>
          <w:rFonts w:asciiTheme="minorHAnsi" w:hAnsiTheme="minorHAnsi"/>
        </w:rPr>
        <w:t>(2 marks</w:t>
      </w:r>
      <w:r>
        <w:rPr>
          <w:rFonts w:asciiTheme="minorHAnsi" w:hAnsiTheme="minorHAnsi"/>
        </w:rPr>
        <w:t>)</w:t>
      </w:r>
    </w:p>
    <w:p w14:paraId="49B0BB7D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1C1580A8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7FF56320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03E8C860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145BC732" w14:textId="77777777" w:rsidR="00663EDB" w:rsidRDefault="00663EDB" w:rsidP="00960B84">
      <w:pPr>
        <w:rPr>
          <w:rFonts w:asciiTheme="minorHAnsi" w:eastAsia="Times New Roman" w:hAnsiTheme="minorHAnsi" w:cs="Times New Roman"/>
          <w:color w:val="000000"/>
          <w:sz w:val="28"/>
          <w:szCs w:val="27"/>
        </w:rPr>
      </w:pPr>
    </w:p>
    <w:p w14:paraId="1FF5851C" w14:textId="77777777" w:rsidR="00663EDB" w:rsidRPr="00663EDB" w:rsidRDefault="00663EDB" w:rsidP="00960B84">
      <w:pPr>
        <w:rPr>
          <w:rFonts w:asciiTheme="minorHAnsi" w:eastAsia="Times New Roman" w:hAnsiTheme="minorHAnsi" w:cs="Times New Roman"/>
          <w:sz w:val="22"/>
          <w:szCs w:val="20"/>
        </w:rPr>
      </w:pPr>
    </w:p>
    <w:p w14:paraId="290042A3" w14:textId="77777777" w:rsidR="00960B84" w:rsidRDefault="00960B84" w:rsidP="00960B84">
      <w:pPr>
        <w:rPr>
          <w:rFonts w:asciiTheme="minorHAnsi" w:eastAsia="Times New Roman" w:hAnsiTheme="minorHAnsi" w:cs="Times New Roman"/>
          <w:color w:val="000000"/>
          <w:sz w:val="28"/>
          <w:szCs w:val="27"/>
        </w:rPr>
      </w:pPr>
      <w:r w:rsidRPr="00663EDB">
        <w:rPr>
          <w:rFonts w:asciiTheme="minorHAnsi" w:eastAsia="Times New Roman" w:hAnsiTheme="minorHAnsi" w:cs="Times New Roman"/>
          <w:color w:val="000000"/>
          <w:sz w:val="28"/>
          <w:szCs w:val="27"/>
        </w:rPr>
        <w:t xml:space="preserve">Is it possible to have an </w:t>
      </w:r>
      <w:proofErr w:type="spellStart"/>
      <w:r w:rsidRPr="00663EDB">
        <w:rPr>
          <w:rFonts w:asciiTheme="minorHAnsi" w:eastAsia="Times New Roman" w:hAnsiTheme="minorHAnsi" w:cs="Times New Roman"/>
          <w:color w:val="000000"/>
          <w:sz w:val="28"/>
          <w:szCs w:val="27"/>
        </w:rPr>
        <w:t>Rf</w:t>
      </w:r>
      <w:proofErr w:type="spellEnd"/>
      <w:r w:rsidRPr="00663EDB">
        <w:rPr>
          <w:rFonts w:asciiTheme="minorHAnsi" w:eastAsia="Times New Roman" w:hAnsiTheme="minorHAnsi" w:cs="Times New Roman"/>
          <w:color w:val="000000"/>
          <w:sz w:val="28"/>
          <w:szCs w:val="27"/>
        </w:rPr>
        <w:t xml:space="preserve"> value greater than 1? Why or why not?</w:t>
      </w:r>
      <w:r w:rsidR="00ED199E"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 w:rsidR="00ED199E"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 w:rsidR="00ED199E">
        <w:rPr>
          <w:rFonts w:asciiTheme="minorHAnsi" w:eastAsia="Times New Roman" w:hAnsiTheme="minorHAnsi" w:cs="Times New Roman"/>
          <w:color w:val="000000"/>
          <w:sz w:val="28"/>
          <w:szCs w:val="27"/>
        </w:rPr>
        <w:tab/>
      </w:r>
      <w:r w:rsidR="00ED199E" w:rsidRPr="00ED199E">
        <w:rPr>
          <w:rFonts w:asciiTheme="minorHAnsi" w:hAnsiTheme="minorHAnsi"/>
        </w:rPr>
        <w:t>(2 marks</w:t>
      </w:r>
      <w:r w:rsidR="00ED199E">
        <w:rPr>
          <w:rFonts w:asciiTheme="minorHAnsi" w:hAnsiTheme="minorHAnsi"/>
        </w:rPr>
        <w:t>)</w:t>
      </w:r>
    </w:p>
    <w:p w14:paraId="0A093B4A" w14:textId="77777777" w:rsidR="00663EDB" w:rsidRDefault="00663EDB" w:rsidP="00960B84">
      <w:pPr>
        <w:rPr>
          <w:rFonts w:asciiTheme="minorHAnsi" w:eastAsia="Times New Roman" w:hAnsiTheme="minorHAnsi" w:cs="Times New Roman"/>
          <w:color w:val="000000"/>
          <w:sz w:val="28"/>
          <w:szCs w:val="27"/>
        </w:rPr>
      </w:pPr>
    </w:p>
    <w:p w14:paraId="1F3431B8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30641D49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0BC45144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056E45B8" w14:textId="77777777" w:rsidR="00663EDB" w:rsidRPr="00663EDB" w:rsidRDefault="00663EDB" w:rsidP="00663EDB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7275572B" w14:textId="77777777" w:rsidR="00663EDB" w:rsidRPr="00663EDB" w:rsidRDefault="00663EDB" w:rsidP="00960B84">
      <w:pPr>
        <w:rPr>
          <w:rFonts w:asciiTheme="minorHAnsi" w:eastAsia="Times New Roman" w:hAnsiTheme="minorHAnsi" w:cs="Times New Roman"/>
          <w:sz w:val="22"/>
          <w:szCs w:val="20"/>
        </w:rPr>
      </w:pPr>
      <w:r w:rsidRPr="00663EDB">
        <w:rPr>
          <w:rFonts w:asciiTheme="minorHAnsi" w:hAnsiTheme="minorHAnsi"/>
          <w:sz w:val="28"/>
        </w:rPr>
        <w:t>The Thin Layer Chromatograms</w:t>
      </w:r>
      <w:r w:rsidR="00ED199E">
        <w:rPr>
          <w:rFonts w:asciiTheme="minorHAnsi" w:hAnsiTheme="minorHAnsi"/>
          <w:sz w:val="28"/>
        </w:rPr>
        <w:t xml:space="preserve"> of plant extracts</w:t>
      </w:r>
      <w:r w:rsidRPr="00663EDB">
        <w:rPr>
          <w:rFonts w:asciiTheme="minorHAnsi" w:hAnsiTheme="minorHAnsi"/>
          <w:sz w:val="28"/>
        </w:rPr>
        <w:t xml:space="preserve"> shown </w:t>
      </w:r>
      <w:r>
        <w:rPr>
          <w:rFonts w:asciiTheme="minorHAnsi" w:hAnsiTheme="minorHAnsi"/>
          <w:sz w:val="28"/>
        </w:rPr>
        <w:t>below</w:t>
      </w:r>
      <w:r w:rsidRPr="00663EDB">
        <w:rPr>
          <w:rFonts w:asciiTheme="minorHAnsi" w:hAnsiTheme="minorHAnsi"/>
          <w:sz w:val="28"/>
        </w:rPr>
        <w:t xml:space="preserve"> were obtained using two different solvents in the mobile phase.  Both used silica as the stationary phase</w:t>
      </w:r>
      <w:r>
        <w:rPr>
          <w:rFonts w:asciiTheme="minorHAnsi" w:hAnsiTheme="minorHAnsi"/>
          <w:sz w:val="28"/>
        </w:rPr>
        <w:t>.</w:t>
      </w:r>
    </w:p>
    <w:p w14:paraId="1A9DF6B9" w14:textId="77777777" w:rsidR="00960B84" w:rsidRPr="00663EDB" w:rsidRDefault="00960B84">
      <w:pPr>
        <w:rPr>
          <w:rFonts w:asciiTheme="minorHAnsi" w:hAnsiTheme="minorHAnsi"/>
          <w:sz w:val="28"/>
        </w:rPr>
      </w:pPr>
    </w:p>
    <w:p w14:paraId="390ED27A" w14:textId="77777777" w:rsidR="00277C90" w:rsidRPr="00663EDB" w:rsidRDefault="00277C90" w:rsidP="00E3227F">
      <w:pPr>
        <w:rPr>
          <w:rFonts w:asciiTheme="minorHAnsi" w:hAnsiTheme="minorHAnsi"/>
          <w:sz w:val="28"/>
        </w:rPr>
      </w:pPr>
    </w:p>
    <w:p w14:paraId="08AD5FCD" w14:textId="77777777" w:rsidR="00277C90" w:rsidRPr="00663EDB" w:rsidRDefault="00277C90" w:rsidP="00663EDB">
      <w:pPr>
        <w:jc w:val="center"/>
        <w:rPr>
          <w:rFonts w:asciiTheme="minorHAnsi" w:hAnsiTheme="minorHAnsi"/>
          <w:sz w:val="28"/>
        </w:rPr>
      </w:pPr>
      <w:r w:rsidRPr="00663EDB">
        <w:rPr>
          <w:rFonts w:asciiTheme="minorHAnsi" w:hAnsiTheme="minorHAnsi"/>
          <w:noProof/>
          <w:sz w:val="28"/>
          <w:lang w:val="en-GB" w:eastAsia="en-GB"/>
        </w:rPr>
        <w:drawing>
          <wp:inline distT="0" distB="0" distL="0" distR="0" wp14:anchorId="2B29AFC5" wp14:editId="7948DA0D">
            <wp:extent cx="5123123" cy="3441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6-26 at 7.33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23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E7E7" w14:textId="77777777" w:rsidR="004F0211" w:rsidRDefault="004F0211">
      <w:pPr>
        <w:rPr>
          <w:rFonts w:asciiTheme="minorHAnsi" w:hAnsiTheme="minorHAnsi"/>
          <w:sz w:val="28"/>
        </w:rPr>
      </w:pPr>
    </w:p>
    <w:p w14:paraId="1B0D7E1C" w14:textId="77777777" w:rsidR="00663EDB" w:rsidRDefault="004F0211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The scientist who produced these chromatograms stated:</w:t>
      </w:r>
    </w:p>
    <w:p w14:paraId="6FABAEF1" w14:textId="77777777" w:rsidR="004F0211" w:rsidRDefault="004F0211">
      <w:pPr>
        <w:rPr>
          <w:rFonts w:asciiTheme="minorHAnsi" w:hAnsiTheme="minorHAnsi"/>
          <w:sz w:val="28"/>
        </w:rPr>
      </w:pPr>
    </w:p>
    <w:p w14:paraId="28634B4A" w14:textId="77777777" w:rsidR="00E3227F" w:rsidRPr="004F0211" w:rsidRDefault="004F0211" w:rsidP="004F0211">
      <w:pPr>
        <w:ind w:left="720" w:firstLine="720"/>
        <w:rPr>
          <w:rFonts w:asciiTheme="minorHAnsi" w:hAnsiTheme="minorHAnsi"/>
          <w:i/>
          <w:sz w:val="28"/>
        </w:rPr>
      </w:pPr>
      <w:r w:rsidRPr="004F0211">
        <w:rPr>
          <w:rFonts w:asciiTheme="minorHAnsi" w:hAnsiTheme="minorHAnsi"/>
          <w:i/>
          <w:sz w:val="32"/>
        </w:rPr>
        <w:t>“</w:t>
      </w:r>
      <w:r w:rsidR="00663EDB" w:rsidRPr="004F0211">
        <w:rPr>
          <w:rFonts w:asciiTheme="minorHAnsi" w:hAnsiTheme="minorHAnsi"/>
          <w:i/>
          <w:sz w:val="32"/>
        </w:rPr>
        <w:t>In chromatogram A</w:t>
      </w:r>
      <w:r w:rsidR="00277C90" w:rsidRPr="004F0211">
        <w:rPr>
          <w:rFonts w:asciiTheme="minorHAnsi" w:hAnsiTheme="minorHAnsi"/>
          <w:i/>
          <w:sz w:val="32"/>
        </w:rPr>
        <w:t>, carotene is the least polar compound.</w:t>
      </w:r>
      <w:r w:rsidRPr="004F0211">
        <w:rPr>
          <w:rFonts w:asciiTheme="minorHAnsi" w:hAnsiTheme="minorHAnsi"/>
          <w:i/>
          <w:sz w:val="32"/>
        </w:rPr>
        <w:t>”</w:t>
      </w:r>
    </w:p>
    <w:p w14:paraId="044C138E" w14:textId="77777777" w:rsidR="00277C90" w:rsidRPr="00663EDB" w:rsidRDefault="00277C90">
      <w:pPr>
        <w:rPr>
          <w:rFonts w:asciiTheme="minorHAnsi" w:hAnsiTheme="minorHAnsi"/>
          <w:sz w:val="28"/>
        </w:rPr>
      </w:pPr>
    </w:p>
    <w:p w14:paraId="7596CE81" w14:textId="77777777" w:rsidR="00277C90" w:rsidRPr="00663EDB" w:rsidRDefault="00277C90">
      <w:pPr>
        <w:rPr>
          <w:rFonts w:asciiTheme="minorHAnsi" w:hAnsiTheme="minorHAnsi"/>
          <w:sz w:val="28"/>
        </w:rPr>
      </w:pPr>
      <w:r w:rsidRPr="00663EDB">
        <w:rPr>
          <w:rFonts w:asciiTheme="minorHAnsi" w:hAnsiTheme="minorHAnsi"/>
          <w:sz w:val="28"/>
        </w:rPr>
        <w:t>What evidence is there</w:t>
      </w:r>
      <w:r w:rsidR="00663EDB" w:rsidRPr="00663EDB">
        <w:rPr>
          <w:rFonts w:asciiTheme="minorHAnsi" w:hAnsiTheme="minorHAnsi"/>
          <w:sz w:val="28"/>
        </w:rPr>
        <w:t xml:space="preserve"> (in Chromatogram A)</w:t>
      </w:r>
      <w:r w:rsidRPr="00663EDB">
        <w:rPr>
          <w:rFonts w:asciiTheme="minorHAnsi" w:hAnsiTheme="minorHAnsi"/>
          <w:sz w:val="28"/>
        </w:rPr>
        <w:t xml:space="preserve"> to show the relative polarity of carotene</w:t>
      </w:r>
      <w:r w:rsidR="00663EDB" w:rsidRPr="00663EDB">
        <w:rPr>
          <w:rFonts w:asciiTheme="minorHAnsi" w:hAnsiTheme="minorHAnsi"/>
          <w:sz w:val="28"/>
        </w:rPr>
        <w:t xml:space="preserve"> compared to the other pig</w:t>
      </w:r>
      <w:r w:rsidR="004F0211">
        <w:rPr>
          <w:rFonts w:asciiTheme="minorHAnsi" w:hAnsiTheme="minorHAnsi"/>
          <w:sz w:val="28"/>
        </w:rPr>
        <w:t>m</w:t>
      </w:r>
      <w:r w:rsidR="00663EDB" w:rsidRPr="00663EDB">
        <w:rPr>
          <w:rFonts w:asciiTheme="minorHAnsi" w:hAnsiTheme="minorHAnsi"/>
          <w:sz w:val="28"/>
        </w:rPr>
        <w:t>ents eluted</w:t>
      </w:r>
      <w:r w:rsidRPr="00663EDB">
        <w:rPr>
          <w:rFonts w:asciiTheme="minorHAnsi" w:hAnsiTheme="minorHAnsi"/>
          <w:sz w:val="28"/>
        </w:rPr>
        <w:t>?</w:t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 w:rsidRPr="00ED199E">
        <w:rPr>
          <w:rFonts w:asciiTheme="minorHAnsi" w:hAnsiTheme="minorHAnsi"/>
        </w:rPr>
        <w:t>(2 marks</w:t>
      </w:r>
      <w:r w:rsidR="00ED199E">
        <w:rPr>
          <w:rFonts w:asciiTheme="minorHAnsi" w:hAnsiTheme="minorHAnsi"/>
        </w:rPr>
        <w:t>)</w:t>
      </w:r>
    </w:p>
    <w:p w14:paraId="357D133D" w14:textId="77777777" w:rsidR="00277C90" w:rsidRDefault="00277C90">
      <w:pPr>
        <w:rPr>
          <w:rFonts w:asciiTheme="minorHAnsi" w:hAnsiTheme="minorHAnsi"/>
          <w:sz w:val="28"/>
        </w:rPr>
      </w:pPr>
    </w:p>
    <w:p w14:paraId="1A57E60D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392140DD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4BC22458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71F91770" w14:textId="77777777" w:rsidR="004F0211" w:rsidRDefault="004F0211" w:rsidP="004F0211">
      <w:pPr>
        <w:rPr>
          <w:rFonts w:asciiTheme="minorHAnsi" w:hAnsiTheme="minorHAnsi"/>
          <w:sz w:val="28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7C050ADC" w14:textId="77777777" w:rsidR="004F0211" w:rsidRDefault="004F0211">
      <w:pPr>
        <w:rPr>
          <w:rFonts w:asciiTheme="minorHAnsi" w:hAnsiTheme="minorHAnsi"/>
          <w:sz w:val="28"/>
        </w:rPr>
      </w:pPr>
    </w:p>
    <w:p w14:paraId="687E9EC5" w14:textId="77777777" w:rsidR="00277C90" w:rsidRDefault="00277C90">
      <w:pPr>
        <w:rPr>
          <w:rFonts w:asciiTheme="minorHAnsi" w:hAnsiTheme="minorHAnsi"/>
          <w:sz w:val="28"/>
        </w:rPr>
      </w:pPr>
      <w:r w:rsidRPr="00663EDB">
        <w:rPr>
          <w:rFonts w:asciiTheme="minorHAnsi" w:hAnsiTheme="minorHAnsi"/>
          <w:sz w:val="28"/>
        </w:rPr>
        <w:t>Comment on the nature of the solvent</w:t>
      </w:r>
      <w:r w:rsidR="00663EDB" w:rsidRPr="00663EDB">
        <w:rPr>
          <w:rFonts w:asciiTheme="minorHAnsi" w:hAnsiTheme="minorHAnsi"/>
          <w:sz w:val="28"/>
        </w:rPr>
        <w:t xml:space="preserve"> used in the TL Chromatogram B</w:t>
      </w:r>
      <w:r w:rsidRPr="00663EDB">
        <w:rPr>
          <w:rFonts w:asciiTheme="minorHAnsi" w:hAnsiTheme="minorHAnsi"/>
          <w:sz w:val="28"/>
        </w:rPr>
        <w:t xml:space="preserve">. </w:t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 w:rsidRPr="00ED199E">
        <w:rPr>
          <w:rFonts w:asciiTheme="minorHAnsi" w:hAnsiTheme="minorHAnsi"/>
        </w:rPr>
        <w:t>(2 marks</w:t>
      </w:r>
      <w:r w:rsidR="00ED199E">
        <w:rPr>
          <w:rFonts w:asciiTheme="minorHAnsi" w:hAnsiTheme="minorHAnsi"/>
        </w:rPr>
        <w:t>)</w:t>
      </w:r>
    </w:p>
    <w:p w14:paraId="5C9DC75A" w14:textId="77777777" w:rsidR="004F0211" w:rsidRDefault="004F0211">
      <w:pPr>
        <w:rPr>
          <w:rFonts w:asciiTheme="minorHAnsi" w:hAnsiTheme="minorHAnsi"/>
          <w:sz w:val="28"/>
        </w:rPr>
      </w:pPr>
    </w:p>
    <w:p w14:paraId="2BF5B518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0C3114B1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51F37BE7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04E53034" w14:textId="77777777" w:rsidR="004F0211" w:rsidRPr="00663EDB" w:rsidRDefault="004F0211" w:rsidP="004F0211">
      <w:pPr>
        <w:rPr>
          <w:rFonts w:asciiTheme="minorHAnsi" w:hAnsiTheme="minorHAnsi"/>
          <w:sz w:val="28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6776E1DA" w14:textId="77777777" w:rsidR="00277C90" w:rsidRPr="00663EDB" w:rsidRDefault="00277C90">
      <w:pPr>
        <w:rPr>
          <w:rFonts w:asciiTheme="minorHAnsi" w:hAnsiTheme="minorHAnsi"/>
          <w:sz w:val="28"/>
        </w:rPr>
      </w:pPr>
      <w:r w:rsidRPr="00663EDB">
        <w:rPr>
          <w:rFonts w:asciiTheme="minorHAnsi" w:hAnsiTheme="minorHAnsi"/>
          <w:sz w:val="28"/>
        </w:rPr>
        <w:t xml:space="preserve"> </w:t>
      </w:r>
    </w:p>
    <w:p w14:paraId="56C3536B" w14:textId="77777777" w:rsidR="004F0211" w:rsidRDefault="004F0211">
      <w:pPr>
        <w:rPr>
          <w:rFonts w:asciiTheme="minorHAnsi" w:hAnsiTheme="minorHAnsi"/>
          <w:sz w:val="28"/>
        </w:rPr>
      </w:pPr>
    </w:p>
    <w:p w14:paraId="1E6406F1" w14:textId="77777777" w:rsidR="004F0211" w:rsidRDefault="004F0211">
      <w:pPr>
        <w:rPr>
          <w:rFonts w:asciiTheme="minorHAnsi" w:hAnsiTheme="minorHAnsi"/>
          <w:sz w:val="28"/>
        </w:rPr>
      </w:pPr>
    </w:p>
    <w:p w14:paraId="7E6B0192" w14:textId="77777777" w:rsidR="004F0211" w:rsidRDefault="004F0211">
      <w:pPr>
        <w:rPr>
          <w:rFonts w:asciiTheme="minorHAnsi" w:hAnsiTheme="minorHAnsi"/>
          <w:sz w:val="28"/>
        </w:rPr>
      </w:pPr>
    </w:p>
    <w:p w14:paraId="6A283CD1" w14:textId="77777777" w:rsidR="004F0211" w:rsidRDefault="004F0211">
      <w:pPr>
        <w:rPr>
          <w:rFonts w:asciiTheme="minorHAnsi" w:hAnsiTheme="minorHAnsi"/>
          <w:sz w:val="28"/>
        </w:rPr>
      </w:pPr>
    </w:p>
    <w:p w14:paraId="24B204A8" w14:textId="77777777" w:rsidR="00277C90" w:rsidRDefault="00277C90">
      <w:r w:rsidRPr="00663EDB">
        <w:rPr>
          <w:rFonts w:asciiTheme="minorHAnsi" w:hAnsiTheme="minorHAnsi"/>
          <w:sz w:val="28"/>
        </w:rPr>
        <w:t>How does th</w:t>
      </w:r>
      <w:r w:rsidR="00663EDB" w:rsidRPr="00663EDB">
        <w:rPr>
          <w:rFonts w:asciiTheme="minorHAnsi" w:hAnsiTheme="minorHAnsi"/>
          <w:sz w:val="28"/>
        </w:rPr>
        <w:t>e solvent in TL Chromatogram B</w:t>
      </w:r>
      <w:r w:rsidRPr="00663EDB">
        <w:rPr>
          <w:rFonts w:asciiTheme="minorHAnsi" w:hAnsiTheme="minorHAnsi"/>
          <w:sz w:val="28"/>
        </w:rPr>
        <w:t xml:space="preserve"> differ?  Explain your answer</w:t>
      </w:r>
      <w:r>
        <w:t>.</w:t>
      </w:r>
      <w:r w:rsidR="00ED199E">
        <w:tab/>
      </w:r>
      <w:r w:rsidR="00ED199E" w:rsidRPr="00ED199E">
        <w:rPr>
          <w:rFonts w:asciiTheme="minorHAnsi" w:hAnsiTheme="minorHAnsi"/>
        </w:rPr>
        <w:t>(2 marks</w:t>
      </w:r>
      <w:r w:rsidR="00ED199E">
        <w:rPr>
          <w:rFonts w:asciiTheme="minorHAnsi" w:hAnsiTheme="minorHAnsi"/>
        </w:rPr>
        <w:t>)</w:t>
      </w:r>
    </w:p>
    <w:p w14:paraId="5C6955A1" w14:textId="77777777" w:rsidR="004F0211" w:rsidRDefault="004F0211"/>
    <w:p w14:paraId="5006EEF5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350A154E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5EE0252E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57FF395D" w14:textId="77777777" w:rsidR="004F0211" w:rsidRDefault="004F0211" w:rsidP="004F0211">
      <w:pPr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754894F3" w14:textId="77777777" w:rsidR="004F0211" w:rsidRDefault="004F0211" w:rsidP="004F0211">
      <w:pPr>
        <w:rPr>
          <w:color w:val="D9D9D9" w:themeColor="background1" w:themeShade="D9"/>
        </w:rPr>
      </w:pPr>
    </w:p>
    <w:p w14:paraId="7C872B41" w14:textId="77777777" w:rsidR="004F0211" w:rsidRPr="004F0211" w:rsidRDefault="004F0211" w:rsidP="004F0211">
      <w:pPr>
        <w:rPr>
          <w:rFonts w:asciiTheme="minorHAnsi" w:eastAsia="Times New Roman" w:hAnsiTheme="minorHAnsi" w:cs="Times New Roman"/>
          <w:sz w:val="22"/>
          <w:szCs w:val="20"/>
        </w:rPr>
      </w:pPr>
      <w:r w:rsidRPr="004F0211">
        <w:rPr>
          <w:rFonts w:asciiTheme="minorHAnsi" w:eastAsia="Times New Roman" w:hAnsiTheme="minorHAnsi" w:cs="Times New Roman"/>
          <w:sz w:val="28"/>
          <w:szCs w:val="27"/>
          <w:shd w:val="clear" w:color="auto" w:fill="FFFFFF"/>
        </w:rPr>
        <w:t>Your advisor tells you that he wants you to use HPLC to analyse the plant pigments.</w:t>
      </w:r>
    </w:p>
    <w:p w14:paraId="68935BEA" w14:textId="77777777" w:rsidR="004F0211" w:rsidRDefault="004F0211" w:rsidP="004F0211">
      <w:pPr>
        <w:rPr>
          <w:rFonts w:asciiTheme="minorHAnsi" w:hAnsiTheme="minorHAnsi"/>
          <w:sz w:val="28"/>
        </w:rPr>
      </w:pPr>
      <w:r w:rsidRPr="004F0211">
        <w:rPr>
          <w:rFonts w:asciiTheme="minorHAnsi" w:hAnsiTheme="minorHAnsi"/>
          <w:sz w:val="28"/>
        </w:rPr>
        <w:t xml:space="preserve">Summarise the process of HPLC and explain why it may </w:t>
      </w:r>
      <w:r>
        <w:rPr>
          <w:rFonts w:asciiTheme="minorHAnsi" w:hAnsiTheme="minorHAnsi"/>
          <w:sz w:val="28"/>
        </w:rPr>
        <w:t>be advantageous to use over TLC (the use of a diagram is encouraged).</w:t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  <w:sz w:val="28"/>
        </w:rPr>
        <w:tab/>
      </w:r>
      <w:r w:rsidR="00ED199E">
        <w:rPr>
          <w:rFonts w:asciiTheme="minorHAnsi" w:hAnsiTheme="minorHAnsi"/>
        </w:rPr>
        <w:t>(6</w:t>
      </w:r>
      <w:r w:rsidR="00ED199E" w:rsidRPr="00ED199E">
        <w:rPr>
          <w:rFonts w:asciiTheme="minorHAnsi" w:hAnsiTheme="minorHAnsi"/>
        </w:rPr>
        <w:t xml:space="preserve"> marks</w:t>
      </w:r>
      <w:r w:rsidR="00ED199E">
        <w:rPr>
          <w:rFonts w:asciiTheme="minorHAnsi" w:hAnsiTheme="minorHAnsi"/>
        </w:rPr>
        <w:t>)</w:t>
      </w:r>
    </w:p>
    <w:p w14:paraId="783A1139" w14:textId="77777777" w:rsidR="004F0211" w:rsidRDefault="004F0211" w:rsidP="004F0211">
      <w:pPr>
        <w:rPr>
          <w:rFonts w:asciiTheme="minorHAnsi" w:hAnsiTheme="minorHAnsi"/>
          <w:sz w:val="28"/>
        </w:rPr>
      </w:pPr>
    </w:p>
    <w:p w14:paraId="66B3A327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1486FB4B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196323D8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0B62E6C5" w14:textId="77777777" w:rsidR="004F0211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6C3BCA1D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4CC59D5D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5432E91A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40256F00" w14:textId="77777777" w:rsidR="004F0211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772023B2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2706558F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390D0606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43ACDB10" w14:textId="77777777" w:rsidR="004F0211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595CC835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57797976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6A358665" w14:textId="77777777" w:rsidR="004F0211" w:rsidRPr="00663EDB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2271CB6D" w14:textId="77777777" w:rsidR="004F0211" w:rsidRDefault="004F0211" w:rsidP="004F0211">
      <w:pPr>
        <w:spacing w:line="360" w:lineRule="auto"/>
        <w:rPr>
          <w:color w:val="D9D9D9" w:themeColor="background1" w:themeShade="D9"/>
        </w:rPr>
      </w:pPr>
      <w:r w:rsidRPr="00663EDB">
        <w:rPr>
          <w:color w:val="D9D9D9" w:themeColor="background1" w:themeShade="D9"/>
        </w:rPr>
        <w:t>___________________________________________________________________________________</w:t>
      </w:r>
    </w:p>
    <w:p w14:paraId="0295DC4F" w14:textId="77777777" w:rsidR="004F0211" w:rsidRPr="004F0211" w:rsidRDefault="004F0211" w:rsidP="004F0211">
      <w:pPr>
        <w:rPr>
          <w:rFonts w:asciiTheme="minorHAnsi" w:hAnsiTheme="minorHAnsi"/>
          <w:sz w:val="28"/>
        </w:rPr>
      </w:pPr>
    </w:p>
    <w:sectPr w:rsidR="004F0211" w:rsidRPr="004F0211" w:rsidSect="000C5B73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B3C99"/>
    <w:multiLevelType w:val="hybridMultilevel"/>
    <w:tmpl w:val="D4F8E97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84"/>
    <w:rsid w:val="000C5B73"/>
    <w:rsid w:val="00172095"/>
    <w:rsid w:val="001B5305"/>
    <w:rsid w:val="00277C90"/>
    <w:rsid w:val="004F0211"/>
    <w:rsid w:val="00663EDB"/>
    <w:rsid w:val="00875125"/>
    <w:rsid w:val="00922821"/>
    <w:rsid w:val="00960B84"/>
    <w:rsid w:val="00A775B3"/>
    <w:rsid w:val="00B73C66"/>
    <w:rsid w:val="00E3227F"/>
    <w:rsid w:val="00E7252A"/>
    <w:rsid w:val="00ED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69EDF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3C66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60B84"/>
    <w:pPr>
      <w:spacing w:after="200" w:line="276" w:lineRule="auto"/>
      <w:ind w:left="720"/>
      <w:contextualSpacing/>
    </w:pPr>
    <w:rPr>
      <w:rFonts w:ascii="Calibri" w:eastAsia="Times New Roman" w:hAnsi="Calibri" w:cs="Arial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C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8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884</Words>
  <Characters>5045</Characters>
  <Application>Microsoft Macintosh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Hunter</dc:creator>
  <cp:keywords/>
  <dc:description/>
  <cp:lastModifiedBy>klkpfarmer1@bigpond.com</cp:lastModifiedBy>
  <cp:revision>3</cp:revision>
  <dcterms:created xsi:type="dcterms:W3CDTF">2019-08-01T02:36:00Z</dcterms:created>
  <dcterms:modified xsi:type="dcterms:W3CDTF">2019-08-05T06:11:00Z</dcterms:modified>
</cp:coreProperties>
</file>