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9A6EF" w14:textId="77777777" w:rsidR="00007648" w:rsidRPr="00A20467" w:rsidRDefault="001809D0">
      <w:pPr>
        <w:rPr>
          <w:rFonts w:ascii="Arial" w:hAnsi="Arial" w:cs="Arial"/>
          <w:b/>
          <w:sz w:val="26"/>
          <w:szCs w:val="26"/>
          <w:lang w:val="en-AU"/>
        </w:rPr>
      </w:pPr>
      <w:r w:rsidRPr="00A20467">
        <w:rPr>
          <w:rFonts w:ascii="Arial" w:hAnsi="Arial" w:cs="Arial"/>
          <w:b/>
          <w:sz w:val="26"/>
          <w:szCs w:val="26"/>
          <w:lang w:val="en-AU"/>
        </w:rPr>
        <w:t>CHEMISTRY UNIT 3 &amp; 4 – SEMESTER 2 EXTENDED RESPONSES</w:t>
      </w:r>
    </w:p>
    <w:p w14:paraId="47F5F72A" w14:textId="77777777" w:rsidR="001809D0" w:rsidRPr="001809D0" w:rsidRDefault="001809D0">
      <w:pPr>
        <w:rPr>
          <w:rFonts w:ascii="Arial" w:hAnsi="Arial" w:cs="Arial"/>
          <w:b/>
          <w:sz w:val="22"/>
          <w:szCs w:val="22"/>
          <w:lang w:val="en-AU"/>
        </w:rPr>
      </w:pPr>
    </w:p>
    <w:p w14:paraId="4217E604" w14:textId="5CDD1E02" w:rsidR="001809D0" w:rsidRPr="001809D0" w:rsidRDefault="001809D0">
      <w:pPr>
        <w:rPr>
          <w:rFonts w:ascii="Arial" w:hAnsi="Arial" w:cs="Arial"/>
          <w:sz w:val="22"/>
          <w:szCs w:val="22"/>
          <w:lang w:val="en-AU"/>
        </w:rPr>
      </w:pPr>
      <w:r w:rsidRPr="001809D0">
        <w:rPr>
          <w:rFonts w:ascii="Arial" w:hAnsi="Arial" w:cs="Arial"/>
          <w:sz w:val="22"/>
          <w:szCs w:val="22"/>
          <w:lang w:val="en-AU"/>
        </w:rPr>
        <w:t xml:space="preserve">On the day of the extended response (____________________________), you will be asked to answer </w:t>
      </w:r>
      <w:r w:rsidRPr="001809D0">
        <w:rPr>
          <w:rFonts w:ascii="Arial" w:hAnsi="Arial" w:cs="Arial"/>
          <w:b/>
          <w:sz w:val="22"/>
          <w:szCs w:val="22"/>
          <w:lang w:val="en-AU"/>
        </w:rPr>
        <w:t>t</w:t>
      </w:r>
      <w:r w:rsidR="006105F9">
        <w:rPr>
          <w:rFonts w:ascii="Arial" w:hAnsi="Arial" w:cs="Arial"/>
          <w:b/>
          <w:sz w:val="22"/>
          <w:szCs w:val="22"/>
          <w:lang w:val="en-AU"/>
        </w:rPr>
        <w:t>wo</w:t>
      </w:r>
      <w:r w:rsidRPr="001809D0">
        <w:rPr>
          <w:rFonts w:ascii="Arial" w:hAnsi="Arial" w:cs="Arial"/>
          <w:sz w:val="22"/>
          <w:szCs w:val="22"/>
          <w:lang w:val="en-AU"/>
        </w:rPr>
        <w:t xml:space="preserve"> of the following questions. </w:t>
      </w:r>
    </w:p>
    <w:p w14:paraId="29E0068A" w14:textId="77777777" w:rsidR="001809D0" w:rsidRPr="001809D0" w:rsidRDefault="001809D0">
      <w:pPr>
        <w:rPr>
          <w:rFonts w:ascii="Arial" w:hAnsi="Arial" w:cs="Arial"/>
          <w:sz w:val="22"/>
          <w:szCs w:val="22"/>
          <w:lang w:val="en-AU"/>
        </w:rPr>
      </w:pPr>
    </w:p>
    <w:p w14:paraId="1267A2DE" w14:textId="77777777" w:rsidR="001809D0" w:rsidRPr="001809D0" w:rsidRDefault="001809D0">
      <w:pPr>
        <w:rPr>
          <w:rFonts w:ascii="Arial" w:hAnsi="Arial" w:cs="Arial"/>
          <w:sz w:val="22"/>
          <w:szCs w:val="22"/>
          <w:lang w:val="en-AU"/>
        </w:rPr>
      </w:pPr>
      <w:r w:rsidRPr="001809D0">
        <w:rPr>
          <w:rFonts w:ascii="Arial" w:hAnsi="Arial" w:cs="Arial"/>
          <w:sz w:val="22"/>
          <w:szCs w:val="22"/>
          <w:lang w:val="en-AU"/>
        </w:rPr>
        <w:t xml:space="preserve">Each question is worth </w:t>
      </w:r>
      <w:r w:rsidRPr="001809D0">
        <w:rPr>
          <w:rFonts w:ascii="Arial" w:hAnsi="Arial" w:cs="Arial"/>
          <w:b/>
          <w:sz w:val="22"/>
          <w:szCs w:val="22"/>
          <w:lang w:val="en-AU"/>
        </w:rPr>
        <w:t>15</w:t>
      </w:r>
      <w:bookmarkStart w:id="0" w:name="_GoBack"/>
      <w:bookmarkEnd w:id="0"/>
      <w:r w:rsidRPr="001809D0">
        <w:rPr>
          <w:rFonts w:ascii="Arial" w:hAnsi="Arial" w:cs="Arial"/>
          <w:b/>
          <w:sz w:val="22"/>
          <w:szCs w:val="22"/>
          <w:lang w:val="en-AU"/>
        </w:rPr>
        <w:t xml:space="preserve"> marks</w:t>
      </w:r>
      <w:r w:rsidRPr="001809D0">
        <w:rPr>
          <w:rFonts w:ascii="Arial" w:hAnsi="Arial" w:cs="Arial"/>
          <w:sz w:val="22"/>
          <w:szCs w:val="22"/>
          <w:lang w:val="en-AU"/>
        </w:rPr>
        <w:t>. Five marks will also be awarded for your general writing quality.</w:t>
      </w:r>
      <w:r w:rsidR="00A20467">
        <w:rPr>
          <w:rFonts w:ascii="Arial" w:hAnsi="Arial" w:cs="Arial"/>
          <w:sz w:val="22"/>
          <w:szCs w:val="22"/>
          <w:lang w:val="en-AU"/>
        </w:rPr>
        <w:t xml:space="preserve"> </w:t>
      </w:r>
    </w:p>
    <w:p w14:paraId="2CDFE41C" w14:textId="77777777" w:rsidR="001809D0" w:rsidRPr="001809D0" w:rsidRDefault="001809D0">
      <w:pPr>
        <w:rPr>
          <w:rFonts w:ascii="Arial" w:hAnsi="Arial" w:cs="Arial"/>
          <w:sz w:val="22"/>
          <w:szCs w:val="22"/>
          <w:lang w:val="en-AU"/>
        </w:rPr>
      </w:pPr>
    </w:p>
    <w:tbl>
      <w:tblPr>
        <w:tblStyle w:val="TableGrid"/>
        <w:tblW w:w="10342" w:type="dxa"/>
        <w:tblLook w:val="04A0" w:firstRow="1" w:lastRow="0" w:firstColumn="1" w:lastColumn="0" w:noHBand="0" w:noVBand="1"/>
      </w:tblPr>
      <w:tblGrid>
        <w:gridCol w:w="10342"/>
      </w:tblGrid>
      <w:tr w:rsidR="001809D0" w:rsidRPr="001809D0" w14:paraId="28D66794" w14:textId="77777777" w:rsidTr="001809D0">
        <w:tc>
          <w:tcPr>
            <w:tcW w:w="10342" w:type="dxa"/>
          </w:tcPr>
          <w:p w14:paraId="243EC843" w14:textId="77777777" w:rsidR="001809D0" w:rsidRPr="001809D0" w:rsidRDefault="001809D0" w:rsidP="001809D0">
            <w:pPr>
              <w:rPr>
                <w:rFonts w:ascii="Arial Narrow" w:hAnsi="Arial Narrow" w:cs="Arial"/>
                <w:sz w:val="22"/>
                <w:szCs w:val="22"/>
                <w:lang w:val="en-AU"/>
              </w:rPr>
            </w:pPr>
          </w:p>
          <w:p w14:paraId="17956DC3"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Enzymes are protein molecules which are biological catalysts. The action of an enzyme is highly dependent on shape, which in turn is dependent on the primary, secondary and tertiary structure of the protein. Using an enzyme in industrial synthesis can have economic benefits, but care must be taken to ensure that pH and temperature do not result in the denaturation of enzymes.</w:t>
            </w:r>
          </w:p>
          <w:p w14:paraId="5AA086E3" w14:textId="77777777" w:rsidR="001809D0" w:rsidRPr="001809D0" w:rsidRDefault="001809D0" w:rsidP="001809D0">
            <w:pPr>
              <w:rPr>
                <w:rFonts w:ascii="Arial Narrow" w:hAnsi="Arial Narrow" w:cs="Arial"/>
                <w:sz w:val="22"/>
                <w:szCs w:val="22"/>
                <w:lang w:val="en-AU"/>
              </w:rPr>
            </w:pPr>
          </w:p>
          <w:p w14:paraId="5B63A361" w14:textId="77777777" w:rsidR="001809D0" w:rsidRPr="001809D0" w:rsidRDefault="001809D0" w:rsidP="001809D0">
            <w:pPr>
              <w:pStyle w:val="ListParagraph"/>
              <w:numPr>
                <w:ilvl w:val="0"/>
                <w:numId w:val="1"/>
              </w:numPr>
              <w:rPr>
                <w:rFonts w:ascii="Arial Narrow" w:hAnsi="Arial Narrow" w:cs="Arial"/>
                <w:sz w:val="22"/>
                <w:szCs w:val="22"/>
                <w:lang w:val="en-AU"/>
              </w:rPr>
            </w:pPr>
            <w:r w:rsidRPr="001809D0">
              <w:rPr>
                <w:rFonts w:ascii="Arial Narrow" w:hAnsi="Arial Narrow" w:cs="Arial"/>
                <w:sz w:val="22"/>
                <w:szCs w:val="22"/>
                <w:lang w:val="en-AU"/>
              </w:rPr>
              <w:t xml:space="preserve">Explain what is meant by ‘primary’, ‘secondary’ and ‘tertiary structure’ including examples where appropriate. </w:t>
            </w:r>
          </w:p>
          <w:p w14:paraId="187FB62E" w14:textId="77777777" w:rsidR="001809D0" w:rsidRPr="001809D0" w:rsidRDefault="001809D0" w:rsidP="001809D0">
            <w:pPr>
              <w:pStyle w:val="ListParagraph"/>
              <w:numPr>
                <w:ilvl w:val="0"/>
                <w:numId w:val="1"/>
              </w:numPr>
              <w:rPr>
                <w:rFonts w:ascii="Arial Narrow" w:hAnsi="Arial Narrow" w:cs="Arial"/>
                <w:sz w:val="22"/>
                <w:szCs w:val="22"/>
                <w:lang w:val="en-AU"/>
              </w:rPr>
            </w:pPr>
            <w:r w:rsidRPr="001809D0">
              <w:rPr>
                <w:rFonts w:ascii="Arial Narrow" w:hAnsi="Arial Narrow" w:cs="Arial"/>
                <w:sz w:val="22"/>
                <w:szCs w:val="22"/>
                <w:lang w:val="en-AU"/>
              </w:rPr>
              <w:t xml:space="preserve">Explain how pH and temperature can lead to denaturation of enzymes, and why this would be disadvantageous in chemical synthesis </w:t>
            </w:r>
          </w:p>
          <w:p w14:paraId="767CB270" w14:textId="77777777" w:rsidR="001809D0" w:rsidRPr="001809D0" w:rsidRDefault="001809D0">
            <w:pPr>
              <w:rPr>
                <w:rFonts w:ascii="Arial Narrow" w:hAnsi="Arial Narrow" w:cs="Arial"/>
                <w:sz w:val="22"/>
                <w:szCs w:val="22"/>
                <w:lang w:val="en-AU"/>
              </w:rPr>
            </w:pPr>
          </w:p>
        </w:tc>
      </w:tr>
      <w:tr w:rsidR="001809D0" w:rsidRPr="001809D0" w14:paraId="0542CE20" w14:textId="77777777" w:rsidTr="001809D0">
        <w:tc>
          <w:tcPr>
            <w:tcW w:w="10342" w:type="dxa"/>
          </w:tcPr>
          <w:p w14:paraId="44505A07" w14:textId="77777777" w:rsidR="001809D0" w:rsidRPr="001809D0" w:rsidRDefault="001809D0">
            <w:pPr>
              <w:rPr>
                <w:rFonts w:ascii="Arial Narrow" w:hAnsi="Arial Narrow" w:cs="Arial"/>
                <w:sz w:val="22"/>
                <w:szCs w:val="22"/>
                <w:lang w:val="en-AU"/>
              </w:rPr>
            </w:pPr>
          </w:p>
          <w:p w14:paraId="599AA066"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Discuss the chemistry of soaps and detergents, including their structure, manufacture, ability to act as a</w:t>
            </w:r>
            <w:r>
              <w:rPr>
                <w:rFonts w:ascii="Arial Narrow" w:hAnsi="Arial Narrow" w:cs="Arial"/>
                <w:sz w:val="22"/>
                <w:szCs w:val="22"/>
                <w:lang w:val="en-AU"/>
              </w:rPr>
              <w:t>n</w:t>
            </w:r>
            <w:r w:rsidRPr="001809D0">
              <w:rPr>
                <w:rFonts w:ascii="Arial Narrow" w:hAnsi="Arial Narrow" w:cs="Arial"/>
                <w:sz w:val="22"/>
                <w:szCs w:val="22"/>
                <w:lang w:val="en-AU"/>
              </w:rPr>
              <w:t xml:space="preserve"> emulsifier and effectiveness in hard water. </w:t>
            </w:r>
          </w:p>
          <w:p w14:paraId="1C084B70" w14:textId="77777777" w:rsidR="001809D0" w:rsidRPr="001809D0" w:rsidRDefault="001809D0">
            <w:pPr>
              <w:rPr>
                <w:rFonts w:ascii="Arial Narrow" w:hAnsi="Arial Narrow" w:cs="Arial"/>
                <w:sz w:val="22"/>
                <w:szCs w:val="22"/>
                <w:lang w:val="en-AU"/>
              </w:rPr>
            </w:pPr>
          </w:p>
        </w:tc>
      </w:tr>
      <w:tr w:rsidR="001809D0" w:rsidRPr="001809D0" w14:paraId="577EFD34" w14:textId="77777777" w:rsidTr="001809D0">
        <w:tc>
          <w:tcPr>
            <w:tcW w:w="10342" w:type="dxa"/>
          </w:tcPr>
          <w:p w14:paraId="6EEA4B35" w14:textId="77777777" w:rsidR="001809D0" w:rsidRPr="001809D0" w:rsidRDefault="001809D0">
            <w:pPr>
              <w:rPr>
                <w:rFonts w:ascii="Arial Narrow" w:hAnsi="Arial Narrow" w:cs="Arial"/>
                <w:sz w:val="22"/>
                <w:szCs w:val="22"/>
                <w:lang w:val="en-AU"/>
              </w:rPr>
            </w:pPr>
          </w:p>
          <w:p w14:paraId="2D542931"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Using examples, describe ‘addition polymers’ and ‘condensation polymers’ (including polyesters and polyamides).</w:t>
            </w:r>
          </w:p>
          <w:p w14:paraId="10BCF6E0" w14:textId="77777777" w:rsidR="001809D0" w:rsidRPr="001809D0" w:rsidRDefault="001809D0" w:rsidP="001809D0">
            <w:pPr>
              <w:rPr>
                <w:rFonts w:ascii="Arial Narrow" w:hAnsi="Arial Narrow" w:cs="Arial"/>
                <w:sz w:val="22"/>
                <w:szCs w:val="22"/>
                <w:lang w:val="en-AU"/>
              </w:rPr>
            </w:pPr>
          </w:p>
          <w:p w14:paraId="3C579A16"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Your answer should include:</w:t>
            </w:r>
          </w:p>
          <w:p w14:paraId="07BF0601"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an explanation of the term ‘polymer’</w:t>
            </w:r>
          </w:p>
          <w:p w14:paraId="4655F6D5"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the structure and name of an example of type of polymer (including polyesters and polyamides)</w:t>
            </w:r>
          </w:p>
          <w:p w14:paraId="6AEB1222"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structures of starting materials for each example of a polymer type</w:t>
            </w:r>
          </w:p>
          <w:p w14:paraId="57238A80"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polymerisation reactions</w:t>
            </w:r>
          </w:p>
          <w:p w14:paraId="09853CED" w14:textId="77777777" w:rsidR="001809D0" w:rsidRPr="001809D0" w:rsidRDefault="001809D0">
            <w:pPr>
              <w:rPr>
                <w:rFonts w:ascii="Arial Narrow" w:hAnsi="Arial Narrow" w:cs="Arial"/>
                <w:sz w:val="22"/>
                <w:szCs w:val="22"/>
                <w:lang w:val="en-AU"/>
              </w:rPr>
            </w:pPr>
          </w:p>
        </w:tc>
      </w:tr>
      <w:tr w:rsidR="001809D0" w:rsidRPr="001809D0" w14:paraId="027928F4" w14:textId="77777777" w:rsidTr="001809D0">
        <w:tc>
          <w:tcPr>
            <w:tcW w:w="10342" w:type="dxa"/>
          </w:tcPr>
          <w:p w14:paraId="3DC49B11" w14:textId="77777777" w:rsidR="001809D0" w:rsidRPr="001809D0" w:rsidRDefault="001809D0">
            <w:pPr>
              <w:rPr>
                <w:rFonts w:ascii="Arial Narrow" w:hAnsi="Arial Narrow" w:cs="Arial"/>
                <w:sz w:val="22"/>
                <w:szCs w:val="22"/>
                <w:lang w:val="en-AU"/>
              </w:rPr>
            </w:pPr>
          </w:p>
          <w:p w14:paraId="3A7DB996"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The uses of polymers are directly related to their properties. These properties are determined by structure, which can in turn be influenced by:</w:t>
            </w:r>
          </w:p>
          <w:p w14:paraId="0445843D" w14:textId="77777777" w:rsidR="001809D0" w:rsidRPr="001809D0" w:rsidRDefault="001809D0" w:rsidP="001809D0">
            <w:pPr>
              <w:pStyle w:val="ListParagraph"/>
              <w:numPr>
                <w:ilvl w:val="0"/>
                <w:numId w:val="3"/>
              </w:numPr>
              <w:rPr>
                <w:rFonts w:ascii="Arial Narrow" w:hAnsi="Arial Narrow" w:cs="Arial"/>
                <w:sz w:val="22"/>
                <w:szCs w:val="22"/>
                <w:lang w:val="en-AU"/>
              </w:rPr>
            </w:pPr>
            <w:r w:rsidRPr="001809D0">
              <w:rPr>
                <w:rFonts w:ascii="Arial Narrow" w:hAnsi="Arial Narrow" w:cs="Arial"/>
                <w:sz w:val="22"/>
                <w:szCs w:val="22"/>
                <w:lang w:val="en-AU"/>
              </w:rPr>
              <w:t>Changing operating conditions during synthesis (i.e. temperature and pressure)</w:t>
            </w:r>
          </w:p>
          <w:p w14:paraId="79EEDC57" w14:textId="77777777" w:rsidR="001809D0" w:rsidRPr="001809D0" w:rsidRDefault="001809D0" w:rsidP="001809D0">
            <w:pPr>
              <w:pStyle w:val="ListParagraph"/>
              <w:numPr>
                <w:ilvl w:val="0"/>
                <w:numId w:val="3"/>
              </w:numPr>
              <w:rPr>
                <w:rFonts w:ascii="Arial Narrow" w:hAnsi="Arial Narrow" w:cs="Arial"/>
                <w:sz w:val="22"/>
                <w:szCs w:val="22"/>
                <w:lang w:val="en-AU"/>
              </w:rPr>
            </w:pPr>
            <w:r w:rsidRPr="001809D0">
              <w:rPr>
                <w:rFonts w:ascii="Arial Narrow" w:hAnsi="Arial Narrow" w:cs="Arial"/>
                <w:sz w:val="22"/>
                <w:szCs w:val="22"/>
                <w:lang w:val="en-AU"/>
              </w:rPr>
              <w:t>Changing the types of monomers (i.e. producing different types of polymers)</w:t>
            </w:r>
          </w:p>
          <w:p w14:paraId="5B88010C" w14:textId="77777777" w:rsidR="001809D0" w:rsidRPr="001809D0" w:rsidRDefault="001809D0" w:rsidP="001809D0">
            <w:pPr>
              <w:rPr>
                <w:rFonts w:ascii="Arial Narrow" w:hAnsi="Arial Narrow" w:cs="Arial"/>
                <w:sz w:val="22"/>
                <w:szCs w:val="22"/>
                <w:lang w:val="en-AU"/>
              </w:rPr>
            </w:pPr>
          </w:p>
          <w:p w14:paraId="0B9D048D"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 xml:space="preserve">Discuss the production, structure, properties and uses of low density </w:t>
            </w:r>
            <w:proofErr w:type="spellStart"/>
            <w:r w:rsidRPr="001809D0">
              <w:rPr>
                <w:rFonts w:ascii="Arial Narrow" w:hAnsi="Arial Narrow" w:cs="Arial"/>
                <w:sz w:val="22"/>
                <w:szCs w:val="22"/>
                <w:lang w:val="en-AU"/>
              </w:rPr>
              <w:t>polyethene</w:t>
            </w:r>
            <w:proofErr w:type="spellEnd"/>
            <w:r w:rsidRPr="001809D0">
              <w:rPr>
                <w:rFonts w:ascii="Arial Narrow" w:hAnsi="Arial Narrow" w:cs="Arial"/>
                <w:sz w:val="22"/>
                <w:szCs w:val="22"/>
                <w:lang w:val="en-AU"/>
              </w:rPr>
              <w:t xml:space="preserve"> (LDPE), high density </w:t>
            </w:r>
            <w:proofErr w:type="spellStart"/>
            <w:r w:rsidRPr="001809D0">
              <w:rPr>
                <w:rFonts w:ascii="Arial Narrow" w:hAnsi="Arial Narrow" w:cs="Arial"/>
                <w:sz w:val="22"/>
                <w:szCs w:val="22"/>
                <w:lang w:val="en-AU"/>
              </w:rPr>
              <w:t>polyethene</w:t>
            </w:r>
            <w:proofErr w:type="spellEnd"/>
            <w:r w:rsidRPr="001809D0">
              <w:rPr>
                <w:rFonts w:ascii="Arial Narrow" w:hAnsi="Arial Narrow" w:cs="Arial"/>
                <w:sz w:val="22"/>
                <w:szCs w:val="22"/>
                <w:lang w:val="en-AU"/>
              </w:rPr>
              <w:t xml:space="preserve"> (HDPE) and another (non-</w:t>
            </w:r>
            <w:proofErr w:type="spellStart"/>
            <w:r w:rsidRPr="001809D0">
              <w:rPr>
                <w:rFonts w:ascii="Arial Narrow" w:hAnsi="Arial Narrow" w:cs="Arial"/>
                <w:sz w:val="22"/>
                <w:szCs w:val="22"/>
                <w:lang w:val="en-AU"/>
              </w:rPr>
              <w:t>polyethene</w:t>
            </w:r>
            <w:proofErr w:type="spellEnd"/>
            <w:r w:rsidRPr="001809D0">
              <w:rPr>
                <w:rFonts w:ascii="Arial Narrow" w:hAnsi="Arial Narrow" w:cs="Arial"/>
                <w:sz w:val="22"/>
                <w:szCs w:val="22"/>
                <w:lang w:val="en-AU"/>
              </w:rPr>
              <w:t xml:space="preserve">) polymer of your choice. As part of your answer you should demonstrate the link between structure, properties and uses for each polymer. </w:t>
            </w:r>
          </w:p>
          <w:p w14:paraId="21C44AE0" w14:textId="77777777" w:rsidR="001809D0" w:rsidRPr="001809D0" w:rsidRDefault="001809D0">
            <w:pPr>
              <w:rPr>
                <w:rFonts w:ascii="Arial Narrow" w:hAnsi="Arial Narrow" w:cs="Arial"/>
                <w:sz w:val="22"/>
                <w:szCs w:val="22"/>
                <w:lang w:val="en-AU"/>
              </w:rPr>
            </w:pPr>
          </w:p>
        </w:tc>
      </w:tr>
      <w:tr w:rsidR="001809D0" w:rsidRPr="001809D0" w14:paraId="1515038F" w14:textId="77777777" w:rsidTr="001809D0">
        <w:tc>
          <w:tcPr>
            <w:tcW w:w="10342" w:type="dxa"/>
          </w:tcPr>
          <w:p w14:paraId="7D24C73E" w14:textId="77777777" w:rsidR="001809D0" w:rsidRPr="001809D0" w:rsidRDefault="001809D0">
            <w:pPr>
              <w:rPr>
                <w:rFonts w:ascii="Arial Narrow" w:hAnsi="Arial Narrow" w:cs="Arial"/>
                <w:sz w:val="22"/>
                <w:szCs w:val="22"/>
                <w:lang w:val="en-AU"/>
              </w:rPr>
            </w:pPr>
          </w:p>
          <w:p w14:paraId="06FC94FC"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 xml:space="preserve">Most of the world’s ethanol is produced from one of the following two methods: the hydrolysis of </w:t>
            </w:r>
            <w:proofErr w:type="spellStart"/>
            <w:r w:rsidRPr="001809D0">
              <w:rPr>
                <w:rFonts w:ascii="Arial Narrow" w:hAnsi="Arial Narrow" w:cs="Arial"/>
                <w:sz w:val="22"/>
                <w:szCs w:val="22"/>
                <w:lang w:val="en-AU"/>
              </w:rPr>
              <w:t>ethene</w:t>
            </w:r>
            <w:proofErr w:type="spellEnd"/>
            <w:r w:rsidRPr="001809D0">
              <w:rPr>
                <w:rFonts w:ascii="Arial Narrow" w:hAnsi="Arial Narrow" w:cs="Arial"/>
                <w:sz w:val="22"/>
                <w:szCs w:val="22"/>
                <w:lang w:val="en-AU"/>
              </w:rPr>
              <w:t xml:space="preserve"> or fermentation.</w:t>
            </w:r>
          </w:p>
          <w:p w14:paraId="22EC2A8A" w14:textId="77777777" w:rsidR="001809D0" w:rsidRPr="001809D0" w:rsidRDefault="001809D0" w:rsidP="001809D0">
            <w:pPr>
              <w:rPr>
                <w:rFonts w:ascii="Arial Narrow" w:hAnsi="Arial Narrow" w:cs="Arial"/>
                <w:sz w:val="22"/>
                <w:szCs w:val="22"/>
                <w:lang w:val="en-AU"/>
              </w:rPr>
            </w:pPr>
          </w:p>
          <w:p w14:paraId="5928C34D"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 xml:space="preserve">Compare these two methods for producing ethanol, including: </w:t>
            </w:r>
          </w:p>
          <w:p w14:paraId="0BD952A4"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the source of feedstock for each process</w:t>
            </w:r>
          </w:p>
          <w:p w14:paraId="2B44261C"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the reaction conditions used</w:t>
            </w:r>
          </w:p>
          <w:p w14:paraId="7076D36A"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the catalyst used in each reaction</w:t>
            </w:r>
          </w:p>
          <w:p w14:paraId="19998225"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 xml:space="preserve">the environmental effects of using </w:t>
            </w:r>
            <w:r w:rsidR="00A20467">
              <w:rPr>
                <w:rFonts w:ascii="Arial Narrow" w:hAnsi="Arial Narrow" w:cs="Arial"/>
                <w:sz w:val="22"/>
                <w:szCs w:val="22"/>
                <w:lang w:val="en-AU"/>
              </w:rPr>
              <w:t xml:space="preserve">each type of </w:t>
            </w:r>
            <w:r w:rsidRPr="001809D0">
              <w:rPr>
                <w:rFonts w:ascii="Arial Narrow" w:hAnsi="Arial Narrow" w:cs="Arial"/>
                <w:sz w:val="22"/>
                <w:szCs w:val="22"/>
                <w:lang w:val="en-AU"/>
              </w:rPr>
              <w:t>ethanol as a fuel source</w:t>
            </w:r>
          </w:p>
          <w:p w14:paraId="31228A01" w14:textId="77777777" w:rsidR="001809D0" w:rsidRPr="001809D0" w:rsidRDefault="001809D0">
            <w:pPr>
              <w:rPr>
                <w:rFonts w:ascii="Arial Narrow" w:hAnsi="Arial Narrow" w:cs="Arial"/>
                <w:sz w:val="22"/>
                <w:szCs w:val="22"/>
                <w:lang w:val="en-AU"/>
              </w:rPr>
            </w:pPr>
          </w:p>
        </w:tc>
      </w:tr>
      <w:tr w:rsidR="001809D0" w:rsidRPr="001809D0" w14:paraId="0E0E07A6" w14:textId="77777777" w:rsidTr="001809D0">
        <w:tc>
          <w:tcPr>
            <w:tcW w:w="10342" w:type="dxa"/>
          </w:tcPr>
          <w:p w14:paraId="62364B74" w14:textId="77777777" w:rsidR="001809D0" w:rsidRPr="001809D0" w:rsidRDefault="001809D0" w:rsidP="001809D0">
            <w:pPr>
              <w:rPr>
                <w:rFonts w:ascii="Arial Narrow" w:hAnsi="Arial Narrow" w:cs="Arial"/>
                <w:sz w:val="22"/>
                <w:szCs w:val="22"/>
                <w:lang w:val="en-AU"/>
              </w:rPr>
            </w:pPr>
          </w:p>
          <w:p w14:paraId="57F99E6B"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 xml:space="preserve">Discuss the production of biodiesel as an alternative fuel source. </w:t>
            </w:r>
          </w:p>
          <w:p w14:paraId="1E3F63B0" w14:textId="77777777" w:rsidR="001809D0" w:rsidRPr="001809D0" w:rsidRDefault="001809D0" w:rsidP="001809D0">
            <w:pPr>
              <w:rPr>
                <w:rFonts w:ascii="Arial Narrow" w:hAnsi="Arial Narrow" w:cs="Arial"/>
                <w:sz w:val="22"/>
                <w:szCs w:val="22"/>
                <w:lang w:val="en-AU"/>
              </w:rPr>
            </w:pPr>
          </w:p>
          <w:p w14:paraId="00E0113C"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Include in your answer:</w:t>
            </w:r>
          </w:p>
          <w:p w14:paraId="2F01EA6A" w14:textId="77777777" w:rsidR="001809D0" w:rsidRPr="001809D0" w:rsidRDefault="001809D0" w:rsidP="001809D0">
            <w:pPr>
              <w:pStyle w:val="ListParagraph"/>
              <w:numPr>
                <w:ilvl w:val="0"/>
                <w:numId w:val="5"/>
              </w:numPr>
              <w:rPr>
                <w:rFonts w:ascii="Arial Narrow" w:hAnsi="Arial Narrow" w:cs="Arial"/>
                <w:sz w:val="22"/>
                <w:szCs w:val="22"/>
                <w:lang w:val="en-AU"/>
              </w:rPr>
            </w:pPr>
            <w:r w:rsidRPr="001809D0">
              <w:rPr>
                <w:rFonts w:ascii="Arial Narrow" w:hAnsi="Arial Narrow" w:cs="Arial"/>
                <w:sz w:val="22"/>
                <w:szCs w:val="22"/>
                <w:lang w:val="en-AU"/>
              </w:rPr>
              <w:t>a description of biodiesel</w:t>
            </w:r>
          </w:p>
          <w:p w14:paraId="778AA026" w14:textId="77777777" w:rsidR="001809D0" w:rsidRPr="001809D0" w:rsidRDefault="001809D0" w:rsidP="001809D0">
            <w:pPr>
              <w:pStyle w:val="ListParagraph"/>
              <w:numPr>
                <w:ilvl w:val="0"/>
                <w:numId w:val="5"/>
              </w:numPr>
              <w:rPr>
                <w:rFonts w:ascii="Arial Narrow" w:hAnsi="Arial Narrow" w:cs="Arial"/>
                <w:sz w:val="22"/>
                <w:szCs w:val="22"/>
                <w:lang w:val="en-AU"/>
              </w:rPr>
            </w:pPr>
            <w:r w:rsidRPr="001809D0">
              <w:rPr>
                <w:rFonts w:ascii="Arial Narrow" w:hAnsi="Arial Narrow" w:cs="Arial"/>
                <w:sz w:val="22"/>
                <w:szCs w:val="22"/>
                <w:lang w:val="en-AU"/>
              </w:rPr>
              <w:t>how biodiesel is produced and isolated</w:t>
            </w:r>
          </w:p>
          <w:p w14:paraId="1C2ECDA0" w14:textId="77777777" w:rsidR="001809D0" w:rsidRPr="001809D0" w:rsidRDefault="001809D0" w:rsidP="001809D0">
            <w:pPr>
              <w:pStyle w:val="ListParagraph"/>
              <w:numPr>
                <w:ilvl w:val="0"/>
                <w:numId w:val="5"/>
              </w:numPr>
              <w:rPr>
                <w:rFonts w:ascii="Arial Narrow" w:hAnsi="Arial Narrow" w:cs="Arial"/>
                <w:sz w:val="22"/>
                <w:szCs w:val="22"/>
                <w:lang w:val="en-AU"/>
              </w:rPr>
            </w:pPr>
            <w:r w:rsidRPr="001809D0">
              <w:rPr>
                <w:rFonts w:ascii="Arial Narrow" w:hAnsi="Arial Narrow" w:cs="Arial"/>
                <w:sz w:val="22"/>
                <w:szCs w:val="22"/>
                <w:lang w:val="en-AU"/>
              </w:rPr>
              <w:t>the role of catalysts in the production of biodiesel, including a comparison of base-catalysed and lipase-catalysed reactions</w:t>
            </w:r>
          </w:p>
          <w:p w14:paraId="4A934013" w14:textId="77777777" w:rsidR="001809D0" w:rsidRPr="001809D0" w:rsidRDefault="001809D0">
            <w:pPr>
              <w:rPr>
                <w:rFonts w:ascii="Arial Narrow" w:hAnsi="Arial Narrow" w:cs="Arial"/>
                <w:sz w:val="22"/>
                <w:szCs w:val="22"/>
                <w:lang w:val="en-AU"/>
              </w:rPr>
            </w:pPr>
          </w:p>
        </w:tc>
      </w:tr>
    </w:tbl>
    <w:p w14:paraId="4B48309D" w14:textId="77777777" w:rsidR="001809D0" w:rsidRPr="001809D0" w:rsidRDefault="001809D0">
      <w:pPr>
        <w:rPr>
          <w:rFonts w:ascii="Arial" w:hAnsi="Arial" w:cs="Arial"/>
          <w:sz w:val="22"/>
          <w:szCs w:val="22"/>
          <w:lang w:val="en-AU"/>
        </w:rPr>
      </w:pPr>
    </w:p>
    <w:p w14:paraId="2B7DD18D" w14:textId="77777777" w:rsidR="001809D0" w:rsidRPr="001809D0" w:rsidRDefault="001809D0">
      <w:pPr>
        <w:rPr>
          <w:rFonts w:ascii="Arial" w:hAnsi="Arial" w:cs="Arial"/>
          <w:sz w:val="22"/>
          <w:szCs w:val="22"/>
          <w:lang w:val="en-AU"/>
        </w:rPr>
      </w:pPr>
    </w:p>
    <w:sectPr w:rsidR="001809D0" w:rsidRPr="001809D0" w:rsidSect="001809D0">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63F5"/>
    <w:multiLevelType w:val="hybridMultilevel"/>
    <w:tmpl w:val="EA76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A5D"/>
    <w:multiLevelType w:val="hybridMultilevel"/>
    <w:tmpl w:val="9B7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36754"/>
    <w:multiLevelType w:val="hybridMultilevel"/>
    <w:tmpl w:val="8340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84152"/>
    <w:multiLevelType w:val="hybridMultilevel"/>
    <w:tmpl w:val="7246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675A2"/>
    <w:multiLevelType w:val="hybridMultilevel"/>
    <w:tmpl w:val="D79C1386"/>
    <w:lvl w:ilvl="0" w:tplc="559E1362">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D0"/>
    <w:rsid w:val="00007648"/>
    <w:rsid w:val="001809D0"/>
    <w:rsid w:val="00323E67"/>
    <w:rsid w:val="003B0244"/>
    <w:rsid w:val="006105F9"/>
    <w:rsid w:val="007A331D"/>
    <w:rsid w:val="00A20467"/>
    <w:rsid w:val="00AB770A"/>
    <w:rsid w:val="00CE32A4"/>
    <w:rsid w:val="00E639FD"/>
    <w:rsid w:val="00F6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E7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D'CRUZ Jijy [Safety Bay Senior High School]</cp:lastModifiedBy>
  <cp:revision>2</cp:revision>
  <dcterms:created xsi:type="dcterms:W3CDTF">2018-08-08T11:31:00Z</dcterms:created>
  <dcterms:modified xsi:type="dcterms:W3CDTF">2018-08-08T11:31:00Z</dcterms:modified>
</cp:coreProperties>
</file>