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29" w:rsidRDefault="00723729">
      <w:bookmarkStart w:id="0" w:name="_GoBack"/>
      <w:r w:rsidRPr="00723729">
        <w:drawing>
          <wp:inline distT="0" distB="0" distL="0" distR="0" wp14:anchorId="693535A4" wp14:editId="3957C80B">
            <wp:extent cx="6076950" cy="40481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865" cy="40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13DF" w:rsidRPr="00723729" w:rsidRDefault="00723729" w:rsidP="00723729">
      <w:pPr>
        <w:rPr>
          <w:b/>
          <w:color w:val="FF0000"/>
        </w:rPr>
      </w:pPr>
      <w:r w:rsidRPr="00723729">
        <w:rPr>
          <w:b/>
          <w:color w:val="FF0000"/>
        </w:rPr>
        <w:t>Hydrangea Blue------- 4.0- 5.0   ------Colours observed will appear in this pH range.</w:t>
      </w:r>
    </w:p>
    <w:p w:rsidR="00723729" w:rsidRPr="00723729" w:rsidRDefault="00723729">
      <w:pPr>
        <w:rPr>
          <w:color w:val="FF0000"/>
        </w:rPr>
      </w:pPr>
    </w:p>
    <w:sectPr w:rsidR="00723729" w:rsidRPr="0072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29"/>
    <w:rsid w:val="00140731"/>
    <w:rsid w:val="00191067"/>
    <w:rsid w:val="001C13DF"/>
    <w:rsid w:val="001F4800"/>
    <w:rsid w:val="002A6877"/>
    <w:rsid w:val="003D201F"/>
    <w:rsid w:val="003E46F4"/>
    <w:rsid w:val="00723729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2016-03-01T11:39:00Z</dcterms:created>
  <dcterms:modified xsi:type="dcterms:W3CDTF">2016-03-01T11:43:00Z</dcterms:modified>
</cp:coreProperties>
</file>