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81A3E" w14:textId="77777777" w:rsidR="000D0ADC" w:rsidRPr="00422C80" w:rsidRDefault="000D0ADC" w:rsidP="000D0ADC">
      <w:pPr>
        <w:rPr>
          <w:sz w:val="48"/>
          <w:szCs w:val="48"/>
        </w:rPr>
      </w:pPr>
      <w:r>
        <w:rPr>
          <w:b/>
          <w:noProof/>
          <w:sz w:val="48"/>
          <w:szCs w:val="48"/>
          <w:lang w:eastAsia="en-AU"/>
        </w:rPr>
        <w:drawing>
          <wp:anchor distT="0" distB="0" distL="114300" distR="114300" simplePos="0" relativeHeight="251660288" behindDoc="1" locked="0" layoutInCell="1" allowOverlap="1" wp14:anchorId="5ACA65A2" wp14:editId="25AEDC3D">
            <wp:simplePos x="0" y="0"/>
            <wp:positionH relativeFrom="column">
              <wp:posOffset>4789957</wp:posOffset>
            </wp:positionH>
            <wp:positionV relativeFrom="paragraph">
              <wp:posOffset>-104233</wp:posOffset>
            </wp:positionV>
            <wp:extent cx="1495711" cy="1696065"/>
            <wp:effectExtent l="0" t="0" r="0" b="0"/>
            <wp:wrapNone/>
            <wp:docPr id="4" name="Picture 4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11" cy="16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C80">
        <w:rPr>
          <w:b/>
          <w:sz w:val="48"/>
          <w:szCs w:val="48"/>
        </w:rPr>
        <w:t>YEAR 12 CHEMISTRY – ATCHE</w:t>
      </w:r>
    </w:p>
    <w:p w14:paraId="67D39AC8" w14:textId="77777777" w:rsidR="000D0ADC" w:rsidRPr="00EB2C77" w:rsidRDefault="000D0ADC" w:rsidP="000D0ADC">
      <w:pPr>
        <w:rPr>
          <w:rFonts w:ascii="Arial Narrow" w:hAnsi="Arial Narrow"/>
        </w:rPr>
      </w:pPr>
    </w:p>
    <w:p w14:paraId="38054F61" w14:textId="4524E53C" w:rsidR="000D0ADC" w:rsidRPr="00422C80" w:rsidRDefault="000D0ADC" w:rsidP="000D0A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2 </w:t>
      </w:r>
      <w:r>
        <w:rPr>
          <w:b/>
          <w:sz w:val="36"/>
          <w:szCs w:val="36"/>
        </w:rPr>
        <w:tab/>
        <w:t>2018</w:t>
      </w:r>
    </w:p>
    <w:p w14:paraId="3EC31E78" w14:textId="58B5C0AB" w:rsidR="000D0ADC" w:rsidRPr="00422C80" w:rsidRDefault="000D0ADC" w:rsidP="000D0ADC">
      <w:pPr>
        <w:rPr>
          <w:b/>
          <w:bCs/>
        </w:rPr>
      </w:pPr>
    </w:p>
    <w:p w14:paraId="5E74C074" w14:textId="4FAD4606" w:rsidR="000D0ADC" w:rsidRPr="00422C80" w:rsidRDefault="000D0ADC" w:rsidP="000D0ADC">
      <w:pPr>
        <w:rPr>
          <w:b/>
          <w:bCs/>
          <w:sz w:val="36"/>
          <w:szCs w:val="36"/>
        </w:rPr>
      </w:pPr>
      <w:r w:rsidRPr="00422C80">
        <w:rPr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22802" wp14:editId="3C574D34">
                <wp:simplePos x="0" y="0"/>
                <wp:positionH relativeFrom="column">
                  <wp:posOffset>4974672</wp:posOffset>
                </wp:positionH>
                <wp:positionV relativeFrom="paragraph">
                  <wp:posOffset>175353</wp:posOffset>
                </wp:positionV>
                <wp:extent cx="1451295" cy="738231"/>
                <wp:effectExtent l="0" t="0" r="15875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295" cy="73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064F" w14:textId="77777777" w:rsidR="000D0ADC" w:rsidRDefault="000D0ADC" w:rsidP="000D0ADC"/>
                          <w:p w14:paraId="777AC955" w14:textId="4354466C" w:rsidR="000D0ADC" w:rsidRPr="000D0ADC" w:rsidRDefault="00C42CD7" w:rsidP="000D0ADC">
                            <w:pPr>
                              <w:jc w:val="right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/ 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228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7pt;margin-top:13.8pt;width:114.3pt;height: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">
                <v:textbox>
                  <w:txbxContent>
                    <w:p w14:paraId="19AC064F" w14:textId="77777777" w:rsidR="000D0ADC" w:rsidRDefault="000D0ADC" w:rsidP="000D0ADC"/>
                    <w:p w14:paraId="777AC955" w14:textId="4354466C" w:rsidR="000D0ADC" w:rsidRPr="000D0ADC" w:rsidRDefault="00C42CD7" w:rsidP="000D0ADC">
                      <w:pPr>
                        <w:jc w:val="right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/ 47</w:t>
                      </w:r>
                    </w:p>
                  </w:txbxContent>
                </v:textbox>
              </v:shape>
            </w:pict>
          </mc:Fallback>
        </mc:AlternateContent>
      </w:r>
      <w:r w:rsidRPr="00422C80">
        <w:rPr>
          <w:b/>
          <w:bCs/>
          <w:sz w:val="36"/>
          <w:szCs w:val="36"/>
        </w:rPr>
        <w:t>Acids &amp; Bases</w:t>
      </w:r>
    </w:p>
    <w:p w14:paraId="4007FA55" w14:textId="6EAAF8DC" w:rsidR="000D0ADC" w:rsidRPr="00422C80" w:rsidRDefault="000D0ADC" w:rsidP="000D0ADC">
      <w:pPr>
        <w:rPr>
          <w:b/>
          <w:bCs/>
        </w:rPr>
      </w:pPr>
    </w:p>
    <w:p w14:paraId="104881A7" w14:textId="77777777" w:rsidR="000D0ADC" w:rsidRPr="00422C80" w:rsidRDefault="000D0ADC" w:rsidP="000D0ADC">
      <w:r w:rsidRPr="00422C80">
        <w:rPr>
          <w:b/>
          <w:bCs/>
        </w:rPr>
        <w:t>Recommended t</w:t>
      </w:r>
      <w:r w:rsidRPr="00422C80">
        <w:rPr>
          <w:b/>
          <w:bCs/>
          <w:snapToGrid w:val="0"/>
        </w:rPr>
        <w:t>ime: 55 Minutes</w:t>
      </w:r>
    </w:p>
    <w:p w14:paraId="1F84C403" w14:textId="77777777" w:rsidR="000D0ADC" w:rsidRPr="00422C80" w:rsidRDefault="000D0ADC" w:rsidP="000D0ADC"/>
    <w:p w14:paraId="43607BFC" w14:textId="77777777" w:rsidR="000D0ADC" w:rsidRPr="00422C80" w:rsidRDefault="000D0ADC" w:rsidP="000D0ADC">
      <w:r w:rsidRPr="00422C80">
        <w:t>Name:</w:t>
      </w:r>
      <w:r w:rsidRPr="00422C80">
        <w:tab/>
      </w:r>
      <w:r w:rsidRPr="00422C80">
        <w:tab/>
        <w:t>_____________________________________________________</w:t>
      </w:r>
    </w:p>
    <w:p w14:paraId="678144AB" w14:textId="77777777" w:rsidR="000D0ADC" w:rsidRPr="00422C80" w:rsidRDefault="000D0ADC" w:rsidP="000D0ADC"/>
    <w:p w14:paraId="1E4702DE" w14:textId="77777777" w:rsidR="000D0ADC" w:rsidRPr="00422C80" w:rsidRDefault="000D0ADC" w:rsidP="000D0ADC">
      <w:r w:rsidRPr="00422C80">
        <w:t>Teacher:</w:t>
      </w:r>
      <w:r w:rsidRPr="00422C80">
        <w:tab/>
        <w:t>_____________________________________________________</w:t>
      </w:r>
    </w:p>
    <w:p w14:paraId="7C39885F" w14:textId="77777777" w:rsidR="000D0ADC" w:rsidRDefault="000D0ADC" w:rsidP="000D0ADC"/>
    <w:p w14:paraId="114D754C" w14:textId="77777777" w:rsidR="000D0ADC" w:rsidRPr="00422C80" w:rsidRDefault="000D0ADC" w:rsidP="000D0ADC">
      <w:r w:rsidRPr="00422C80">
        <w:t>This test is in two parts.</w:t>
      </w:r>
    </w:p>
    <w:p w14:paraId="174F8274" w14:textId="77777777" w:rsidR="000D0ADC" w:rsidRPr="00422C80" w:rsidRDefault="000D0ADC" w:rsidP="000D0ADC"/>
    <w:p w14:paraId="604C59CE" w14:textId="533BF0B1" w:rsidR="000D0ADC" w:rsidRPr="00422C80" w:rsidRDefault="000D0ADC" w:rsidP="000D0ADC">
      <w:pPr>
        <w:spacing w:line="240" w:lineRule="auto"/>
      </w:pPr>
      <w:r w:rsidRPr="00422C80">
        <w:rPr>
          <w:b/>
          <w:bCs/>
        </w:rPr>
        <w:t>Part 1:</w:t>
      </w:r>
      <w:r w:rsidRPr="00422C80">
        <w:tab/>
      </w:r>
      <w:r w:rsidRPr="00422C80">
        <w:tab/>
        <w:t>Multiple choice style consisting of (1</w:t>
      </w:r>
      <w:r w:rsidR="00F72964">
        <w:t>5</w:t>
      </w:r>
      <w:r w:rsidRPr="00422C80">
        <w:t>) questions.</w:t>
      </w:r>
    </w:p>
    <w:p w14:paraId="6C1E207B" w14:textId="77777777" w:rsidR="000D0ADC" w:rsidRPr="00422C80" w:rsidRDefault="000D0ADC" w:rsidP="000D0ADC">
      <w:pPr>
        <w:spacing w:line="240" w:lineRule="auto"/>
        <w:ind w:left="720" w:firstLine="720"/>
      </w:pPr>
      <w:r w:rsidRPr="00422C80">
        <w:t xml:space="preserve">Each question is worth 1 mark. </w:t>
      </w:r>
    </w:p>
    <w:p w14:paraId="5AD0F70F" w14:textId="77777777" w:rsidR="000D0ADC" w:rsidRPr="00422C80" w:rsidRDefault="000D0ADC" w:rsidP="000D0ADC">
      <w:pPr>
        <w:spacing w:line="240" w:lineRule="auto"/>
      </w:pPr>
      <w:r w:rsidRPr="00422C80">
        <w:rPr>
          <w:b/>
          <w:bCs/>
        </w:rPr>
        <w:tab/>
      </w:r>
      <w:r w:rsidRPr="00422C80">
        <w:rPr>
          <w:b/>
          <w:bCs/>
        </w:rPr>
        <w:tab/>
      </w:r>
      <w:r w:rsidRPr="00422C80">
        <w:rPr>
          <w:bCs/>
        </w:rPr>
        <w:t>Write your answers in the table provided.</w:t>
      </w:r>
      <w:r w:rsidRPr="00422C80">
        <w:t xml:space="preserve"> </w:t>
      </w:r>
    </w:p>
    <w:p w14:paraId="1DA2D557" w14:textId="77777777" w:rsidR="000D0ADC" w:rsidRPr="00422C80" w:rsidRDefault="000D0ADC" w:rsidP="000D0ADC">
      <w:pPr>
        <w:spacing w:line="240" w:lineRule="auto"/>
        <w:ind w:left="720" w:firstLine="720"/>
      </w:pPr>
      <w:r w:rsidRPr="00422C80">
        <w:rPr>
          <w:bCs/>
        </w:rPr>
        <w:t>Attempt ALL Questions</w:t>
      </w:r>
    </w:p>
    <w:p w14:paraId="2E77A772" w14:textId="77777777" w:rsidR="000D0ADC" w:rsidRPr="00422C80" w:rsidRDefault="000D0ADC" w:rsidP="000D0ADC"/>
    <w:p w14:paraId="3F5F93E2" w14:textId="4AE982E1" w:rsidR="000D0ADC" w:rsidRPr="00422C80" w:rsidRDefault="000D0ADC" w:rsidP="000D0ADC">
      <w:r w:rsidRPr="00422C80">
        <w:rPr>
          <w:b/>
          <w:bCs/>
        </w:rPr>
        <w:t>Part 2:</w:t>
      </w:r>
      <w:r w:rsidRPr="00422C80">
        <w:tab/>
      </w:r>
      <w:r w:rsidRPr="00422C80">
        <w:tab/>
        <w:t xml:space="preserve">Short and/or Extended Answer questions </w:t>
      </w:r>
      <w:r>
        <w:t>worth 3</w:t>
      </w:r>
      <w:r w:rsidR="00C42CD7">
        <w:t>2</w:t>
      </w:r>
      <w:r>
        <w:t xml:space="preserve"> marks.</w:t>
      </w:r>
    </w:p>
    <w:p w14:paraId="50B92C47" w14:textId="77777777" w:rsidR="000D0ADC" w:rsidRPr="00422C80" w:rsidRDefault="000D0ADC" w:rsidP="000D0ADC">
      <w:pPr>
        <w:ind w:left="720" w:firstLine="720"/>
      </w:pPr>
      <w:r w:rsidRPr="00422C80">
        <w:rPr>
          <w:bCs/>
        </w:rPr>
        <w:t xml:space="preserve">Write all </w:t>
      </w:r>
      <w:r w:rsidRPr="00422C80">
        <w:t xml:space="preserve">answers in the spaces provided.  </w:t>
      </w:r>
    </w:p>
    <w:p w14:paraId="6AE47E33" w14:textId="77777777" w:rsidR="000D0ADC" w:rsidRPr="00422C80" w:rsidRDefault="000D0ADC" w:rsidP="000D0ADC">
      <w:pPr>
        <w:ind w:left="720" w:firstLine="720"/>
      </w:pPr>
      <w:r w:rsidRPr="00422C80">
        <w:t>The marks allocated to each question are shown next to each question.</w:t>
      </w:r>
    </w:p>
    <w:p w14:paraId="04156445" w14:textId="0E933BD8" w:rsidR="006F457C" w:rsidRDefault="007103A2" w:rsidP="000D0ADC">
      <w:pPr>
        <w:jc w:val="center"/>
      </w:pPr>
      <w:r w:rsidRPr="007103A2">
        <w:rPr>
          <w:noProof/>
          <w:lang w:eastAsia="en-AU"/>
        </w:rPr>
        <w:drawing>
          <wp:inline distT="0" distB="0" distL="0" distR="0" wp14:anchorId="43B44B23" wp14:editId="0FCECA60">
            <wp:extent cx="2435266" cy="215597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266" cy="21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61D" w14:textId="77777777" w:rsidR="006F457C" w:rsidRDefault="006F457C">
      <w:r>
        <w:br w:type="page"/>
      </w:r>
    </w:p>
    <w:p w14:paraId="275F502B" w14:textId="77777777" w:rsidR="00666C36" w:rsidRDefault="00666C36"/>
    <w:p w14:paraId="5EE5C729" w14:textId="493FEB57" w:rsidR="00007230" w:rsidRPr="00007230" w:rsidRDefault="00007230" w:rsidP="000072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1: </w:t>
      </w:r>
      <w:r w:rsidRPr="00007230">
        <w:rPr>
          <w:b/>
          <w:sz w:val="32"/>
          <w:szCs w:val="32"/>
        </w:rPr>
        <w:t>Multiple Choice section.</w:t>
      </w:r>
    </w:p>
    <w:p w14:paraId="67DE397A" w14:textId="3016529D" w:rsidR="00007230" w:rsidRDefault="00007230" w:rsidP="006F457C">
      <w:r>
        <w:t>Please write your answers in the boxes provided.</w:t>
      </w:r>
    </w:p>
    <w:p w14:paraId="534FE0C0" w14:textId="77777777" w:rsidR="00007230" w:rsidRDefault="00007230" w:rsidP="006F4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1"/>
        <w:gridCol w:w="921"/>
        <w:gridCol w:w="921"/>
        <w:gridCol w:w="921"/>
        <w:gridCol w:w="921"/>
        <w:gridCol w:w="922"/>
        <w:gridCol w:w="949"/>
      </w:tblGrid>
      <w:tr w:rsidR="00007230" w14:paraId="20E5346A" w14:textId="77777777" w:rsidTr="00C04B7C">
        <w:tc>
          <w:tcPr>
            <w:tcW w:w="1068" w:type="dxa"/>
            <w:vAlign w:val="center"/>
          </w:tcPr>
          <w:p w14:paraId="3FC7915B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8" w:type="dxa"/>
            <w:vAlign w:val="center"/>
          </w:tcPr>
          <w:p w14:paraId="66202566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68" w:type="dxa"/>
            <w:vAlign w:val="center"/>
          </w:tcPr>
          <w:p w14:paraId="7A47B5FC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68" w:type="dxa"/>
            <w:vAlign w:val="center"/>
          </w:tcPr>
          <w:p w14:paraId="2C1D6F06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68" w:type="dxa"/>
            <w:vAlign w:val="center"/>
          </w:tcPr>
          <w:p w14:paraId="0038F101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68" w:type="dxa"/>
            <w:vAlign w:val="center"/>
          </w:tcPr>
          <w:p w14:paraId="23827334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68" w:type="dxa"/>
            <w:vAlign w:val="center"/>
          </w:tcPr>
          <w:p w14:paraId="5E8A6270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68" w:type="dxa"/>
            <w:vAlign w:val="center"/>
          </w:tcPr>
          <w:p w14:paraId="7DEF5506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69" w:type="dxa"/>
            <w:vAlign w:val="center"/>
          </w:tcPr>
          <w:p w14:paraId="619DCE6C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069" w:type="dxa"/>
            <w:vAlign w:val="center"/>
          </w:tcPr>
          <w:p w14:paraId="7E050030" w14:textId="77777777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10</w:t>
            </w:r>
          </w:p>
        </w:tc>
      </w:tr>
      <w:tr w:rsidR="00007230" w14:paraId="457F9B88" w14:textId="77777777" w:rsidTr="00C04B7C">
        <w:trPr>
          <w:trHeight w:val="851"/>
        </w:trPr>
        <w:tc>
          <w:tcPr>
            <w:tcW w:w="1068" w:type="dxa"/>
          </w:tcPr>
          <w:p w14:paraId="14188D78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0CF7E899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1DA2EB4F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0E29F23F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7A3F055E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5EBDE6F9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3652DA2A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8" w:type="dxa"/>
          </w:tcPr>
          <w:p w14:paraId="238852D4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9" w:type="dxa"/>
          </w:tcPr>
          <w:p w14:paraId="3FDE5320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1069" w:type="dxa"/>
          </w:tcPr>
          <w:p w14:paraId="4F27D0BC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</w:tr>
    </w:tbl>
    <w:p w14:paraId="3A6E0103" w14:textId="77777777" w:rsidR="00007230" w:rsidRDefault="00007230" w:rsidP="006F4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915"/>
        <w:gridCol w:w="915"/>
        <w:gridCol w:w="915"/>
        <w:gridCol w:w="915"/>
      </w:tblGrid>
      <w:tr w:rsidR="00007230" w14:paraId="16796091" w14:textId="77777777" w:rsidTr="00007230">
        <w:tc>
          <w:tcPr>
            <w:tcW w:w="916" w:type="dxa"/>
            <w:vAlign w:val="center"/>
          </w:tcPr>
          <w:p w14:paraId="4FC40D7B" w14:textId="32C6DA1D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 w:rsidRPr="009D575B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15" w:type="dxa"/>
            <w:vAlign w:val="center"/>
          </w:tcPr>
          <w:p w14:paraId="2F4610E2" w14:textId="11AA67C0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D575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15" w:type="dxa"/>
            <w:vAlign w:val="center"/>
          </w:tcPr>
          <w:p w14:paraId="2E0288D7" w14:textId="515AE2BA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D575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15" w:type="dxa"/>
            <w:vAlign w:val="center"/>
          </w:tcPr>
          <w:p w14:paraId="324878AC" w14:textId="26B8D955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D575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15" w:type="dxa"/>
            <w:vAlign w:val="center"/>
          </w:tcPr>
          <w:p w14:paraId="214A2CC9" w14:textId="1C764A9A" w:rsidR="00007230" w:rsidRPr="009D575B" w:rsidRDefault="00007230" w:rsidP="00C04B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D575B">
              <w:rPr>
                <w:b/>
                <w:sz w:val="24"/>
                <w:szCs w:val="24"/>
              </w:rPr>
              <w:t>5</w:t>
            </w:r>
          </w:p>
        </w:tc>
      </w:tr>
      <w:tr w:rsidR="00007230" w14:paraId="5DFFA0C0" w14:textId="77777777" w:rsidTr="00007230">
        <w:trPr>
          <w:trHeight w:val="851"/>
        </w:trPr>
        <w:tc>
          <w:tcPr>
            <w:tcW w:w="916" w:type="dxa"/>
          </w:tcPr>
          <w:p w14:paraId="497A6322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915" w:type="dxa"/>
          </w:tcPr>
          <w:p w14:paraId="7739DBA0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915" w:type="dxa"/>
          </w:tcPr>
          <w:p w14:paraId="01AB85E2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915" w:type="dxa"/>
          </w:tcPr>
          <w:p w14:paraId="2C3BF337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  <w:tc>
          <w:tcPr>
            <w:tcW w:w="915" w:type="dxa"/>
          </w:tcPr>
          <w:p w14:paraId="12EE3CBC" w14:textId="77777777" w:rsidR="00007230" w:rsidRDefault="00007230" w:rsidP="00C04B7C">
            <w:pPr>
              <w:rPr>
                <w:b/>
                <w:sz w:val="24"/>
                <w:szCs w:val="24"/>
              </w:rPr>
            </w:pPr>
          </w:p>
        </w:tc>
      </w:tr>
    </w:tbl>
    <w:p w14:paraId="4B7E8513" w14:textId="77777777" w:rsidR="00007230" w:rsidRDefault="00007230" w:rsidP="006F457C"/>
    <w:p w14:paraId="3C067A18" w14:textId="77777777" w:rsidR="00C42CD7" w:rsidRDefault="00C42CD7" w:rsidP="00C42CD7"/>
    <w:p w14:paraId="17AEF35E" w14:textId="2295D84C" w:rsidR="00C42CD7" w:rsidRDefault="00C42CD7" w:rsidP="00C42CD7">
      <w:r>
        <w:t>Question 1. Which of the following substances is most likely to act as a Bronstead-Lowry base?</w:t>
      </w:r>
    </w:p>
    <w:p w14:paraId="2DBB2BF9" w14:textId="77777777" w:rsidR="00C42CD7" w:rsidRDefault="00C42CD7" w:rsidP="00C42CD7">
      <w:pPr>
        <w:pStyle w:val="ListParagraph"/>
        <w:numPr>
          <w:ilvl w:val="0"/>
          <w:numId w:val="1"/>
        </w:numPr>
      </w:pPr>
      <w:r>
        <w:t>Ethanol ( CH</w:t>
      </w:r>
      <w:r w:rsidRPr="0002096B">
        <w:rPr>
          <w:vertAlign w:val="subscript"/>
        </w:rPr>
        <w:t>3</w:t>
      </w:r>
      <w:r>
        <w:t>CH</w:t>
      </w:r>
      <w:r w:rsidRPr="0002096B">
        <w:rPr>
          <w:vertAlign w:val="subscript"/>
        </w:rPr>
        <w:t>2</w:t>
      </w:r>
      <w:r>
        <w:t>OH )</w:t>
      </w:r>
    </w:p>
    <w:p w14:paraId="0092CC99" w14:textId="77777777" w:rsidR="00C42CD7" w:rsidRPr="0002096B" w:rsidRDefault="00C42CD7" w:rsidP="00C42CD7">
      <w:pPr>
        <w:pStyle w:val="ListParagraph"/>
        <w:numPr>
          <w:ilvl w:val="0"/>
          <w:numId w:val="1"/>
        </w:numPr>
      </w:pPr>
      <w:r>
        <w:t>Ammonia ( NH</w:t>
      </w:r>
      <w:r w:rsidRPr="0002096B">
        <w:rPr>
          <w:vertAlign w:val="subscript"/>
        </w:rPr>
        <w:t>3</w:t>
      </w:r>
      <w:r w:rsidRPr="0002096B">
        <w:t>)</w:t>
      </w:r>
    </w:p>
    <w:p w14:paraId="1ABFB498" w14:textId="77777777" w:rsidR="00C42CD7" w:rsidRDefault="00C42CD7" w:rsidP="00C42CD7">
      <w:pPr>
        <w:pStyle w:val="ListParagraph"/>
        <w:numPr>
          <w:ilvl w:val="0"/>
          <w:numId w:val="1"/>
        </w:numPr>
      </w:pPr>
      <w:r>
        <w:t>Oxygen ( O</w:t>
      </w:r>
      <w:r w:rsidRPr="0002096B">
        <w:rPr>
          <w:vertAlign w:val="subscript"/>
        </w:rPr>
        <w:t>2</w:t>
      </w:r>
      <w:r>
        <w:t xml:space="preserve"> )</w:t>
      </w:r>
    </w:p>
    <w:p w14:paraId="477FE8BC" w14:textId="77777777" w:rsidR="00C42CD7" w:rsidRDefault="00C42CD7" w:rsidP="00C42CD7">
      <w:pPr>
        <w:pStyle w:val="ListParagraph"/>
        <w:numPr>
          <w:ilvl w:val="0"/>
          <w:numId w:val="1"/>
        </w:numPr>
      </w:pPr>
      <w:r>
        <w:t>Hydrogen chloride ( HCl )</w:t>
      </w:r>
    </w:p>
    <w:p w14:paraId="2929B312" w14:textId="77777777" w:rsidR="00007230" w:rsidRDefault="00007230" w:rsidP="006F457C"/>
    <w:p w14:paraId="11105E83" w14:textId="77777777" w:rsidR="00C42CD7" w:rsidRDefault="00C42CD7" w:rsidP="006F457C"/>
    <w:p w14:paraId="507414D5" w14:textId="38DBF75F" w:rsidR="006F457C" w:rsidRDefault="00C42CD7" w:rsidP="006F457C">
      <w:r>
        <w:t>Question 2</w:t>
      </w:r>
      <w:r w:rsidR="000502C1">
        <w:t xml:space="preserve">. </w:t>
      </w:r>
      <w:r w:rsidR="006F457C">
        <w:t>When the pH of a 0.01 mol L</w:t>
      </w:r>
      <w:r w:rsidR="006F457C" w:rsidRPr="00C42CD7">
        <w:rPr>
          <w:vertAlign w:val="superscript"/>
        </w:rPr>
        <w:t>-1</w:t>
      </w:r>
      <w:r w:rsidR="006F457C">
        <w:t xml:space="preserve"> solution of sulfuric acid is measured it is found to significantly lower than the pH of a 0.01 mol L</w:t>
      </w:r>
      <w:r w:rsidR="006F457C" w:rsidRPr="00C42CD7">
        <w:rPr>
          <w:vertAlign w:val="superscript"/>
        </w:rPr>
        <w:t>-1</w:t>
      </w:r>
      <w:r w:rsidR="006F457C">
        <w:t xml:space="preserve"> solution of phosphoric aci</w:t>
      </w:r>
      <w:r w:rsidR="008A7DCC">
        <w:t>d.  What is the reason for this</w:t>
      </w:r>
      <w:r w:rsidR="006F457C">
        <w:t>?</w:t>
      </w:r>
    </w:p>
    <w:p w14:paraId="10501B6E" w14:textId="77777777" w:rsidR="006F457C" w:rsidRDefault="006F457C" w:rsidP="006F457C"/>
    <w:p w14:paraId="6C38FB96" w14:textId="77777777" w:rsidR="006F457C" w:rsidRDefault="006F457C" w:rsidP="000502C1">
      <w:pPr>
        <w:pStyle w:val="ListParagraph"/>
        <w:numPr>
          <w:ilvl w:val="0"/>
          <w:numId w:val="3"/>
        </w:numPr>
      </w:pPr>
      <w:r>
        <w:t>Phosphoric acid is a triprotic acid, while sulfuric acid is only a diprotic acid, therefore the concentration of hydrogen ions is higher in the phosphoric acid solution than in the sulfuric acid solution.</w:t>
      </w:r>
    </w:p>
    <w:p w14:paraId="6118A546" w14:textId="77777777" w:rsidR="006F457C" w:rsidRDefault="006F457C" w:rsidP="000502C1">
      <w:pPr>
        <w:pStyle w:val="ListParagraph"/>
        <w:numPr>
          <w:ilvl w:val="0"/>
          <w:numId w:val="3"/>
        </w:numPr>
      </w:pPr>
      <w:r>
        <w:t>Phosphoric acid is a stronger acid than sulfuric acid, so the phosphoric acid is more likely to produce hydrogen ions in solution than sulfuric acid.</w:t>
      </w:r>
    </w:p>
    <w:p w14:paraId="09894AF8" w14:textId="77777777" w:rsidR="006F457C" w:rsidRDefault="006F457C" w:rsidP="000502C1">
      <w:pPr>
        <w:pStyle w:val="ListParagraph"/>
        <w:numPr>
          <w:ilvl w:val="0"/>
          <w:numId w:val="3"/>
        </w:numPr>
      </w:pPr>
      <w:r>
        <w:t>Sulfuric acid is a stronger acid than phosphoric acid, so the sulfuric acid is more likely to produce hydrogen ions in solution than phosphoric acid.</w:t>
      </w:r>
    </w:p>
    <w:p w14:paraId="18818A49" w14:textId="796FDAF6" w:rsidR="006F457C" w:rsidRDefault="006F457C" w:rsidP="000502C1">
      <w:pPr>
        <w:pStyle w:val="ListParagraph"/>
        <w:numPr>
          <w:ilvl w:val="0"/>
          <w:numId w:val="3"/>
        </w:numPr>
      </w:pPr>
      <w:r>
        <w:t>The sulfuric acid solution is more concentrated than the phosphoric acid solution, therefore there will be more hydrogen ions in the sulfuric acid solution than the phosphoric acid solution.</w:t>
      </w:r>
    </w:p>
    <w:p w14:paraId="4BB92D01" w14:textId="421A4C3D" w:rsidR="00007230" w:rsidRDefault="00007230">
      <w:r>
        <w:br w:type="page"/>
      </w:r>
    </w:p>
    <w:p w14:paraId="05EBA8EA" w14:textId="77777777" w:rsidR="00266350" w:rsidRDefault="00266350" w:rsidP="00266350"/>
    <w:p w14:paraId="00D22C3B" w14:textId="56483DA8" w:rsidR="00266350" w:rsidRDefault="00266350" w:rsidP="00266350">
      <w:r>
        <w:t xml:space="preserve"> </w:t>
      </w:r>
      <w:r w:rsidR="000502C1">
        <w:t xml:space="preserve">Question 3. </w:t>
      </w:r>
      <w:r>
        <w:t>Which o</w:t>
      </w:r>
      <w:r w:rsidR="001231CA">
        <w:t xml:space="preserve">f the following is a </w:t>
      </w:r>
      <w:r>
        <w:t>reaction</w:t>
      </w:r>
      <w:r w:rsidR="001231CA">
        <w:t xml:space="preserve"> of an acid with a base</w:t>
      </w:r>
      <w:r>
        <w:t>?</w:t>
      </w:r>
    </w:p>
    <w:p w14:paraId="45BE58EE" w14:textId="2927ADF9" w:rsidR="00266350" w:rsidRDefault="00266350" w:rsidP="00D753A6">
      <w:pPr>
        <w:pStyle w:val="ListParagraph"/>
        <w:numPr>
          <w:ilvl w:val="0"/>
          <w:numId w:val="4"/>
        </w:numPr>
      </w:pPr>
      <w:r>
        <w:t xml:space="preserve">Ag </w:t>
      </w:r>
      <w:r w:rsidRPr="00D753A6">
        <w:rPr>
          <w:vertAlign w:val="superscript"/>
        </w:rPr>
        <w:t>+</w:t>
      </w:r>
      <w:r>
        <w:t xml:space="preserve"> + OH</w:t>
      </w:r>
      <w:r w:rsidRPr="00D753A6">
        <w:rPr>
          <w:b/>
          <w:vertAlign w:val="superscript"/>
        </w:rPr>
        <w:t>-</w:t>
      </w:r>
      <w:r>
        <w:t xml:space="preserve"> </w:t>
      </w:r>
      <w:r w:rsidR="003D5485" w:rsidRPr="00C6282F">
        <w:rPr>
          <w:rFonts w:ascii="Cambria Math" w:hAnsi="Cambria Math" w:cs="Cambria Math"/>
        </w:rPr>
        <w:t>⇄</w:t>
      </w:r>
      <w:r w:rsidR="003D5485">
        <w:t xml:space="preserve"> </w:t>
      </w:r>
      <w:r>
        <w:t xml:space="preserve"> AgOH</w:t>
      </w:r>
    </w:p>
    <w:p w14:paraId="0D8B3075" w14:textId="7B5A6204" w:rsidR="00266350" w:rsidRDefault="00266350" w:rsidP="00D753A6">
      <w:pPr>
        <w:pStyle w:val="ListParagraph"/>
        <w:numPr>
          <w:ilvl w:val="0"/>
          <w:numId w:val="4"/>
        </w:numPr>
      </w:pPr>
      <w:r>
        <w:t>HS</w:t>
      </w:r>
      <w:r w:rsidRPr="00D753A6">
        <w:rPr>
          <w:vertAlign w:val="superscript"/>
        </w:rPr>
        <w:t>-</w:t>
      </w:r>
      <w:r>
        <w:t xml:space="preserve"> </w:t>
      </w:r>
      <w:r w:rsidR="003D5485" w:rsidRPr="00C6282F">
        <w:rPr>
          <w:rFonts w:ascii="Cambria Math" w:hAnsi="Cambria Math" w:cs="Cambria Math"/>
        </w:rPr>
        <w:t>⇄</w:t>
      </w:r>
      <w:r w:rsidR="003D5485">
        <w:t xml:space="preserve"> </w:t>
      </w:r>
      <w:r>
        <w:t xml:space="preserve"> H</w:t>
      </w:r>
      <w:r w:rsidRPr="00D753A6">
        <w:rPr>
          <w:vertAlign w:val="superscript"/>
        </w:rPr>
        <w:t>+</w:t>
      </w:r>
      <w:r>
        <w:t xml:space="preserve"> + S</w:t>
      </w:r>
      <w:r w:rsidRPr="00D753A6">
        <w:rPr>
          <w:vertAlign w:val="superscript"/>
        </w:rPr>
        <w:t>2-</w:t>
      </w:r>
    </w:p>
    <w:p w14:paraId="3D0EB458" w14:textId="4B5743EA" w:rsidR="00266350" w:rsidRDefault="006C1907" w:rsidP="00D753A6">
      <w:pPr>
        <w:pStyle w:val="ListParagraph"/>
        <w:numPr>
          <w:ilvl w:val="0"/>
          <w:numId w:val="4"/>
        </w:numPr>
      </w:pPr>
      <w:r>
        <w:t>2</w:t>
      </w:r>
      <w:r w:rsidR="00266350">
        <w:t>Ag</w:t>
      </w:r>
      <w:r w:rsidR="00266350" w:rsidRPr="00D753A6">
        <w:rPr>
          <w:vertAlign w:val="superscript"/>
        </w:rPr>
        <w:t>+</w:t>
      </w:r>
      <w:r w:rsidR="00266350">
        <w:t xml:space="preserve"> + S</w:t>
      </w:r>
      <w:r w:rsidR="00266350" w:rsidRPr="00D753A6">
        <w:rPr>
          <w:vertAlign w:val="superscript"/>
        </w:rPr>
        <w:t>2-</w:t>
      </w:r>
      <w:r w:rsidR="00266350">
        <w:t xml:space="preserve"> </w:t>
      </w:r>
      <w:r w:rsidR="003D5485" w:rsidRPr="00C6282F">
        <w:rPr>
          <w:rFonts w:ascii="Cambria Math" w:hAnsi="Cambria Math" w:cs="Cambria Math"/>
        </w:rPr>
        <w:t>⇄</w:t>
      </w:r>
      <w:r w:rsidR="003D5485">
        <w:t xml:space="preserve"> </w:t>
      </w:r>
      <w:r w:rsidR="00266350">
        <w:t xml:space="preserve"> Ag</w:t>
      </w:r>
      <w:r w:rsidR="00266350" w:rsidRPr="00D753A6">
        <w:rPr>
          <w:vertAlign w:val="subscript"/>
        </w:rPr>
        <w:t>2</w:t>
      </w:r>
      <w:r w:rsidR="00266350">
        <w:t>S</w:t>
      </w:r>
    </w:p>
    <w:p w14:paraId="3031DD7D" w14:textId="27CFF656" w:rsidR="00266350" w:rsidRDefault="00266350" w:rsidP="00D753A6">
      <w:pPr>
        <w:pStyle w:val="ListParagraph"/>
        <w:numPr>
          <w:ilvl w:val="0"/>
          <w:numId w:val="4"/>
        </w:numPr>
      </w:pPr>
      <w:r>
        <w:t>Mg + 2H</w:t>
      </w:r>
      <w:r w:rsidRPr="006C1907">
        <w:rPr>
          <w:vertAlign w:val="superscript"/>
        </w:rPr>
        <w:t>+</w:t>
      </w:r>
      <w:r>
        <w:t xml:space="preserve"> </w:t>
      </w:r>
      <w:r w:rsidR="003D5485" w:rsidRPr="00C6282F">
        <w:rPr>
          <w:rFonts w:ascii="Cambria Math" w:hAnsi="Cambria Math" w:cs="Cambria Math"/>
        </w:rPr>
        <w:t>⇄</w:t>
      </w:r>
      <w:r w:rsidR="003D5485">
        <w:t xml:space="preserve"> </w:t>
      </w:r>
      <w:r>
        <w:t xml:space="preserve"> Mg</w:t>
      </w:r>
      <w:r w:rsidRPr="00D753A6">
        <w:rPr>
          <w:vertAlign w:val="superscript"/>
        </w:rPr>
        <w:t>2+</w:t>
      </w:r>
      <w:r>
        <w:t xml:space="preserve"> + H</w:t>
      </w:r>
      <w:r w:rsidRPr="00D753A6">
        <w:rPr>
          <w:vertAlign w:val="subscript"/>
        </w:rPr>
        <w:t>2</w:t>
      </w:r>
    </w:p>
    <w:p w14:paraId="0BED2764" w14:textId="24106E30" w:rsidR="00266350" w:rsidRDefault="00266350" w:rsidP="00266350"/>
    <w:p w14:paraId="67A24591" w14:textId="656CAB10" w:rsidR="000502C1" w:rsidRDefault="000502C1" w:rsidP="00266350">
      <w:r>
        <w:t>Question 4. The hydrogen ion concentration of an acid is 1.3x 10</w:t>
      </w:r>
      <w:r w:rsidRPr="001231CA">
        <w:rPr>
          <w:vertAlign w:val="superscript"/>
        </w:rPr>
        <w:t>-3</w:t>
      </w:r>
      <w:r>
        <w:t xml:space="preserve"> mol L</w:t>
      </w:r>
      <w:r w:rsidRPr="001231CA">
        <w:rPr>
          <w:vertAlign w:val="superscript"/>
        </w:rPr>
        <w:t>-1</w:t>
      </w:r>
      <w:r>
        <w:t>. If the concentration of the undissociated acid is 1x 10</w:t>
      </w:r>
      <w:r w:rsidRPr="001231CA">
        <w:rPr>
          <w:vertAlign w:val="superscript"/>
        </w:rPr>
        <w:t>0</w:t>
      </w:r>
      <w:r>
        <w:t xml:space="preserve"> mol L</w:t>
      </w:r>
      <w:r w:rsidRPr="001231CA">
        <w:rPr>
          <w:vertAlign w:val="superscript"/>
        </w:rPr>
        <w:t>-1</w:t>
      </w:r>
      <w:r>
        <w:t>, which of the following statements is true.</w:t>
      </w:r>
    </w:p>
    <w:p w14:paraId="35270723" w14:textId="5D0D7EE9" w:rsidR="000502C1" w:rsidRDefault="000502C1" w:rsidP="000502C1">
      <w:pPr>
        <w:pStyle w:val="ListParagraph"/>
        <w:numPr>
          <w:ilvl w:val="0"/>
          <w:numId w:val="2"/>
        </w:numPr>
      </w:pPr>
      <w:r>
        <w:t>The solution is a dilute solution of a strong acid</w:t>
      </w:r>
      <w:r w:rsidR="00AD1A66">
        <w:t>.</w:t>
      </w:r>
    </w:p>
    <w:p w14:paraId="721F33A8" w14:textId="38B8FCFA" w:rsidR="000502C1" w:rsidRDefault="000502C1" w:rsidP="000502C1">
      <w:pPr>
        <w:pStyle w:val="ListParagraph"/>
        <w:numPr>
          <w:ilvl w:val="0"/>
          <w:numId w:val="2"/>
        </w:numPr>
      </w:pPr>
      <w:r>
        <w:t>The solution is a concentrated solution of a strong acid.</w:t>
      </w:r>
    </w:p>
    <w:p w14:paraId="69670BA0" w14:textId="18228E51" w:rsidR="000502C1" w:rsidRDefault="000502C1" w:rsidP="000502C1">
      <w:pPr>
        <w:pStyle w:val="ListParagraph"/>
        <w:numPr>
          <w:ilvl w:val="0"/>
          <w:numId w:val="2"/>
        </w:numPr>
      </w:pPr>
      <w:r>
        <w:t>The acid is mostly undissociated</w:t>
      </w:r>
      <w:r w:rsidR="00AD1A66">
        <w:t>.</w:t>
      </w:r>
    </w:p>
    <w:p w14:paraId="5F9324A5" w14:textId="2B81D064" w:rsidR="000502C1" w:rsidRDefault="000502C1" w:rsidP="000502C1">
      <w:pPr>
        <w:pStyle w:val="ListParagraph"/>
        <w:numPr>
          <w:ilvl w:val="0"/>
          <w:numId w:val="2"/>
        </w:numPr>
      </w:pPr>
      <w:r>
        <w:t>The solution is a concentrated solution of the conjugate base.</w:t>
      </w:r>
    </w:p>
    <w:p w14:paraId="7B0B3403" w14:textId="5AA59FDD" w:rsidR="00A02374" w:rsidRDefault="00A02374" w:rsidP="00A02374"/>
    <w:p w14:paraId="1EF2C5EB" w14:textId="77777777" w:rsidR="00A02374" w:rsidRDefault="00A02374">
      <w:r>
        <w:br w:type="page"/>
      </w:r>
    </w:p>
    <w:p w14:paraId="7DE1CDEB" w14:textId="77777777" w:rsidR="00A02374" w:rsidRDefault="00A02374" w:rsidP="00A02374"/>
    <w:p w14:paraId="4B5C1022" w14:textId="722C9101" w:rsidR="00A02374" w:rsidRDefault="00A02374" w:rsidP="00A02374">
      <w:r>
        <w:t>Question 5. Hydrogen sulfide and benzoic acid are both weak acids with the following acidity constants (equilibrium constants).</w:t>
      </w:r>
    </w:p>
    <w:p w14:paraId="25E3B5E7" w14:textId="45B08323" w:rsidR="00A02374" w:rsidRDefault="00A02374" w:rsidP="00A02374">
      <w:r>
        <w:t>K</w:t>
      </w:r>
      <w:r w:rsidRPr="00A02374">
        <w:rPr>
          <w:vertAlign w:val="subscript"/>
        </w:rPr>
        <w:t>a</w:t>
      </w:r>
      <w:r>
        <w:t xml:space="preserve"> at 25</w:t>
      </w:r>
      <w:r w:rsidRPr="00A02374">
        <w:rPr>
          <w:vertAlign w:val="superscript"/>
        </w:rPr>
        <w:t>o</w:t>
      </w:r>
      <w:r>
        <w:t>C</w:t>
      </w:r>
    </w:p>
    <w:p w14:paraId="2BC638AF" w14:textId="54F6B670" w:rsidR="00A02374" w:rsidRDefault="00A02374" w:rsidP="00A02374">
      <w:r>
        <w:t xml:space="preserve">hydrogen sulfide </w:t>
      </w:r>
      <w:r>
        <w:tab/>
        <w:t>(H</w:t>
      </w:r>
      <w:r w:rsidRPr="00A02374">
        <w:rPr>
          <w:vertAlign w:val="subscript"/>
        </w:rPr>
        <w:t>2</w:t>
      </w:r>
      <w:r>
        <w:t xml:space="preserve">S) </w:t>
      </w:r>
      <w:r>
        <w:tab/>
      </w:r>
      <w:r>
        <w:tab/>
      </w:r>
      <w:r>
        <w:tab/>
        <w:t>1.0 × 10</w:t>
      </w:r>
      <w:r w:rsidRPr="00A02374">
        <w:rPr>
          <w:vertAlign w:val="superscript"/>
        </w:rPr>
        <w:t>─7</w:t>
      </w:r>
    </w:p>
    <w:p w14:paraId="6E795C46" w14:textId="17C1B7C3" w:rsidR="00A02374" w:rsidRDefault="00A02374" w:rsidP="00A02374">
      <w:r>
        <w:t xml:space="preserve">benzoic acid </w:t>
      </w:r>
      <w:r>
        <w:tab/>
      </w:r>
      <w:r>
        <w:tab/>
        <w:t>(C</w:t>
      </w:r>
      <w:r w:rsidRPr="00A02374">
        <w:rPr>
          <w:vertAlign w:val="subscript"/>
        </w:rPr>
        <w:t>6</w:t>
      </w:r>
      <w:r>
        <w:t>H</w:t>
      </w:r>
      <w:r w:rsidRPr="00A02374">
        <w:rPr>
          <w:vertAlign w:val="subscript"/>
        </w:rPr>
        <w:t>5</w:t>
      </w:r>
      <w:r>
        <w:t xml:space="preserve">COOH) </w:t>
      </w:r>
      <w:r>
        <w:tab/>
      </w:r>
      <w:r>
        <w:tab/>
        <w:t>6.3 × 10</w:t>
      </w:r>
      <w:r w:rsidRPr="00A02374">
        <w:rPr>
          <w:vertAlign w:val="superscript"/>
        </w:rPr>
        <w:t>─5</w:t>
      </w:r>
    </w:p>
    <w:p w14:paraId="40D5ED4E" w14:textId="77777777" w:rsidR="00A02374" w:rsidRDefault="00A02374" w:rsidP="00A02374"/>
    <w:p w14:paraId="69FD972F" w14:textId="638EDBB7" w:rsidR="00A02374" w:rsidRDefault="00A02374" w:rsidP="00A02374">
      <w:r>
        <w:t>Two separate solut</w:t>
      </w:r>
      <w:r w:rsidR="001231CA">
        <w:t>ions were prepared, one of 0.1 mol L</w:t>
      </w:r>
      <w:r w:rsidR="001231CA" w:rsidRPr="001231CA">
        <w:rPr>
          <w:vertAlign w:val="superscript"/>
        </w:rPr>
        <w:t>-1</w:t>
      </w:r>
      <w:r>
        <w:t xml:space="preserve"> hydrogen sulfide and the other of 0.1 </w:t>
      </w:r>
      <w:r w:rsidR="001231CA">
        <w:t>mol L</w:t>
      </w:r>
      <w:r w:rsidR="001231CA" w:rsidRPr="001231CA">
        <w:rPr>
          <w:vertAlign w:val="superscript"/>
        </w:rPr>
        <w:t>-1</w:t>
      </w:r>
      <w:r w:rsidR="001231CA">
        <w:t xml:space="preserve"> </w:t>
      </w:r>
      <w:r>
        <w:t xml:space="preserve"> benzoic acid.</w:t>
      </w:r>
    </w:p>
    <w:p w14:paraId="409DDBB6" w14:textId="619D185D" w:rsidR="00A02374" w:rsidRDefault="00A02374" w:rsidP="00A02374">
      <w:r>
        <w:t>Which one of the following</w:t>
      </w:r>
      <w:r w:rsidR="003C28C2">
        <w:t xml:space="preserve"> substances</w:t>
      </w:r>
      <w:r>
        <w:t xml:space="preserve"> would be present in the highest concentration at 25</w:t>
      </w:r>
      <w:r w:rsidRPr="00A02374">
        <w:rPr>
          <w:vertAlign w:val="superscript"/>
        </w:rPr>
        <w:t>o</w:t>
      </w:r>
      <w:r>
        <w:t>C?</w:t>
      </w:r>
    </w:p>
    <w:p w14:paraId="0302B5B4" w14:textId="77777777" w:rsidR="00A02374" w:rsidRDefault="00A02374" w:rsidP="00A02374"/>
    <w:p w14:paraId="1A01730A" w14:textId="7F164DF8" w:rsidR="00A02374" w:rsidRDefault="00755C12" w:rsidP="00736738">
      <w:pPr>
        <w:pStyle w:val="ListParagraph"/>
        <w:numPr>
          <w:ilvl w:val="0"/>
          <w:numId w:val="5"/>
        </w:numPr>
      </w:pPr>
      <w:r>
        <w:t>Benzoic acid (</w:t>
      </w:r>
      <w:r w:rsidR="00A02374">
        <w:t>C</w:t>
      </w:r>
      <w:r w:rsidR="00A02374" w:rsidRPr="00736738">
        <w:rPr>
          <w:vertAlign w:val="subscript"/>
        </w:rPr>
        <w:t>6</w:t>
      </w:r>
      <w:r w:rsidR="00A02374">
        <w:t>H</w:t>
      </w:r>
      <w:r w:rsidR="00A02374" w:rsidRPr="00736738">
        <w:rPr>
          <w:vertAlign w:val="subscript"/>
        </w:rPr>
        <w:t>5</w:t>
      </w:r>
      <w:r w:rsidR="00A02374">
        <w:t>C</w:t>
      </w:r>
      <w:r>
        <w:t>OOH)</w:t>
      </w:r>
    </w:p>
    <w:p w14:paraId="44A70666" w14:textId="0B16A2C7" w:rsidR="00A02374" w:rsidRDefault="00755C12" w:rsidP="00736738">
      <w:pPr>
        <w:pStyle w:val="ListParagraph"/>
        <w:numPr>
          <w:ilvl w:val="0"/>
          <w:numId w:val="5"/>
        </w:numPr>
      </w:pPr>
      <w:r>
        <w:t>Benzoate ion (</w:t>
      </w:r>
      <w:r w:rsidR="00A02374">
        <w:t>C</w:t>
      </w:r>
      <w:r w:rsidR="00A02374" w:rsidRPr="00736738">
        <w:rPr>
          <w:vertAlign w:val="subscript"/>
        </w:rPr>
        <w:t>6</w:t>
      </w:r>
      <w:r w:rsidR="00A02374">
        <w:t>H</w:t>
      </w:r>
      <w:r w:rsidR="00A02374" w:rsidRPr="00736738">
        <w:rPr>
          <w:vertAlign w:val="subscript"/>
        </w:rPr>
        <w:t>5</w:t>
      </w:r>
      <w:r w:rsidR="00A02374">
        <w:t>COO</w:t>
      </w:r>
      <w:r w:rsidR="00A02374" w:rsidRPr="00736738">
        <w:rPr>
          <w:b/>
          <w:vertAlign w:val="superscript"/>
        </w:rPr>
        <w:t>-</w:t>
      </w:r>
      <w:r>
        <w:t>)</w:t>
      </w:r>
    </w:p>
    <w:p w14:paraId="56AD57A3" w14:textId="56CA408E" w:rsidR="00A02374" w:rsidRDefault="00755C12" w:rsidP="00736738">
      <w:pPr>
        <w:pStyle w:val="ListParagraph"/>
        <w:numPr>
          <w:ilvl w:val="0"/>
          <w:numId w:val="5"/>
        </w:numPr>
      </w:pPr>
      <w:r>
        <w:t>Hydrogen sulfide (</w:t>
      </w:r>
      <w:r w:rsidR="00A02374">
        <w:t>H</w:t>
      </w:r>
      <w:r w:rsidR="00A02374" w:rsidRPr="00736738">
        <w:rPr>
          <w:vertAlign w:val="subscript"/>
        </w:rPr>
        <w:t>2</w:t>
      </w:r>
      <w:r w:rsidR="00A02374">
        <w:t>S</w:t>
      </w:r>
      <w:r>
        <w:t>)</w:t>
      </w:r>
      <w:r w:rsidR="00A02374">
        <w:t xml:space="preserve"> </w:t>
      </w:r>
    </w:p>
    <w:p w14:paraId="09C02616" w14:textId="1E5790D0" w:rsidR="000502C1" w:rsidRDefault="00755C12" w:rsidP="00736738">
      <w:pPr>
        <w:pStyle w:val="ListParagraph"/>
        <w:numPr>
          <w:ilvl w:val="0"/>
          <w:numId w:val="5"/>
        </w:numPr>
      </w:pPr>
      <w:r>
        <w:t>Hydrogen sulfide ion (</w:t>
      </w:r>
      <w:r w:rsidR="00A02374">
        <w:t>HS</w:t>
      </w:r>
      <w:r w:rsidR="00A02374" w:rsidRPr="00736738">
        <w:rPr>
          <w:b/>
          <w:vertAlign w:val="superscript"/>
        </w:rPr>
        <w:t>-</w:t>
      </w:r>
      <w:r w:rsidR="00A02374">
        <w:t xml:space="preserve"> </w:t>
      </w:r>
      <w:r>
        <w:t>)</w:t>
      </w:r>
    </w:p>
    <w:p w14:paraId="32C3D464" w14:textId="77777777" w:rsidR="00A02374" w:rsidRDefault="00A02374" w:rsidP="00A02374"/>
    <w:p w14:paraId="23A315B6" w14:textId="1FA3B19E" w:rsidR="00A02374" w:rsidRDefault="00A450F1" w:rsidP="00A02374">
      <w:r>
        <w:t xml:space="preserve">Question 6. </w:t>
      </w:r>
      <w:r w:rsidR="00736738">
        <w:t>What is the concentration of hydrogen ions in a 2.40 x 10</w:t>
      </w:r>
      <w:r w:rsidR="00736738" w:rsidRPr="00736738">
        <w:rPr>
          <w:vertAlign w:val="superscript"/>
        </w:rPr>
        <w:t>-5</w:t>
      </w:r>
      <w:r w:rsidR="00736738">
        <w:t xml:space="preserve"> mol L</w:t>
      </w:r>
      <w:r w:rsidR="00736738" w:rsidRPr="00736738">
        <w:rPr>
          <w:vertAlign w:val="superscript"/>
        </w:rPr>
        <w:t>-1</w:t>
      </w:r>
      <w:r w:rsidR="00736738">
        <w:t xml:space="preserve"> solution of sodium hydroxide</w:t>
      </w:r>
      <w:r w:rsidR="001231CA">
        <w:t xml:space="preserve"> at 25</w:t>
      </w:r>
      <w:r w:rsidR="001231CA" w:rsidRPr="001231CA">
        <w:rPr>
          <w:vertAlign w:val="superscript"/>
        </w:rPr>
        <w:t>o</w:t>
      </w:r>
      <w:r w:rsidR="001231CA">
        <w:t>C</w:t>
      </w:r>
      <w:r w:rsidR="00736738">
        <w:t>?</w:t>
      </w:r>
    </w:p>
    <w:p w14:paraId="7433CDE7" w14:textId="77777777" w:rsidR="00163E3C" w:rsidRDefault="00163E3C" w:rsidP="00A02374"/>
    <w:p w14:paraId="7C4F7A80" w14:textId="717916A8" w:rsidR="001231CA" w:rsidRPr="00163E3C" w:rsidRDefault="00736738" w:rsidP="00163E3C">
      <w:pPr>
        <w:pStyle w:val="ListParagraph"/>
        <w:numPr>
          <w:ilvl w:val="0"/>
          <w:numId w:val="19"/>
        </w:numPr>
        <w:rPr>
          <w:vertAlign w:val="superscript"/>
        </w:rPr>
      </w:pPr>
      <w:r w:rsidRPr="00163E3C">
        <w:t>2.40 x 10</w:t>
      </w:r>
      <w:r w:rsidRPr="00163E3C">
        <w:rPr>
          <w:vertAlign w:val="superscript"/>
        </w:rPr>
        <w:t>-9</w:t>
      </w:r>
      <w:r w:rsidRPr="00163E3C">
        <w:t xml:space="preserve"> mol L</w:t>
      </w:r>
      <w:r w:rsidRPr="00163E3C">
        <w:rPr>
          <w:vertAlign w:val="superscript"/>
        </w:rPr>
        <w:t>-1</w:t>
      </w:r>
      <w:r w:rsidR="001231CA" w:rsidRPr="00163E3C">
        <w:rPr>
          <w:vertAlign w:val="superscript"/>
        </w:rPr>
        <w:t xml:space="preserve"> </w:t>
      </w:r>
    </w:p>
    <w:p w14:paraId="504EBB86" w14:textId="4D671C2C" w:rsidR="001231CA" w:rsidRPr="00163E3C" w:rsidRDefault="00736738" w:rsidP="00163E3C">
      <w:pPr>
        <w:pStyle w:val="ListParagraph"/>
        <w:numPr>
          <w:ilvl w:val="0"/>
          <w:numId w:val="19"/>
        </w:numPr>
        <w:rPr>
          <w:vertAlign w:val="superscript"/>
        </w:rPr>
      </w:pPr>
      <w:r w:rsidRPr="00163E3C">
        <w:t>1.26 x 10</w:t>
      </w:r>
      <w:r w:rsidRPr="00163E3C">
        <w:rPr>
          <w:vertAlign w:val="superscript"/>
        </w:rPr>
        <w:t>-9</w:t>
      </w:r>
      <w:r w:rsidR="001231CA" w:rsidRPr="00163E3C">
        <w:rPr>
          <w:vertAlign w:val="superscript"/>
        </w:rPr>
        <w:t xml:space="preserve"> </w:t>
      </w:r>
    </w:p>
    <w:p w14:paraId="70284393" w14:textId="07B0A89E" w:rsidR="00736738" w:rsidRPr="00163E3C" w:rsidRDefault="00736738" w:rsidP="00163E3C">
      <w:pPr>
        <w:pStyle w:val="ListParagraph"/>
        <w:numPr>
          <w:ilvl w:val="0"/>
          <w:numId w:val="19"/>
        </w:numPr>
        <w:rPr>
          <w:vertAlign w:val="superscript"/>
        </w:rPr>
      </w:pPr>
      <w:r w:rsidRPr="00163E3C">
        <w:t>4.17 x 10</w:t>
      </w:r>
      <w:r w:rsidRPr="00163E3C">
        <w:rPr>
          <w:vertAlign w:val="superscript"/>
        </w:rPr>
        <w:t>-10</w:t>
      </w:r>
      <w:r w:rsidR="001231CA" w:rsidRPr="00163E3C">
        <w:rPr>
          <w:vertAlign w:val="superscript"/>
        </w:rPr>
        <w:t xml:space="preserve">  </w:t>
      </w:r>
    </w:p>
    <w:p w14:paraId="389E997D" w14:textId="1F4166B4" w:rsidR="00736738" w:rsidRPr="00163E3C" w:rsidRDefault="00736738" w:rsidP="00163E3C">
      <w:pPr>
        <w:pStyle w:val="ListParagraph"/>
        <w:numPr>
          <w:ilvl w:val="0"/>
          <w:numId w:val="19"/>
        </w:numPr>
      </w:pPr>
      <w:r w:rsidRPr="00163E3C">
        <w:t>2.40 x 10</w:t>
      </w:r>
      <w:r w:rsidRPr="00163E3C">
        <w:rPr>
          <w:vertAlign w:val="superscript"/>
        </w:rPr>
        <w:t>-10</w:t>
      </w:r>
      <w:r w:rsidR="001231CA" w:rsidRPr="00163E3C">
        <w:rPr>
          <w:vertAlign w:val="superscript"/>
        </w:rPr>
        <w:t xml:space="preserve"> </w:t>
      </w:r>
    </w:p>
    <w:p w14:paraId="0BCC5202" w14:textId="4707654D" w:rsidR="00736738" w:rsidRDefault="00736738" w:rsidP="00A02374"/>
    <w:p w14:paraId="68ADAAB6" w14:textId="062CDE6E" w:rsidR="00A450F1" w:rsidRDefault="00A450F1" w:rsidP="00A02374">
      <w:r>
        <w:t>Question 7.  What is the pH of a 0.0003 mol L</w:t>
      </w:r>
      <w:r w:rsidRPr="00736738">
        <w:rPr>
          <w:vertAlign w:val="superscript"/>
        </w:rPr>
        <w:t>-1</w:t>
      </w:r>
      <w:r>
        <w:t xml:space="preserve"> solution of hydroiodic acid?</w:t>
      </w:r>
    </w:p>
    <w:p w14:paraId="006A9632" w14:textId="12A87848" w:rsidR="00A450F1" w:rsidRDefault="00A450F1" w:rsidP="00A450F1">
      <w:pPr>
        <w:pStyle w:val="ListParagraph"/>
        <w:numPr>
          <w:ilvl w:val="0"/>
          <w:numId w:val="7"/>
        </w:numPr>
      </w:pPr>
      <w:r>
        <w:t>3</w:t>
      </w:r>
    </w:p>
    <w:p w14:paraId="5C3B08A3" w14:textId="3A9E6283" w:rsidR="00A450F1" w:rsidRDefault="00A450F1" w:rsidP="00A450F1">
      <w:pPr>
        <w:pStyle w:val="ListParagraph"/>
        <w:numPr>
          <w:ilvl w:val="0"/>
          <w:numId w:val="7"/>
        </w:numPr>
      </w:pPr>
      <w:r>
        <w:t>3.5</w:t>
      </w:r>
    </w:p>
    <w:p w14:paraId="773647E0" w14:textId="116EB226" w:rsidR="00A450F1" w:rsidRDefault="00A450F1" w:rsidP="00A450F1">
      <w:pPr>
        <w:pStyle w:val="ListParagraph"/>
        <w:numPr>
          <w:ilvl w:val="0"/>
          <w:numId w:val="7"/>
        </w:numPr>
      </w:pPr>
      <w:r>
        <w:t>4</w:t>
      </w:r>
    </w:p>
    <w:p w14:paraId="08579A34" w14:textId="6F3E0DA5" w:rsidR="00A450F1" w:rsidRDefault="00A450F1" w:rsidP="00A450F1">
      <w:pPr>
        <w:pStyle w:val="ListParagraph"/>
        <w:numPr>
          <w:ilvl w:val="0"/>
          <w:numId w:val="7"/>
        </w:numPr>
      </w:pPr>
      <w:r>
        <w:t>4.5</w:t>
      </w:r>
    </w:p>
    <w:p w14:paraId="444E208E" w14:textId="77777777" w:rsidR="006B47D2" w:rsidRDefault="006B47D2" w:rsidP="006B47D2">
      <w:pPr>
        <w:pStyle w:val="ListParagraph"/>
      </w:pPr>
    </w:p>
    <w:p w14:paraId="7A448F4F" w14:textId="6235367A" w:rsidR="00447693" w:rsidRDefault="00A450F1" w:rsidP="00A02374">
      <w:r>
        <w:t>Question 8.</w:t>
      </w:r>
      <w:r w:rsidR="00447693">
        <w:t xml:space="preserve"> </w:t>
      </w:r>
      <w:r w:rsidR="006B47D2" w:rsidRPr="006B47D2">
        <w:t>Which one of the following is the best describes the correct indicato</w:t>
      </w:r>
      <w:r w:rsidR="006B47D2">
        <w:t>r and the reason for its use in</w:t>
      </w:r>
      <w:r w:rsidR="006B47D2" w:rsidRPr="006B47D2">
        <w:t xml:space="preserve"> a titration of 0.100 mol L-1 ammonia with 0.100 mol L-1 hydrochloric acid ? (Methyl red changes colour over the pH range 4.4 to 6.2, while indicator phenolphthalein changes colour over the range 8.3 to 10.0.</w:t>
      </w:r>
    </w:p>
    <w:p w14:paraId="53B62178" w14:textId="77777777" w:rsidR="006B47D2" w:rsidRDefault="006B47D2" w:rsidP="00A02374"/>
    <w:p w14:paraId="69EFEFEC" w14:textId="77777777" w:rsidR="006B47D2" w:rsidRDefault="006B47D2" w:rsidP="006B47D2">
      <w:pPr>
        <w:pStyle w:val="ListParagraph"/>
        <w:numPr>
          <w:ilvl w:val="0"/>
          <w:numId w:val="20"/>
        </w:numPr>
      </w:pPr>
      <w:r>
        <w:t>Methyl red is suitable because the solution is acidic at the equivalence point.</w:t>
      </w:r>
    </w:p>
    <w:p w14:paraId="34D4270C" w14:textId="77777777" w:rsidR="006B47D2" w:rsidRDefault="006B47D2" w:rsidP="006B47D2">
      <w:pPr>
        <w:pStyle w:val="ListParagraph"/>
        <w:numPr>
          <w:ilvl w:val="0"/>
          <w:numId w:val="20"/>
        </w:numPr>
      </w:pPr>
      <w:r>
        <w:t>Methyl red is suitable because the solution is basic at the equivalence point.</w:t>
      </w:r>
    </w:p>
    <w:p w14:paraId="49EAC9EE" w14:textId="77777777" w:rsidR="006B47D2" w:rsidRDefault="006B47D2" w:rsidP="006B47D2">
      <w:pPr>
        <w:pStyle w:val="ListParagraph"/>
        <w:numPr>
          <w:ilvl w:val="0"/>
          <w:numId w:val="20"/>
        </w:numPr>
      </w:pPr>
      <w:r>
        <w:t>Phenolphthalein is suitable because the solution is acidic at the equivalence point.</w:t>
      </w:r>
    </w:p>
    <w:p w14:paraId="64C5F836" w14:textId="56A18214" w:rsidR="006B47D2" w:rsidRDefault="006B47D2" w:rsidP="006B47D2">
      <w:pPr>
        <w:pStyle w:val="ListParagraph"/>
        <w:numPr>
          <w:ilvl w:val="0"/>
          <w:numId w:val="20"/>
        </w:numPr>
      </w:pPr>
      <w:r>
        <w:t>Phenolphthalein is suitable because the solution is basic at the equivalence point.</w:t>
      </w:r>
    </w:p>
    <w:p w14:paraId="570C6D48" w14:textId="4ABB0851" w:rsidR="00AD1A66" w:rsidRDefault="00A450F1" w:rsidP="00AD1A66">
      <w:r>
        <w:lastRenderedPageBreak/>
        <w:t>Question 9.</w:t>
      </w:r>
      <w:r w:rsidR="00AD1A66">
        <w:t xml:space="preserve"> The hydrolysis of the acetate ion, CH</w:t>
      </w:r>
      <w:r w:rsidR="00AD1A66" w:rsidRPr="001231CA">
        <w:rPr>
          <w:vertAlign w:val="subscript"/>
        </w:rPr>
        <w:t>3</w:t>
      </w:r>
      <w:r w:rsidR="00AD1A66">
        <w:t>COO</w:t>
      </w:r>
      <w:r w:rsidR="00AD1A66" w:rsidRPr="001231CA">
        <w:rPr>
          <w:b/>
          <w:vertAlign w:val="superscript"/>
        </w:rPr>
        <w:t>-</w:t>
      </w:r>
      <w:r w:rsidR="00AD1A66">
        <w:t>, produces</w:t>
      </w:r>
    </w:p>
    <w:p w14:paraId="12C94670" w14:textId="77777777" w:rsidR="00AD1A66" w:rsidRDefault="00AD1A66" w:rsidP="00AD1A66">
      <w:pPr>
        <w:pStyle w:val="ListParagraph"/>
        <w:numPr>
          <w:ilvl w:val="0"/>
          <w:numId w:val="9"/>
        </w:numPr>
      </w:pPr>
      <w:r>
        <w:t>CH</w:t>
      </w:r>
      <w:r w:rsidRPr="00AD1A66">
        <w:rPr>
          <w:vertAlign w:val="subscript"/>
        </w:rPr>
        <w:t>3</w:t>
      </w:r>
      <w:r>
        <w:t>COOH  +  OH</w:t>
      </w:r>
      <w:r w:rsidRPr="00AD1A66">
        <w:rPr>
          <w:vertAlign w:val="superscript"/>
        </w:rPr>
        <w:t>-</w:t>
      </w:r>
      <w:r>
        <w:t xml:space="preserve">.  </w:t>
      </w:r>
    </w:p>
    <w:p w14:paraId="4EA00403" w14:textId="77777777" w:rsidR="00AD1A66" w:rsidRDefault="00AD1A66" w:rsidP="00AD1A66">
      <w:pPr>
        <w:pStyle w:val="ListParagraph"/>
        <w:numPr>
          <w:ilvl w:val="0"/>
          <w:numId w:val="9"/>
        </w:numPr>
      </w:pPr>
      <w:r>
        <w:t>CH</w:t>
      </w:r>
      <w:r w:rsidRPr="00AD1A66">
        <w:rPr>
          <w:vertAlign w:val="subscript"/>
        </w:rPr>
        <w:t>3</w:t>
      </w:r>
      <w:r>
        <w:t>COOH  +  H</w:t>
      </w:r>
      <w:r w:rsidRPr="00AD1A66">
        <w:rPr>
          <w:vertAlign w:val="superscript"/>
        </w:rPr>
        <w:t>+</w:t>
      </w:r>
      <w:r>
        <w:t>.</w:t>
      </w:r>
    </w:p>
    <w:p w14:paraId="6BC6D24F" w14:textId="77777777" w:rsidR="00AD1A66" w:rsidRDefault="00AD1A66" w:rsidP="00AD1A66">
      <w:pPr>
        <w:pStyle w:val="ListParagraph"/>
        <w:numPr>
          <w:ilvl w:val="0"/>
          <w:numId w:val="9"/>
        </w:numPr>
      </w:pPr>
      <w:r>
        <w:t>CH</w:t>
      </w:r>
      <w:r w:rsidRPr="00AD1A66">
        <w:rPr>
          <w:vertAlign w:val="subscript"/>
        </w:rPr>
        <w:t>3</w:t>
      </w:r>
      <w:r>
        <w:t>COOH  +  H</w:t>
      </w:r>
      <w:r w:rsidRPr="00AD1A66">
        <w:rPr>
          <w:vertAlign w:val="subscript"/>
        </w:rPr>
        <w:t>2</w:t>
      </w:r>
      <w:r>
        <w:t xml:space="preserve">O.             </w:t>
      </w:r>
    </w:p>
    <w:p w14:paraId="47F9D94F" w14:textId="457F1E21" w:rsidR="00A450F1" w:rsidRDefault="00AD1A66" w:rsidP="00AD1A66">
      <w:pPr>
        <w:pStyle w:val="ListParagraph"/>
        <w:numPr>
          <w:ilvl w:val="0"/>
          <w:numId w:val="9"/>
        </w:numPr>
      </w:pPr>
      <w:r>
        <w:t>CH</w:t>
      </w:r>
      <w:r w:rsidRPr="00AD1A66">
        <w:rPr>
          <w:vertAlign w:val="subscript"/>
        </w:rPr>
        <w:t>3</w:t>
      </w:r>
      <w:r>
        <w:t>COOH  +  H</w:t>
      </w:r>
      <w:r w:rsidRPr="00AD1A66">
        <w:rPr>
          <w:vertAlign w:val="subscript"/>
        </w:rPr>
        <w:t>3</w:t>
      </w:r>
      <w:r>
        <w:t>O</w:t>
      </w:r>
      <w:r w:rsidRPr="00AD1A66">
        <w:rPr>
          <w:vertAlign w:val="superscript"/>
        </w:rPr>
        <w:t>+</w:t>
      </w:r>
      <w:r>
        <w:t>.</w:t>
      </w:r>
    </w:p>
    <w:p w14:paraId="611688CD" w14:textId="77777777" w:rsidR="00A450F1" w:rsidRDefault="00A450F1" w:rsidP="00A02374"/>
    <w:p w14:paraId="069A953F" w14:textId="5BF79F3D" w:rsidR="00A450F1" w:rsidRDefault="00A450F1" w:rsidP="00A02374">
      <w:r>
        <w:t>Question 10.</w:t>
      </w:r>
    </w:p>
    <w:p w14:paraId="64B34CF3" w14:textId="77777777" w:rsidR="000162E4" w:rsidRDefault="000162E4" w:rsidP="000162E4">
      <w:pPr>
        <w:widowControl w:val="0"/>
        <w:tabs>
          <w:tab w:val="left" w:pos="538"/>
        </w:tabs>
        <w:autoSpaceDE w:val="0"/>
        <w:autoSpaceDN w:val="0"/>
        <w:adjustRightInd w:val="0"/>
        <w:ind w:left="515" w:hanging="515"/>
      </w:pPr>
      <w:r>
        <w:t xml:space="preserve">Consider the reaction:  </w:t>
      </w:r>
      <w:r>
        <w:br/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 xml:space="preserve">4  </w:t>
      </w:r>
      <w:r>
        <w:rPr>
          <w:i/>
          <w:iCs/>
        </w:rPr>
        <w:t xml:space="preserve">+  </w:t>
      </w:r>
      <w:r>
        <w:t>H</w:t>
      </w:r>
      <w:r>
        <w:rPr>
          <w:vertAlign w:val="subscript"/>
        </w:rPr>
        <w:t>2</w:t>
      </w:r>
      <w:r>
        <w:t xml:space="preserve">O  </w:t>
      </w:r>
      <w:r>
        <w:rPr>
          <w:rFonts w:ascii="Lucida Sans Unicode" w:hAnsi="Lucida Sans Unicode" w:cs="Lucida Sans Unicode"/>
          <w:b/>
          <w:bCs/>
          <w:sz w:val="32"/>
          <w:szCs w:val="32"/>
        </w:rPr>
        <w:t>⇄</w:t>
      </w:r>
      <w:r>
        <w:t xml:space="preserve">  HSO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t xml:space="preserve"> </w:t>
      </w:r>
      <w:r>
        <w:rPr>
          <w:b/>
          <w:bCs/>
          <w:i/>
          <w:iCs/>
        </w:rPr>
        <w:t xml:space="preserve">+  </w:t>
      </w:r>
      <w:r>
        <w:t>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 xml:space="preserve">.  </w:t>
      </w:r>
    </w:p>
    <w:p w14:paraId="62B74B72" w14:textId="7DC6CBD6" w:rsidR="000162E4" w:rsidRDefault="000162E4" w:rsidP="000162E4">
      <w:pPr>
        <w:widowControl w:val="0"/>
        <w:tabs>
          <w:tab w:val="left" w:pos="538"/>
        </w:tabs>
        <w:autoSpaceDE w:val="0"/>
        <w:autoSpaceDN w:val="0"/>
        <w:adjustRightInd w:val="0"/>
        <w:ind w:left="515" w:hanging="515"/>
      </w:pPr>
      <w:r>
        <w:t xml:space="preserve"> Identify the two Bronsted-Lowry acids.</w:t>
      </w:r>
    </w:p>
    <w:p w14:paraId="06391E7F" w14:textId="694367EA" w:rsidR="000162E4" w:rsidRDefault="000162E4" w:rsidP="000162E4">
      <w:pPr>
        <w:pStyle w:val="ListParagraph"/>
        <w:widowControl w:val="0"/>
        <w:numPr>
          <w:ilvl w:val="0"/>
          <w:numId w:val="10"/>
        </w:numPr>
        <w:tabs>
          <w:tab w:val="left" w:pos="538"/>
        </w:tabs>
        <w:autoSpaceDE w:val="0"/>
        <w:autoSpaceDN w:val="0"/>
        <w:adjustRightInd w:val="0"/>
      </w:pPr>
      <w:r>
        <w:t>H</w:t>
      </w:r>
      <w:r w:rsidRPr="000162E4">
        <w:rPr>
          <w:vertAlign w:val="subscript"/>
        </w:rPr>
        <w:t>2</w:t>
      </w:r>
      <w:r>
        <w:t>SO</w:t>
      </w:r>
      <w:r w:rsidRPr="000162E4">
        <w:rPr>
          <w:vertAlign w:val="subscript"/>
        </w:rPr>
        <w:t xml:space="preserve">4 </w:t>
      </w:r>
      <w:r>
        <w:t>and H</w:t>
      </w:r>
      <w:r w:rsidRPr="000162E4">
        <w:rPr>
          <w:vertAlign w:val="subscript"/>
        </w:rPr>
        <w:t>2</w:t>
      </w:r>
      <w:r>
        <w:t xml:space="preserve">O     </w:t>
      </w:r>
    </w:p>
    <w:p w14:paraId="7D405B82" w14:textId="040C5C73" w:rsidR="000162E4" w:rsidRDefault="000162E4" w:rsidP="000162E4">
      <w:pPr>
        <w:pStyle w:val="ListParagraph"/>
        <w:widowControl w:val="0"/>
        <w:numPr>
          <w:ilvl w:val="0"/>
          <w:numId w:val="10"/>
        </w:numPr>
        <w:tabs>
          <w:tab w:val="left" w:pos="538"/>
        </w:tabs>
        <w:autoSpaceDE w:val="0"/>
        <w:autoSpaceDN w:val="0"/>
        <w:adjustRightInd w:val="0"/>
      </w:pPr>
      <w:r>
        <w:t>H</w:t>
      </w:r>
      <w:r w:rsidRPr="000162E4">
        <w:rPr>
          <w:vertAlign w:val="subscript"/>
        </w:rPr>
        <w:t>2</w:t>
      </w:r>
      <w:r>
        <w:t>SO</w:t>
      </w:r>
      <w:r w:rsidRPr="000162E4">
        <w:rPr>
          <w:vertAlign w:val="subscript"/>
        </w:rPr>
        <w:t xml:space="preserve">4 </w:t>
      </w:r>
      <w:r>
        <w:t>and H</w:t>
      </w:r>
      <w:r w:rsidRPr="000162E4">
        <w:rPr>
          <w:vertAlign w:val="subscript"/>
        </w:rPr>
        <w:t>3</w:t>
      </w:r>
      <w:r>
        <w:t>O</w:t>
      </w:r>
      <w:r w:rsidRPr="000162E4">
        <w:rPr>
          <w:vertAlign w:val="superscript"/>
        </w:rPr>
        <w:t>+</w:t>
      </w:r>
      <w:r>
        <w:t xml:space="preserve">      </w:t>
      </w:r>
    </w:p>
    <w:p w14:paraId="3C8EBDA6" w14:textId="77777777" w:rsidR="000162E4" w:rsidRDefault="000162E4" w:rsidP="000162E4">
      <w:pPr>
        <w:pStyle w:val="ListParagraph"/>
        <w:widowControl w:val="0"/>
        <w:numPr>
          <w:ilvl w:val="0"/>
          <w:numId w:val="10"/>
        </w:numPr>
        <w:tabs>
          <w:tab w:val="left" w:pos="538"/>
        </w:tabs>
        <w:autoSpaceDE w:val="0"/>
        <w:autoSpaceDN w:val="0"/>
        <w:adjustRightInd w:val="0"/>
      </w:pPr>
      <w:r>
        <w:t>H</w:t>
      </w:r>
      <w:r w:rsidRPr="000162E4">
        <w:rPr>
          <w:vertAlign w:val="subscript"/>
        </w:rPr>
        <w:t>2</w:t>
      </w:r>
      <w:r>
        <w:t>O and H</w:t>
      </w:r>
      <w:r w:rsidRPr="000162E4">
        <w:rPr>
          <w:vertAlign w:val="subscript"/>
        </w:rPr>
        <w:t>3</w:t>
      </w:r>
      <w:r>
        <w:t>O</w:t>
      </w:r>
      <w:r w:rsidRPr="000162E4">
        <w:rPr>
          <w:vertAlign w:val="superscript"/>
        </w:rPr>
        <w:t>+</w:t>
      </w:r>
      <w:r>
        <w:t xml:space="preserve">       </w:t>
      </w:r>
    </w:p>
    <w:p w14:paraId="2CD640C3" w14:textId="4B0E70DB" w:rsidR="000162E4" w:rsidRDefault="000162E4" w:rsidP="000162E4">
      <w:pPr>
        <w:pStyle w:val="ListParagraph"/>
        <w:widowControl w:val="0"/>
        <w:numPr>
          <w:ilvl w:val="0"/>
          <w:numId w:val="10"/>
        </w:numPr>
        <w:tabs>
          <w:tab w:val="left" w:pos="538"/>
        </w:tabs>
        <w:autoSpaceDE w:val="0"/>
        <w:autoSpaceDN w:val="0"/>
        <w:adjustRightInd w:val="0"/>
      </w:pPr>
      <w:r>
        <w:t>HSO</w:t>
      </w:r>
      <w:r w:rsidRPr="000162E4">
        <w:rPr>
          <w:vertAlign w:val="subscript"/>
        </w:rPr>
        <w:t>4</w:t>
      </w:r>
      <w:r w:rsidRPr="000162E4">
        <w:rPr>
          <w:vertAlign w:val="superscript"/>
        </w:rPr>
        <w:t>-</w:t>
      </w:r>
      <w:r w:rsidRPr="000162E4">
        <w:rPr>
          <w:vertAlign w:val="subscript"/>
        </w:rPr>
        <w:t xml:space="preserve"> </w:t>
      </w:r>
      <w:r>
        <w:t>and H</w:t>
      </w:r>
      <w:r w:rsidRPr="000162E4">
        <w:rPr>
          <w:vertAlign w:val="subscript"/>
        </w:rPr>
        <w:t>3</w:t>
      </w:r>
      <w:r>
        <w:t>O</w:t>
      </w:r>
      <w:r w:rsidRPr="000162E4">
        <w:rPr>
          <w:vertAlign w:val="superscript"/>
        </w:rPr>
        <w:t>+</w:t>
      </w:r>
    </w:p>
    <w:p w14:paraId="04E76B9E" w14:textId="77777777" w:rsidR="000162E4" w:rsidRDefault="000162E4" w:rsidP="000162E4">
      <w:pPr>
        <w:widowControl w:val="0"/>
        <w:tabs>
          <w:tab w:val="left" w:pos="538"/>
        </w:tabs>
        <w:autoSpaceDE w:val="0"/>
        <w:autoSpaceDN w:val="0"/>
        <w:adjustRightInd w:val="0"/>
        <w:ind w:left="360"/>
      </w:pPr>
    </w:p>
    <w:p w14:paraId="0FA2E8E3" w14:textId="77777777" w:rsidR="000162E4" w:rsidRDefault="000162E4" w:rsidP="000162E4">
      <w:pPr>
        <w:widowControl w:val="0"/>
        <w:tabs>
          <w:tab w:val="left" w:pos="538"/>
        </w:tabs>
        <w:autoSpaceDE w:val="0"/>
        <w:autoSpaceDN w:val="0"/>
        <w:adjustRightInd w:val="0"/>
        <w:ind w:left="360"/>
      </w:pPr>
    </w:p>
    <w:p w14:paraId="4ED0CFF6" w14:textId="65284A87" w:rsidR="000162E4" w:rsidRDefault="00D85735" w:rsidP="00D85735">
      <w:pPr>
        <w:widowControl w:val="0"/>
        <w:tabs>
          <w:tab w:val="left" w:pos="538"/>
        </w:tabs>
        <w:autoSpaceDE w:val="0"/>
        <w:autoSpaceDN w:val="0"/>
        <w:adjustRightInd w:val="0"/>
      </w:pPr>
      <w:r>
        <w:t xml:space="preserve">Question 11. </w:t>
      </w:r>
      <w:r w:rsidR="000162E4">
        <w:t>A scientist wishes to prepare a buffer solution at pH &lt; 7. Which of the following combinations would be best to be used ?</w:t>
      </w:r>
    </w:p>
    <w:p w14:paraId="6747BC56" w14:textId="77777777" w:rsidR="000162E4" w:rsidRDefault="000162E4" w:rsidP="000162E4">
      <w:pPr>
        <w:pStyle w:val="ListParagraph"/>
        <w:widowControl w:val="0"/>
        <w:numPr>
          <w:ilvl w:val="0"/>
          <w:numId w:val="11"/>
        </w:numPr>
        <w:tabs>
          <w:tab w:val="left" w:pos="538"/>
        </w:tabs>
        <w:autoSpaceDE w:val="0"/>
        <w:autoSpaceDN w:val="0"/>
        <w:adjustRightInd w:val="0"/>
      </w:pPr>
      <w:r>
        <w:t>KOH/KCl</w:t>
      </w:r>
      <w:r>
        <w:tab/>
      </w:r>
    </w:p>
    <w:p w14:paraId="5AF98F11" w14:textId="4B61C3CE" w:rsidR="000162E4" w:rsidRDefault="00067145" w:rsidP="000162E4">
      <w:pPr>
        <w:pStyle w:val="ListParagraph"/>
        <w:widowControl w:val="0"/>
        <w:numPr>
          <w:ilvl w:val="0"/>
          <w:numId w:val="11"/>
        </w:numPr>
        <w:tabs>
          <w:tab w:val="left" w:pos="538"/>
        </w:tabs>
        <w:autoSpaceDE w:val="0"/>
        <w:autoSpaceDN w:val="0"/>
        <w:adjustRightInd w:val="0"/>
      </w:pPr>
      <w:r>
        <w:t>H</w:t>
      </w:r>
      <w:r w:rsidR="000162E4">
        <w:t>COONa/</w:t>
      </w:r>
      <w:r>
        <w:t>H</w:t>
      </w:r>
      <w:r w:rsidR="000162E4">
        <w:t>COOH</w:t>
      </w:r>
    </w:p>
    <w:p w14:paraId="65C19E6B" w14:textId="77777777" w:rsidR="000162E4" w:rsidRDefault="000162E4" w:rsidP="000162E4">
      <w:pPr>
        <w:pStyle w:val="ListParagraph"/>
        <w:numPr>
          <w:ilvl w:val="0"/>
          <w:numId w:val="11"/>
        </w:numPr>
      </w:pPr>
      <w:r>
        <w:t>NH</w:t>
      </w:r>
      <w:r w:rsidRPr="000162E4">
        <w:rPr>
          <w:vertAlign w:val="subscript"/>
        </w:rPr>
        <w:t>3(aq)/</w:t>
      </w:r>
      <w:r>
        <w:t>NH</w:t>
      </w:r>
      <w:r w:rsidRPr="000162E4">
        <w:rPr>
          <w:vertAlign w:val="subscript"/>
        </w:rPr>
        <w:t>4</w:t>
      </w:r>
      <w:r>
        <w:t>Cl</w:t>
      </w:r>
    </w:p>
    <w:p w14:paraId="6329F70D" w14:textId="122BCD1F" w:rsidR="00A450F1" w:rsidRDefault="000162E4" w:rsidP="000162E4">
      <w:pPr>
        <w:pStyle w:val="ListParagraph"/>
        <w:numPr>
          <w:ilvl w:val="0"/>
          <w:numId w:val="11"/>
        </w:numPr>
      </w:pPr>
      <w:r>
        <w:t>K</w:t>
      </w:r>
      <w:r w:rsidRPr="000162E4">
        <w:rPr>
          <w:vertAlign w:val="subscript"/>
        </w:rPr>
        <w:t>2</w:t>
      </w:r>
      <w:r>
        <w:t>CO</w:t>
      </w:r>
      <w:r w:rsidRPr="000162E4">
        <w:rPr>
          <w:vertAlign w:val="subscript"/>
        </w:rPr>
        <w:t>3</w:t>
      </w:r>
      <w:r>
        <w:t>/KOH</w:t>
      </w:r>
    </w:p>
    <w:p w14:paraId="78B6A6D9" w14:textId="77777777" w:rsidR="000162E4" w:rsidRDefault="000162E4" w:rsidP="000162E4"/>
    <w:p w14:paraId="343960B1" w14:textId="77777777" w:rsidR="00D85735" w:rsidRDefault="00D85735" w:rsidP="000162E4"/>
    <w:p w14:paraId="0472D257" w14:textId="54C21200" w:rsidR="000162E4" w:rsidRDefault="00D85735" w:rsidP="000162E4">
      <w:r>
        <w:t>Question 12. Which of the following reasons best explains why commercial buffer solutions, used to calibrate pH meters, are usually supplied with a chart that shows their pH at various temperatures?</w:t>
      </w:r>
    </w:p>
    <w:p w14:paraId="66C6D7C7" w14:textId="77777777" w:rsidR="00D85735" w:rsidRDefault="00D85735" w:rsidP="000162E4"/>
    <w:p w14:paraId="29BEBB5C" w14:textId="7AFF7141" w:rsidR="00D85735" w:rsidRDefault="00D85735" w:rsidP="00D85735">
      <w:pPr>
        <w:pStyle w:val="ListParagraph"/>
        <w:numPr>
          <w:ilvl w:val="0"/>
          <w:numId w:val="12"/>
        </w:numPr>
      </w:pPr>
      <w:r>
        <w:t>The reaction of H</w:t>
      </w:r>
      <w:r w:rsidRPr="00D85735">
        <w:rPr>
          <w:vertAlign w:val="superscript"/>
        </w:rPr>
        <w:t>+</w:t>
      </w:r>
      <w:r>
        <w:t xml:space="preserve"> and OH</w:t>
      </w:r>
      <w:r w:rsidRPr="00D85735">
        <w:rPr>
          <w:vertAlign w:val="superscript"/>
        </w:rPr>
        <w:t>-</w:t>
      </w:r>
      <w:r>
        <w:t xml:space="preserve"> is an endothermic reaction and so occurs faster at different temperatures.</w:t>
      </w:r>
    </w:p>
    <w:p w14:paraId="1F8FB8EB" w14:textId="0A15A249" w:rsidR="00D85735" w:rsidRDefault="00D85735" w:rsidP="00D85735">
      <w:pPr>
        <w:pStyle w:val="ListParagraph"/>
        <w:numPr>
          <w:ilvl w:val="0"/>
          <w:numId w:val="12"/>
        </w:numPr>
      </w:pPr>
      <w:r>
        <w:t>The colour of the buffer solution depends on the temperature at which it is observed.</w:t>
      </w:r>
    </w:p>
    <w:p w14:paraId="05AFB596" w14:textId="16AB5A29" w:rsidR="00D85735" w:rsidRDefault="00D85735" w:rsidP="00D85735">
      <w:pPr>
        <w:pStyle w:val="ListParagraph"/>
        <w:numPr>
          <w:ilvl w:val="0"/>
          <w:numId w:val="12"/>
        </w:numPr>
      </w:pPr>
      <w:r>
        <w:t>The equilibrium constant for the acid/base pair in the buffer is changed by altering the temperature.</w:t>
      </w:r>
    </w:p>
    <w:p w14:paraId="073BA811" w14:textId="66C6CF58" w:rsidR="00D85735" w:rsidRDefault="00D85735" w:rsidP="00D85735">
      <w:pPr>
        <w:pStyle w:val="ListParagraph"/>
        <w:numPr>
          <w:ilvl w:val="0"/>
          <w:numId w:val="12"/>
        </w:numPr>
      </w:pPr>
      <w:r>
        <w:t>The equilibrium expression for the reaction between the acid its conjugate base changes when the temperature is altered.</w:t>
      </w:r>
    </w:p>
    <w:p w14:paraId="4CA3573E" w14:textId="01E323D8" w:rsidR="00C6282F" w:rsidRDefault="00C6282F">
      <w:r>
        <w:br w:type="page"/>
      </w:r>
    </w:p>
    <w:p w14:paraId="01E2B64B" w14:textId="77777777" w:rsidR="00EC4BC3" w:rsidRDefault="00EC4BC3" w:rsidP="00EC4BC3"/>
    <w:p w14:paraId="0BB722C6" w14:textId="56A81DF1" w:rsidR="00EC4BC3" w:rsidRDefault="00870BB7" w:rsidP="00EC4BC3">
      <w:r>
        <w:t xml:space="preserve">Question 13. </w:t>
      </w:r>
      <w:r w:rsidR="00EC4BC3">
        <w:t>Which one of the following is the same for equal volumes of 0.100 mol L</w:t>
      </w:r>
      <w:r w:rsidR="00EC4BC3" w:rsidRPr="00870BB7">
        <w:rPr>
          <w:vertAlign w:val="superscript"/>
        </w:rPr>
        <w:t>–1</w:t>
      </w:r>
      <w:r w:rsidR="00EC4BC3">
        <w:t xml:space="preserve"> solutions of ammonia and sodium hydroxide?</w:t>
      </w:r>
    </w:p>
    <w:p w14:paraId="0BBDACBF" w14:textId="3156CF19" w:rsidR="00EC4BC3" w:rsidRDefault="00EC4BC3" w:rsidP="00EC4BC3">
      <w:pPr>
        <w:pStyle w:val="ListParagraph"/>
        <w:numPr>
          <w:ilvl w:val="0"/>
          <w:numId w:val="13"/>
        </w:numPr>
      </w:pPr>
      <w:r>
        <w:t>pH of the solutions at 25.0 °C</w:t>
      </w:r>
    </w:p>
    <w:p w14:paraId="0698D250" w14:textId="6A53C94C" w:rsidR="00EC4BC3" w:rsidRDefault="00EC4BC3" w:rsidP="00EC4BC3">
      <w:pPr>
        <w:pStyle w:val="ListParagraph"/>
        <w:numPr>
          <w:ilvl w:val="0"/>
          <w:numId w:val="13"/>
        </w:numPr>
      </w:pPr>
      <w:r>
        <w:t>mass of the solute used to form each solution</w:t>
      </w:r>
    </w:p>
    <w:p w14:paraId="2FC90002" w14:textId="2B5E52EF" w:rsidR="00EC4BC3" w:rsidRDefault="00EC4BC3" w:rsidP="00EC4BC3">
      <w:pPr>
        <w:pStyle w:val="ListParagraph"/>
        <w:numPr>
          <w:ilvl w:val="0"/>
          <w:numId w:val="13"/>
        </w:numPr>
      </w:pPr>
      <w:r>
        <w:t>conductivity of the solutions at 25.0 °C and standard atmospheric pressure</w:t>
      </w:r>
    </w:p>
    <w:p w14:paraId="4F5A479A" w14:textId="5CA06AFF" w:rsidR="00EC4BC3" w:rsidRDefault="00EC4BC3" w:rsidP="00EC4BC3">
      <w:pPr>
        <w:pStyle w:val="ListParagraph"/>
        <w:numPr>
          <w:ilvl w:val="0"/>
          <w:numId w:val="13"/>
        </w:numPr>
      </w:pPr>
      <w:r>
        <w:t>number of moles of hydrochloric acid needed for neutralisation</w:t>
      </w:r>
    </w:p>
    <w:p w14:paraId="69BF30FA" w14:textId="77777777" w:rsidR="00CD39F6" w:rsidRDefault="00CD39F6" w:rsidP="00CD39F6"/>
    <w:p w14:paraId="1201CBD0" w14:textId="38070F4F" w:rsidR="00870BB7" w:rsidRDefault="00870BB7" w:rsidP="00870BB7">
      <w:r>
        <w:t>Question 14. The following 1.00 mol L</w:t>
      </w:r>
      <w:r w:rsidRPr="00870BB7">
        <w:rPr>
          <w:vertAlign w:val="superscript"/>
        </w:rPr>
        <w:t>–1</w:t>
      </w:r>
      <w:r>
        <w:t xml:space="preserve"> solutions are diluted</w:t>
      </w:r>
      <w:r w:rsidR="00C6282F">
        <w:t xml:space="preserve"> to twice their original volume</w:t>
      </w:r>
      <w:r>
        <w:t xml:space="preserve"> by the addition of water. In which solution will the pH not change but the electrical conductivity will decrease significantly?</w:t>
      </w:r>
    </w:p>
    <w:p w14:paraId="69F49DA9" w14:textId="61A97187" w:rsidR="00870BB7" w:rsidRDefault="00870BB7" w:rsidP="00870BB7">
      <w:pPr>
        <w:pStyle w:val="ListParagraph"/>
        <w:numPr>
          <w:ilvl w:val="0"/>
          <w:numId w:val="14"/>
        </w:numPr>
      </w:pPr>
      <w:r>
        <w:t>sodium carbonate solution</w:t>
      </w:r>
    </w:p>
    <w:p w14:paraId="685157F3" w14:textId="466F073D" w:rsidR="00870BB7" w:rsidRDefault="00870BB7" w:rsidP="00870BB7">
      <w:pPr>
        <w:pStyle w:val="ListParagraph"/>
        <w:numPr>
          <w:ilvl w:val="0"/>
          <w:numId w:val="14"/>
        </w:numPr>
      </w:pPr>
      <w:r>
        <w:t>ammonium chloride solution</w:t>
      </w:r>
    </w:p>
    <w:p w14:paraId="13A7F346" w14:textId="614D1E66" w:rsidR="00870BB7" w:rsidRDefault="00870BB7" w:rsidP="00870BB7">
      <w:pPr>
        <w:pStyle w:val="ListParagraph"/>
        <w:numPr>
          <w:ilvl w:val="0"/>
          <w:numId w:val="14"/>
        </w:numPr>
      </w:pPr>
      <w:r>
        <w:t>sodium chloride</w:t>
      </w:r>
    </w:p>
    <w:p w14:paraId="0A919812" w14:textId="1922DDD0" w:rsidR="00870BB7" w:rsidRDefault="00870BB7" w:rsidP="00870BB7">
      <w:pPr>
        <w:pStyle w:val="ListParagraph"/>
        <w:numPr>
          <w:ilvl w:val="0"/>
          <w:numId w:val="14"/>
        </w:numPr>
      </w:pPr>
      <w:r>
        <w:t>ethanoic acid</w:t>
      </w:r>
    </w:p>
    <w:p w14:paraId="779E0367" w14:textId="77777777" w:rsidR="00CD39F6" w:rsidRDefault="00CD39F6" w:rsidP="00CD39F6"/>
    <w:p w14:paraId="240F8B9E" w14:textId="23037956" w:rsidR="00C6282F" w:rsidRDefault="003D5485" w:rsidP="00C6282F">
      <w:r>
        <w:t xml:space="preserve">Question 15. </w:t>
      </w:r>
      <w:r w:rsidR="00C6282F">
        <w:t>HCO</w:t>
      </w:r>
      <w:r w:rsidR="00C6282F" w:rsidRPr="003D5485">
        <w:rPr>
          <w:vertAlign w:val="subscript"/>
        </w:rPr>
        <w:t>3</w:t>
      </w:r>
      <w:r w:rsidR="00C6282F" w:rsidRPr="003D5485">
        <w:rPr>
          <w:vertAlign w:val="superscript"/>
        </w:rPr>
        <w:t>-</w:t>
      </w:r>
      <w:r w:rsidR="00C6282F">
        <w:t xml:space="preserve"> may, in water solution, act as either an acid or base.  An equation for a reaction in which it is acting as an acid is:</w:t>
      </w:r>
    </w:p>
    <w:p w14:paraId="036C0531" w14:textId="5752A498" w:rsidR="00C6282F" w:rsidRDefault="00C6282F" w:rsidP="00C6282F">
      <w:pPr>
        <w:pStyle w:val="ListParagraph"/>
        <w:numPr>
          <w:ilvl w:val="0"/>
          <w:numId w:val="15"/>
        </w:numPr>
      </w:pPr>
      <w:r>
        <w:t>HCO</w:t>
      </w:r>
      <w:r w:rsidRPr="003D5485">
        <w:rPr>
          <w:vertAlign w:val="subscript"/>
        </w:rPr>
        <w:t>3</w:t>
      </w:r>
      <w:r w:rsidRPr="003D5485">
        <w:rPr>
          <w:vertAlign w:val="superscript"/>
        </w:rPr>
        <w:t>-</w:t>
      </w:r>
      <w:r w:rsidRPr="003D5485">
        <w:rPr>
          <w:vertAlign w:val="subscript"/>
        </w:rPr>
        <w:t xml:space="preserve">(aq) </w:t>
      </w:r>
      <w:r w:rsidR="003D5485">
        <w:rPr>
          <w:vertAlign w:val="subscript"/>
        </w:rPr>
        <w:t xml:space="preserve"> </w:t>
      </w:r>
      <w:r w:rsidRPr="003D5485">
        <w:rPr>
          <w:vertAlign w:val="subscript"/>
        </w:rPr>
        <w:t xml:space="preserve"> </w:t>
      </w:r>
      <w:r>
        <w:t>+</w:t>
      </w:r>
      <w:r>
        <w:tab/>
        <w:t>CH</w:t>
      </w:r>
      <w:r w:rsidRPr="003D5485">
        <w:rPr>
          <w:vertAlign w:val="subscript"/>
        </w:rPr>
        <w:t>3</w:t>
      </w:r>
      <w:r>
        <w:t>COOH</w:t>
      </w:r>
      <w:r w:rsidRPr="003D5485">
        <w:rPr>
          <w:vertAlign w:val="subscript"/>
        </w:rPr>
        <w:t>(aq)</w:t>
      </w:r>
      <w:r>
        <w:t xml:space="preserve">  </w:t>
      </w:r>
      <w:r w:rsidRPr="00C6282F">
        <w:rPr>
          <w:rFonts w:ascii="Cambria Math" w:hAnsi="Cambria Math" w:cs="Cambria Math"/>
        </w:rPr>
        <w:t>⇄</w:t>
      </w:r>
      <w:r>
        <w:t xml:space="preserve">  CO</w:t>
      </w:r>
      <w:r w:rsidRPr="003D5485">
        <w:rPr>
          <w:vertAlign w:val="subscript"/>
        </w:rPr>
        <w:t>2(aq)</w:t>
      </w:r>
      <w:r>
        <w:t xml:space="preserve">  +  H</w:t>
      </w:r>
      <w:r w:rsidRPr="003D5485">
        <w:rPr>
          <w:vertAlign w:val="subscript"/>
        </w:rPr>
        <w:t>2</w:t>
      </w:r>
      <w:r>
        <w:t>O</w:t>
      </w:r>
      <w:r w:rsidRPr="003D5485">
        <w:rPr>
          <w:vertAlign w:val="subscript"/>
        </w:rPr>
        <w:t>(</w:t>
      </w:r>
      <w:r w:rsidR="003D5485" w:rsidRPr="003D5485">
        <w:rPr>
          <w:vertAlign w:val="subscript"/>
        </w:rPr>
        <w:t>l</w:t>
      </w:r>
      <w:r w:rsidRPr="003D5485">
        <w:rPr>
          <w:vertAlign w:val="subscript"/>
        </w:rPr>
        <w:t>)</w:t>
      </w:r>
      <w:r>
        <w:t xml:space="preserve"> + CH</w:t>
      </w:r>
      <w:r w:rsidRPr="003D5485">
        <w:rPr>
          <w:vertAlign w:val="subscript"/>
        </w:rPr>
        <w:t>3</w:t>
      </w:r>
      <w:r>
        <w:t>COO</w:t>
      </w:r>
      <w:r w:rsidRPr="003D5485">
        <w:rPr>
          <w:vertAlign w:val="superscript"/>
        </w:rPr>
        <w:t>-</w:t>
      </w:r>
      <w:r w:rsidRPr="003D5485">
        <w:rPr>
          <w:vertAlign w:val="subscript"/>
        </w:rPr>
        <w:t>(aq)</w:t>
      </w:r>
      <w:r>
        <w:t>.</w:t>
      </w:r>
    </w:p>
    <w:p w14:paraId="620FE5A4" w14:textId="01666BE6" w:rsidR="00C6282F" w:rsidRDefault="00C6282F" w:rsidP="00C6282F">
      <w:pPr>
        <w:pStyle w:val="ListParagraph"/>
        <w:numPr>
          <w:ilvl w:val="0"/>
          <w:numId w:val="15"/>
        </w:numPr>
      </w:pPr>
      <w:r>
        <w:t>HCO</w:t>
      </w:r>
      <w:r w:rsidRPr="003D5485">
        <w:rPr>
          <w:vertAlign w:val="subscript"/>
        </w:rPr>
        <w:t>3</w:t>
      </w:r>
      <w:r w:rsidRPr="003D5485">
        <w:rPr>
          <w:vertAlign w:val="superscript"/>
        </w:rPr>
        <w:t>-</w:t>
      </w:r>
      <w:r w:rsidRPr="003D5485">
        <w:rPr>
          <w:vertAlign w:val="subscript"/>
        </w:rPr>
        <w:t xml:space="preserve">(aq) </w:t>
      </w:r>
      <w:r w:rsidR="003D5485">
        <w:rPr>
          <w:vertAlign w:val="subscript"/>
        </w:rPr>
        <w:t xml:space="preserve"> </w:t>
      </w:r>
      <w:r w:rsidRPr="003D5485">
        <w:rPr>
          <w:vertAlign w:val="subscript"/>
        </w:rPr>
        <w:t xml:space="preserve"> </w:t>
      </w:r>
      <w:r>
        <w:t>+</w:t>
      </w:r>
      <w:r>
        <w:tab/>
        <w:t>OH</w:t>
      </w:r>
      <w:r w:rsidRPr="003D5485">
        <w:rPr>
          <w:vertAlign w:val="superscript"/>
        </w:rPr>
        <w:t>-</w:t>
      </w:r>
      <w:r w:rsidRPr="003D5485">
        <w:rPr>
          <w:vertAlign w:val="subscript"/>
        </w:rPr>
        <w:t xml:space="preserve">(aq)  </w:t>
      </w:r>
      <w:r w:rsidRPr="00C6282F">
        <w:rPr>
          <w:rFonts w:ascii="Cambria Math" w:hAnsi="Cambria Math" w:cs="Cambria Math"/>
        </w:rPr>
        <w:t>⇄</w:t>
      </w:r>
      <w:r>
        <w:t xml:space="preserve">  H</w:t>
      </w:r>
      <w:r w:rsidRPr="003D5485">
        <w:rPr>
          <w:vertAlign w:val="subscript"/>
        </w:rPr>
        <w:t>2</w:t>
      </w:r>
      <w:r>
        <w:t>CO</w:t>
      </w:r>
      <w:r w:rsidRPr="003D5485">
        <w:rPr>
          <w:vertAlign w:val="subscript"/>
        </w:rPr>
        <w:t>3(aq)</w:t>
      </w:r>
      <w:r w:rsidR="001231CA">
        <w:t xml:space="preserve">  +  O</w:t>
      </w:r>
      <w:r w:rsidRPr="001231CA">
        <w:rPr>
          <w:vertAlign w:val="superscript"/>
        </w:rPr>
        <w:t>2</w:t>
      </w:r>
      <w:r w:rsidR="001231CA" w:rsidRPr="001231CA">
        <w:rPr>
          <w:vertAlign w:val="superscript"/>
        </w:rPr>
        <w:t>-</w:t>
      </w:r>
      <w:r w:rsidRPr="001231CA">
        <w:rPr>
          <w:vertAlign w:val="superscript"/>
        </w:rPr>
        <w:t>(</w:t>
      </w:r>
      <w:r w:rsidRPr="003D5485">
        <w:rPr>
          <w:vertAlign w:val="subscript"/>
        </w:rPr>
        <w:t>aq)</w:t>
      </w:r>
      <w:r>
        <w:t>.</w:t>
      </w:r>
    </w:p>
    <w:p w14:paraId="16E9B14D" w14:textId="30646C0B" w:rsidR="00C6282F" w:rsidRDefault="00C6282F" w:rsidP="00C6282F">
      <w:pPr>
        <w:pStyle w:val="ListParagraph"/>
        <w:numPr>
          <w:ilvl w:val="0"/>
          <w:numId w:val="15"/>
        </w:numPr>
      </w:pPr>
      <w:r>
        <w:t>HCO</w:t>
      </w:r>
      <w:r w:rsidRPr="003D5485">
        <w:rPr>
          <w:vertAlign w:val="subscript"/>
        </w:rPr>
        <w:t>3</w:t>
      </w:r>
      <w:r w:rsidRPr="003D5485">
        <w:rPr>
          <w:vertAlign w:val="superscript"/>
        </w:rPr>
        <w:t>-</w:t>
      </w:r>
      <w:r w:rsidRPr="003D5485">
        <w:rPr>
          <w:vertAlign w:val="subscript"/>
        </w:rPr>
        <w:t xml:space="preserve">(aq)  </w:t>
      </w:r>
      <w:r w:rsidR="003D5485">
        <w:rPr>
          <w:vertAlign w:val="subscript"/>
        </w:rPr>
        <w:t xml:space="preserve"> </w:t>
      </w:r>
      <w:r>
        <w:t>+</w:t>
      </w:r>
      <w:r>
        <w:tab/>
        <w:t>H</w:t>
      </w:r>
      <w:r w:rsidRPr="003D5485">
        <w:rPr>
          <w:vertAlign w:val="subscript"/>
        </w:rPr>
        <w:t>3</w:t>
      </w:r>
      <w:r>
        <w:t>O+</w:t>
      </w:r>
      <w:r w:rsidRPr="003D5485">
        <w:rPr>
          <w:vertAlign w:val="subscript"/>
        </w:rPr>
        <w:t>(aq)</w:t>
      </w:r>
      <w:r>
        <w:t xml:space="preserve">  </w:t>
      </w:r>
      <w:r w:rsidRPr="00C6282F">
        <w:rPr>
          <w:rFonts w:ascii="Cambria Math" w:hAnsi="Cambria Math" w:cs="Cambria Math"/>
        </w:rPr>
        <w:t>⇄</w:t>
      </w:r>
      <w:r>
        <w:t xml:space="preserve">  CO</w:t>
      </w:r>
      <w:r w:rsidRPr="003D5485">
        <w:rPr>
          <w:vertAlign w:val="subscript"/>
        </w:rPr>
        <w:t>2(g)</w:t>
      </w:r>
      <w:r>
        <w:t xml:space="preserve">  +  2 H</w:t>
      </w:r>
      <w:r w:rsidRPr="003D5485">
        <w:rPr>
          <w:vertAlign w:val="subscript"/>
        </w:rPr>
        <w:t>2</w:t>
      </w:r>
      <w:r>
        <w:t>O</w:t>
      </w:r>
      <w:r w:rsidR="003D5485">
        <w:rPr>
          <w:vertAlign w:val="subscript"/>
        </w:rPr>
        <w:t>(l</w:t>
      </w:r>
      <w:r w:rsidRPr="003D5485">
        <w:rPr>
          <w:vertAlign w:val="subscript"/>
        </w:rPr>
        <w:t>)</w:t>
      </w:r>
      <w:r>
        <w:t xml:space="preserve">. </w:t>
      </w:r>
    </w:p>
    <w:p w14:paraId="3D2FF1F2" w14:textId="1791B984" w:rsidR="00CD39F6" w:rsidRDefault="00C6282F" w:rsidP="00C6282F">
      <w:pPr>
        <w:pStyle w:val="ListParagraph"/>
        <w:numPr>
          <w:ilvl w:val="0"/>
          <w:numId w:val="15"/>
        </w:numPr>
      </w:pPr>
      <w:r>
        <w:t>HCO</w:t>
      </w:r>
      <w:r w:rsidRPr="003D5485">
        <w:rPr>
          <w:vertAlign w:val="subscript"/>
        </w:rPr>
        <w:t>3</w:t>
      </w:r>
      <w:r w:rsidRPr="003D5485">
        <w:rPr>
          <w:sz w:val="21"/>
          <w:vertAlign w:val="superscript"/>
        </w:rPr>
        <w:t>-</w:t>
      </w:r>
      <w:r w:rsidRPr="003D5485">
        <w:rPr>
          <w:vertAlign w:val="subscript"/>
        </w:rPr>
        <w:t xml:space="preserve">(aq) </w:t>
      </w:r>
      <w:r w:rsidR="003D5485">
        <w:rPr>
          <w:vertAlign w:val="subscript"/>
        </w:rPr>
        <w:t xml:space="preserve"> </w:t>
      </w:r>
      <w:r w:rsidRPr="003D5485">
        <w:rPr>
          <w:vertAlign w:val="subscript"/>
        </w:rPr>
        <w:t xml:space="preserve"> </w:t>
      </w:r>
      <w:r>
        <w:t>+</w:t>
      </w:r>
      <w:r>
        <w:tab/>
        <w:t>H</w:t>
      </w:r>
      <w:r w:rsidRPr="003D5485">
        <w:rPr>
          <w:vertAlign w:val="subscript"/>
        </w:rPr>
        <w:t>2</w:t>
      </w:r>
      <w:r>
        <w:t>O</w:t>
      </w:r>
      <w:r w:rsidRPr="003D5485">
        <w:rPr>
          <w:vertAlign w:val="subscript"/>
        </w:rPr>
        <w:t>(l)</w:t>
      </w:r>
      <w:r>
        <w:t xml:space="preserve">  </w:t>
      </w:r>
      <w:r w:rsidRPr="00C6282F">
        <w:rPr>
          <w:rFonts w:ascii="Cambria Math" w:hAnsi="Cambria Math" w:cs="Cambria Math"/>
        </w:rPr>
        <w:t>⇄</w:t>
      </w:r>
      <w:r>
        <w:t xml:space="preserve">  CO</w:t>
      </w:r>
      <w:r w:rsidRPr="003D5485">
        <w:rPr>
          <w:vertAlign w:val="subscript"/>
        </w:rPr>
        <w:t>3</w:t>
      </w:r>
      <w:r w:rsidRPr="003D5485">
        <w:rPr>
          <w:vertAlign w:val="superscript"/>
        </w:rPr>
        <w:t>2</w:t>
      </w:r>
      <w:r w:rsidR="003D5485" w:rsidRPr="003D5485">
        <w:rPr>
          <w:vertAlign w:val="superscript"/>
        </w:rPr>
        <w:t>-</w:t>
      </w:r>
      <w:r w:rsidRPr="003D5485">
        <w:rPr>
          <w:vertAlign w:val="subscript"/>
        </w:rPr>
        <w:t>(aq)</w:t>
      </w:r>
      <w:r>
        <w:t xml:space="preserve">  +  H</w:t>
      </w:r>
      <w:r w:rsidRPr="003D5485">
        <w:rPr>
          <w:vertAlign w:val="subscript"/>
        </w:rPr>
        <w:t>3</w:t>
      </w:r>
      <w:r>
        <w:t>O+</w:t>
      </w:r>
      <w:r w:rsidRPr="003D5485">
        <w:rPr>
          <w:vertAlign w:val="subscript"/>
        </w:rPr>
        <w:t>(aq).</w:t>
      </w:r>
      <w:r w:rsidR="00CD39F6">
        <w:br w:type="page"/>
      </w:r>
    </w:p>
    <w:p w14:paraId="0E2BD9EE" w14:textId="3CBBC9F0" w:rsidR="00CD39F6" w:rsidRPr="00007230" w:rsidRDefault="00007230" w:rsidP="00007230">
      <w:pPr>
        <w:jc w:val="center"/>
        <w:rPr>
          <w:b/>
          <w:sz w:val="32"/>
          <w:szCs w:val="32"/>
        </w:rPr>
      </w:pPr>
      <w:r w:rsidRPr="00007230">
        <w:rPr>
          <w:b/>
          <w:sz w:val="32"/>
          <w:szCs w:val="32"/>
        </w:rPr>
        <w:lastRenderedPageBreak/>
        <w:t>Part 2: Short Answer Section</w:t>
      </w:r>
    </w:p>
    <w:p w14:paraId="15325180" w14:textId="77777777" w:rsidR="00CD39F6" w:rsidRDefault="00CD39F6" w:rsidP="00CD39F6"/>
    <w:p w14:paraId="42A6842F" w14:textId="74500F88" w:rsidR="00CD39F6" w:rsidRDefault="00C6282F" w:rsidP="00CD39F6">
      <w:r>
        <w:t xml:space="preserve">Question 16. </w:t>
      </w:r>
      <w:r>
        <w:br/>
      </w:r>
      <w:r w:rsidR="00CD39F6">
        <w:t>(a) A buffer of carbonic acid (H</w:t>
      </w:r>
      <w:r w:rsidR="00CD39F6" w:rsidRPr="00AE065D">
        <w:rPr>
          <w:vertAlign w:val="subscript"/>
        </w:rPr>
        <w:t>2</w:t>
      </w:r>
      <w:r w:rsidR="00CD39F6">
        <w:t>CO</w:t>
      </w:r>
      <w:r w:rsidR="00CD39F6" w:rsidRPr="00AE065D">
        <w:rPr>
          <w:vertAlign w:val="subscript"/>
        </w:rPr>
        <w:t>3</w:t>
      </w:r>
      <w:r w:rsidR="00CD39F6">
        <w:t>)/hydrogencarbonate (HCO</w:t>
      </w:r>
      <w:r w:rsidR="00CD39F6" w:rsidRPr="00AE065D">
        <w:rPr>
          <w:vertAlign w:val="subscript"/>
        </w:rPr>
        <w:t>3</w:t>
      </w:r>
      <w:r w:rsidR="00CD39F6" w:rsidRPr="00AE065D">
        <w:rPr>
          <w:b/>
          <w:vertAlign w:val="superscript"/>
        </w:rPr>
        <w:t>−</w:t>
      </w:r>
      <w:r w:rsidR="00CD39F6">
        <w:t xml:space="preserve">) is present in blood plasma to maintain a pH between 7.35 and 7.45. </w:t>
      </w:r>
      <w:r w:rsidR="0044092E">
        <w:t xml:space="preserve">Write equations to show the relevant species acting as a buffer in a carbonic acid/hydrogencarbonate solution. </w:t>
      </w:r>
      <w:r w:rsidR="0044092E">
        <w:tab/>
      </w:r>
      <w:r w:rsidR="0044092E">
        <w:tab/>
      </w:r>
      <w:r w:rsidR="0044092E">
        <w:tab/>
      </w:r>
      <w:r w:rsidR="00CD39F6"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82F" w14:paraId="29CF8C5C" w14:textId="77777777" w:rsidTr="00C6282F">
        <w:tc>
          <w:tcPr>
            <w:tcW w:w="9016" w:type="dxa"/>
          </w:tcPr>
          <w:p w14:paraId="1AF65FD3" w14:textId="77777777" w:rsidR="00C6282F" w:rsidRDefault="00C6282F" w:rsidP="00CD39F6"/>
          <w:p w14:paraId="78C6DE44" w14:textId="77777777" w:rsidR="00C6282F" w:rsidRDefault="00C6282F" w:rsidP="00CD39F6"/>
          <w:p w14:paraId="0049D4E3" w14:textId="77777777" w:rsidR="00C6282F" w:rsidRDefault="00C6282F" w:rsidP="00CD39F6"/>
          <w:p w14:paraId="2B78B772" w14:textId="77777777" w:rsidR="00C6282F" w:rsidRDefault="00C6282F" w:rsidP="00CD39F6"/>
          <w:p w14:paraId="512265FC" w14:textId="77777777" w:rsidR="00C6282F" w:rsidRDefault="00C6282F" w:rsidP="00CD39F6"/>
          <w:p w14:paraId="2FAF470B" w14:textId="77777777" w:rsidR="00C6282F" w:rsidRDefault="00C6282F" w:rsidP="00CD39F6"/>
          <w:p w14:paraId="72454A4F" w14:textId="77777777" w:rsidR="00C6282F" w:rsidRDefault="00C6282F" w:rsidP="00CD39F6"/>
          <w:p w14:paraId="6740A651" w14:textId="77777777" w:rsidR="00C6282F" w:rsidRDefault="00C6282F" w:rsidP="00CD39F6"/>
          <w:p w14:paraId="363967BD" w14:textId="77777777" w:rsidR="00C6282F" w:rsidRDefault="00C6282F" w:rsidP="00CD39F6"/>
          <w:p w14:paraId="534D903B" w14:textId="77777777" w:rsidR="00C6282F" w:rsidRDefault="00C6282F" w:rsidP="00CD39F6"/>
          <w:p w14:paraId="61A307B7" w14:textId="77777777" w:rsidR="00C6282F" w:rsidRDefault="00C6282F" w:rsidP="00CD39F6"/>
          <w:p w14:paraId="466BE0FB" w14:textId="77777777" w:rsidR="00C6282F" w:rsidRDefault="00C6282F" w:rsidP="00CD39F6"/>
          <w:p w14:paraId="33A2CD6F" w14:textId="77777777" w:rsidR="00C6282F" w:rsidRDefault="00C6282F" w:rsidP="00CD39F6"/>
          <w:p w14:paraId="07AFE369" w14:textId="77777777" w:rsidR="00C6282F" w:rsidRDefault="00C6282F" w:rsidP="00CD39F6"/>
          <w:p w14:paraId="31EE9B7B" w14:textId="77777777" w:rsidR="00C6282F" w:rsidRDefault="00C6282F" w:rsidP="00CD39F6"/>
        </w:tc>
      </w:tr>
    </w:tbl>
    <w:p w14:paraId="0770A498" w14:textId="77777777" w:rsidR="00CD39F6" w:rsidRDefault="00CD39F6" w:rsidP="00CD39F6"/>
    <w:p w14:paraId="3B0EF020" w14:textId="0D6E64C0" w:rsidR="00CD39F6" w:rsidRDefault="00CD39F6" w:rsidP="00CD39F6">
      <w:r>
        <w:t>(b) Explain why 300.0 mL of 1.00 mol L</w:t>
      </w:r>
      <w:r w:rsidRPr="00A936BA">
        <w:rPr>
          <w:vertAlign w:val="superscript"/>
        </w:rPr>
        <w:t>–1</w:t>
      </w:r>
      <w:r>
        <w:t xml:space="preserve"> carbonic acid/hydrogencarbonate buffer does not change in pH significantly when 3 drops of 1.00 mol L</w:t>
      </w:r>
      <w:r w:rsidRPr="00200F1C">
        <w:rPr>
          <w:vertAlign w:val="superscript"/>
        </w:rPr>
        <w:t>–1</w:t>
      </w:r>
      <w:r>
        <w:t xml:space="preserve"> HCℓ are added to it, yet when 3 drops of 1.00 mol L</w:t>
      </w:r>
      <w:r w:rsidRPr="00200F1C">
        <w:rPr>
          <w:vertAlign w:val="superscript"/>
        </w:rPr>
        <w:t>–1</w:t>
      </w:r>
      <w:r>
        <w:t xml:space="preserve"> HCℓ are added to 300.0 mL of distilled water there is a significant change in pH? </w:t>
      </w:r>
      <w:r w:rsidR="00C6282F">
        <w:tab/>
      </w:r>
      <w:r w:rsidR="00C6282F">
        <w:tab/>
      </w:r>
      <w:r w:rsidR="00C6282F">
        <w:tab/>
      </w:r>
      <w:r w:rsidR="00C6282F">
        <w:tab/>
      </w:r>
      <w:r w:rsidR="00C6282F">
        <w:tab/>
      </w:r>
      <w:r w:rsidR="00C6282F">
        <w:tab/>
      </w:r>
      <w:r w:rsidR="00C6282F">
        <w:tab/>
      </w:r>
      <w:r w:rsidR="00C6282F">
        <w:tab/>
      </w:r>
      <w:r w:rsidR="00C6282F">
        <w:tab/>
      </w:r>
      <w:r>
        <w:t>(4 marks)</w:t>
      </w:r>
    </w:p>
    <w:p w14:paraId="0BEAEAF9" w14:textId="77777777" w:rsidR="00C6282F" w:rsidRDefault="00C6282F" w:rsidP="00CD39F6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282F" w14:paraId="5D6181A7" w14:textId="77777777" w:rsidTr="00C6282F">
        <w:tc>
          <w:tcPr>
            <w:tcW w:w="9016" w:type="dxa"/>
          </w:tcPr>
          <w:p w14:paraId="5CD078F2" w14:textId="77777777" w:rsidR="00C6282F" w:rsidRDefault="00C6282F" w:rsidP="00CD39F6"/>
          <w:p w14:paraId="5022AD5C" w14:textId="77777777" w:rsidR="00C6282F" w:rsidRDefault="00C6282F" w:rsidP="00CD39F6"/>
        </w:tc>
      </w:tr>
      <w:tr w:rsidR="00C6282F" w14:paraId="28E75C9C" w14:textId="77777777" w:rsidTr="00C6282F">
        <w:tc>
          <w:tcPr>
            <w:tcW w:w="9016" w:type="dxa"/>
          </w:tcPr>
          <w:p w14:paraId="44BCD18D" w14:textId="77777777" w:rsidR="00C6282F" w:rsidRDefault="00C6282F" w:rsidP="00CD39F6"/>
          <w:p w14:paraId="00B7DEB4" w14:textId="77777777" w:rsidR="00C6282F" w:rsidRDefault="00C6282F" w:rsidP="00CD39F6"/>
        </w:tc>
      </w:tr>
      <w:tr w:rsidR="00C6282F" w14:paraId="65065477" w14:textId="77777777" w:rsidTr="00C6282F">
        <w:tc>
          <w:tcPr>
            <w:tcW w:w="9016" w:type="dxa"/>
          </w:tcPr>
          <w:p w14:paraId="1ABFEECF" w14:textId="77777777" w:rsidR="00C6282F" w:rsidRDefault="00C6282F" w:rsidP="00CD39F6"/>
          <w:p w14:paraId="4ED88F82" w14:textId="77777777" w:rsidR="00C6282F" w:rsidRDefault="00C6282F" w:rsidP="00CD39F6"/>
        </w:tc>
      </w:tr>
      <w:tr w:rsidR="00C6282F" w14:paraId="2F2D9410" w14:textId="77777777" w:rsidTr="00C6282F">
        <w:tc>
          <w:tcPr>
            <w:tcW w:w="9016" w:type="dxa"/>
          </w:tcPr>
          <w:p w14:paraId="503933D8" w14:textId="77777777" w:rsidR="00C6282F" w:rsidRDefault="00C6282F" w:rsidP="00CD39F6"/>
          <w:p w14:paraId="3EE3407B" w14:textId="77777777" w:rsidR="00C6282F" w:rsidRDefault="00C6282F" w:rsidP="00CD39F6"/>
        </w:tc>
      </w:tr>
      <w:tr w:rsidR="00C6282F" w14:paraId="4EB55F3F" w14:textId="77777777" w:rsidTr="00C6282F">
        <w:tc>
          <w:tcPr>
            <w:tcW w:w="9016" w:type="dxa"/>
          </w:tcPr>
          <w:p w14:paraId="3D86CB99" w14:textId="77777777" w:rsidR="00C6282F" w:rsidRDefault="00C6282F" w:rsidP="00CD39F6"/>
          <w:p w14:paraId="0295FA70" w14:textId="77777777" w:rsidR="00C6282F" w:rsidRDefault="00C6282F" w:rsidP="00CD39F6"/>
        </w:tc>
      </w:tr>
      <w:tr w:rsidR="00C6282F" w14:paraId="56F053EC" w14:textId="77777777" w:rsidTr="00C6282F">
        <w:tc>
          <w:tcPr>
            <w:tcW w:w="9016" w:type="dxa"/>
          </w:tcPr>
          <w:p w14:paraId="773D7629" w14:textId="77777777" w:rsidR="00C6282F" w:rsidRDefault="00C6282F" w:rsidP="00CD39F6"/>
          <w:p w14:paraId="1F13D573" w14:textId="77777777" w:rsidR="00C6282F" w:rsidRDefault="00C6282F" w:rsidP="00CD39F6"/>
        </w:tc>
      </w:tr>
    </w:tbl>
    <w:p w14:paraId="1054CB02" w14:textId="77777777" w:rsidR="00CD39F6" w:rsidRDefault="00CD39F6" w:rsidP="00CD39F6"/>
    <w:p w14:paraId="5E6FBA5B" w14:textId="77777777" w:rsidR="0044092E" w:rsidRDefault="00C6282F">
      <w:r>
        <w:br w:type="page"/>
      </w:r>
      <w:r w:rsidR="002A1874">
        <w:lastRenderedPageBreak/>
        <w:t xml:space="preserve">Question 17. </w:t>
      </w:r>
    </w:p>
    <w:p w14:paraId="5E1800AD" w14:textId="5F0DA54C" w:rsidR="00985A61" w:rsidRDefault="00985A61">
      <w:r>
        <w:t xml:space="preserve">Ammonium sulfate and calcium hydrogen phosphate are both </w:t>
      </w:r>
      <w:r w:rsidR="00B16D58">
        <w:t>salts which are added to soil</w:t>
      </w:r>
      <w:r>
        <w:t xml:space="preserve">. Explain, using appropriate equations, the effect of each of these on soil pH. </w:t>
      </w:r>
      <w:r w:rsidR="002A1874">
        <w:tab/>
      </w:r>
      <w:r w:rsidR="002A1874">
        <w:tab/>
      </w:r>
      <w:r w:rsidR="002A1874">
        <w:tab/>
      </w:r>
      <w:r w:rsidR="002A1874">
        <w:tab/>
      </w:r>
      <w:r w:rsidR="002A1874">
        <w:tab/>
      </w:r>
      <w:r w:rsidR="002A1874">
        <w:tab/>
      </w:r>
      <w:r w:rsidR="002A1874">
        <w:tab/>
      </w:r>
      <w:r w:rsidR="002A1874">
        <w:tab/>
      </w:r>
      <w:r w:rsidR="002A1874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>
        <w:t>(5 marks)</w:t>
      </w:r>
    </w:p>
    <w:p w14:paraId="30FF502F" w14:textId="77777777" w:rsidR="002A1874" w:rsidRDefault="002A1874"/>
    <w:p w14:paraId="4DB3DA03" w14:textId="77777777" w:rsidR="002A1874" w:rsidRDefault="002A1874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77B35934" w14:textId="77777777" w:rsidTr="00C04B7C">
        <w:tc>
          <w:tcPr>
            <w:tcW w:w="9016" w:type="dxa"/>
          </w:tcPr>
          <w:p w14:paraId="7632E448" w14:textId="77777777" w:rsidR="002A1874" w:rsidRDefault="002A1874" w:rsidP="00C04B7C"/>
          <w:p w14:paraId="196CA2EF" w14:textId="77777777" w:rsidR="002A1874" w:rsidRDefault="002A1874" w:rsidP="00C04B7C"/>
        </w:tc>
      </w:tr>
      <w:tr w:rsidR="002A1874" w14:paraId="4391AD0F" w14:textId="77777777" w:rsidTr="00C04B7C">
        <w:tc>
          <w:tcPr>
            <w:tcW w:w="9016" w:type="dxa"/>
          </w:tcPr>
          <w:p w14:paraId="36720A71" w14:textId="77777777" w:rsidR="002A1874" w:rsidRDefault="002A1874" w:rsidP="00C04B7C"/>
          <w:p w14:paraId="50074FEA" w14:textId="77777777" w:rsidR="002A1874" w:rsidRDefault="002A1874" w:rsidP="00C04B7C"/>
        </w:tc>
      </w:tr>
      <w:tr w:rsidR="002A1874" w14:paraId="4EB57200" w14:textId="77777777" w:rsidTr="00C04B7C">
        <w:tc>
          <w:tcPr>
            <w:tcW w:w="9016" w:type="dxa"/>
          </w:tcPr>
          <w:p w14:paraId="46A8E540" w14:textId="77777777" w:rsidR="002A1874" w:rsidRDefault="002A1874" w:rsidP="00C04B7C"/>
          <w:p w14:paraId="586FA90E" w14:textId="77777777" w:rsidR="002A1874" w:rsidRDefault="002A1874" w:rsidP="00C04B7C"/>
        </w:tc>
      </w:tr>
      <w:tr w:rsidR="002A1874" w14:paraId="1C7D21CB" w14:textId="77777777" w:rsidTr="00C04B7C">
        <w:tc>
          <w:tcPr>
            <w:tcW w:w="9016" w:type="dxa"/>
          </w:tcPr>
          <w:p w14:paraId="21E343C4" w14:textId="77777777" w:rsidR="002A1874" w:rsidRDefault="002A1874" w:rsidP="00C04B7C"/>
          <w:p w14:paraId="26AB80E9" w14:textId="77777777" w:rsidR="002A1874" w:rsidRDefault="002A1874" w:rsidP="00C04B7C"/>
        </w:tc>
      </w:tr>
      <w:tr w:rsidR="002A1874" w14:paraId="0D4F6425" w14:textId="77777777" w:rsidTr="00C04B7C">
        <w:tc>
          <w:tcPr>
            <w:tcW w:w="9016" w:type="dxa"/>
          </w:tcPr>
          <w:p w14:paraId="0786369A" w14:textId="77777777" w:rsidR="002A1874" w:rsidRDefault="002A1874" w:rsidP="00C04B7C"/>
          <w:p w14:paraId="42E95ADB" w14:textId="77777777" w:rsidR="002A1874" w:rsidRDefault="002A1874" w:rsidP="00C04B7C"/>
        </w:tc>
      </w:tr>
      <w:tr w:rsidR="002A1874" w14:paraId="0597F0D8" w14:textId="77777777" w:rsidTr="00C04B7C">
        <w:tc>
          <w:tcPr>
            <w:tcW w:w="9016" w:type="dxa"/>
          </w:tcPr>
          <w:p w14:paraId="39C19817" w14:textId="77777777" w:rsidR="002A1874" w:rsidRDefault="002A1874" w:rsidP="00C04B7C"/>
          <w:p w14:paraId="52F46A1E" w14:textId="77777777" w:rsidR="002A1874" w:rsidRDefault="002A1874" w:rsidP="00C04B7C"/>
        </w:tc>
      </w:tr>
    </w:tbl>
    <w:p w14:paraId="2A5FEDE2" w14:textId="77777777" w:rsidR="002A1874" w:rsidRDefault="002A1874"/>
    <w:p w14:paraId="3D35C913" w14:textId="77777777" w:rsidR="002A1874" w:rsidRDefault="002A1874"/>
    <w:p w14:paraId="51EF25D1" w14:textId="77777777" w:rsidR="00985A61" w:rsidRDefault="00985A61"/>
    <w:p w14:paraId="5E8AA24F" w14:textId="77777777" w:rsidR="00985A61" w:rsidRDefault="00985A61"/>
    <w:p w14:paraId="0781934F" w14:textId="77777777" w:rsidR="00985A61" w:rsidRDefault="00985A61"/>
    <w:p w14:paraId="10FCF2AD" w14:textId="77777777" w:rsidR="00985A61" w:rsidRDefault="00985A61"/>
    <w:p w14:paraId="52F69A6F" w14:textId="77777777" w:rsidR="00985A61" w:rsidRDefault="00985A61"/>
    <w:p w14:paraId="598F6805" w14:textId="77777777" w:rsidR="00985A61" w:rsidRDefault="00985A61"/>
    <w:p w14:paraId="0E3280D0" w14:textId="77777777" w:rsidR="0044092E" w:rsidRDefault="002A1874">
      <w:r>
        <w:t xml:space="preserve">Question 18. </w:t>
      </w:r>
    </w:p>
    <w:p w14:paraId="38D309A3" w14:textId="2999D94F" w:rsidR="002A1874" w:rsidRDefault="00985A61">
      <w:r>
        <w:t>Models and theories are contested and refined or replaced when new evidence challenges them</w:t>
      </w:r>
      <w:r w:rsidR="002A1874">
        <w:t xml:space="preserve">. </w:t>
      </w:r>
      <w:r>
        <w:t>State two</w:t>
      </w:r>
      <w:r w:rsidR="002A1874">
        <w:t xml:space="preserve"> pieces of evidence that conflicted </w:t>
      </w:r>
      <w:r>
        <w:t>with the Arrhenius and Bronsted-Lowry theory of acids that led to the development of new theories.</w:t>
      </w:r>
      <w:r w:rsidR="002A1874">
        <w:t xml:space="preserve"> </w:t>
      </w:r>
      <w:r w:rsidR="002A1874">
        <w:tab/>
        <w:t>(2 marks)</w:t>
      </w:r>
    </w:p>
    <w:p w14:paraId="7DA4562D" w14:textId="6CE42BD2" w:rsidR="002A1874" w:rsidRDefault="002A1874">
      <w:r>
        <w:t>Arrhenius: (i)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53D8F6B3" w14:textId="77777777" w:rsidTr="002A1874">
        <w:tc>
          <w:tcPr>
            <w:tcW w:w="9016" w:type="dxa"/>
          </w:tcPr>
          <w:p w14:paraId="248AE9AC" w14:textId="77777777" w:rsidR="002A1874" w:rsidRDefault="002A1874"/>
          <w:p w14:paraId="38D80F8A" w14:textId="77777777" w:rsidR="002A1874" w:rsidRDefault="002A1874"/>
        </w:tc>
      </w:tr>
      <w:tr w:rsidR="002A1874" w14:paraId="6B94DB9C" w14:textId="77777777" w:rsidTr="002A1874">
        <w:tc>
          <w:tcPr>
            <w:tcW w:w="9016" w:type="dxa"/>
          </w:tcPr>
          <w:p w14:paraId="00331F90" w14:textId="77777777" w:rsidR="002A1874" w:rsidRDefault="002A1874"/>
          <w:p w14:paraId="457D1B80" w14:textId="77777777" w:rsidR="002A1874" w:rsidRDefault="002A1874"/>
        </w:tc>
      </w:tr>
      <w:tr w:rsidR="002A1874" w14:paraId="1B436F07" w14:textId="77777777" w:rsidTr="002A1874">
        <w:tc>
          <w:tcPr>
            <w:tcW w:w="9016" w:type="dxa"/>
          </w:tcPr>
          <w:p w14:paraId="444E9401" w14:textId="77777777" w:rsidR="002A1874" w:rsidRDefault="002A1874"/>
          <w:p w14:paraId="48B9CEE8" w14:textId="77777777" w:rsidR="002A1874" w:rsidRDefault="002A1874"/>
        </w:tc>
      </w:tr>
      <w:tr w:rsidR="002A1874" w14:paraId="7DF27BA5" w14:textId="77777777" w:rsidTr="002A1874">
        <w:tc>
          <w:tcPr>
            <w:tcW w:w="9016" w:type="dxa"/>
          </w:tcPr>
          <w:p w14:paraId="1590C927" w14:textId="77777777" w:rsidR="002A1874" w:rsidRDefault="002A1874"/>
          <w:p w14:paraId="050723BB" w14:textId="0872134D" w:rsidR="002A1874" w:rsidRDefault="002A1874">
            <w:r>
              <w:t>Bronsted-Lowry (ii)</w:t>
            </w:r>
          </w:p>
        </w:tc>
      </w:tr>
      <w:tr w:rsidR="002A1874" w14:paraId="3EC55FEA" w14:textId="77777777" w:rsidTr="002A1874">
        <w:tc>
          <w:tcPr>
            <w:tcW w:w="9016" w:type="dxa"/>
          </w:tcPr>
          <w:p w14:paraId="6E819669" w14:textId="77777777" w:rsidR="002A1874" w:rsidRDefault="002A1874"/>
          <w:p w14:paraId="5A7E6A6B" w14:textId="77777777" w:rsidR="002A1874" w:rsidRDefault="002A1874"/>
        </w:tc>
      </w:tr>
      <w:tr w:rsidR="002A1874" w14:paraId="7A5A84C4" w14:textId="77777777" w:rsidTr="002A1874">
        <w:tc>
          <w:tcPr>
            <w:tcW w:w="9016" w:type="dxa"/>
          </w:tcPr>
          <w:p w14:paraId="7C7431A7" w14:textId="77777777" w:rsidR="002A1874" w:rsidRDefault="002A1874"/>
          <w:p w14:paraId="34FD7411" w14:textId="77777777" w:rsidR="002A1874" w:rsidRDefault="002A1874"/>
        </w:tc>
      </w:tr>
    </w:tbl>
    <w:p w14:paraId="4443D782" w14:textId="37B76BF5" w:rsidR="00C6282F" w:rsidRDefault="008F047B" w:rsidP="00AE7476">
      <w:r>
        <w:br w:type="page"/>
      </w:r>
      <w:r w:rsidR="00C6282F">
        <w:lastRenderedPageBreak/>
        <w:t>Question 1</w:t>
      </w:r>
      <w:r w:rsidR="002A1874">
        <w:t>9</w:t>
      </w:r>
      <w:r w:rsidR="00C6282F">
        <w:t>.</w:t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  <w:t xml:space="preserve">           </w:t>
      </w:r>
      <w:r w:rsidR="00C6282F">
        <w:t xml:space="preserve"> </w:t>
      </w:r>
      <w:r>
        <w:t>(11 marks)</w:t>
      </w:r>
    </w:p>
    <w:p w14:paraId="10A1BA00" w14:textId="37722C18" w:rsidR="00021757" w:rsidRDefault="00AE7476" w:rsidP="00021757">
      <w:r>
        <w:t xml:space="preserve">A </w:t>
      </w:r>
      <w:r w:rsidR="00007230">
        <w:t xml:space="preserve">20 ml </w:t>
      </w:r>
      <w:r>
        <w:t>solution of potassium hydroxide was standardised against a 0.040 mol L</w:t>
      </w:r>
      <w:r w:rsidRPr="00021757">
        <w:rPr>
          <w:vertAlign w:val="superscript"/>
        </w:rPr>
        <w:t>-1</w:t>
      </w:r>
      <w:r>
        <w:t xml:space="preserve"> solution of HCl. </w:t>
      </w:r>
      <w:r w:rsidR="00021757">
        <w:br/>
      </w:r>
    </w:p>
    <w:p w14:paraId="0809C281" w14:textId="27695A4F" w:rsidR="00AE7476" w:rsidRDefault="00AE7476" w:rsidP="00021757">
      <w:pPr>
        <w:pStyle w:val="ListParagraph"/>
        <w:numPr>
          <w:ilvl w:val="0"/>
          <w:numId w:val="16"/>
        </w:numPr>
      </w:pPr>
      <w:r>
        <w:t>Fill in the missing s</w:t>
      </w:r>
      <w:r w:rsidR="0062553C">
        <w:t>paces in the table</w:t>
      </w:r>
      <w:r>
        <w:t xml:space="preserve"> below and then answer the questions that follow:</w:t>
      </w:r>
    </w:p>
    <w:p w14:paraId="601B41DD" w14:textId="77777777" w:rsidR="0062553C" w:rsidRDefault="00AE7476" w:rsidP="00AE7476">
      <w:r>
        <w:t xml:space="preserve">       </w:t>
      </w:r>
    </w:p>
    <w:p w14:paraId="1B1E2F4A" w14:textId="10BAA8AF" w:rsidR="00AE7476" w:rsidRDefault="00AE7476" w:rsidP="00AE7476">
      <w:r>
        <w:t>STANDARDIZATION OF KOH SOLUTION:</w:t>
      </w:r>
    </w:p>
    <w:tbl>
      <w:tblPr>
        <w:tblStyle w:val="TableGrid"/>
        <w:tblpPr w:leftFromText="181" w:rightFromText="181" w:vertAnchor="text" w:horzAnchor="margin" w:tblpY="281"/>
        <w:tblOverlap w:val="never"/>
        <w:tblW w:w="9296" w:type="dxa"/>
        <w:tblLook w:val="04A0" w:firstRow="1" w:lastRow="0" w:firstColumn="1" w:lastColumn="0" w:noHBand="0" w:noVBand="1"/>
      </w:tblPr>
      <w:tblGrid>
        <w:gridCol w:w="3256"/>
        <w:gridCol w:w="462"/>
        <w:gridCol w:w="1859"/>
        <w:gridCol w:w="1859"/>
        <w:gridCol w:w="1860"/>
      </w:tblGrid>
      <w:tr w:rsidR="0062553C" w14:paraId="3A34E823" w14:textId="77777777" w:rsidTr="0062553C">
        <w:trPr>
          <w:trHeight w:val="470"/>
        </w:trPr>
        <w:tc>
          <w:tcPr>
            <w:tcW w:w="3256" w:type="dxa"/>
            <w:tcBorders>
              <w:right w:val="nil"/>
            </w:tcBorders>
            <w:shd w:val="clear" w:color="auto" w:fill="BFBFBF" w:themeFill="background1" w:themeFillShade="BF"/>
          </w:tcPr>
          <w:p w14:paraId="49B7748E" w14:textId="77777777" w:rsidR="0062553C" w:rsidRDefault="0062553C" w:rsidP="0062553C"/>
        </w:tc>
        <w:tc>
          <w:tcPr>
            <w:tcW w:w="46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DFF492C" w14:textId="77777777" w:rsidR="0062553C" w:rsidRDefault="0062553C" w:rsidP="0062553C"/>
        </w:tc>
        <w:tc>
          <w:tcPr>
            <w:tcW w:w="1859" w:type="dxa"/>
            <w:tcBorders>
              <w:left w:val="nil"/>
            </w:tcBorders>
            <w:shd w:val="clear" w:color="auto" w:fill="BFBFBF" w:themeFill="background1" w:themeFillShade="BF"/>
          </w:tcPr>
          <w:p w14:paraId="65A6F1CD" w14:textId="77777777" w:rsidR="0062553C" w:rsidRDefault="0062553C" w:rsidP="0062553C">
            <w:r>
              <w:t>1</w:t>
            </w:r>
            <w:r w:rsidRPr="00AE7476">
              <w:rPr>
                <w:vertAlign w:val="superscript"/>
              </w:rPr>
              <w:t>st</w:t>
            </w:r>
            <w:r>
              <w:t xml:space="preserve"> trial</w:t>
            </w:r>
          </w:p>
        </w:tc>
        <w:tc>
          <w:tcPr>
            <w:tcW w:w="1859" w:type="dxa"/>
            <w:shd w:val="clear" w:color="auto" w:fill="BFBFBF" w:themeFill="background1" w:themeFillShade="BF"/>
          </w:tcPr>
          <w:p w14:paraId="509736FD" w14:textId="77777777" w:rsidR="0062553C" w:rsidRDefault="0062553C" w:rsidP="0062553C">
            <w:r>
              <w:t>2</w:t>
            </w:r>
            <w:r w:rsidRPr="00AE7476">
              <w:rPr>
                <w:vertAlign w:val="superscript"/>
              </w:rPr>
              <w:t>nd</w:t>
            </w:r>
            <w:r>
              <w:t xml:space="preserve"> trial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14:paraId="542568DE" w14:textId="77777777" w:rsidR="0062553C" w:rsidRDefault="0062553C" w:rsidP="0062553C">
            <w:r>
              <w:t>3</w:t>
            </w:r>
            <w:r w:rsidRPr="00AE7476">
              <w:rPr>
                <w:vertAlign w:val="superscript"/>
              </w:rPr>
              <w:t>rd</w:t>
            </w:r>
            <w:r>
              <w:t xml:space="preserve"> trial</w:t>
            </w:r>
          </w:p>
        </w:tc>
      </w:tr>
      <w:tr w:rsidR="0062553C" w14:paraId="218C5181" w14:textId="77777777" w:rsidTr="0062553C">
        <w:trPr>
          <w:trHeight w:val="470"/>
        </w:trPr>
        <w:tc>
          <w:tcPr>
            <w:tcW w:w="3256" w:type="dxa"/>
            <w:tcBorders>
              <w:right w:val="nil"/>
            </w:tcBorders>
            <w:shd w:val="clear" w:color="auto" w:fill="BFBFBF" w:themeFill="background1" w:themeFillShade="BF"/>
          </w:tcPr>
          <w:p w14:paraId="1ABA583D" w14:textId="77777777" w:rsidR="0062553C" w:rsidRDefault="0062553C" w:rsidP="0062553C">
            <w:r>
              <w:t>Final reading of acid buret</w:t>
            </w:r>
          </w:p>
        </w:tc>
        <w:tc>
          <w:tcPr>
            <w:tcW w:w="46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9D7E79C" w14:textId="77777777" w:rsidR="0062553C" w:rsidRDefault="0062553C" w:rsidP="0062553C"/>
        </w:tc>
        <w:tc>
          <w:tcPr>
            <w:tcW w:w="1859" w:type="dxa"/>
            <w:tcBorders>
              <w:left w:val="nil"/>
            </w:tcBorders>
            <w:shd w:val="clear" w:color="auto" w:fill="BFBFBF" w:themeFill="background1" w:themeFillShade="BF"/>
          </w:tcPr>
          <w:p w14:paraId="6ADD4880" w14:textId="3F76DBFE" w:rsidR="0062553C" w:rsidRDefault="00A06D79" w:rsidP="0062553C">
            <w:r>
              <w:t>24.6</w:t>
            </w:r>
            <w:r w:rsidR="0062553C">
              <w:t xml:space="preserve"> ml</w:t>
            </w:r>
          </w:p>
        </w:tc>
        <w:tc>
          <w:tcPr>
            <w:tcW w:w="1859" w:type="dxa"/>
            <w:shd w:val="clear" w:color="auto" w:fill="BFBFBF" w:themeFill="background1" w:themeFillShade="BF"/>
          </w:tcPr>
          <w:p w14:paraId="46334804" w14:textId="2C8CAED2" w:rsidR="0062553C" w:rsidRDefault="0062553C" w:rsidP="0062553C">
            <w:r>
              <w:t>25.0 ml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14:paraId="385EA27C" w14:textId="3BAFC7E3" w:rsidR="0062553C" w:rsidRDefault="00A06D79" w:rsidP="0062553C">
            <w:r>
              <w:t>26</w:t>
            </w:r>
            <w:r w:rsidR="00007230">
              <w:t>.5</w:t>
            </w:r>
            <w:r w:rsidR="0062553C">
              <w:t xml:space="preserve"> ml</w:t>
            </w:r>
          </w:p>
        </w:tc>
      </w:tr>
      <w:tr w:rsidR="0062553C" w14:paraId="79FFE82C" w14:textId="77777777" w:rsidTr="0062553C">
        <w:trPr>
          <w:trHeight w:val="470"/>
        </w:trPr>
        <w:tc>
          <w:tcPr>
            <w:tcW w:w="3256" w:type="dxa"/>
            <w:tcBorders>
              <w:right w:val="nil"/>
            </w:tcBorders>
            <w:shd w:val="clear" w:color="auto" w:fill="BFBFBF" w:themeFill="background1" w:themeFillShade="BF"/>
          </w:tcPr>
          <w:p w14:paraId="1F1F8F44" w14:textId="77777777" w:rsidR="0062553C" w:rsidRDefault="0062553C" w:rsidP="0062553C">
            <w:r>
              <w:t>Initial reading of acid buret</w:t>
            </w:r>
          </w:p>
        </w:tc>
        <w:tc>
          <w:tcPr>
            <w:tcW w:w="46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8C7EF89" w14:textId="77777777" w:rsidR="0062553C" w:rsidRDefault="0062553C" w:rsidP="0062553C"/>
        </w:tc>
        <w:tc>
          <w:tcPr>
            <w:tcW w:w="1859" w:type="dxa"/>
            <w:tcBorders>
              <w:left w:val="nil"/>
            </w:tcBorders>
            <w:shd w:val="clear" w:color="auto" w:fill="BFBFBF" w:themeFill="background1" w:themeFillShade="BF"/>
          </w:tcPr>
          <w:p w14:paraId="493D075A" w14:textId="0704CEB2" w:rsidR="0062553C" w:rsidRDefault="0062553C" w:rsidP="0062553C">
            <w:r>
              <w:t>0.0 ml</w:t>
            </w:r>
          </w:p>
        </w:tc>
        <w:tc>
          <w:tcPr>
            <w:tcW w:w="1859" w:type="dxa"/>
            <w:shd w:val="clear" w:color="auto" w:fill="BFBFBF" w:themeFill="background1" w:themeFillShade="BF"/>
          </w:tcPr>
          <w:p w14:paraId="454FE475" w14:textId="23C8060A" w:rsidR="0062553C" w:rsidRDefault="00755C12" w:rsidP="0062553C">
            <w:r>
              <w:t>0.5</w:t>
            </w:r>
            <w:r w:rsidR="0062553C">
              <w:t xml:space="preserve"> ml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14:paraId="24FC3166" w14:textId="0FE3A71E" w:rsidR="0062553C" w:rsidRDefault="0062553C" w:rsidP="0062553C">
            <w:r>
              <w:t>0.0 ml</w:t>
            </w:r>
          </w:p>
        </w:tc>
      </w:tr>
      <w:tr w:rsidR="0062553C" w14:paraId="27FC0D12" w14:textId="77777777" w:rsidTr="0062553C">
        <w:trPr>
          <w:trHeight w:val="470"/>
        </w:trPr>
        <w:tc>
          <w:tcPr>
            <w:tcW w:w="3256" w:type="dxa"/>
            <w:tcBorders>
              <w:right w:val="nil"/>
            </w:tcBorders>
            <w:shd w:val="clear" w:color="auto" w:fill="BFBFBF" w:themeFill="background1" w:themeFillShade="BF"/>
          </w:tcPr>
          <w:p w14:paraId="697AE32E" w14:textId="77777777" w:rsidR="0062553C" w:rsidRDefault="0062553C" w:rsidP="0062553C">
            <w:r>
              <w:t xml:space="preserve">Total volume of acid used  </w:t>
            </w:r>
          </w:p>
        </w:tc>
        <w:tc>
          <w:tcPr>
            <w:tcW w:w="46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2A6A5E03" w14:textId="77777777" w:rsidR="0062553C" w:rsidRDefault="0062553C" w:rsidP="0062553C"/>
        </w:tc>
        <w:tc>
          <w:tcPr>
            <w:tcW w:w="1859" w:type="dxa"/>
            <w:tcBorders>
              <w:left w:val="nil"/>
            </w:tcBorders>
            <w:shd w:val="clear" w:color="auto" w:fill="FFFFFF" w:themeFill="background1"/>
          </w:tcPr>
          <w:p w14:paraId="03F9CF48" w14:textId="77777777" w:rsidR="0062553C" w:rsidRDefault="0062553C" w:rsidP="0062553C"/>
          <w:p w14:paraId="4DA56E0F" w14:textId="0966D89E" w:rsidR="0062553C" w:rsidRDefault="0062553C" w:rsidP="0062553C">
            <w:r>
              <w:t xml:space="preserve">                    ml</w:t>
            </w:r>
          </w:p>
        </w:tc>
        <w:tc>
          <w:tcPr>
            <w:tcW w:w="1859" w:type="dxa"/>
            <w:shd w:val="clear" w:color="auto" w:fill="FFFFFF" w:themeFill="background1"/>
          </w:tcPr>
          <w:p w14:paraId="2B83B7F5" w14:textId="77777777" w:rsidR="0062553C" w:rsidRDefault="0062553C" w:rsidP="0062553C"/>
          <w:p w14:paraId="5E7C0E8A" w14:textId="196B6851" w:rsidR="0062553C" w:rsidRDefault="0062553C" w:rsidP="0062553C">
            <w:r>
              <w:t xml:space="preserve">                    </w:t>
            </w:r>
            <w:r w:rsidR="006E7E79">
              <w:t>ml</w:t>
            </w:r>
          </w:p>
        </w:tc>
        <w:tc>
          <w:tcPr>
            <w:tcW w:w="1860" w:type="dxa"/>
            <w:shd w:val="clear" w:color="auto" w:fill="FFFFFF" w:themeFill="background1"/>
          </w:tcPr>
          <w:p w14:paraId="486A96C5" w14:textId="77777777" w:rsidR="0062553C" w:rsidRDefault="0062553C" w:rsidP="0062553C"/>
          <w:p w14:paraId="58469CD9" w14:textId="3C26E9FE" w:rsidR="0062553C" w:rsidRDefault="0062553C" w:rsidP="0062553C">
            <w:r>
              <w:t xml:space="preserve">                    ml</w:t>
            </w:r>
          </w:p>
        </w:tc>
      </w:tr>
    </w:tbl>
    <w:p w14:paraId="0AED077B" w14:textId="77777777" w:rsidR="00CD39F6" w:rsidRDefault="00CD39F6" w:rsidP="00CD39F6"/>
    <w:p w14:paraId="50E10D00" w14:textId="4C41F5F4" w:rsidR="00AE7476" w:rsidRDefault="00EC4BC3" w:rsidP="00CD39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306B9B2" w14:textId="77777777" w:rsidR="00AE7476" w:rsidRDefault="00AE7476" w:rsidP="00CD39F6"/>
    <w:p w14:paraId="7F0599F8" w14:textId="44B09272" w:rsidR="00AE7476" w:rsidRDefault="0062553C" w:rsidP="00021757">
      <w:pPr>
        <w:pStyle w:val="ListParagraph"/>
        <w:numPr>
          <w:ilvl w:val="0"/>
          <w:numId w:val="16"/>
        </w:numPr>
      </w:pPr>
      <w:r w:rsidRPr="0062553C">
        <w:t>What is the molarity</w:t>
      </w:r>
      <w:r>
        <w:t xml:space="preserve"> (concentration)</w:t>
      </w:r>
      <w:r w:rsidR="00755C12">
        <w:t xml:space="preserve"> of the base</w:t>
      </w:r>
      <w:r w:rsidRPr="0062553C">
        <w:t>?</w:t>
      </w:r>
      <w:r>
        <w:t>. (Show all working for full marks)</w:t>
      </w:r>
      <w:r w:rsidR="00EC4BC3">
        <w:t xml:space="preserve"> </w:t>
      </w:r>
      <w:r w:rsidR="00EC4BC3">
        <w:tab/>
      </w:r>
      <w:r w:rsidR="00EC4BC3">
        <w:tab/>
      </w:r>
      <w:r w:rsidR="00EC4BC3">
        <w:tab/>
      </w:r>
      <w:r w:rsidR="00EC4BC3">
        <w:tab/>
      </w:r>
      <w:r w:rsidR="00EC4BC3">
        <w:tab/>
      </w:r>
      <w:r w:rsidR="00EC4BC3">
        <w:tab/>
      </w:r>
      <w:r w:rsidR="00EC4BC3">
        <w:tab/>
      </w:r>
      <w:r w:rsidR="00EC4BC3">
        <w:tab/>
      </w:r>
      <w:r w:rsidR="00EC4BC3">
        <w:tab/>
      </w:r>
      <w:r w:rsidR="008F047B">
        <w:t>(3</w:t>
      </w:r>
      <w:r w:rsidR="00EC4BC3">
        <w:t xml:space="preserve"> marks)</w:t>
      </w:r>
    </w:p>
    <w:p w14:paraId="13DBAA12" w14:textId="77777777" w:rsidR="002A1874" w:rsidRDefault="002A1874" w:rsidP="002A1874"/>
    <w:p w14:paraId="4E79AAC1" w14:textId="77777777" w:rsidR="002A1874" w:rsidRDefault="002A1874" w:rsidP="002A1874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31C6F1E4" w14:textId="77777777" w:rsidTr="00C04B7C">
        <w:tc>
          <w:tcPr>
            <w:tcW w:w="9016" w:type="dxa"/>
          </w:tcPr>
          <w:p w14:paraId="4E280B63" w14:textId="77777777" w:rsidR="002A1874" w:rsidRDefault="002A1874" w:rsidP="00C04B7C"/>
          <w:p w14:paraId="7149A835" w14:textId="77777777" w:rsidR="002A1874" w:rsidRDefault="002A1874" w:rsidP="00C04B7C"/>
        </w:tc>
      </w:tr>
      <w:tr w:rsidR="002A1874" w14:paraId="68D3B22F" w14:textId="77777777" w:rsidTr="00C04B7C">
        <w:tc>
          <w:tcPr>
            <w:tcW w:w="9016" w:type="dxa"/>
          </w:tcPr>
          <w:p w14:paraId="383A7C63" w14:textId="77777777" w:rsidR="002A1874" w:rsidRDefault="002A1874" w:rsidP="00C04B7C"/>
          <w:p w14:paraId="36C2C386" w14:textId="77777777" w:rsidR="002A1874" w:rsidRDefault="002A1874" w:rsidP="00C04B7C"/>
        </w:tc>
      </w:tr>
      <w:tr w:rsidR="002A1874" w14:paraId="5DF4680C" w14:textId="77777777" w:rsidTr="00C04B7C">
        <w:tc>
          <w:tcPr>
            <w:tcW w:w="9016" w:type="dxa"/>
          </w:tcPr>
          <w:p w14:paraId="04487D43" w14:textId="77777777" w:rsidR="002A1874" w:rsidRDefault="002A1874" w:rsidP="00C04B7C"/>
          <w:p w14:paraId="2DBD9B1D" w14:textId="77777777" w:rsidR="002A1874" w:rsidRDefault="002A1874" w:rsidP="00C04B7C"/>
        </w:tc>
      </w:tr>
      <w:tr w:rsidR="002A1874" w14:paraId="0A562AE3" w14:textId="77777777" w:rsidTr="00C04B7C">
        <w:tc>
          <w:tcPr>
            <w:tcW w:w="9016" w:type="dxa"/>
          </w:tcPr>
          <w:p w14:paraId="1C67B25B" w14:textId="77777777" w:rsidR="002A1874" w:rsidRDefault="002A1874" w:rsidP="00C04B7C"/>
          <w:p w14:paraId="51321B82" w14:textId="77777777" w:rsidR="002A1874" w:rsidRDefault="002A1874" w:rsidP="00C04B7C"/>
        </w:tc>
      </w:tr>
      <w:tr w:rsidR="002A1874" w14:paraId="082CBA63" w14:textId="77777777" w:rsidTr="00C04B7C">
        <w:tc>
          <w:tcPr>
            <w:tcW w:w="9016" w:type="dxa"/>
          </w:tcPr>
          <w:p w14:paraId="26B80615" w14:textId="77777777" w:rsidR="002A1874" w:rsidRDefault="002A1874" w:rsidP="00C04B7C"/>
          <w:p w14:paraId="7CCE0F45" w14:textId="77777777" w:rsidR="002A1874" w:rsidRDefault="002A1874" w:rsidP="00C04B7C"/>
        </w:tc>
      </w:tr>
      <w:tr w:rsidR="002A1874" w14:paraId="50A33380" w14:textId="77777777" w:rsidTr="00C04B7C">
        <w:tc>
          <w:tcPr>
            <w:tcW w:w="9016" w:type="dxa"/>
          </w:tcPr>
          <w:p w14:paraId="1FFBA452" w14:textId="77777777" w:rsidR="002A1874" w:rsidRDefault="002A1874" w:rsidP="00C04B7C"/>
          <w:p w14:paraId="7864DDF0" w14:textId="77777777" w:rsidR="002A1874" w:rsidRDefault="002A1874" w:rsidP="00C04B7C"/>
        </w:tc>
      </w:tr>
      <w:tr w:rsidR="002A1874" w14:paraId="230615DB" w14:textId="77777777" w:rsidTr="00C04B7C">
        <w:tc>
          <w:tcPr>
            <w:tcW w:w="9016" w:type="dxa"/>
          </w:tcPr>
          <w:p w14:paraId="36F7263B" w14:textId="77777777" w:rsidR="002A1874" w:rsidRDefault="002A1874" w:rsidP="00C04B7C"/>
          <w:p w14:paraId="42827D1A" w14:textId="77777777" w:rsidR="002A1874" w:rsidRDefault="002A1874" w:rsidP="00C04B7C"/>
        </w:tc>
      </w:tr>
      <w:tr w:rsidR="002A1874" w14:paraId="6C24A160" w14:textId="77777777" w:rsidTr="00C04B7C">
        <w:tc>
          <w:tcPr>
            <w:tcW w:w="9016" w:type="dxa"/>
          </w:tcPr>
          <w:p w14:paraId="544FD74F" w14:textId="77777777" w:rsidR="002A1874" w:rsidRDefault="002A1874" w:rsidP="00C04B7C"/>
          <w:p w14:paraId="27FE919B" w14:textId="77777777" w:rsidR="002A1874" w:rsidRDefault="002A1874" w:rsidP="00C04B7C"/>
        </w:tc>
      </w:tr>
      <w:tr w:rsidR="002A1874" w14:paraId="499AFB25" w14:textId="77777777" w:rsidTr="00C04B7C">
        <w:tc>
          <w:tcPr>
            <w:tcW w:w="9016" w:type="dxa"/>
          </w:tcPr>
          <w:p w14:paraId="3B812A02" w14:textId="77777777" w:rsidR="002A1874" w:rsidRDefault="002A1874" w:rsidP="00C04B7C"/>
          <w:p w14:paraId="65355216" w14:textId="77777777" w:rsidR="002A1874" w:rsidRDefault="002A1874" w:rsidP="00C04B7C"/>
        </w:tc>
      </w:tr>
    </w:tbl>
    <w:p w14:paraId="063A28ED" w14:textId="77777777" w:rsidR="0062553C" w:rsidRDefault="0062553C" w:rsidP="00CD39F6"/>
    <w:p w14:paraId="0040CB91" w14:textId="77777777" w:rsidR="0062553C" w:rsidRDefault="0062553C" w:rsidP="00CD39F6"/>
    <w:p w14:paraId="50CE2762" w14:textId="77777777" w:rsidR="0062553C" w:rsidRDefault="0062553C" w:rsidP="00CD39F6"/>
    <w:p w14:paraId="549D416A" w14:textId="3C9AF509" w:rsidR="002A1874" w:rsidRDefault="0062553C" w:rsidP="00021757">
      <w:pPr>
        <w:pStyle w:val="ListParagraph"/>
        <w:numPr>
          <w:ilvl w:val="0"/>
          <w:numId w:val="16"/>
        </w:numPr>
      </w:pPr>
      <w:r w:rsidRPr="0062553C">
        <w:lastRenderedPageBreak/>
        <w:t>What</w:t>
      </w:r>
      <w:r w:rsidR="00007230">
        <w:t xml:space="preserve"> volume </w:t>
      </w:r>
      <w:r w:rsidR="006E7E79">
        <w:t>of the solution of</w:t>
      </w:r>
      <w:r w:rsidR="00007230">
        <w:t xml:space="preserve"> KOH </w:t>
      </w:r>
      <w:r w:rsidR="006E7E79">
        <w:t xml:space="preserve">from part b) </w:t>
      </w:r>
      <w:r w:rsidR="00007230">
        <w:t xml:space="preserve">would be required to neutralise </w:t>
      </w:r>
      <w:r w:rsidR="0044092E">
        <w:t xml:space="preserve">20.0mL of </w:t>
      </w:r>
      <w:r w:rsidR="008F047B">
        <w:t>a 0.15</w:t>
      </w:r>
      <w:r w:rsidR="0044092E">
        <w:t>0</w:t>
      </w:r>
      <w:r w:rsidR="008F047B">
        <w:t xml:space="preserve"> mol L</w:t>
      </w:r>
      <w:r w:rsidR="008F047B" w:rsidRPr="008F047B">
        <w:rPr>
          <w:vertAlign w:val="superscript"/>
        </w:rPr>
        <w:t>-1</w:t>
      </w:r>
      <w:r w:rsidR="008F047B">
        <w:t xml:space="preserve"> solution of the triprotic acid citric acid</w:t>
      </w:r>
      <w:r w:rsidRPr="0062553C">
        <w:t>?</w:t>
      </w:r>
      <w:r>
        <w:t xml:space="preserve"> (Show all working for full marks)</w:t>
      </w:r>
      <w:r w:rsidR="00021757">
        <w:t xml:space="preserve"> </w:t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44092E">
        <w:tab/>
      </w:r>
      <w:r w:rsidR="00EC4BC3">
        <w:tab/>
      </w:r>
      <w:r w:rsidR="008F047B">
        <w:t>(3</w:t>
      </w:r>
      <w:r w:rsidR="00EC4BC3">
        <w:t xml:space="preserve"> marks)</w:t>
      </w:r>
      <w:r w:rsidR="008F047B">
        <w:br/>
      </w:r>
      <w:r w:rsidR="008F047B">
        <w:br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52A2709A" w14:textId="77777777" w:rsidTr="00C04B7C">
        <w:tc>
          <w:tcPr>
            <w:tcW w:w="9016" w:type="dxa"/>
          </w:tcPr>
          <w:p w14:paraId="10BFA4C9" w14:textId="77777777" w:rsidR="002A1874" w:rsidRDefault="002A1874" w:rsidP="00C04B7C"/>
          <w:p w14:paraId="23216167" w14:textId="77777777" w:rsidR="002A1874" w:rsidRDefault="002A1874" w:rsidP="00C04B7C"/>
        </w:tc>
      </w:tr>
      <w:tr w:rsidR="002A1874" w14:paraId="737CE049" w14:textId="77777777" w:rsidTr="00C04B7C">
        <w:tc>
          <w:tcPr>
            <w:tcW w:w="9016" w:type="dxa"/>
          </w:tcPr>
          <w:p w14:paraId="3CC6A906" w14:textId="77777777" w:rsidR="002A1874" w:rsidRDefault="002A1874" w:rsidP="00C04B7C"/>
          <w:p w14:paraId="2C4F264B" w14:textId="77777777" w:rsidR="002A1874" w:rsidRDefault="002A1874" w:rsidP="00C04B7C"/>
        </w:tc>
      </w:tr>
      <w:tr w:rsidR="002A1874" w14:paraId="30AA97CC" w14:textId="77777777" w:rsidTr="00C04B7C">
        <w:tc>
          <w:tcPr>
            <w:tcW w:w="9016" w:type="dxa"/>
          </w:tcPr>
          <w:p w14:paraId="18B556F2" w14:textId="77777777" w:rsidR="002A1874" w:rsidRDefault="002A1874" w:rsidP="00C04B7C"/>
          <w:p w14:paraId="7FD5304B" w14:textId="77777777" w:rsidR="002A1874" w:rsidRDefault="002A1874" w:rsidP="00C04B7C"/>
        </w:tc>
      </w:tr>
      <w:tr w:rsidR="002A1874" w14:paraId="1E33C008" w14:textId="77777777" w:rsidTr="00C04B7C">
        <w:tc>
          <w:tcPr>
            <w:tcW w:w="9016" w:type="dxa"/>
          </w:tcPr>
          <w:p w14:paraId="1B8E2BFA" w14:textId="77777777" w:rsidR="002A1874" w:rsidRDefault="002A1874" w:rsidP="00C04B7C"/>
          <w:p w14:paraId="3839D882" w14:textId="77777777" w:rsidR="002A1874" w:rsidRDefault="002A1874" w:rsidP="00C04B7C"/>
        </w:tc>
      </w:tr>
      <w:tr w:rsidR="002A1874" w14:paraId="788A01A6" w14:textId="77777777" w:rsidTr="00C04B7C">
        <w:tc>
          <w:tcPr>
            <w:tcW w:w="9016" w:type="dxa"/>
          </w:tcPr>
          <w:p w14:paraId="425AAD5A" w14:textId="77777777" w:rsidR="002A1874" w:rsidRDefault="002A1874" w:rsidP="00C04B7C"/>
          <w:p w14:paraId="2BB9233F" w14:textId="77777777" w:rsidR="002A1874" w:rsidRDefault="002A1874" w:rsidP="00C04B7C"/>
        </w:tc>
      </w:tr>
      <w:tr w:rsidR="002A1874" w14:paraId="233D23E7" w14:textId="77777777" w:rsidTr="00C04B7C">
        <w:tc>
          <w:tcPr>
            <w:tcW w:w="9016" w:type="dxa"/>
          </w:tcPr>
          <w:p w14:paraId="616E2E5F" w14:textId="77777777" w:rsidR="002A1874" w:rsidRDefault="002A1874" w:rsidP="00C04B7C"/>
          <w:p w14:paraId="5AF5D019" w14:textId="77777777" w:rsidR="002A1874" w:rsidRDefault="002A1874" w:rsidP="00C04B7C"/>
        </w:tc>
      </w:tr>
      <w:tr w:rsidR="002A1874" w14:paraId="3BE26AC6" w14:textId="77777777" w:rsidTr="00C04B7C">
        <w:tc>
          <w:tcPr>
            <w:tcW w:w="9016" w:type="dxa"/>
          </w:tcPr>
          <w:p w14:paraId="7B972011" w14:textId="77777777" w:rsidR="002A1874" w:rsidRDefault="002A1874" w:rsidP="00C04B7C"/>
          <w:p w14:paraId="6FB6337E" w14:textId="77777777" w:rsidR="002A1874" w:rsidRDefault="002A1874" w:rsidP="00C04B7C"/>
        </w:tc>
      </w:tr>
      <w:tr w:rsidR="002A1874" w14:paraId="5F188763" w14:textId="77777777" w:rsidTr="00C04B7C">
        <w:tc>
          <w:tcPr>
            <w:tcW w:w="9016" w:type="dxa"/>
          </w:tcPr>
          <w:p w14:paraId="78270D76" w14:textId="77777777" w:rsidR="002A1874" w:rsidRDefault="002A1874" w:rsidP="00C04B7C"/>
          <w:p w14:paraId="0D3C586A" w14:textId="77777777" w:rsidR="002A1874" w:rsidRDefault="002A1874" w:rsidP="00C04B7C"/>
        </w:tc>
      </w:tr>
      <w:tr w:rsidR="002A1874" w14:paraId="150D4FAE" w14:textId="77777777" w:rsidTr="00C04B7C">
        <w:tc>
          <w:tcPr>
            <w:tcW w:w="9016" w:type="dxa"/>
          </w:tcPr>
          <w:p w14:paraId="4B0ED999" w14:textId="77777777" w:rsidR="002A1874" w:rsidRDefault="002A1874" w:rsidP="00C04B7C"/>
          <w:p w14:paraId="13BEAD5C" w14:textId="77777777" w:rsidR="002A1874" w:rsidRDefault="002A1874" w:rsidP="00C04B7C"/>
        </w:tc>
      </w:tr>
    </w:tbl>
    <w:p w14:paraId="6BC25302" w14:textId="2FE3627D" w:rsidR="008F047B" w:rsidRDefault="008F047B" w:rsidP="002A187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5A08061" w14:textId="77777777" w:rsidR="008F047B" w:rsidRDefault="008F047B">
      <w:r>
        <w:br w:type="page"/>
      </w:r>
    </w:p>
    <w:p w14:paraId="0FC9ACCD" w14:textId="18F76313" w:rsidR="0062553C" w:rsidRDefault="008F047B" w:rsidP="008F047B">
      <w:pPr>
        <w:pStyle w:val="ListParagraph"/>
      </w:pPr>
      <w:r>
        <w:lastRenderedPageBreak/>
        <w:br/>
      </w:r>
    </w:p>
    <w:p w14:paraId="53101E6A" w14:textId="020D59CD" w:rsidR="008F047B" w:rsidRDefault="00442540" w:rsidP="00021757">
      <w:pPr>
        <w:pStyle w:val="ListParagraph"/>
        <w:numPr>
          <w:ilvl w:val="0"/>
          <w:numId w:val="16"/>
        </w:numPr>
      </w:pPr>
      <w:r>
        <w:t>From your answer to part (c), would</w:t>
      </w:r>
      <w:r>
        <w:t xml:space="preserve"> </w:t>
      </w:r>
      <w:r w:rsidR="008F047B">
        <w:t xml:space="preserve">you expect the final pH to be acidic, neutral, or basic? Give a reason for your answer. </w:t>
      </w:r>
      <w:r w:rsidR="008F047B">
        <w:tab/>
      </w:r>
      <w:r w:rsidR="008F047B">
        <w:tab/>
      </w:r>
      <w:r w:rsidR="008F047B">
        <w:tab/>
      </w:r>
      <w:r w:rsidR="008F047B">
        <w:tab/>
      </w:r>
      <w:r w:rsidR="008F047B">
        <w:tab/>
      </w:r>
      <w:r w:rsidR="008F047B">
        <w:tab/>
      </w:r>
      <w:r w:rsidR="008F047B">
        <w:tab/>
      </w:r>
      <w:r w:rsidR="008F047B">
        <w:tab/>
      </w:r>
      <w:r w:rsidR="008F047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8F047B">
        <w:t>(2 marks)</w:t>
      </w:r>
    </w:p>
    <w:p w14:paraId="58305636" w14:textId="77777777" w:rsidR="000D0ADC" w:rsidRDefault="000D0ADC" w:rsidP="000D0ADC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39CA11CA" w14:textId="77777777" w:rsidTr="002A1874">
        <w:tc>
          <w:tcPr>
            <w:tcW w:w="9016" w:type="dxa"/>
          </w:tcPr>
          <w:p w14:paraId="71D7B2F3" w14:textId="77777777" w:rsidR="002A1874" w:rsidRDefault="002A1874" w:rsidP="00CD39F6"/>
          <w:p w14:paraId="5E929E26" w14:textId="77777777" w:rsidR="002A1874" w:rsidRDefault="002A1874" w:rsidP="00CD39F6"/>
        </w:tc>
      </w:tr>
      <w:tr w:rsidR="002A1874" w14:paraId="1BE48B86" w14:textId="77777777" w:rsidTr="002A1874">
        <w:tc>
          <w:tcPr>
            <w:tcW w:w="9016" w:type="dxa"/>
          </w:tcPr>
          <w:p w14:paraId="7AF90C76" w14:textId="77777777" w:rsidR="002A1874" w:rsidRDefault="002A1874" w:rsidP="00CD39F6"/>
          <w:p w14:paraId="18194123" w14:textId="77777777" w:rsidR="002A1874" w:rsidRDefault="002A1874" w:rsidP="00CD39F6"/>
        </w:tc>
      </w:tr>
      <w:tr w:rsidR="002A1874" w14:paraId="2914E2B5" w14:textId="77777777" w:rsidTr="002A1874">
        <w:tc>
          <w:tcPr>
            <w:tcW w:w="9016" w:type="dxa"/>
          </w:tcPr>
          <w:p w14:paraId="3F5FF232" w14:textId="77777777" w:rsidR="002A1874" w:rsidRDefault="002A1874" w:rsidP="00CD39F6"/>
          <w:p w14:paraId="29C942D0" w14:textId="77777777" w:rsidR="002A1874" w:rsidRDefault="002A1874" w:rsidP="00CD39F6"/>
        </w:tc>
      </w:tr>
      <w:tr w:rsidR="002A1874" w14:paraId="2D60B39F" w14:textId="77777777" w:rsidTr="002A1874">
        <w:tc>
          <w:tcPr>
            <w:tcW w:w="9016" w:type="dxa"/>
          </w:tcPr>
          <w:p w14:paraId="5EDB2E38" w14:textId="77777777" w:rsidR="002A1874" w:rsidRDefault="002A1874" w:rsidP="00CD39F6"/>
          <w:p w14:paraId="2149F5A0" w14:textId="77777777" w:rsidR="002A1874" w:rsidRDefault="002A1874" w:rsidP="00CD39F6"/>
        </w:tc>
      </w:tr>
    </w:tbl>
    <w:p w14:paraId="1DE0D331" w14:textId="77777777" w:rsidR="00727B63" w:rsidRDefault="00727B63" w:rsidP="00CD39F6"/>
    <w:p w14:paraId="5512D2B8" w14:textId="77777777" w:rsidR="00727B63" w:rsidRDefault="00727B63" w:rsidP="00CD39F6"/>
    <w:p w14:paraId="4E2AC777" w14:textId="77777777" w:rsidR="00727B63" w:rsidRDefault="00727B63" w:rsidP="00CD39F6"/>
    <w:p w14:paraId="5A330C47" w14:textId="77777777" w:rsidR="00727B63" w:rsidRDefault="00727B63" w:rsidP="00CD39F6"/>
    <w:p w14:paraId="736AD6C8" w14:textId="77777777" w:rsidR="00727B63" w:rsidRDefault="00727B63" w:rsidP="00CD39F6"/>
    <w:p w14:paraId="64BEB270" w14:textId="77777777" w:rsidR="00727B63" w:rsidRDefault="00727B63" w:rsidP="00CD39F6"/>
    <w:p w14:paraId="02D04F3A" w14:textId="77777777" w:rsidR="00727B63" w:rsidRDefault="00727B63" w:rsidP="00CD39F6"/>
    <w:p w14:paraId="0C7C2410" w14:textId="77777777" w:rsidR="00727B63" w:rsidRDefault="00727B63" w:rsidP="00CD39F6"/>
    <w:p w14:paraId="118031F0" w14:textId="31E4FE1B" w:rsidR="00727B63" w:rsidRDefault="00727B63" w:rsidP="00021757">
      <w:pPr>
        <w:pStyle w:val="ListParagraph"/>
        <w:numPr>
          <w:ilvl w:val="0"/>
          <w:numId w:val="16"/>
        </w:numPr>
      </w:pPr>
      <w:r>
        <w:t>Name a suitable indicator for this titration</w:t>
      </w:r>
      <w:r w:rsidR="008F047B">
        <w:t xml:space="preserve"> of KOH and citric acid.</w:t>
      </w:r>
      <w:r w:rsidR="00021757">
        <w:tab/>
      </w:r>
      <w:r w:rsidR="00021757">
        <w:tab/>
      </w:r>
      <w:r>
        <w:t>(1 mark)</w:t>
      </w:r>
    </w:p>
    <w:p w14:paraId="0449894E" w14:textId="77777777" w:rsidR="000D0ADC" w:rsidRDefault="000D0ADC" w:rsidP="000D0ADC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D0ADC" w14:paraId="44202395" w14:textId="77777777" w:rsidTr="000D0ADC">
        <w:tc>
          <w:tcPr>
            <w:tcW w:w="9016" w:type="dxa"/>
          </w:tcPr>
          <w:p w14:paraId="2001E8B7" w14:textId="77777777" w:rsidR="000D0ADC" w:rsidRDefault="000D0ADC" w:rsidP="00CD39F6"/>
          <w:p w14:paraId="37293D44" w14:textId="77777777" w:rsidR="000D0ADC" w:rsidRDefault="000D0ADC" w:rsidP="00CD39F6"/>
        </w:tc>
      </w:tr>
    </w:tbl>
    <w:p w14:paraId="5612DC73" w14:textId="77777777" w:rsidR="0062553C" w:rsidRDefault="0062553C" w:rsidP="00CD39F6"/>
    <w:p w14:paraId="6B12D7C9" w14:textId="77777777" w:rsidR="00AE7476" w:rsidRDefault="00AE7476" w:rsidP="00CD39F6"/>
    <w:p w14:paraId="3C24384B" w14:textId="77777777" w:rsidR="00AE7476" w:rsidRDefault="00AE7476" w:rsidP="00CD39F6"/>
    <w:p w14:paraId="4595DFD8" w14:textId="77777777" w:rsidR="00605845" w:rsidRDefault="00605845">
      <w:r>
        <w:br w:type="page"/>
      </w:r>
    </w:p>
    <w:p w14:paraId="5AB4F167" w14:textId="08627E59" w:rsidR="00021757" w:rsidRDefault="002A1874" w:rsidP="00CD39F6">
      <w:r>
        <w:lastRenderedPageBreak/>
        <w:t>Question 20</w:t>
      </w:r>
      <w:r w:rsidR="00727B63">
        <w:t xml:space="preserve">. </w:t>
      </w:r>
      <w:r w:rsidR="00021757">
        <w:t xml:space="preserve"> </w:t>
      </w:r>
      <w:r w:rsidR="00727B63">
        <w:t xml:space="preserve">The rivers upon which Perth and its surroundings are located are called the Swan and Canning rivers. Their combined volume is approximately 160 gigalitres. </w:t>
      </w:r>
      <w:r w:rsidR="00021757">
        <w:t xml:space="preserve"> In winter, the average pH is 7.9. </w:t>
      </w:r>
    </w:p>
    <w:p w14:paraId="2CFB21F5" w14:textId="7029D458" w:rsidR="00AE7476" w:rsidRDefault="00021757" w:rsidP="00021757">
      <w:pPr>
        <w:pStyle w:val="ListParagraph"/>
        <w:numPr>
          <w:ilvl w:val="0"/>
          <w:numId w:val="17"/>
        </w:numPr>
      </w:pPr>
      <w:r>
        <w:t>Theoretically, how many 100 litre drums of 10 mol L</w:t>
      </w:r>
      <w:r w:rsidRPr="00021757">
        <w:rPr>
          <w:vertAlign w:val="superscript"/>
        </w:rPr>
        <w:t>-1</w:t>
      </w:r>
      <w:r>
        <w:t xml:space="preserve"> sodium hydroxide would it take to raise that volume of water to that pH? (show all working for full marks)   (4 marks)</w:t>
      </w:r>
    </w:p>
    <w:p w14:paraId="0660AD57" w14:textId="77777777" w:rsidR="002A1874" w:rsidRDefault="002A1874" w:rsidP="002A1874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2D5F9844" w14:textId="77777777" w:rsidTr="00C04B7C">
        <w:tc>
          <w:tcPr>
            <w:tcW w:w="9016" w:type="dxa"/>
          </w:tcPr>
          <w:p w14:paraId="3AB694F6" w14:textId="77777777" w:rsidR="002A1874" w:rsidRDefault="002A1874" w:rsidP="00C04B7C"/>
          <w:p w14:paraId="097D778A" w14:textId="77777777" w:rsidR="002A1874" w:rsidRDefault="002A1874" w:rsidP="00C04B7C"/>
        </w:tc>
      </w:tr>
      <w:tr w:rsidR="002A1874" w14:paraId="10AEFEE4" w14:textId="77777777" w:rsidTr="00C04B7C">
        <w:tc>
          <w:tcPr>
            <w:tcW w:w="9016" w:type="dxa"/>
          </w:tcPr>
          <w:p w14:paraId="476125D8" w14:textId="77777777" w:rsidR="002A1874" w:rsidRDefault="002A1874" w:rsidP="00C04B7C"/>
          <w:p w14:paraId="74F5B1B2" w14:textId="77777777" w:rsidR="002A1874" w:rsidRDefault="002A1874" w:rsidP="00C04B7C"/>
        </w:tc>
      </w:tr>
      <w:tr w:rsidR="002A1874" w14:paraId="704D5E4D" w14:textId="77777777" w:rsidTr="00C04B7C">
        <w:tc>
          <w:tcPr>
            <w:tcW w:w="9016" w:type="dxa"/>
          </w:tcPr>
          <w:p w14:paraId="247522CF" w14:textId="77777777" w:rsidR="002A1874" w:rsidRDefault="002A1874" w:rsidP="00C04B7C"/>
          <w:p w14:paraId="3CC51898" w14:textId="77777777" w:rsidR="002A1874" w:rsidRDefault="002A1874" w:rsidP="00C04B7C"/>
        </w:tc>
      </w:tr>
      <w:tr w:rsidR="002A1874" w14:paraId="777E9F15" w14:textId="77777777" w:rsidTr="00C04B7C">
        <w:tc>
          <w:tcPr>
            <w:tcW w:w="9016" w:type="dxa"/>
          </w:tcPr>
          <w:p w14:paraId="63279D11" w14:textId="77777777" w:rsidR="002A1874" w:rsidRDefault="002A1874" w:rsidP="00C04B7C"/>
          <w:p w14:paraId="01C18100" w14:textId="77777777" w:rsidR="002A1874" w:rsidRDefault="002A1874" w:rsidP="00C04B7C"/>
        </w:tc>
      </w:tr>
      <w:tr w:rsidR="002A1874" w14:paraId="5FA6EDD1" w14:textId="77777777" w:rsidTr="00C04B7C">
        <w:tc>
          <w:tcPr>
            <w:tcW w:w="9016" w:type="dxa"/>
          </w:tcPr>
          <w:p w14:paraId="4FA9F0C6" w14:textId="77777777" w:rsidR="002A1874" w:rsidRDefault="002A1874" w:rsidP="00C04B7C"/>
          <w:p w14:paraId="4586CE58" w14:textId="77777777" w:rsidR="002A1874" w:rsidRDefault="002A1874" w:rsidP="00C04B7C"/>
        </w:tc>
      </w:tr>
      <w:tr w:rsidR="002A1874" w14:paraId="27A4E890" w14:textId="77777777" w:rsidTr="00C04B7C">
        <w:tc>
          <w:tcPr>
            <w:tcW w:w="9016" w:type="dxa"/>
          </w:tcPr>
          <w:p w14:paraId="21FE61B0" w14:textId="77777777" w:rsidR="002A1874" w:rsidRDefault="002A1874" w:rsidP="00C04B7C"/>
          <w:p w14:paraId="36F672F5" w14:textId="77777777" w:rsidR="002A1874" w:rsidRDefault="002A1874" w:rsidP="00C04B7C"/>
        </w:tc>
      </w:tr>
      <w:tr w:rsidR="002A1874" w14:paraId="3BAA706B" w14:textId="77777777" w:rsidTr="00C04B7C">
        <w:tc>
          <w:tcPr>
            <w:tcW w:w="9016" w:type="dxa"/>
          </w:tcPr>
          <w:p w14:paraId="7C7AA1B1" w14:textId="77777777" w:rsidR="002A1874" w:rsidRDefault="002A1874" w:rsidP="00C04B7C"/>
          <w:p w14:paraId="079A0B26" w14:textId="77777777" w:rsidR="002A1874" w:rsidRDefault="002A1874" w:rsidP="00C04B7C"/>
        </w:tc>
      </w:tr>
      <w:tr w:rsidR="002A1874" w14:paraId="3C7C31DB" w14:textId="77777777" w:rsidTr="00C04B7C">
        <w:tc>
          <w:tcPr>
            <w:tcW w:w="9016" w:type="dxa"/>
          </w:tcPr>
          <w:p w14:paraId="14A79AE1" w14:textId="77777777" w:rsidR="002A1874" w:rsidRDefault="002A1874" w:rsidP="00C04B7C"/>
          <w:p w14:paraId="7CED73B0" w14:textId="77777777" w:rsidR="002A1874" w:rsidRDefault="002A1874" w:rsidP="00C04B7C"/>
        </w:tc>
      </w:tr>
      <w:tr w:rsidR="002A1874" w14:paraId="2A07C015" w14:textId="77777777" w:rsidTr="00C04B7C">
        <w:tc>
          <w:tcPr>
            <w:tcW w:w="9016" w:type="dxa"/>
          </w:tcPr>
          <w:p w14:paraId="03916F69" w14:textId="77777777" w:rsidR="002A1874" w:rsidRDefault="002A1874" w:rsidP="00C04B7C"/>
          <w:p w14:paraId="7D6BC23E" w14:textId="77777777" w:rsidR="002A1874" w:rsidRDefault="002A1874" w:rsidP="00C04B7C"/>
        </w:tc>
      </w:tr>
    </w:tbl>
    <w:p w14:paraId="0391D9D6" w14:textId="77777777" w:rsidR="00021757" w:rsidRDefault="00021757" w:rsidP="00CD39F6"/>
    <w:p w14:paraId="1E40381A" w14:textId="77777777" w:rsidR="002A1874" w:rsidRDefault="002A1874" w:rsidP="00CD39F6"/>
    <w:p w14:paraId="03435184" w14:textId="77777777" w:rsidR="00021757" w:rsidRDefault="00021757" w:rsidP="00CD39F6"/>
    <w:p w14:paraId="489AF3D1" w14:textId="77777777" w:rsidR="00021757" w:rsidRDefault="00021757" w:rsidP="00CD39F6"/>
    <w:p w14:paraId="7B8881F9" w14:textId="77777777" w:rsidR="00021757" w:rsidRDefault="00021757" w:rsidP="00CD39F6"/>
    <w:p w14:paraId="3EEF37A0" w14:textId="77777777" w:rsidR="00021757" w:rsidRDefault="00021757" w:rsidP="00CD39F6"/>
    <w:p w14:paraId="7A35CCDD" w14:textId="77777777" w:rsidR="00021757" w:rsidRDefault="00021757" w:rsidP="00CD39F6"/>
    <w:p w14:paraId="7D012F05" w14:textId="21B92E33" w:rsidR="00605845" w:rsidRDefault="00605845">
      <w:r>
        <w:br w:type="page"/>
      </w:r>
    </w:p>
    <w:p w14:paraId="582E0E00" w14:textId="77777777" w:rsidR="00021757" w:rsidRDefault="00021757" w:rsidP="00CD39F6"/>
    <w:p w14:paraId="3175D305" w14:textId="25AD3043" w:rsidR="00021757" w:rsidRDefault="00021757" w:rsidP="00021757">
      <w:pPr>
        <w:pStyle w:val="ListParagraph"/>
        <w:numPr>
          <w:ilvl w:val="0"/>
          <w:numId w:val="17"/>
        </w:numPr>
      </w:pPr>
      <w:r>
        <w:t xml:space="preserve">In reality, it would probably take more </w:t>
      </w:r>
      <w:r w:rsidR="004F6415">
        <w:t>sodium hydroxide than the amount you just calculated</w:t>
      </w:r>
      <w:r>
        <w:t xml:space="preserve">. </w:t>
      </w:r>
      <w:r w:rsidR="004F4098">
        <w:t>State the most likely reason why this is so. E</w:t>
      </w:r>
      <w:r>
        <w:t>xplain</w:t>
      </w:r>
      <w:r w:rsidR="004F4098">
        <w:t xml:space="preserve"> your answer using any relevant equations.</w:t>
      </w:r>
      <w:r w:rsidR="008F047B">
        <w:tab/>
      </w:r>
      <w:r w:rsidR="008F047B">
        <w:tab/>
      </w:r>
      <w:r w:rsidR="008F047B">
        <w:tab/>
      </w:r>
      <w:r w:rsidR="004F4098">
        <w:tab/>
      </w:r>
      <w:r w:rsidR="004F4098">
        <w:tab/>
      </w:r>
      <w:r w:rsidR="004F4098">
        <w:tab/>
      </w:r>
      <w:r w:rsidR="004F4098">
        <w:tab/>
      </w:r>
      <w:r w:rsidR="004F4098">
        <w:tab/>
      </w:r>
      <w:r w:rsidR="008F047B">
        <w:t>(3</w:t>
      </w:r>
      <w:r>
        <w:t xml:space="preserve"> marks)</w:t>
      </w:r>
    </w:p>
    <w:p w14:paraId="701E1D93" w14:textId="77777777" w:rsidR="002A1874" w:rsidRDefault="002A1874" w:rsidP="002A1874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1874" w14:paraId="235A13B1" w14:textId="77777777" w:rsidTr="00C04B7C">
        <w:tc>
          <w:tcPr>
            <w:tcW w:w="9016" w:type="dxa"/>
          </w:tcPr>
          <w:p w14:paraId="26919596" w14:textId="77777777" w:rsidR="002A1874" w:rsidRDefault="002A1874" w:rsidP="00C04B7C"/>
          <w:p w14:paraId="3A2472EF" w14:textId="77777777" w:rsidR="002A1874" w:rsidRDefault="002A1874" w:rsidP="00C04B7C"/>
        </w:tc>
      </w:tr>
      <w:tr w:rsidR="002A1874" w14:paraId="3C526049" w14:textId="77777777" w:rsidTr="00C04B7C">
        <w:tc>
          <w:tcPr>
            <w:tcW w:w="9016" w:type="dxa"/>
          </w:tcPr>
          <w:p w14:paraId="51B2311C" w14:textId="77777777" w:rsidR="002A1874" w:rsidRDefault="002A1874" w:rsidP="00C04B7C"/>
          <w:p w14:paraId="3C12E7C6" w14:textId="77777777" w:rsidR="002A1874" w:rsidRDefault="002A1874" w:rsidP="00C04B7C"/>
        </w:tc>
      </w:tr>
      <w:tr w:rsidR="002A1874" w14:paraId="44AD6AD7" w14:textId="77777777" w:rsidTr="00C04B7C">
        <w:tc>
          <w:tcPr>
            <w:tcW w:w="9016" w:type="dxa"/>
          </w:tcPr>
          <w:p w14:paraId="3F44A3B1" w14:textId="77777777" w:rsidR="002A1874" w:rsidRDefault="002A1874" w:rsidP="00C04B7C"/>
          <w:p w14:paraId="4748889B" w14:textId="77777777" w:rsidR="002A1874" w:rsidRDefault="002A1874" w:rsidP="00C04B7C"/>
        </w:tc>
      </w:tr>
      <w:tr w:rsidR="002A1874" w14:paraId="5803F981" w14:textId="77777777" w:rsidTr="00C04B7C">
        <w:tc>
          <w:tcPr>
            <w:tcW w:w="9016" w:type="dxa"/>
          </w:tcPr>
          <w:p w14:paraId="4BE88D5A" w14:textId="77777777" w:rsidR="002A1874" w:rsidRDefault="002A1874" w:rsidP="00C04B7C"/>
          <w:p w14:paraId="338387F8" w14:textId="77777777" w:rsidR="002A1874" w:rsidRDefault="002A1874" w:rsidP="00C04B7C"/>
        </w:tc>
      </w:tr>
      <w:tr w:rsidR="002A1874" w14:paraId="0DA7A448" w14:textId="77777777" w:rsidTr="00C04B7C">
        <w:tc>
          <w:tcPr>
            <w:tcW w:w="9016" w:type="dxa"/>
          </w:tcPr>
          <w:p w14:paraId="2B879D7C" w14:textId="77777777" w:rsidR="002A1874" w:rsidRDefault="002A1874" w:rsidP="00C04B7C"/>
          <w:p w14:paraId="0CB16CCD" w14:textId="77777777" w:rsidR="002A1874" w:rsidRDefault="002A1874" w:rsidP="00C04B7C"/>
        </w:tc>
      </w:tr>
      <w:tr w:rsidR="002A1874" w14:paraId="45570169" w14:textId="77777777" w:rsidTr="00C04B7C">
        <w:tc>
          <w:tcPr>
            <w:tcW w:w="9016" w:type="dxa"/>
          </w:tcPr>
          <w:p w14:paraId="73560D49" w14:textId="77777777" w:rsidR="002A1874" w:rsidRDefault="002A1874" w:rsidP="00C04B7C"/>
          <w:p w14:paraId="47488D06" w14:textId="77777777" w:rsidR="002A1874" w:rsidRDefault="002A1874" w:rsidP="00C04B7C"/>
        </w:tc>
      </w:tr>
      <w:tr w:rsidR="002A1874" w14:paraId="0FEE1769" w14:textId="77777777" w:rsidTr="00C04B7C">
        <w:tc>
          <w:tcPr>
            <w:tcW w:w="9016" w:type="dxa"/>
          </w:tcPr>
          <w:p w14:paraId="35DDF801" w14:textId="77777777" w:rsidR="002A1874" w:rsidRDefault="002A1874" w:rsidP="00C04B7C"/>
          <w:p w14:paraId="1F80168E" w14:textId="77777777" w:rsidR="002A1874" w:rsidRDefault="002A1874" w:rsidP="00C04B7C"/>
        </w:tc>
      </w:tr>
      <w:tr w:rsidR="002A1874" w14:paraId="50527B08" w14:textId="77777777" w:rsidTr="00C04B7C">
        <w:tc>
          <w:tcPr>
            <w:tcW w:w="9016" w:type="dxa"/>
          </w:tcPr>
          <w:p w14:paraId="3C04D81C" w14:textId="77777777" w:rsidR="002A1874" w:rsidRDefault="002A1874" w:rsidP="00C04B7C"/>
          <w:p w14:paraId="20E37028" w14:textId="77777777" w:rsidR="002A1874" w:rsidRDefault="002A1874" w:rsidP="00C04B7C"/>
        </w:tc>
      </w:tr>
      <w:tr w:rsidR="002A1874" w14:paraId="7191595C" w14:textId="77777777" w:rsidTr="00C04B7C">
        <w:tc>
          <w:tcPr>
            <w:tcW w:w="9016" w:type="dxa"/>
          </w:tcPr>
          <w:p w14:paraId="0746CD35" w14:textId="77777777" w:rsidR="002A1874" w:rsidRDefault="002A1874" w:rsidP="00C04B7C"/>
          <w:p w14:paraId="423B21ED" w14:textId="77777777" w:rsidR="002A1874" w:rsidRDefault="002A1874" w:rsidP="00C04B7C"/>
        </w:tc>
      </w:tr>
    </w:tbl>
    <w:p w14:paraId="5FF5C529" w14:textId="77777777" w:rsidR="00021757" w:rsidRDefault="00021757" w:rsidP="00021757"/>
    <w:p w14:paraId="42DD6CAB" w14:textId="77777777" w:rsidR="008F047B" w:rsidRDefault="008F047B" w:rsidP="00021757"/>
    <w:p w14:paraId="439EA135" w14:textId="77777777" w:rsidR="008F047B" w:rsidRDefault="008F047B" w:rsidP="00021757"/>
    <w:p w14:paraId="379B33DD" w14:textId="77777777" w:rsidR="008F047B" w:rsidRDefault="008F047B" w:rsidP="00021757"/>
    <w:p w14:paraId="5821754F" w14:textId="77777777" w:rsidR="008F047B" w:rsidRDefault="008F047B" w:rsidP="00021757"/>
    <w:p w14:paraId="79DC0E08" w14:textId="77777777" w:rsidR="00605845" w:rsidRDefault="00605845" w:rsidP="00021757"/>
    <w:p w14:paraId="0A1348AA" w14:textId="77777777" w:rsidR="00605845" w:rsidRDefault="00605845" w:rsidP="00021757"/>
    <w:p w14:paraId="20D749B2" w14:textId="77777777" w:rsidR="00605845" w:rsidRDefault="00605845" w:rsidP="00021757"/>
    <w:p w14:paraId="7E330462" w14:textId="77777777" w:rsidR="00605845" w:rsidRDefault="00605845" w:rsidP="00021757"/>
    <w:p w14:paraId="063C11D3" w14:textId="77777777" w:rsidR="00605845" w:rsidRDefault="00605845" w:rsidP="00021757"/>
    <w:p w14:paraId="4984869F" w14:textId="77777777" w:rsidR="00605845" w:rsidRDefault="00605845" w:rsidP="00021757"/>
    <w:p w14:paraId="7C2D59B9" w14:textId="77777777" w:rsidR="00605845" w:rsidRDefault="00605845" w:rsidP="00021757"/>
    <w:p w14:paraId="72D817D9" w14:textId="77777777" w:rsidR="00605845" w:rsidRDefault="00605845" w:rsidP="00021757"/>
    <w:p w14:paraId="5EE10C01" w14:textId="77777777" w:rsidR="00605845" w:rsidRDefault="00605845" w:rsidP="00021757"/>
    <w:p w14:paraId="6717D398" w14:textId="77777777" w:rsidR="00605845" w:rsidRDefault="00605845" w:rsidP="00021757"/>
    <w:p w14:paraId="181D607D" w14:textId="3A0B4EF6" w:rsidR="00605845" w:rsidRPr="00021757" w:rsidRDefault="00605845" w:rsidP="00605845">
      <w:pPr>
        <w:jc w:val="center"/>
      </w:pPr>
      <w:r>
        <w:t>END OF TEST</w:t>
      </w:r>
    </w:p>
    <w:sectPr w:rsidR="00605845" w:rsidRPr="00021757" w:rsidSect="00C42CD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7AE37" w14:textId="77777777" w:rsidR="003C5C0C" w:rsidRDefault="003C5C0C" w:rsidP="006F457C">
      <w:pPr>
        <w:spacing w:after="0" w:line="240" w:lineRule="auto"/>
      </w:pPr>
      <w:r>
        <w:separator/>
      </w:r>
    </w:p>
  </w:endnote>
  <w:endnote w:type="continuationSeparator" w:id="0">
    <w:p w14:paraId="48281A8E" w14:textId="77777777" w:rsidR="003C5C0C" w:rsidRDefault="003C5C0C" w:rsidP="006F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350142"/>
      <w:docPartObj>
        <w:docPartGallery w:val="Page Numbers (Bottom of Page)"/>
        <w:docPartUnique/>
      </w:docPartObj>
    </w:sdtPr>
    <w:sdtEndPr/>
    <w:sdtContent>
      <w:p w14:paraId="7BA004AA" w14:textId="1FF09752" w:rsidR="00C42CD7" w:rsidRDefault="00C42CD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540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21A1FF" w14:textId="77777777" w:rsidR="006F457C" w:rsidRDefault="006F4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4C90A" w14:textId="77777777" w:rsidR="003C5C0C" w:rsidRDefault="003C5C0C" w:rsidP="006F457C">
      <w:pPr>
        <w:spacing w:after="0" w:line="240" w:lineRule="auto"/>
      </w:pPr>
      <w:r>
        <w:separator/>
      </w:r>
    </w:p>
  </w:footnote>
  <w:footnote w:type="continuationSeparator" w:id="0">
    <w:p w14:paraId="0FFA87BC" w14:textId="77777777" w:rsidR="003C5C0C" w:rsidRDefault="003C5C0C" w:rsidP="006F4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2BAA9" w14:textId="61592234" w:rsidR="006F457C" w:rsidRDefault="006F4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59F38" w14:textId="33821BBA" w:rsidR="006F457C" w:rsidRDefault="006F4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513D3" w14:textId="03795907" w:rsidR="006F457C" w:rsidRDefault="006F4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7ED"/>
    <w:multiLevelType w:val="hybridMultilevel"/>
    <w:tmpl w:val="9EEE84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46511"/>
    <w:multiLevelType w:val="hybridMultilevel"/>
    <w:tmpl w:val="F24CD5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CE2"/>
    <w:multiLevelType w:val="hybridMultilevel"/>
    <w:tmpl w:val="1938DD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858"/>
    <w:multiLevelType w:val="hybridMultilevel"/>
    <w:tmpl w:val="AE986C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5514B"/>
    <w:multiLevelType w:val="hybridMultilevel"/>
    <w:tmpl w:val="EE38A2E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D3AEE"/>
    <w:multiLevelType w:val="hybridMultilevel"/>
    <w:tmpl w:val="FA506E7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50CE3"/>
    <w:multiLevelType w:val="hybridMultilevel"/>
    <w:tmpl w:val="1CB84A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A23AE"/>
    <w:multiLevelType w:val="hybridMultilevel"/>
    <w:tmpl w:val="E1CE5E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4F7C"/>
    <w:multiLevelType w:val="hybridMultilevel"/>
    <w:tmpl w:val="16E847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90BEF"/>
    <w:multiLevelType w:val="hybridMultilevel"/>
    <w:tmpl w:val="E9FAD2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A340B"/>
    <w:multiLevelType w:val="hybridMultilevel"/>
    <w:tmpl w:val="74C65E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F2C2E"/>
    <w:multiLevelType w:val="hybridMultilevel"/>
    <w:tmpl w:val="2AB232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611E1"/>
    <w:multiLevelType w:val="hybridMultilevel"/>
    <w:tmpl w:val="171E29C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962DF"/>
    <w:multiLevelType w:val="hybridMultilevel"/>
    <w:tmpl w:val="E40082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272BE"/>
    <w:multiLevelType w:val="hybridMultilevel"/>
    <w:tmpl w:val="625A76DC"/>
    <w:lvl w:ilvl="0" w:tplc="71DECFB4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7C31D8C"/>
    <w:multiLevelType w:val="hybridMultilevel"/>
    <w:tmpl w:val="636EFDB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B587F"/>
    <w:multiLevelType w:val="hybridMultilevel"/>
    <w:tmpl w:val="AC8054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13A97"/>
    <w:multiLevelType w:val="hybridMultilevel"/>
    <w:tmpl w:val="F0F239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E405D"/>
    <w:multiLevelType w:val="hybridMultilevel"/>
    <w:tmpl w:val="E6BA1D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20364"/>
    <w:multiLevelType w:val="hybridMultilevel"/>
    <w:tmpl w:val="7B5C06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17"/>
  </w:num>
  <w:num w:numId="6">
    <w:abstractNumId w:val="12"/>
  </w:num>
  <w:num w:numId="7">
    <w:abstractNumId w:val="16"/>
  </w:num>
  <w:num w:numId="8">
    <w:abstractNumId w:val="11"/>
  </w:num>
  <w:num w:numId="9">
    <w:abstractNumId w:val="1"/>
  </w:num>
  <w:num w:numId="10">
    <w:abstractNumId w:val="6"/>
  </w:num>
  <w:num w:numId="11">
    <w:abstractNumId w:val="19"/>
  </w:num>
  <w:num w:numId="12">
    <w:abstractNumId w:val="9"/>
  </w:num>
  <w:num w:numId="13">
    <w:abstractNumId w:val="4"/>
  </w:num>
  <w:num w:numId="14">
    <w:abstractNumId w:val="7"/>
  </w:num>
  <w:num w:numId="15">
    <w:abstractNumId w:val="18"/>
  </w:num>
  <w:num w:numId="16">
    <w:abstractNumId w:val="5"/>
  </w:num>
  <w:num w:numId="17">
    <w:abstractNumId w:val="13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A2"/>
    <w:rsid w:val="00007230"/>
    <w:rsid w:val="000162E4"/>
    <w:rsid w:val="0002096B"/>
    <w:rsid w:val="00021757"/>
    <w:rsid w:val="000502C1"/>
    <w:rsid w:val="00067145"/>
    <w:rsid w:val="000D0ADC"/>
    <w:rsid w:val="001231CA"/>
    <w:rsid w:val="00152C00"/>
    <w:rsid w:val="00163E3C"/>
    <w:rsid w:val="001B1942"/>
    <w:rsid w:val="001F74BA"/>
    <w:rsid w:val="00200F1C"/>
    <w:rsid w:val="00266350"/>
    <w:rsid w:val="002A1874"/>
    <w:rsid w:val="003C28C2"/>
    <w:rsid w:val="003C5C0C"/>
    <w:rsid w:val="003D5485"/>
    <w:rsid w:val="0044092E"/>
    <w:rsid w:val="00442540"/>
    <w:rsid w:val="00447693"/>
    <w:rsid w:val="004F4098"/>
    <w:rsid w:val="004F6415"/>
    <w:rsid w:val="00605845"/>
    <w:rsid w:val="0062553C"/>
    <w:rsid w:val="00666C36"/>
    <w:rsid w:val="006B47D2"/>
    <w:rsid w:val="006C1907"/>
    <w:rsid w:val="006E7E79"/>
    <w:rsid w:val="006F457C"/>
    <w:rsid w:val="007103A2"/>
    <w:rsid w:val="00727B63"/>
    <w:rsid w:val="00736738"/>
    <w:rsid w:val="00755C12"/>
    <w:rsid w:val="00822A74"/>
    <w:rsid w:val="00870BB7"/>
    <w:rsid w:val="008A7DCC"/>
    <w:rsid w:val="008F047B"/>
    <w:rsid w:val="00985A61"/>
    <w:rsid w:val="00A02374"/>
    <w:rsid w:val="00A06D79"/>
    <w:rsid w:val="00A450F1"/>
    <w:rsid w:val="00A936BA"/>
    <w:rsid w:val="00AD1A66"/>
    <w:rsid w:val="00AE065D"/>
    <w:rsid w:val="00AE7476"/>
    <w:rsid w:val="00B16D58"/>
    <w:rsid w:val="00C0495D"/>
    <w:rsid w:val="00C42CD7"/>
    <w:rsid w:val="00C6282F"/>
    <w:rsid w:val="00C82336"/>
    <w:rsid w:val="00CD39F6"/>
    <w:rsid w:val="00D753A6"/>
    <w:rsid w:val="00D85735"/>
    <w:rsid w:val="00EC4BC3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CE8F77"/>
  <w15:docId w15:val="{F0BC94D4-3368-4913-9397-9B7A59FF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ssonSummary">
    <w:name w:val="Lesson Summary"/>
    <w:basedOn w:val="Heading3"/>
    <w:link w:val="LessonSummaryChar"/>
    <w:qFormat/>
    <w:rsid w:val="00822A74"/>
    <w:rPr>
      <w:rFonts w:ascii="Arial" w:hAnsi="Arial"/>
    </w:rPr>
  </w:style>
  <w:style w:type="character" w:customStyle="1" w:styleId="LessonSummaryChar">
    <w:name w:val="Lesson Summary Char"/>
    <w:basedOn w:val="Heading3Char"/>
    <w:link w:val="LessonSummary"/>
    <w:rsid w:val="00822A7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7C"/>
  </w:style>
  <w:style w:type="paragraph" w:styleId="Footer">
    <w:name w:val="footer"/>
    <w:basedOn w:val="Normal"/>
    <w:link w:val="FooterChar"/>
    <w:uiPriority w:val="99"/>
    <w:unhideWhenUsed/>
    <w:rsid w:val="006F4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7C"/>
  </w:style>
  <w:style w:type="paragraph" w:styleId="ListParagraph">
    <w:name w:val="List Paragraph"/>
    <w:basedOn w:val="Normal"/>
    <w:uiPriority w:val="34"/>
    <w:qFormat/>
    <w:rsid w:val="006F457C"/>
    <w:pPr>
      <w:ind w:left="720"/>
      <w:contextualSpacing/>
    </w:pPr>
  </w:style>
  <w:style w:type="table" w:styleId="TableGrid">
    <w:name w:val="Table Grid"/>
    <w:basedOn w:val="TableNormal"/>
    <w:uiPriority w:val="59"/>
    <w:rsid w:val="00AE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5BBF6-4C26-4C2B-87AA-935C3AFD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13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Harris</dc:creator>
  <cp:keywords/>
  <dc:description/>
  <cp:lastModifiedBy>TAYLOR Lance [Willetton Senior High School]</cp:lastModifiedBy>
  <cp:revision>22</cp:revision>
  <cp:lastPrinted>2018-03-28T08:39:00Z</cp:lastPrinted>
  <dcterms:created xsi:type="dcterms:W3CDTF">2018-03-05T05:46:00Z</dcterms:created>
  <dcterms:modified xsi:type="dcterms:W3CDTF">2018-04-09T00:48:00Z</dcterms:modified>
</cp:coreProperties>
</file>