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745" w:rsidRPr="007028C1" w:rsidRDefault="00D77745" w:rsidP="007028C1">
      <w:pPr>
        <w:pStyle w:val="NoSpacing"/>
        <w:rPr>
          <w:rFonts w:asciiTheme="minorHAnsi" w:hAnsiTheme="minorHAnsi" w:cstheme="minorHAnsi"/>
          <w:b/>
          <w:sz w:val="24"/>
          <w:szCs w:val="24"/>
        </w:rPr>
      </w:pPr>
      <w:r w:rsidRPr="007028C1">
        <w:rPr>
          <w:rFonts w:asciiTheme="minorHAnsi" w:hAnsiTheme="minorHAnsi" w:cstheme="minorHAnsi"/>
          <w:b/>
          <w:sz w:val="24"/>
          <w:szCs w:val="24"/>
        </w:rPr>
        <w:t>Part A: Research</w:t>
      </w:r>
    </w:p>
    <w:p w:rsidR="00D77745" w:rsidRDefault="00D77745" w:rsidP="007028C1">
      <w:pPr>
        <w:spacing w:after="0" w:line="240" w:lineRule="auto"/>
        <w:rPr>
          <w:rFonts w:cstheme="minorHAnsi"/>
          <w:lang w:val="en-US"/>
        </w:rPr>
      </w:pPr>
      <w:r w:rsidRPr="009B0E13">
        <w:rPr>
          <w:rFonts w:cstheme="minorHAnsi"/>
          <w:lang w:val="en-US"/>
        </w:rPr>
        <w:t xml:space="preserve">Conduct research on how metals are extracted from their ores by industry, and how the process is adapted when used on a large industrial scale. </w:t>
      </w:r>
    </w:p>
    <w:p w:rsidR="00D77745" w:rsidRPr="009B0E13" w:rsidRDefault="00D77745" w:rsidP="007028C1">
      <w:pPr>
        <w:spacing w:after="0" w:line="240" w:lineRule="auto"/>
        <w:rPr>
          <w:rFonts w:cstheme="minorHAnsi"/>
          <w:lang w:val="en-US"/>
        </w:rPr>
      </w:pPr>
    </w:p>
    <w:p w:rsidR="00D77745" w:rsidRDefault="00D77745" w:rsidP="007028C1">
      <w:pPr>
        <w:pStyle w:val="ListParagraph"/>
        <w:numPr>
          <w:ilvl w:val="0"/>
          <w:numId w:val="2"/>
        </w:numPr>
        <w:spacing w:after="0" w:line="240" w:lineRule="auto"/>
        <w:ind w:left="426" w:firstLine="0"/>
        <w:rPr>
          <w:rFonts w:cstheme="minorHAnsi"/>
          <w:lang w:val="en-US"/>
        </w:rPr>
      </w:pPr>
      <w:r w:rsidRPr="00744B51">
        <w:rPr>
          <w:rFonts w:cstheme="minorHAnsi"/>
          <w:lang w:val="en-US"/>
        </w:rPr>
        <w:t xml:space="preserve">Describe the process for extracting </w:t>
      </w:r>
      <w:r>
        <w:rPr>
          <w:rFonts w:cstheme="minorHAnsi"/>
          <w:lang w:val="en-US"/>
        </w:rPr>
        <w:t>one of the following:</w:t>
      </w:r>
      <w:r w:rsidR="006A0056">
        <w:rPr>
          <w:rFonts w:cstheme="minorHAnsi"/>
          <w:lang w:val="en-US"/>
        </w:rPr>
        <w:t xml:space="preserve"> Copper,</w:t>
      </w:r>
      <w:r>
        <w:rPr>
          <w:rFonts w:cstheme="minorHAnsi"/>
          <w:lang w:val="en-US"/>
        </w:rPr>
        <w:t xml:space="preserve"> </w:t>
      </w:r>
      <w:r w:rsidR="005E6922">
        <w:rPr>
          <w:rFonts w:cstheme="minorHAnsi"/>
          <w:lang w:val="en-US"/>
        </w:rPr>
        <w:t xml:space="preserve">Iron, </w:t>
      </w:r>
      <w:r>
        <w:rPr>
          <w:rFonts w:cstheme="minorHAnsi"/>
          <w:lang w:val="en-US"/>
        </w:rPr>
        <w:t>Lead, Tin,</w:t>
      </w:r>
      <w:r w:rsidR="005E6922">
        <w:rPr>
          <w:rFonts w:cstheme="minorHAnsi"/>
          <w:lang w:val="en-US"/>
        </w:rPr>
        <w:t xml:space="preserve"> or</w:t>
      </w:r>
      <w:r>
        <w:rPr>
          <w:rFonts w:cstheme="minorHAnsi"/>
          <w:lang w:val="en-US"/>
        </w:rPr>
        <w:t xml:space="preserve"> Zinc</w:t>
      </w:r>
      <w:r w:rsidR="000101D7">
        <w:rPr>
          <w:rFonts w:cstheme="minorHAnsi"/>
          <w:lang w:val="en-US"/>
        </w:rPr>
        <w:t xml:space="preserve"> from its ore using reduction.</w:t>
      </w:r>
    </w:p>
    <w:p w:rsidR="00D77745" w:rsidRDefault="00D77745" w:rsidP="007028C1">
      <w:pPr>
        <w:pStyle w:val="ListParagraph"/>
        <w:numPr>
          <w:ilvl w:val="0"/>
          <w:numId w:val="2"/>
        </w:numPr>
        <w:spacing w:after="0" w:line="240" w:lineRule="auto"/>
        <w:ind w:left="426" w:firstLine="0"/>
        <w:rPr>
          <w:rFonts w:cstheme="minorHAnsi"/>
          <w:lang w:val="en-US"/>
        </w:rPr>
      </w:pPr>
      <w:r w:rsidRPr="00744B51">
        <w:rPr>
          <w:rFonts w:cstheme="minorHAnsi"/>
          <w:lang w:val="en-US"/>
        </w:rPr>
        <w:t xml:space="preserve">Describe the process for extracting </w:t>
      </w:r>
      <w:r>
        <w:rPr>
          <w:rFonts w:cstheme="minorHAnsi"/>
          <w:lang w:val="en-US"/>
        </w:rPr>
        <w:t xml:space="preserve">one of the following: </w:t>
      </w:r>
      <w:proofErr w:type="spellStart"/>
      <w:r>
        <w:rPr>
          <w:rFonts w:cstheme="minorHAnsi"/>
          <w:lang w:val="en-US"/>
        </w:rPr>
        <w:t>Aluminium</w:t>
      </w:r>
      <w:proofErr w:type="spellEnd"/>
      <w:r>
        <w:rPr>
          <w:rFonts w:cstheme="minorHAnsi"/>
          <w:lang w:val="en-US"/>
        </w:rPr>
        <w:t xml:space="preserve"> or Magnesium</w:t>
      </w:r>
      <w:r w:rsidR="000101D7">
        <w:rPr>
          <w:rFonts w:cstheme="minorHAnsi"/>
          <w:lang w:val="en-US"/>
        </w:rPr>
        <w:t xml:space="preserve"> from its ore using electrolysis.</w:t>
      </w:r>
    </w:p>
    <w:p w:rsidR="00D77745" w:rsidRPr="00744B51" w:rsidRDefault="00D77745" w:rsidP="007028C1">
      <w:pPr>
        <w:pStyle w:val="ListParagraph"/>
        <w:numPr>
          <w:ilvl w:val="0"/>
          <w:numId w:val="2"/>
        </w:numPr>
        <w:spacing w:after="0" w:line="240" w:lineRule="auto"/>
        <w:ind w:left="426" w:firstLine="0"/>
        <w:rPr>
          <w:rFonts w:cstheme="minorHAnsi"/>
          <w:lang w:val="en-US"/>
        </w:rPr>
      </w:pPr>
      <w:r w:rsidRPr="00744B51">
        <w:rPr>
          <w:rFonts w:cstheme="minorHAnsi"/>
          <w:lang w:val="en-US"/>
        </w:rPr>
        <w:t>Describe any pollution problems that need to be tackled by industry during these two extraction processes.</w:t>
      </w:r>
    </w:p>
    <w:p w:rsidR="00D77745" w:rsidRPr="00356B3E" w:rsidRDefault="00D77745" w:rsidP="007028C1">
      <w:pPr>
        <w:pStyle w:val="NoSpacing"/>
        <w:rPr>
          <w:rFonts w:asciiTheme="minorHAnsi" w:hAnsiTheme="minorHAnsi" w:cstheme="minorHAnsi"/>
          <w:b/>
        </w:rPr>
      </w:pPr>
    </w:p>
    <w:p w:rsidR="007028C1" w:rsidRPr="007028C1" w:rsidRDefault="007028C1" w:rsidP="007028C1">
      <w:pPr>
        <w:pStyle w:val="NoSpacing"/>
        <w:rPr>
          <w:rFonts w:asciiTheme="minorHAnsi" w:hAnsiTheme="minorHAnsi" w:cstheme="minorHAnsi"/>
          <w:b/>
          <w:sz w:val="24"/>
          <w:szCs w:val="24"/>
        </w:rPr>
      </w:pPr>
      <w:r w:rsidRPr="007028C1">
        <w:rPr>
          <w:rFonts w:asciiTheme="minorHAnsi" w:hAnsiTheme="minorHAnsi" w:cstheme="minorHAnsi"/>
          <w:b/>
          <w:sz w:val="24"/>
          <w:szCs w:val="24"/>
        </w:rPr>
        <w:t xml:space="preserve">Part B: </w:t>
      </w:r>
      <w:r>
        <w:rPr>
          <w:rFonts w:asciiTheme="minorHAnsi" w:hAnsiTheme="minorHAnsi" w:cstheme="minorHAnsi"/>
          <w:b/>
          <w:sz w:val="24"/>
          <w:szCs w:val="24"/>
        </w:rPr>
        <w:t>Carbon Reduction Investigation</w:t>
      </w:r>
      <w:r>
        <w:rPr>
          <w:rFonts w:asciiTheme="minorHAnsi" w:hAnsiTheme="minorHAnsi" w:cstheme="minorHAnsi"/>
          <w:b/>
          <w:sz w:val="24"/>
          <w:szCs w:val="24"/>
        </w:rPr>
        <w:br/>
      </w:r>
      <w:r>
        <w:t>Your</w:t>
      </w:r>
      <w:r w:rsidRPr="006201D8">
        <w:t xml:space="preserve"> task during this activity will be to prepare and use a miniature blast furnace to extract a metal from its ore. You will extract copper from copper(II) oxide using carbon reduction.</w:t>
      </w:r>
    </w:p>
    <w:p w:rsidR="007028C1" w:rsidRPr="006201D8" w:rsidRDefault="007028C1" w:rsidP="007028C1">
      <w:pPr>
        <w:pStyle w:val="ListBullet"/>
        <w:numPr>
          <w:ilvl w:val="0"/>
          <w:numId w:val="0"/>
        </w:numPr>
        <w:spacing w:after="200" w:line="240" w:lineRule="auto"/>
      </w:pPr>
      <w:r>
        <w:br/>
      </w:r>
      <w:r w:rsidRPr="006201D8">
        <w:t>Write a scientific report of your experiment.</w:t>
      </w:r>
      <w:r>
        <w:t xml:space="preserve"> </w:t>
      </w:r>
      <w:r w:rsidRPr="006201D8">
        <w:t>Include a description of the procedure, a labelled diagram of equipment, observations, and a description of safety precautions. Include a word equation for the chemical reaction taking place.</w:t>
      </w:r>
    </w:p>
    <w:p w:rsidR="007028C1" w:rsidRPr="00356B3E" w:rsidRDefault="007028C1" w:rsidP="007028C1">
      <w:pPr>
        <w:spacing w:line="240" w:lineRule="auto"/>
        <w:rPr>
          <w:lang w:val="en-US"/>
        </w:rPr>
      </w:pPr>
      <w:r w:rsidRPr="00356B3E">
        <w:rPr>
          <w:lang w:val="en-US"/>
        </w:rPr>
        <w:t>You may follow the method described in a chemistry textbook or use the method below.</w:t>
      </w:r>
    </w:p>
    <w:p w:rsidR="007028C1" w:rsidRPr="00356B3E" w:rsidRDefault="007028C1" w:rsidP="007028C1">
      <w:pPr>
        <w:pStyle w:val="NoSpacing"/>
        <w:rPr>
          <w:rFonts w:asciiTheme="minorHAnsi" w:hAnsiTheme="minorHAnsi" w:cstheme="minorHAnsi"/>
          <w:b/>
          <w:lang w:val="en-US"/>
        </w:rPr>
      </w:pPr>
      <w:r w:rsidRPr="00356B3E">
        <w:rPr>
          <w:rFonts w:asciiTheme="minorHAnsi" w:hAnsiTheme="minorHAnsi" w:cstheme="minorHAnsi"/>
          <w:b/>
          <w:lang w:val="en-US"/>
        </w:rPr>
        <w:t>Materials required</w:t>
      </w:r>
    </w:p>
    <w:p w:rsidR="007028C1" w:rsidRPr="00660B01" w:rsidRDefault="007028C1" w:rsidP="007028C1">
      <w:pPr>
        <w:pStyle w:val="ListParagraph"/>
        <w:numPr>
          <w:ilvl w:val="0"/>
          <w:numId w:val="2"/>
        </w:numPr>
        <w:spacing w:after="0" w:line="240" w:lineRule="auto"/>
        <w:ind w:left="426" w:firstLine="0"/>
        <w:rPr>
          <w:rFonts w:cstheme="minorHAnsi"/>
          <w:lang w:val="en-US"/>
        </w:rPr>
      </w:pPr>
      <w:r>
        <w:rPr>
          <w:rFonts w:cstheme="minorHAnsi"/>
          <w:lang w:val="en-US"/>
        </w:rPr>
        <w:t>Bunsen</w:t>
      </w:r>
      <w:r w:rsidRPr="00660B01">
        <w:rPr>
          <w:rFonts w:cstheme="minorHAnsi"/>
          <w:lang w:val="en-US"/>
        </w:rPr>
        <w:t xml:space="preserve"> burner</w:t>
      </w:r>
    </w:p>
    <w:p w:rsidR="007028C1" w:rsidRPr="00660B01" w:rsidRDefault="007028C1" w:rsidP="007028C1">
      <w:pPr>
        <w:pStyle w:val="ListParagraph"/>
        <w:numPr>
          <w:ilvl w:val="0"/>
          <w:numId w:val="2"/>
        </w:numPr>
        <w:spacing w:after="0" w:line="240" w:lineRule="auto"/>
        <w:ind w:left="426" w:firstLine="0"/>
        <w:rPr>
          <w:rFonts w:cstheme="minorHAnsi"/>
          <w:lang w:val="en-US"/>
        </w:rPr>
      </w:pPr>
      <w:r>
        <w:rPr>
          <w:rFonts w:cstheme="minorHAnsi"/>
          <w:lang w:val="en-US"/>
        </w:rPr>
        <w:t>c</w:t>
      </w:r>
      <w:r w:rsidRPr="00660B01">
        <w:rPr>
          <w:rFonts w:cstheme="minorHAnsi"/>
          <w:lang w:val="en-US"/>
        </w:rPr>
        <w:t>opper(II) oxide</w:t>
      </w:r>
    </w:p>
    <w:p w:rsidR="007028C1" w:rsidRPr="00660B01" w:rsidRDefault="007028C1" w:rsidP="007028C1">
      <w:pPr>
        <w:pStyle w:val="ListParagraph"/>
        <w:numPr>
          <w:ilvl w:val="0"/>
          <w:numId w:val="2"/>
        </w:numPr>
        <w:spacing w:after="0" w:line="240" w:lineRule="auto"/>
        <w:ind w:left="426" w:firstLine="0"/>
        <w:rPr>
          <w:rFonts w:cstheme="minorHAnsi"/>
          <w:lang w:val="en-US"/>
        </w:rPr>
      </w:pPr>
      <w:r>
        <w:rPr>
          <w:rFonts w:cstheme="minorHAnsi"/>
          <w:lang w:val="en-US"/>
        </w:rPr>
        <w:t>c</w:t>
      </w:r>
      <w:r w:rsidRPr="00660B01">
        <w:rPr>
          <w:rFonts w:cstheme="minorHAnsi"/>
          <w:lang w:val="en-US"/>
        </w:rPr>
        <w:t>rucible (with lid)</w:t>
      </w:r>
    </w:p>
    <w:p w:rsidR="007028C1" w:rsidRPr="00660B01" w:rsidRDefault="007028C1" w:rsidP="007028C1">
      <w:pPr>
        <w:pStyle w:val="ListParagraph"/>
        <w:numPr>
          <w:ilvl w:val="0"/>
          <w:numId w:val="2"/>
        </w:numPr>
        <w:spacing w:after="0" w:line="240" w:lineRule="auto"/>
        <w:ind w:left="426" w:firstLine="0"/>
        <w:rPr>
          <w:rFonts w:cstheme="minorHAnsi"/>
          <w:lang w:val="en-US"/>
        </w:rPr>
      </w:pPr>
      <w:r>
        <w:rPr>
          <w:rFonts w:cstheme="minorHAnsi"/>
          <w:lang w:val="en-US"/>
        </w:rPr>
        <w:t>c</w:t>
      </w:r>
      <w:r w:rsidRPr="00660B01">
        <w:rPr>
          <w:rFonts w:cstheme="minorHAnsi"/>
          <w:lang w:val="en-US"/>
        </w:rPr>
        <w:t>arbon powder</w:t>
      </w:r>
      <w:r>
        <w:rPr>
          <w:rFonts w:cstheme="minorHAnsi"/>
          <w:lang w:val="en-US"/>
        </w:rPr>
        <w:t xml:space="preserve"> e.g.</w:t>
      </w:r>
      <w:r w:rsidRPr="00660B01">
        <w:rPr>
          <w:rFonts w:cstheme="minorHAnsi"/>
          <w:lang w:val="en-US"/>
        </w:rPr>
        <w:t xml:space="preserve"> charcoal</w:t>
      </w:r>
    </w:p>
    <w:p w:rsidR="007028C1" w:rsidRPr="00356B3E" w:rsidRDefault="007028C1" w:rsidP="007028C1">
      <w:pPr>
        <w:pStyle w:val="ListParagraph"/>
        <w:numPr>
          <w:ilvl w:val="0"/>
          <w:numId w:val="2"/>
        </w:numPr>
        <w:spacing w:after="0" w:line="240" w:lineRule="auto"/>
        <w:ind w:left="426" w:firstLine="0"/>
        <w:rPr>
          <w:rFonts w:cstheme="minorHAnsi"/>
          <w:lang w:val="en-US"/>
        </w:rPr>
      </w:pPr>
      <w:r>
        <w:rPr>
          <w:rFonts w:cstheme="minorHAnsi"/>
          <w:lang w:val="en-US"/>
        </w:rPr>
        <w:t>s</w:t>
      </w:r>
      <w:r w:rsidRPr="00356B3E">
        <w:rPr>
          <w:rFonts w:cstheme="minorHAnsi"/>
          <w:lang w:val="en-US"/>
        </w:rPr>
        <w:t>patula (</w:t>
      </w:r>
      <w:proofErr w:type="spellStart"/>
      <w:r w:rsidRPr="00356B3E">
        <w:rPr>
          <w:rFonts w:cstheme="minorHAnsi"/>
          <w:lang w:val="en-US"/>
        </w:rPr>
        <w:t>popstick</w:t>
      </w:r>
      <w:proofErr w:type="spellEnd"/>
      <w:r w:rsidRPr="00356B3E">
        <w:rPr>
          <w:rFonts w:cstheme="minorHAnsi"/>
          <w:lang w:val="en-US"/>
        </w:rPr>
        <w:t>)</w:t>
      </w:r>
    </w:p>
    <w:p w:rsidR="007028C1" w:rsidRPr="00660B01" w:rsidRDefault="007028C1" w:rsidP="007028C1">
      <w:pPr>
        <w:pStyle w:val="ListParagraph"/>
        <w:numPr>
          <w:ilvl w:val="0"/>
          <w:numId w:val="2"/>
        </w:numPr>
        <w:spacing w:after="0" w:line="240" w:lineRule="auto"/>
        <w:ind w:left="426" w:firstLine="0"/>
        <w:rPr>
          <w:rFonts w:cstheme="minorHAnsi"/>
          <w:lang w:val="en-US"/>
        </w:rPr>
      </w:pPr>
      <w:r>
        <w:rPr>
          <w:rFonts w:cstheme="minorHAnsi"/>
          <w:lang w:val="en-US"/>
        </w:rPr>
        <w:t>p</w:t>
      </w:r>
      <w:r w:rsidRPr="00660B01">
        <w:rPr>
          <w:rFonts w:cstheme="minorHAnsi"/>
          <w:lang w:val="en-US"/>
        </w:rPr>
        <w:t>rotective mat</w:t>
      </w:r>
    </w:p>
    <w:p w:rsidR="007028C1" w:rsidRPr="00660B01" w:rsidRDefault="007028C1" w:rsidP="007028C1">
      <w:pPr>
        <w:pStyle w:val="ListParagraph"/>
        <w:numPr>
          <w:ilvl w:val="0"/>
          <w:numId w:val="2"/>
        </w:numPr>
        <w:spacing w:after="0" w:line="240" w:lineRule="auto"/>
        <w:ind w:left="426" w:firstLine="0"/>
        <w:rPr>
          <w:rFonts w:cstheme="minorHAnsi"/>
          <w:lang w:val="en-US"/>
        </w:rPr>
      </w:pPr>
      <w:r>
        <w:rPr>
          <w:rFonts w:cstheme="minorHAnsi"/>
          <w:lang w:val="en-US"/>
        </w:rPr>
        <w:t>h</w:t>
      </w:r>
      <w:r w:rsidRPr="00660B01">
        <w:rPr>
          <w:rFonts w:cstheme="minorHAnsi"/>
          <w:lang w:val="en-US"/>
        </w:rPr>
        <w:t>and-lens</w:t>
      </w:r>
    </w:p>
    <w:p w:rsidR="007028C1" w:rsidRPr="00660B01" w:rsidRDefault="007028C1" w:rsidP="007028C1">
      <w:pPr>
        <w:pStyle w:val="ListParagraph"/>
        <w:numPr>
          <w:ilvl w:val="0"/>
          <w:numId w:val="2"/>
        </w:numPr>
        <w:spacing w:after="0" w:line="240" w:lineRule="auto"/>
        <w:ind w:left="426" w:firstLine="0"/>
        <w:rPr>
          <w:rFonts w:cstheme="minorHAnsi"/>
          <w:lang w:val="en-US"/>
        </w:rPr>
      </w:pPr>
      <w:r>
        <w:rPr>
          <w:rFonts w:cstheme="minorHAnsi"/>
          <w:lang w:val="en-US"/>
        </w:rPr>
        <w:t>t</w:t>
      </w:r>
      <w:r w:rsidRPr="00660B01">
        <w:rPr>
          <w:rFonts w:cstheme="minorHAnsi"/>
          <w:lang w:val="en-US"/>
        </w:rPr>
        <w:t>ongs</w:t>
      </w:r>
    </w:p>
    <w:p w:rsidR="007028C1" w:rsidRPr="00660B01" w:rsidRDefault="007028C1" w:rsidP="007028C1">
      <w:pPr>
        <w:pStyle w:val="ListParagraph"/>
        <w:numPr>
          <w:ilvl w:val="0"/>
          <w:numId w:val="2"/>
        </w:numPr>
        <w:spacing w:after="0" w:line="240" w:lineRule="auto"/>
        <w:ind w:left="426" w:firstLine="0"/>
        <w:rPr>
          <w:rFonts w:cstheme="minorHAnsi"/>
          <w:lang w:val="en-US"/>
        </w:rPr>
      </w:pPr>
      <w:r>
        <w:rPr>
          <w:rFonts w:cstheme="minorHAnsi"/>
          <w:lang w:val="en-US"/>
        </w:rPr>
        <w:t>c</w:t>
      </w:r>
      <w:r w:rsidRPr="00660B01">
        <w:rPr>
          <w:rFonts w:cstheme="minorHAnsi"/>
          <w:lang w:val="en-US"/>
        </w:rPr>
        <w:t>lamp and stand</w:t>
      </w:r>
    </w:p>
    <w:p w:rsidR="007028C1" w:rsidRPr="00660B01" w:rsidRDefault="007028C1" w:rsidP="007028C1">
      <w:pPr>
        <w:pStyle w:val="ListParagraph"/>
        <w:numPr>
          <w:ilvl w:val="0"/>
          <w:numId w:val="2"/>
        </w:numPr>
        <w:spacing w:after="0" w:line="240" w:lineRule="auto"/>
        <w:ind w:left="426" w:firstLine="0"/>
        <w:rPr>
          <w:rFonts w:cstheme="minorHAnsi"/>
          <w:lang w:val="en-US"/>
        </w:rPr>
      </w:pPr>
      <w:r>
        <w:rPr>
          <w:rFonts w:cstheme="minorHAnsi"/>
          <w:lang w:val="en-US"/>
        </w:rPr>
        <w:t>s</w:t>
      </w:r>
      <w:r w:rsidRPr="00660B01">
        <w:rPr>
          <w:rFonts w:cstheme="minorHAnsi"/>
          <w:lang w:val="en-US"/>
        </w:rPr>
        <w:t>afety glasses</w:t>
      </w:r>
    </w:p>
    <w:p w:rsidR="007028C1" w:rsidRPr="00660B01" w:rsidRDefault="007028C1" w:rsidP="007028C1">
      <w:pPr>
        <w:pStyle w:val="ListParagraph"/>
        <w:numPr>
          <w:ilvl w:val="0"/>
          <w:numId w:val="2"/>
        </w:numPr>
        <w:spacing w:after="0" w:line="240" w:lineRule="auto"/>
        <w:ind w:left="426" w:firstLine="0"/>
        <w:rPr>
          <w:rFonts w:cstheme="minorHAnsi"/>
          <w:lang w:val="en-US"/>
        </w:rPr>
      </w:pPr>
      <w:proofErr w:type="spellStart"/>
      <w:r>
        <w:rPr>
          <w:rFonts w:cstheme="minorHAnsi"/>
          <w:lang w:val="en-US"/>
        </w:rPr>
        <w:t>c</w:t>
      </w:r>
      <w:r w:rsidRPr="00660B01">
        <w:rPr>
          <w:rFonts w:cstheme="minorHAnsi"/>
          <w:lang w:val="en-US"/>
        </w:rPr>
        <w:t>laypipe</w:t>
      </w:r>
      <w:proofErr w:type="spellEnd"/>
      <w:r w:rsidRPr="00660B01">
        <w:rPr>
          <w:rFonts w:cstheme="minorHAnsi"/>
          <w:lang w:val="en-US"/>
        </w:rPr>
        <w:t xml:space="preserve"> triangle</w:t>
      </w:r>
    </w:p>
    <w:p w:rsidR="007028C1" w:rsidRPr="00660B01" w:rsidRDefault="007028C1" w:rsidP="007028C1">
      <w:pPr>
        <w:pStyle w:val="ListParagraph"/>
        <w:numPr>
          <w:ilvl w:val="0"/>
          <w:numId w:val="2"/>
        </w:numPr>
        <w:spacing w:after="0" w:line="240" w:lineRule="auto"/>
        <w:ind w:left="426" w:firstLine="0"/>
        <w:rPr>
          <w:rFonts w:cstheme="minorHAnsi"/>
          <w:lang w:val="en-US"/>
        </w:rPr>
      </w:pPr>
      <w:r>
        <w:rPr>
          <w:rFonts w:cstheme="minorHAnsi"/>
          <w:lang w:val="en-US"/>
        </w:rPr>
        <w:t>t</w:t>
      </w:r>
      <w:r w:rsidRPr="00660B01">
        <w:rPr>
          <w:rFonts w:cstheme="minorHAnsi"/>
          <w:lang w:val="en-US"/>
        </w:rPr>
        <w:t>ripod</w:t>
      </w:r>
    </w:p>
    <w:p w:rsidR="007028C1" w:rsidRPr="00660B01" w:rsidRDefault="007028C1" w:rsidP="007028C1">
      <w:pPr>
        <w:pStyle w:val="ListParagraph"/>
        <w:numPr>
          <w:ilvl w:val="0"/>
          <w:numId w:val="2"/>
        </w:numPr>
        <w:spacing w:after="0" w:line="240" w:lineRule="auto"/>
        <w:ind w:left="426" w:firstLine="0"/>
        <w:rPr>
          <w:rFonts w:cstheme="minorHAnsi"/>
          <w:lang w:val="en-US"/>
        </w:rPr>
      </w:pPr>
      <w:r>
        <w:rPr>
          <w:rFonts w:cstheme="minorHAnsi"/>
          <w:lang w:val="en-US"/>
        </w:rPr>
        <w:t>t</w:t>
      </w:r>
      <w:r w:rsidRPr="00660B01">
        <w:rPr>
          <w:rFonts w:cstheme="minorHAnsi"/>
          <w:lang w:val="en-US"/>
        </w:rPr>
        <w:t>in can with top and base removed</w:t>
      </w:r>
    </w:p>
    <w:p w:rsidR="007028C1" w:rsidRPr="00660B01" w:rsidRDefault="007028C1" w:rsidP="007028C1">
      <w:pPr>
        <w:pStyle w:val="ListParagraph"/>
        <w:numPr>
          <w:ilvl w:val="0"/>
          <w:numId w:val="2"/>
        </w:numPr>
        <w:spacing w:line="240" w:lineRule="auto"/>
        <w:ind w:left="426" w:firstLine="0"/>
        <w:rPr>
          <w:rFonts w:cstheme="minorHAnsi"/>
          <w:lang w:val="en-US"/>
        </w:rPr>
      </w:pPr>
      <w:r>
        <w:rPr>
          <w:rFonts w:cstheme="minorHAnsi"/>
          <w:lang w:val="en-US"/>
        </w:rPr>
        <w:t>m</w:t>
      </w:r>
      <w:r w:rsidRPr="00660B01">
        <w:rPr>
          <w:rFonts w:cstheme="minorHAnsi"/>
          <w:lang w:val="en-US"/>
        </w:rPr>
        <w:t>atches</w:t>
      </w:r>
    </w:p>
    <w:p w:rsidR="007028C1" w:rsidRPr="006201D8" w:rsidRDefault="007028C1" w:rsidP="007028C1">
      <w:pPr>
        <w:spacing w:line="240" w:lineRule="auto"/>
        <w:rPr>
          <w:b/>
          <w:lang w:val="en-US"/>
        </w:rPr>
      </w:pPr>
      <w:r w:rsidRPr="006201D8">
        <w:rPr>
          <w:b/>
          <w:lang w:val="en-US"/>
        </w:rPr>
        <w:t>Procedure</w:t>
      </w:r>
    </w:p>
    <w:p w:rsidR="007028C1" w:rsidRPr="00356B3E" w:rsidRDefault="007028C1" w:rsidP="007028C1">
      <w:pPr>
        <w:pBdr>
          <w:top w:val="single" w:sz="4" w:space="1" w:color="FF0000"/>
          <w:left w:val="single" w:sz="4" w:space="4" w:color="FF0000"/>
          <w:bottom w:val="single" w:sz="4" w:space="1" w:color="FF0000"/>
          <w:right w:val="single" w:sz="4" w:space="4" w:color="FF0000"/>
        </w:pBdr>
        <w:shd w:val="clear" w:color="auto" w:fill="FBE4D5" w:themeFill="accent2" w:themeFillTint="33"/>
        <w:spacing w:after="0" w:line="240" w:lineRule="auto"/>
        <w:rPr>
          <w:rFonts w:cstheme="minorHAnsi"/>
          <w:b/>
          <w:lang w:val="en-US"/>
        </w:rPr>
      </w:pPr>
      <w:r w:rsidRPr="00356B3E">
        <w:rPr>
          <w:rFonts w:cstheme="minorHAnsi"/>
          <w:b/>
          <w:lang w:val="en-US"/>
        </w:rPr>
        <w:t>Caution: You must wear safety glasses.</w:t>
      </w:r>
    </w:p>
    <w:p w:rsidR="007028C1" w:rsidRPr="00356B3E" w:rsidRDefault="007028C1" w:rsidP="007028C1">
      <w:pPr>
        <w:pBdr>
          <w:top w:val="single" w:sz="4" w:space="1" w:color="FF0000"/>
          <w:left w:val="single" w:sz="4" w:space="4" w:color="FF0000"/>
          <w:bottom w:val="single" w:sz="4" w:space="1" w:color="FF0000"/>
          <w:right w:val="single" w:sz="4" w:space="4" w:color="FF0000"/>
        </w:pBdr>
        <w:shd w:val="clear" w:color="auto" w:fill="FBE4D5" w:themeFill="accent2" w:themeFillTint="33"/>
        <w:spacing w:after="0" w:line="240" w:lineRule="auto"/>
        <w:rPr>
          <w:rFonts w:cstheme="minorHAnsi"/>
          <w:lang w:val="en-US"/>
        </w:rPr>
      </w:pPr>
      <w:r w:rsidRPr="00356B3E">
        <w:rPr>
          <w:rFonts w:cstheme="minorHAnsi"/>
          <w:lang w:val="en-US"/>
        </w:rPr>
        <w:t>Be careful of hot objects. If you are burnt, notify the teacher and run the affected</w:t>
      </w:r>
      <w:r>
        <w:rPr>
          <w:rFonts w:cstheme="minorHAnsi"/>
          <w:lang w:val="en-US"/>
        </w:rPr>
        <w:t xml:space="preserve"> body </w:t>
      </w:r>
      <w:r w:rsidRPr="00356B3E">
        <w:rPr>
          <w:rFonts w:cstheme="minorHAnsi"/>
          <w:lang w:val="en-US"/>
        </w:rPr>
        <w:t xml:space="preserve">part under cold water for at least </w:t>
      </w:r>
      <w:r>
        <w:rPr>
          <w:rFonts w:cstheme="minorHAnsi"/>
          <w:lang w:val="en-US"/>
        </w:rPr>
        <w:t>two</w:t>
      </w:r>
      <w:r w:rsidRPr="00356B3E">
        <w:rPr>
          <w:rFonts w:cstheme="minorHAnsi"/>
          <w:lang w:val="en-US"/>
        </w:rPr>
        <w:t xml:space="preserve"> minutes.</w:t>
      </w:r>
    </w:p>
    <w:p w:rsidR="007028C1" w:rsidRPr="00356B3E" w:rsidRDefault="007028C1" w:rsidP="007028C1">
      <w:pPr>
        <w:spacing w:after="0" w:line="240" w:lineRule="auto"/>
        <w:rPr>
          <w:rFonts w:cstheme="minorHAnsi"/>
          <w:lang w:val="en-US"/>
        </w:rPr>
      </w:pPr>
    </w:p>
    <w:p w:rsidR="007028C1" w:rsidRPr="00356B3E" w:rsidRDefault="007028C1" w:rsidP="007028C1">
      <w:pPr>
        <w:spacing w:line="240" w:lineRule="auto"/>
        <w:rPr>
          <w:lang w:val="en-US"/>
        </w:rPr>
      </w:pPr>
      <w:r w:rsidRPr="00356B3E">
        <w:rPr>
          <w:lang w:val="en-US"/>
        </w:rPr>
        <w:t xml:space="preserve">Mix about 2 grams of copper oxide with a slightly smaller amount of carbon powder. Place it in the crucible and cover it with a layer of carbon powder to prevent oxidation. </w:t>
      </w:r>
    </w:p>
    <w:p w:rsidR="007028C1" w:rsidRPr="00356B3E" w:rsidRDefault="007028C1" w:rsidP="007028C1">
      <w:pPr>
        <w:spacing w:line="240" w:lineRule="auto"/>
        <w:rPr>
          <w:lang w:val="en-US"/>
        </w:rPr>
      </w:pPr>
      <w:r w:rsidRPr="00356B3E">
        <w:rPr>
          <w:lang w:val="en-US"/>
        </w:rPr>
        <w:t>Place the tin can around the crucible to enable the crucible to be heated to a much higher temperature. This will result in larger quantities of copper metal being produced.</w:t>
      </w:r>
    </w:p>
    <w:p w:rsidR="007028C1" w:rsidRPr="00356B3E" w:rsidRDefault="007028C1" w:rsidP="007028C1">
      <w:pPr>
        <w:spacing w:line="240" w:lineRule="auto"/>
        <w:rPr>
          <w:lang w:val="en-US"/>
        </w:rPr>
      </w:pPr>
      <w:r w:rsidRPr="00356B3E">
        <w:rPr>
          <w:lang w:val="en-US"/>
        </w:rPr>
        <w:t xml:space="preserve">The crucible is then heated by the </w:t>
      </w:r>
      <w:r>
        <w:rPr>
          <w:lang w:val="en-US"/>
        </w:rPr>
        <w:t>Bunsen</w:t>
      </w:r>
      <w:r w:rsidRPr="00356B3E">
        <w:rPr>
          <w:lang w:val="en-US"/>
        </w:rPr>
        <w:t xml:space="preserve"> burner to red heat for at least 10 minutes. Then allow it to cool and</w:t>
      </w:r>
      <w:r>
        <w:rPr>
          <w:lang w:val="en-US"/>
        </w:rPr>
        <w:t>,</w:t>
      </w:r>
      <w:r w:rsidRPr="00356B3E">
        <w:rPr>
          <w:lang w:val="en-US"/>
        </w:rPr>
        <w:t xml:space="preserve"> using the tongs, empty out the contents onto a heatproof mat.</w:t>
      </w:r>
    </w:p>
    <w:p w:rsidR="007028C1" w:rsidRPr="00356B3E" w:rsidRDefault="007028C1" w:rsidP="007028C1">
      <w:pPr>
        <w:spacing w:line="240" w:lineRule="auto"/>
        <w:rPr>
          <w:lang w:val="en-US"/>
        </w:rPr>
      </w:pPr>
      <w:r w:rsidRPr="00356B3E">
        <w:rPr>
          <w:lang w:val="en-US"/>
        </w:rPr>
        <w:lastRenderedPageBreak/>
        <w:t>Some powdered copper will be seen at the bottom of the crucible.</w:t>
      </w:r>
    </w:p>
    <w:p w:rsidR="007028C1" w:rsidRDefault="007028C1" w:rsidP="007028C1">
      <w:pPr>
        <w:pStyle w:val="NoSpacing"/>
        <w:rPr>
          <w:lang w:val="en-US"/>
        </w:rPr>
      </w:pPr>
      <w:r w:rsidRPr="00356B3E">
        <w:rPr>
          <w:lang w:val="en-US"/>
        </w:rPr>
        <w:t>The following link provides a method and questions</w:t>
      </w:r>
      <w:r>
        <w:rPr>
          <w:lang w:val="en-US"/>
        </w:rPr>
        <w:t xml:space="preserve">: </w:t>
      </w:r>
      <w:hyperlink r:id="rId7" w:history="1">
        <w:r w:rsidRPr="00356B3E">
          <w:rPr>
            <w:rStyle w:val="Hyperlink"/>
            <w:rFonts w:cstheme="minorHAnsi"/>
            <w:lang w:val="en-US"/>
          </w:rPr>
          <w:t>http://www.lgschemistry.org.uk/PDF/C1.2_Reduction_of_metal_oxides.pdf</w:t>
        </w:r>
      </w:hyperlink>
      <w:r>
        <w:rPr>
          <w:lang w:val="en-US"/>
        </w:rPr>
        <w:t>.</w:t>
      </w:r>
    </w:p>
    <w:p w:rsidR="007028C1" w:rsidRDefault="007028C1" w:rsidP="007028C1">
      <w:pPr>
        <w:pStyle w:val="NoSpacing"/>
        <w:rPr>
          <w:lang w:val="en-US"/>
        </w:rPr>
      </w:pPr>
    </w:p>
    <w:p w:rsidR="007028C1" w:rsidRDefault="007028C1" w:rsidP="007028C1">
      <w:pPr>
        <w:pStyle w:val="NoSpacing"/>
        <w:rPr>
          <w:rFonts w:asciiTheme="minorHAnsi" w:hAnsiTheme="minorHAnsi" w:cstheme="minorHAnsi"/>
          <w:b/>
          <w:sz w:val="24"/>
          <w:szCs w:val="24"/>
        </w:rPr>
      </w:pPr>
    </w:p>
    <w:p w:rsidR="007028C1" w:rsidRDefault="007028C1" w:rsidP="007028C1">
      <w:pPr>
        <w:pStyle w:val="NoSpacing"/>
        <w:rPr>
          <w:rFonts w:asciiTheme="minorHAnsi" w:hAnsiTheme="minorHAnsi" w:cstheme="minorHAnsi"/>
          <w:b/>
          <w:sz w:val="24"/>
          <w:szCs w:val="24"/>
        </w:rPr>
      </w:pPr>
      <w:r w:rsidRPr="007028C1">
        <w:rPr>
          <w:rFonts w:asciiTheme="minorHAnsi" w:hAnsiTheme="minorHAnsi" w:cstheme="minorHAnsi"/>
          <w:b/>
          <w:sz w:val="24"/>
          <w:szCs w:val="24"/>
        </w:rPr>
        <w:t>Part C: Electrolysis Investigation</w:t>
      </w:r>
    </w:p>
    <w:p w:rsidR="007028C1" w:rsidRDefault="007028C1" w:rsidP="007028C1">
      <w:pPr>
        <w:pStyle w:val="NoSpacing"/>
        <w:rPr>
          <w:rFonts w:asciiTheme="minorHAnsi" w:hAnsiTheme="minorHAnsi" w:cstheme="minorHAnsi"/>
        </w:rPr>
      </w:pPr>
      <w:r w:rsidRPr="00356B3E">
        <w:rPr>
          <w:rFonts w:asciiTheme="minorHAnsi" w:hAnsiTheme="minorHAnsi" w:cstheme="minorHAnsi"/>
        </w:rPr>
        <w:t>This process (electrolysis or electrowinning) is used to recover metals such as copper and uranium which are extracted from the ore body by in-</w:t>
      </w:r>
      <w:r>
        <w:rPr>
          <w:rFonts w:asciiTheme="minorHAnsi" w:hAnsiTheme="minorHAnsi" w:cstheme="minorHAnsi"/>
        </w:rPr>
        <w:t>situ leaching (ISL). T</w:t>
      </w:r>
      <w:r w:rsidRPr="00356B3E">
        <w:rPr>
          <w:rFonts w:asciiTheme="minorHAnsi" w:hAnsiTheme="minorHAnsi" w:cstheme="minorHAnsi"/>
        </w:rPr>
        <w:t xml:space="preserve">his form of extraction </w:t>
      </w:r>
      <w:r>
        <w:rPr>
          <w:rFonts w:asciiTheme="minorHAnsi" w:hAnsiTheme="minorHAnsi" w:cstheme="minorHAnsi"/>
        </w:rPr>
        <w:t>is used in</w:t>
      </w:r>
      <w:r w:rsidRPr="00356B3E">
        <w:rPr>
          <w:rFonts w:asciiTheme="minorHAnsi" w:hAnsiTheme="minorHAnsi" w:cstheme="minorHAnsi"/>
        </w:rPr>
        <w:t xml:space="preserve"> the Beverley and Honeymoon uranium mines in South Australia.</w:t>
      </w:r>
    </w:p>
    <w:p w:rsidR="007028C1" w:rsidRDefault="007028C1" w:rsidP="007028C1">
      <w:pPr>
        <w:pStyle w:val="NoSpacing"/>
        <w:rPr>
          <w:rFonts w:asciiTheme="minorHAnsi" w:hAnsiTheme="minorHAnsi" w:cstheme="minorHAnsi"/>
        </w:rPr>
      </w:pPr>
    </w:p>
    <w:p w:rsidR="007028C1" w:rsidRPr="00356B3E" w:rsidRDefault="007028C1" w:rsidP="007028C1">
      <w:pPr>
        <w:pStyle w:val="NoSpacing"/>
        <w:rPr>
          <w:rFonts w:asciiTheme="minorHAnsi" w:hAnsiTheme="minorHAnsi" w:cstheme="minorHAnsi"/>
          <w:b/>
          <w:lang w:val="en-US"/>
        </w:rPr>
      </w:pPr>
      <w:r w:rsidRPr="00356B3E">
        <w:rPr>
          <w:rFonts w:asciiTheme="minorHAnsi" w:hAnsiTheme="minorHAnsi" w:cstheme="minorHAnsi"/>
          <w:b/>
          <w:lang w:val="en-US"/>
        </w:rPr>
        <w:t>Materials required</w:t>
      </w:r>
    </w:p>
    <w:p w:rsidR="007028C1" w:rsidRPr="007028C1" w:rsidRDefault="007028C1" w:rsidP="007028C1">
      <w:pPr>
        <w:pStyle w:val="NoSpacing"/>
        <w:numPr>
          <w:ilvl w:val="0"/>
          <w:numId w:val="5"/>
        </w:numPr>
        <w:rPr>
          <w:rFonts w:asciiTheme="minorHAnsi" w:hAnsiTheme="minorHAnsi" w:cstheme="minorHAnsi"/>
        </w:rPr>
      </w:pPr>
      <w:r>
        <w:rPr>
          <w:rFonts w:asciiTheme="minorHAnsi" w:hAnsiTheme="minorHAnsi" w:cstheme="minorHAnsi"/>
        </w:rPr>
        <w:t>Beaker, 250 ml</w:t>
      </w:r>
    </w:p>
    <w:p w:rsidR="007028C1" w:rsidRPr="007028C1" w:rsidRDefault="007028C1" w:rsidP="007028C1">
      <w:pPr>
        <w:pStyle w:val="NoSpacing"/>
        <w:numPr>
          <w:ilvl w:val="0"/>
          <w:numId w:val="5"/>
        </w:numPr>
        <w:rPr>
          <w:rFonts w:asciiTheme="minorHAnsi" w:hAnsiTheme="minorHAnsi" w:cstheme="minorHAnsi"/>
        </w:rPr>
      </w:pPr>
      <w:r w:rsidRPr="007028C1">
        <w:rPr>
          <w:rFonts w:asciiTheme="minorHAnsi" w:hAnsiTheme="minorHAnsi" w:cstheme="minorHAnsi"/>
        </w:rPr>
        <w:t>Graphite electrodes, about 5 mm diameter, x2</w:t>
      </w:r>
    </w:p>
    <w:p w:rsidR="007028C1" w:rsidRPr="007028C1" w:rsidRDefault="007028C1" w:rsidP="007028C1">
      <w:pPr>
        <w:pStyle w:val="NoSpacing"/>
        <w:numPr>
          <w:ilvl w:val="0"/>
          <w:numId w:val="5"/>
        </w:numPr>
        <w:rPr>
          <w:rFonts w:asciiTheme="minorHAnsi" w:hAnsiTheme="minorHAnsi" w:cstheme="minorHAnsi"/>
        </w:rPr>
      </w:pPr>
      <w:r w:rsidRPr="007028C1">
        <w:rPr>
          <w:rFonts w:asciiTheme="minorHAnsi" w:hAnsiTheme="minorHAnsi" w:cstheme="minorHAnsi"/>
        </w:rPr>
        <w:t>Retort stand and c</w:t>
      </w:r>
      <w:r>
        <w:rPr>
          <w:rFonts w:asciiTheme="minorHAnsi" w:hAnsiTheme="minorHAnsi" w:cstheme="minorHAnsi"/>
        </w:rPr>
        <w:t xml:space="preserve">lamp to hold electrodes </w:t>
      </w:r>
    </w:p>
    <w:p w:rsidR="007028C1" w:rsidRPr="007028C1" w:rsidRDefault="007028C1" w:rsidP="007028C1">
      <w:pPr>
        <w:pStyle w:val="NoSpacing"/>
        <w:numPr>
          <w:ilvl w:val="0"/>
          <w:numId w:val="5"/>
        </w:numPr>
        <w:rPr>
          <w:rFonts w:asciiTheme="minorHAnsi" w:hAnsiTheme="minorHAnsi" w:cstheme="minorHAnsi"/>
        </w:rPr>
      </w:pPr>
      <w:r w:rsidRPr="007028C1">
        <w:rPr>
          <w:rFonts w:asciiTheme="minorHAnsi" w:hAnsiTheme="minorHAnsi" w:cstheme="minorHAnsi"/>
        </w:rPr>
        <w:t>DC power supply, 6 volt</w:t>
      </w:r>
    </w:p>
    <w:p w:rsidR="007028C1" w:rsidRPr="007028C1" w:rsidRDefault="007028C1" w:rsidP="007028C1">
      <w:pPr>
        <w:pStyle w:val="NoSpacing"/>
        <w:numPr>
          <w:ilvl w:val="0"/>
          <w:numId w:val="5"/>
        </w:numPr>
        <w:rPr>
          <w:rFonts w:asciiTheme="minorHAnsi" w:hAnsiTheme="minorHAnsi" w:cstheme="minorHAnsi"/>
        </w:rPr>
      </w:pPr>
      <w:r w:rsidRPr="007028C1">
        <w:rPr>
          <w:rFonts w:asciiTheme="minorHAnsi" w:hAnsiTheme="minorHAnsi" w:cstheme="minorHAnsi"/>
        </w:rPr>
        <w:t>Light bulb, small, 6</w:t>
      </w:r>
      <w:r>
        <w:rPr>
          <w:rFonts w:asciiTheme="minorHAnsi" w:hAnsiTheme="minorHAnsi" w:cstheme="minorHAnsi"/>
        </w:rPr>
        <w:t xml:space="preserve"> </w:t>
      </w:r>
      <w:proofErr w:type="gramStart"/>
      <w:r>
        <w:rPr>
          <w:rFonts w:asciiTheme="minorHAnsi" w:hAnsiTheme="minorHAnsi" w:cstheme="minorHAnsi"/>
        </w:rPr>
        <w:t>volt</w:t>
      </w:r>
      <w:proofErr w:type="gramEnd"/>
      <w:r>
        <w:rPr>
          <w:rFonts w:asciiTheme="minorHAnsi" w:hAnsiTheme="minorHAnsi" w:cstheme="minorHAnsi"/>
        </w:rPr>
        <w:t>, 5 watt (optional)</w:t>
      </w:r>
    </w:p>
    <w:p w:rsidR="007028C1" w:rsidRDefault="007028C1" w:rsidP="007028C1">
      <w:pPr>
        <w:pStyle w:val="NoSpacing"/>
        <w:numPr>
          <w:ilvl w:val="0"/>
          <w:numId w:val="5"/>
        </w:numPr>
        <w:rPr>
          <w:rFonts w:asciiTheme="minorHAnsi" w:hAnsiTheme="minorHAnsi" w:cstheme="minorHAnsi"/>
        </w:rPr>
      </w:pPr>
      <w:r w:rsidRPr="007028C1">
        <w:rPr>
          <w:rFonts w:asciiTheme="minorHAnsi" w:hAnsiTheme="minorHAnsi" w:cstheme="minorHAnsi"/>
        </w:rPr>
        <w:t>Leads and crocodile clips</w:t>
      </w:r>
    </w:p>
    <w:p w:rsidR="007028C1" w:rsidRPr="007028C1" w:rsidRDefault="007028C1" w:rsidP="007028C1">
      <w:pPr>
        <w:pStyle w:val="NoSpacing"/>
        <w:numPr>
          <w:ilvl w:val="0"/>
          <w:numId w:val="5"/>
        </w:numPr>
        <w:rPr>
          <w:rFonts w:asciiTheme="minorHAnsi" w:hAnsiTheme="minorHAnsi" w:cstheme="minorHAnsi"/>
        </w:rPr>
      </w:pPr>
      <w:r w:rsidRPr="007028C1">
        <w:rPr>
          <w:rFonts w:asciiTheme="minorHAnsi" w:hAnsiTheme="minorHAnsi" w:cstheme="minorHAnsi"/>
        </w:rPr>
        <w:t xml:space="preserve">Aqueous copper(II) </w:t>
      </w:r>
      <w:proofErr w:type="spellStart"/>
      <w:r w:rsidRPr="007028C1">
        <w:rPr>
          <w:rFonts w:asciiTheme="minorHAnsi" w:hAnsiTheme="minorHAnsi" w:cstheme="minorHAnsi"/>
        </w:rPr>
        <w:t>sulfate</w:t>
      </w:r>
      <w:proofErr w:type="spellEnd"/>
      <w:r w:rsidRPr="007028C1">
        <w:rPr>
          <w:rFonts w:asciiTheme="minorHAnsi" w:hAnsiTheme="minorHAnsi" w:cstheme="minorHAnsi"/>
        </w:rPr>
        <w:t>, about 0.5 M, 200 cm3</w:t>
      </w:r>
    </w:p>
    <w:p w:rsidR="007028C1" w:rsidRDefault="007028C1" w:rsidP="007028C1">
      <w:pPr>
        <w:pStyle w:val="NoSpacing"/>
        <w:numPr>
          <w:ilvl w:val="0"/>
          <w:numId w:val="5"/>
        </w:numPr>
        <w:rPr>
          <w:rFonts w:asciiTheme="minorHAnsi" w:hAnsiTheme="minorHAnsi" w:cstheme="minorHAnsi"/>
        </w:rPr>
      </w:pPr>
      <w:r w:rsidRPr="007028C1">
        <w:rPr>
          <w:rFonts w:asciiTheme="minorHAnsi" w:hAnsiTheme="minorHAnsi" w:cstheme="minorHAnsi"/>
        </w:rPr>
        <w:t>Small pieces of emery paper</w:t>
      </w:r>
    </w:p>
    <w:p w:rsidR="007028C1" w:rsidRDefault="007028C1" w:rsidP="007028C1">
      <w:pPr>
        <w:pStyle w:val="csbullet"/>
        <w:numPr>
          <w:ilvl w:val="0"/>
          <w:numId w:val="0"/>
        </w:numPr>
        <w:tabs>
          <w:tab w:val="clear" w:pos="-851"/>
          <w:tab w:val="left" w:pos="1701"/>
        </w:tabs>
        <w:spacing w:before="0" w:after="200" w:line="240" w:lineRule="auto"/>
        <w:rPr>
          <w:rFonts w:asciiTheme="minorHAnsi" w:hAnsiTheme="minorHAnsi" w:cstheme="minorHAnsi"/>
          <w:szCs w:val="22"/>
        </w:rPr>
      </w:pPr>
    </w:p>
    <w:p w:rsidR="007028C1" w:rsidRDefault="007028C1" w:rsidP="007028C1">
      <w:pPr>
        <w:pBdr>
          <w:top w:val="single" w:sz="4" w:space="1" w:color="FF0000"/>
          <w:left w:val="single" w:sz="4" w:space="4" w:color="FF0000"/>
          <w:bottom w:val="single" w:sz="4" w:space="1" w:color="FF0000"/>
          <w:right w:val="single" w:sz="4" w:space="4" w:color="FF0000"/>
        </w:pBdr>
        <w:shd w:val="clear" w:color="auto" w:fill="FBE4D5" w:themeFill="accent2" w:themeFillTint="33"/>
        <w:spacing w:after="0" w:line="240" w:lineRule="auto"/>
        <w:rPr>
          <w:rFonts w:cstheme="minorHAnsi"/>
          <w:b/>
          <w:lang w:val="en-US"/>
        </w:rPr>
      </w:pPr>
      <w:r w:rsidRPr="00356B3E">
        <w:rPr>
          <w:rFonts w:cstheme="minorHAnsi"/>
          <w:b/>
          <w:lang w:val="en-US"/>
        </w:rPr>
        <w:t>Caution: You must wear safety glasses.</w:t>
      </w:r>
    </w:p>
    <w:p w:rsidR="007028C1" w:rsidRPr="007028C1" w:rsidRDefault="007028C1" w:rsidP="007028C1">
      <w:pPr>
        <w:pBdr>
          <w:top w:val="single" w:sz="4" w:space="1" w:color="FF0000"/>
          <w:left w:val="single" w:sz="4" w:space="4" w:color="FF0000"/>
          <w:bottom w:val="single" w:sz="4" w:space="1" w:color="FF0000"/>
          <w:right w:val="single" w:sz="4" w:space="4" w:color="FF0000"/>
        </w:pBdr>
        <w:shd w:val="clear" w:color="auto" w:fill="FBE4D5" w:themeFill="accent2" w:themeFillTint="33"/>
        <w:spacing w:after="0" w:line="240" w:lineRule="auto"/>
        <w:rPr>
          <w:rFonts w:cstheme="minorHAnsi"/>
          <w:lang w:val="en-US"/>
        </w:rPr>
      </w:pPr>
      <w:r w:rsidRPr="007028C1">
        <w:rPr>
          <w:rFonts w:cstheme="minorHAnsi"/>
          <w:lang w:val="en-US"/>
        </w:rPr>
        <w:t>At the suggested concentrations, the copper(II) sulfate solution is LOW HAZARD. If the concentrations are increased, the solutions must be labelled with the correct hazard warnings. Copper(II) sulfate solution is HARMFUL if concentration is equal to or greater than 1 M.</w:t>
      </w:r>
    </w:p>
    <w:p w:rsidR="007028C1" w:rsidRDefault="007028C1" w:rsidP="007028C1">
      <w:pPr>
        <w:pStyle w:val="csbullet"/>
        <w:numPr>
          <w:ilvl w:val="0"/>
          <w:numId w:val="0"/>
        </w:numPr>
        <w:tabs>
          <w:tab w:val="clear" w:pos="-851"/>
          <w:tab w:val="left" w:pos="1701"/>
        </w:tabs>
        <w:spacing w:before="0" w:after="200" w:line="240" w:lineRule="auto"/>
        <w:rPr>
          <w:rFonts w:asciiTheme="minorHAnsi" w:hAnsiTheme="minorHAnsi" w:cstheme="minorHAnsi"/>
          <w:szCs w:val="22"/>
        </w:rPr>
      </w:pPr>
    </w:p>
    <w:p w:rsidR="0010462F" w:rsidRDefault="0010462F" w:rsidP="007028C1">
      <w:pPr>
        <w:pStyle w:val="csbullet"/>
        <w:numPr>
          <w:ilvl w:val="0"/>
          <w:numId w:val="0"/>
        </w:numPr>
        <w:tabs>
          <w:tab w:val="clear" w:pos="-851"/>
          <w:tab w:val="left" w:pos="1701"/>
        </w:tabs>
        <w:spacing w:before="0" w:after="200" w:line="240" w:lineRule="auto"/>
        <w:rPr>
          <w:rFonts w:asciiTheme="minorHAnsi" w:hAnsiTheme="minorHAnsi" w:cstheme="minorHAnsi"/>
          <w:szCs w:val="22"/>
        </w:rPr>
      </w:pPr>
      <w:bookmarkStart w:id="0" w:name="_GoBack"/>
      <w:bookmarkEnd w:id="0"/>
    </w:p>
    <w:p w:rsidR="007028C1" w:rsidRPr="00356B3E" w:rsidRDefault="007028C1" w:rsidP="007028C1">
      <w:pPr>
        <w:pStyle w:val="csbullet"/>
        <w:numPr>
          <w:ilvl w:val="0"/>
          <w:numId w:val="0"/>
        </w:numPr>
        <w:tabs>
          <w:tab w:val="clear" w:pos="-851"/>
          <w:tab w:val="left" w:pos="1701"/>
        </w:tabs>
        <w:spacing w:before="0" w:after="200" w:line="240" w:lineRule="auto"/>
        <w:rPr>
          <w:rFonts w:asciiTheme="minorHAnsi" w:hAnsiTheme="minorHAnsi" w:cstheme="minorHAnsi"/>
          <w:szCs w:val="22"/>
        </w:rPr>
      </w:pPr>
      <w:r w:rsidRPr="00356B3E">
        <w:rPr>
          <w:rFonts w:asciiTheme="minorHAnsi" w:hAnsiTheme="minorHAnsi" w:cstheme="minorHAnsi"/>
          <w:szCs w:val="22"/>
        </w:rPr>
        <w:t>Write a scientific report of your investigation.</w:t>
      </w:r>
    </w:p>
    <w:p w:rsidR="007028C1" w:rsidRPr="00356B3E" w:rsidRDefault="007028C1" w:rsidP="007028C1">
      <w:pPr>
        <w:pStyle w:val="csbullet"/>
        <w:numPr>
          <w:ilvl w:val="0"/>
          <w:numId w:val="0"/>
        </w:numPr>
        <w:tabs>
          <w:tab w:val="clear" w:pos="-851"/>
          <w:tab w:val="left" w:pos="1701"/>
        </w:tabs>
        <w:spacing w:before="0" w:after="200" w:line="240" w:lineRule="auto"/>
        <w:rPr>
          <w:rFonts w:asciiTheme="minorHAnsi" w:hAnsiTheme="minorHAnsi" w:cstheme="minorHAnsi"/>
          <w:szCs w:val="22"/>
        </w:rPr>
      </w:pPr>
      <w:r w:rsidRPr="00356B3E">
        <w:rPr>
          <w:rFonts w:asciiTheme="minorHAnsi" w:hAnsiTheme="minorHAnsi" w:cstheme="minorHAnsi"/>
          <w:szCs w:val="22"/>
        </w:rPr>
        <w:t>Include a description of the procedure, a labelled diagram of equipment, and any observations you made during the experiment.</w:t>
      </w:r>
    </w:p>
    <w:p w:rsidR="007028C1" w:rsidRPr="00356B3E" w:rsidRDefault="007028C1" w:rsidP="007028C1">
      <w:pPr>
        <w:pStyle w:val="csbullet"/>
        <w:numPr>
          <w:ilvl w:val="0"/>
          <w:numId w:val="0"/>
        </w:numPr>
        <w:tabs>
          <w:tab w:val="clear" w:pos="-851"/>
          <w:tab w:val="left" w:pos="1701"/>
        </w:tabs>
        <w:spacing w:before="0" w:after="200" w:line="240" w:lineRule="auto"/>
        <w:rPr>
          <w:rFonts w:asciiTheme="minorHAnsi" w:hAnsiTheme="minorHAnsi" w:cstheme="minorHAnsi"/>
          <w:szCs w:val="22"/>
        </w:rPr>
      </w:pPr>
      <w:r w:rsidRPr="00356B3E">
        <w:rPr>
          <w:rFonts w:asciiTheme="minorHAnsi" w:hAnsiTheme="minorHAnsi" w:cstheme="minorHAnsi"/>
          <w:szCs w:val="22"/>
        </w:rPr>
        <w:t xml:space="preserve">Describe any safety precautions that you took. </w:t>
      </w:r>
    </w:p>
    <w:p w:rsidR="007028C1" w:rsidRDefault="007028C1" w:rsidP="007028C1">
      <w:pPr>
        <w:pStyle w:val="csbullet"/>
        <w:numPr>
          <w:ilvl w:val="0"/>
          <w:numId w:val="0"/>
        </w:numPr>
        <w:tabs>
          <w:tab w:val="clear" w:pos="-851"/>
          <w:tab w:val="left" w:pos="1701"/>
        </w:tabs>
        <w:spacing w:before="0" w:after="200" w:line="240" w:lineRule="auto"/>
        <w:rPr>
          <w:rFonts w:asciiTheme="minorHAnsi" w:hAnsiTheme="minorHAnsi" w:cstheme="minorHAnsi"/>
          <w:szCs w:val="22"/>
        </w:rPr>
      </w:pPr>
      <w:r w:rsidRPr="00356B3E">
        <w:rPr>
          <w:rFonts w:asciiTheme="minorHAnsi" w:hAnsiTheme="minorHAnsi" w:cstheme="minorHAnsi"/>
          <w:szCs w:val="22"/>
        </w:rPr>
        <w:t>Include word equations for the chemical reactions taking place in the process.</w:t>
      </w:r>
    </w:p>
    <w:p w:rsidR="00096F31" w:rsidRDefault="00096F31" w:rsidP="007028C1">
      <w:pPr>
        <w:pStyle w:val="NoSpacing"/>
        <w:rPr>
          <w:rFonts w:asciiTheme="minorHAnsi" w:hAnsiTheme="minorHAnsi" w:cstheme="minorHAnsi"/>
          <w:b/>
          <w:sz w:val="24"/>
          <w:szCs w:val="24"/>
        </w:rPr>
        <w:sectPr w:rsidR="00096F31">
          <w:headerReference w:type="default" r:id="rId8"/>
          <w:pgSz w:w="11906" w:h="16838"/>
          <w:pgMar w:top="1440" w:right="1440" w:bottom="1440" w:left="1440" w:header="708" w:footer="708" w:gutter="0"/>
          <w:cols w:space="708"/>
          <w:docGrid w:linePitch="360"/>
        </w:sectPr>
      </w:pPr>
    </w:p>
    <w:tbl>
      <w:tblPr>
        <w:tblStyle w:val="TableGrid"/>
        <w:tblW w:w="14371" w:type="dxa"/>
        <w:tblLook w:val="04A0" w:firstRow="1" w:lastRow="0" w:firstColumn="1" w:lastColumn="0" w:noHBand="0" w:noVBand="1"/>
      </w:tblPr>
      <w:tblGrid>
        <w:gridCol w:w="4572"/>
        <w:gridCol w:w="2613"/>
        <w:gridCol w:w="2613"/>
        <w:gridCol w:w="2286"/>
        <w:gridCol w:w="2287"/>
      </w:tblGrid>
      <w:tr w:rsidR="00096F31" w:rsidTr="00A13621">
        <w:trPr>
          <w:trHeight w:val="586"/>
        </w:trPr>
        <w:tc>
          <w:tcPr>
            <w:tcW w:w="4572" w:type="dxa"/>
          </w:tcPr>
          <w:p w:rsidR="00096F31" w:rsidRDefault="00096F31" w:rsidP="007028C1">
            <w:pPr>
              <w:pStyle w:val="NoSpacing"/>
              <w:rPr>
                <w:rFonts w:asciiTheme="minorHAnsi" w:hAnsiTheme="minorHAnsi" w:cstheme="minorHAnsi"/>
                <w:b/>
                <w:sz w:val="24"/>
                <w:szCs w:val="24"/>
              </w:rPr>
            </w:pPr>
            <w:r>
              <w:rPr>
                <w:rFonts w:asciiTheme="minorHAnsi" w:hAnsiTheme="minorHAnsi" w:cstheme="minorHAnsi"/>
                <w:b/>
                <w:sz w:val="24"/>
                <w:szCs w:val="24"/>
              </w:rPr>
              <w:lastRenderedPageBreak/>
              <w:t>Part A: Research</w:t>
            </w:r>
          </w:p>
        </w:tc>
        <w:tc>
          <w:tcPr>
            <w:tcW w:w="2613" w:type="dxa"/>
          </w:tcPr>
          <w:p w:rsidR="00096F31" w:rsidRDefault="00096F31" w:rsidP="007028C1">
            <w:pPr>
              <w:pStyle w:val="NoSpacing"/>
              <w:rPr>
                <w:rFonts w:asciiTheme="minorHAnsi" w:hAnsiTheme="minorHAnsi" w:cstheme="minorHAnsi"/>
                <w:b/>
                <w:sz w:val="24"/>
                <w:szCs w:val="24"/>
              </w:rPr>
            </w:pPr>
            <w:r>
              <w:rPr>
                <w:rFonts w:asciiTheme="minorHAnsi" w:hAnsiTheme="minorHAnsi" w:cstheme="minorHAnsi"/>
                <w:b/>
                <w:sz w:val="24"/>
                <w:szCs w:val="24"/>
              </w:rPr>
              <w:t>4</w:t>
            </w:r>
          </w:p>
        </w:tc>
        <w:tc>
          <w:tcPr>
            <w:tcW w:w="2613" w:type="dxa"/>
          </w:tcPr>
          <w:p w:rsidR="00096F31" w:rsidRDefault="00096F31" w:rsidP="007028C1">
            <w:pPr>
              <w:pStyle w:val="NoSpacing"/>
              <w:rPr>
                <w:rFonts w:asciiTheme="minorHAnsi" w:hAnsiTheme="minorHAnsi" w:cstheme="minorHAnsi"/>
                <w:b/>
                <w:sz w:val="24"/>
                <w:szCs w:val="24"/>
              </w:rPr>
            </w:pPr>
            <w:r>
              <w:rPr>
                <w:rFonts w:asciiTheme="minorHAnsi" w:hAnsiTheme="minorHAnsi" w:cstheme="minorHAnsi"/>
                <w:b/>
                <w:sz w:val="24"/>
                <w:szCs w:val="24"/>
              </w:rPr>
              <w:t>3</w:t>
            </w:r>
          </w:p>
        </w:tc>
        <w:tc>
          <w:tcPr>
            <w:tcW w:w="2286" w:type="dxa"/>
          </w:tcPr>
          <w:p w:rsidR="00096F31" w:rsidRDefault="00096F31" w:rsidP="007028C1">
            <w:pPr>
              <w:pStyle w:val="NoSpacing"/>
              <w:rPr>
                <w:rFonts w:asciiTheme="minorHAnsi" w:hAnsiTheme="minorHAnsi" w:cstheme="minorHAnsi"/>
                <w:b/>
                <w:sz w:val="24"/>
                <w:szCs w:val="24"/>
              </w:rPr>
            </w:pPr>
            <w:r>
              <w:rPr>
                <w:rFonts w:asciiTheme="minorHAnsi" w:hAnsiTheme="minorHAnsi" w:cstheme="minorHAnsi"/>
                <w:b/>
                <w:sz w:val="24"/>
                <w:szCs w:val="24"/>
              </w:rPr>
              <w:t>2</w:t>
            </w:r>
          </w:p>
        </w:tc>
        <w:tc>
          <w:tcPr>
            <w:tcW w:w="2287" w:type="dxa"/>
          </w:tcPr>
          <w:p w:rsidR="00096F31" w:rsidRDefault="00096F31" w:rsidP="007028C1">
            <w:pPr>
              <w:pStyle w:val="NoSpacing"/>
              <w:rPr>
                <w:rFonts w:asciiTheme="minorHAnsi" w:hAnsiTheme="minorHAnsi" w:cstheme="minorHAnsi"/>
                <w:b/>
                <w:sz w:val="24"/>
                <w:szCs w:val="24"/>
              </w:rPr>
            </w:pPr>
            <w:r>
              <w:rPr>
                <w:rFonts w:asciiTheme="minorHAnsi" w:hAnsiTheme="minorHAnsi" w:cstheme="minorHAnsi"/>
                <w:b/>
                <w:sz w:val="24"/>
                <w:szCs w:val="24"/>
              </w:rPr>
              <w:t>1</w:t>
            </w:r>
          </w:p>
        </w:tc>
      </w:tr>
      <w:tr w:rsidR="00A13621" w:rsidTr="00A13621">
        <w:trPr>
          <w:trHeight w:val="586"/>
        </w:trPr>
        <w:tc>
          <w:tcPr>
            <w:tcW w:w="4572" w:type="dxa"/>
          </w:tcPr>
          <w:p w:rsidR="00A13621" w:rsidRPr="00096F31" w:rsidRDefault="00A13621" w:rsidP="00A13621">
            <w:pPr>
              <w:pStyle w:val="NoSpacing"/>
              <w:rPr>
                <w:rFonts w:asciiTheme="minorHAnsi" w:hAnsiTheme="minorHAnsi" w:cstheme="minorHAnsi"/>
                <w:sz w:val="24"/>
                <w:szCs w:val="24"/>
              </w:rPr>
            </w:pPr>
            <w:r w:rsidRPr="00096F31">
              <w:rPr>
                <w:rFonts w:asciiTheme="minorHAnsi" w:hAnsiTheme="minorHAnsi" w:cstheme="minorHAnsi"/>
                <w:sz w:val="24"/>
                <w:szCs w:val="24"/>
              </w:rPr>
              <w:t>Describes process of reduction</w:t>
            </w:r>
          </w:p>
        </w:tc>
        <w:tc>
          <w:tcPr>
            <w:tcW w:w="5226" w:type="dxa"/>
            <w:gridSpan w:val="2"/>
          </w:tcPr>
          <w:p w:rsidR="00A13621" w:rsidRPr="00096F31" w:rsidRDefault="00A13621" w:rsidP="00A13621">
            <w:pPr>
              <w:pStyle w:val="NoSpacing"/>
              <w:rPr>
                <w:rFonts w:asciiTheme="minorHAnsi" w:hAnsiTheme="minorHAnsi" w:cstheme="minorHAnsi"/>
                <w:sz w:val="24"/>
                <w:szCs w:val="24"/>
              </w:rPr>
            </w:pPr>
            <w:r>
              <w:rPr>
                <w:rFonts w:asciiTheme="minorHAnsi" w:hAnsiTheme="minorHAnsi" w:cstheme="minorHAnsi"/>
                <w:sz w:val="24"/>
                <w:szCs w:val="24"/>
              </w:rPr>
              <w:t>Metal extraction from ores using reduction is described in a clear and logical sequence.</w:t>
            </w:r>
          </w:p>
        </w:tc>
        <w:tc>
          <w:tcPr>
            <w:tcW w:w="4573" w:type="dxa"/>
            <w:gridSpan w:val="2"/>
          </w:tcPr>
          <w:p w:rsidR="00A13621" w:rsidRPr="00096F31" w:rsidRDefault="00A13621" w:rsidP="00A13621">
            <w:pPr>
              <w:pStyle w:val="NoSpacing"/>
              <w:rPr>
                <w:rFonts w:asciiTheme="minorHAnsi" w:hAnsiTheme="minorHAnsi" w:cstheme="minorHAnsi"/>
                <w:sz w:val="24"/>
                <w:szCs w:val="24"/>
              </w:rPr>
            </w:pPr>
            <w:r>
              <w:rPr>
                <w:rFonts w:asciiTheme="minorHAnsi" w:hAnsiTheme="minorHAnsi" w:cstheme="minorHAnsi"/>
                <w:sz w:val="24"/>
                <w:szCs w:val="24"/>
              </w:rPr>
              <w:t>Only a basic description of the metal extraction process using reduction is included.</w:t>
            </w:r>
          </w:p>
        </w:tc>
      </w:tr>
      <w:tr w:rsidR="00A13621" w:rsidTr="00A13621">
        <w:trPr>
          <w:trHeight w:val="586"/>
        </w:trPr>
        <w:tc>
          <w:tcPr>
            <w:tcW w:w="4572" w:type="dxa"/>
          </w:tcPr>
          <w:p w:rsidR="00A13621" w:rsidRPr="00096F31" w:rsidRDefault="00A13621" w:rsidP="00A13621">
            <w:pPr>
              <w:pStyle w:val="NoSpacing"/>
              <w:rPr>
                <w:rFonts w:asciiTheme="minorHAnsi" w:hAnsiTheme="minorHAnsi" w:cstheme="minorHAnsi"/>
                <w:sz w:val="24"/>
                <w:szCs w:val="24"/>
              </w:rPr>
            </w:pPr>
            <w:r>
              <w:rPr>
                <w:rFonts w:asciiTheme="minorHAnsi" w:hAnsiTheme="minorHAnsi" w:cstheme="minorHAnsi"/>
                <w:sz w:val="24"/>
                <w:szCs w:val="24"/>
              </w:rPr>
              <w:t>Describes process of electrolysis</w:t>
            </w:r>
          </w:p>
        </w:tc>
        <w:tc>
          <w:tcPr>
            <w:tcW w:w="5226" w:type="dxa"/>
            <w:gridSpan w:val="2"/>
          </w:tcPr>
          <w:p w:rsidR="00A13621" w:rsidRPr="00096F31" w:rsidRDefault="00A13621" w:rsidP="00A13621">
            <w:pPr>
              <w:pStyle w:val="NoSpacing"/>
              <w:rPr>
                <w:rFonts w:asciiTheme="minorHAnsi" w:hAnsiTheme="minorHAnsi" w:cstheme="minorHAnsi"/>
                <w:sz w:val="24"/>
                <w:szCs w:val="24"/>
              </w:rPr>
            </w:pPr>
            <w:r>
              <w:rPr>
                <w:rFonts w:asciiTheme="minorHAnsi" w:hAnsiTheme="minorHAnsi" w:cstheme="minorHAnsi"/>
                <w:sz w:val="24"/>
                <w:szCs w:val="24"/>
              </w:rPr>
              <w:t>Metal extraction from ores using electrolysis is described in a clear and logical sequence.</w:t>
            </w:r>
          </w:p>
        </w:tc>
        <w:tc>
          <w:tcPr>
            <w:tcW w:w="4573" w:type="dxa"/>
            <w:gridSpan w:val="2"/>
          </w:tcPr>
          <w:p w:rsidR="00A13621" w:rsidRPr="00096F31" w:rsidRDefault="00A13621" w:rsidP="00A13621">
            <w:pPr>
              <w:pStyle w:val="NoSpacing"/>
              <w:rPr>
                <w:rFonts w:asciiTheme="minorHAnsi" w:hAnsiTheme="minorHAnsi" w:cstheme="minorHAnsi"/>
                <w:sz w:val="24"/>
                <w:szCs w:val="24"/>
              </w:rPr>
            </w:pPr>
            <w:r>
              <w:rPr>
                <w:rFonts w:asciiTheme="minorHAnsi" w:hAnsiTheme="minorHAnsi" w:cstheme="minorHAnsi"/>
                <w:sz w:val="24"/>
                <w:szCs w:val="24"/>
              </w:rPr>
              <w:t>Only a basic description of the metal extraction process using electrolysis is included.</w:t>
            </w:r>
          </w:p>
        </w:tc>
      </w:tr>
      <w:tr w:rsidR="00A13621" w:rsidTr="00A13621">
        <w:trPr>
          <w:trHeight w:val="586"/>
        </w:trPr>
        <w:tc>
          <w:tcPr>
            <w:tcW w:w="4572" w:type="dxa"/>
          </w:tcPr>
          <w:p w:rsidR="00A13621" w:rsidRPr="00096F31" w:rsidRDefault="00A13621" w:rsidP="00A13621">
            <w:pPr>
              <w:pStyle w:val="NoSpacing"/>
              <w:rPr>
                <w:rFonts w:asciiTheme="minorHAnsi" w:hAnsiTheme="minorHAnsi" w:cstheme="minorHAnsi"/>
                <w:sz w:val="24"/>
                <w:szCs w:val="24"/>
              </w:rPr>
            </w:pPr>
            <w:r>
              <w:rPr>
                <w:rFonts w:asciiTheme="minorHAnsi" w:hAnsiTheme="minorHAnsi" w:cstheme="minorHAnsi"/>
                <w:sz w:val="24"/>
                <w:szCs w:val="24"/>
              </w:rPr>
              <w:t>Describes industrial scale waste and pollution problems</w:t>
            </w:r>
          </w:p>
        </w:tc>
        <w:tc>
          <w:tcPr>
            <w:tcW w:w="5226" w:type="dxa"/>
            <w:gridSpan w:val="2"/>
          </w:tcPr>
          <w:p w:rsidR="00A13621" w:rsidRPr="00096F31" w:rsidRDefault="00A13621" w:rsidP="00A13621">
            <w:pPr>
              <w:pStyle w:val="NoSpacing"/>
              <w:rPr>
                <w:rFonts w:asciiTheme="minorHAnsi" w:hAnsiTheme="minorHAnsi" w:cstheme="minorHAnsi"/>
                <w:sz w:val="24"/>
                <w:szCs w:val="24"/>
              </w:rPr>
            </w:pPr>
            <w:r>
              <w:rPr>
                <w:rFonts w:asciiTheme="minorHAnsi" w:hAnsiTheme="minorHAnsi" w:cstheme="minorHAnsi"/>
                <w:sz w:val="24"/>
                <w:szCs w:val="24"/>
              </w:rPr>
              <w:t>Identifies waste products of extraction processes and how cleaner emissions are produced at industrial scale.</w:t>
            </w:r>
          </w:p>
        </w:tc>
        <w:tc>
          <w:tcPr>
            <w:tcW w:w="4573" w:type="dxa"/>
            <w:gridSpan w:val="2"/>
          </w:tcPr>
          <w:p w:rsidR="00A13621" w:rsidRPr="00096F31" w:rsidRDefault="00A13621" w:rsidP="00A13621">
            <w:pPr>
              <w:pStyle w:val="NoSpacing"/>
              <w:rPr>
                <w:rFonts w:asciiTheme="minorHAnsi" w:hAnsiTheme="minorHAnsi" w:cstheme="minorHAnsi"/>
                <w:sz w:val="24"/>
                <w:szCs w:val="24"/>
              </w:rPr>
            </w:pPr>
            <w:r>
              <w:rPr>
                <w:rFonts w:asciiTheme="minorHAnsi" w:hAnsiTheme="minorHAnsi" w:cstheme="minorHAnsi"/>
                <w:sz w:val="24"/>
                <w:szCs w:val="24"/>
              </w:rPr>
              <w:t xml:space="preserve">Has not identified waste products of metal extraction processes and/or does not include description of industrial scale </w:t>
            </w:r>
            <w:r w:rsidR="00147908">
              <w:rPr>
                <w:rFonts w:asciiTheme="minorHAnsi" w:hAnsiTheme="minorHAnsi" w:cstheme="minorHAnsi"/>
                <w:sz w:val="24"/>
                <w:szCs w:val="24"/>
              </w:rPr>
              <w:t>emissions</w:t>
            </w:r>
          </w:p>
        </w:tc>
      </w:tr>
      <w:tr w:rsidR="00A13621" w:rsidTr="005B20BA">
        <w:trPr>
          <w:trHeight w:val="586"/>
        </w:trPr>
        <w:tc>
          <w:tcPr>
            <w:tcW w:w="4572" w:type="dxa"/>
          </w:tcPr>
          <w:p w:rsidR="00A13621" w:rsidRPr="00096F31" w:rsidRDefault="00A13621" w:rsidP="00A13621">
            <w:pPr>
              <w:pStyle w:val="NoSpacing"/>
              <w:rPr>
                <w:rFonts w:asciiTheme="minorHAnsi" w:hAnsiTheme="minorHAnsi" w:cstheme="minorHAnsi"/>
                <w:b/>
                <w:sz w:val="24"/>
                <w:szCs w:val="24"/>
              </w:rPr>
            </w:pPr>
            <w:r>
              <w:rPr>
                <w:rFonts w:asciiTheme="minorHAnsi" w:hAnsiTheme="minorHAnsi" w:cstheme="minorHAnsi"/>
                <w:b/>
                <w:sz w:val="24"/>
                <w:szCs w:val="24"/>
              </w:rPr>
              <w:t>Part B and C: Practical Investigation</w:t>
            </w:r>
          </w:p>
        </w:tc>
        <w:tc>
          <w:tcPr>
            <w:tcW w:w="2613" w:type="dxa"/>
          </w:tcPr>
          <w:p w:rsidR="00A13621" w:rsidRPr="00A13621" w:rsidRDefault="00A13621" w:rsidP="00A13621">
            <w:pPr>
              <w:pStyle w:val="NoSpacing"/>
              <w:rPr>
                <w:rFonts w:asciiTheme="minorHAnsi" w:hAnsiTheme="minorHAnsi" w:cstheme="minorHAnsi"/>
                <w:b/>
                <w:sz w:val="24"/>
                <w:szCs w:val="24"/>
              </w:rPr>
            </w:pPr>
            <w:r w:rsidRPr="00A13621">
              <w:rPr>
                <w:rFonts w:asciiTheme="minorHAnsi" w:hAnsiTheme="minorHAnsi" w:cstheme="minorHAnsi"/>
                <w:b/>
                <w:sz w:val="24"/>
                <w:szCs w:val="24"/>
              </w:rPr>
              <w:t>4</w:t>
            </w:r>
          </w:p>
        </w:tc>
        <w:tc>
          <w:tcPr>
            <w:tcW w:w="2613" w:type="dxa"/>
          </w:tcPr>
          <w:p w:rsidR="00A13621" w:rsidRPr="00A13621" w:rsidRDefault="00A13621" w:rsidP="00A13621">
            <w:pPr>
              <w:pStyle w:val="NoSpacing"/>
              <w:rPr>
                <w:rFonts w:asciiTheme="minorHAnsi" w:hAnsiTheme="minorHAnsi" w:cstheme="minorHAnsi"/>
                <w:b/>
                <w:sz w:val="24"/>
                <w:szCs w:val="24"/>
              </w:rPr>
            </w:pPr>
            <w:r w:rsidRPr="00A13621">
              <w:rPr>
                <w:rFonts w:asciiTheme="minorHAnsi" w:hAnsiTheme="minorHAnsi" w:cstheme="minorHAnsi"/>
                <w:b/>
                <w:sz w:val="24"/>
                <w:szCs w:val="24"/>
              </w:rPr>
              <w:t>3</w:t>
            </w:r>
          </w:p>
        </w:tc>
        <w:tc>
          <w:tcPr>
            <w:tcW w:w="2286" w:type="dxa"/>
          </w:tcPr>
          <w:p w:rsidR="00A13621" w:rsidRPr="00A13621" w:rsidRDefault="00A13621" w:rsidP="00A13621">
            <w:pPr>
              <w:pStyle w:val="NoSpacing"/>
              <w:rPr>
                <w:rFonts w:asciiTheme="minorHAnsi" w:hAnsiTheme="minorHAnsi" w:cstheme="minorHAnsi"/>
                <w:b/>
                <w:sz w:val="24"/>
                <w:szCs w:val="24"/>
              </w:rPr>
            </w:pPr>
            <w:r w:rsidRPr="00A13621">
              <w:rPr>
                <w:rFonts w:asciiTheme="minorHAnsi" w:hAnsiTheme="minorHAnsi" w:cstheme="minorHAnsi"/>
                <w:b/>
                <w:sz w:val="24"/>
                <w:szCs w:val="24"/>
              </w:rPr>
              <w:t>2</w:t>
            </w:r>
          </w:p>
        </w:tc>
        <w:tc>
          <w:tcPr>
            <w:tcW w:w="2287" w:type="dxa"/>
          </w:tcPr>
          <w:p w:rsidR="00A13621" w:rsidRPr="00A13621" w:rsidRDefault="00A13621" w:rsidP="00A13621">
            <w:pPr>
              <w:pStyle w:val="NoSpacing"/>
              <w:rPr>
                <w:rFonts w:asciiTheme="minorHAnsi" w:hAnsiTheme="minorHAnsi" w:cstheme="minorHAnsi"/>
                <w:b/>
                <w:sz w:val="24"/>
                <w:szCs w:val="24"/>
              </w:rPr>
            </w:pPr>
            <w:r w:rsidRPr="00A13621">
              <w:rPr>
                <w:rFonts w:asciiTheme="minorHAnsi" w:hAnsiTheme="minorHAnsi" w:cstheme="minorHAnsi"/>
                <w:b/>
                <w:sz w:val="24"/>
                <w:szCs w:val="24"/>
              </w:rPr>
              <w:t>1</w:t>
            </w:r>
          </w:p>
        </w:tc>
      </w:tr>
      <w:tr w:rsidR="00A13621" w:rsidTr="00A13621">
        <w:trPr>
          <w:trHeight w:val="586"/>
        </w:trPr>
        <w:tc>
          <w:tcPr>
            <w:tcW w:w="4572" w:type="dxa"/>
          </w:tcPr>
          <w:p w:rsidR="00A13621" w:rsidRPr="00096F31" w:rsidRDefault="00A13621" w:rsidP="0032694B">
            <w:pPr>
              <w:pStyle w:val="NoSpacing"/>
              <w:rPr>
                <w:rFonts w:asciiTheme="minorHAnsi" w:hAnsiTheme="minorHAnsi" w:cstheme="minorHAnsi"/>
                <w:sz w:val="24"/>
                <w:szCs w:val="24"/>
              </w:rPr>
            </w:pPr>
            <w:r>
              <w:rPr>
                <w:rFonts w:asciiTheme="minorHAnsi" w:hAnsiTheme="minorHAnsi" w:cstheme="minorHAnsi"/>
                <w:sz w:val="24"/>
                <w:szCs w:val="24"/>
              </w:rPr>
              <w:t>Includes</w:t>
            </w:r>
            <w:r w:rsidR="0032694B">
              <w:rPr>
                <w:rFonts w:asciiTheme="minorHAnsi" w:hAnsiTheme="minorHAnsi" w:cstheme="minorHAnsi"/>
                <w:sz w:val="24"/>
                <w:szCs w:val="24"/>
              </w:rPr>
              <w:t xml:space="preserve"> </w:t>
            </w:r>
            <w:r>
              <w:rPr>
                <w:rFonts w:asciiTheme="minorHAnsi" w:hAnsiTheme="minorHAnsi" w:cstheme="minorHAnsi"/>
                <w:sz w:val="24"/>
                <w:szCs w:val="24"/>
              </w:rPr>
              <w:t>method</w:t>
            </w:r>
          </w:p>
        </w:tc>
        <w:tc>
          <w:tcPr>
            <w:tcW w:w="5226" w:type="dxa"/>
            <w:gridSpan w:val="2"/>
          </w:tcPr>
          <w:p w:rsidR="00A13621" w:rsidRPr="00096F31" w:rsidRDefault="0032694B" w:rsidP="0032694B">
            <w:pPr>
              <w:pStyle w:val="NoSpacing"/>
              <w:rPr>
                <w:rFonts w:asciiTheme="minorHAnsi" w:hAnsiTheme="minorHAnsi" w:cstheme="minorHAnsi"/>
                <w:sz w:val="24"/>
                <w:szCs w:val="24"/>
              </w:rPr>
            </w:pPr>
            <w:r>
              <w:rPr>
                <w:rFonts w:asciiTheme="minorHAnsi" w:hAnsiTheme="minorHAnsi" w:cstheme="minorHAnsi"/>
                <w:sz w:val="24"/>
                <w:szCs w:val="24"/>
              </w:rPr>
              <w:t>Includes clear and complete methods used for in-class practical</w:t>
            </w:r>
          </w:p>
        </w:tc>
        <w:tc>
          <w:tcPr>
            <w:tcW w:w="4573" w:type="dxa"/>
            <w:gridSpan w:val="2"/>
          </w:tcPr>
          <w:p w:rsidR="00A13621" w:rsidRPr="00096F31" w:rsidRDefault="0032694B" w:rsidP="00A13621">
            <w:pPr>
              <w:pStyle w:val="NoSpacing"/>
              <w:rPr>
                <w:rFonts w:asciiTheme="minorHAnsi" w:hAnsiTheme="minorHAnsi" w:cstheme="minorHAnsi"/>
                <w:sz w:val="24"/>
                <w:szCs w:val="24"/>
              </w:rPr>
            </w:pPr>
            <w:r>
              <w:rPr>
                <w:rFonts w:asciiTheme="minorHAnsi" w:hAnsiTheme="minorHAnsi" w:cstheme="minorHAnsi"/>
                <w:sz w:val="24"/>
                <w:szCs w:val="24"/>
              </w:rPr>
              <w:t>Methods included are either unclear or incomplete</w:t>
            </w:r>
          </w:p>
        </w:tc>
      </w:tr>
      <w:tr w:rsidR="00A13621" w:rsidTr="00A13621">
        <w:trPr>
          <w:trHeight w:val="586"/>
        </w:trPr>
        <w:tc>
          <w:tcPr>
            <w:tcW w:w="4572" w:type="dxa"/>
          </w:tcPr>
          <w:p w:rsidR="00A13621" w:rsidRPr="00096F31" w:rsidRDefault="00A13621" w:rsidP="00A13621">
            <w:pPr>
              <w:pStyle w:val="NoSpacing"/>
              <w:rPr>
                <w:rFonts w:asciiTheme="minorHAnsi" w:hAnsiTheme="minorHAnsi" w:cstheme="minorHAnsi"/>
                <w:sz w:val="24"/>
                <w:szCs w:val="24"/>
              </w:rPr>
            </w:pPr>
            <w:r>
              <w:rPr>
                <w:rFonts w:asciiTheme="minorHAnsi" w:hAnsiTheme="minorHAnsi" w:cstheme="minorHAnsi"/>
                <w:sz w:val="24"/>
                <w:szCs w:val="24"/>
              </w:rPr>
              <w:t>Includes experimental diagrams</w:t>
            </w:r>
          </w:p>
        </w:tc>
        <w:tc>
          <w:tcPr>
            <w:tcW w:w="5226" w:type="dxa"/>
            <w:gridSpan w:val="2"/>
          </w:tcPr>
          <w:p w:rsidR="00A13621" w:rsidRPr="00096F31" w:rsidRDefault="0032694B" w:rsidP="00A13621">
            <w:pPr>
              <w:pStyle w:val="NoSpacing"/>
              <w:rPr>
                <w:rFonts w:asciiTheme="minorHAnsi" w:hAnsiTheme="minorHAnsi" w:cstheme="minorHAnsi"/>
                <w:sz w:val="24"/>
                <w:szCs w:val="24"/>
              </w:rPr>
            </w:pPr>
            <w:r>
              <w:rPr>
                <w:rFonts w:asciiTheme="minorHAnsi" w:hAnsiTheme="minorHAnsi" w:cstheme="minorHAnsi"/>
                <w:sz w:val="24"/>
                <w:szCs w:val="24"/>
              </w:rPr>
              <w:t>Includes clear, correctly labelled diagram of apparatus.</w:t>
            </w:r>
          </w:p>
        </w:tc>
        <w:tc>
          <w:tcPr>
            <w:tcW w:w="4573" w:type="dxa"/>
            <w:gridSpan w:val="2"/>
          </w:tcPr>
          <w:p w:rsidR="00A13621" w:rsidRPr="00096F31" w:rsidRDefault="0032694B" w:rsidP="00A13621">
            <w:pPr>
              <w:pStyle w:val="NoSpacing"/>
              <w:rPr>
                <w:rFonts w:asciiTheme="minorHAnsi" w:hAnsiTheme="minorHAnsi" w:cstheme="minorHAnsi"/>
                <w:sz w:val="24"/>
                <w:szCs w:val="24"/>
              </w:rPr>
            </w:pPr>
            <w:r>
              <w:rPr>
                <w:rFonts w:asciiTheme="minorHAnsi" w:hAnsiTheme="minorHAnsi" w:cstheme="minorHAnsi"/>
                <w:sz w:val="24"/>
                <w:szCs w:val="24"/>
              </w:rPr>
              <w:t>Diagram is included but unclear or unlabelled</w:t>
            </w:r>
          </w:p>
        </w:tc>
      </w:tr>
      <w:tr w:rsidR="00A13621" w:rsidTr="0032694B">
        <w:trPr>
          <w:trHeight w:val="586"/>
        </w:trPr>
        <w:tc>
          <w:tcPr>
            <w:tcW w:w="4572" w:type="dxa"/>
          </w:tcPr>
          <w:p w:rsidR="00A13621" w:rsidRPr="00096F31" w:rsidRDefault="00A13621" w:rsidP="00A13621">
            <w:pPr>
              <w:pStyle w:val="NoSpacing"/>
              <w:rPr>
                <w:rFonts w:asciiTheme="minorHAnsi" w:hAnsiTheme="minorHAnsi" w:cstheme="minorHAnsi"/>
                <w:sz w:val="24"/>
                <w:szCs w:val="24"/>
              </w:rPr>
            </w:pPr>
            <w:r>
              <w:rPr>
                <w:rFonts w:asciiTheme="minorHAnsi" w:hAnsiTheme="minorHAnsi" w:cstheme="minorHAnsi"/>
                <w:sz w:val="24"/>
                <w:szCs w:val="24"/>
              </w:rPr>
              <w:t>Includes observations</w:t>
            </w:r>
          </w:p>
        </w:tc>
        <w:tc>
          <w:tcPr>
            <w:tcW w:w="5226" w:type="dxa"/>
            <w:gridSpan w:val="2"/>
            <w:shd w:val="clear" w:color="auto" w:fill="000000" w:themeFill="text1"/>
          </w:tcPr>
          <w:p w:rsidR="00A13621" w:rsidRPr="00096F31" w:rsidRDefault="0032694B" w:rsidP="0032694B">
            <w:pPr>
              <w:pStyle w:val="NoSpacing"/>
              <w:rPr>
                <w:rFonts w:asciiTheme="minorHAnsi" w:hAnsiTheme="minorHAnsi" w:cstheme="minorHAnsi"/>
                <w:sz w:val="24"/>
                <w:szCs w:val="24"/>
              </w:rPr>
            </w:pPr>
            <w:r>
              <w:rPr>
                <w:rFonts w:asciiTheme="minorHAnsi" w:hAnsiTheme="minorHAnsi" w:cstheme="minorHAnsi"/>
                <w:sz w:val="24"/>
                <w:szCs w:val="24"/>
              </w:rPr>
              <w:t xml:space="preserve"> </w:t>
            </w:r>
          </w:p>
        </w:tc>
        <w:tc>
          <w:tcPr>
            <w:tcW w:w="4573" w:type="dxa"/>
            <w:gridSpan w:val="2"/>
          </w:tcPr>
          <w:p w:rsidR="00A13621" w:rsidRPr="00096F31" w:rsidRDefault="0032694B" w:rsidP="0032694B">
            <w:pPr>
              <w:pStyle w:val="NoSpacing"/>
              <w:rPr>
                <w:rFonts w:asciiTheme="minorHAnsi" w:hAnsiTheme="minorHAnsi" w:cstheme="minorHAnsi"/>
                <w:sz w:val="24"/>
                <w:szCs w:val="24"/>
              </w:rPr>
            </w:pPr>
            <w:r>
              <w:rPr>
                <w:rFonts w:asciiTheme="minorHAnsi" w:hAnsiTheme="minorHAnsi" w:cstheme="minorHAnsi"/>
                <w:sz w:val="24"/>
                <w:szCs w:val="24"/>
              </w:rPr>
              <w:t xml:space="preserve">Includes clear and detailed series of observations </w:t>
            </w:r>
          </w:p>
        </w:tc>
      </w:tr>
      <w:tr w:rsidR="00A13621" w:rsidTr="00A13621">
        <w:trPr>
          <w:trHeight w:val="586"/>
        </w:trPr>
        <w:tc>
          <w:tcPr>
            <w:tcW w:w="4572" w:type="dxa"/>
          </w:tcPr>
          <w:p w:rsidR="00A13621" w:rsidRPr="00096F31" w:rsidRDefault="00A13621" w:rsidP="00A13621">
            <w:pPr>
              <w:pStyle w:val="NoSpacing"/>
              <w:rPr>
                <w:rFonts w:asciiTheme="minorHAnsi" w:hAnsiTheme="minorHAnsi" w:cstheme="minorHAnsi"/>
                <w:sz w:val="24"/>
                <w:szCs w:val="24"/>
              </w:rPr>
            </w:pPr>
            <w:r>
              <w:rPr>
                <w:rFonts w:asciiTheme="minorHAnsi" w:hAnsiTheme="minorHAnsi" w:cstheme="minorHAnsi"/>
                <w:sz w:val="24"/>
                <w:szCs w:val="24"/>
              </w:rPr>
              <w:t>Includes chemical reaction and word equations</w:t>
            </w:r>
          </w:p>
        </w:tc>
        <w:tc>
          <w:tcPr>
            <w:tcW w:w="5226" w:type="dxa"/>
            <w:gridSpan w:val="2"/>
          </w:tcPr>
          <w:p w:rsidR="00A13621" w:rsidRPr="00096F31" w:rsidRDefault="0032694B" w:rsidP="00A13621">
            <w:pPr>
              <w:pStyle w:val="NoSpacing"/>
              <w:rPr>
                <w:rFonts w:asciiTheme="minorHAnsi" w:hAnsiTheme="minorHAnsi" w:cstheme="minorHAnsi"/>
                <w:sz w:val="24"/>
                <w:szCs w:val="24"/>
              </w:rPr>
            </w:pPr>
            <w:r>
              <w:rPr>
                <w:rFonts w:asciiTheme="minorHAnsi" w:hAnsiTheme="minorHAnsi" w:cstheme="minorHAnsi"/>
                <w:sz w:val="24"/>
                <w:szCs w:val="24"/>
              </w:rPr>
              <w:t>Description of chemical changes that occur during the process is clear and complete, includes word chemical equations</w:t>
            </w:r>
          </w:p>
        </w:tc>
        <w:tc>
          <w:tcPr>
            <w:tcW w:w="4573" w:type="dxa"/>
            <w:gridSpan w:val="2"/>
          </w:tcPr>
          <w:p w:rsidR="00A13621" w:rsidRPr="00096F31" w:rsidRDefault="0032694B" w:rsidP="0032694B">
            <w:pPr>
              <w:pStyle w:val="NoSpacing"/>
              <w:rPr>
                <w:rFonts w:asciiTheme="minorHAnsi" w:hAnsiTheme="minorHAnsi" w:cstheme="minorHAnsi"/>
                <w:sz w:val="24"/>
                <w:szCs w:val="24"/>
              </w:rPr>
            </w:pPr>
            <w:r>
              <w:rPr>
                <w:rFonts w:asciiTheme="minorHAnsi" w:hAnsiTheme="minorHAnsi" w:cstheme="minorHAnsi"/>
                <w:sz w:val="24"/>
                <w:szCs w:val="24"/>
              </w:rPr>
              <w:t>Description of chemical changes that occur during the process is unclear or incomplete, does not includes word chemical equations</w:t>
            </w:r>
          </w:p>
        </w:tc>
      </w:tr>
    </w:tbl>
    <w:p w:rsidR="007028C1" w:rsidRPr="007028C1" w:rsidRDefault="007028C1" w:rsidP="007028C1">
      <w:pPr>
        <w:pStyle w:val="NoSpacing"/>
        <w:rPr>
          <w:rFonts w:asciiTheme="minorHAnsi" w:hAnsiTheme="minorHAnsi" w:cstheme="minorHAnsi"/>
          <w:b/>
          <w:sz w:val="24"/>
          <w:szCs w:val="24"/>
        </w:rPr>
      </w:pPr>
    </w:p>
    <w:p w:rsidR="007028C1" w:rsidRPr="007028C1" w:rsidRDefault="007028C1" w:rsidP="007028C1">
      <w:pPr>
        <w:spacing w:line="240" w:lineRule="auto"/>
      </w:pPr>
    </w:p>
    <w:sectPr w:rsidR="007028C1" w:rsidRPr="007028C1" w:rsidSect="00096F3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375" w:rsidRDefault="00E13375" w:rsidP="000101D7">
      <w:pPr>
        <w:spacing w:after="0" w:line="240" w:lineRule="auto"/>
      </w:pPr>
      <w:r>
        <w:separator/>
      </w:r>
    </w:p>
  </w:endnote>
  <w:endnote w:type="continuationSeparator" w:id="0">
    <w:p w:rsidR="00E13375" w:rsidRDefault="00E13375" w:rsidP="00010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375" w:rsidRDefault="00E13375" w:rsidP="000101D7">
      <w:pPr>
        <w:spacing w:after="0" w:line="240" w:lineRule="auto"/>
      </w:pPr>
      <w:r>
        <w:separator/>
      </w:r>
    </w:p>
  </w:footnote>
  <w:footnote w:type="continuationSeparator" w:id="0">
    <w:p w:rsidR="00E13375" w:rsidRDefault="00E13375" w:rsidP="00010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1D7" w:rsidRDefault="00096F31" w:rsidP="00096F31">
    <w:pPr>
      <w:pStyle w:val="macpcw"/>
    </w:pPr>
    <w:r>
      <w:t xml:space="preserve">Task 1: </w:t>
    </w:r>
    <w:r w:rsidR="000101D7">
      <w:t>Extraction of Metals from Ores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83833"/>
    <w:multiLevelType w:val="multilevel"/>
    <w:tmpl w:val="A39E532C"/>
    <w:lvl w:ilvl="0">
      <w:start w:val="1"/>
      <w:numFmt w:val="bullet"/>
      <w:pStyle w:val="ListBullet"/>
      <w:lvlText w:val=""/>
      <w:lvlJc w:val="left"/>
      <w:pPr>
        <w:ind w:left="360" w:hanging="360"/>
      </w:pPr>
      <w:rPr>
        <w:rFonts w:ascii="Symbol" w:hAnsi="Symbol" w:hint="default"/>
        <w:sz w:val="22"/>
        <w:szCs w:val="22"/>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160"/>
        </w:tabs>
        <w:ind w:left="2520" w:hanging="1102"/>
      </w:pPr>
      <w:rPr>
        <w:rFonts w:ascii="Symbol" w:hAnsi="Symbol" w:hint="default"/>
        <w:color w:val="auto"/>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82E574E"/>
    <w:multiLevelType w:val="hybridMultilevel"/>
    <w:tmpl w:val="4584436C"/>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hint="default"/>
      </w:rPr>
    </w:lvl>
    <w:lvl w:ilvl="2" w:tplc="0C090005">
      <w:start w:val="1"/>
      <w:numFmt w:val="bullet"/>
      <w:lvlText w:val=""/>
      <w:lvlJc w:val="left"/>
      <w:pPr>
        <w:ind w:left="2614" w:hanging="360"/>
      </w:pPr>
      <w:rPr>
        <w:rFonts w:ascii="Wingdings" w:hAnsi="Wingdings" w:hint="default"/>
      </w:rPr>
    </w:lvl>
    <w:lvl w:ilvl="3" w:tplc="0C090001">
      <w:start w:val="1"/>
      <w:numFmt w:val="bullet"/>
      <w:lvlText w:val=""/>
      <w:lvlJc w:val="left"/>
      <w:pPr>
        <w:ind w:left="3334" w:hanging="360"/>
      </w:pPr>
      <w:rPr>
        <w:rFonts w:ascii="Symbol" w:hAnsi="Symbol" w:hint="default"/>
      </w:rPr>
    </w:lvl>
    <w:lvl w:ilvl="4" w:tplc="0C090003">
      <w:start w:val="1"/>
      <w:numFmt w:val="bullet"/>
      <w:lvlText w:val="o"/>
      <w:lvlJc w:val="left"/>
      <w:pPr>
        <w:ind w:left="4054" w:hanging="360"/>
      </w:pPr>
      <w:rPr>
        <w:rFonts w:ascii="Courier New" w:hAnsi="Courier New" w:hint="default"/>
      </w:rPr>
    </w:lvl>
    <w:lvl w:ilvl="5" w:tplc="0C090005">
      <w:start w:val="1"/>
      <w:numFmt w:val="bullet"/>
      <w:lvlText w:val=""/>
      <w:lvlJc w:val="left"/>
      <w:pPr>
        <w:ind w:left="4774" w:hanging="360"/>
      </w:pPr>
      <w:rPr>
        <w:rFonts w:ascii="Wingdings" w:hAnsi="Wingdings" w:hint="default"/>
      </w:rPr>
    </w:lvl>
    <w:lvl w:ilvl="6" w:tplc="0C090001">
      <w:start w:val="1"/>
      <w:numFmt w:val="bullet"/>
      <w:lvlText w:val=""/>
      <w:lvlJc w:val="left"/>
      <w:pPr>
        <w:ind w:left="5494" w:hanging="360"/>
      </w:pPr>
      <w:rPr>
        <w:rFonts w:ascii="Symbol" w:hAnsi="Symbol" w:hint="default"/>
      </w:rPr>
    </w:lvl>
    <w:lvl w:ilvl="7" w:tplc="0C090003">
      <w:start w:val="1"/>
      <w:numFmt w:val="bullet"/>
      <w:lvlText w:val="o"/>
      <w:lvlJc w:val="left"/>
      <w:pPr>
        <w:ind w:left="6214" w:hanging="360"/>
      </w:pPr>
      <w:rPr>
        <w:rFonts w:ascii="Courier New" w:hAnsi="Courier New" w:hint="default"/>
      </w:rPr>
    </w:lvl>
    <w:lvl w:ilvl="8" w:tplc="0C090005">
      <w:start w:val="1"/>
      <w:numFmt w:val="bullet"/>
      <w:lvlText w:val=""/>
      <w:lvlJc w:val="left"/>
      <w:pPr>
        <w:ind w:left="6934" w:hanging="360"/>
      </w:pPr>
      <w:rPr>
        <w:rFonts w:ascii="Wingdings" w:hAnsi="Wingdings" w:hint="default"/>
      </w:rPr>
    </w:lvl>
  </w:abstractNum>
  <w:abstractNum w:abstractNumId="2" w15:restartNumberingAfterBreak="0">
    <w:nsid w:val="4C162B00"/>
    <w:multiLevelType w:val="singleLevel"/>
    <w:tmpl w:val="FB26AA9E"/>
    <w:lvl w:ilvl="0">
      <w:numFmt w:val="decimal"/>
      <w:pStyle w:val="csbullet"/>
      <w:lvlText w:val=""/>
      <w:lvlJc w:val="left"/>
    </w:lvl>
  </w:abstractNum>
  <w:abstractNum w:abstractNumId="3" w15:restartNumberingAfterBreak="0">
    <w:nsid w:val="6DFD52E5"/>
    <w:multiLevelType w:val="hybridMultilevel"/>
    <w:tmpl w:val="AB2EB5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5226853"/>
    <w:multiLevelType w:val="hybridMultilevel"/>
    <w:tmpl w:val="06100F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745"/>
    <w:rsid w:val="000101D7"/>
    <w:rsid w:val="00096F31"/>
    <w:rsid w:val="0010462F"/>
    <w:rsid w:val="00147908"/>
    <w:rsid w:val="0032694B"/>
    <w:rsid w:val="00342409"/>
    <w:rsid w:val="003C2E02"/>
    <w:rsid w:val="005E6922"/>
    <w:rsid w:val="006A0056"/>
    <w:rsid w:val="007028C1"/>
    <w:rsid w:val="00A13621"/>
    <w:rsid w:val="00BA4C7E"/>
    <w:rsid w:val="00D77745"/>
    <w:rsid w:val="00E13375"/>
    <w:rsid w:val="00EC0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2C22"/>
  <w15:chartTrackingRefBased/>
  <w15:docId w15:val="{009DD700-0921-4500-A4DC-07FD46E1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745"/>
    <w:pPr>
      <w:spacing w:line="26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cpcw">
    <w:name w:val="macpcw"/>
    <w:basedOn w:val="Normal"/>
    <w:link w:val="macpcwChar"/>
    <w:qFormat/>
    <w:rsid w:val="003C2E02"/>
    <w:rPr>
      <w:rFonts w:ascii="Garamond" w:hAnsi="Garamond"/>
      <w:sz w:val="24"/>
    </w:rPr>
  </w:style>
  <w:style w:type="character" w:customStyle="1" w:styleId="macpcwChar">
    <w:name w:val="macpcw Char"/>
    <w:basedOn w:val="DefaultParagraphFont"/>
    <w:link w:val="macpcw"/>
    <w:rsid w:val="003C2E02"/>
    <w:rPr>
      <w:rFonts w:ascii="Garamond" w:hAnsi="Garamond"/>
      <w:sz w:val="24"/>
    </w:rPr>
  </w:style>
  <w:style w:type="paragraph" w:styleId="ListParagraph">
    <w:name w:val="List Paragraph"/>
    <w:basedOn w:val="Normal"/>
    <w:uiPriority w:val="34"/>
    <w:qFormat/>
    <w:rsid w:val="00D77745"/>
    <w:pPr>
      <w:ind w:left="720"/>
      <w:contextualSpacing/>
    </w:pPr>
  </w:style>
  <w:style w:type="paragraph" w:customStyle="1" w:styleId="csbullet">
    <w:name w:val="csbullet"/>
    <w:basedOn w:val="Normal"/>
    <w:rsid w:val="00D77745"/>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NoSpacing">
    <w:name w:val="No Spacing"/>
    <w:qFormat/>
    <w:rsid w:val="00D77745"/>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10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1D7"/>
  </w:style>
  <w:style w:type="paragraph" w:styleId="Footer">
    <w:name w:val="footer"/>
    <w:basedOn w:val="Normal"/>
    <w:link w:val="FooterChar"/>
    <w:uiPriority w:val="99"/>
    <w:unhideWhenUsed/>
    <w:rsid w:val="000101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1D7"/>
  </w:style>
  <w:style w:type="character" w:styleId="Hyperlink">
    <w:name w:val="Hyperlink"/>
    <w:rsid w:val="007028C1"/>
    <w:rPr>
      <w:color w:val="660099"/>
      <w:u w:val="single"/>
    </w:rPr>
  </w:style>
  <w:style w:type="paragraph" w:styleId="ListBullet">
    <w:name w:val="List Bullet"/>
    <w:basedOn w:val="Normal"/>
    <w:rsid w:val="007028C1"/>
    <w:pPr>
      <w:numPr>
        <w:numId w:val="3"/>
      </w:numPr>
      <w:spacing w:after="0"/>
      <w:ind w:left="357" w:hanging="357"/>
    </w:pPr>
    <w:rPr>
      <w:rFonts w:ascii="Calibri" w:eastAsia="Times New Roman" w:hAnsi="Calibri" w:cs="Arial"/>
      <w:color w:val="000000"/>
      <w:lang w:eastAsia="en-AU"/>
    </w:rPr>
  </w:style>
  <w:style w:type="table" w:styleId="TableGrid">
    <w:name w:val="Table Grid"/>
    <w:basedOn w:val="TableNormal"/>
    <w:uiPriority w:val="39"/>
    <w:rsid w:val="00096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A0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981834">
      <w:bodyDiv w:val="1"/>
      <w:marLeft w:val="0"/>
      <w:marRight w:val="0"/>
      <w:marTop w:val="0"/>
      <w:marBottom w:val="0"/>
      <w:divBdr>
        <w:top w:val="none" w:sz="0" w:space="0" w:color="auto"/>
        <w:left w:val="none" w:sz="0" w:space="0" w:color="auto"/>
        <w:bottom w:val="none" w:sz="0" w:space="0" w:color="auto"/>
        <w:right w:val="none" w:sz="0" w:space="0" w:color="auto"/>
      </w:divBdr>
    </w:div>
    <w:div w:id="1488016078">
      <w:bodyDiv w:val="1"/>
      <w:marLeft w:val="0"/>
      <w:marRight w:val="0"/>
      <w:marTop w:val="0"/>
      <w:marBottom w:val="0"/>
      <w:divBdr>
        <w:top w:val="none" w:sz="0" w:space="0" w:color="auto"/>
        <w:left w:val="none" w:sz="0" w:space="0" w:color="auto"/>
        <w:bottom w:val="none" w:sz="0" w:space="0" w:color="auto"/>
        <w:right w:val="none" w:sz="0" w:space="0" w:color="auto"/>
      </w:divBdr>
    </w:div>
    <w:div w:id="150840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lgschemistry.org.uk/PDF/C1.2_Reduction_of_metal_oxides.pdf"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0193C1CB-FBB7-483D-A75B-32B09E573F3A}"/>
</file>

<file path=customXml/itemProps2.xml><?xml version="1.0" encoding="utf-8"?>
<ds:datastoreItem xmlns:ds="http://schemas.openxmlformats.org/officeDocument/2006/customXml" ds:itemID="{4555D052-A53C-4103-9647-D697297E01EF}"/>
</file>

<file path=customXml/itemProps3.xml><?xml version="1.0" encoding="utf-8"?>
<ds:datastoreItem xmlns:ds="http://schemas.openxmlformats.org/officeDocument/2006/customXml" ds:itemID="{2B6F4DB4-169A-416D-AF79-C07B70791864}"/>
</file>

<file path=docProps/app.xml><?xml version="1.0" encoding="utf-8"?>
<Properties xmlns="http://schemas.openxmlformats.org/officeDocument/2006/extended-properties" xmlns:vt="http://schemas.openxmlformats.org/officeDocument/2006/docPropsVTypes">
  <Template>Normal</Template>
  <TotalTime>563</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MACPHERSON Cameron [Southern River College]</dc:creator>
  <cp:keywords/>
  <dc:description/>
  <cp:lastModifiedBy>MACPHERSON Cameron [Southern River College]</cp:lastModifiedBy>
  <cp:revision>5</cp:revision>
  <dcterms:created xsi:type="dcterms:W3CDTF">2021-02-19T00:27:00Z</dcterms:created>
  <dcterms:modified xsi:type="dcterms:W3CDTF">2021-02-22T13:09:00Z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15200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