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625" w:rsidRDefault="00F86625" w:rsidP="00F86625">
      <w:pPr>
        <w:rPr>
          <w:rFonts w:ascii="Arial" w:hAnsi="Arial" w:cs="Arial"/>
          <w:b/>
          <w:sz w:val="22"/>
          <w:szCs w:val="22"/>
          <w:u w:val="single"/>
          <w:lang w:val="en-US"/>
        </w:rPr>
      </w:pPr>
      <w:bookmarkStart w:id="0" w:name="_GoBack"/>
      <w:bookmarkEnd w:id="0"/>
    </w:p>
    <w:p w:rsidR="00490012" w:rsidRPr="00490012" w:rsidRDefault="00490012" w:rsidP="00490012">
      <w:pPr>
        <w:rPr>
          <w:rFonts w:ascii="Arial" w:hAnsi="Arial" w:cs="Arial"/>
          <w:b/>
          <w:u w:val="single"/>
          <w:lang w:val="en-US"/>
        </w:rPr>
      </w:pPr>
      <w:r w:rsidRPr="00490012">
        <w:rPr>
          <w:rFonts w:ascii="Arial" w:hAnsi="Arial" w:cs="Arial"/>
          <w:b/>
          <w:u w:val="single"/>
          <w:lang w:val="en-US"/>
        </w:rPr>
        <w:t>MINORITY GROUPS</w:t>
      </w:r>
    </w:p>
    <w:p w:rsidR="00490012" w:rsidRPr="00490012" w:rsidRDefault="00490012" w:rsidP="00490012">
      <w:pPr>
        <w:rPr>
          <w:rFonts w:ascii="Arial" w:hAnsi="Arial" w:cs="Arial"/>
          <w:lang w:val="en-US"/>
        </w:rPr>
      </w:pPr>
    </w:p>
    <w:p w:rsidR="00490012" w:rsidRPr="00490012" w:rsidRDefault="00490012" w:rsidP="00490012">
      <w:pPr>
        <w:rPr>
          <w:rFonts w:ascii="Arial" w:hAnsi="Arial" w:cs="Arial"/>
        </w:rPr>
      </w:pPr>
      <w:r w:rsidRPr="00490012">
        <w:rPr>
          <w:rFonts w:ascii="Arial" w:hAnsi="Arial" w:cs="Arial"/>
        </w:rPr>
        <w:t>Compare texts how genres influence audience</w:t>
      </w:r>
    </w:p>
    <w:p w:rsidR="00490012" w:rsidRPr="00490012" w:rsidRDefault="00490012" w:rsidP="00490012">
      <w:pPr>
        <w:rPr>
          <w:rFonts w:ascii="Arial" w:hAnsi="Arial" w:cs="Arial"/>
        </w:rPr>
      </w:pPr>
    </w:p>
    <w:p w:rsidR="00490012" w:rsidRPr="00490012" w:rsidRDefault="00490012" w:rsidP="00490012">
      <w:pPr>
        <w:rPr>
          <w:rFonts w:ascii="Arial" w:hAnsi="Arial" w:cs="Arial"/>
        </w:rPr>
      </w:pPr>
      <w:r w:rsidRPr="00490012">
        <w:rPr>
          <w:rFonts w:ascii="Arial" w:hAnsi="Arial" w:cs="Arial"/>
        </w:rPr>
        <w:t xml:space="preserve">Analyse each text:  </w:t>
      </w:r>
    </w:p>
    <w:p w:rsidR="00490012" w:rsidRPr="00490012" w:rsidRDefault="00490012" w:rsidP="00490012">
      <w:pPr>
        <w:rPr>
          <w:rFonts w:ascii="Arial" w:hAnsi="Arial" w:cs="Arial"/>
        </w:rPr>
      </w:pPr>
      <w:proofErr w:type="gramStart"/>
      <w:r w:rsidRPr="00490012">
        <w:rPr>
          <w:rFonts w:ascii="Arial" w:hAnsi="Arial" w:cs="Arial"/>
        </w:rPr>
        <w:t>conventions</w:t>
      </w:r>
      <w:proofErr w:type="gramEnd"/>
      <w:r w:rsidRPr="00490012">
        <w:rPr>
          <w:rFonts w:ascii="Arial" w:hAnsi="Arial" w:cs="Arial"/>
        </w:rPr>
        <w:t xml:space="preserve"> of each genre,  </w:t>
      </w:r>
    </w:p>
    <w:p w:rsidR="00490012" w:rsidRPr="00490012" w:rsidRDefault="00490012" w:rsidP="00490012">
      <w:pPr>
        <w:rPr>
          <w:rFonts w:ascii="Arial" w:hAnsi="Arial" w:cs="Arial"/>
        </w:rPr>
      </w:pPr>
      <w:proofErr w:type="gramStart"/>
      <w:r w:rsidRPr="00490012">
        <w:rPr>
          <w:rFonts w:ascii="Arial" w:hAnsi="Arial" w:cs="Arial"/>
        </w:rPr>
        <w:t>language</w:t>
      </w:r>
      <w:proofErr w:type="gramEnd"/>
      <w:r w:rsidRPr="00490012">
        <w:rPr>
          <w:rFonts w:ascii="Arial" w:hAnsi="Arial" w:cs="Arial"/>
        </w:rPr>
        <w:t xml:space="preserve">, </w:t>
      </w:r>
    </w:p>
    <w:p w:rsidR="00490012" w:rsidRPr="00490012" w:rsidRDefault="00490012" w:rsidP="00490012">
      <w:pPr>
        <w:rPr>
          <w:rFonts w:ascii="Arial" w:hAnsi="Arial" w:cs="Arial"/>
        </w:rPr>
      </w:pPr>
      <w:proofErr w:type="gramStart"/>
      <w:r w:rsidRPr="00490012">
        <w:rPr>
          <w:rFonts w:ascii="Arial" w:hAnsi="Arial" w:cs="Arial"/>
        </w:rPr>
        <w:t>structure</w:t>
      </w:r>
      <w:proofErr w:type="gramEnd"/>
      <w:r w:rsidRPr="00490012">
        <w:rPr>
          <w:rFonts w:ascii="Arial" w:hAnsi="Arial" w:cs="Arial"/>
        </w:rPr>
        <w:t xml:space="preserve">, </w:t>
      </w:r>
    </w:p>
    <w:p w:rsidR="00490012" w:rsidRPr="00490012" w:rsidRDefault="00490012" w:rsidP="00490012">
      <w:pPr>
        <w:rPr>
          <w:rFonts w:ascii="Arial" w:hAnsi="Arial" w:cs="Arial"/>
        </w:rPr>
      </w:pPr>
      <w:proofErr w:type="gramStart"/>
      <w:r w:rsidRPr="00490012">
        <w:rPr>
          <w:rFonts w:ascii="Arial" w:hAnsi="Arial" w:cs="Arial"/>
        </w:rPr>
        <w:t>style</w:t>
      </w:r>
      <w:proofErr w:type="gramEnd"/>
      <w:r w:rsidRPr="00490012">
        <w:rPr>
          <w:rFonts w:ascii="Arial" w:hAnsi="Arial" w:cs="Arial"/>
        </w:rPr>
        <w:t xml:space="preserve">, </w:t>
      </w:r>
    </w:p>
    <w:p w:rsidR="00490012" w:rsidRPr="00490012" w:rsidRDefault="00490012" w:rsidP="00490012">
      <w:pPr>
        <w:rPr>
          <w:rFonts w:ascii="Arial" w:hAnsi="Arial" w:cs="Arial"/>
        </w:rPr>
      </w:pPr>
      <w:proofErr w:type="gramStart"/>
      <w:r w:rsidRPr="00490012">
        <w:rPr>
          <w:rFonts w:ascii="Arial" w:hAnsi="Arial" w:cs="Arial"/>
        </w:rPr>
        <w:t>does</w:t>
      </w:r>
      <w:proofErr w:type="gramEnd"/>
      <w:r w:rsidRPr="00490012">
        <w:rPr>
          <w:rFonts w:ascii="Arial" w:hAnsi="Arial" w:cs="Arial"/>
        </w:rPr>
        <w:t xml:space="preserve"> the text confirm or challenge conventions of that genre,  </w:t>
      </w:r>
    </w:p>
    <w:p w:rsidR="00490012" w:rsidRPr="00490012" w:rsidRDefault="00490012" w:rsidP="00490012">
      <w:pPr>
        <w:rPr>
          <w:rFonts w:ascii="Arial" w:hAnsi="Arial" w:cs="Arial"/>
        </w:rPr>
      </w:pPr>
      <w:proofErr w:type="gramStart"/>
      <w:r w:rsidRPr="00490012">
        <w:rPr>
          <w:rFonts w:ascii="Arial" w:hAnsi="Arial" w:cs="Arial"/>
        </w:rPr>
        <w:t>are</w:t>
      </w:r>
      <w:proofErr w:type="gramEnd"/>
      <w:r w:rsidRPr="00490012">
        <w:rPr>
          <w:rFonts w:ascii="Arial" w:hAnsi="Arial" w:cs="Arial"/>
        </w:rPr>
        <w:t xml:space="preserve"> the genres challenged, manipulated or subverted.</w:t>
      </w:r>
    </w:p>
    <w:p w:rsidR="00490012" w:rsidRPr="00490012" w:rsidRDefault="00490012" w:rsidP="00490012">
      <w:pPr>
        <w:rPr>
          <w:rFonts w:ascii="Arial" w:hAnsi="Arial" w:cs="Arial"/>
        </w:rPr>
      </w:pPr>
    </w:p>
    <w:p w:rsidR="00490012" w:rsidRPr="00490012" w:rsidRDefault="00490012" w:rsidP="00490012">
      <w:pPr>
        <w:rPr>
          <w:rFonts w:ascii="Arial" w:hAnsi="Arial" w:cs="Arial"/>
        </w:rPr>
      </w:pPr>
      <w:r w:rsidRPr="00490012">
        <w:rPr>
          <w:rFonts w:ascii="Arial" w:hAnsi="Arial" w:cs="Arial"/>
        </w:rPr>
        <w:t>Compare and contrast each genre</w:t>
      </w:r>
    </w:p>
    <w:p w:rsidR="00490012" w:rsidRPr="00490012" w:rsidRDefault="00490012" w:rsidP="00490012">
      <w:pPr>
        <w:rPr>
          <w:rFonts w:ascii="Arial" w:hAnsi="Arial" w:cs="Arial"/>
          <w:lang w:val="en-US"/>
        </w:rPr>
      </w:pPr>
    </w:p>
    <w:p w:rsidR="00490012" w:rsidRPr="00490012" w:rsidRDefault="00490012" w:rsidP="00490012">
      <w:pPr>
        <w:pStyle w:val="ListParagraph"/>
        <w:numPr>
          <w:ilvl w:val="0"/>
          <w:numId w:val="1"/>
        </w:numPr>
        <w:rPr>
          <w:rFonts w:ascii="Arial" w:hAnsi="Arial" w:cs="Arial"/>
          <w:lang w:val="en-US"/>
        </w:rPr>
      </w:pPr>
      <w:r w:rsidRPr="00490012">
        <w:rPr>
          <w:rFonts w:ascii="Arial" w:hAnsi="Arial" w:cs="Arial"/>
          <w:lang w:val="en-US"/>
        </w:rPr>
        <w:t>No Sugar – play excerpt</w:t>
      </w:r>
    </w:p>
    <w:p w:rsidR="00490012" w:rsidRPr="00490012" w:rsidRDefault="00490012" w:rsidP="00490012">
      <w:pPr>
        <w:pStyle w:val="ListParagraph"/>
        <w:numPr>
          <w:ilvl w:val="0"/>
          <w:numId w:val="1"/>
        </w:numPr>
        <w:rPr>
          <w:rFonts w:ascii="Arial" w:hAnsi="Arial" w:cs="Arial"/>
          <w:lang w:val="en-US"/>
        </w:rPr>
      </w:pPr>
      <w:r w:rsidRPr="00490012">
        <w:rPr>
          <w:rFonts w:ascii="Arial" w:hAnsi="Arial" w:cs="Arial"/>
          <w:lang w:val="en-US"/>
        </w:rPr>
        <w:t>Jasper Jones – Novel excerpt</w:t>
      </w:r>
    </w:p>
    <w:p w:rsidR="00490012" w:rsidRPr="00490012" w:rsidRDefault="00490012" w:rsidP="00490012">
      <w:pPr>
        <w:pStyle w:val="Default"/>
        <w:numPr>
          <w:ilvl w:val="0"/>
          <w:numId w:val="1"/>
        </w:numPr>
        <w:rPr>
          <w:rFonts w:ascii="Arial" w:hAnsi="Arial" w:cs="Arial"/>
          <w:iCs/>
        </w:rPr>
      </w:pPr>
      <w:proofErr w:type="spellStart"/>
      <w:r w:rsidRPr="00490012">
        <w:rPr>
          <w:rFonts w:ascii="Arial" w:hAnsi="Arial" w:cs="Arial"/>
          <w:iCs/>
        </w:rPr>
        <w:t>Maus</w:t>
      </w:r>
      <w:proofErr w:type="spellEnd"/>
      <w:r w:rsidRPr="00490012">
        <w:rPr>
          <w:rFonts w:ascii="Arial" w:hAnsi="Arial" w:cs="Arial"/>
          <w:iCs/>
        </w:rPr>
        <w:t xml:space="preserve"> by Art </w:t>
      </w:r>
      <w:proofErr w:type="spellStart"/>
      <w:r w:rsidRPr="00490012">
        <w:rPr>
          <w:rFonts w:ascii="Arial" w:hAnsi="Arial" w:cs="Arial"/>
          <w:iCs/>
        </w:rPr>
        <w:t>Spiegelman</w:t>
      </w:r>
      <w:proofErr w:type="spellEnd"/>
      <w:r w:rsidRPr="00490012">
        <w:rPr>
          <w:rFonts w:ascii="Arial" w:hAnsi="Arial" w:cs="Arial"/>
          <w:iCs/>
        </w:rPr>
        <w:t xml:space="preserve">  - Graphic Novel</w:t>
      </w:r>
    </w:p>
    <w:p w:rsidR="00490012" w:rsidRPr="00490012" w:rsidRDefault="00490012" w:rsidP="00490012">
      <w:pPr>
        <w:pStyle w:val="Default"/>
        <w:numPr>
          <w:ilvl w:val="0"/>
          <w:numId w:val="1"/>
        </w:numPr>
        <w:rPr>
          <w:rFonts w:ascii="Arial" w:hAnsi="Arial" w:cs="Arial"/>
          <w:iCs/>
        </w:rPr>
      </w:pPr>
      <w:r w:rsidRPr="00490012">
        <w:rPr>
          <w:rFonts w:ascii="Arial" w:hAnsi="Arial" w:cs="Arial"/>
          <w:iCs/>
        </w:rPr>
        <w:t>The Rabbits</w:t>
      </w:r>
    </w:p>
    <w:p w:rsidR="00490012" w:rsidRPr="00490012" w:rsidRDefault="00490012" w:rsidP="00490012">
      <w:pPr>
        <w:pStyle w:val="Default"/>
        <w:ind w:left="360"/>
        <w:rPr>
          <w:rFonts w:ascii="Arial" w:hAnsi="Arial" w:cs="Arial"/>
          <w:i/>
          <w:iCs/>
        </w:rPr>
      </w:pPr>
    </w:p>
    <w:p w:rsidR="00DC506A" w:rsidRDefault="00DC506A" w:rsidP="00F86625">
      <w:pPr>
        <w:rPr>
          <w:rStyle w:val="tgc"/>
          <w:rFonts w:ascii="Arial" w:hAnsi="Arial" w:cs="Arial"/>
          <w:b/>
          <w:bCs/>
        </w:rPr>
      </w:pPr>
    </w:p>
    <w:p w:rsidR="00DC506A" w:rsidRDefault="00DC506A" w:rsidP="00F86625">
      <w:pPr>
        <w:rPr>
          <w:rStyle w:val="tgc"/>
          <w:rFonts w:ascii="Arial" w:hAnsi="Arial" w:cs="Arial"/>
          <w:b/>
          <w:bCs/>
        </w:rPr>
      </w:pPr>
    </w:p>
    <w:p w:rsidR="00F86625" w:rsidRPr="00490012" w:rsidRDefault="00F86625" w:rsidP="00F86625">
      <w:pPr>
        <w:rPr>
          <w:rStyle w:val="tgc"/>
          <w:rFonts w:ascii="Arial" w:hAnsi="Arial" w:cs="Arial"/>
        </w:rPr>
      </w:pPr>
      <w:r w:rsidRPr="00490012">
        <w:rPr>
          <w:rStyle w:val="tgc"/>
          <w:rFonts w:ascii="Arial" w:hAnsi="Arial" w:cs="Arial"/>
          <w:b/>
          <w:bCs/>
        </w:rPr>
        <w:t>Minority group</w:t>
      </w:r>
      <w:r w:rsidRPr="00490012">
        <w:rPr>
          <w:rStyle w:val="tgc"/>
          <w:rFonts w:ascii="Arial" w:hAnsi="Arial" w:cs="Arial"/>
        </w:rPr>
        <w:t xml:space="preserve"> is a term referring to a category of people differentiated from the social majority, i.e., those who hold the majority of positions of social power in a society, and may be </w:t>
      </w:r>
      <w:r w:rsidRPr="00490012">
        <w:rPr>
          <w:rStyle w:val="tgc"/>
          <w:rFonts w:ascii="Arial" w:hAnsi="Arial" w:cs="Arial"/>
          <w:b/>
          <w:bCs/>
        </w:rPr>
        <w:t>defined</w:t>
      </w:r>
      <w:r w:rsidRPr="00490012">
        <w:rPr>
          <w:rStyle w:val="tgc"/>
          <w:rFonts w:ascii="Arial" w:hAnsi="Arial" w:cs="Arial"/>
        </w:rPr>
        <w:t xml:space="preserve"> by law. Rather than a relational "social </w:t>
      </w:r>
      <w:r w:rsidRPr="00490012">
        <w:rPr>
          <w:rStyle w:val="tgc"/>
          <w:rFonts w:ascii="Arial" w:hAnsi="Arial" w:cs="Arial"/>
          <w:b/>
          <w:bCs/>
        </w:rPr>
        <w:t>group</w:t>
      </w:r>
      <w:r w:rsidRPr="00490012">
        <w:rPr>
          <w:rStyle w:val="tgc"/>
          <w:rFonts w:ascii="Arial" w:hAnsi="Arial" w:cs="Arial"/>
        </w:rPr>
        <w:t xml:space="preserve">", as the </w:t>
      </w:r>
      <w:r w:rsidR="00F87985" w:rsidRPr="00490012">
        <w:rPr>
          <w:rStyle w:val="tgc"/>
          <w:rFonts w:ascii="Arial" w:hAnsi="Arial" w:cs="Arial"/>
        </w:rPr>
        <w:t xml:space="preserve">term would indicate. </w:t>
      </w:r>
    </w:p>
    <w:tbl>
      <w:tblPr>
        <w:tblW w:w="10123" w:type="dxa"/>
        <w:tblCellSpacing w:w="112" w:type="dxa"/>
        <w:tblCellMar>
          <w:top w:w="15" w:type="dxa"/>
          <w:left w:w="15" w:type="dxa"/>
          <w:bottom w:w="15" w:type="dxa"/>
          <w:right w:w="15" w:type="dxa"/>
        </w:tblCellMar>
        <w:tblLook w:val="04A0" w:firstRow="1" w:lastRow="0" w:firstColumn="1" w:lastColumn="0" w:noHBand="0" w:noVBand="1"/>
      </w:tblPr>
      <w:tblGrid>
        <w:gridCol w:w="9737"/>
        <w:gridCol w:w="386"/>
      </w:tblGrid>
      <w:tr w:rsidR="00490012" w:rsidRPr="00490012" w:rsidTr="00490012">
        <w:trPr>
          <w:tblCellSpacing w:w="112" w:type="dxa"/>
        </w:trPr>
        <w:tc>
          <w:tcPr>
            <w:tcW w:w="9401" w:type="dxa"/>
            <w:vMerge w:val="restart"/>
            <w:hideMark/>
          </w:tcPr>
          <w:p w:rsidR="00DC506A" w:rsidRDefault="00DC506A">
            <w:pPr>
              <w:pStyle w:val="NormalWeb"/>
              <w:rPr>
                <w:rFonts w:ascii="Arial" w:hAnsi="Arial" w:cs="Arial"/>
                <w:b/>
                <w:bCs/>
              </w:rPr>
            </w:pPr>
          </w:p>
          <w:p w:rsidR="00DC506A" w:rsidRDefault="00DC506A">
            <w:pPr>
              <w:pStyle w:val="NormalWeb"/>
              <w:rPr>
                <w:rFonts w:ascii="Arial" w:hAnsi="Arial" w:cs="Arial"/>
                <w:b/>
                <w:bCs/>
              </w:rPr>
            </w:pPr>
          </w:p>
          <w:p w:rsidR="00F86625" w:rsidRDefault="00F86625">
            <w:pPr>
              <w:pStyle w:val="NormalWeb"/>
              <w:rPr>
                <w:rFonts w:ascii="Arial" w:hAnsi="Arial" w:cs="Arial"/>
                <w:b/>
                <w:bCs/>
              </w:rPr>
            </w:pPr>
            <w:r w:rsidRPr="00490012">
              <w:rPr>
                <w:rFonts w:ascii="Arial" w:hAnsi="Arial" w:cs="Arial"/>
                <w:b/>
                <w:bCs/>
              </w:rPr>
              <w:t xml:space="preserve">What is a </w:t>
            </w:r>
            <w:r w:rsidR="00490012">
              <w:rPr>
                <w:rFonts w:ascii="Arial" w:hAnsi="Arial" w:cs="Arial"/>
                <w:b/>
                <w:bCs/>
              </w:rPr>
              <w:t>m</w:t>
            </w:r>
            <w:r w:rsidRPr="00490012">
              <w:rPr>
                <w:rFonts w:ascii="Arial" w:hAnsi="Arial" w:cs="Arial"/>
                <w:b/>
                <w:bCs/>
              </w:rPr>
              <w:t>inority Group</w:t>
            </w:r>
          </w:p>
          <w:p w:rsidR="00490012" w:rsidRDefault="00490012" w:rsidP="00490012">
            <w:pPr>
              <w:pStyle w:val="NormalWeb"/>
              <w:rPr>
                <w:rFonts w:ascii="Arial" w:hAnsi="Arial" w:cs="Arial"/>
              </w:rPr>
            </w:pPr>
            <w:r w:rsidRPr="00490012">
              <w:rPr>
                <w:rFonts w:ascii="Arial" w:hAnsi="Arial" w:cs="Arial"/>
              </w:rPr>
              <w:t xml:space="preserve">A subordinate group whose members have significantly less control or power over their lives than members of a dominant or majority group </w:t>
            </w:r>
          </w:p>
          <w:p w:rsidR="00490012" w:rsidRDefault="00490012">
            <w:pPr>
              <w:pStyle w:val="NormalWeb"/>
              <w:rPr>
                <w:rFonts w:ascii="Arial" w:hAnsi="Arial" w:cs="Arial"/>
              </w:rPr>
            </w:pPr>
            <w:r w:rsidRPr="00490012">
              <w:rPr>
                <w:rFonts w:ascii="Arial" w:hAnsi="Arial" w:cs="Arial"/>
              </w:rPr>
              <w:t xml:space="preserve">Not limited to mathematical minority: example women, Blacks in South Africa, Blacks in Mississippi and South Carolina in the 1920's </w:t>
            </w:r>
          </w:p>
          <w:p w:rsidR="00490012" w:rsidRDefault="00490012">
            <w:pPr>
              <w:pStyle w:val="NormalWeb"/>
              <w:rPr>
                <w:rFonts w:ascii="Arial" w:hAnsi="Arial" w:cs="Arial"/>
              </w:rPr>
            </w:pPr>
            <w:r w:rsidRPr="00490012">
              <w:rPr>
                <w:rFonts w:ascii="Arial" w:hAnsi="Arial" w:cs="Arial"/>
              </w:rPr>
              <w:t xml:space="preserve">Interchangeable with subordinate group.  </w:t>
            </w:r>
            <w:r w:rsidRPr="00490012">
              <w:rPr>
                <w:rStyle w:val="ya-q-full-text"/>
                <w:rFonts w:ascii="Arial" w:hAnsi="Arial" w:cs="Arial"/>
              </w:rPr>
              <w:t>A minority or subordinate group is a sociological group that does not constitute a politically dominant voting majority of the total population of a given society. A sociological minority is not necessarily a numerical minority — it may include any group that is subnormal with respect to a dominant group in terms of social status, education, employment, wealth and political power</w:t>
            </w:r>
            <w:r w:rsidRPr="00490012">
              <w:rPr>
                <w:rFonts w:ascii="Arial" w:hAnsi="Arial" w:cs="Arial"/>
              </w:rPr>
              <w:t xml:space="preserve"> </w:t>
            </w:r>
          </w:p>
          <w:p w:rsidR="00490012" w:rsidRPr="00490012" w:rsidRDefault="00490012">
            <w:pPr>
              <w:pStyle w:val="NormalWeb"/>
              <w:rPr>
                <w:rFonts w:ascii="Arial" w:hAnsi="Arial" w:cs="Arial"/>
              </w:rPr>
            </w:pPr>
            <w:r w:rsidRPr="00490012">
              <w:rPr>
                <w:rFonts w:ascii="Arial" w:hAnsi="Arial" w:cs="Arial"/>
              </w:rPr>
              <w:t xml:space="preserve">A group that experiences a narrowing of opportunities (success, education, wealth, </w:t>
            </w:r>
            <w:proofErr w:type="spellStart"/>
            <w:r w:rsidRPr="00490012">
              <w:rPr>
                <w:rFonts w:ascii="Arial" w:hAnsi="Arial" w:cs="Arial"/>
              </w:rPr>
              <w:t>etc</w:t>
            </w:r>
            <w:proofErr w:type="spellEnd"/>
            <w:r w:rsidRPr="00490012">
              <w:rPr>
                <w:rFonts w:ascii="Arial" w:hAnsi="Arial" w:cs="Arial"/>
              </w:rPr>
              <w:t>) that is disproportionately low compared to their numbers in the society</w:t>
            </w:r>
          </w:p>
        </w:tc>
        <w:tc>
          <w:tcPr>
            <w:tcW w:w="50" w:type="dxa"/>
          </w:tcPr>
          <w:p w:rsidR="00F86625" w:rsidRPr="00490012" w:rsidRDefault="00F86625" w:rsidP="00490012">
            <w:pPr>
              <w:spacing w:before="100" w:beforeAutospacing="1" w:after="100" w:afterAutospacing="1"/>
              <w:ind w:left="567"/>
              <w:rPr>
                <w:rFonts w:ascii="Arial" w:hAnsi="Arial" w:cs="Arial"/>
              </w:rPr>
            </w:pPr>
          </w:p>
        </w:tc>
      </w:tr>
      <w:tr w:rsidR="00490012" w:rsidRPr="00490012" w:rsidTr="00490012">
        <w:trPr>
          <w:tblCellSpacing w:w="112" w:type="dxa"/>
        </w:trPr>
        <w:tc>
          <w:tcPr>
            <w:tcW w:w="9401" w:type="dxa"/>
            <w:vMerge/>
            <w:vAlign w:val="center"/>
            <w:hideMark/>
          </w:tcPr>
          <w:p w:rsidR="00F86625" w:rsidRPr="00490012" w:rsidRDefault="00F86625">
            <w:pPr>
              <w:rPr>
                <w:rFonts w:ascii="Arial" w:hAnsi="Arial" w:cs="Arial"/>
              </w:rPr>
            </w:pPr>
          </w:p>
        </w:tc>
        <w:tc>
          <w:tcPr>
            <w:tcW w:w="50" w:type="dxa"/>
            <w:hideMark/>
          </w:tcPr>
          <w:p w:rsidR="00F86625" w:rsidRPr="00490012" w:rsidRDefault="00F86625" w:rsidP="00490012">
            <w:pPr>
              <w:spacing w:before="100" w:beforeAutospacing="1" w:after="100" w:afterAutospacing="1"/>
              <w:ind w:left="720"/>
              <w:rPr>
                <w:rFonts w:ascii="Arial" w:hAnsi="Arial" w:cs="Arial"/>
              </w:rPr>
            </w:pPr>
          </w:p>
        </w:tc>
      </w:tr>
      <w:tr w:rsidR="00490012" w:rsidRPr="00490012" w:rsidTr="00490012">
        <w:trPr>
          <w:tblCellSpacing w:w="112" w:type="dxa"/>
        </w:trPr>
        <w:tc>
          <w:tcPr>
            <w:tcW w:w="9401" w:type="dxa"/>
            <w:vMerge/>
            <w:vAlign w:val="center"/>
            <w:hideMark/>
          </w:tcPr>
          <w:p w:rsidR="00F86625" w:rsidRPr="00490012" w:rsidRDefault="00F86625">
            <w:pPr>
              <w:rPr>
                <w:rFonts w:ascii="Arial" w:hAnsi="Arial" w:cs="Arial"/>
              </w:rPr>
            </w:pPr>
          </w:p>
        </w:tc>
        <w:tc>
          <w:tcPr>
            <w:tcW w:w="50" w:type="dxa"/>
            <w:hideMark/>
          </w:tcPr>
          <w:p w:rsidR="00F86625" w:rsidRPr="00490012" w:rsidRDefault="00F86625" w:rsidP="008E5A29">
            <w:pPr>
              <w:spacing w:before="100" w:beforeAutospacing="1" w:after="100" w:afterAutospacing="1"/>
              <w:rPr>
                <w:rFonts w:ascii="Arial" w:hAnsi="Arial" w:cs="Arial"/>
              </w:rPr>
            </w:pPr>
          </w:p>
        </w:tc>
      </w:tr>
      <w:tr w:rsidR="00490012" w:rsidRPr="00490012" w:rsidTr="00490012">
        <w:trPr>
          <w:tblCellSpacing w:w="112" w:type="dxa"/>
        </w:trPr>
        <w:tc>
          <w:tcPr>
            <w:tcW w:w="9401" w:type="dxa"/>
            <w:vMerge/>
            <w:vAlign w:val="center"/>
            <w:hideMark/>
          </w:tcPr>
          <w:p w:rsidR="00F86625" w:rsidRPr="00490012" w:rsidRDefault="00F86625">
            <w:pPr>
              <w:rPr>
                <w:rFonts w:ascii="Arial" w:hAnsi="Arial" w:cs="Arial"/>
              </w:rPr>
            </w:pPr>
          </w:p>
        </w:tc>
        <w:tc>
          <w:tcPr>
            <w:tcW w:w="50" w:type="dxa"/>
          </w:tcPr>
          <w:p w:rsidR="00F86625" w:rsidRPr="00490012" w:rsidRDefault="00F86625" w:rsidP="00490012">
            <w:pPr>
              <w:spacing w:before="100" w:beforeAutospacing="1" w:after="100" w:afterAutospacing="1"/>
              <w:ind w:left="720"/>
              <w:rPr>
                <w:rFonts w:ascii="Arial" w:hAnsi="Arial" w:cs="Arial"/>
              </w:rPr>
            </w:pPr>
          </w:p>
        </w:tc>
      </w:tr>
    </w:tbl>
    <w:p w:rsidR="00F86625" w:rsidRPr="00490012" w:rsidRDefault="00F86625" w:rsidP="00F86625">
      <w:pPr>
        <w:rPr>
          <w:rStyle w:val="tgc"/>
          <w:rFonts w:ascii="Arial" w:hAnsi="Arial" w:cs="Arial"/>
        </w:rPr>
      </w:pPr>
    </w:p>
    <w:p w:rsidR="00DC506A" w:rsidRDefault="00DC506A" w:rsidP="00F86625">
      <w:pPr>
        <w:rPr>
          <w:rFonts w:ascii="Arial" w:hAnsi="Arial" w:cs="Arial"/>
          <w:lang w:val="en"/>
        </w:rPr>
      </w:pPr>
    </w:p>
    <w:p w:rsidR="00DC506A" w:rsidRDefault="00DC506A" w:rsidP="00F86625">
      <w:pPr>
        <w:rPr>
          <w:rFonts w:ascii="Arial" w:hAnsi="Arial" w:cs="Arial"/>
          <w:lang w:val="en"/>
        </w:rPr>
      </w:pPr>
    </w:p>
    <w:p w:rsidR="00DC506A" w:rsidRDefault="00DC506A" w:rsidP="00F86625">
      <w:pPr>
        <w:rPr>
          <w:rFonts w:ascii="Arial" w:hAnsi="Arial" w:cs="Arial"/>
          <w:lang w:val="en"/>
        </w:rPr>
      </w:pPr>
    </w:p>
    <w:p w:rsidR="00DC506A" w:rsidRDefault="00DC506A" w:rsidP="00F86625">
      <w:pPr>
        <w:rPr>
          <w:rFonts w:ascii="Arial" w:hAnsi="Arial" w:cs="Arial"/>
          <w:lang w:val="en"/>
        </w:rPr>
      </w:pPr>
    </w:p>
    <w:p w:rsidR="00DC506A" w:rsidRDefault="00DC506A" w:rsidP="00F86625">
      <w:pPr>
        <w:rPr>
          <w:rFonts w:ascii="Arial" w:hAnsi="Arial" w:cs="Arial"/>
          <w:lang w:val="en"/>
        </w:rPr>
      </w:pPr>
    </w:p>
    <w:p w:rsidR="00DC506A" w:rsidRDefault="00DC506A" w:rsidP="00F86625">
      <w:pPr>
        <w:rPr>
          <w:rFonts w:ascii="Arial" w:hAnsi="Arial" w:cs="Arial"/>
          <w:lang w:val="en"/>
        </w:rPr>
      </w:pPr>
    </w:p>
    <w:p w:rsidR="00DC506A" w:rsidRDefault="00DC506A" w:rsidP="00F86625">
      <w:pPr>
        <w:rPr>
          <w:rFonts w:ascii="Arial" w:hAnsi="Arial" w:cs="Arial"/>
          <w:lang w:val="en"/>
        </w:rPr>
      </w:pPr>
    </w:p>
    <w:p w:rsidR="00DC506A" w:rsidRDefault="00DC506A" w:rsidP="00F86625">
      <w:pPr>
        <w:rPr>
          <w:rFonts w:ascii="Arial" w:hAnsi="Arial" w:cs="Arial"/>
          <w:lang w:val="en"/>
        </w:rPr>
      </w:pPr>
    </w:p>
    <w:p w:rsidR="00F86625" w:rsidRPr="00490012" w:rsidRDefault="00F87985" w:rsidP="00F86625">
      <w:pPr>
        <w:rPr>
          <w:rStyle w:val="tgc"/>
          <w:rFonts w:ascii="Arial" w:hAnsi="Arial" w:cs="Arial"/>
        </w:rPr>
      </w:pPr>
      <w:r w:rsidRPr="00490012">
        <w:rPr>
          <w:rFonts w:ascii="Arial" w:hAnsi="Arial" w:cs="Arial"/>
          <w:lang w:val="en"/>
        </w:rPr>
        <w:t xml:space="preserve">A </w:t>
      </w:r>
      <w:r w:rsidRPr="00490012">
        <w:rPr>
          <w:rFonts w:ascii="Arial" w:hAnsi="Arial" w:cs="Arial"/>
          <w:b/>
          <w:bCs/>
          <w:lang w:val="en"/>
        </w:rPr>
        <w:t>documentary film</w:t>
      </w:r>
      <w:r w:rsidRPr="00490012">
        <w:rPr>
          <w:rFonts w:ascii="Arial" w:hAnsi="Arial" w:cs="Arial"/>
          <w:lang w:val="en"/>
        </w:rPr>
        <w:t xml:space="preserve"> is a </w:t>
      </w:r>
      <w:hyperlink r:id="rId8" w:tooltip="Non-fiction" w:history="1">
        <w:r w:rsidRPr="00490012">
          <w:rPr>
            <w:rStyle w:val="Hyperlink"/>
            <w:rFonts w:ascii="Arial" w:hAnsi="Arial" w:cs="Arial"/>
            <w:lang w:val="en"/>
          </w:rPr>
          <w:t>nonfictional</w:t>
        </w:r>
      </w:hyperlink>
      <w:r w:rsidRPr="00490012">
        <w:rPr>
          <w:rFonts w:ascii="Arial" w:hAnsi="Arial" w:cs="Arial"/>
          <w:lang w:val="en"/>
        </w:rPr>
        <w:t xml:space="preserve"> </w:t>
      </w:r>
      <w:hyperlink r:id="rId9" w:tooltip="Motion picture" w:history="1">
        <w:r w:rsidRPr="00490012">
          <w:rPr>
            <w:rStyle w:val="Hyperlink"/>
            <w:rFonts w:ascii="Arial" w:hAnsi="Arial" w:cs="Arial"/>
            <w:lang w:val="en"/>
          </w:rPr>
          <w:t>motion picture</w:t>
        </w:r>
      </w:hyperlink>
      <w:r w:rsidRPr="00490012">
        <w:rPr>
          <w:rFonts w:ascii="Arial" w:hAnsi="Arial" w:cs="Arial"/>
          <w:lang w:val="en"/>
        </w:rPr>
        <w:t xml:space="preserve"> intended to </w:t>
      </w:r>
      <w:hyperlink r:id="rId10" w:anchor="Verb" w:tooltip="wikt:document" w:history="1">
        <w:r w:rsidRPr="00490012">
          <w:rPr>
            <w:rStyle w:val="Hyperlink"/>
            <w:rFonts w:ascii="Arial" w:hAnsi="Arial" w:cs="Arial"/>
            <w:lang w:val="en"/>
          </w:rPr>
          <w:t>document</w:t>
        </w:r>
      </w:hyperlink>
      <w:r w:rsidRPr="00490012">
        <w:rPr>
          <w:rFonts w:ascii="Arial" w:hAnsi="Arial" w:cs="Arial"/>
          <w:lang w:val="en"/>
        </w:rPr>
        <w:t xml:space="preserve"> some aspect of reality, primarily for the purposes of instruction or maintaining a historical record.</w:t>
      </w:r>
      <w:hyperlink r:id="rId11" w:anchor="cite_note-1" w:history="1">
        <w:r w:rsidRPr="00490012">
          <w:rPr>
            <w:rFonts w:ascii="Arial" w:hAnsi="Arial" w:cs="Arial"/>
            <w:color w:val="0000FF"/>
            <w:u w:val="single"/>
            <w:vertAlign w:val="superscript"/>
            <w:lang w:val="en"/>
          </w:rPr>
          <w:t>[1]</w:t>
        </w:r>
      </w:hyperlink>
      <w:r w:rsidRPr="00490012">
        <w:rPr>
          <w:rFonts w:ascii="Arial" w:hAnsi="Arial" w:cs="Arial"/>
          <w:lang w:val="en"/>
        </w:rPr>
        <w:t xml:space="preserve"> Such films were originally shot on </w:t>
      </w:r>
      <w:hyperlink r:id="rId12" w:tooltip="Film stock" w:history="1">
        <w:r w:rsidRPr="00490012">
          <w:rPr>
            <w:rStyle w:val="Hyperlink"/>
            <w:rFonts w:ascii="Arial" w:hAnsi="Arial" w:cs="Arial"/>
            <w:lang w:val="en"/>
          </w:rPr>
          <w:t>film stock</w:t>
        </w:r>
      </w:hyperlink>
      <w:r w:rsidRPr="00490012">
        <w:rPr>
          <w:rFonts w:ascii="Arial" w:hAnsi="Arial" w:cs="Arial"/>
          <w:lang w:val="en"/>
        </w:rPr>
        <w:t xml:space="preserve">—the only medium available—but now include </w:t>
      </w:r>
      <w:hyperlink r:id="rId13" w:tooltip="Video" w:history="1">
        <w:r w:rsidRPr="00490012">
          <w:rPr>
            <w:rStyle w:val="Hyperlink"/>
            <w:rFonts w:ascii="Arial" w:hAnsi="Arial" w:cs="Arial"/>
            <w:lang w:val="en"/>
          </w:rPr>
          <w:t>video</w:t>
        </w:r>
      </w:hyperlink>
      <w:r w:rsidRPr="00490012">
        <w:rPr>
          <w:rFonts w:ascii="Arial" w:hAnsi="Arial" w:cs="Arial"/>
          <w:lang w:val="en"/>
        </w:rPr>
        <w:t xml:space="preserve"> and </w:t>
      </w:r>
      <w:hyperlink r:id="rId14" w:tooltip="New media" w:history="1">
        <w:r w:rsidRPr="00490012">
          <w:rPr>
            <w:rStyle w:val="Hyperlink"/>
            <w:rFonts w:ascii="Arial" w:hAnsi="Arial" w:cs="Arial"/>
            <w:lang w:val="en"/>
          </w:rPr>
          <w:t>digital</w:t>
        </w:r>
      </w:hyperlink>
      <w:r w:rsidRPr="00490012">
        <w:rPr>
          <w:rFonts w:ascii="Arial" w:hAnsi="Arial" w:cs="Arial"/>
          <w:lang w:val="en"/>
        </w:rPr>
        <w:t xml:space="preserve"> productions that can be either </w:t>
      </w:r>
      <w:hyperlink r:id="rId15" w:tooltip="Direct-to-video" w:history="1">
        <w:r w:rsidRPr="00490012">
          <w:rPr>
            <w:rStyle w:val="Hyperlink"/>
            <w:rFonts w:ascii="Arial" w:hAnsi="Arial" w:cs="Arial"/>
            <w:lang w:val="en"/>
          </w:rPr>
          <w:t>direct-to-video</w:t>
        </w:r>
      </w:hyperlink>
      <w:r w:rsidRPr="00490012">
        <w:rPr>
          <w:rFonts w:ascii="Arial" w:hAnsi="Arial" w:cs="Arial"/>
          <w:lang w:val="en"/>
        </w:rPr>
        <w:t>, made into a TV show or released for screening in cinemas. "Documentary" has been described as a "filmmaking practice, a cinematic tradition, and mode of audience reception" that is continually evolving and is without clear boundaries.</w:t>
      </w:r>
      <w:hyperlink r:id="rId16" w:anchor="cite_note-2" w:history="1">
        <w:r w:rsidRPr="00490012">
          <w:rPr>
            <w:rFonts w:ascii="Arial" w:hAnsi="Arial" w:cs="Arial"/>
            <w:color w:val="0000FF"/>
            <w:u w:val="single"/>
            <w:vertAlign w:val="superscript"/>
            <w:lang w:val="en"/>
          </w:rPr>
          <w:t>[2]</w:t>
        </w:r>
      </w:hyperlink>
    </w:p>
    <w:p w:rsidR="00F87985" w:rsidRPr="00490012" w:rsidRDefault="00F87985" w:rsidP="00F86625">
      <w:pPr>
        <w:rPr>
          <w:rStyle w:val="Emphasis"/>
          <w:rFonts w:ascii="Arial" w:hAnsi="Arial" w:cs="Arial"/>
        </w:rPr>
      </w:pPr>
    </w:p>
    <w:p w:rsidR="00DC506A" w:rsidRPr="00DC506A" w:rsidRDefault="00DC506A" w:rsidP="00DC506A">
      <w:pPr>
        <w:spacing w:before="100" w:beforeAutospacing="1" w:after="100" w:afterAutospacing="1"/>
        <w:rPr>
          <w:rFonts w:ascii="Arial" w:hAnsi="Arial" w:cs="Arial"/>
          <w:b/>
          <w:bCs/>
          <w:iCs/>
          <w:u w:val="single"/>
        </w:rPr>
      </w:pPr>
      <w:r w:rsidRPr="00DC506A">
        <w:rPr>
          <w:rFonts w:ascii="Arial" w:hAnsi="Arial" w:cs="Arial"/>
          <w:b/>
          <w:bCs/>
          <w:iCs/>
          <w:u w:val="single"/>
        </w:rPr>
        <w:t>UTOPIA</w:t>
      </w:r>
    </w:p>
    <w:p w:rsidR="00DC506A" w:rsidRPr="00DC506A" w:rsidRDefault="00DC506A" w:rsidP="00DC506A">
      <w:pPr>
        <w:spacing w:before="100" w:beforeAutospacing="1" w:after="100" w:afterAutospacing="1"/>
        <w:rPr>
          <w:rFonts w:ascii="Arial" w:hAnsi="Arial" w:cs="Arial"/>
          <w:lang w:eastAsia="ja-JP"/>
        </w:rPr>
      </w:pPr>
      <w:r w:rsidRPr="00DC506A">
        <w:rPr>
          <w:rFonts w:ascii="Arial" w:hAnsi="Arial" w:cs="Arial"/>
          <w:b/>
          <w:bCs/>
          <w:i/>
          <w:iCs/>
        </w:rPr>
        <w:t>Utopia</w:t>
      </w:r>
      <w:r w:rsidRPr="00DC506A">
        <w:rPr>
          <w:rFonts w:ascii="Arial" w:hAnsi="Arial" w:cs="Arial"/>
        </w:rPr>
        <w:t xml:space="preserve"> is a 2013 </w:t>
      </w:r>
      <w:hyperlink r:id="rId17" w:tooltip="Documentary film" w:history="1">
        <w:r w:rsidRPr="00DC506A">
          <w:rPr>
            <w:rFonts w:ascii="Arial" w:hAnsi="Arial" w:cs="Arial"/>
            <w:color w:val="0000FF"/>
            <w:u w:val="single"/>
          </w:rPr>
          <w:t>documentary film</w:t>
        </w:r>
      </w:hyperlink>
      <w:r w:rsidRPr="00DC506A">
        <w:rPr>
          <w:rFonts w:ascii="Arial" w:hAnsi="Arial" w:cs="Arial"/>
        </w:rPr>
        <w:t xml:space="preserve"> written, produced and presented by </w:t>
      </w:r>
      <w:hyperlink r:id="rId18" w:tooltip="John Pilger" w:history="1">
        <w:r w:rsidRPr="00DC506A">
          <w:rPr>
            <w:rFonts w:ascii="Arial" w:hAnsi="Arial" w:cs="Arial"/>
            <w:color w:val="0000FF"/>
            <w:u w:val="single"/>
          </w:rPr>
          <w:t xml:space="preserve">John </w:t>
        </w:r>
        <w:proofErr w:type="spellStart"/>
        <w:r w:rsidRPr="00DC506A">
          <w:rPr>
            <w:rFonts w:ascii="Arial" w:hAnsi="Arial" w:cs="Arial"/>
            <w:color w:val="0000FF"/>
            <w:u w:val="single"/>
          </w:rPr>
          <w:t>Pilger</w:t>
        </w:r>
        <w:proofErr w:type="spellEnd"/>
      </w:hyperlink>
      <w:r w:rsidRPr="00DC506A">
        <w:rPr>
          <w:rFonts w:ascii="Arial" w:hAnsi="Arial" w:cs="Arial"/>
        </w:rPr>
        <w:t xml:space="preserve"> and directed by </w:t>
      </w:r>
      <w:proofErr w:type="spellStart"/>
      <w:r w:rsidRPr="00DC506A">
        <w:rPr>
          <w:rFonts w:ascii="Arial" w:hAnsi="Arial" w:cs="Arial"/>
        </w:rPr>
        <w:t>Pilger</w:t>
      </w:r>
      <w:proofErr w:type="spellEnd"/>
      <w:r w:rsidRPr="00DC506A">
        <w:rPr>
          <w:rFonts w:ascii="Arial" w:hAnsi="Arial" w:cs="Arial"/>
        </w:rPr>
        <w:t xml:space="preserve"> and Alan </w:t>
      </w:r>
      <w:proofErr w:type="spellStart"/>
      <w:r w:rsidRPr="00DC506A">
        <w:rPr>
          <w:rFonts w:ascii="Arial" w:hAnsi="Arial" w:cs="Arial"/>
        </w:rPr>
        <w:t>Lowery</w:t>
      </w:r>
      <w:proofErr w:type="spellEnd"/>
      <w:r w:rsidRPr="00DC506A">
        <w:rPr>
          <w:rFonts w:ascii="Arial" w:hAnsi="Arial" w:cs="Arial"/>
        </w:rPr>
        <w:t xml:space="preserve">, that explores the experiences of </w:t>
      </w:r>
      <w:hyperlink r:id="rId19" w:tooltip="Aboriginal Australians" w:history="1">
        <w:r w:rsidRPr="00DC506A">
          <w:rPr>
            <w:rFonts w:ascii="Arial" w:hAnsi="Arial" w:cs="Arial"/>
            <w:color w:val="0000FF"/>
            <w:u w:val="single"/>
          </w:rPr>
          <w:t>Aboriginal Australians</w:t>
        </w:r>
      </w:hyperlink>
      <w:r w:rsidRPr="00DC506A">
        <w:rPr>
          <w:rFonts w:ascii="Arial" w:hAnsi="Arial" w:cs="Arial"/>
        </w:rPr>
        <w:t xml:space="preserve"> in modern Australia.</w:t>
      </w:r>
      <w:hyperlink r:id="rId20" w:anchor="cite_note-IMDb-1" w:history="1">
        <w:r w:rsidRPr="00DC506A">
          <w:rPr>
            <w:rFonts w:ascii="Arial" w:hAnsi="Arial" w:cs="Arial"/>
            <w:color w:val="0000FF"/>
            <w:u w:val="single"/>
            <w:vertAlign w:val="superscript"/>
          </w:rPr>
          <w:t>[1</w:t>
        </w:r>
        <w:proofErr w:type="gramStart"/>
        <w:r w:rsidRPr="00DC506A">
          <w:rPr>
            <w:rFonts w:ascii="Arial" w:hAnsi="Arial" w:cs="Arial"/>
            <w:color w:val="0000FF"/>
            <w:u w:val="single"/>
            <w:vertAlign w:val="superscript"/>
          </w:rPr>
          <w:t>]</w:t>
        </w:r>
        <w:proofErr w:type="gramEnd"/>
      </w:hyperlink>
      <w:hyperlink r:id="rId21" w:anchor="cite_note-2" w:history="1">
        <w:r w:rsidRPr="00DC506A">
          <w:rPr>
            <w:rFonts w:ascii="Arial" w:hAnsi="Arial" w:cs="Arial"/>
            <w:color w:val="0000FF"/>
            <w:u w:val="single"/>
            <w:vertAlign w:val="superscript"/>
          </w:rPr>
          <w:t>[2]</w:t>
        </w:r>
      </w:hyperlink>
      <w:r w:rsidRPr="00DC506A">
        <w:rPr>
          <w:rFonts w:ascii="Arial" w:hAnsi="Arial" w:cs="Arial"/>
        </w:rPr>
        <w:t xml:space="preserve"> The title is derived from the Aboriginal homeland community of </w:t>
      </w:r>
      <w:hyperlink r:id="rId22" w:tooltip="Utopia, Northern Territory" w:history="1">
        <w:r w:rsidRPr="00DC506A">
          <w:rPr>
            <w:rFonts w:ascii="Arial" w:hAnsi="Arial" w:cs="Arial"/>
            <w:color w:val="0000FF"/>
            <w:u w:val="single"/>
          </w:rPr>
          <w:t>Utopia, Northern Territory</w:t>
        </w:r>
      </w:hyperlink>
      <w:r w:rsidRPr="00DC506A">
        <w:rPr>
          <w:rFonts w:ascii="Arial" w:hAnsi="Arial" w:cs="Arial"/>
        </w:rPr>
        <w:t>, one of the poorest and most desolate areas in Australia.</w:t>
      </w:r>
      <w:hyperlink r:id="rId23" w:anchor="cite_note-Guardian-3" w:history="1">
        <w:r w:rsidRPr="00DC506A">
          <w:rPr>
            <w:rFonts w:ascii="Arial" w:hAnsi="Arial" w:cs="Arial"/>
            <w:color w:val="0000FF"/>
            <w:u w:val="single"/>
            <w:vertAlign w:val="superscript"/>
          </w:rPr>
          <w:t>[3]</w:t>
        </w:r>
      </w:hyperlink>
    </w:p>
    <w:p w:rsidR="00DC506A" w:rsidRPr="00DC506A" w:rsidRDefault="00DC506A" w:rsidP="00DC506A">
      <w:pPr>
        <w:spacing w:before="100" w:beforeAutospacing="1" w:after="100" w:afterAutospacing="1"/>
        <w:rPr>
          <w:rFonts w:ascii="Arial" w:hAnsi="Arial" w:cs="Arial"/>
          <w:lang w:eastAsia="ja-JP"/>
        </w:rPr>
      </w:pPr>
      <w:r w:rsidRPr="00DC506A">
        <w:rPr>
          <w:rFonts w:ascii="Arial" w:hAnsi="Arial" w:cs="Arial"/>
          <w:lang w:eastAsia="ja-JP"/>
        </w:rPr>
        <w:t xml:space="preserve">A new film on Australia by journalist John </w:t>
      </w:r>
      <w:proofErr w:type="spellStart"/>
      <w:r w:rsidRPr="00DC506A">
        <w:rPr>
          <w:rFonts w:ascii="Arial" w:hAnsi="Arial" w:cs="Arial"/>
          <w:lang w:eastAsia="ja-JP"/>
        </w:rPr>
        <w:t>Pilger</w:t>
      </w:r>
      <w:proofErr w:type="spellEnd"/>
      <w:r w:rsidRPr="00DC506A">
        <w:rPr>
          <w:rFonts w:ascii="Arial" w:hAnsi="Arial" w:cs="Arial"/>
          <w:lang w:eastAsia="ja-JP"/>
        </w:rPr>
        <w:t xml:space="preserve">, </w:t>
      </w:r>
      <w:r w:rsidRPr="00DC506A">
        <w:rPr>
          <w:rFonts w:ascii="Arial" w:hAnsi="Arial" w:cs="Arial"/>
          <w:i/>
          <w:iCs/>
          <w:lang w:eastAsia="ja-JP"/>
        </w:rPr>
        <w:t>Utopia</w:t>
      </w:r>
      <w:r w:rsidRPr="00DC506A">
        <w:rPr>
          <w:rFonts w:ascii="Arial" w:hAnsi="Arial" w:cs="Arial"/>
          <w:lang w:eastAsia="ja-JP"/>
        </w:rPr>
        <w:t xml:space="preserve">, commissioned by ITV and backed by the UK </w:t>
      </w:r>
      <w:proofErr w:type="gramStart"/>
      <w:r w:rsidRPr="00DC506A">
        <w:rPr>
          <w:rFonts w:ascii="Arial" w:hAnsi="Arial" w:cs="Arial"/>
          <w:lang w:eastAsia="ja-JP"/>
        </w:rPr>
        <w:t>company</w:t>
      </w:r>
      <w:proofErr w:type="gramEnd"/>
      <w:r w:rsidRPr="00DC506A">
        <w:rPr>
          <w:rFonts w:ascii="Arial" w:hAnsi="Arial" w:cs="Arial"/>
          <w:lang w:eastAsia="ja-JP"/>
        </w:rPr>
        <w:t>, Network Distributing, and produced by Dartmouth Films, will be delivered in the summer in Britain, and broadcast worldwide near the end of the year and early 2014.</w:t>
      </w:r>
    </w:p>
    <w:p w:rsidR="00DC506A" w:rsidRPr="00DC506A" w:rsidRDefault="00DC506A" w:rsidP="00DC506A">
      <w:pPr>
        <w:spacing w:before="100" w:beforeAutospacing="1" w:after="100" w:afterAutospacing="1"/>
        <w:rPr>
          <w:rFonts w:ascii="Arial" w:hAnsi="Arial" w:cs="Arial"/>
          <w:lang w:eastAsia="ja-JP"/>
        </w:rPr>
      </w:pPr>
      <w:r w:rsidRPr="00DC506A">
        <w:rPr>
          <w:rFonts w:ascii="Arial" w:hAnsi="Arial" w:cs="Arial"/>
          <w:i/>
          <w:iCs/>
          <w:lang w:eastAsia="ja-JP"/>
        </w:rPr>
        <w:t>Utopia</w:t>
      </w:r>
      <w:r w:rsidRPr="00DC506A">
        <w:rPr>
          <w:rFonts w:ascii="Arial" w:hAnsi="Arial" w:cs="Arial"/>
          <w:lang w:eastAsia="ja-JP"/>
        </w:rPr>
        <w:t xml:space="preserve"> set to lift the veil on Australia’s “racist” treatment of its Aboriginal population, with the journalist calling the conditions faced by Australian Aboriginal people the country’s “dirtiest little secret”.</w:t>
      </w:r>
    </w:p>
    <w:p w:rsidR="00DC506A" w:rsidRPr="00DC506A" w:rsidRDefault="00DC506A" w:rsidP="00DC506A">
      <w:pPr>
        <w:spacing w:before="100" w:beforeAutospacing="1" w:after="100" w:afterAutospacing="1"/>
        <w:rPr>
          <w:rFonts w:ascii="Arial" w:hAnsi="Arial" w:cs="Arial"/>
          <w:lang w:eastAsia="ja-JP"/>
        </w:rPr>
      </w:pPr>
      <w:r w:rsidRPr="00DC506A">
        <w:rPr>
          <w:rFonts w:ascii="Arial" w:hAnsi="Arial" w:cs="Arial"/>
          <w:lang w:eastAsia="ja-JP"/>
        </w:rPr>
        <w:t>The film Utopia will focus on the experiences of Aboriginal Australians living in Western Australia.</w:t>
      </w:r>
    </w:p>
    <w:p w:rsidR="00DC506A" w:rsidRPr="00DC506A" w:rsidRDefault="00DC506A" w:rsidP="00DC506A">
      <w:pPr>
        <w:spacing w:before="100" w:beforeAutospacing="1" w:after="100" w:afterAutospacing="1"/>
        <w:rPr>
          <w:rFonts w:ascii="Arial" w:hAnsi="Arial" w:cs="Arial"/>
          <w:lang w:eastAsia="ja-JP"/>
        </w:rPr>
      </w:pPr>
      <w:r w:rsidRPr="00DC506A">
        <w:rPr>
          <w:rFonts w:ascii="Arial" w:hAnsi="Arial" w:cs="Arial"/>
          <w:lang w:eastAsia="ja-JP"/>
        </w:rPr>
        <w:t xml:space="preserve">Utopia is a vast region east of the Stuart Highway. But the film also compares the utopia of suburban Australia with the actual Utopia in the remote Australia. </w:t>
      </w:r>
      <w:r w:rsidRPr="00DC506A">
        <w:rPr>
          <w:rFonts w:ascii="Arial" w:hAnsi="Arial" w:cs="Arial"/>
          <w:i/>
          <w:iCs/>
          <w:lang w:eastAsia="ja-JP"/>
        </w:rPr>
        <w:t>Utopia</w:t>
      </w:r>
      <w:r w:rsidRPr="00DC506A">
        <w:rPr>
          <w:rFonts w:ascii="Arial" w:hAnsi="Arial" w:cs="Arial"/>
          <w:lang w:eastAsia="ja-JP"/>
        </w:rPr>
        <w:t xml:space="preserve"> is a film about these two </w:t>
      </w:r>
      <w:proofErr w:type="spellStart"/>
      <w:r w:rsidRPr="00DC506A">
        <w:rPr>
          <w:rFonts w:ascii="Arial" w:hAnsi="Arial" w:cs="Arial"/>
          <w:lang w:eastAsia="ja-JP"/>
        </w:rPr>
        <w:t>Australias</w:t>
      </w:r>
      <w:proofErr w:type="spellEnd"/>
      <w:r w:rsidRPr="00DC506A">
        <w:rPr>
          <w:rFonts w:ascii="Arial" w:hAnsi="Arial" w:cs="Arial"/>
          <w:lang w:eastAsia="ja-JP"/>
        </w:rPr>
        <w:t>.</w:t>
      </w:r>
    </w:p>
    <w:p w:rsidR="00DC506A" w:rsidRPr="00DC506A" w:rsidRDefault="00DC506A" w:rsidP="00DC506A">
      <w:pPr>
        <w:spacing w:before="100" w:beforeAutospacing="1" w:after="100" w:afterAutospacing="1"/>
        <w:rPr>
          <w:rFonts w:ascii="Arial" w:hAnsi="Arial" w:cs="Arial"/>
          <w:lang w:eastAsia="ja-JP"/>
        </w:rPr>
      </w:pPr>
      <w:r w:rsidRPr="00DC506A">
        <w:rPr>
          <w:rFonts w:ascii="Arial" w:hAnsi="Arial" w:cs="Arial"/>
          <w:lang w:eastAsia="ja-JP"/>
        </w:rPr>
        <w:t xml:space="preserve">“Barely a fraction of mining, oil and gas revenue has benefited Aboriginal communities, whose poverty is an enduring shock,” says Mr </w:t>
      </w:r>
      <w:proofErr w:type="spellStart"/>
      <w:r w:rsidRPr="00DC506A">
        <w:rPr>
          <w:rFonts w:ascii="Arial" w:hAnsi="Arial" w:cs="Arial"/>
          <w:lang w:eastAsia="ja-JP"/>
        </w:rPr>
        <w:t>Pilger</w:t>
      </w:r>
      <w:proofErr w:type="spellEnd"/>
      <w:r w:rsidRPr="00DC506A">
        <w:rPr>
          <w:rFonts w:ascii="Arial" w:hAnsi="Arial" w:cs="Arial"/>
          <w:lang w:eastAsia="ja-JP"/>
        </w:rPr>
        <w:t xml:space="preserve"> </w:t>
      </w:r>
      <w:hyperlink r:id="rId24" w:anchor="fn-1-a" w:history="1">
        <w:r w:rsidRPr="00DC506A">
          <w:rPr>
            <w:rFonts w:ascii="Arial" w:hAnsi="Arial" w:cs="Arial"/>
            <w:color w:val="0000FF"/>
            <w:u w:val="single"/>
            <w:vertAlign w:val="superscript"/>
            <w:lang w:eastAsia="ja-JP"/>
          </w:rPr>
          <w:t>[1]</w:t>
        </w:r>
      </w:hyperlink>
      <w:r w:rsidRPr="00DC506A">
        <w:rPr>
          <w:rFonts w:ascii="Arial" w:hAnsi="Arial" w:cs="Arial"/>
          <w:lang w:eastAsia="ja-JP"/>
        </w:rPr>
        <w:t xml:space="preserve">. “In </w:t>
      </w:r>
      <w:proofErr w:type="spellStart"/>
      <w:r w:rsidRPr="00DC506A">
        <w:rPr>
          <w:rFonts w:ascii="Arial" w:hAnsi="Arial" w:cs="Arial"/>
          <w:lang w:eastAsia="ja-JP"/>
        </w:rPr>
        <w:t>Roeburne</w:t>
      </w:r>
      <w:proofErr w:type="spellEnd"/>
      <w:r w:rsidRPr="00DC506A">
        <w:rPr>
          <w:rFonts w:ascii="Arial" w:hAnsi="Arial" w:cs="Arial"/>
          <w:lang w:eastAsia="ja-JP"/>
        </w:rPr>
        <w:t>, in the minerals-rich Pilbara, 80 per cent of the children suffer from an ear infection called otitis media that causes partial deafness. Or they go blind from preventable trachoma. Or they contract Dickensian infections. That is their story.”</w:t>
      </w:r>
    </w:p>
    <w:p w:rsidR="00DC506A" w:rsidRPr="00DC506A" w:rsidRDefault="00DC506A" w:rsidP="00DC506A">
      <w:pPr>
        <w:spacing w:before="100" w:beforeAutospacing="1" w:after="100" w:afterAutospacing="1"/>
        <w:rPr>
          <w:rFonts w:ascii="Arial" w:hAnsi="Arial" w:cs="Arial"/>
          <w:lang w:eastAsia="ja-JP"/>
        </w:rPr>
      </w:pPr>
      <w:proofErr w:type="spellStart"/>
      <w:r w:rsidRPr="00DC506A">
        <w:rPr>
          <w:rFonts w:ascii="Arial" w:hAnsi="Arial" w:cs="Arial"/>
          <w:lang w:eastAsia="ja-JP"/>
        </w:rPr>
        <w:t>Pilger</w:t>
      </w:r>
      <w:proofErr w:type="spellEnd"/>
      <w:r w:rsidRPr="00DC506A">
        <w:rPr>
          <w:rFonts w:ascii="Arial" w:hAnsi="Arial" w:cs="Arial"/>
          <w:lang w:eastAsia="ja-JP"/>
        </w:rPr>
        <w:t xml:space="preserve"> would have been delighted to show Utopia in Australia first but no local distributor offered a cinema run. “One Australian distributor refused to take the film because he said it was ‘too dark’ and ‘it might upset people with its myth-busting’,” the veteran journalist says </w:t>
      </w:r>
      <w:hyperlink r:id="rId25" w:anchor="fn-2-a" w:history="1">
        <w:r w:rsidRPr="00DC506A">
          <w:rPr>
            <w:rFonts w:ascii="Arial" w:hAnsi="Arial" w:cs="Arial"/>
            <w:color w:val="0000FF"/>
            <w:u w:val="single"/>
            <w:vertAlign w:val="superscript"/>
            <w:lang w:eastAsia="ja-JP"/>
          </w:rPr>
          <w:t>[2]</w:t>
        </w:r>
      </w:hyperlink>
      <w:r w:rsidRPr="00DC506A">
        <w:rPr>
          <w:rFonts w:ascii="Arial" w:hAnsi="Arial" w:cs="Arial"/>
          <w:lang w:eastAsia="ja-JP"/>
        </w:rPr>
        <w:t>.</w:t>
      </w:r>
    </w:p>
    <w:p w:rsidR="00DC506A" w:rsidRPr="00DC506A" w:rsidRDefault="00DC506A" w:rsidP="00DC506A">
      <w:pPr>
        <w:spacing w:beforeAutospacing="1" w:afterAutospacing="1"/>
        <w:rPr>
          <w:rFonts w:ascii="Arial" w:hAnsi="Arial" w:cs="Arial"/>
          <w:lang w:eastAsia="ja-JP"/>
        </w:rPr>
      </w:pPr>
      <w:r w:rsidRPr="00DC506A">
        <w:rPr>
          <w:rFonts w:ascii="Arial" w:hAnsi="Arial" w:cs="Arial"/>
          <w:lang w:eastAsia="ja-JP"/>
        </w:rPr>
        <w:t xml:space="preserve">Utopia can make some viewers feel bad or guilty or uncomfortable. As an Indigenous person I want to let you know that the majority of us find those kinds of feelings are unproductive. For us, watching something like this is about equipping as many non-Indigenous Australians as possible with knowledge and information about the history of Australia to give you a better and more informed understanding.—Dr Bronwyn Carlson, Executive Director, Echidna Group </w:t>
      </w:r>
      <w:hyperlink r:id="rId26" w:anchor="fn-3-a" w:history="1">
        <w:r w:rsidRPr="00DC506A">
          <w:rPr>
            <w:rFonts w:ascii="Arial" w:hAnsi="Arial" w:cs="Arial"/>
            <w:color w:val="0000FF"/>
            <w:u w:val="single"/>
            <w:vertAlign w:val="superscript"/>
            <w:lang w:eastAsia="ja-JP"/>
          </w:rPr>
          <w:t>[</w:t>
        </w:r>
      </w:hyperlink>
    </w:p>
    <w:p w:rsidR="00DC506A" w:rsidRDefault="00DC506A" w:rsidP="00DC506A">
      <w:pPr>
        <w:shd w:val="clear" w:color="auto" w:fill="FFFFFF"/>
        <w:rPr>
          <w:rFonts w:ascii="Arial" w:hAnsi="Arial" w:cs="Arial"/>
          <w:b/>
          <w:bCs/>
          <w:kern w:val="36"/>
          <w:lang w:eastAsia="ja-JP"/>
        </w:rPr>
      </w:pPr>
      <w:r w:rsidRPr="00DC506A">
        <w:rPr>
          <w:color w:val="000000"/>
          <w:lang w:eastAsia="ja-JP"/>
        </w:rPr>
        <w:br/>
      </w:r>
    </w:p>
    <w:p w:rsidR="00DC506A" w:rsidRDefault="00DC506A" w:rsidP="00DC506A">
      <w:pPr>
        <w:shd w:val="clear" w:color="auto" w:fill="FFFFFF"/>
        <w:rPr>
          <w:rFonts w:ascii="Arial" w:hAnsi="Arial" w:cs="Arial"/>
          <w:b/>
          <w:bCs/>
          <w:kern w:val="36"/>
          <w:lang w:eastAsia="ja-JP"/>
        </w:rPr>
      </w:pPr>
    </w:p>
    <w:p w:rsidR="00DC506A" w:rsidRDefault="00DC506A" w:rsidP="00DC506A">
      <w:pPr>
        <w:shd w:val="clear" w:color="auto" w:fill="FFFFFF"/>
        <w:rPr>
          <w:rFonts w:ascii="Arial" w:hAnsi="Arial" w:cs="Arial"/>
          <w:b/>
          <w:bCs/>
          <w:kern w:val="36"/>
          <w:lang w:eastAsia="ja-JP"/>
        </w:rPr>
      </w:pPr>
    </w:p>
    <w:p w:rsidR="00DC506A" w:rsidRDefault="00DC506A" w:rsidP="00DC506A">
      <w:pPr>
        <w:shd w:val="clear" w:color="auto" w:fill="FFFFFF"/>
        <w:rPr>
          <w:rFonts w:ascii="Arial" w:hAnsi="Arial" w:cs="Arial"/>
          <w:b/>
          <w:bCs/>
          <w:kern w:val="36"/>
          <w:lang w:eastAsia="ja-JP"/>
        </w:rPr>
      </w:pPr>
    </w:p>
    <w:p w:rsidR="00DC506A" w:rsidRDefault="00DC506A" w:rsidP="00490012">
      <w:pPr>
        <w:spacing w:before="100" w:beforeAutospacing="1" w:after="100" w:afterAutospacing="1"/>
        <w:outlineLvl w:val="0"/>
        <w:rPr>
          <w:rFonts w:ascii="Arial" w:hAnsi="Arial" w:cs="Arial"/>
          <w:b/>
          <w:bCs/>
          <w:kern w:val="36"/>
          <w:lang w:eastAsia="ja-JP"/>
        </w:rPr>
      </w:pPr>
    </w:p>
    <w:p w:rsidR="00DC506A" w:rsidRDefault="00DC506A" w:rsidP="00490012">
      <w:pPr>
        <w:spacing w:before="100" w:beforeAutospacing="1" w:after="100" w:afterAutospacing="1"/>
        <w:outlineLvl w:val="0"/>
        <w:rPr>
          <w:rFonts w:ascii="Arial" w:hAnsi="Arial" w:cs="Arial"/>
          <w:b/>
          <w:bCs/>
          <w:kern w:val="36"/>
          <w:lang w:eastAsia="ja-JP"/>
        </w:rPr>
      </w:pPr>
    </w:p>
    <w:p w:rsidR="00900487" w:rsidRPr="00DC506A" w:rsidRDefault="00DF2CE1" w:rsidP="00490012">
      <w:pPr>
        <w:spacing w:before="100" w:beforeAutospacing="1" w:after="100" w:afterAutospacing="1"/>
        <w:outlineLvl w:val="0"/>
        <w:rPr>
          <w:rFonts w:ascii="Arial" w:hAnsi="Arial" w:cs="Arial"/>
          <w:b/>
          <w:bCs/>
          <w:kern w:val="36"/>
          <w:u w:val="single"/>
          <w:lang w:eastAsia="ja-JP"/>
        </w:rPr>
      </w:pPr>
      <w:r w:rsidRPr="00DC506A">
        <w:rPr>
          <w:rFonts w:ascii="Arial" w:hAnsi="Arial" w:cs="Arial"/>
          <w:b/>
          <w:bCs/>
          <w:kern w:val="36"/>
          <w:u w:val="single"/>
          <w:lang w:eastAsia="ja-JP"/>
        </w:rPr>
        <w:lastRenderedPageBreak/>
        <w:t>PICTURE BOOKS</w:t>
      </w:r>
    </w:p>
    <w:p w:rsidR="00DF2CE1" w:rsidRDefault="00DF2CE1" w:rsidP="00DF2CE1">
      <w:pPr>
        <w:autoSpaceDE w:val="0"/>
        <w:autoSpaceDN w:val="0"/>
        <w:adjustRightInd w:val="0"/>
        <w:rPr>
          <w:rFonts w:ascii="Arial" w:eastAsiaTheme="minorEastAsia" w:hAnsi="Arial" w:cs="Arial"/>
          <w:color w:val="231F20"/>
          <w:lang w:eastAsia="ja-JP"/>
        </w:rPr>
      </w:pPr>
    </w:p>
    <w:p w:rsidR="00DF2CE1" w:rsidRDefault="00DF2CE1" w:rsidP="00DF2CE1">
      <w:pPr>
        <w:autoSpaceDE w:val="0"/>
        <w:autoSpaceDN w:val="0"/>
        <w:adjustRightInd w:val="0"/>
        <w:rPr>
          <w:rFonts w:ascii="Arial" w:hAnsi="Arial" w:cs="Arial"/>
          <w:lang w:val="en"/>
        </w:rPr>
      </w:pPr>
      <w:bookmarkStart w:id="1" w:name="picturebooks"/>
      <w:bookmarkEnd w:id="1"/>
      <w:r w:rsidRPr="00DF2CE1">
        <w:rPr>
          <w:rStyle w:val="Strong"/>
          <w:rFonts w:ascii="Arial" w:hAnsi="Arial" w:cs="Arial"/>
          <w:lang w:val="en"/>
        </w:rPr>
        <w:t>Picture books</w:t>
      </w:r>
      <w:r w:rsidRPr="00DF2CE1">
        <w:rPr>
          <w:rFonts w:ascii="Arial" w:hAnsi="Arial" w:cs="Arial"/>
          <w:lang w:val="en"/>
        </w:rPr>
        <w:t xml:space="preserve"> are profusely illustrated books in which the pictures are essential to complete understanding and enjoyment of the story. The illustrations may provide clues to setting, plot, characterization and mood. Types of picture books include baby and toddler books; alphabet, counting and other concept books; wordless books; picture storybooks; pattern books; and beginning readers.</w:t>
      </w:r>
    </w:p>
    <w:p w:rsidR="00DF2CE1" w:rsidRPr="00DF2CE1" w:rsidRDefault="00DF2CE1" w:rsidP="00DF2CE1">
      <w:pPr>
        <w:autoSpaceDE w:val="0"/>
        <w:autoSpaceDN w:val="0"/>
        <w:adjustRightInd w:val="0"/>
        <w:rPr>
          <w:rFonts w:ascii="Arial" w:eastAsiaTheme="minorEastAsia" w:hAnsi="Arial" w:cs="Arial"/>
          <w:color w:val="231F20"/>
          <w:lang w:eastAsia="ja-JP"/>
        </w:rPr>
      </w:pPr>
    </w:p>
    <w:p w:rsidR="00DF2CE1" w:rsidRDefault="00DF2CE1" w:rsidP="00DF2CE1">
      <w:pPr>
        <w:autoSpaceDE w:val="0"/>
        <w:autoSpaceDN w:val="0"/>
        <w:adjustRightInd w:val="0"/>
        <w:rPr>
          <w:rFonts w:ascii="Arial" w:eastAsiaTheme="minorEastAsia" w:hAnsi="Arial" w:cs="Arial"/>
          <w:color w:val="231F20"/>
          <w:lang w:eastAsia="ja-JP"/>
        </w:rPr>
      </w:pPr>
      <w:r w:rsidRPr="00DF2CE1">
        <w:rPr>
          <w:rFonts w:ascii="Arial" w:eastAsiaTheme="minorEastAsia" w:hAnsi="Arial" w:cs="Arial"/>
          <w:color w:val="231F20"/>
          <w:lang w:eastAsia="ja-JP"/>
        </w:rPr>
        <w:t>Picture books are often considered to be ‘books intended for young children which communicate information or tell</w:t>
      </w:r>
      <w:r>
        <w:rPr>
          <w:rFonts w:ascii="Arial" w:eastAsiaTheme="minorEastAsia" w:hAnsi="Arial" w:cs="Arial"/>
          <w:color w:val="231F20"/>
          <w:lang w:eastAsia="ja-JP"/>
        </w:rPr>
        <w:t xml:space="preserve"> </w:t>
      </w:r>
      <w:r w:rsidRPr="00DF2CE1">
        <w:rPr>
          <w:rFonts w:ascii="Arial" w:eastAsiaTheme="minorEastAsia" w:hAnsi="Arial" w:cs="Arial"/>
          <w:color w:val="231F20"/>
          <w:lang w:eastAsia="ja-JP"/>
        </w:rPr>
        <w:t>stories through a series of many pictures combined with relatively slight texts or no texts at all’</w:t>
      </w:r>
      <w:r>
        <w:rPr>
          <w:rFonts w:ascii="Arial" w:eastAsiaTheme="minorEastAsia" w:hAnsi="Arial" w:cs="Arial"/>
          <w:color w:val="231F20"/>
          <w:lang w:eastAsia="ja-JP"/>
        </w:rPr>
        <w:t xml:space="preserve">. </w:t>
      </w:r>
      <w:r w:rsidRPr="00DF2CE1">
        <w:rPr>
          <w:rFonts w:ascii="Arial" w:eastAsiaTheme="minorEastAsia" w:hAnsi="Arial" w:cs="Arial"/>
          <w:color w:val="231F20"/>
          <w:lang w:eastAsia="ja-JP"/>
        </w:rPr>
        <w:t xml:space="preserve"> Picture books that</w:t>
      </w:r>
      <w:r>
        <w:rPr>
          <w:rFonts w:ascii="Arial" w:eastAsiaTheme="minorEastAsia" w:hAnsi="Arial" w:cs="Arial"/>
          <w:color w:val="231F20"/>
          <w:lang w:eastAsia="ja-JP"/>
        </w:rPr>
        <w:t xml:space="preserve"> </w:t>
      </w:r>
      <w:r w:rsidRPr="00DF2CE1">
        <w:rPr>
          <w:rFonts w:ascii="Arial" w:eastAsiaTheme="minorEastAsia" w:hAnsi="Arial" w:cs="Arial"/>
          <w:color w:val="231F20"/>
          <w:lang w:eastAsia="ja-JP"/>
        </w:rPr>
        <w:t>combine text and imagery may be viewed as being multimedia artefacts</w:t>
      </w:r>
      <w:r>
        <w:rPr>
          <w:rFonts w:ascii="Arial" w:eastAsiaTheme="minorEastAsia" w:hAnsi="Arial" w:cs="Arial"/>
          <w:color w:val="231F20"/>
          <w:lang w:eastAsia="ja-JP"/>
        </w:rPr>
        <w:t>.</w:t>
      </w:r>
    </w:p>
    <w:p w:rsidR="00DF2CE1" w:rsidRPr="00DF2CE1" w:rsidRDefault="00DF2CE1" w:rsidP="00DF2CE1">
      <w:pPr>
        <w:autoSpaceDE w:val="0"/>
        <w:autoSpaceDN w:val="0"/>
        <w:adjustRightInd w:val="0"/>
        <w:rPr>
          <w:rFonts w:ascii="Arial" w:hAnsi="Arial" w:cs="Arial"/>
          <w:b/>
          <w:bCs/>
          <w:kern w:val="36"/>
          <w:lang w:eastAsia="ja-JP"/>
        </w:rPr>
      </w:pPr>
    </w:p>
    <w:p w:rsidR="00490012" w:rsidRPr="00490012" w:rsidRDefault="00490012" w:rsidP="00490012">
      <w:pPr>
        <w:rPr>
          <w:rFonts w:ascii="Arial" w:hAnsi="Arial" w:cs="Arial"/>
        </w:rPr>
      </w:pPr>
      <w:r w:rsidRPr="00490012">
        <w:rPr>
          <w:rStyle w:val="Emphasis"/>
          <w:rFonts w:ascii="Arial" w:hAnsi="Arial" w:cs="Arial"/>
        </w:rPr>
        <w:t>The Rabbits</w:t>
      </w:r>
      <w:r w:rsidRPr="00490012">
        <w:rPr>
          <w:rFonts w:ascii="Arial" w:hAnsi="Arial" w:cs="Arial"/>
        </w:rPr>
        <w:t>, written by John Marsden, is partly allegorical fable about colonisation, told from the viewpoint of the colonised. An unseen narrator describes the coming of ‘rabbits’ in the most minimal detail, an encounter that is at first friendly and curious, but later darkens as it becomes apparent that the visitors are actually invaders. The style of the book is deliberately sparse and strange, with both text and image conveying an overall sense of bewilderment and anxiety as native numbat-like creatures witness environmental devastation under the wheels of a strange new culture.</w:t>
      </w:r>
    </w:p>
    <w:p w:rsidR="00900487" w:rsidRPr="00490012" w:rsidRDefault="00900487" w:rsidP="00490012">
      <w:pPr>
        <w:spacing w:before="100" w:beforeAutospacing="1" w:after="100" w:afterAutospacing="1"/>
        <w:rPr>
          <w:rFonts w:ascii="Arial" w:hAnsi="Arial" w:cs="Arial"/>
          <w:lang w:eastAsia="ja-JP"/>
        </w:rPr>
      </w:pPr>
      <w:r w:rsidRPr="00490012">
        <w:rPr>
          <w:rFonts w:ascii="Arial" w:hAnsi="Arial" w:cs="Arial"/>
          <w:lang w:eastAsia="ja-JP"/>
        </w:rPr>
        <w:t xml:space="preserve">The parallels with a real history of colonisation in Australia and around the world are obvious, and based on detailed research, in spite of the overt surrealism of the imagery and the absence of direct references. It was named Picture Book of the Year by the Children’s Book Council, which in part generated some controversy due to </w:t>
      </w:r>
      <w:proofErr w:type="spellStart"/>
      <w:r w:rsidRPr="00490012">
        <w:rPr>
          <w:rFonts w:ascii="Arial" w:hAnsi="Arial" w:cs="Arial"/>
          <w:lang w:eastAsia="ja-JP"/>
        </w:rPr>
        <w:t>it’s</w:t>
      </w:r>
      <w:proofErr w:type="spellEnd"/>
      <w:r w:rsidRPr="00490012">
        <w:rPr>
          <w:rFonts w:ascii="Arial" w:hAnsi="Arial" w:cs="Arial"/>
          <w:lang w:eastAsia="ja-JP"/>
        </w:rPr>
        <w:t xml:space="preserve"> confronting themes, and was attacked on several occasions for being ‘politically correct propaganda’, but only by right wing conservatives of course. In spite of this (or because of it), the book went on to win numerous awards in Australia, the US and UK, and is studied widely in secondary schools. It would seem that some of my concepts and designs were unacknowledged inspiration for a section of the opening ceremony of the 2000 Sydney Olympics, although I’ve never been able to find out if this is true.</w:t>
      </w:r>
    </w:p>
    <w:p w:rsidR="00900487" w:rsidRPr="00490012" w:rsidRDefault="00900487" w:rsidP="00900487">
      <w:pPr>
        <w:spacing w:before="100" w:beforeAutospacing="1" w:after="100" w:afterAutospacing="1"/>
        <w:rPr>
          <w:rFonts w:ascii="Arial" w:hAnsi="Arial" w:cs="Arial"/>
          <w:lang w:eastAsia="ja-JP"/>
        </w:rPr>
      </w:pPr>
      <w:r w:rsidRPr="00490012">
        <w:rPr>
          <w:rFonts w:ascii="Arial" w:hAnsi="Arial" w:cs="Arial"/>
          <w:lang w:eastAsia="ja-JP"/>
        </w:rPr>
        <w:t xml:space="preserve"> One reason for the initial controversy is that </w:t>
      </w:r>
      <w:r w:rsidRPr="00490012">
        <w:rPr>
          <w:rFonts w:ascii="Arial" w:hAnsi="Arial" w:cs="Arial"/>
          <w:u w:val="single"/>
          <w:lang w:eastAsia="ja-JP"/>
        </w:rPr>
        <w:t>The Rabbits</w:t>
      </w:r>
      <w:r w:rsidRPr="00490012">
        <w:rPr>
          <w:rFonts w:ascii="Arial" w:hAnsi="Arial" w:cs="Arial"/>
          <w:lang w:eastAsia="ja-JP"/>
        </w:rPr>
        <w:t xml:space="preserve"> is a picture book, and therefore thought to be children’s literature, and wrongly assumed to be didactic, whereas it had been originally conceived as a book for older readers, and generally difficult to categorise. Some children may get a lot out of it, but generally it defies most picture book conventions and is not necessarily a good choice for pleasant bedtime reading!</w:t>
      </w:r>
    </w:p>
    <w:p w:rsidR="00B57110" w:rsidRPr="00490012" w:rsidRDefault="00B57110" w:rsidP="00F86625">
      <w:pPr>
        <w:rPr>
          <w:rStyle w:val="tgc"/>
          <w:rFonts w:ascii="Arial" w:hAnsi="Arial" w:cs="Arial"/>
        </w:rPr>
      </w:pPr>
      <w:r w:rsidRPr="00490012">
        <w:rPr>
          <w:rFonts w:ascii="Arial" w:hAnsi="Arial" w:cs="Arial"/>
        </w:rPr>
        <w:t>What other texts support this book?</w:t>
      </w:r>
    </w:p>
    <w:p w:rsidR="00F86625" w:rsidRPr="00490012" w:rsidRDefault="00F86625" w:rsidP="00F86625">
      <w:pPr>
        <w:rPr>
          <w:rFonts w:ascii="Arial" w:hAnsi="Arial" w:cs="Arial"/>
          <w:b/>
          <w:u w:val="single"/>
          <w:lang w:val="en-US"/>
        </w:rPr>
      </w:pPr>
    </w:p>
    <w:p w:rsidR="00C64315" w:rsidRPr="00490012" w:rsidRDefault="00C64315">
      <w:pPr>
        <w:rPr>
          <w:rFonts w:ascii="Arial" w:hAnsi="Arial" w:cs="Arial"/>
        </w:rPr>
      </w:pPr>
    </w:p>
    <w:p w:rsidR="00F87985" w:rsidRDefault="00490012">
      <w:pPr>
        <w:rPr>
          <w:rFonts w:ascii="Arial" w:hAnsi="Arial" w:cs="Arial"/>
        </w:rPr>
      </w:pPr>
      <w:r>
        <w:rPr>
          <w:rFonts w:ascii="Arial" w:hAnsi="Arial" w:cs="Arial"/>
        </w:rPr>
        <w:t>CONVENTIONS OF A PICTURE BOOK</w:t>
      </w:r>
    </w:p>
    <w:p w:rsidR="00490012" w:rsidRDefault="00490012">
      <w:pPr>
        <w:rPr>
          <w:rFonts w:ascii="Arial" w:hAnsi="Arial" w:cs="Arial"/>
        </w:rPr>
      </w:pPr>
    </w:p>
    <w:p w:rsidR="00490012" w:rsidRDefault="00490012">
      <w:pPr>
        <w:rPr>
          <w:rFonts w:ascii="Arial" w:hAnsi="Arial" w:cs="Arial"/>
        </w:rPr>
      </w:pPr>
      <w:r>
        <w:rPr>
          <w:rFonts w:ascii="Arial" w:hAnsi="Arial" w:cs="Arial"/>
        </w:rPr>
        <w:t>32 Pages long</w:t>
      </w:r>
    </w:p>
    <w:p w:rsidR="00490012" w:rsidRDefault="00DF2CE1">
      <w:pPr>
        <w:rPr>
          <w:rFonts w:ascii="Arial" w:hAnsi="Arial" w:cs="Arial"/>
        </w:rPr>
      </w:pPr>
      <w:r>
        <w:rPr>
          <w:rFonts w:ascii="Arial" w:hAnsi="Arial" w:cs="Arial"/>
        </w:rPr>
        <w:t xml:space="preserve">Stand in characters, </w:t>
      </w:r>
      <w:proofErr w:type="spellStart"/>
      <w:r>
        <w:rPr>
          <w:rFonts w:ascii="Arial" w:hAnsi="Arial" w:cs="Arial"/>
        </w:rPr>
        <w:t>eg</w:t>
      </w:r>
      <w:proofErr w:type="spellEnd"/>
      <w:r>
        <w:rPr>
          <w:rFonts w:ascii="Arial" w:hAnsi="Arial" w:cs="Arial"/>
        </w:rPr>
        <w:t>:  fox for Mother</w:t>
      </w:r>
    </w:p>
    <w:p w:rsidR="00DF2CE1" w:rsidRDefault="00DF2CE1">
      <w:pPr>
        <w:rPr>
          <w:rFonts w:ascii="Arial" w:hAnsi="Arial" w:cs="Arial"/>
        </w:rPr>
      </w:pPr>
      <w:r>
        <w:rPr>
          <w:rFonts w:ascii="Arial" w:hAnsi="Arial" w:cs="Arial"/>
        </w:rPr>
        <w:t>Relatable characters</w:t>
      </w:r>
    </w:p>
    <w:p w:rsidR="00DF2CE1" w:rsidRDefault="00DF2CE1">
      <w:pPr>
        <w:rPr>
          <w:rFonts w:ascii="Arial" w:hAnsi="Arial" w:cs="Arial"/>
        </w:rPr>
      </w:pPr>
      <w:r>
        <w:rPr>
          <w:rFonts w:ascii="Arial" w:hAnsi="Arial" w:cs="Arial"/>
        </w:rPr>
        <w:t>Narrative flow</w:t>
      </w:r>
    </w:p>
    <w:p w:rsidR="00DF2CE1" w:rsidRDefault="00DF2CE1">
      <w:pPr>
        <w:rPr>
          <w:rFonts w:ascii="Arial" w:hAnsi="Arial" w:cs="Arial"/>
        </w:rPr>
      </w:pPr>
      <w:r>
        <w:rPr>
          <w:rFonts w:ascii="Arial" w:hAnsi="Arial" w:cs="Arial"/>
        </w:rPr>
        <w:t xml:space="preserve">Protagonist solves the </w:t>
      </w:r>
      <w:proofErr w:type="gramStart"/>
      <w:r>
        <w:rPr>
          <w:rFonts w:ascii="Arial" w:hAnsi="Arial" w:cs="Arial"/>
        </w:rPr>
        <w:t>problem,</w:t>
      </w:r>
      <w:proofErr w:type="gramEnd"/>
      <w:r>
        <w:rPr>
          <w:rFonts w:ascii="Arial" w:hAnsi="Arial" w:cs="Arial"/>
        </w:rPr>
        <w:t xml:space="preserve"> all is well in the end</w:t>
      </w:r>
    </w:p>
    <w:p w:rsidR="00DF2CE1" w:rsidRDefault="00DF2CE1">
      <w:pPr>
        <w:rPr>
          <w:rFonts w:ascii="Arial" w:hAnsi="Arial" w:cs="Arial"/>
        </w:rPr>
      </w:pPr>
      <w:r>
        <w:rPr>
          <w:rFonts w:ascii="Arial" w:hAnsi="Arial" w:cs="Arial"/>
        </w:rPr>
        <w:t>Common colour throughout</w:t>
      </w:r>
    </w:p>
    <w:p w:rsidR="00DF2CE1" w:rsidRDefault="00DF2CE1">
      <w:pPr>
        <w:rPr>
          <w:rFonts w:ascii="Arial" w:hAnsi="Arial" w:cs="Arial"/>
        </w:rPr>
      </w:pPr>
    </w:p>
    <w:p w:rsidR="00DC506A" w:rsidRDefault="00DC506A">
      <w:pPr>
        <w:rPr>
          <w:rFonts w:ascii="Arial" w:hAnsi="Arial" w:cs="Arial"/>
        </w:rPr>
      </w:pPr>
    </w:p>
    <w:p w:rsidR="00DC506A" w:rsidRDefault="00DC506A">
      <w:pPr>
        <w:rPr>
          <w:rFonts w:ascii="Arial" w:hAnsi="Arial" w:cs="Arial"/>
        </w:rPr>
      </w:pPr>
    </w:p>
    <w:p w:rsidR="00DC506A" w:rsidRDefault="00DC506A">
      <w:pPr>
        <w:rPr>
          <w:rFonts w:ascii="Arial" w:hAnsi="Arial" w:cs="Arial"/>
        </w:rPr>
      </w:pPr>
    </w:p>
    <w:p w:rsidR="00DC506A" w:rsidRDefault="00DC506A">
      <w:pPr>
        <w:rPr>
          <w:rFonts w:ascii="Arial" w:hAnsi="Arial" w:cs="Arial"/>
        </w:rPr>
      </w:pPr>
    </w:p>
    <w:p w:rsidR="00DC506A" w:rsidRDefault="00DC506A">
      <w:pPr>
        <w:rPr>
          <w:rFonts w:ascii="Arial" w:hAnsi="Arial" w:cs="Arial"/>
        </w:rPr>
      </w:pPr>
    </w:p>
    <w:p w:rsidR="00DC506A" w:rsidRDefault="00DC506A">
      <w:pPr>
        <w:rPr>
          <w:rFonts w:ascii="Arial" w:hAnsi="Arial" w:cs="Arial"/>
          <w:b/>
          <w:u w:val="single"/>
        </w:rPr>
      </w:pPr>
      <w:r w:rsidRPr="00DC506A">
        <w:rPr>
          <w:rFonts w:ascii="Arial" w:hAnsi="Arial" w:cs="Arial"/>
          <w:b/>
          <w:u w:val="single"/>
        </w:rPr>
        <w:lastRenderedPageBreak/>
        <w:t xml:space="preserve">GRAPHIC NOVEL </w:t>
      </w:r>
    </w:p>
    <w:p w:rsidR="00DC506A" w:rsidRPr="00DC506A" w:rsidRDefault="00DC506A">
      <w:pPr>
        <w:rPr>
          <w:rFonts w:ascii="Arial" w:hAnsi="Arial" w:cs="Arial"/>
          <w:b/>
          <w:u w:val="single"/>
        </w:rPr>
      </w:pPr>
    </w:p>
    <w:p w:rsidR="00DC506A" w:rsidRDefault="00DC506A">
      <w:pPr>
        <w:rPr>
          <w:rFonts w:ascii="Arial" w:hAnsi="Arial" w:cs="Arial"/>
        </w:rPr>
      </w:pPr>
    </w:p>
    <w:p w:rsidR="00DF2CE1" w:rsidRDefault="00DF2CE1">
      <w:pPr>
        <w:rPr>
          <w:rFonts w:ascii="Arial" w:hAnsi="Arial" w:cs="Arial"/>
          <w:b/>
          <w:u w:val="single"/>
        </w:rPr>
      </w:pPr>
      <w:r w:rsidRPr="00DC506A">
        <w:rPr>
          <w:rFonts w:ascii="Arial" w:hAnsi="Arial" w:cs="Arial"/>
          <w:b/>
          <w:u w:val="single"/>
        </w:rPr>
        <w:t>MAUS</w:t>
      </w:r>
    </w:p>
    <w:p w:rsidR="00DC506A" w:rsidRPr="00DC506A" w:rsidRDefault="00DC506A">
      <w:pPr>
        <w:rPr>
          <w:rFonts w:ascii="Arial" w:hAnsi="Arial" w:cs="Arial"/>
          <w:b/>
          <w:u w:val="single"/>
        </w:rPr>
      </w:pPr>
    </w:p>
    <w:p w:rsidR="00DF2CE1" w:rsidRPr="0055489D" w:rsidRDefault="00DF2CE1" w:rsidP="00DF2CE1">
      <w:pPr>
        <w:spacing w:after="150"/>
        <w:rPr>
          <w:rFonts w:ascii="Arial" w:hAnsi="Arial" w:cs="Arial"/>
          <w:color w:val="222222"/>
          <w:lang w:val="en" w:eastAsia="ja-JP"/>
        </w:rPr>
      </w:pPr>
      <w:r w:rsidRPr="0055489D">
        <w:rPr>
          <w:rFonts w:ascii="Arial" w:hAnsi="Arial" w:cs="Arial"/>
          <w:color w:val="222222"/>
          <w:lang w:val="en" w:eastAsia="ja-JP"/>
        </w:rPr>
        <w:t xml:space="preserve">As a story about the Holocaust in comic form, </w:t>
      </w:r>
      <w:hyperlink r:id="rId27" w:tgtFrame="_blank" w:tooltip="Art Spiegelman" w:history="1">
        <w:r w:rsidRPr="0055489D">
          <w:rPr>
            <w:rFonts w:ascii="Arial" w:hAnsi="Arial" w:cs="Arial"/>
            <w:color w:val="F05A22"/>
            <w:lang w:val="en" w:eastAsia="ja-JP"/>
          </w:rPr>
          <w:t xml:space="preserve">Art </w:t>
        </w:r>
        <w:proofErr w:type="spellStart"/>
        <w:r w:rsidRPr="0055489D">
          <w:rPr>
            <w:rFonts w:ascii="Arial" w:hAnsi="Arial" w:cs="Arial"/>
            <w:color w:val="F05A22"/>
            <w:lang w:val="en" w:eastAsia="ja-JP"/>
          </w:rPr>
          <w:t>Spiegelman</w:t>
        </w:r>
      </w:hyperlink>
      <w:r w:rsidRPr="0055489D">
        <w:rPr>
          <w:rFonts w:ascii="Arial" w:hAnsi="Arial" w:cs="Arial"/>
          <w:color w:val="222222"/>
          <w:lang w:val="en" w:eastAsia="ja-JP"/>
        </w:rPr>
        <w:t>’s</w:t>
      </w:r>
      <w:proofErr w:type="spellEnd"/>
      <w:r w:rsidRPr="0055489D">
        <w:rPr>
          <w:rFonts w:ascii="Arial" w:hAnsi="Arial" w:cs="Arial"/>
          <w:color w:val="222222"/>
          <w:lang w:val="en" w:eastAsia="ja-JP"/>
        </w:rPr>
        <w:t xml:space="preserve"> </w:t>
      </w:r>
      <w:proofErr w:type="spellStart"/>
      <w:r w:rsidRPr="0055489D">
        <w:rPr>
          <w:rFonts w:ascii="Arial" w:hAnsi="Arial" w:cs="Arial"/>
          <w:b/>
          <w:bCs/>
          <w:i/>
          <w:iCs/>
          <w:color w:val="222222"/>
          <w:lang w:val="en" w:eastAsia="ja-JP"/>
        </w:rPr>
        <w:t>Maus</w:t>
      </w:r>
      <w:proofErr w:type="spellEnd"/>
      <w:r w:rsidRPr="0055489D">
        <w:rPr>
          <w:rFonts w:ascii="Arial" w:hAnsi="Arial" w:cs="Arial"/>
          <w:color w:val="222222"/>
          <w:lang w:val="en" w:eastAsia="ja-JP"/>
        </w:rPr>
        <w:t xml:space="preserve"> accomplishes the seemingly impossible. </w:t>
      </w:r>
      <w:proofErr w:type="spellStart"/>
      <w:r w:rsidRPr="0055489D">
        <w:rPr>
          <w:rFonts w:ascii="Arial" w:hAnsi="Arial" w:cs="Arial"/>
          <w:i/>
          <w:iCs/>
          <w:color w:val="222222"/>
          <w:lang w:val="en" w:eastAsia="ja-JP"/>
        </w:rPr>
        <w:t>Maus</w:t>
      </w:r>
      <w:proofErr w:type="spellEnd"/>
      <w:r w:rsidRPr="0055489D">
        <w:rPr>
          <w:rFonts w:ascii="Arial" w:hAnsi="Arial" w:cs="Arial"/>
          <w:color w:val="222222"/>
          <w:lang w:val="en" w:eastAsia="ja-JP"/>
        </w:rPr>
        <w:t xml:space="preserve"> tells the story of </w:t>
      </w:r>
      <w:proofErr w:type="spellStart"/>
      <w:r w:rsidRPr="0055489D">
        <w:rPr>
          <w:rFonts w:ascii="Arial" w:hAnsi="Arial" w:cs="Arial"/>
          <w:color w:val="222222"/>
          <w:lang w:val="en" w:eastAsia="ja-JP"/>
        </w:rPr>
        <w:t>Spiegelman’s</w:t>
      </w:r>
      <w:proofErr w:type="spellEnd"/>
      <w:r w:rsidRPr="0055489D">
        <w:rPr>
          <w:rFonts w:ascii="Arial" w:hAnsi="Arial" w:cs="Arial"/>
          <w:color w:val="222222"/>
          <w:lang w:val="en" w:eastAsia="ja-JP"/>
        </w:rPr>
        <w:t xml:space="preserve"> father, </w:t>
      </w:r>
      <w:proofErr w:type="spellStart"/>
      <w:r w:rsidRPr="0055489D">
        <w:rPr>
          <w:rFonts w:ascii="Arial" w:hAnsi="Arial" w:cs="Arial"/>
          <w:color w:val="222222"/>
          <w:lang w:val="en" w:eastAsia="ja-JP"/>
        </w:rPr>
        <w:t>Vladek</w:t>
      </w:r>
      <w:proofErr w:type="spellEnd"/>
      <w:r w:rsidRPr="0055489D">
        <w:rPr>
          <w:rFonts w:ascii="Arial" w:hAnsi="Arial" w:cs="Arial"/>
          <w:color w:val="222222"/>
          <w:lang w:val="en" w:eastAsia="ja-JP"/>
        </w:rPr>
        <w:t xml:space="preserve">, and his experience as a Polish Jew during the Holocaust. Running parallel to the story is the story of </w:t>
      </w:r>
      <w:proofErr w:type="spellStart"/>
      <w:r w:rsidRPr="0055489D">
        <w:rPr>
          <w:rFonts w:ascii="Arial" w:hAnsi="Arial" w:cs="Arial"/>
          <w:color w:val="222222"/>
          <w:lang w:val="en" w:eastAsia="ja-JP"/>
        </w:rPr>
        <w:t>Spiegelman’s</w:t>
      </w:r>
      <w:proofErr w:type="spellEnd"/>
      <w:r w:rsidRPr="0055489D">
        <w:rPr>
          <w:rFonts w:ascii="Arial" w:hAnsi="Arial" w:cs="Arial"/>
          <w:color w:val="222222"/>
          <w:lang w:val="en" w:eastAsia="ja-JP"/>
        </w:rPr>
        <w:t xml:space="preserve"> interactions with his father as he visits his father on numerous occasions to record his memories. All of the characters are represented as animals: the Jews are mice, the Germans are cats, </w:t>
      </w:r>
      <w:proofErr w:type="gramStart"/>
      <w:r w:rsidRPr="0055489D">
        <w:rPr>
          <w:rFonts w:ascii="Arial" w:hAnsi="Arial" w:cs="Arial"/>
          <w:color w:val="222222"/>
          <w:lang w:val="en" w:eastAsia="ja-JP"/>
        </w:rPr>
        <w:t>the</w:t>
      </w:r>
      <w:proofErr w:type="gramEnd"/>
      <w:r w:rsidRPr="0055489D">
        <w:rPr>
          <w:rFonts w:ascii="Arial" w:hAnsi="Arial" w:cs="Arial"/>
          <w:color w:val="222222"/>
          <w:lang w:val="en" w:eastAsia="ja-JP"/>
        </w:rPr>
        <w:t xml:space="preserve"> Americans are dogs, and so on. Within this seemingly simplistic framework, </w:t>
      </w:r>
      <w:proofErr w:type="spellStart"/>
      <w:r w:rsidRPr="0055489D">
        <w:rPr>
          <w:rFonts w:ascii="Arial" w:hAnsi="Arial" w:cs="Arial"/>
          <w:i/>
          <w:iCs/>
          <w:color w:val="222222"/>
          <w:lang w:val="en" w:eastAsia="ja-JP"/>
        </w:rPr>
        <w:t>Maus</w:t>
      </w:r>
      <w:proofErr w:type="spellEnd"/>
      <w:r w:rsidRPr="0055489D">
        <w:rPr>
          <w:rFonts w:ascii="Arial" w:hAnsi="Arial" w:cs="Arial"/>
          <w:color w:val="222222"/>
          <w:lang w:val="en" w:eastAsia="ja-JP"/>
        </w:rPr>
        <w:t xml:space="preserve"> confronts the terrifying reality of the Holocaust, the systematic genocide of millions and millions of Jews carried out by the Nazi regime during World War II.</w:t>
      </w:r>
    </w:p>
    <w:p w:rsidR="00DF2CE1" w:rsidRPr="0055489D" w:rsidRDefault="00DF2CE1" w:rsidP="00DF2CE1">
      <w:pPr>
        <w:spacing w:after="150"/>
        <w:rPr>
          <w:rFonts w:ascii="Arial" w:hAnsi="Arial" w:cs="Arial"/>
          <w:color w:val="222222"/>
          <w:lang w:val="en" w:eastAsia="ja-JP"/>
        </w:rPr>
      </w:pPr>
      <w:r w:rsidRPr="0055489D">
        <w:rPr>
          <w:rFonts w:ascii="Arial" w:hAnsi="Arial" w:cs="Arial"/>
          <w:color w:val="222222"/>
          <w:lang w:val="en" w:eastAsia="ja-JP"/>
        </w:rPr>
        <w:t xml:space="preserve">Widely acclaimed, </w:t>
      </w:r>
      <w:proofErr w:type="spellStart"/>
      <w:r w:rsidRPr="0055489D">
        <w:rPr>
          <w:rFonts w:ascii="Arial" w:hAnsi="Arial" w:cs="Arial"/>
          <w:i/>
          <w:iCs/>
          <w:color w:val="222222"/>
          <w:lang w:val="en" w:eastAsia="ja-JP"/>
        </w:rPr>
        <w:t>Maus</w:t>
      </w:r>
      <w:proofErr w:type="spellEnd"/>
      <w:r w:rsidRPr="0055489D">
        <w:rPr>
          <w:rFonts w:ascii="Arial" w:hAnsi="Arial" w:cs="Arial"/>
          <w:color w:val="222222"/>
          <w:lang w:val="en" w:eastAsia="ja-JP"/>
        </w:rPr>
        <w:t xml:space="preserve"> received a special Pulitzer Prize in 1992 and was the subject of a retrospective at the Museum of Modern Art in New York City. Part I, “My Father Bleeds History,” appeared in 1986, followed by Part II, “And Here My Troubles Began,” in 1991; both parts are now available in a single volume, </w:t>
      </w:r>
      <w:r w:rsidRPr="0055489D">
        <w:rPr>
          <w:rFonts w:ascii="Arial" w:hAnsi="Arial" w:cs="Arial"/>
          <w:i/>
          <w:iCs/>
          <w:color w:val="222222"/>
          <w:lang w:val="en" w:eastAsia="ja-JP"/>
        </w:rPr>
        <w:t xml:space="preserve">The Complete </w:t>
      </w:r>
      <w:proofErr w:type="spellStart"/>
      <w:r w:rsidRPr="0055489D">
        <w:rPr>
          <w:rFonts w:ascii="Arial" w:hAnsi="Arial" w:cs="Arial"/>
          <w:i/>
          <w:iCs/>
          <w:color w:val="222222"/>
          <w:lang w:val="en" w:eastAsia="ja-JP"/>
        </w:rPr>
        <w:t>Maus</w:t>
      </w:r>
      <w:proofErr w:type="spellEnd"/>
      <w:r w:rsidRPr="0055489D">
        <w:rPr>
          <w:rFonts w:ascii="Arial" w:hAnsi="Arial" w:cs="Arial"/>
          <w:i/>
          <w:iCs/>
          <w:color w:val="222222"/>
          <w:lang w:val="en" w:eastAsia="ja-JP"/>
        </w:rPr>
        <w:t>: A Survivor’s Tale.</w:t>
      </w:r>
    </w:p>
    <w:p w:rsidR="00DF2CE1" w:rsidRPr="0055489D" w:rsidRDefault="00DF2CE1" w:rsidP="00DF2CE1">
      <w:pPr>
        <w:spacing w:after="150"/>
        <w:rPr>
          <w:rFonts w:ascii="Arial" w:hAnsi="Arial" w:cs="Arial"/>
          <w:color w:val="222222"/>
          <w:lang w:val="en" w:eastAsia="ja-JP"/>
        </w:rPr>
      </w:pPr>
      <w:proofErr w:type="spellStart"/>
      <w:r w:rsidRPr="0055489D">
        <w:rPr>
          <w:rFonts w:ascii="Arial" w:hAnsi="Arial" w:cs="Arial"/>
          <w:i/>
          <w:iCs/>
          <w:color w:val="222222"/>
          <w:lang w:val="en" w:eastAsia="ja-JP"/>
        </w:rPr>
        <w:t>Maus</w:t>
      </w:r>
      <w:proofErr w:type="spellEnd"/>
      <w:r w:rsidRPr="0055489D">
        <w:rPr>
          <w:rFonts w:ascii="Arial" w:hAnsi="Arial" w:cs="Arial"/>
          <w:color w:val="222222"/>
          <w:lang w:val="en" w:eastAsia="ja-JP"/>
        </w:rPr>
        <w:t xml:space="preserve"> is considered a representative work in second-generation Holocaust literature, literature about the Holocaust written from the perspective of the survivors’ children. As the critic Arlene Fish </w:t>
      </w:r>
      <w:proofErr w:type="spellStart"/>
      <w:r w:rsidRPr="0055489D">
        <w:rPr>
          <w:rFonts w:ascii="Arial" w:hAnsi="Arial" w:cs="Arial"/>
          <w:color w:val="222222"/>
          <w:lang w:val="en" w:eastAsia="ja-JP"/>
        </w:rPr>
        <w:t>Wilner</w:t>
      </w:r>
      <w:proofErr w:type="spellEnd"/>
      <w:r w:rsidRPr="0055489D">
        <w:rPr>
          <w:rFonts w:ascii="Arial" w:hAnsi="Arial" w:cs="Arial"/>
          <w:color w:val="222222"/>
          <w:lang w:val="en" w:eastAsia="ja-JP"/>
        </w:rPr>
        <w:t xml:space="preserve"> explains, “In the Jewish tradition, the transmission of familial and communal history from parent to child is a sacred obligation” (</w:t>
      </w:r>
      <w:hyperlink r:id="rId28" w:tgtFrame="_blank" w:history="1">
        <w:r w:rsidRPr="0055489D">
          <w:rPr>
            <w:rFonts w:ascii="Arial" w:hAnsi="Arial" w:cs="Arial"/>
            <w:color w:val="F05A22"/>
            <w:lang w:val="en" w:eastAsia="ja-JP"/>
          </w:rPr>
          <w:t>source</w:t>
        </w:r>
      </w:hyperlink>
      <w:r w:rsidRPr="0055489D">
        <w:rPr>
          <w:rFonts w:ascii="Arial" w:hAnsi="Arial" w:cs="Arial"/>
          <w:color w:val="222222"/>
          <w:lang w:val="en" w:eastAsia="ja-JP"/>
        </w:rPr>
        <w:t>). Inheriting and preserving their parents’ stories is a way for children to connect with their families’ pasts. This becomes especially important when you think about the fact that whole families were wiped out during the Holocaust.</w:t>
      </w:r>
    </w:p>
    <w:p w:rsidR="00DF2CE1" w:rsidRPr="0055489D" w:rsidRDefault="00DF2CE1" w:rsidP="00DF2CE1">
      <w:pPr>
        <w:spacing w:after="150"/>
        <w:rPr>
          <w:rFonts w:ascii="Arial" w:hAnsi="Arial" w:cs="Arial"/>
          <w:color w:val="222222"/>
          <w:lang w:val="en" w:eastAsia="ja-JP"/>
        </w:rPr>
      </w:pPr>
      <w:r w:rsidRPr="0055489D">
        <w:rPr>
          <w:rFonts w:ascii="Arial" w:hAnsi="Arial" w:cs="Arial"/>
          <w:color w:val="222222"/>
          <w:lang w:val="en" w:eastAsia="ja-JP"/>
        </w:rPr>
        <w:t xml:space="preserve">Yet </w:t>
      </w:r>
      <w:proofErr w:type="spellStart"/>
      <w:r w:rsidRPr="0055489D">
        <w:rPr>
          <w:rFonts w:ascii="Arial" w:hAnsi="Arial" w:cs="Arial"/>
          <w:i/>
          <w:iCs/>
          <w:color w:val="222222"/>
          <w:lang w:val="en" w:eastAsia="ja-JP"/>
        </w:rPr>
        <w:t>Maus</w:t>
      </w:r>
      <w:proofErr w:type="spellEnd"/>
      <w:r w:rsidRPr="0055489D">
        <w:rPr>
          <w:rFonts w:ascii="Arial" w:hAnsi="Arial" w:cs="Arial"/>
          <w:color w:val="222222"/>
          <w:lang w:val="en" w:eastAsia="ja-JP"/>
        </w:rPr>
        <w:t xml:space="preserve"> also inherits the special problem that all Holocaust literature has to deal with when it tries to confront this historical catastrophe: How can any form of representation – literary, cinematic, </w:t>
      </w:r>
      <w:proofErr w:type="gramStart"/>
      <w:r w:rsidRPr="0055489D">
        <w:rPr>
          <w:rFonts w:ascii="Arial" w:hAnsi="Arial" w:cs="Arial"/>
          <w:color w:val="222222"/>
          <w:lang w:val="en" w:eastAsia="ja-JP"/>
        </w:rPr>
        <w:t>visual</w:t>
      </w:r>
      <w:proofErr w:type="gramEnd"/>
      <w:r w:rsidRPr="0055489D">
        <w:rPr>
          <w:rFonts w:ascii="Arial" w:hAnsi="Arial" w:cs="Arial"/>
          <w:color w:val="222222"/>
          <w:lang w:val="en" w:eastAsia="ja-JP"/>
        </w:rPr>
        <w:t xml:space="preserve"> – do justice to what happened in the Holocaust? Isn’t any representation going to fall short in the face of such horror? </w:t>
      </w:r>
    </w:p>
    <w:p w:rsidR="00DF2CE1" w:rsidRPr="0055489D" w:rsidRDefault="00DF2CE1" w:rsidP="00DF2CE1">
      <w:pPr>
        <w:spacing w:after="150"/>
        <w:rPr>
          <w:rFonts w:ascii="Arial" w:hAnsi="Arial" w:cs="Arial"/>
          <w:color w:val="222222"/>
          <w:lang w:val="en" w:eastAsia="ja-JP"/>
        </w:rPr>
      </w:pPr>
      <w:proofErr w:type="spellStart"/>
      <w:r w:rsidRPr="0055489D">
        <w:rPr>
          <w:rFonts w:ascii="Arial" w:hAnsi="Arial" w:cs="Arial"/>
          <w:i/>
          <w:iCs/>
          <w:color w:val="222222"/>
          <w:lang w:val="en" w:eastAsia="ja-JP"/>
        </w:rPr>
        <w:t>Maus</w:t>
      </w:r>
      <w:proofErr w:type="spellEnd"/>
      <w:r w:rsidRPr="0055489D">
        <w:rPr>
          <w:rFonts w:ascii="Arial" w:hAnsi="Arial" w:cs="Arial"/>
          <w:color w:val="222222"/>
          <w:lang w:val="en" w:eastAsia="ja-JP"/>
        </w:rPr>
        <w:t xml:space="preserve"> tackles this problem by using an unconventional medium: the comic. </w:t>
      </w:r>
      <w:proofErr w:type="spellStart"/>
      <w:r w:rsidRPr="0055489D">
        <w:rPr>
          <w:rFonts w:ascii="Arial" w:hAnsi="Arial" w:cs="Arial"/>
          <w:color w:val="222222"/>
          <w:lang w:val="en" w:eastAsia="ja-JP"/>
        </w:rPr>
        <w:t>Spiegelman</w:t>
      </w:r>
      <w:proofErr w:type="spellEnd"/>
      <w:r w:rsidRPr="0055489D">
        <w:rPr>
          <w:rFonts w:ascii="Arial" w:hAnsi="Arial" w:cs="Arial"/>
          <w:color w:val="222222"/>
          <w:lang w:val="en" w:eastAsia="ja-JP"/>
        </w:rPr>
        <w:t xml:space="preserve"> was a key figure in the underground comic scene, which emerged in the 1960s. Unlike mainstream comics with their superheroes, underground comics challenged all forms of authority and took a darkly ironic view of society. </w:t>
      </w:r>
    </w:p>
    <w:p w:rsidR="00DF2CE1" w:rsidRPr="0055489D" w:rsidRDefault="00DF2CE1" w:rsidP="00DF2CE1">
      <w:pPr>
        <w:spacing w:after="150"/>
        <w:rPr>
          <w:rFonts w:ascii="Arial" w:hAnsi="Arial" w:cs="Arial"/>
          <w:color w:val="222222"/>
          <w:lang w:val="en" w:eastAsia="ja-JP"/>
        </w:rPr>
      </w:pPr>
      <w:proofErr w:type="spellStart"/>
      <w:r w:rsidRPr="0055489D">
        <w:rPr>
          <w:rFonts w:ascii="Arial" w:hAnsi="Arial" w:cs="Arial"/>
          <w:color w:val="222222"/>
          <w:lang w:val="en" w:eastAsia="ja-JP"/>
        </w:rPr>
        <w:t>Spiegelman</w:t>
      </w:r>
      <w:proofErr w:type="spellEnd"/>
      <w:r w:rsidRPr="0055489D">
        <w:rPr>
          <w:rFonts w:ascii="Arial" w:hAnsi="Arial" w:cs="Arial"/>
          <w:color w:val="222222"/>
          <w:lang w:val="en" w:eastAsia="ja-JP"/>
        </w:rPr>
        <w:t xml:space="preserve"> exploits the comic form in </w:t>
      </w:r>
      <w:proofErr w:type="spellStart"/>
      <w:r w:rsidRPr="0055489D">
        <w:rPr>
          <w:rFonts w:ascii="Arial" w:hAnsi="Arial" w:cs="Arial"/>
          <w:i/>
          <w:iCs/>
          <w:color w:val="222222"/>
          <w:lang w:val="en" w:eastAsia="ja-JP"/>
        </w:rPr>
        <w:t>Maus</w:t>
      </w:r>
      <w:proofErr w:type="spellEnd"/>
      <w:r w:rsidRPr="0055489D">
        <w:rPr>
          <w:rFonts w:ascii="Arial" w:hAnsi="Arial" w:cs="Arial"/>
          <w:color w:val="222222"/>
          <w:lang w:val="en" w:eastAsia="ja-JP"/>
        </w:rPr>
        <w:t xml:space="preserve"> to unsettle the reader, playing with panel frames and arrangements and with his own animal motif to unsettle the reader’s expectations. Within the comic, </w:t>
      </w:r>
      <w:proofErr w:type="spellStart"/>
      <w:r w:rsidRPr="0055489D">
        <w:rPr>
          <w:rFonts w:ascii="Arial" w:hAnsi="Arial" w:cs="Arial"/>
          <w:color w:val="222222"/>
          <w:lang w:val="en" w:eastAsia="ja-JP"/>
        </w:rPr>
        <w:t>Spiegelman</w:t>
      </w:r>
      <w:proofErr w:type="spellEnd"/>
      <w:r w:rsidRPr="0055489D">
        <w:rPr>
          <w:rFonts w:ascii="Arial" w:hAnsi="Arial" w:cs="Arial"/>
          <w:color w:val="222222"/>
          <w:lang w:val="en" w:eastAsia="ja-JP"/>
        </w:rPr>
        <w:t xml:space="preserve"> reflects a lot on the making of </w:t>
      </w:r>
      <w:proofErr w:type="spellStart"/>
      <w:r w:rsidRPr="0055489D">
        <w:rPr>
          <w:rFonts w:ascii="Arial" w:hAnsi="Arial" w:cs="Arial"/>
          <w:i/>
          <w:iCs/>
          <w:color w:val="222222"/>
          <w:lang w:val="en" w:eastAsia="ja-JP"/>
        </w:rPr>
        <w:t>Maus</w:t>
      </w:r>
      <w:proofErr w:type="spellEnd"/>
      <w:r w:rsidRPr="0055489D">
        <w:rPr>
          <w:rFonts w:ascii="Arial" w:hAnsi="Arial" w:cs="Arial"/>
          <w:i/>
          <w:iCs/>
          <w:color w:val="222222"/>
          <w:lang w:val="en" w:eastAsia="ja-JP"/>
        </w:rPr>
        <w:t>,</w:t>
      </w:r>
      <w:r w:rsidRPr="0055489D">
        <w:rPr>
          <w:rFonts w:ascii="Arial" w:hAnsi="Arial" w:cs="Arial"/>
          <w:color w:val="222222"/>
          <w:lang w:val="en" w:eastAsia="ja-JP"/>
        </w:rPr>
        <w:t xml:space="preserve"> inviting the reader to inhabit his creative process. In using a form of popular culture to talk about serious historical issues, and by reflecting on the form within the text itself, </w:t>
      </w:r>
      <w:proofErr w:type="spellStart"/>
      <w:r w:rsidRPr="0055489D">
        <w:rPr>
          <w:rFonts w:ascii="Arial" w:hAnsi="Arial" w:cs="Arial"/>
          <w:i/>
          <w:iCs/>
          <w:color w:val="222222"/>
          <w:lang w:val="en" w:eastAsia="ja-JP"/>
        </w:rPr>
        <w:t>Maus</w:t>
      </w:r>
      <w:proofErr w:type="spellEnd"/>
      <w:r w:rsidRPr="0055489D">
        <w:rPr>
          <w:rFonts w:ascii="Arial" w:hAnsi="Arial" w:cs="Arial"/>
          <w:color w:val="222222"/>
          <w:lang w:val="en" w:eastAsia="ja-JP"/>
        </w:rPr>
        <w:t xml:space="preserve"> is also considered a postmodern text.</w:t>
      </w:r>
    </w:p>
    <w:p w:rsidR="00DF2CE1" w:rsidRDefault="00DF2CE1" w:rsidP="00DF2CE1">
      <w:pPr>
        <w:spacing w:after="150"/>
        <w:rPr>
          <w:rFonts w:ascii="Arial" w:hAnsi="Arial" w:cs="Arial"/>
          <w:color w:val="222222"/>
          <w:lang w:val="en" w:eastAsia="ja-JP"/>
        </w:rPr>
      </w:pPr>
      <w:proofErr w:type="spellStart"/>
      <w:r w:rsidRPr="0055489D">
        <w:rPr>
          <w:rFonts w:ascii="Arial" w:hAnsi="Arial" w:cs="Arial"/>
          <w:color w:val="222222"/>
          <w:lang w:val="en" w:eastAsia="ja-JP"/>
        </w:rPr>
        <w:t>Spiegelman</w:t>
      </w:r>
      <w:proofErr w:type="spellEnd"/>
      <w:r w:rsidRPr="0055489D">
        <w:rPr>
          <w:rFonts w:ascii="Arial" w:hAnsi="Arial" w:cs="Arial"/>
          <w:color w:val="222222"/>
          <w:lang w:val="en" w:eastAsia="ja-JP"/>
        </w:rPr>
        <w:t xml:space="preserve"> once remarked, “In making </w:t>
      </w:r>
      <w:proofErr w:type="spellStart"/>
      <w:r w:rsidRPr="0055489D">
        <w:rPr>
          <w:rFonts w:ascii="Arial" w:hAnsi="Arial" w:cs="Arial"/>
          <w:i/>
          <w:iCs/>
          <w:color w:val="222222"/>
          <w:lang w:val="en" w:eastAsia="ja-JP"/>
        </w:rPr>
        <w:t>Maus</w:t>
      </w:r>
      <w:proofErr w:type="spellEnd"/>
      <w:r w:rsidRPr="0055489D">
        <w:rPr>
          <w:rFonts w:ascii="Arial" w:hAnsi="Arial" w:cs="Arial"/>
          <w:i/>
          <w:iCs/>
          <w:color w:val="222222"/>
          <w:lang w:val="en" w:eastAsia="ja-JP"/>
        </w:rPr>
        <w:t>,</w:t>
      </w:r>
      <w:r w:rsidRPr="0055489D">
        <w:rPr>
          <w:rFonts w:ascii="Arial" w:hAnsi="Arial" w:cs="Arial"/>
          <w:color w:val="222222"/>
          <w:lang w:val="en" w:eastAsia="ja-JP"/>
        </w:rPr>
        <w:t xml:space="preserve"> I found myself drawing every panel, every figure, over and over – obsessively – so as to pare it down to an essence, as if each panel was an attempt to invent a new word, rough-hewn but stream-lined” (</w:t>
      </w:r>
      <w:hyperlink r:id="rId29" w:anchor="v=onepage&amp;q=%E2%80%9CIn%20making%20Maus%2C%20I%20found%20myself%20drawing%20every%20panel%2C%20every%20figure%2C%20over%20and%20over%22&amp;f=false" w:tgtFrame="_blank" w:history="1">
        <w:r w:rsidRPr="0055489D">
          <w:rPr>
            <w:rFonts w:ascii="Arial" w:hAnsi="Arial" w:cs="Arial"/>
            <w:color w:val="F05A22"/>
            <w:lang w:val="en" w:eastAsia="ja-JP"/>
          </w:rPr>
          <w:t>source</w:t>
        </w:r>
      </w:hyperlink>
      <w:r w:rsidRPr="0055489D">
        <w:rPr>
          <w:rFonts w:ascii="Arial" w:hAnsi="Arial" w:cs="Arial"/>
          <w:color w:val="222222"/>
          <w:lang w:val="en" w:eastAsia="ja-JP"/>
        </w:rPr>
        <w:t xml:space="preserve">). Perhaps the greatest accomplishment of </w:t>
      </w:r>
      <w:proofErr w:type="spellStart"/>
      <w:r w:rsidRPr="0055489D">
        <w:rPr>
          <w:rFonts w:ascii="Arial" w:hAnsi="Arial" w:cs="Arial"/>
          <w:i/>
          <w:iCs/>
          <w:color w:val="222222"/>
          <w:lang w:val="en" w:eastAsia="ja-JP"/>
        </w:rPr>
        <w:t>Maus</w:t>
      </w:r>
      <w:proofErr w:type="spellEnd"/>
      <w:r w:rsidRPr="0055489D">
        <w:rPr>
          <w:rFonts w:ascii="Arial" w:hAnsi="Arial" w:cs="Arial"/>
          <w:color w:val="222222"/>
          <w:lang w:val="en" w:eastAsia="ja-JP"/>
        </w:rPr>
        <w:t xml:space="preserve"> is its excruciating honesty about the difficulties of capturing his father’s story, of capturing the Holocaust. </w:t>
      </w:r>
    </w:p>
    <w:p w:rsidR="00DC506A" w:rsidRDefault="00DC506A" w:rsidP="00DF2CE1">
      <w:pPr>
        <w:spacing w:after="150"/>
        <w:rPr>
          <w:rFonts w:ascii="Arial" w:hAnsi="Arial" w:cs="Arial"/>
          <w:color w:val="222222"/>
          <w:lang w:val="en" w:eastAsia="ja-JP"/>
        </w:rPr>
      </w:pPr>
    </w:p>
    <w:p w:rsidR="00DC506A" w:rsidRDefault="00DC506A" w:rsidP="00DF2CE1">
      <w:pPr>
        <w:spacing w:after="150"/>
        <w:rPr>
          <w:rFonts w:ascii="Arial" w:hAnsi="Arial" w:cs="Arial"/>
          <w:b/>
          <w:color w:val="222222"/>
          <w:u w:val="single"/>
          <w:lang w:val="en" w:eastAsia="ja-JP"/>
        </w:rPr>
      </w:pPr>
    </w:p>
    <w:p w:rsidR="00DC506A" w:rsidRDefault="00DC506A" w:rsidP="00DF2CE1">
      <w:pPr>
        <w:spacing w:after="150"/>
        <w:rPr>
          <w:rFonts w:ascii="Arial" w:hAnsi="Arial" w:cs="Arial"/>
          <w:b/>
          <w:color w:val="222222"/>
          <w:u w:val="single"/>
          <w:lang w:val="en" w:eastAsia="ja-JP"/>
        </w:rPr>
      </w:pPr>
    </w:p>
    <w:p w:rsidR="00DC506A" w:rsidRDefault="00DC506A" w:rsidP="00DF2CE1">
      <w:pPr>
        <w:spacing w:after="150"/>
        <w:rPr>
          <w:rFonts w:ascii="Arial" w:hAnsi="Arial" w:cs="Arial"/>
          <w:b/>
          <w:color w:val="222222"/>
          <w:u w:val="single"/>
          <w:lang w:val="en" w:eastAsia="ja-JP"/>
        </w:rPr>
      </w:pPr>
    </w:p>
    <w:p w:rsidR="00DC506A" w:rsidRDefault="00DC506A" w:rsidP="00DF2CE1">
      <w:pPr>
        <w:spacing w:after="150"/>
        <w:rPr>
          <w:rFonts w:ascii="Arial" w:hAnsi="Arial" w:cs="Arial"/>
          <w:b/>
          <w:color w:val="222222"/>
          <w:u w:val="single"/>
          <w:lang w:val="en" w:eastAsia="ja-JP"/>
        </w:rPr>
      </w:pPr>
    </w:p>
    <w:p w:rsidR="00DC506A" w:rsidRDefault="00DC506A" w:rsidP="00DF2CE1">
      <w:pPr>
        <w:spacing w:after="150"/>
        <w:rPr>
          <w:rFonts w:ascii="Arial" w:hAnsi="Arial" w:cs="Arial"/>
          <w:b/>
          <w:color w:val="222222"/>
          <w:u w:val="single"/>
          <w:lang w:val="en" w:eastAsia="ja-JP"/>
        </w:rPr>
      </w:pPr>
    </w:p>
    <w:p w:rsidR="00DC506A" w:rsidRDefault="00DC506A" w:rsidP="00DF2CE1">
      <w:pPr>
        <w:spacing w:after="150"/>
        <w:rPr>
          <w:rFonts w:ascii="Arial" w:hAnsi="Arial" w:cs="Arial"/>
          <w:b/>
          <w:color w:val="222222"/>
          <w:u w:val="single"/>
          <w:lang w:val="en" w:eastAsia="ja-JP"/>
        </w:rPr>
      </w:pPr>
    </w:p>
    <w:p w:rsidR="00DC506A" w:rsidRPr="00DC506A" w:rsidRDefault="00DC506A" w:rsidP="00DF2CE1">
      <w:pPr>
        <w:spacing w:after="150"/>
        <w:rPr>
          <w:rFonts w:ascii="Arial" w:hAnsi="Arial" w:cs="Arial"/>
          <w:b/>
          <w:color w:val="222222"/>
          <w:u w:val="single"/>
          <w:lang w:val="en" w:eastAsia="ja-JP"/>
        </w:rPr>
      </w:pPr>
      <w:r w:rsidRPr="00DC506A">
        <w:rPr>
          <w:rFonts w:ascii="Arial" w:hAnsi="Arial" w:cs="Arial"/>
          <w:b/>
          <w:color w:val="222222"/>
          <w:u w:val="single"/>
          <w:lang w:val="en" w:eastAsia="ja-JP"/>
        </w:rPr>
        <w:lastRenderedPageBreak/>
        <w:t>NOVEL</w:t>
      </w:r>
    </w:p>
    <w:p w:rsidR="00DC506A" w:rsidRPr="00DC506A" w:rsidRDefault="00DC506A" w:rsidP="00DF2CE1">
      <w:pPr>
        <w:spacing w:after="150"/>
        <w:rPr>
          <w:rFonts w:ascii="Arial" w:hAnsi="Arial" w:cs="Arial"/>
          <w:b/>
          <w:color w:val="222222"/>
          <w:u w:val="single"/>
          <w:lang w:val="en" w:eastAsia="ja-JP"/>
        </w:rPr>
      </w:pPr>
      <w:r w:rsidRPr="00DC506A">
        <w:rPr>
          <w:rFonts w:ascii="Arial" w:hAnsi="Arial" w:cs="Arial"/>
          <w:b/>
          <w:color w:val="222222"/>
          <w:u w:val="single"/>
          <w:lang w:val="en" w:eastAsia="ja-JP"/>
        </w:rPr>
        <w:t>JASPER JONES</w:t>
      </w:r>
    </w:p>
    <w:p w:rsidR="00DF2CE1" w:rsidRDefault="00DF2CE1">
      <w:pPr>
        <w:rPr>
          <w:rFonts w:ascii="Arial" w:hAnsi="Arial" w:cs="Arial"/>
          <w:lang w:val="en"/>
        </w:rPr>
      </w:pPr>
    </w:p>
    <w:p w:rsidR="00DC506A" w:rsidRDefault="00DC506A">
      <w:pPr>
        <w:rPr>
          <w:rStyle w:val="tgc"/>
          <w:rFonts w:ascii="Arial" w:hAnsi="Arial" w:cs="Arial"/>
        </w:rPr>
      </w:pPr>
      <w:r w:rsidRPr="00DC506A">
        <w:rPr>
          <w:rStyle w:val="tgc"/>
          <w:rFonts w:ascii="Arial" w:hAnsi="Arial" w:cs="Arial"/>
          <w:b/>
          <w:bCs/>
        </w:rPr>
        <w:t>Genre fiction</w:t>
      </w:r>
      <w:r w:rsidRPr="00DC506A">
        <w:rPr>
          <w:rStyle w:val="tgc"/>
          <w:rFonts w:ascii="Arial" w:hAnsi="Arial" w:cs="Arial"/>
        </w:rPr>
        <w:t xml:space="preserve">, also known as popular </w:t>
      </w:r>
      <w:r w:rsidRPr="00DC506A">
        <w:rPr>
          <w:rStyle w:val="tgc"/>
          <w:rFonts w:ascii="Arial" w:hAnsi="Arial" w:cs="Arial"/>
          <w:b/>
          <w:bCs/>
        </w:rPr>
        <w:t>fiction</w:t>
      </w:r>
      <w:r w:rsidRPr="00DC506A">
        <w:rPr>
          <w:rStyle w:val="tgc"/>
          <w:rFonts w:ascii="Arial" w:hAnsi="Arial" w:cs="Arial"/>
        </w:rPr>
        <w:t xml:space="preserve">, is plot-driven fictional works written with the intent of fitting into a specific literary </w:t>
      </w:r>
      <w:r w:rsidRPr="00DC506A">
        <w:rPr>
          <w:rStyle w:val="tgc"/>
          <w:rFonts w:ascii="Arial" w:hAnsi="Arial" w:cs="Arial"/>
          <w:b/>
          <w:bCs/>
        </w:rPr>
        <w:t>genre</w:t>
      </w:r>
      <w:r w:rsidRPr="00DC506A">
        <w:rPr>
          <w:rStyle w:val="tgc"/>
          <w:rFonts w:ascii="Arial" w:hAnsi="Arial" w:cs="Arial"/>
        </w:rPr>
        <w:t xml:space="preserve">, in order to appeal to readers and fans already familiar with that </w:t>
      </w:r>
      <w:r w:rsidRPr="00DC506A">
        <w:rPr>
          <w:rStyle w:val="tgc"/>
          <w:rFonts w:ascii="Arial" w:hAnsi="Arial" w:cs="Arial"/>
          <w:b/>
          <w:bCs/>
        </w:rPr>
        <w:t>genre</w:t>
      </w:r>
      <w:r w:rsidRPr="00DC506A">
        <w:rPr>
          <w:rStyle w:val="tgc"/>
          <w:rFonts w:ascii="Arial" w:hAnsi="Arial" w:cs="Arial"/>
        </w:rPr>
        <w:t xml:space="preserve">. </w:t>
      </w:r>
      <w:r w:rsidRPr="00DC506A">
        <w:rPr>
          <w:rStyle w:val="tgc"/>
          <w:rFonts w:ascii="Arial" w:hAnsi="Arial" w:cs="Arial"/>
          <w:b/>
          <w:bCs/>
        </w:rPr>
        <w:t>Genre fiction</w:t>
      </w:r>
      <w:r w:rsidRPr="00DC506A">
        <w:rPr>
          <w:rStyle w:val="tgc"/>
          <w:rFonts w:ascii="Arial" w:hAnsi="Arial" w:cs="Arial"/>
        </w:rPr>
        <w:t xml:space="preserve"> is generally distinguished from literary </w:t>
      </w:r>
      <w:r w:rsidRPr="00DC506A">
        <w:rPr>
          <w:rStyle w:val="tgc"/>
          <w:rFonts w:ascii="Arial" w:hAnsi="Arial" w:cs="Arial"/>
          <w:b/>
          <w:bCs/>
        </w:rPr>
        <w:t>fiction</w:t>
      </w:r>
      <w:r w:rsidRPr="00DC506A">
        <w:rPr>
          <w:rStyle w:val="tgc"/>
          <w:rFonts w:ascii="Arial" w:hAnsi="Arial" w:cs="Arial"/>
        </w:rPr>
        <w:t>.</w:t>
      </w:r>
    </w:p>
    <w:p w:rsidR="00DC506A" w:rsidRPr="00DC506A" w:rsidRDefault="00DC506A" w:rsidP="00DC506A">
      <w:pPr>
        <w:spacing w:before="100" w:beforeAutospacing="1" w:after="100" w:afterAutospacing="1"/>
        <w:rPr>
          <w:rFonts w:ascii="Arial" w:hAnsi="Arial" w:cs="Arial"/>
          <w:lang w:eastAsia="ja-JP"/>
        </w:rPr>
      </w:pPr>
      <w:r w:rsidRPr="00DC506A">
        <w:rPr>
          <w:rFonts w:ascii="Arial" w:hAnsi="Arial" w:cs="Arial"/>
          <w:i/>
          <w:iCs/>
          <w:lang w:eastAsia="ja-JP"/>
        </w:rPr>
        <w:t>Jasper Jones</w:t>
      </w:r>
      <w:r w:rsidRPr="00DC506A">
        <w:rPr>
          <w:rFonts w:ascii="Arial" w:hAnsi="Arial" w:cs="Arial"/>
          <w:lang w:eastAsia="ja-JP"/>
        </w:rPr>
        <w:t xml:space="preserve"> is a novel that deals with so many different issues and themes ranging from truth and lies, to stereotypes and assumptions, to the cruelty of humankind. Its literary quality is apparent in the universality of these themes and issues.</w:t>
      </w:r>
    </w:p>
    <w:p w:rsidR="00DC506A" w:rsidRPr="00DC506A" w:rsidRDefault="00DC506A" w:rsidP="00DC506A">
      <w:pPr>
        <w:spacing w:before="100" w:beforeAutospacing="1" w:after="100" w:afterAutospacing="1"/>
        <w:rPr>
          <w:rFonts w:ascii="Arial" w:hAnsi="Arial" w:cs="Arial"/>
          <w:lang w:eastAsia="ja-JP"/>
        </w:rPr>
      </w:pPr>
      <w:r w:rsidRPr="00DC506A">
        <w:rPr>
          <w:rFonts w:ascii="Arial" w:hAnsi="Arial" w:cs="Arial"/>
          <w:lang w:eastAsia="ja-JP"/>
        </w:rPr>
        <w:t xml:space="preserve">Charlie </w:t>
      </w:r>
      <w:proofErr w:type="spellStart"/>
      <w:r w:rsidRPr="00DC506A">
        <w:rPr>
          <w:rFonts w:ascii="Arial" w:hAnsi="Arial" w:cs="Arial"/>
          <w:lang w:eastAsia="ja-JP"/>
        </w:rPr>
        <w:t>Bucktin</w:t>
      </w:r>
      <w:proofErr w:type="spellEnd"/>
      <w:r w:rsidRPr="00DC506A">
        <w:rPr>
          <w:rFonts w:ascii="Arial" w:hAnsi="Arial" w:cs="Arial"/>
          <w:lang w:eastAsia="ja-JP"/>
        </w:rPr>
        <w:t xml:space="preserve"> is a small, thin, smart guy born without speed or courage (or at least so he says even though he proves himself to be quite the courageous kid) who comes from an average family with both parents. Jasper Jones is tall, muscular, does not try in school, and comes from a poor broken home. Jasper Jones is known for his terrible reputation in Corrigan. He is known as a thief, a liar, a thug, a tyrant, as lazy, unreliable, feral, and he might as well be an orphan because his dad is a good for nothing drunk. Everybody knew kids in their school that fit these descriptions. The complete opposites: the nerd and the bad ass. So from the start, </w:t>
      </w:r>
      <w:proofErr w:type="spellStart"/>
      <w:r w:rsidRPr="00DC506A">
        <w:rPr>
          <w:rFonts w:ascii="Arial" w:hAnsi="Arial" w:cs="Arial"/>
          <w:lang w:eastAsia="ja-JP"/>
        </w:rPr>
        <w:t>Silvey</w:t>
      </w:r>
      <w:proofErr w:type="spellEnd"/>
      <w:r w:rsidRPr="00DC506A">
        <w:rPr>
          <w:rFonts w:ascii="Arial" w:hAnsi="Arial" w:cs="Arial"/>
          <w:lang w:eastAsia="ja-JP"/>
        </w:rPr>
        <w:t xml:space="preserve"> draws us in by making his characters relatable. I felt like I already knew them from the beginning of the book.</w:t>
      </w:r>
    </w:p>
    <w:p w:rsidR="00DC506A" w:rsidRPr="00DC506A" w:rsidRDefault="00DC506A" w:rsidP="00DC506A">
      <w:pPr>
        <w:spacing w:before="100" w:beforeAutospacing="1" w:after="100" w:afterAutospacing="1"/>
        <w:rPr>
          <w:rFonts w:ascii="Arial" w:hAnsi="Arial" w:cs="Arial"/>
          <w:lang w:eastAsia="ja-JP"/>
        </w:rPr>
      </w:pPr>
      <w:r w:rsidRPr="00DC506A">
        <w:rPr>
          <w:rFonts w:ascii="Arial" w:hAnsi="Arial" w:cs="Arial"/>
          <w:lang w:eastAsia="ja-JP"/>
        </w:rPr>
        <w:t xml:space="preserve">One of the big themes that </w:t>
      </w:r>
      <w:r w:rsidRPr="00DC506A">
        <w:rPr>
          <w:rFonts w:ascii="Arial" w:hAnsi="Arial" w:cs="Arial"/>
          <w:i/>
          <w:iCs/>
          <w:lang w:eastAsia="ja-JP"/>
        </w:rPr>
        <w:t>Jasper Jones</w:t>
      </w:r>
      <w:r w:rsidRPr="00DC506A">
        <w:rPr>
          <w:rFonts w:ascii="Arial" w:hAnsi="Arial" w:cs="Arial"/>
          <w:lang w:eastAsia="ja-JP"/>
        </w:rPr>
        <w:t xml:space="preserve"> deals with immensely is the idea of secrets, truths, lies, and the unknown. When Charlie finds out Jasper’s secret and has to keep the secret to himself, he asks himself, “I wonder what it is about holding in a secret that hurts so much” (</w:t>
      </w:r>
      <w:proofErr w:type="spellStart"/>
      <w:r w:rsidRPr="00DC506A">
        <w:rPr>
          <w:rFonts w:ascii="Arial" w:hAnsi="Arial" w:cs="Arial"/>
          <w:lang w:eastAsia="ja-JP"/>
        </w:rPr>
        <w:t>Silvey</w:t>
      </w:r>
      <w:proofErr w:type="spellEnd"/>
      <w:r w:rsidRPr="00DC506A">
        <w:rPr>
          <w:rFonts w:ascii="Arial" w:hAnsi="Arial" w:cs="Arial"/>
          <w:lang w:eastAsia="ja-JP"/>
        </w:rPr>
        <w:t>, 51). Charlie’s uneasiness and apprehension with holding in this secret shows how secrets can eat at a person from the inside out. I too have felt the destructive nature of a secret. It begs to get out, but you must endure the pain and keep your mouth shut. As Charlie says, a secret can be an illness that festers inside of you.</w:t>
      </w:r>
    </w:p>
    <w:p w:rsidR="00DC506A" w:rsidRPr="00DC506A" w:rsidRDefault="00DC506A" w:rsidP="00DC506A">
      <w:pPr>
        <w:spacing w:before="100" w:beforeAutospacing="1" w:after="100" w:afterAutospacing="1"/>
        <w:rPr>
          <w:rFonts w:ascii="Arial" w:hAnsi="Arial" w:cs="Arial"/>
          <w:lang w:eastAsia="ja-JP"/>
        </w:rPr>
      </w:pPr>
      <w:r w:rsidRPr="00DC506A">
        <w:rPr>
          <w:rFonts w:ascii="Arial" w:hAnsi="Arial" w:cs="Arial"/>
          <w:lang w:eastAsia="ja-JP"/>
        </w:rPr>
        <w:t>This novel also deals with the idea of the unknown. Charlie’s Dad explains to Charlie that when people do not really understand something, they assume the worst. He uses the example of being scared of the dark. People usually are not scared of the dark per say, but that they do not know what is in it (</w:t>
      </w:r>
      <w:proofErr w:type="spellStart"/>
      <w:r w:rsidRPr="00DC506A">
        <w:rPr>
          <w:rFonts w:ascii="Arial" w:hAnsi="Arial" w:cs="Arial"/>
          <w:lang w:eastAsia="ja-JP"/>
        </w:rPr>
        <w:t>Silvey</w:t>
      </w:r>
      <w:proofErr w:type="spellEnd"/>
      <w:r w:rsidRPr="00DC506A">
        <w:rPr>
          <w:rFonts w:ascii="Arial" w:hAnsi="Arial" w:cs="Arial"/>
          <w:lang w:eastAsia="ja-JP"/>
        </w:rPr>
        <w:t xml:space="preserve">, 109-110). </w:t>
      </w:r>
      <w:proofErr w:type="spellStart"/>
      <w:r w:rsidRPr="00DC506A">
        <w:rPr>
          <w:rFonts w:ascii="Arial" w:hAnsi="Arial" w:cs="Arial"/>
          <w:lang w:eastAsia="ja-JP"/>
        </w:rPr>
        <w:t>Silvey</w:t>
      </w:r>
      <w:proofErr w:type="spellEnd"/>
      <w:r w:rsidRPr="00DC506A">
        <w:rPr>
          <w:rFonts w:ascii="Arial" w:hAnsi="Arial" w:cs="Arial"/>
          <w:lang w:eastAsia="ja-JP"/>
        </w:rPr>
        <w:t xml:space="preserve"> also touches on this theme of the unknown when he has Charlie consider the bombing in Vietnam and how it is not on the news. Charlie ponders that if we “took every bad event in the world to heart, [we’d] be a horrible mess. [We’d] spend [our lives] crying, wading from one tragedy to the next” (</w:t>
      </w:r>
      <w:proofErr w:type="spellStart"/>
      <w:r w:rsidRPr="00DC506A">
        <w:rPr>
          <w:rFonts w:ascii="Arial" w:hAnsi="Arial" w:cs="Arial"/>
          <w:lang w:eastAsia="ja-JP"/>
        </w:rPr>
        <w:t>Silvey</w:t>
      </w:r>
      <w:proofErr w:type="spellEnd"/>
      <w:r w:rsidRPr="00DC506A">
        <w:rPr>
          <w:rFonts w:ascii="Arial" w:hAnsi="Arial" w:cs="Arial"/>
          <w:lang w:eastAsia="ja-JP"/>
        </w:rPr>
        <w:t xml:space="preserve"> 126). In other words, the less we know and the further away we are from something, the easier it is to pretend it is not happening. I wish I could say that I have never ignored an issue just so that I could pretend it was not real, but I have. I think most of us have. For instance, I knew that our soldiers were dying in Iraq and Afghanistan, but I refused to look at just how many because if I didn’t look, I did not have to feel the pain as deeply.</w:t>
      </w:r>
    </w:p>
    <w:p w:rsidR="00DC506A" w:rsidRDefault="00DC506A" w:rsidP="00DC506A">
      <w:pPr>
        <w:spacing w:before="100" w:beforeAutospacing="1" w:after="100" w:afterAutospacing="1"/>
        <w:rPr>
          <w:rFonts w:ascii="Arial" w:hAnsi="Arial" w:cs="Arial"/>
          <w:lang w:eastAsia="ja-JP"/>
        </w:rPr>
      </w:pPr>
      <w:r w:rsidRPr="00DC506A">
        <w:rPr>
          <w:rFonts w:ascii="Arial" w:hAnsi="Arial" w:cs="Arial"/>
          <w:lang w:eastAsia="ja-JP"/>
        </w:rPr>
        <w:t xml:space="preserve">Another major universal theme that </w:t>
      </w:r>
      <w:proofErr w:type="spellStart"/>
      <w:r w:rsidRPr="00DC506A">
        <w:rPr>
          <w:rFonts w:ascii="Arial" w:hAnsi="Arial" w:cs="Arial"/>
          <w:lang w:eastAsia="ja-JP"/>
        </w:rPr>
        <w:t>Silvey</w:t>
      </w:r>
      <w:proofErr w:type="spellEnd"/>
      <w:r w:rsidRPr="00DC506A">
        <w:rPr>
          <w:rFonts w:ascii="Arial" w:hAnsi="Arial" w:cs="Arial"/>
          <w:lang w:eastAsia="ja-JP"/>
        </w:rPr>
        <w:t xml:space="preserve"> addresses in </w:t>
      </w:r>
      <w:r w:rsidRPr="00DC506A">
        <w:rPr>
          <w:rFonts w:ascii="Arial" w:hAnsi="Arial" w:cs="Arial"/>
          <w:i/>
          <w:iCs/>
          <w:lang w:eastAsia="ja-JP"/>
        </w:rPr>
        <w:t>Jasper Jones</w:t>
      </w:r>
      <w:r w:rsidRPr="00DC506A">
        <w:rPr>
          <w:rFonts w:ascii="Arial" w:hAnsi="Arial" w:cs="Arial"/>
          <w:lang w:eastAsia="ja-JP"/>
        </w:rPr>
        <w:t xml:space="preserve"> is the popular issue of racism and stereotypes. His character, Jeffrey, is Charlie’s best friend and also Vietnamese. Because of his differing ethnicity, he is bullied. Racism and stereotyping is prevalent in our society today as well. I am sure that we can all remember a time witnessing this type of injustice. However, I found it touching, moving, and inspiring that Jeffrey is also unflappable and always smiling. He does not let the mean comments and rude actions of others get him down or make him ashamed of his culture. Related to this </w:t>
      </w:r>
      <w:proofErr w:type="gramStart"/>
      <w:r w:rsidRPr="00DC506A">
        <w:rPr>
          <w:rFonts w:ascii="Arial" w:hAnsi="Arial" w:cs="Arial"/>
          <w:lang w:eastAsia="ja-JP"/>
        </w:rPr>
        <w:t>is</w:t>
      </w:r>
      <w:proofErr w:type="gramEnd"/>
      <w:r w:rsidRPr="00DC506A">
        <w:rPr>
          <w:rFonts w:ascii="Arial" w:hAnsi="Arial" w:cs="Arial"/>
          <w:lang w:eastAsia="ja-JP"/>
        </w:rPr>
        <w:t xml:space="preserve"> speculations and assumptions. People are so quick to judge! Too often people speculate and make assumptions that often end up being false. </w:t>
      </w:r>
      <w:proofErr w:type="spellStart"/>
      <w:r w:rsidRPr="00DC506A">
        <w:rPr>
          <w:rFonts w:ascii="Arial" w:hAnsi="Arial" w:cs="Arial"/>
          <w:lang w:eastAsia="ja-JP"/>
        </w:rPr>
        <w:t>Silvey</w:t>
      </w:r>
      <w:proofErr w:type="spellEnd"/>
      <w:r w:rsidRPr="00DC506A">
        <w:rPr>
          <w:rFonts w:ascii="Arial" w:hAnsi="Arial" w:cs="Arial"/>
          <w:lang w:eastAsia="ja-JP"/>
        </w:rPr>
        <w:t xml:space="preserve"> portrays this idea using the character Mad Jack Lionel. Mad Jack Lionel supposedly killed a woman and has never left his house since. He is thought to be a scary-looking, towering man and he becomes a character of much speculation and intrigue for the children of Corrigan even though they really know nothing about him. Jasper Jones is also assumed to be a bad kid even though he has never stolen anything he didn’t need. One of Jasper’s lines that really sat with me was, </w:t>
      </w:r>
    </w:p>
    <w:p w:rsidR="00DC506A" w:rsidRPr="00DC506A" w:rsidRDefault="00DC506A" w:rsidP="00DC506A">
      <w:pPr>
        <w:spacing w:before="100" w:beforeAutospacing="1" w:after="100" w:afterAutospacing="1"/>
        <w:rPr>
          <w:rFonts w:ascii="Arial" w:hAnsi="Arial" w:cs="Arial"/>
          <w:lang w:eastAsia="ja-JP"/>
        </w:rPr>
      </w:pPr>
      <w:r w:rsidRPr="00DC506A">
        <w:rPr>
          <w:rFonts w:ascii="Arial" w:hAnsi="Arial" w:cs="Arial"/>
          <w:lang w:eastAsia="ja-JP"/>
        </w:rPr>
        <w:lastRenderedPageBreak/>
        <w:t>“They don’t know shit about what it is to be me. They never ask why” (</w:t>
      </w:r>
      <w:proofErr w:type="spellStart"/>
      <w:r w:rsidRPr="00DC506A">
        <w:rPr>
          <w:rFonts w:ascii="Arial" w:hAnsi="Arial" w:cs="Arial"/>
          <w:lang w:eastAsia="ja-JP"/>
        </w:rPr>
        <w:t>Silvey</w:t>
      </w:r>
      <w:proofErr w:type="spellEnd"/>
      <w:r w:rsidRPr="00DC506A">
        <w:rPr>
          <w:rFonts w:ascii="Arial" w:hAnsi="Arial" w:cs="Arial"/>
          <w:lang w:eastAsia="ja-JP"/>
        </w:rPr>
        <w:t xml:space="preserve"> 35). I am afraid that too many people are guilty of assuming and judging, often falsely, other people even though they know nothing about them.</w:t>
      </w:r>
    </w:p>
    <w:p w:rsidR="00DC506A" w:rsidRPr="00DC506A" w:rsidRDefault="00DC506A" w:rsidP="00DC506A">
      <w:pPr>
        <w:spacing w:before="100" w:beforeAutospacing="1" w:after="100" w:afterAutospacing="1"/>
        <w:rPr>
          <w:rFonts w:ascii="Arial" w:hAnsi="Arial" w:cs="Arial"/>
          <w:lang w:eastAsia="ja-JP"/>
        </w:rPr>
      </w:pPr>
      <w:r w:rsidRPr="00DC506A">
        <w:rPr>
          <w:rFonts w:ascii="Arial" w:hAnsi="Arial" w:cs="Arial"/>
          <w:lang w:eastAsia="ja-JP"/>
        </w:rPr>
        <w:t xml:space="preserve">Another overarching theme in </w:t>
      </w:r>
      <w:r w:rsidRPr="00DC506A">
        <w:rPr>
          <w:rFonts w:ascii="Arial" w:hAnsi="Arial" w:cs="Arial"/>
          <w:i/>
          <w:iCs/>
          <w:lang w:eastAsia="ja-JP"/>
        </w:rPr>
        <w:t>Jasper Jones</w:t>
      </w:r>
      <w:r w:rsidRPr="00DC506A">
        <w:rPr>
          <w:rFonts w:ascii="Arial" w:hAnsi="Arial" w:cs="Arial"/>
          <w:lang w:eastAsia="ja-JP"/>
        </w:rPr>
        <w:t>, one that most of us can relate to, is that life is a lottery; it’s unfair and most of the time we are unhappy with it. Charlie reflects on his life and all of the privileges he has had but taken for granted when he thinks about the life Jasper Jones has had to endure. He states that it is not fair but isn’t that life? At least my mom always told me that life isn’t fair! This theme is also seen when Charlie describes his mother as hating Corrigan, unhappy and dissatisfied with her lot and her plot. He describes her as being at the end of her rope, and I am sure that we can all relate to feeling that way. But it saddened me when Charlie said that he felt that he was not good enough for his mother; that he was a burden to her. Like he says, after all, he had no choice about being born!!</w:t>
      </w:r>
    </w:p>
    <w:p w:rsidR="00DC506A" w:rsidRPr="00DC506A" w:rsidRDefault="00DC506A" w:rsidP="00DC506A">
      <w:pPr>
        <w:spacing w:before="100" w:beforeAutospacing="1" w:after="100" w:afterAutospacing="1"/>
        <w:rPr>
          <w:rFonts w:ascii="Arial" w:hAnsi="Arial" w:cs="Arial"/>
          <w:lang w:eastAsia="ja-JP"/>
        </w:rPr>
      </w:pPr>
      <w:r w:rsidRPr="00DC506A">
        <w:rPr>
          <w:rFonts w:ascii="Arial" w:hAnsi="Arial" w:cs="Arial"/>
          <w:lang w:eastAsia="ja-JP"/>
        </w:rPr>
        <w:t xml:space="preserve">Finally, this novel is a quality literary work because it addresses an issue that most of us would rather not face: the cruelties of humankind. </w:t>
      </w:r>
      <w:proofErr w:type="spellStart"/>
      <w:r w:rsidRPr="00DC506A">
        <w:rPr>
          <w:rFonts w:ascii="Arial" w:hAnsi="Arial" w:cs="Arial"/>
          <w:lang w:eastAsia="ja-JP"/>
        </w:rPr>
        <w:t>Silvey</w:t>
      </w:r>
      <w:proofErr w:type="spellEnd"/>
      <w:r w:rsidRPr="00DC506A">
        <w:rPr>
          <w:rFonts w:ascii="Arial" w:hAnsi="Arial" w:cs="Arial"/>
          <w:lang w:eastAsia="ja-JP"/>
        </w:rPr>
        <w:t xml:space="preserve"> uses the story of Sylvia Likens, a girl who was tortured and killed by her foster mother while the rest of the children, including her own sister, and neighbours stood by silent. After reading about Sylvia and other murderers, Charlie makes an important realization that many of us are too afraid to admit: “We are monsters” (</w:t>
      </w:r>
      <w:proofErr w:type="spellStart"/>
      <w:r w:rsidRPr="00DC506A">
        <w:rPr>
          <w:rFonts w:ascii="Arial" w:hAnsi="Arial" w:cs="Arial"/>
          <w:lang w:eastAsia="ja-JP"/>
        </w:rPr>
        <w:t>Silvey</w:t>
      </w:r>
      <w:proofErr w:type="spellEnd"/>
      <w:r w:rsidRPr="00DC506A">
        <w:rPr>
          <w:rFonts w:ascii="Arial" w:hAnsi="Arial" w:cs="Arial"/>
          <w:lang w:eastAsia="ja-JP"/>
        </w:rPr>
        <w:t xml:space="preserve"> 32). This leads him to ask the always lingering question when it comes to the realities of the world and the cruelty </w:t>
      </w:r>
      <w:proofErr w:type="gramStart"/>
      <w:r w:rsidRPr="00DC506A">
        <w:rPr>
          <w:rFonts w:ascii="Arial" w:hAnsi="Arial" w:cs="Arial"/>
          <w:lang w:eastAsia="ja-JP"/>
        </w:rPr>
        <w:t>that humans</w:t>
      </w:r>
      <w:proofErr w:type="gramEnd"/>
      <w:r w:rsidRPr="00DC506A">
        <w:rPr>
          <w:rFonts w:ascii="Arial" w:hAnsi="Arial" w:cs="Arial"/>
          <w:lang w:eastAsia="ja-JP"/>
        </w:rPr>
        <w:t xml:space="preserve"> are capable of. Charlie says, “And it occurs to me for the first time that people can do this to each other. People really can. And I wonder: How thin is the line? Is it something we all have in us? Is it just a matter of friction and pressure? Is it shit luck and a poor lot? Is it time and chance” (</w:t>
      </w:r>
      <w:proofErr w:type="spellStart"/>
      <w:r w:rsidRPr="00DC506A">
        <w:rPr>
          <w:rFonts w:ascii="Arial" w:hAnsi="Arial" w:cs="Arial"/>
          <w:lang w:eastAsia="ja-JP"/>
        </w:rPr>
        <w:t>Silvey</w:t>
      </w:r>
      <w:proofErr w:type="spellEnd"/>
      <w:r w:rsidRPr="00DC506A">
        <w:rPr>
          <w:rFonts w:ascii="Arial" w:hAnsi="Arial" w:cs="Arial"/>
          <w:lang w:eastAsia="ja-JP"/>
        </w:rPr>
        <w:t xml:space="preserve"> 85)?</w:t>
      </w:r>
    </w:p>
    <w:p w:rsidR="00DC506A" w:rsidRPr="00DC506A" w:rsidRDefault="00DC506A" w:rsidP="00DC506A">
      <w:pPr>
        <w:spacing w:before="100" w:beforeAutospacing="1" w:after="100" w:afterAutospacing="1"/>
        <w:rPr>
          <w:rFonts w:ascii="Arial" w:hAnsi="Arial" w:cs="Arial"/>
          <w:lang w:eastAsia="ja-JP"/>
        </w:rPr>
      </w:pPr>
      <w:r w:rsidRPr="00DC506A">
        <w:rPr>
          <w:rFonts w:ascii="Arial" w:hAnsi="Arial" w:cs="Arial"/>
          <w:lang w:eastAsia="ja-JP"/>
        </w:rPr>
        <w:t xml:space="preserve">But for me, one of the things that made </w:t>
      </w:r>
      <w:r w:rsidRPr="00DC506A">
        <w:rPr>
          <w:rFonts w:ascii="Arial" w:hAnsi="Arial" w:cs="Arial"/>
          <w:i/>
          <w:iCs/>
          <w:lang w:eastAsia="ja-JP"/>
        </w:rPr>
        <w:t>Jasper Jones</w:t>
      </w:r>
      <w:r w:rsidRPr="00DC506A">
        <w:rPr>
          <w:rFonts w:ascii="Arial" w:hAnsi="Arial" w:cs="Arial"/>
          <w:lang w:eastAsia="ja-JP"/>
        </w:rPr>
        <w:t xml:space="preserve"> an even better quality work was the little wisdoms that were spread throughout. For instance, when Charlie states, “…the more you have to lose, the braver you are for standing up” (</w:t>
      </w:r>
      <w:proofErr w:type="spellStart"/>
      <w:r w:rsidRPr="00DC506A">
        <w:rPr>
          <w:rFonts w:ascii="Arial" w:hAnsi="Arial" w:cs="Arial"/>
          <w:lang w:eastAsia="ja-JP"/>
        </w:rPr>
        <w:t>Silvey</w:t>
      </w:r>
      <w:proofErr w:type="spellEnd"/>
      <w:r w:rsidRPr="00DC506A">
        <w:rPr>
          <w:rFonts w:ascii="Arial" w:hAnsi="Arial" w:cs="Arial"/>
          <w:lang w:eastAsia="ja-JP"/>
        </w:rPr>
        <w:t xml:space="preserve"> 56). Or, “And I’d tell him that life might be easier if you give in a little, but it’s better if you hold on to something so hard you can’t give it up” (</w:t>
      </w:r>
      <w:proofErr w:type="spellStart"/>
      <w:r w:rsidRPr="00DC506A">
        <w:rPr>
          <w:rFonts w:ascii="Arial" w:hAnsi="Arial" w:cs="Arial"/>
          <w:lang w:eastAsia="ja-JP"/>
        </w:rPr>
        <w:t>Silvey</w:t>
      </w:r>
      <w:proofErr w:type="spellEnd"/>
      <w:r w:rsidRPr="00DC506A">
        <w:rPr>
          <w:rFonts w:ascii="Arial" w:hAnsi="Arial" w:cs="Arial"/>
          <w:lang w:eastAsia="ja-JP"/>
        </w:rPr>
        <w:t xml:space="preserve"> 112). Or my favourite because it resonates personally with me, “After a whole morning’s reading, I’ve collected more questions than answers” (</w:t>
      </w:r>
      <w:proofErr w:type="spellStart"/>
      <w:r w:rsidRPr="00DC506A">
        <w:rPr>
          <w:rFonts w:ascii="Arial" w:hAnsi="Arial" w:cs="Arial"/>
          <w:lang w:eastAsia="ja-JP"/>
        </w:rPr>
        <w:t>Silvey</w:t>
      </w:r>
      <w:proofErr w:type="spellEnd"/>
      <w:r w:rsidRPr="00DC506A">
        <w:rPr>
          <w:rFonts w:ascii="Arial" w:hAnsi="Arial" w:cs="Arial"/>
          <w:lang w:eastAsia="ja-JP"/>
        </w:rPr>
        <w:t xml:space="preserve"> 88).</w:t>
      </w:r>
    </w:p>
    <w:p w:rsidR="00DC506A" w:rsidRPr="00DC506A" w:rsidRDefault="00DC506A" w:rsidP="00DC506A">
      <w:pPr>
        <w:spacing w:before="100" w:beforeAutospacing="1" w:after="100" w:afterAutospacing="1"/>
        <w:rPr>
          <w:rFonts w:ascii="Arial" w:hAnsi="Arial" w:cs="Arial"/>
          <w:lang w:eastAsia="ja-JP"/>
        </w:rPr>
      </w:pPr>
      <w:r w:rsidRPr="00DC506A">
        <w:rPr>
          <w:rFonts w:ascii="Arial" w:hAnsi="Arial" w:cs="Arial"/>
          <w:lang w:eastAsia="ja-JP"/>
        </w:rPr>
        <w:t xml:space="preserve">So for me, the universality of this book and the themes that it addresses are what make it a quality piece of literature. Of course, the fact that it is a mystery and that </w:t>
      </w:r>
      <w:proofErr w:type="spellStart"/>
      <w:r w:rsidRPr="00DC506A">
        <w:rPr>
          <w:rFonts w:ascii="Arial" w:hAnsi="Arial" w:cs="Arial"/>
          <w:lang w:eastAsia="ja-JP"/>
        </w:rPr>
        <w:t>Silvey</w:t>
      </w:r>
      <w:proofErr w:type="spellEnd"/>
      <w:r w:rsidRPr="00DC506A">
        <w:rPr>
          <w:rFonts w:ascii="Arial" w:hAnsi="Arial" w:cs="Arial"/>
          <w:lang w:eastAsia="ja-JP"/>
        </w:rPr>
        <w:t xml:space="preserve"> keeps his readers on their toes and wanting to turn the page does not hurt!</w:t>
      </w:r>
    </w:p>
    <w:p w:rsidR="00DC506A" w:rsidRDefault="00DC506A">
      <w:pPr>
        <w:rPr>
          <w:rStyle w:val="tgc"/>
          <w:rFonts w:ascii="Arial" w:hAnsi="Arial" w:cs="Arial"/>
        </w:rPr>
      </w:pPr>
    </w:p>
    <w:p w:rsidR="0051005B" w:rsidRDefault="0051005B" w:rsidP="00F65621">
      <w:pPr>
        <w:autoSpaceDE w:val="0"/>
        <w:autoSpaceDN w:val="0"/>
        <w:adjustRightInd w:val="0"/>
        <w:rPr>
          <w:rFonts w:ascii="Arial-ItalicMT" w:eastAsiaTheme="minorEastAsia" w:hAnsi="Arial-ItalicMT" w:cs="Arial-ItalicMT"/>
          <w:b/>
          <w:iCs/>
          <w:sz w:val="22"/>
          <w:szCs w:val="22"/>
          <w:u w:val="single"/>
          <w:lang w:eastAsia="ja-JP"/>
        </w:rPr>
      </w:pPr>
    </w:p>
    <w:p w:rsidR="0051005B" w:rsidRDefault="0051005B" w:rsidP="00F65621">
      <w:pPr>
        <w:autoSpaceDE w:val="0"/>
        <w:autoSpaceDN w:val="0"/>
        <w:adjustRightInd w:val="0"/>
        <w:rPr>
          <w:rFonts w:ascii="Arial-ItalicMT" w:eastAsiaTheme="minorEastAsia" w:hAnsi="Arial-ItalicMT" w:cs="Arial-ItalicMT"/>
          <w:b/>
          <w:iCs/>
          <w:sz w:val="22"/>
          <w:szCs w:val="22"/>
          <w:u w:val="single"/>
          <w:lang w:eastAsia="ja-JP"/>
        </w:rPr>
      </w:pPr>
    </w:p>
    <w:p w:rsidR="0051005B" w:rsidRDefault="0051005B" w:rsidP="00F65621">
      <w:pPr>
        <w:autoSpaceDE w:val="0"/>
        <w:autoSpaceDN w:val="0"/>
        <w:adjustRightInd w:val="0"/>
        <w:rPr>
          <w:rFonts w:ascii="Arial-ItalicMT" w:eastAsiaTheme="minorEastAsia" w:hAnsi="Arial-ItalicMT" w:cs="Arial-ItalicMT"/>
          <w:b/>
          <w:iCs/>
          <w:sz w:val="22"/>
          <w:szCs w:val="22"/>
          <w:u w:val="single"/>
          <w:lang w:eastAsia="ja-JP"/>
        </w:rPr>
      </w:pPr>
    </w:p>
    <w:p w:rsidR="0051005B" w:rsidRDefault="0051005B" w:rsidP="00F65621">
      <w:pPr>
        <w:autoSpaceDE w:val="0"/>
        <w:autoSpaceDN w:val="0"/>
        <w:adjustRightInd w:val="0"/>
        <w:rPr>
          <w:rFonts w:ascii="Arial-ItalicMT" w:eastAsiaTheme="minorEastAsia" w:hAnsi="Arial-ItalicMT" w:cs="Arial-ItalicMT"/>
          <w:b/>
          <w:iCs/>
          <w:sz w:val="22"/>
          <w:szCs w:val="22"/>
          <w:u w:val="single"/>
          <w:lang w:eastAsia="ja-JP"/>
        </w:rPr>
      </w:pPr>
    </w:p>
    <w:p w:rsidR="0051005B" w:rsidRDefault="0051005B" w:rsidP="00F65621">
      <w:pPr>
        <w:autoSpaceDE w:val="0"/>
        <w:autoSpaceDN w:val="0"/>
        <w:adjustRightInd w:val="0"/>
        <w:rPr>
          <w:rFonts w:ascii="Arial-ItalicMT" w:eastAsiaTheme="minorEastAsia" w:hAnsi="Arial-ItalicMT" w:cs="Arial-ItalicMT"/>
          <w:b/>
          <w:iCs/>
          <w:sz w:val="22"/>
          <w:szCs w:val="22"/>
          <w:u w:val="single"/>
          <w:lang w:eastAsia="ja-JP"/>
        </w:rPr>
      </w:pPr>
    </w:p>
    <w:p w:rsidR="0051005B" w:rsidRDefault="0051005B" w:rsidP="00F65621">
      <w:pPr>
        <w:autoSpaceDE w:val="0"/>
        <w:autoSpaceDN w:val="0"/>
        <w:adjustRightInd w:val="0"/>
        <w:rPr>
          <w:rFonts w:ascii="Arial-ItalicMT" w:eastAsiaTheme="minorEastAsia" w:hAnsi="Arial-ItalicMT" w:cs="Arial-ItalicMT"/>
          <w:b/>
          <w:iCs/>
          <w:sz w:val="22"/>
          <w:szCs w:val="22"/>
          <w:u w:val="single"/>
          <w:lang w:eastAsia="ja-JP"/>
        </w:rPr>
      </w:pPr>
    </w:p>
    <w:p w:rsidR="0051005B" w:rsidRDefault="0051005B" w:rsidP="00F65621">
      <w:pPr>
        <w:autoSpaceDE w:val="0"/>
        <w:autoSpaceDN w:val="0"/>
        <w:adjustRightInd w:val="0"/>
        <w:rPr>
          <w:rFonts w:ascii="Arial-ItalicMT" w:eastAsiaTheme="minorEastAsia" w:hAnsi="Arial-ItalicMT" w:cs="Arial-ItalicMT"/>
          <w:b/>
          <w:iCs/>
          <w:sz w:val="22"/>
          <w:szCs w:val="22"/>
          <w:u w:val="single"/>
          <w:lang w:eastAsia="ja-JP"/>
        </w:rPr>
      </w:pPr>
    </w:p>
    <w:p w:rsidR="0051005B" w:rsidRDefault="0051005B" w:rsidP="00F65621">
      <w:pPr>
        <w:autoSpaceDE w:val="0"/>
        <w:autoSpaceDN w:val="0"/>
        <w:adjustRightInd w:val="0"/>
        <w:rPr>
          <w:rFonts w:ascii="Arial-ItalicMT" w:eastAsiaTheme="minorEastAsia" w:hAnsi="Arial-ItalicMT" w:cs="Arial-ItalicMT"/>
          <w:b/>
          <w:iCs/>
          <w:sz w:val="22"/>
          <w:szCs w:val="22"/>
          <w:u w:val="single"/>
          <w:lang w:eastAsia="ja-JP"/>
        </w:rPr>
      </w:pPr>
    </w:p>
    <w:p w:rsidR="0051005B" w:rsidRDefault="0051005B" w:rsidP="00F65621">
      <w:pPr>
        <w:autoSpaceDE w:val="0"/>
        <w:autoSpaceDN w:val="0"/>
        <w:adjustRightInd w:val="0"/>
        <w:rPr>
          <w:rFonts w:ascii="Arial-ItalicMT" w:eastAsiaTheme="minorEastAsia" w:hAnsi="Arial-ItalicMT" w:cs="Arial-ItalicMT"/>
          <w:b/>
          <w:iCs/>
          <w:sz w:val="22"/>
          <w:szCs w:val="22"/>
          <w:u w:val="single"/>
          <w:lang w:eastAsia="ja-JP"/>
        </w:rPr>
      </w:pPr>
    </w:p>
    <w:p w:rsidR="0051005B" w:rsidRDefault="0051005B" w:rsidP="00F65621">
      <w:pPr>
        <w:autoSpaceDE w:val="0"/>
        <w:autoSpaceDN w:val="0"/>
        <w:adjustRightInd w:val="0"/>
        <w:rPr>
          <w:rFonts w:ascii="Arial-ItalicMT" w:eastAsiaTheme="minorEastAsia" w:hAnsi="Arial-ItalicMT" w:cs="Arial-ItalicMT"/>
          <w:b/>
          <w:iCs/>
          <w:sz w:val="22"/>
          <w:szCs w:val="22"/>
          <w:u w:val="single"/>
          <w:lang w:eastAsia="ja-JP"/>
        </w:rPr>
      </w:pPr>
    </w:p>
    <w:p w:rsidR="0051005B" w:rsidRDefault="0051005B" w:rsidP="00F65621">
      <w:pPr>
        <w:autoSpaceDE w:val="0"/>
        <w:autoSpaceDN w:val="0"/>
        <w:adjustRightInd w:val="0"/>
        <w:rPr>
          <w:rFonts w:ascii="Arial-ItalicMT" w:eastAsiaTheme="minorEastAsia" w:hAnsi="Arial-ItalicMT" w:cs="Arial-ItalicMT"/>
          <w:b/>
          <w:iCs/>
          <w:sz w:val="22"/>
          <w:szCs w:val="22"/>
          <w:u w:val="single"/>
          <w:lang w:eastAsia="ja-JP"/>
        </w:rPr>
      </w:pPr>
    </w:p>
    <w:p w:rsidR="0051005B" w:rsidRDefault="0051005B" w:rsidP="00F65621">
      <w:pPr>
        <w:autoSpaceDE w:val="0"/>
        <w:autoSpaceDN w:val="0"/>
        <w:adjustRightInd w:val="0"/>
        <w:rPr>
          <w:rFonts w:ascii="Arial-ItalicMT" w:eastAsiaTheme="minorEastAsia" w:hAnsi="Arial-ItalicMT" w:cs="Arial-ItalicMT"/>
          <w:b/>
          <w:iCs/>
          <w:sz w:val="22"/>
          <w:szCs w:val="22"/>
          <w:u w:val="single"/>
          <w:lang w:eastAsia="ja-JP"/>
        </w:rPr>
      </w:pPr>
    </w:p>
    <w:p w:rsidR="0051005B" w:rsidRDefault="0051005B" w:rsidP="00F65621">
      <w:pPr>
        <w:autoSpaceDE w:val="0"/>
        <w:autoSpaceDN w:val="0"/>
        <w:adjustRightInd w:val="0"/>
        <w:rPr>
          <w:rFonts w:ascii="Arial-ItalicMT" w:eastAsiaTheme="minorEastAsia" w:hAnsi="Arial-ItalicMT" w:cs="Arial-ItalicMT"/>
          <w:b/>
          <w:iCs/>
          <w:sz w:val="22"/>
          <w:szCs w:val="22"/>
          <w:u w:val="single"/>
          <w:lang w:eastAsia="ja-JP"/>
        </w:rPr>
      </w:pPr>
    </w:p>
    <w:p w:rsidR="0051005B" w:rsidRDefault="0051005B" w:rsidP="00F65621">
      <w:pPr>
        <w:autoSpaceDE w:val="0"/>
        <w:autoSpaceDN w:val="0"/>
        <w:adjustRightInd w:val="0"/>
        <w:rPr>
          <w:rFonts w:ascii="Arial-ItalicMT" w:eastAsiaTheme="minorEastAsia" w:hAnsi="Arial-ItalicMT" w:cs="Arial-ItalicMT"/>
          <w:b/>
          <w:iCs/>
          <w:sz w:val="22"/>
          <w:szCs w:val="22"/>
          <w:u w:val="single"/>
          <w:lang w:eastAsia="ja-JP"/>
        </w:rPr>
      </w:pPr>
    </w:p>
    <w:p w:rsidR="0051005B" w:rsidRDefault="0051005B" w:rsidP="00F65621">
      <w:pPr>
        <w:autoSpaceDE w:val="0"/>
        <w:autoSpaceDN w:val="0"/>
        <w:adjustRightInd w:val="0"/>
        <w:rPr>
          <w:rFonts w:ascii="Arial-ItalicMT" w:eastAsiaTheme="minorEastAsia" w:hAnsi="Arial-ItalicMT" w:cs="Arial-ItalicMT"/>
          <w:b/>
          <w:iCs/>
          <w:sz w:val="22"/>
          <w:szCs w:val="22"/>
          <w:u w:val="single"/>
          <w:lang w:eastAsia="ja-JP"/>
        </w:rPr>
      </w:pPr>
    </w:p>
    <w:p w:rsidR="0051005B" w:rsidRDefault="0051005B" w:rsidP="00F65621">
      <w:pPr>
        <w:autoSpaceDE w:val="0"/>
        <w:autoSpaceDN w:val="0"/>
        <w:adjustRightInd w:val="0"/>
        <w:rPr>
          <w:rFonts w:ascii="Arial-ItalicMT" w:eastAsiaTheme="minorEastAsia" w:hAnsi="Arial-ItalicMT" w:cs="Arial-ItalicMT"/>
          <w:b/>
          <w:iCs/>
          <w:sz w:val="22"/>
          <w:szCs w:val="22"/>
          <w:u w:val="single"/>
          <w:lang w:eastAsia="ja-JP"/>
        </w:rPr>
      </w:pPr>
    </w:p>
    <w:p w:rsidR="0051005B" w:rsidRDefault="0051005B" w:rsidP="00F65621">
      <w:pPr>
        <w:autoSpaceDE w:val="0"/>
        <w:autoSpaceDN w:val="0"/>
        <w:adjustRightInd w:val="0"/>
        <w:rPr>
          <w:rFonts w:ascii="Arial-ItalicMT" w:eastAsiaTheme="minorEastAsia" w:hAnsi="Arial-ItalicMT" w:cs="Arial-ItalicMT"/>
          <w:b/>
          <w:iCs/>
          <w:sz w:val="22"/>
          <w:szCs w:val="22"/>
          <w:u w:val="single"/>
          <w:lang w:eastAsia="ja-JP"/>
        </w:rPr>
      </w:pPr>
    </w:p>
    <w:p w:rsidR="0051005B" w:rsidRDefault="0051005B" w:rsidP="00F65621">
      <w:pPr>
        <w:autoSpaceDE w:val="0"/>
        <w:autoSpaceDN w:val="0"/>
        <w:adjustRightInd w:val="0"/>
        <w:rPr>
          <w:rFonts w:ascii="Arial-ItalicMT" w:eastAsiaTheme="minorEastAsia" w:hAnsi="Arial-ItalicMT" w:cs="Arial-ItalicMT"/>
          <w:b/>
          <w:iCs/>
          <w:sz w:val="22"/>
          <w:szCs w:val="22"/>
          <w:u w:val="single"/>
          <w:lang w:eastAsia="ja-JP"/>
        </w:rPr>
      </w:pPr>
    </w:p>
    <w:p w:rsidR="0051005B" w:rsidRDefault="0051005B" w:rsidP="00F65621">
      <w:pPr>
        <w:autoSpaceDE w:val="0"/>
        <w:autoSpaceDN w:val="0"/>
        <w:adjustRightInd w:val="0"/>
        <w:rPr>
          <w:rFonts w:ascii="Arial-ItalicMT" w:eastAsiaTheme="minorEastAsia" w:hAnsi="Arial-ItalicMT" w:cs="Arial-ItalicMT"/>
          <w:b/>
          <w:iCs/>
          <w:sz w:val="22"/>
          <w:szCs w:val="22"/>
          <w:u w:val="single"/>
          <w:lang w:eastAsia="ja-JP"/>
        </w:rPr>
      </w:pPr>
    </w:p>
    <w:p w:rsidR="0051005B" w:rsidRDefault="0051005B" w:rsidP="00F65621">
      <w:pPr>
        <w:autoSpaceDE w:val="0"/>
        <w:autoSpaceDN w:val="0"/>
        <w:adjustRightInd w:val="0"/>
        <w:rPr>
          <w:rFonts w:ascii="Arial-ItalicMT" w:eastAsiaTheme="minorEastAsia" w:hAnsi="Arial-ItalicMT" w:cs="Arial-ItalicMT"/>
          <w:b/>
          <w:iCs/>
          <w:sz w:val="22"/>
          <w:szCs w:val="22"/>
          <w:u w:val="single"/>
          <w:lang w:eastAsia="ja-JP"/>
        </w:rPr>
      </w:pPr>
    </w:p>
    <w:p w:rsidR="0051005B" w:rsidRPr="0051005B" w:rsidRDefault="0051005B" w:rsidP="00F65621">
      <w:pPr>
        <w:autoSpaceDE w:val="0"/>
        <w:autoSpaceDN w:val="0"/>
        <w:adjustRightInd w:val="0"/>
        <w:rPr>
          <w:rFonts w:ascii="Arial-ItalicMT" w:eastAsiaTheme="minorEastAsia" w:hAnsi="Arial-ItalicMT" w:cs="Arial-ItalicMT"/>
          <w:b/>
          <w:iCs/>
          <w:sz w:val="22"/>
          <w:szCs w:val="22"/>
          <w:u w:val="single"/>
          <w:lang w:eastAsia="ja-JP"/>
        </w:rPr>
      </w:pPr>
      <w:r w:rsidRPr="0051005B">
        <w:rPr>
          <w:rFonts w:ascii="Arial-ItalicMT" w:eastAsiaTheme="minorEastAsia" w:hAnsi="Arial-ItalicMT" w:cs="Arial-ItalicMT"/>
          <w:b/>
          <w:iCs/>
          <w:sz w:val="22"/>
          <w:szCs w:val="22"/>
          <w:u w:val="single"/>
          <w:lang w:eastAsia="ja-JP"/>
        </w:rPr>
        <w:lastRenderedPageBreak/>
        <w:t>VISUAL IMAGES</w:t>
      </w:r>
    </w:p>
    <w:p w:rsidR="0051005B" w:rsidRDefault="0051005B" w:rsidP="00F65621">
      <w:pPr>
        <w:autoSpaceDE w:val="0"/>
        <w:autoSpaceDN w:val="0"/>
        <w:adjustRightInd w:val="0"/>
        <w:rPr>
          <w:rFonts w:ascii="Arial-ItalicMT" w:eastAsiaTheme="minorEastAsia" w:hAnsi="Arial-ItalicMT" w:cs="Arial-ItalicMT"/>
          <w:i/>
          <w:iCs/>
          <w:sz w:val="22"/>
          <w:szCs w:val="22"/>
          <w:lang w:eastAsia="ja-JP"/>
        </w:rPr>
      </w:pPr>
    </w:p>
    <w:p w:rsidR="00F65621" w:rsidRPr="0051005B" w:rsidRDefault="00F65621" w:rsidP="00F65621">
      <w:pPr>
        <w:autoSpaceDE w:val="0"/>
        <w:autoSpaceDN w:val="0"/>
        <w:adjustRightInd w:val="0"/>
        <w:rPr>
          <w:rFonts w:ascii="Arial" w:eastAsiaTheme="minorEastAsia" w:hAnsi="Arial" w:cs="Arial"/>
          <w:iCs/>
          <w:sz w:val="22"/>
          <w:szCs w:val="22"/>
          <w:lang w:eastAsia="ja-JP"/>
        </w:rPr>
      </w:pPr>
      <w:r w:rsidRPr="0051005B">
        <w:rPr>
          <w:rFonts w:ascii="Arial" w:eastAsiaTheme="minorEastAsia" w:hAnsi="Arial" w:cs="Arial"/>
          <w:iCs/>
          <w:sz w:val="22"/>
          <w:szCs w:val="22"/>
          <w:lang w:eastAsia="ja-JP"/>
        </w:rPr>
        <w:t>This is a poster for a 2012 campaign by the non-government environmental organisation,</w:t>
      </w:r>
    </w:p>
    <w:p w:rsidR="00DC506A" w:rsidRDefault="00F65621" w:rsidP="00F65621">
      <w:pPr>
        <w:rPr>
          <w:rFonts w:ascii="Arial" w:eastAsiaTheme="minorEastAsia" w:hAnsi="Arial" w:cs="Arial"/>
          <w:iCs/>
          <w:sz w:val="22"/>
          <w:szCs w:val="22"/>
          <w:lang w:eastAsia="ja-JP"/>
        </w:rPr>
      </w:pPr>
      <w:proofErr w:type="gramStart"/>
      <w:r w:rsidRPr="0051005B">
        <w:rPr>
          <w:rFonts w:ascii="Arial" w:eastAsiaTheme="minorEastAsia" w:hAnsi="Arial" w:cs="Arial"/>
          <w:sz w:val="22"/>
          <w:szCs w:val="22"/>
          <w:lang w:eastAsia="ja-JP"/>
        </w:rPr>
        <w:t>Greenpeace</w:t>
      </w:r>
      <w:r w:rsidRPr="0051005B">
        <w:rPr>
          <w:rFonts w:ascii="Arial" w:eastAsiaTheme="minorEastAsia" w:hAnsi="Arial" w:cs="Arial"/>
          <w:iCs/>
          <w:sz w:val="22"/>
          <w:szCs w:val="22"/>
          <w:lang w:eastAsia="ja-JP"/>
        </w:rPr>
        <w:t>.</w:t>
      </w:r>
      <w:proofErr w:type="gramEnd"/>
    </w:p>
    <w:p w:rsidR="0051005B" w:rsidRDefault="0051005B" w:rsidP="00F65621">
      <w:pPr>
        <w:rPr>
          <w:rFonts w:ascii="Arial" w:eastAsiaTheme="minorEastAsia" w:hAnsi="Arial" w:cs="Arial"/>
          <w:iCs/>
          <w:sz w:val="22"/>
          <w:szCs w:val="22"/>
          <w:lang w:eastAsia="ja-JP"/>
        </w:rPr>
      </w:pPr>
    </w:p>
    <w:p w:rsidR="0051005B" w:rsidRDefault="0051005B" w:rsidP="00F65621">
      <w:pPr>
        <w:rPr>
          <w:rFonts w:ascii="Arial" w:hAnsi="Arial" w:cs="Arial"/>
          <w:lang w:val="en"/>
        </w:rPr>
      </w:pPr>
      <w:r>
        <w:rPr>
          <w:rFonts w:ascii="Arial" w:hAnsi="Arial" w:cs="Arial"/>
          <w:noProof/>
          <w:lang w:eastAsia="ja-JP"/>
        </w:rPr>
        <w:drawing>
          <wp:inline distT="0" distB="0" distL="0" distR="0">
            <wp:extent cx="5819775" cy="8201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19775" cy="8201025"/>
                    </a:xfrm>
                    <a:prstGeom prst="rect">
                      <a:avLst/>
                    </a:prstGeom>
                    <a:noFill/>
                    <a:ln>
                      <a:noFill/>
                    </a:ln>
                  </pic:spPr>
                </pic:pic>
              </a:graphicData>
            </a:graphic>
          </wp:inline>
        </w:drawing>
      </w:r>
    </w:p>
    <w:sectPr w:rsidR="0051005B" w:rsidSect="004900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621" w:rsidRDefault="00F65621" w:rsidP="00F87985">
      <w:r>
        <w:separator/>
      </w:r>
    </w:p>
  </w:endnote>
  <w:endnote w:type="continuationSeparator" w:id="0">
    <w:p w:rsidR="00F65621" w:rsidRDefault="00F65621" w:rsidP="00F87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Italic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621" w:rsidRDefault="00F65621" w:rsidP="00F87985">
      <w:r>
        <w:separator/>
      </w:r>
    </w:p>
  </w:footnote>
  <w:footnote w:type="continuationSeparator" w:id="0">
    <w:p w:rsidR="00F65621" w:rsidRDefault="00F65621" w:rsidP="00F879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34428"/>
    <w:multiLevelType w:val="multilevel"/>
    <w:tmpl w:val="C6AA22E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nsid w:val="2D887146"/>
    <w:multiLevelType w:val="multilevel"/>
    <w:tmpl w:val="D94C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423E0E"/>
    <w:multiLevelType w:val="multilevel"/>
    <w:tmpl w:val="DE645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CD4A51"/>
    <w:multiLevelType w:val="hybridMultilevel"/>
    <w:tmpl w:val="B64AD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EE60B61"/>
    <w:multiLevelType w:val="multilevel"/>
    <w:tmpl w:val="8536E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625"/>
    <w:rsid w:val="000603AC"/>
    <w:rsid w:val="00490012"/>
    <w:rsid w:val="0051005B"/>
    <w:rsid w:val="0055489D"/>
    <w:rsid w:val="008E5A29"/>
    <w:rsid w:val="00900487"/>
    <w:rsid w:val="00B57110"/>
    <w:rsid w:val="00C64315"/>
    <w:rsid w:val="00DC506A"/>
    <w:rsid w:val="00DF2CE1"/>
    <w:rsid w:val="00EF20E3"/>
    <w:rsid w:val="00F65621"/>
    <w:rsid w:val="00F86625"/>
    <w:rsid w:val="00F8798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625"/>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625"/>
    <w:pPr>
      <w:ind w:left="720"/>
      <w:contextualSpacing/>
    </w:pPr>
  </w:style>
  <w:style w:type="paragraph" w:customStyle="1" w:styleId="Default">
    <w:name w:val="Default"/>
    <w:rsid w:val="00F86625"/>
    <w:pPr>
      <w:autoSpaceDE w:val="0"/>
      <w:autoSpaceDN w:val="0"/>
      <w:adjustRightInd w:val="0"/>
      <w:spacing w:after="0" w:line="240" w:lineRule="auto"/>
    </w:pPr>
    <w:rPr>
      <w:rFonts w:ascii="Calibri" w:hAnsi="Calibri" w:cs="Calibri"/>
      <w:color w:val="000000"/>
      <w:sz w:val="24"/>
      <w:szCs w:val="24"/>
    </w:rPr>
  </w:style>
  <w:style w:type="character" w:customStyle="1" w:styleId="tgc">
    <w:name w:val="_tgc"/>
    <w:basedOn w:val="DefaultParagraphFont"/>
    <w:rsid w:val="00F86625"/>
  </w:style>
  <w:style w:type="paragraph" w:styleId="NormalWeb">
    <w:name w:val="Normal (Web)"/>
    <w:basedOn w:val="Normal"/>
    <w:uiPriority w:val="99"/>
    <w:unhideWhenUsed/>
    <w:rsid w:val="00F86625"/>
    <w:pPr>
      <w:spacing w:before="100" w:beforeAutospacing="1" w:after="100" w:afterAutospacing="1"/>
    </w:pPr>
    <w:rPr>
      <w:lang w:eastAsia="ja-JP"/>
    </w:rPr>
  </w:style>
  <w:style w:type="character" w:styleId="Emphasis">
    <w:name w:val="Emphasis"/>
    <w:basedOn w:val="DefaultParagraphFont"/>
    <w:uiPriority w:val="20"/>
    <w:qFormat/>
    <w:rsid w:val="00B57110"/>
    <w:rPr>
      <w:i/>
      <w:iCs/>
    </w:rPr>
  </w:style>
  <w:style w:type="character" w:customStyle="1" w:styleId="ya-q-full-text">
    <w:name w:val="ya-q-full-text"/>
    <w:basedOn w:val="DefaultParagraphFont"/>
    <w:rsid w:val="00F87985"/>
  </w:style>
  <w:style w:type="paragraph" w:styleId="Header">
    <w:name w:val="header"/>
    <w:basedOn w:val="Normal"/>
    <w:link w:val="HeaderChar"/>
    <w:uiPriority w:val="99"/>
    <w:unhideWhenUsed/>
    <w:rsid w:val="00F87985"/>
    <w:pPr>
      <w:tabs>
        <w:tab w:val="center" w:pos="4513"/>
        <w:tab w:val="right" w:pos="9026"/>
      </w:tabs>
    </w:pPr>
  </w:style>
  <w:style w:type="character" w:customStyle="1" w:styleId="HeaderChar">
    <w:name w:val="Header Char"/>
    <w:basedOn w:val="DefaultParagraphFont"/>
    <w:link w:val="Header"/>
    <w:uiPriority w:val="99"/>
    <w:rsid w:val="00F87985"/>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F87985"/>
    <w:pPr>
      <w:tabs>
        <w:tab w:val="center" w:pos="4513"/>
        <w:tab w:val="right" w:pos="9026"/>
      </w:tabs>
    </w:pPr>
  </w:style>
  <w:style w:type="character" w:customStyle="1" w:styleId="FooterChar">
    <w:name w:val="Footer Char"/>
    <w:basedOn w:val="DefaultParagraphFont"/>
    <w:link w:val="Footer"/>
    <w:uiPriority w:val="99"/>
    <w:rsid w:val="00F87985"/>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F87985"/>
    <w:rPr>
      <w:color w:val="0000FF"/>
      <w:u w:val="single"/>
    </w:rPr>
  </w:style>
  <w:style w:type="character" w:styleId="Strong">
    <w:name w:val="Strong"/>
    <w:basedOn w:val="DefaultParagraphFont"/>
    <w:uiPriority w:val="22"/>
    <w:qFormat/>
    <w:rsid w:val="00DF2CE1"/>
    <w:rPr>
      <w:b/>
      <w:bCs/>
    </w:rPr>
  </w:style>
  <w:style w:type="paragraph" w:styleId="BalloonText">
    <w:name w:val="Balloon Text"/>
    <w:basedOn w:val="Normal"/>
    <w:link w:val="BalloonTextChar"/>
    <w:uiPriority w:val="99"/>
    <w:semiHidden/>
    <w:unhideWhenUsed/>
    <w:rsid w:val="00DC506A"/>
    <w:rPr>
      <w:rFonts w:ascii="Tahoma" w:hAnsi="Tahoma" w:cs="Tahoma"/>
      <w:sz w:val="16"/>
      <w:szCs w:val="16"/>
    </w:rPr>
  </w:style>
  <w:style w:type="character" w:customStyle="1" w:styleId="BalloonTextChar">
    <w:name w:val="Balloon Text Char"/>
    <w:basedOn w:val="DefaultParagraphFont"/>
    <w:link w:val="BalloonText"/>
    <w:uiPriority w:val="99"/>
    <w:semiHidden/>
    <w:rsid w:val="00DC506A"/>
    <w:rPr>
      <w:rFonts w:ascii="Tahoma" w:eastAsia="Times New Roman" w:hAnsi="Tahoma" w:cs="Tahoma"/>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625"/>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625"/>
    <w:pPr>
      <w:ind w:left="720"/>
      <w:contextualSpacing/>
    </w:pPr>
  </w:style>
  <w:style w:type="paragraph" w:customStyle="1" w:styleId="Default">
    <w:name w:val="Default"/>
    <w:rsid w:val="00F86625"/>
    <w:pPr>
      <w:autoSpaceDE w:val="0"/>
      <w:autoSpaceDN w:val="0"/>
      <w:adjustRightInd w:val="0"/>
      <w:spacing w:after="0" w:line="240" w:lineRule="auto"/>
    </w:pPr>
    <w:rPr>
      <w:rFonts w:ascii="Calibri" w:hAnsi="Calibri" w:cs="Calibri"/>
      <w:color w:val="000000"/>
      <w:sz w:val="24"/>
      <w:szCs w:val="24"/>
    </w:rPr>
  </w:style>
  <w:style w:type="character" w:customStyle="1" w:styleId="tgc">
    <w:name w:val="_tgc"/>
    <w:basedOn w:val="DefaultParagraphFont"/>
    <w:rsid w:val="00F86625"/>
  </w:style>
  <w:style w:type="paragraph" w:styleId="NormalWeb">
    <w:name w:val="Normal (Web)"/>
    <w:basedOn w:val="Normal"/>
    <w:uiPriority w:val="99"/>
    <w:unhideWhenUsed/>
    <w:rsid w:val="00F86625"/>
    <w:pPr>
      <w:spacing w:before="100" w:beforeAutospacing="1" w:after="100" w:afterAutospacing="1"/>
    </w:pPr>
    <w:rPr>
      <w:lang w:eastAsia="ja-JP"/>
    </w:rPr>
  </w:style>
  <w:style w:type="character" w:styleId="Emphasis">
    <w:name w:val="Emphasis"/>
    <w:basedOn w:val="DefaultParagraphFont"/>
    <w:uiPriority w:val="20"/>
    <w:qFormat/>
    <w:rsid w:val="00B57110"/>
    <w:rPr>
      <w:i/>
      <w:iCs/>
    </w:rPr>
  </w:style>
  <w:style w:type="character" w:customStyle="1" w:styleId="ya-q-full-text">
    <w:name w:val="ya-q-full-text"/>
    <w:basedOn w:val="DefaultParagraphFont"/>
    <w:rsid w:val="00F87985"/>
  </w:style>
  <w:style w:type="paragraph" w:styleId="Header">
    <w:name w:val="header"/>
    <w:basedOn w:val="Normal"/>
    <w:link w:val="HeaderChar"/>
    <w:uiPriority w:val="99"/>
    <w:unhideWhenUsed/>
    <w:rsid w:val="00F87985"/>
    <w:pPr>
      <w:tabs>
        <w:tab w:val="center" w:pos="4513"/>
        <w:tab w:val="right" w:pos="9026"/>
      </w:tabs>
    </w:pPr>
  </w:style>
  <w:style w:type="character" w:customStyle="1" w:styleId="HeaderChar">
    <w:name w:val="Header Char"/>
    <w:basedOn w:val="DefaultParagraphFont"/>
    <w:link w:val="Header"/>
    <w:uiPriority w:val="99"/>
    <w:rsid w:val="00F87985"/>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F87985"/>
    <w:pPr>
      <w:tabs>
        <w:tab w:val="center" w:pos="4513"/>
        <w:tab w:val="right" w:pos="9026"/>
      </w:tabs>
    </w:pPr>
  </w:style>
  <w:style w:type="character" w:customStyle="1" w:styleId="FooterChar">
    <w:name w:val="Footer Char"/>
    <w:basedOn w:val="DefaultParagraphFont"/>
    <w:link w:val="Footer"/>
    <w:uiPriority w:val="99"/>
    <w:rsid w:val="00F87985"/>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F87985"/>
    <w:rPr>
      <w:color w:val="0000FF"/>
      <w:u w:val="single"/>
    </w:rPr>
  </w:style>
  <w:style w:type="character" w:styleId="Strong">
    <w:name w:val="Strong"/>
    <w:basedOn w:val="DefaultParagraphFont"/>
    <w:uiPriority w:val="22"/>
    <w:qFormat/>
    <w:rsid w:val="00DF2CE1"/>
    <w:rPr>
      <w:b/>
      <w:bCs/>
    </w:rPr>
  </w:style>
  <w:style w:type="paragraph" w:styleId="BalloonText">
    <w:name w:val="Balloon Text"/>
    <w:basedOn w:val="Normal"/>
    <w:link w:val="BalloonTextChar"/>
    <w:uiPriority w:val="99"/>
    <w:semiHidden/>
    <w:unhideWhenUsed/>
    <w:rsid w:val="00DC506A"/>
    <w:rPr>
      <w:rFonts w:ascii="Tahoma" w:hAnsi="Tahoma" w:cs="Tahoma"/>
      <w:sz w:val="16"/>
      <w:szCs w:val="16"/>
    </w:rPr>
  </w:style>
  <w:style w:type="character" w:customStyle="1" w:styleId="BalloonTextChar">
    <w:name w:val="Balloon Text Char"/>
    <w:basedOn w:val="DefaultParagraphFont"/>
    <w:link w:val="BalloonText"/>
    <w:uiPriority w:val="99"/>
    <w:semiHidden/>
    <w:rsid w:val="00DC506A"/>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958418">
      <w:bodyDiv w:val="1"/>
      <w:marLeft w:val="0"/>
      <w:marRight w:val="0"/>
      <w:marTop w:val="0"/>
      <w:marBottom w:val="0"/>
      <w:divBdr>
        <w:top w:val="none" w:sz="0" w:space="0" w:color="auto"/>
        <w:left w:val="none" w:sz="0" w:space="0" w:color="auto"/>
        <w:bottom w:val="none" w:sz="0" w:space="0" w:color="auto"/>
        <w:right w:val="none" w:sz="0" w:space="0" w:color="auto"/>
      </w:divBdr>
      <w:divsChild>
        <w:div w:id="1425148392">
          <w:marLeft w:val="-150"/>
          <w:marRight w:val="-150"/>
          <w:marTop w:val="0"/>
          <w:marBottom w:val="0"/>
          <w:divBdr>
            <w:top w:val="none" w:sz="0" w:space="0" w:color="auto"/>
            <w:left w:val="none" w:sz="0" w:space="0" w:color="auto"/>
            <w:bottom w:val="none" w:sz="0" w:space="0" w:color="auto"/>
            <w:right w:val="none" w:sz="0" w:space="0" w:color="auto"/>
          </w:divBdr>
          <w:divsChild>
            <w:div w:id="1263413470">
              <w:marLeft w:val="0"/>
              <w:marRight w:val="0"/>
              <w:marTop w:val="0"/>
              <w:marBottom w:val="0"/>
              <w:divBdr>
                <w:top w:val="none" w:sz="0" w:space="0" w:color="auto"/>
                <w:left w:val="none" w:sz="0" w:space="0" w:color="auto"/>
                <w:bottom w:val="none" w:sz="0" w:space="0" w:color="auto"/>
                <w:right w:val="none" w:sz="0" w:space="0" w:color="auto"/>
              </w:divBdr>
              <w:divsChild>
                <w:div w:id="44993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695242">
      <w:bodyDiv w:val="1"/>
      <w:marLeft w:val="0"/>
      <w:marRight w:val="0"/>
      <w:marTop w:val="0"/>
      <w:marBottom w:val="0"/>
      <w:divBdr>
        <w:top w:val="none" w:sz="0" w:space="0" w:color="auto"/>
        <w:left w:val="none" w:sz="0" w:space="0" w:color="auto"/>
        <w:bottom w:val="none" w:sz="0" w:space="0" w:color="auto"/>
        <w:right w:val="none" w:sz="0" w:space="0" w:color="auto"/>
      </w:divBdr>
    </w:div>
    <w:div w:id="293950847">
      <w:bodyDiv w:val="1"/>
      <w:marLeft w:val="0"/>
      <w:marRight w:val="0"/>
      <w:marTop w:val="0"/>
      <w:marBottom w:val="0"/>
      <w:divBdr>
        <w:top w:val="none" w:sz="0" w:space="0" w:color="auto"/>
        <w:left w:val="none" w:sz="0" w:space="0" w:color="auto"/>
        <w:bottom w:val="none" w:sz="0" w:space="0" w:color="auto"/>
        <w:right w:val="none" w:sz="0" w:space="0" w:color="auto"/>
      </w:divBdr>
      <w:divsChild>
        <w:div w:id="889733492">
          <w:marLeft w:val="0"/>
          <w:marRight w:val="0"/>
          <w:marTop w:val="0"/>
          <w:marBottom w:val="0"/>
          <w:divBdr>
            <w:top w:val="none" w:sz="0" w:space="0" w:color="auto"/>
            <w:left w:val="none" w:sz="0" w:space="0" w:color="auto"/>
            <w:bottom w:val="none" w:sz="0" w:space="0" w:color="auto"/>
            <w:right w:val="none" w:sz="0" w:space="0" w:color="auto"/>
          </w:divBdr>
        </w:div>
      </w:divsChild>
    </w:div>
    <w:div w:id="762385509">
      <w:bodyDiv w:val="1"/>
      <w:marLeft w:val="0"/>
      <w:marRight w:val="0"/>
      <w:marTop w:val="0"/>
      <w:marBottom w:val="0"/>
      <w:divBdr>
        <w:top w:val="none" w:sz="0" w:space="0" w:color="auto"/>
        <w:left w:val="none" w:sz="0" w:space="0" w:color="auto"/>
        <w:bottom w:val="none" w:sz="0" w:space="0" w:color="auto"/>
        <w:right w:val="none" w:sz="0" w:space="0" w:color="auto"/>
      </w:divBdr>
      <w:divsChild>
        <w:div w:id="114061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73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fiction" TargetMode="External"/><Relationship Id="rId13" Type="http://schemas.openxmlformats.org/officeDocument/2006/relationships/hyperlink" Target="https://en.wikipedia.org/wiki/Video" TargetMode="External"/><Relationship Id="rId18" Type="http://schemas.openxmlformats.org/officeDocument/2006/relationships/hyperlink" Target="https://en.wikipedia.org/wiki/John_Pilger" TargetMode="External"/><Relationship Id="rId26" Type="http://schemas.openxmlformats.org/officeDocument/2006/relationships/hyperlink" Target="http://www.creativespirits.info/resources/movies/utopia" TargetMode="External"/><Relationship Id="rId3" Type="http://schemas.microsoft.com/office/2007/relationships/stylesWithEffects" Target="stylesWithEffects.xml"/><Relationship Id="rId21" Type="http://schemas.openxmlformats.org/officeDocument/2006/relationships/hyperlink" Target="https://en.wikipedia.org/wiki/Utopia_%282013_film%29" TargetMode="External"/><Relationship Id="rId7" Type="http://schemas.openxmlformats.org/officeDocument/2006/relationships/endnotes" Target="endnotes.xml"/><Relationship Id="rId12" Type="http://schemas.openxmlformats.org/officeDocument/2006/relationships/hyperlink" Target="https://en.wikipedia.org/wiki/Film_stock" TargetMode="External"/><Relationship Id="rId17" Type="http://schemas.openxmlformats.org/officeDocument/2006/relationships/hyperlink" Target="https://en.wikipedia.org/wiki/Documentary_film" TargetMode="External"/><Relationship Id="rId25" Type="http://schemas.openxmlformats.org/officeDocument/2006/relationships/hyperlink" Target="http://www.creativespirits.info/resources/movies/utopia" TargetMode="External"/><Relationship Id="rId2" Type="http://schemas.openxmlformats.org/officeDocument/2006/relationships/styles" Target="styles.xml"/><Relationship Id="rId16" Type="http://schemas.openxmlformats.org/officeDocument/2006/relationships/hyperlink" Target="https://en.wikipedia.org/wiki/Documentary_film" TargetMode="External"/><Relationship Id="rId20" Type="http://schemas.openxmlformats.org/officeDocument/2006/relationships/hyperlink" Target="https://en.wikipedia.org/wiki/Utopia_%282013_film%29" TargetMode="External"/><Relationship Id="rId29" Type="http://schemas.openxmlformats.org/officeDocument/2006/relationships/hyperlink" Target="http://books.google.com/books?id=JkE8SE-y3uwC&amp;pg=PA16&amp;lpg=PA16&amp;dq=%E2%80%9CIn+making+Maus,+I+found+myself+drawing+every+panel,+every+figure,+over+and+over%22&amp;source=bl&amp;ots=sPvVPzFJuy&amp;sig=qqCThaom2dkdhENtVCid40F7GZY&amp;hl=en&amp;ei=xS46TbOWBoKssAO9teH8Ag&amp;sa=X&amp;oi=book_result&amp;ct=result&amp;resnum=1&amp;ved=0CBMQ6AEwA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Documentary_film" TargetMode="External"/><Relationship Id="rId24" Type="http://schemas.openxmlformats.org/officeDocument/2006/relationships/hyperlink" Target="http://www.creativespirits.info/resources/movies/utopi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Direct-to-video" TargetMode="External"/><Relationship Id="rId23" Type="http://schemas.openxmlformats.org/officeDocument/2006/relationships/hyperlink" Target="https://en.wikipedia.org/wiki/Utopia_%282013_film%29" TargetMode="External"/><Relationship Id="rId28" Type="http://schemas.openxmlformats.org/officeDocument/2006/relationships/hyperlink" Target="http://www.jstor.org/pss/30225464" TargetMode="External"/><Relationship Id="rId10" Type="http://schemas.openxmlformats.org/officeDocument/2006/relationships/hyperlink" Target="https://en.wiktionary.org/wiki/document" TargetMode="External"/><Relationship Id="rId19" Type="http://schemas.openxmlformats.org/officeDocument/2006/relationships/hyperlink" Target="https://en.wikipedia.org/wiki/Aboriginal_Australian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otion_picture" TargetMode="External"/><Relationship Id="rId14" Type="http://schemas.openxmlformats.org/officeDocument/2006/relationships/hyperlink" Target="https://en.wikipedia.org/wiki/New_media" TargetMode="External"/><Relationship Id="rId22" Type="http://schemas.openxmlformats.org/officeDocument/2006/relationships/hyperlink" Target="https://en.wikipedia.org/wiki/Utopia,_Northern_Territory" TargetMode="External"/><Relationship Id="rId27" Type="http://schemas.openxmlformats.org/officeDocument/2006/relationships/hyperlink" Target="http://www.barclayagency.com/spiegelman.html" TargetMode="External"/><Relationship Id="rId3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3655FA2B</Template>
  <TotalTime>0</TotalTime>
  <Pages>7</Pages>
  <Words>2966</Words>
  <Characters>16912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DAVIDSON Louise</dc:creator>
  <cp:lastModifiedBy>DAVIDSON Louise</cp:lastModifiedBy>
  <cp:revision>2</cp:revision>
  <cp:lastPrinted>2016-02-24T02:38:00Z</cp:lastPrinted>
  <dcterms:created xsi:type="dcterms:W3CDTF">2018-01-30T04:41:00Z</dcterms:created>
  <dcterms:modified xsi:type="dcterms:W3CDTF">2018-01-30T04:41:00Z</dcterms:modified>
</cp:coreProperties>
</file>