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90E" w:rsidRPr="00EF0EE0" w:rsidRDefault="008C790E" w:rsidP="007345CA">
      <w:pPr>
        <w:pStyle w:val="Heading2"/>
        <w:jc w:val="center"/>
        <w:rPr>
          <w:rFonts w:ascii="Arial" w:hAnsi="Arial" w:cs="Arial"/>
          <w:sz w:val="24"/>
        </w:rPr>
      </w:pPr>
    </w:p>
    <w:p w:rsidR="007345CA" w:rsidRPr="00EF0EE0" w:rsidRDefault="00C070AE" w:rsidP="007345CA">
      <w:pPr>
        <w:pStyle w:val="Heading2"/>
        <w:jc w:val="center"/>
        <w:rPr>
          <w:rFonts w:ascii="Arial" w:hAnsi="Arial" w:cs="Arial"/>
          <w:sz w:val="24"/>
        </w:rPr>
      </w:pPr>
      <w:r w:rsidRPr="00EF0EE0">
        <w:rPr>
          <w:rFonts w:ascii="Arial" w:hAnsi="Arial" w:cs="Arial"/>
          <w:sz w:val="24"/>
        </w:rPr>
        <w:t xml:space="preserve">Year Twelve ATAR </w:t>
      </w:r>
      <w:r w:rsidR="007345CA" w:rsidRPr="00EF0EE0">
        <w:rPr>
          <w:rFonts w:ascii="Arial" w:hAnsi="Arial" w:cs="Arial"/>
          <w:sz w:val="24"/>
        </w:rPr>
        <w:t xml:space="preserve">English </w:t>
      </w:r>
    </w:p>
    <w:p w:rsidR="007345CA" w:rsidRPr="00EF0EE0" w:rsidRDefault="00C070AE" w:rsidP="007345CA">
      <w:pPr>
        <w:pStyle w:val="Heading3"/>
        <w:jc w:val="center"/>
        <w:rPr>
          <w:rFonts w:ascii="Arial" w:hAnsi="Arial" w:cs="Arial"/>
        </w:rPr>
      </w:pPr>
      <w:r w:rsidRPr="00EF0EE0">
        <w:rPr>
          <w:rFonts w:ascii="Arial" w:hAnsi="Arial" w:cs="Arial"/>
        </w:rPr>
        <w:t>U</w:t>
      </w:r>
      <w:r w:rsidR="00083B38">
        <w:rPr>
          <w:rFonts w:ascii="Arial" w:hAnsi="Arial" w:cs="Arial"/>
        </w:rPr>
        <w:t>nit Three Journal Programme 2021</w:t>
      </w:r>
      <w:bookmarkStart w:id="0" w:name="_GoBack"/>
      <w:bookmarkEnd w:id="0"/>
    </w:p>
    <w:p w:rsidR="003C51FB" w:rsidRPr="00EF0EE0" w:rsidRDefault="003C51FB" w:rsidP="003C51FB">
      <w:pPr>
        <w:jc w:val="center"/>
        <w:rPr>
          <w:rFonts w:ascii="Arial" w:hAnsi="Arial" w:cs="Arial"/>
          <w:b/>
        </w:rPr>
      </w:pPr>
      <w:r w:rsidRPr="00EF0EE0">
        <w:rPr>
          <w:rFonts w:ascii="Arial" w:hAnsi="Arial" w:cs="Arial"/>
          <w:b/>
        </w:rPr>
        <w:t>Journal Task Two</w:t>
      </w:r>
    </w:p>
    <w:p w:rsidR="00C070AE" w:rsidRPr="00EF0EE0" w:rsidRDefault="00C070AE" w:rsidP="00C070AE">
      <w:pPr>
        <w:pStyle w:val="Heading3"/>
        <w:rPr>
          <w:rFonts w:ascii="Arial" w:hAnsi="Arial" w:cs="Arial"/>
        </w:rPr>
      </w:pPr>
      <w:r w:rsidRPr="00EF0EE0">
        <w:rPr>
          <w:rFonts w:ascii="Arial" w:hAnsi="Arial" w:cs="Arial"/>
        </w:rPr>
        <w:t>THE JOURNAL</w:t>
      </w:r>
    </w:p>
    <w:p w:rsidR="00C070AE" w:rsidRPr="00EF0EE0" w:rsidRDefault="00C070AE" w:rsidP="00C070AE">
      <w:pPr>
        <w:rPr>
          <w:rFonts w:ascii="Arial" w:hAnsi="Arial" w:cs="Arial"/>
        </w:rPr>
      </w:pPr>
    </w:p>
    <w:p w:rsidR="00C070AE" w:rsidRPr="00EF0EE0" w:rsidRDefault="00C070AE" w:rsidP="00C070AE">
      <w:pPr>
        <w:rPr>
          <w:rFonts w:ascii="Arial" w:hAnsi="Arial" w:cs="Arial"/>
        </w:rPr>
      </w:pPr>
      <w:r w:rsidRPr="00EF0EE0">
        <w:rPr>
          <w:rFonts w:ascii="Arial" w:hAnsi="Arial" w:cs="Arial"/>
        </w:rPr>
        <w:t xml:space="preserve">Journal writing is a powerful tool for thinking, learning and clarifying thoughts. A small number of specific tasks relevant to the course will be set by the English Department throughout the semester as Journal Tasks; however individual teachers may also set Journal activities specific to their class. </w:t>
      </w:r>
    </w:p>
    <w:p w:rsidR="00C070AE" w:rsidRPr="00EF0EE0" w:rsidRDefault="00C070AE" w:rsidP="00C070AE">
      <w:pPr>
        <w:rPr>
          <w:rFonts w:ascii="Arial" w:hAnsi="Arial" w:cs="Arial"/>
        </w:rPr>
      </w:pPr>
    </w:p>
    <w:p w:rsidR="00C070AE" w:rsidRPr="00EF0EE0" w:rsidRDefault="00C070AE" w:rsidP="00C070AE">
      <w:pPr>
        <w:rPr>
          <w:rFonts w:ascii="Arial" w:hAnsi="Arial" w:cs="Arial"/>
        </w:rPr>
      </w:pPr>
      <w:r w:rsidRPr="00EF0EE0">
        <w:rPr>
          <w:rFonts w:ascii="Arial" w:hAnsi="Arial" w:cs="Arial"/>
        </w:rPr>
        <w:t>Students are also encouraged to write in their Journal on a regular basis and explore their own thoughts on the texts studied and any other text they wish to write about. Journal activities are to be completed in</w:t>
      </w:r>
      <w:r w:rsidR="00152BA6" w:rsidRPr="00EF0EE0">
        <w:rPr>
          <w:rFonts w:ascii="Arial" w:hAnsi="Arial" w:cs="Arial"/>
        </w:rPr>
        <w:t xml:space="preserve"> either a book or on loose leaf file paper and organised in a file</w:t>
      </w:r>
      <w:r w:rsidRPr="00EF0EE0">
        <w:rPr>
          <w:rFonts w:ascii="Arial" w:hAnsi="Arial" w:cs="Arial"/>
        </w:rPr>
        <w:t xml:space="preserve">. </w:t>
      </w:r>
    </w:p>
    <w:p w:rsidR="007345CA" w:rsidRPr="00EF0EE0" w:rsidRDefault="007345CA" w:rsidP="007345CA">
      <w:pPr>
        <w:rPr>
          <w:rFonts w:ascii="Arial" w:hAnsi="Arial" w:cs="Arial"/>
        </w:rPr>
      </w:pPr>
    </w:p>
    <w:p w:rsidR="007345CA" w:rsidRPr="00EF0EE0" w:rsidRDefault="007345CA" w:rsidP="007345CA">
      <w:pPr>
        <w:rPr>
          <w:rFonts w:ascii="Arial" w:hAnsi="Arial" w:cs="Arial"/>
        </w:rPr>
      </w:pPr>
      <w:r w:rsidRPr="00EF0EE0">
        <w:rPr>
          <w:rFonts w:ascii="Arial" w:hAnsi="Arial" w:cs="Arial"/>
          <w:b/>
        </w:rPr>
        <w:t>Marks:</w:t>
      </w:r>
      <w:r w:rsidRPr="00EF0EE0">
        <w:rPr>
          <w:rFonts w:ascii="Arial" w:hAnsi="Arial" w:cs="Arial"/>
        </w:rPr>
        <w:t xml:space="preserve"> </w:t>
      </w:r>
      <w:r w:rsidR="003C51FB" w:rsidRPr="00EF0EE0">
        <w:rPr>
          <w:rFonts w:ascii="Arial" w:hAnsi="Arial" w:cs="Arial"/>
        </w:rPr>
        <w:t xml:space="preserve">Each </w:t>
      </w:r>
      <w:r w:rsidR="00152BA6" w:rsidRPr="00EF0EE0">
        <w:rPr>
          <w:rFonts w:ascii="Arial" w:hAnsi="Arial" w:cs="Arial"/>
        </w:rPr>
        <w:t>J</w:t>
      </w:r>
      <w:r w:rsidRPr="00EF0EE0">
        <w:rPr>
          <w:rFonts w:ascii="Arial" w:hAnsi="Arial" w:cs="Arial"/>
        </w:rPr>
        <w:t xml:space="preserve">ournal </w:t>
      </w:r>
      <w:r w:rsidR="003C51FB" w:rsidRPr="00EF0EE0">
        <w:rPr>
          <w:rFonts w:ascii="Arial" w:hAnsi="Arial" w:cs="Arial"/>
        </w:rPr>
        <w:t xml:space="preserve">Task </w:t>
      </w:r>
      <w:r w:rsidRPr="00EF0EE0">
        <w:rPr>
          <w:rFonts w:ascii="Arial" w:hAnsi="Arial" w:cs="Arial"/>
        </w:rPr>
        <w:t xml:space="preserve">is worth </w:t>
      </w:r>
      <w:r w:rsidR="00C63739" w:rsidRPr="00EF0EE0">
        <w:rPr>
          <w:rFonts w:ascii="Arial" w:hAnsi="Arial" w:cs="Arial"/>
        </w:rPr>
        <w:t>100</w:t>
      </w:r>
      <w:r w:rsidRPr="00EF0EE0">
        <w:rPr>
          <w:rFonts w:ascii="Arial" w:hAnsi="Arial" w:cs="Arial"/>
        </w:rPr>
        <w:t xml:space="preserve"> marks </w:t>
      </w:r>
      <w:r w:rsidR="003C51FB" w:rsidRPr="00EF0EE0">
        <w:rPr>
          <w:rFonts w:ascii="Arial" w:hAnsi="Arial" w:cs="Arial"/>
        </w:rPr>
        <w:t xml:space="preserve">which is </w:t>
      </w:r>
      <w:r w:rsidRPr="00EF0EE0">
        <w:rPr>
          <w:rFonts w:ascii="Arial" w:hAnsi="Arial" w:cs="Arial"/>
        </w:rPr>
        <w:t xml:space="preserve">arrived </w:t>
      </w:r>
      <w:r w:rsidR="00C070AE" w:rsidRPr="00EF0EE0">
        <w:rPr>
          <w:rFonts w:ascii="Arial" w:hAnsi="Arial" w:cs="Arial"/>
        </w:rPr>
        <w:t xml:space="preserve">at </w:t>
      </w:r>
      <w:r w:rsidRPr="00EF0EE0">
        <w:rPr>
          <w:rFonts w:ascii="Arial" w:hAnsi="Arial" w:cs="Arial"/>
        </w:rPr>
        <w:t>as an on</w:t>
      </w:r>
      <w:r w:rsidR="00C070AE" w:rsidRPr="00EF0EE0">
        <w:rPr>
          <w:rFonts w:ascii="Arial" w:hAnsi="Arial" w:cs="Arial"/>
        </w:rPr>
        <w:t>-</w:t>
      </w:r>
      <w:r w:rsidRPr="00EF0EE0">
        <w:rPr>
          <w:rFonts w:ascii="Arial" w:hAnsi="Arial" w:cs="Arial"/>
        </w:rPr>
        <w:t>balance judgement made by the teacher at the end of each semester.</w:t>
      </w:r>
    </w:p>
    <w:p w:rsidR="00C070AE" w:rsidRPr="00EF0EE0" w:rsidRDefault="00C070AE" w:rsidP="007345CA">
      <w:pPr>
        <w:rPr>
          <w:rFonts w:ascii="Arial" w:hAnsi="Arial" w:cs="Arial"/>
        </w:rPr>
      </w:pPr>
    </w:p>
    <w:p w:rsidR="007345CA" w:rsidRPr="00EF0EE0" w:rsidRDefault="00152BA6" w:rsidP="007345CA">
      <w:pPr>
        <w:rPr>
          <w:rFonts w:ascii="Arial" w:hAnsi="Arial" w:cs="Arial"/>
        </w:rPr>
      </w:pPr>
      <w:r w:rsidRPr="00EF0EE0">
        <w:rPr>
          <w:rFonts w:ascii="Arial" w:hAnsi="Arial" w:cs="Arial"/>
        </w:rPr>
        <w:t>Your J</w:t>
      </w:r>
      <w:r w:rsidR="007345CA" w:rsidRPr="00EF0EE0">
        <w:rPr>
          <w:rFonts w:ascii="Arial" w:hAnsi="Arial" w:cs="Arial"/>
        </w:rPr>
        <w:t xml:space="preserve">ournal is worth </w:t>
      </w:r>
      <w:r w:rsidR="003C51FB" w:rsidRPr="00EF0EE0">
        <w:rPr>
          <w:rFonts w:ascii="Arial" w:hAnsi="Arial" w:cs="Arial"/>
        </w:rPr>
        <w:t>2.</w:t>
      </w:r>
      <w:r w:rsidR="007345CA" w:rsidRPr="00EF0EE0">
        <w:rPr>
          <w:rFonts w:ascii="Arial" w:hAnsi="Arial" w:cs="Arial"/>
        </w:rPr>
        <w:t>5% of your total marks for the semester.</w:t>
      </w:r>
    </w:p>
    <w:p w:rsidR="007345CA" w:rsidRPr="00EF0EE0" w:rsidRDefault="007345CA" w:rsidP="007345CA">
      <w:pPr>
        <w:rPr>
          <w:rFonts w:ascii="Arial" w:hAnsi="Arial" w:cs="Arial"/>
        </w:rPr>
      </w:pPr>
    </w:p>
    <w:p w:rsidR="008C790E" w:rsidRPr="00EF0EE0" w:rsidRDefault="007345CA" w:rsidP="007345CA">
      <w:pPr>
        <w:rPr>
          <w:rFonts w:ascii="Arial" w:hAnsi="Arial" w:cs="Arial"/>
        </w:rPr>
      </w:pPr>
      <w:r w:rsidRPr="00EF0EE0">
        <w:rPr>
          <w:rFonts w:ascii="Arial" w:hAnsi="Arial" w:cs="Arial"/>
          <w:b/>
        </w:rPr>
        <w:t>Date Due</w:t>
      </w:r>
      <w:r w:rsidR="00EF0764">
        <w:rPr>
          <w:rFonts w:ascii="Arial" w:hAnsi="Arial" w:cs="Arial"/>
        </w:rPr>
        <w:t xml:space="preserve">: Monday </w:t>
      </w:r>
      <w:r w:rsidR="004F7DD7" w:rsidRPr="00EF0EE0">
        <w:rPr>
          <w:rFonts w:ascii="Arial" w:hAnsi="Arial" w:cs="Arial"/>
        </w:rPr>
        <w:t>T</w:t>
      </w:r>
      <w:r w:rsidR="00FF0EC8" w:rsidRPr="00EF0EE0">
        <w:rPr>
          <w:rFonts w:ascii="Arial" w:hAnsi="Arial" w:cs="Arial"/>
        </w:rPr>
        <w:t xml:space="preserve">erm </w:t>
      </w:r>
      <w:r w:rsidR="004F7DD7" w:rsidRPr="00EF0EE0">
        <w:rPr>
          <w:rFonts w:ascii="Arial" w:hAnsi="Arial" w:cs="Arial"/>
        </w:rPr>
        <w:t>O</w:t>
      </w:r>
      <w:r w:rsidR="00FF0EC8" w:rsidRPr="00EF0EE0">
        <w:rPr>
          <w:rFonts w:ascii="Arial" w:hAnsi="Arial" w:cs="Arial"/>
        </w:rPr>
        <w:t>ne,</w:t>
      </w:r>
      <w:r w:rsidR="004F7DD7" w:rsidRPr="00EF0EE0">
        <w:rPr>
          <w:rFonts w:ascii="Arial" w:hAnsi="Arial" w:cs="Arial"/>
        </w:rPr>
        <w:t xml:space="preserve"> W</w:t>
      </w:r>
      <w:r w:rsidR="00152BA6" w:rsidRPr="00EF0EE0">
        <w:rPr>
          <w:rFonts w:ascii="Arial" w:hAnsi="Arial" w:cs="Arial"/>
        </w:rPr>
        <w:t xml:space="preserve">eek </w:t>
      </w:r>
      <w:r w:rsidR="003C51FB" w:rsidRPr="00EF0EE0">
        <w:rPr>
          <w:rFonts w:ascii="Arial" w:hAnsi="Arial" w:cs="Arial"/>
        </w:rPr>
        <w:t>Eight</w:t>
      </w:r>
      <w:r w:rsidR="00EF0764">
        <w:rPr>
          <w:rFonts w:ascii="Arial" w:hAnsi="Arial" w:cs="Arial"/>
        </w:rPr>
        <w:t xml:space="preserve"> 2021</w:t>
      </w:r>
      <w:r w:rsidR="00152BA6" w:rsidRPr="00EF0EE0">
        <w:rPr>
          <w:rFonts w:ascii="Arial" w:hAnsi="Arial" w:cs="Arial"/>
        </w:rPr>
        <w:t>.</w:t>
      </w:r>
    </w:p>
    <w:p w:rsidR="003C51FB" w:rsidRPr="00EF0EE0" w:rsidRDefault="003C51FB" w:rsidP="007345CA">
      <w:pPr>
        <w:rPr>
          <w:rFonts w:ascii="Arial" w:hAnsi="Arial" w:cs="Arial"/>
        </w:rPr>
      </w:pPr>
    </w:p>
    <w:p w:rsidR="007345CA" w:rsidRPr="00EF0EE0" w:rsidRDefault="00C070AE" w:rsidP="007345CA">
      <w:pPr>
        <w:pStyle w:val="Heading3"/>
        <w:jc w:val="center"/>
        <w:rPr>
          <w:rFonts w:ascii="Arial" w:hAnsi="Arial" w:cs="Arial"/>
        </w:rPr>
      </w:pPr>
      <w:r w:rsidRPr="00EF0EE0">
        <w:rPr>
          <w:rFonts w:ascii="Arial" w:hAnsi="Arial" w:cs="Arial"/>
        </w:rPr>
        <w:t xml:space="preserve">JOURNAL TASK </w:t>
      </w:r>
      <w:r w:rsidR="003C51FB" w:rsidRPr="00EF0EE0">
        <w:rPr>
          <w:rFonts w:ascii="Arial" w:hAnsi="Arial" w:cs="Arial"/>
        </w:rPr>
        <w:t>TWO</w:t>
      </w:r>
    </w:p>
    <w:p w:rsidR="00C63739" w:rsidRPr="00EF0EE0" w:rsidRDefault="00C63739" w:rsidP="00C63739">
      <w:pPr>
        <w:rPr>
          <w:rFonts w:ascii="Arial" w:hAnsi="Arial" w:cs="Arial"/>
        </w:rPr>
      </w:pPr>
    </w:p>
    <w:p w:rsidR="00C63739" w:rsidRPr="00EF0EE0" w:rsidRDefault="003C51FB" w:rsidP="007438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F0EE0">
        <w:rPr>
          <w:rFonts w:ascii="Arial" w:hAnsi="Arial" w:cs="Arial"/>
          <w:b/>
        </w:rPr>
        <w:t>Read,</w:t>
      </w:r>
      <w:r w:rsidR="00B00561" w:rsidRPr="00EF0EE0">
        <w:rPr>
          <w:rFonts w:ascii="Arial" w:hAnsi="Arial" w:cs="Arial"/>
          <w:b/>
        </w:rPr>
        <w:t xml:space="preserve"> and</w:t>
      </w:r>
      <w:r w:rsidRPr="00EF0EE0">
        <w:rPr>
          <w:rFonts w:ascii="Arial" w:hAnsi="Arial" w:cs="Arial"/>
          <w:b/>
        </w:rPr>
        <w:t xml:space="preserve"> highlight</w:t>
      </w:r>
      <w:r w:rsidRPr="00EF0EE0">
        <w:rPr>
          <w:rFonts w:ascii="Arial" w:hAnsi="Arial" w:cs="Arial"/>
        </w:rPr>
        <w:t xml:space="preserve"> </w:t>
      </w:r>
      <w:r w:rsidR="00165BF5" w:rsidRPr="00EF0EE0">
        <w:rPr>
          <w:rFonts w:ascii="Arial" w:hAnsi="Arial" w:cs="Arial"/>
        </w:rPr>
        <w:t xml:space="preserve">the </w:t>
      </w:r>
      <w:r w:rsidRPr="00EF0EE0">
        <w:rPr>
          <w:rFonts w:ascii="Arial" w:hAnsi="Arial" w:cs="Arial"/>
        </w:rPr>
        <w:t xml:space="preserve">essay </w:t>
      </w:r>
      <w:r w:rsidRPr="00EF0EE0">
        <w:rPr>
          <w:rFonts w:ascii="Arial" w:hAnsi="Arial" w:cs="Arial"/>
          <w:i/>
        </w:rPr>
        <w:t xml:space="preserve">Rom </w:t>
      </w:r>
      <w:proofErr w:type="spellStart"/>
      <w:r w:rsidRPr="00EF0EE0">
        <w:rPr>
          <w:rFonts w:ascii="Arial" w:hAnsi="Arial" w:cs="Arial"/>
          <w:i/>
        </w:rPr>
        <w:t>Watangu</w:t>
      </w:r>
      <w:proofErr w:type="spellEnd"/>
      <w:r w:rsidRPr="00EF0EE0">
        <w:rPr>
          <w:rFonts w:ascii="Arial" w:hAnsi="Arial" w:cs="Arial"/>
        </w:rPr>
        <w:t xml:space="preserve"> by </w:t>
      </w:r>
      <w:proofErr w:type="spellStart"/>
      <w:r w:rsidRPr="00EF0EE0">
        <w:rPr>
          <w:rFonts w:ascii="Arial" w:hAnsi="Arial" w:cs="Arial"/>
        </w:rPr>
        <w:t>Gallarrwuy</w:t>
      </w:r>
      <w:proofErr w:type="spellEnd"/>
      <w:r w:rsidRPr="00EF0EE0">
        <w:rPr>
          <w:rFonts w:ascii="Arial" w:hAnsi="Arial" w:cs="Arial"/>
        </w:rPr>
        <w:t xml:space="preserve"> </w:t>
      </w:r>
      <w:proofErr w:type="spellStart"/>
      <w:r w:rsidRPr="00EF0EE0">
        <w:rPr>
          <w:rFonts w:ascii="Arial" w:hAnsi="Arial" w:cs="Arial"/>
        </w:rPr>
        <w:t>Yunupinga</w:t>
      </w:r>
      <w:proofErr w:type="spellEnd"/>
    </w:p>
    <w:p w:rsidR="00B00561" w:rsidRPr="00EF0EE0" w:rsidRDefault="00B00561" w:rsidP="00B00561">
      <w:pPr>
        <w:rPr>
          <w:rFonts w:ascii="Arial" w:hAnsi="Arial" w:cs="Arial"/>
        </w:rPr>
      </w:pPr>
    </w:p>
    <w:p w:rsidR="00B00561" w:rsidRPr="00EF0EE0" w:rsidRDefault="00B00561" w:rsidP="00B00561">
      <w:pPr>
        <w:rPr>
          <w:rFonts w:ascii="Arial" w:hAnsi="Arial" w:cs="Arial"/>
        </w:rPr>
      </w:pPr>
    </w:p>
    <w:p w:rsidR="00B00561" w:rsidRPr="00EF0EE0" w:rsidRDefault="00B00561" w:rsidP="00B0056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F0EE0">
        <w:rPr>
          <w:rFonts w:ascii="Arial" w:hAnsi="Arial" w:cs="Arial"/>
          <w:b/>
        </w:rPr>
        <w:t>Complete Cornell notes</w:t>
      </w:r>
      <w:r w:rsidRPr="00EF0EE0">
        <w:rPr>
          <w:rFonts w:ascii="Arial" w:hAnsi="Arial" w:cs="Arial"/>
        </w:rPr>
        <w:t xml:space="preserve"> for the essay </w:t>
      </w:r>
      <w:r w:rsidRPr="00EF0EE0">
        <w:rPr>
          <w:rFonts w:ascii="Arial" w:hAnsi="Arial" w:cs="Arial"/>
          <w:i/>
        </w:rPr>
        <w:t xml:space="preserve">Rom </w:t>
      </w:r>
      <w:proofErr w:type="spellStart"/>
      <w:r w:rsidRPr="00EF0EE0">
        <w:rPr>
          <w:rFonts w:ascii="Arial" w:hAnsi="Arial" w:cs="Arial"/>
          <w:i/>
        </w:rPr>
        <w:t>Watangu</w:t>
      </w:r>
      <w:proofErr w:type="spellEnd"/>
      <w:r w:rsidRPr="00EF0EE0">
        <w:rPr>
          <w:rFonts w:ascii="Arial" w:hAnsi="Arial" w:cs="Arial"/>
        </w:rPr>
        <w:t xml:space="preserve"> by </w:t>
      </w:r>
      <w:proofErr w:type="spellStart"/>
      <w:r w:rsidRPr="00EF0EE0">
        <w:rPr>
          <w:rFonts w:ascii="Arial" w:hAnsi="Arial" w:cs="Arial"/>
        </w:rPr>
        <w:t>Gallarrwuy</w:t>
      </w:r>
      <w:proofErr w:type="spellEnd"/>
      <w:r w:rsidRPr="00EF0EE0">
        <w:rPr>
          <w:rFonts w:ascii="Arial" w:hAnsi="Arial" w:cs="Arial"/>
        </w:rPr>
        <w:t xml:space="preserve"> </w:t>
      </w:r>
      <w:proofErr w:type="spellStart"/>
      <w:r w:rsidRPr="00EF0EE0">
        <w:rPr>
          <w:rFonts w:ascii="Arial" w:hAnsi="Arial" w:cs="Arial"/>
        </w:rPr>
        <w:t>Yunuping</w:t>
      </w:r>
      <w:proofErr w:type="spellEnd"/>
    </w:p>
    <w:p w:rsidR="00B00561" w:rsidRPr="00EF0EE0" w:rsidRDefault="00B00561" w:rsidP="00B00561">
      <w:pPr>
        <w:rPr>
          <w:rFonts w:ascii="Arial" w:hAnsi="Arial" w:cs="Arial"/>
        </w:rPr>
      </w:pPr>
    </w:p>
    <w:p w:rsidR="00B00561" w:rsidRPr="00EF0EE0" w:rsidRDefault="00B00561" w:rsidP="00B00561">
      <w:pPr>
        <w:rPr>
          <w:rFonts w:ascii="Arial" w:hAnsi="Arial" w:cs="Arial"/>
        </w:rPr>
      </w:pPr>
    </w:p>
    <w:p w:rsidR="007940EA" w:rsidRPr="00EF0EE0" w:rsidRDefault="007940EA" w:rsidP="007940EA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EF0EE0">
        <w:rPr>
          <w:rFonts w:ascii="Tahoma" w:hAnsi="Tahoma" w:cs="Tahoma"/>
          <w:b/>
        </w:rPr>
        <w:t>Identify</w:t>
      </w:r>
      <w:r w:rsidRPr="00EF0EE0">
        <w:rPr>
          <w:rFonts w:ascii="Tahoma" w:hAnsi="Tahoma" w:cs="Tahoma"/>
        </w:rPr>
        <w:t xml:space="preserve"> and </w:t>
      </w:r>
      <w:r w:rsidRPr="00EF0EE0">
        <w:rPr>
          <w:rFonts w:ascii="Tahoma" w:hAnsi="Tahoma" w:cs="Tahoma"/>
          <w:b/>
        </w:rPr>
        <w:t>discuss</w:t>
      </w:r>
      <w:r w:rsidRPr="00EF0EE0">
        <w:rPr>
          <w:rFonts w:ascii="Tahoma" w:hAnsi="Tahoma" w:cs="Tahoma"/>
        </w:rPr>
        <w:t xml:space="preserve"> the:</w:t>
      </w:r>
    </w:p>
    <w:p w:rsidR="007940EA" w:rsidRPr="00EF0EE0" w:rsidRDefault="007940EA" w:rsidP="007940EA">
      <w:pPr>
        <w:pStyle w:val="ListParagraph"/>
        <w:numPr>
          <w:ilvl w:val="0"/>
          <w:numId w:val="5"/>
        </w:numPr>
        <w:rPr>
          <w:rFonts w:ascii="Tahoma" w:hAnsi="Tahoma" w:cs="Tahoma"/>
          <w:bCs/>
        </w:rPr>
      </w:pPr>
      <w:r w:rsidRPr="00EF0EE0">
        <w:rPr>
          <w:rFonts w:ascii="Tahoma" w:hAnsi="Tahoma" w:cs="Tahoma"/>
          <w:bCs/>
        </w:rPr>
        <w:t>ideas</w:t>
      </w:r>
    </w:p>
    <w:p w:rsidR="007940EA" w:rsidRPr="00EF0EE0" w:rsidRDefault="007940EA" w:rsidP="007940EA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EF0EE0">
        <w:rPr>
          <w:rFonts w:ascii="Tahoma" w:hAnsi="Tahoma" w:cs="Tahoma"/>
          <w:bCs/>
        </w:rPr>
        <w:t xml:space="preserve">arguments </w:t>
      </w:r>
      <w:r w:rsidR="00EB24B0" w:rsidRPr="00EF0EE0">
        <w:rPr>
          <w:rFonts w:ascii="Tahoma" w:hAnsi="Tahoma" w:cs="Tahoma"/>
          <w:bCs/>
        </w:rPr>
        <w:t>in the text.</w:t>
      </w:r>
    </w:p>
    <w:p w:rsidR="00281105" w:rsidRPr="00EF0EE0" w:rsidRDefault="00281105" w:rsidP="00281105">
      <w:pPr>
        <w:rPr>
          <w:rFonts w:ascii="Tahoma" w:hAnsi="Tahoma" w:cs="Tahoma"/>
        </w:rPr>
      </w:pPr>
    </w:p>
    <w:p w:rsidR="00B8393B" w:rsidRPr="00EF0EE0" w:rsidRDefault="007940EA" w:rsidP="00281105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  <w:b/>
        </w:rPr>
        <w:t>Discuss</w:t>
      </w:r>
      <w:r w:rsidRPr="00EF0EE0">
        <w:rPr>
          <w:rFonts w:ascii="Tahoma" w:hAnsi="Tahoma" w:cs="Tahoma"/>
        </w:rPr>
        <w:t xml:space="preserve"> the underpinning</w:t>
      </w:r>
      <w:r w:rsidR="00B8393B" w:rsidRPr="00EF0EE0">
        <w:rPr>
          <w:rFonts w:ascii="Tahoma" w:hAnsi="Tahoma" w:cs="Tahoma"/>
        </w:rPr>
        <w:t>:</w:t>
      </w:r>
    </w:p>
    <w:p w:rsidR="00B8393B" w:rsidRPr="00EF0EE0" w:rsidRDefault="00B8393B" w:rsidP="00B8393B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 w:rsidRPr="00EF0EE0">
        <w:rPr>
          <w:rFonts w:ascii="Tahoma" w:hAnsi="Tahoma" w:cs="Tahoma"/>
          <w:b/>
          <w:bCs/>
        </w:rPr>
        <w:t xml:space="preserve">assumptions </w:t>
      </w:r>
      <w:r w:rsidRPr="00EF0EE0">
        <w:rPr>
          <w:rFonts w:ascii="Tahoma" w:hAnsi="Tahoma" w:cs="Tahoma"/>
          <w:bCs/>
        </w:rPr>
        <w:t>and</w:t>
      </w:r>
    </w:p>
    <w:p w:rsidR="007940EA" w:rsidRPr="00EF0EE0" w:rsidRDefault="007940EA" w:rsidP="00B8393B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 w:rsidRPr="00EF0EE0">
        <w:rPr>
          <w:rFonts w:ascii="Tahoma" w:hAnsi="Tahoma" w:cs="Tahoma"/>
          <w:b/>
          <w:bCs/>
        </w:rPr>
        <w:t>values</w:t>
      </w:r>
      <w:r w:rsidRPr="00EF0EE0">
        <w:rPr>
          <w:rFonts w:ascii="Tahoma" w:hAnsi="Tahoma" w:cs="Tahoma"/>
        </w:rPr>
        <w:t xml:space="preserve"> of these ideas.</w:t>
      </w:r>
    </w:p>
    <w:p w:rsidR="007940EA" w:rsidRPr="00EF0EE0" w:rsidRDefault="007940EA" w:rsidP="007940EA">
      <w:pPr>
        <w:rPr>
          <w:rFonts w:ascii="Tahoma" w:hAnsi="Tahoma" w:cs="Tahoma"/>
        </w:rPr>
      </w:pPr>
    </w:p>
    <w:p w:rsidR="007940EA" w:rsidRPr="00EF0EE0" w:rsidRDefault="007940EA" w:rsidP="00281105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  <w:b/>
        </w:rPr>
        <w:t>Analyse</w:t>
      </w:r>
      <w:r w:rsidRPr="00EF0EE0">
        <w:rPr>
          <w:rFonts w:ascii="Tahoma" w:hAnsi="Tahoma" w:cs="Tahoma"/>
        </w:rPr>
        <w:t xml:space="preserve"> the </w:t>
      </w:r>
      <w:r w:rsidRPr="00EF0EE0">
        <w:rPr>
          <w:rFonts w:ascii="Tahoma" w:hAnsi="Tahoma" w:cs="Tahoma"/>
          <w:b/>
          <w:bCs/>
        </w:rPr>
        <w:t xml:space="preserve">language </w:t>
      </w:r>
      <w:r w:rsidRPr="00EF0EE0">
        <w:rPr>
          <w:rFonts w:ascii="Tahoma" w:hAnsi="Tahoma" w:cs="Tahoma"/>
          <w:bCs/>
        </w:rPr>
        <w:t>used</w:t>
      </w:r>
      <w:r w:rsidRPr="00EF0EE0">
        <w:rPr>
          <w:rFonts w:ascii="Tahoma" w:hAnsi="Tahoma" w:cs="Tahoma"/>
        </w:rPr>
        <w:t>.</w:t>
      </w:r>
    </w:p>
    <w:p w:rsidR="007940EA" w:rsidRPr="00EF0EE0" w:rsidRDefault="007940EA" w:rsidP="007940EA">
      <w:pPr>
        <w:rPr>
          <w:rFonts w:ascii="Tahoma" w:hAnsi="Tahoma" w:cs="Tahoma"/>
        </w:rPr>
      </w:pPr>
    </w:p>
    <w:p w:rsidR="007940EA" w:rsidRPr="00EF0EE0" w:rsidRDefault="00EF0EE0" w:rsidP="00281105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Discuss the s</w:t>
      </w:r>
      <w:r w:rsidR="007940EA" w:rsidRPr="00EF0EE0">
        <w:rPr>
          <w:rFonts w:ascii="Tahoma" w:hAnsi="Tahoma" w:cs="Tahoma"/>
          <w:b/>
          <w:bCs/>
        </w:rPr>
        <w:t>election of detail</w:t>
      </w:r>
    </w:p>
    <w:p w:rsidR="007940EA" w:rsidRPr="00EF0EE0" w:rsidRDefault="007940EA" w:rsidP="007940EA">
      <w:pPr>
        <w:numPr>
          <w:ilvl w:val="1"/>
          <w:numId w:val="4"/>
        </w:numPr>
        <w:rPr>
          <w:rFonts w:ascii="Tahoma" w:hAnsi="Tahoma" w:cs="Tahoma"/>
        </w:rPr>
      </w:pPr>
      <w:r w:rsidRPr="00EF0EE0">
        <w:rPr>
          <w:rFonts w:ascii="Tahoma" w:hAnsi="Tahoma" w:cs="Tahoma"/>
        </w:rPr>
        <w:t>What is included?</w:t>
      </w:r>
    </w:p>
    <w:p w:rsidR="007940EA" w:rsidRPr="00EF0EE0" w:rsidRDefault="007940EA" w:rsidP="007940EA">
      <w:pPr>
        <w:numPr>
          <w:ilvl w:val="1"/>
          <w:numId w:val="4"/>
        </w:numPr>
        <w:rPr>
          <w:rFonts w:ascii="Tahoma" w:hAnsi="Tahoma" w:cs="Tahoma"/>
        </w:rPr>
      </w:pPr>
      <w:r w:rsidRPr="00EF0EE0">
        <w:rPr>
          <w:rFonts w:ascii="Tahoma" w:hAnsi="Tahoma" w:cs="Tahoma"/>
        </w:rPr>
        <w:t>What is left out?’</w:t>
      </w:r>
    </w:p>
    <w:p w:rsidR="007940EA" w:rsidRPr="00EF0EE0" w:rsidRDefault="007940EA" w:rsidP="007940EA">
      <w:pPr>
        <w:numPr>
          <w:ilvl w:val="1"/>
          <w:numId w:val="4"/>
        </w:numPr>
        <w:rPr>
          <w:rFonts w:ascii="Tahoma" w:hAnsi="Tahoma" w:cs="Tahoma"/>
        </w:rPr>
      </w:pPr>
      <w:r w:rsidRPr="00EF0EE0">
        <w:rPr>
          <w:rFonts w:ascii="Tahoma" w:hAnsi="Tahoma" w:cs="Tahoma"/>
        </w:rPr>
        <w:t>Are there any gaps or silences in the text?</w:t>
      </w:r>
    </w:p>
    <w:p w:rsidR="007940EA" w:rsidRPr="00EF0EE0" w:rsidRDefault="007940EA" w:rsidP="007940EA">
      <w:pPr>
        <w:rPr>
          <w:rFonts w:ascii="Tahoma" w:hAnsi="Tahoma" w:cs="Tahoma"/>
        </w:rPr>
      </w:pPr>
    </w:p>
    <w:p w:rsidR="007940EA" w:rsidRPr="00EF0EE0" w:rsidRDefault="007940EA" w:rsidP="00281105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EF0EE0">
        <w:rPr>
          <w:rFonts w:ascii="Tahoma" w:hAnsi="Tahoma" w:cs="Tahoma"/>
        </w:rPr>
        <w:tab/>
        <w:t xml:space="preserve">Discuss the </w:t>
      </w:r>
      <w:r w:rsidRPr="00EF0EE0">
        <w:rPr>
          <w:rFonts w:ascii="Tahoma" w:hAnsi="Tahoma" w:cs="Tahoma"/>
          <w:b/>
          <w:bCs/>
        </w:rPr>
        <w:t>Structure</w:t>
      </w:r>
      <w:r w:rsidRPr="00EF0EE0">
        <w:rPr>
          <w:rFonts w:ascii="Tahoma" w:hAnsi="Tahoma" w:cs="Tahoma"/>
        </w:rPr>
        <w:t xml:space="preserve"> of </w:t>
      </w:r>
      <w:r w:rsidR="001318E9" w:rsidRPr="00EF0EE0">
        <w:rPr>
          <w:rFonts w:ascii="Tahoma" w:hAnsi="Tahoma" w:cs="Tahoma"/>
        </w:rPr>
        <w:t>the</w:t>
      </w:r>
      <w:r w:rsidRPr="00EF0EE0">
        <w:rPr>
          <w:rFonts w:ascii="Tahoma" w:hAnsi="Tahoma" w:cs="Tahoma"/>
        </w:rPr>
        <w:t xml:space="preserve"> text.</w:t>
      </w:r>
    </w:p>
    <w:p w:rsidR="00281105" w:rsidRDefault="00281105" w:rsidP="00281105">
      <w:pPr>
        <w:rPr>
          <w:rFonts w:ascii="Tahoma" w:hAnsi="Tahoma" w:cs="Tahoma"/>
        </w:rPr>
      </w:pPr>
    </w:p>
    <w:p w:rsidR="00EF0EE0" w:rsidRDefault="00EF0EE0" w:rsidP="00281105">
      <w:pPr>
        <w:rPr>
          <w:rFonts w:ascii="Tahoma" w:hAnsi="Tahoma" w:cs="Tahoma"/>
        </w:rPr>
      </w:pPr>
    </w:p>
    <w:p w:rsidR="00EF0EE0" w:rsidRDefault="00EF0EE0" w:rsidP="00281105">
      <w:pPr>
        <w:rPr>
          <w:rFonts w:ascii="Tahoma" w:hAnsi="Tahoma" w:cs="Tahoma"/>
        </w:rPr>
      </w:pPr>
    </w:p>
    <w:p w:rsidR="00EF0EE0" w:rsidRDefault="00EF0EE0" w:rsidP="00281105">
      <w:pPr>
        <w:rPr>
          <w:rFonts w:ascii="Tahoma" w:hAnsi="Tahoma" w:cs="Tahoma"/>
        </w:rPr>
      </w:pPr>
    </w:p>
    <w:p w:rsidR="00EF0EE0" w:rsidRDefault="00EF0EE0" w:rsidP="00281105">
      <w:pPr>
        <w:rPr>
          <w:rFonts w:ascii="Tahoma" w:hAnsi="Tahoma" w:cs="Tahoma"/>
        </w:rPr>
      </w:pPr>
    </w:p>
    <w:p w:rsidR="00EF0EE0" w:rsidRDefault="00EF0EE0" w:rsidP="00281105">
      <w:pPr>
        <w:rPr>
          <w:rFonts w:ascii="Tahoma" w:hAnsi="Tahoma" w:cs="Tahoma"/>
        </w:rPr>
      </w:pPr>
    </w:p>
    <w:p w:rsidR="00EF0EE0" w:rsidRDefault="00EF0EE0" w:rsidP="00281105">
      <w:pPr>
        <w:rPr>
          <w:rFonts w:ascii="Tahoma" w:hAnsi="Tahoma" w:cs="Tahoma"/>
        </w:rPr>
      </w:pPr>
    </w:p>
    <w:p w:rsidR="00EF0EE0" w:rsidRPr="00EF0EE0" w:rsidRDefault="00EF0EE0" w:rsidP="00281105">
      <w:pPr>
        <w:rPr>
          <w:rFonts w:ascii="Tahoma" w:hAnsi="Tahoma" w:cs="Tahoma"/>
        </w:rPr>
      </w:pPr>
    </w:p>
    <w:p w:rsidR="007940EA" w:rsidRPr="00EF0EE0" w:rsidRDefault="007940EA" w:rsidP="00281105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EF0EE0">
        <w:rPr>
          <w:rFonts w:ascii="Tahoma" w:hAnsi="Tahoma" w:cs="Tahoma"/>
          <w:b/>
          <w:bCs/>
        </w:rPr>
        <w:lastRenderedPageBreak/>
        <w:t>Reader positioning</w:t>
      </w:r>
      <w:r w:rsidR="00F15DCA">
        <w:rPr>
          <w:rFonts w:ascii="Tahoma" w:hAnsi="Tahoma" w:cs="Tahoma"/>
          <w:b/>
          <w:bCs/>
        </w:rPr>
        <w:t>. Complete the ‘Constructing a Reading Chart.’</w:t>
      </w:r>
      <w:r w:rsidRPr="00EF0EE0">
        <w:rPr>
          <w:rFonts w:ascii="Tahoma" w:hAnsi="Tahoma" w:cs="Tahoma"/>
        </w:rPr>
        <w:t xml:space="preserve"> – consider how you are positioned to react to the ideas presented.</w:t>
      </w:r>
    </w:p>
    <w:p w:rsidR="007940EA" w:rsidRPr="00EF0EE0" w:rsidRDefault="007940EA" w:rsidP="007940EA">
      <w:pPr>
        <w:ind w:left="720" w:hanging="720"/>
        <w:rPr>
          <w:rFonts w:ascii="Tahoma" w:hAnsi="Tahoma" w:cs="Tahoma"/>
        </w:rPr>
      </w:pPr>
      <w:r w:rsidRPr="00EF0EE0">
        <w:rPr>
          <w:rFonts w:ascii="Tahoma" w:hAnsi="Tahoma" w:cs="Tahoma"/>
        </w:rPr>
        <w:tab/>
        <w:t>Think about:</w:t>
      </w:r>
    </w:p>
    <w:p w:rsidR="007940EA" w:rsidRPr="00EF0EE0" w:rsidRDefault="007940EA" w:rsidP="007940EA">
      <w:pPr>
        <w:ind w:left="720" w:hanging="720"/>
        <w:rPr>
          <w:rFonts w:ascii="Tahoma" w:hAnsi="Tahoma" w:cs="Tahoma"/>
        </w:rPr>
      </w:pPr>
      <w:r w:rsidRPr="00EF0EE0">
        <w:rPr>
          <w:rFonts w:ascii="Tahoma" w:hAnsi="Tahoma" w:cs="Tahoma"/>
        </w:rPr>
        <w:tab/>
        <w:t>(</w:t>
      </w:r>
      <w:proofErr w:type="spellStart"/>
      <w:r w:rsidRPr="00EF0EE0">
        <w:rPr>
          <w:rFonts w:ascii="Tahoma" w:hAnsi="Tahoma" w:cs="Tahoma"/>
        </w:rPr>
        <w:t>i</w:t>
      </w:r>
      <w:proofErr w:type="spellEnd"/>
      <w:r w:rsidRPr="00EF0EE0">
        <w:rPr>
          <w:rFonts w:ascii="Tahoma" w:hAnsi="Tahoma" w:cs="Tahoma"/>
        </w:rPr>
        <w:t>)</w:t>
      </w:r>
      <w:r w:rsidRPr="00EF0EE0">
        <w:rPr>
          <w:rFonts w:ascii="Tahoma" w:hAnsi="Tahoma" w:cs="Tahoma"/>
        </w:rPr>
        <w:tab/>
        <w:t>the</w:t>
      </w:r>
      <w:r w:rsidRPr="00EF0EE0">
        <w:rPr>
          <w:rFonts w:ascii="Tahoma" w:hAnsi="Tahoma" w:cs="Tahoma"/>
          <w:b/>
        </w:rPr>
        <w:t xml:space="preserve"> context</w:t>
      </w:r>
      <w:r w:rsidRPr="00EF0EE0">
        <w:rPr>
          <w:rFonts w:ascii="Tahoma" w:hAnsi="Tahoma" w:cs="Tahoma"/>
        </w:rPr>
        <w:t xml:space="preserve"> of the </w:t>
      </w:r>
      <w:r w:rsidRPr="00EF0EE0">
        <w:rPr>
          <w:rFonts w:ascii="Tahoma" w:hAnsi="Tahoma" w:cs="Tahoma"/>
          <w:b/>
        </w:rPr>
        <w:t>author</w:t>
      </w:r>
      <w:r w:rsidRPr="00EF0EE0">
        <w:rPr>
          <w:rFonts w:ascii="Tahoma" w:hAnsi="Tahoma" w:cs="Tahoma"/>
        </w:rPr>
        <w:t xml:space="preserve"> - </w:t>
      </w:r>
      <w:r w:rsidR="001318E9" w:rsidRPr="00EF0EE0">
        <w:rPr>
          <w:rFonts w:ascii="Tahoma" w:hAnsi="Tahoma" w:cs="Tahoma"/>
        </w:rPr>
        <w:t xml:space="preserve">               </w:t>
      </w:r>
      <w:r w:rsidRPr="00EF0EE0">
        <w:rPr>
          <w:rFonts w:ascii="Tahoma" w:hAnsi="Tahoma" w:cs="Tahoma"/>
        </w:rPr>
        <w:t>historical</w:t>
      </w:r>
    </w:p>
    <w:p w:rsidR="007940EA" w:rsidRPr="00EF0EE0" w:rsidRDefault="007940EA" w:rsidP="007940EA">
      <w:pPr>
        <w:ind w:left="720" w:hanging="720"/>
        <w:rPr>
          <w:rFonts w:ascii="Tahoma" w:hAnsi="Tahoma" w:cs="Tahoma"/>
        </w:rPr>
      </w:pP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  <w:t xml:space="preserve">-      </w:t>
      </w:r>
      <w:r w:rsidR="001318E9" w:rsidRPr="00EF0EE0">
        <w:rPr>
          <w:rFonts w:ascii="Tahoma" w:hAnsi="Tahoma" w:cs="Tahoma"/>
        </w:rPr>
        <w:t xml:space="preserve">  </w:t>
      </w:r>
      <w:r w:rsidRPr="00EF0EE0">
        <w:rPr>
          <w:rFonts w:ascii="Tahoma" w:hAnsi="Tahoma" w:cs="Tahoma"/>
        </w:rPr>
        <w:t>social</w:t>
      </w:r>
    </w:p>
    <w:p w:rsidR="007940EA" w:rsidRPr="00EF0EE0" w:rsidRDefault="007940EA" w:rsidP="007940EA">
      <w:pPr>
        <w:ind w:left="720" w:hanging="720"/>
        <w:rPr>
          <w:rFonts w:ascii="Tahoma" w:hAnsi="Tahoma" w:cs="Tahoma"/>
        </w:rPr>
      </w:pP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  <w:t>-       cultural</w:t>
      </w:r>
    </w:p>
    <w:p w:rsidR="007940EA" w:rsidRPr="00EF0EE0" w:rsidRDefault="007940EA" w:rsidP="007940EA">
      <w:pPr>
        <w:ind w:left="720" w:hanging="720"/>
        <w:rPr>
          <w:rFonts w:ascii="Tahoma" w:hAnsi="Tahoma" w:cs="Tahoma"/>
        </w:rPr>
      </w:pPr>
      <w:r w:rsidRPr="00EF0EE0">
        <w:rPr>
          <w:rFonts w:ascii="Tahoma" w:hAnsi="Tahoma" w:cs="Tahoma"/>
        </w:rPr>
        <w:tab/>
        <w:t>(ii)</w:t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  <w:b/>
        </w:rPr>
        <w:t>your context</w:t>
      </w:r>
      <w:r w:rsidRPr="00EF0EE0">
        <w:rPr>
          <w:rFonts w:ascii="Tahoma" w:hAnsi="Tahoma" w:cs="Tahoma"/>
        </w:rPr>
        <w:t xml:space="preserve"> as a reader</w:t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  <w:t xml:space="preserve"> -      historical</w:t>
      </w:r>
    </w:p>
    <w:p w:rsidR="007940EA" w:rsidRPr="00EF0EE0" w:rsidRDefault="007940EA" w:rsidP="007940EA">
      <w:pPr>
        <w:ind w:left="720" w:hanging="720"/>
        <w:rPr>
          <w:rFonts w:ascii="Tahoma" w:hAnsi="Tahoma" w:cs="Tahoma"/>
        </w:rPr>
      </w:pP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  <w:t>-       social</w:t>
      </w:r>
    </w:p>
    <w:p w:rsidR="00656249" w:rsidRPr="00EF0EE0" w:rsidRDefault="007940EA" w:rsidP="00EF0EE0">
      <w:pPr>
        <w:ind w:left="720" w:hanging="720"/>
        <w:rPr>
          <w:rFonts w:ascii="Tahoma" w:hAnsi="Tahoma" w:cs="Tahoma"/>
        </w:rPr>
      </w:pP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  <w:t>-       cultural</w:t>
      </w:r>
    </w:p>
    <w:p w:rsidR="00281105" w:rsidRPr="00EF0EE0" w:rsidRDefault="007940EA" w:rsidP="00281105">
      <w:pPr>
        <w:ind w:left="720" w:hanging="720"/>
        <w:rPr>
          <w:rFonts w:ascii="Tahoma" w:hAnsi="Tahoma" w:cs="Tahoma"/>
        </w:rPr>
      </w:pPr>
      <w:r w:rsidRPr="00EF0EE0">
        <w:rPr>
          <w:rFonts w:ascii="Tahoma" w:hAnsi="Tahoma" w:cs="Tahoma"/>
        </w:rPr>
        <w:tab/>
        <w:t>(iii)</w:t>
      </w:r>
      <w:r w:rsidRPr="00EF0EE0">
        <w:rPr>
          <w:rFonts w:ascii="Tahoma" w:hAnsi="Tahoma" w:cs="Tahoma"/>
        </w:rPr>
        <w:tab/>
      </w:r>
      <w:r w:rsidR="009E0A09">
        <w:rPr>
          <w:rFonts w:ascii="Tahoma" w:hAnsi="Tahoma" w:cs="Tahoma"/>
        </w:rPr>
        <w:t xml:space="preserve">the </w:t>
      </w:r>
      <w:r w:rsidR="009E0A09">
        <w:rPr>
          <w:rFonts w:ascii="Tahoma" w:hAnsi="Tahoma" w:cs="Tahoma"/>
          <w:b/>
        </w:rPr>
        <w:t>c</w:t>
      </w:r>
      <w:r w:rsidR="00281105" w:rsidRPr="00EF0EE0">
        <w:rPr>
          <w:rFonts w:ascii="Tahoma" w:hAnsi="Tahoma" w:cs="Tahoma"/>
          <w:b/>
        </w:rPr>
        <w:t>ontext</w:t>
      </w:r>
      <w:r w:rsidR="00281105" w:rsidRPr="00EF0EE0">
        <w:rPr>
          <w:rFonts w:ascii="Tahoma" w:hAnsi="Tahoma" w:cs="Tahoma"/>
        </w:rPr>
        <w:t xml:space="preserve"> of</w:t>
      </w:r>
      <w:r w:rsidR="003F14A5">
        <w:rPr>
          <w:rFonts w:ascii="Tahoma" w:hAnsi="Tahoma" w:cs="Tahoma"/>
        </w:rPr>
        <w:t xml:space="preserve"> the </w:t>
      </w:r>
      <w:r w:rsidR="00414B5D">
        <w:rPr>
          <w:rFonts w:ascii="Tahoma" w:hAnsi="Tahoma" w:cs="Tahoma"/>
          <w:b/>
        </w:rPr>
        <w:t>text</w:t>
      </w:r>
      <w:r w:rsidR="00281105" w:rsidRPr="00EF0EE0">
        <w:rPr>
          <w:rFonts w:ascii="Tahoma" w:hAnsi="Tahoma" w:cs="Tahoma"/>
        </w:rPr>
        <w:t xml:space="preserve">                      historical</w:t>
      </w:r>
    </w:p>
    <w:p w:rsidR="00281105" w:rsidRPr="00EF0EE0" w:rsidRDefault="00281105" w:rsidP="00281105">
      <w:pPr>
        <w:ind w:left="720" w:hanging="720"/>
        <w:rPr>
          <w:rFonts w:ascii="Tahoma" w:hAnsi="Tahoma" w:cs="Tahoma"/>
        </w:rPr>
      </w:pP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  <w:t>-       social</w:t>
      </w:r>
    </w:p>
    <w:p w:rsidR="00281105" w:rsidRPr="00EF0EE0" w:rsidRDefault="00281105" w:rsidP="009D1E78">
      <w:pPr>
        <w:ind w:left="720" w:hanging="720"/>
        <w:rPr>
          <w:rFonts w:ascii="Tahoma" w:hAnsi="Tahoma" w:cs="Tahoma"/>
        </w:rPr>
      </w:pP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</w:r>
      <w:r w:rsidRPr="00EF0EE0">
        <w:rPr>
          <w:rFonts w:ascii="Tahoma" w:hAnsi="Tahoma" w:cs="Tahoma"/>
        </w:rPr>
        <w:tab/>
        <w:t>-       cultural</w:t>
      </w:r>
    </w:p>
    <w:p w:rsidR="007940EA" w:rsidRPr="00EF0EE0" w:rsidRDefault="00281105" w:rsidP="00281105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EF0EE0">
        <w:rPr>
          <w:rFonts w:ascii="Tahoma" w:hAnsi="Tahoma" w:cs="Tahoma"/>
          <w:b/>
        </w:rPr>
        <w:t xml:space="preserve"> I</w:t>
      </w:r>
      <w:r w:rsidR="007940EA" w:rsidRPr="00EF0EE0">
        <w:rPr>
          <w:rFonts w:ascii="Tahoma" w:hAnsi="Tahoma" w:cs="Tahoma"/>
          <w:b/>
        </w:rPr>
        <w:t>ntertextual links</w:t>
      </w:r>
      <w:r w:rsidR="00656249" w:rsidRPr="00EF0EE0">
        <w:rPr>
          <w:rFonts w:ascii="Tahoma" w:hAnsi="Tahoma" w:cs="Tahoma"/>
        </w:rPr>
        <w:t>.</w:t>
      </w:r>
    </w:p>
    <w:p w:rsidR="00CF783A" w:rsidRPr="00EF0EE0" w:rsidRDefault="00CF783A" w:rsidP="00EF0EE0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32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03"/>
        <w:gridCol w:w="910"/>
        <w:gridCol w:w="708"/>
        <w:gridCol w:w="576"/>
      </w:tblGrid>
      <w:tr w:rsidR="00CF783A" w:rsidRPr="00EF0EE0" w:rsidTr="00CF783A">
        <w:trPr>
          <w:trHeight w:val="304"/>
        </w:trPr>
        <w:tc>
          <w:tcPr>
            <w:tcW w:w="7650" w:type="dxa"/>
          </w:tcPr>
          <w:p w:rsidR="00CF783A" w:rsidRPr="00EF0EE0" w:rsidRDefault="00CF783A" w:rsidP="00CF783A">
            <w:pPr>
              <w:rPr>
                <w:rFonts w:ascii="Arial" w:hAnsi="Arial" w:cs="Arial"/>
                <w:b/>
                <w:lang w:val="en-US"/>
              </w:rPr>
            </w:pPr>
            <w:r w:rsidRPr="00EF0EE0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562" w:type="dxa"/>
          </w:tcPr>
          <w:p w:rsidR="00CF783A" w:rsidRPr="00EF0EE0" w:rsidRDefault="00CF783A" w:rsidP="00CF783A">
            <w:pPr>
              <w:rPr>
                <w:rFonts w:ascii="Arial" w:hAnsi="Arial" w:cs="Arial"/>
                <w:b/>
                <w:lang w:val="en-US"/>
              </w:rPr>
            </w:pPr>
            <w:r w:rsidRPr="00EF0EE0">
              <w:rPr>
                <w:rFonts w:ascii="Arial" w:hAnsi="Arial" w:cs="Arial"/>
                <w:b/>
                <w:lang w:val="en-US"/>
              </w:rPr>
              <w:t>Marks</w:t>
            </w:r>
          </w:p>
        </w:tc>
        <w:tc>
          <w:tcPr>
            <w:tcW w:w="709" w:type="dxa"/>
          </w:tcPr>
          <w:p w:rsidR="00CF783A" w:rsidRPr="00EF0EE0" w:rsidRDefault="00CF783A" w:rsidP="00CF783A">
            <w:pPr>
              <w:rPr>
                <w:rFonts w:ascii="Arial" w:hAnsi="Arial" w:cs="Arial"/>
                <w:b/>
                <w:lang w:val="en-US"/>
              </w:rPr>
            </w:pPr>
            <w:r w:rsidRPr="00EF0EE0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576" w:type="dxa"/>
          </w:tcPr>
          <w:p w:rsidR="00CF783A" w:rsidRPr="00EF0EE0" w:rsidRDefault="00CF783A" w:rsidP="00CF783A">
            <w:pPr>
              <w:rPr>
                <w:rFonts w:ascii="Arial" w:hAnsi="Arial" w:cs="Arial"/>
                <w:b/>
                <w:lang w:val="en-US"/>
              </w:rPr>
            </w:pPr>
            <w:r w:rsidRPr="00EF0EE0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CF783A" w:rsidRPr="00EF0EE0" w:rsidTr="00CF783A">
        <w:trPr>
          <w:trHeight w:val="525"/>
        </w:trPr>
        <w:tc>
          <w:tcPr>
            <w:tcW w:w="7650" w:type="dxa"/>
          </w:tcPr>
          <w:p w:rsidR="008D2D1D" w:rsidRDefault="00B00561" w:rsidP="00B0056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EF0EE0">
              <w:rPr>
                <w:rFonts w:ascii="Arial" w:hAnsi="Arial" w:cs="Arial"/>
              </w:rPr>
              <w:t xml:space="preserve">Highlighted essay </w:t>
            </w:r>
            <w:r w:rsidRPr="00EF0EE0">
              <w:rPr>
                <w:rFonts w:ascii="Arial" w:hAnsi="Arial" w:cs="Arial"/>
                <w:i/>
              </w:rPr>
              <w:t xml:space="preserve">Rom </w:t>
            </w:r>
            <w:proofErr w:type="spellStart"/>
            <w:r w:rsidRPr="00EF0EE0">
              <w:rPr>
                <w:rFonts w:ascii="Arial" w:hAnsi="Arial" w:cs="Arial"/>
                <w:i/>
              </w:rPr>
              <w:t>Watangu</w:t>
            </w:r>
            <w:proofErr w:type="spellEnd"/>
            <w:r w:rsidRPr="00EF0EE0">
              <w:rPr>
                <w:rFonts w:ascii="Arial" w:hAnsi="Arial" w:cs="Arial"/>
              </w:rPr>
              <w:t xml:space="preserve"> </w:t>
            </w:r>
          </w:p>
          <w:p w:rsidR="00B00561" w:rsidRPr="00EF0EE0" w:rsidRDefault="00B00561" w:rsidP="008D2D1D">
            <w:pPr>
              <w:pStyle w:val="ListParagraph"/>
              <w:rPr>
                <w:rFonts w:ascii="Arial" w:hAnsi="Arial" w:cs="Arial"/>
              </w:rPr>
            </w:pPr>
            <w:r w:rsidRPr="00EF0EE0">
              <w:rPr>
                <w:rFonts w:ascii="Arial" w:hAnsi="Arial" w:cs="Arial"/>
              </w:rPr>
              <w:t xml:space="preserve">by </w:t>
            </w:r>
            <w:proofErr w:type="spellStart"/>
            <w:r w:rsidRPr="00EF0EE0">
              <w:rPr>
                <w:rFonts w:ascii="Arial" w:hAnsi="Arial" w:cs="Arial"/>
              </w:rPr>
              <w:t>Gallarrwuy</w:t>
            </w:r>
            <w:proofErr w:type="spellEnd"/>
            <w:r w:rsidRPr="00EF0EE0">
              <w:rPr>
                <w:rFonts w:ascii="Arial" w:hAnsi="Arial" w:cs="Arial"/>
              </w:rPr>
              <w:t xml:space="preserve"> </w:t>
            </w:r>
            <w:proofErr w:type="spellStart"/>
            <w:r w:rsidRPr="00EF0EE0">
              <w:rPr>
                <w:rFonts w:ascii="Arial" w:hAnsi="Arial" w:cs="Arial"/>
              </w:rPr>
              <w:t>Yunupinga</w:t>
            </w:r>
            <w:proofErr w:type="spellEnd"/>
            <w:r w:rsidRPr="00EF0EE0">
              <w:rPr>
                <w:rFonts w:ascii="Arial" w:hAnsi="Arial" w:cs="Arial"/>
              </w:rPr>
              <w:t xml:space="preserve"> </w:t>
            </w:r>
          </w:p>
          <w:p w:rsidR="00CF783A" w:rsidRPr="00EF0EE0" w:rsidRDefault="00CF783A" w:rsidP="00CF783A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  <w:tc>
          <w:tcPr>
            <w:tcW w:w="562" w:type="dxa"/>
          </w:tcPr>
          <w:p w:rsidR="00CF783A" w:rsidRPr="00EF0EE0" w:rsidRDefault="00CF783A" w:rsidP="00CF783A">
            <w:pPr>
              <w:jc w:val="right"/>
              <w:rPr>
                <w:rFonts w:ascii="Arial" w:hAnsi="Arial" w:cs="Arial"/>
                <w:b/>
                <w:lang w:val="en-US"/>
              </w:rPr>
            </w:pPr>
          </w:p>
          <w:p w:rsidR="00CF783A" w:rsidRPr="00EF0EE0" w:rsidRDefault="00D74784" w:rsidP="00CF783A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/1</w:t>
            </w:r>
            <w:r w:rsidR="00CF783A" w:rsidRPr="00EF0EE0">
              <w:rPr>
                <w:rFonts w:ascii="Arial" w:hAnsi="Arial" w:cs="Arial"/>
                <w:b/>
                <w:lang w:val="en-US"/>
              </w:rPr>
              <w:t>0</w:t>
            </w:r>
          </w:p>
        </w:tc>
        <w:tc>
          <w:tcPr>
            <w:tcW w:w="709" w:type="dxa"/>
          </w:tcPr>
          <w:p w:rsidR="00CF783A" w:rsidRPr="00EF0EE0" w:rsidRDefault="00CF783A" w:rsidP="00CF783A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76" w:type="dxa"/>
          </w:tcPr>
          <w:p w:rsidR="00CF783A" w:rsidRPr="00EF0EE0" w:rsidRDefault="00CF783A" w:rsidP="00CF783A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CF783A" w:rsidRPr="00EF0EE0" w:rsidTr="00CF783A">
        <w:trPr>
          <w:trHeight w:val="304"/>
        </w:trPr>
        <w:tc>
          <w:tcPr>
            <w:tcW w:w="7650" w:type="dxa"/>
          </w:tcPr>
          <w:p w:rsidR="00CF783A" w:rsidRPr="00EF0EE0" w:rsidRDefault="00281105" w:rsidP="00281105">
            <w:pPr>
              <w:pStyle w:val="ListParagraph"/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F0EE0">
              <w:rPr>
                <w:rFonts w:ascii="Arial" w:hAnsi="Arial" w:cs="Arial"/>
              </w:rPr>
              <w:t>Complete Cornell notes for the essay</w:t>
            </w:r>
          </w:p>
        </w:tc>
        <w:tc>
          <w:tcPr>
            <w:tcW w:w="562" w:type="dxa"/>
          </w:tcPr>
          <w:p w:rsidR="00CF783A" w:rsidRPr="00EF0EE0" w:rsidRDefault="00CF783A" w:rsidP="00CF783A">
            <w:pPr>
              <w:jc w:val="right"/>
              <w:rPr>
                <w:rFonts w:ascii="Arial" w:hAnsi="Arial" w:cs="Arial"/>
                <w:b/>
                <w:lang w:val="en-US"/>
              </w:rPr>
            </w:pPr>
          </w:p>
          <w:p w:rsidR="00CF783A" w:rsidRPr="00EF0EE0" w:rsidRDefault="00F94E90" w:rsidP="00CF783A">
            <w:pPr>
              <w:jc w:val="right"/>
              <w:rPr>
                <w:rFonts w:ascii="Arial" w:hAnsi="Arial" w:cs="Arial"/>
                <w:lang w:val="en-US"/>
              </w:rPr>
            </w:pPr>
            <w:r w:rsidRPr="00EF0EE0">
              <w:rPr>
                <w:rFonts w:ascii="Arial" w:hAnsi="Arial" w:cs="Arial"/>
                <w:b/>
                <w:lang w:val="en-US"/>
              </w:rPr>
              <w:t>/1</w:t>
            </w:r>
            <w:r w:rsidR="00CF783A" w:rsidRPr="00EF0EE0">
              <w:rPr>
                <w:rFonts w:ascii="Arial" w:hAnsi="Arial" w:cs="Arial"/>
                <w:b/>
                <w:lang w:val="en-US"/>
              </w:rPr>
              <w:t>0</w:t>
            </w:r>
          </w:p>
        </w:tc>
        <w:tc>
          <w:tcPr>
            <w:tcW w:w="709" w:type="dxa"/>
          </w:tcPr>
          <w:p w:rsidR="00CF783A" w:rsidRPr="00EF0EE0" w:rsidRDefault="00CF783A" w:rsidP="00CF783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76" w:type="dxa"/>
          </w:tcPr>
          <w:p w:rsidR="00CF783A" w:rsidRPr="00EF0EE0" w:rsidRDefault="00CF783A" w:rsidP="00CF783A">
            <w:pPr>
              <w:rPr>
                <w:rFonts w:ascii="Arial" w:hAnsi="Arial" w:cs="Arial"/>
                <w:lang w:val="en-US"/>
              </w:rPr>
            </w:pPr>
          </w:p>
        </w:tc>
      </w:tr>
      <w:tr w:rsidR="00CF783A" w:rsidRPr="00EF0EE0" w:rsidTr="00CF783A">
        <w:trPr>
          <w:trHeight w:val="304"/>
        </w:trPr>
        <w:tc>
          <w:tcPr>
            <w:tcW w:w="7650" w:type="dxa"/>
          </w:tcPr>
          <w:p w:rsidR="00281105" w:rsidRPr="00EF0EE0" w:rsidRDefault="00281105" w:rsidP="00EF0EE0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 w:rsidRPr="00EF0EE0">
              <w:rPr>
                <w:rFonts w:ascii="Tahoma" w:hAnsi="Tahoma" w:cs="Tahoma"/>
                <w:b/>
              </w:rPr>
              <w:t>Identify</w:t>
            </w:r>
            <w:r w:rsidRPr="00EF0EE0">
              <w:rPr>
                <w:rFonts w:ascii="Tahoma" w:hAnsi="Tahoma" w:cs="Tahoma"/>
              </w:rPr>
              <w:t xml:space="preserve"> and </w:t>
            </w:r>
            <w:r w:rsidRPr="00EF0EE0">
              <w:rPr>
                <w:rFonts w:ascii="Tahoma" w:hAnsi="Tahoma" w:cs="Tahoma"/>
                <w:b/>
              </w:rPr>
              <w:t>discuss</w:t>
            </w:r>
            <w:r w:rsidRPr="00EF0EE0">
              <w:rPr>
                <w:rFonts w:ascii="Tahoma" w:hAnsi="Tahoma" w:cs="Tahoma"/>
              </w:rPr>
              <w:t xml:space="preserve"> the:</w:t>
            </w:r>
          </w:p>
          <w:p w:rsidR="00281105" w:rsidRPr="00EF0EE0" w:rsidRDefault="00281105" w:rsidP="00281105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bCs/>
              </w:rPr>
            </w:pPr>
            <w:r w:rsidRPr="00EF0EE0">
              <w:rPr>
                <w:rFonts w:ascii="Tahoma" w:hAnsi="Tahoma" w:cs="Tahoma"/>
                <w:bCs/>
              </w:rPr>
              <w:t>ideas</w:t>
            </w:r>
          </w:p>
          <w:p w:rsidR="00CF783A" w:rsidRPr="00721D04" w:rsidRDefault="00281105" w:rsidP="00721D04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</w:rPr>
            </w:pPr>
            <w:r w:rsidRPr="00EF0EE0">
              <w:rPr>
                <w:rFonts w:ascii="Tahoma" w:hAnsi="Tahoma" w:cs="Tahoma"/>
                <w:bCs/>
              </w:rPr>
              <w:t>arguments in the text.</w:t>
            </w:r>
          </w:p>
        </w:tc>
        <w:tc>
          <w:tcPr>
            <w:tcW w:w="562" w:type="dxa"/>
          </w:tcPr>
          <w:p w:rsidR="00CF783A" w:rsidRPr="00EF0EE0" w:rsidRDefault="00CF783A" w:rsidP="00CF783A">
            <w:pPr>
              <w:jc w:val="right"/>
              <w:rPr>
                <w:rFonts w:ascii="Arial" w:hAnsi="Arial" w:cs="Arial"/>
                <w:b/>
                <w:lang w:val="en-US"/>
              </w:rPr>
            </w:pPr>
          </w:p>
          <w:p w:rsidR="00CF783A" w:rsidRPr="00EF0EE0" w:rsidRDefault="00F94E90" w:rsidP="00CF783A">
            <w:pPr>
              <w:jc w:val="right"/>
              <w:rPr>
                <w:rFonts w:ascii="Arial" w:hAnsi="Arial" w:cs="Arial"/>
                <w:lang w:val="en-US"/>
              </w:rPr>
            </w:pPr>
            <w:r w:rsidRPr="00EF0EE0">
              <w:rPr>
                <w:rFonts w:ascii="Arial" w:hAnsi="Arial" w:cs="Arial"/>
                <w:b/>
                <w:lang w:val="en-US"/>
              </w:rPr>
              <w:t>/1</w:t>
            </w:r>
            <w:r w:rsidR="00CF783A" w:rsidRPr="00EF0EE0">
              <w:rPr>
                <w:rFonts w:ascii="Arial" w:hAnsi="Arial" w:cs="Arial"/>
                <w:b/>
                <w:lang w:val="en-US"/>
              </w:rPr>
              <w:t>0</w:t>
            </w:r>
          </w:p>
        </w:tc>
        <w:tc>
          <w:tcPr>
            <w:tcW w:w="709" w:type="dxa"/>
          </w:tcPr>
          <w:p w:rsidR="00CF783A" w:rsidRPr="00EF0EE0" w:rsidRDefault="00CF783A" w:rsidP="00CF783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76" w:type="dxa"/>
          </w:tcPr>
          <w:p w:rsidR="00CF783A" w:rsidRPr="00EF0EE0" w:rsidRDefault="00CF783A" w:rsidP="00CF783A">
            <w:pPr>
              <w:rPr>
                <w:rFonts w:ascii="Arial" w:hAnsi="Arial" w:cs="Arial"/>
                <w:lang w:val="en-US"/>
              </w:rPr>
            </w:pPr>
          </w:p>
        </w:tc>
      </w:tr>
      <w:tr w:rsidR="00CF783A" w:rsidRPr="00EF0EE0" w:rsidTr="00CF783A">
        <w:trPr>
          <w:trHeight w:val="304"/>
        </w:trPr>
        <w:tc>
          <w:tcPr>
            <w:tcW w:w="7650" w:type="dxa"/>
          </w:tcPr>
          <w:p w:rsidR="00EF0EE0" w:rsidRPr="00EF0EE0" w:rsidRDefault="00EF0EE0" w:rsidP="00EF0EE0">
            <w:pPr>
              <w:ind w:left="28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  <w:r w:rsidRPr="00EF0EE0">
              <w:rPr>
                <w:rFonts w:ascii="Tahoma" w:hAnsi="Tahoma" w:cs="Tahoma"/>
              </w:rPr>
              <w:tab/>
            </w:r>
            <w:r w:rsidRPr="00EF0EE0">
              <w:rPr>
                <w:rFonts w:ascii="Tahoma" w:hAnsi="Tahoma" w:cs="Tahoma"/>
                <w:b/>
              </w:rPr>
              <w:t>Discuss</w:t>
            </w:r>
            <w:r w:rsidRPr="00EF0EE0">
              <w:rPr>
                <w:rFonts w:ascii="Tahoma" w:hAnsi="Tahoma" w:cs="Tahoma"/>
              </w:rPr>
              <w:t xml:space="preserve"> the underpinning:</w:t>
            </w:r>
          </w:p>
          <w:p w:rsidR="00EF0EE0" w:rsidRPr="00EF0EE0" w:rsidRDefault="00EF0EE0" w:rsidP="00EF0EE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F0EE0">
              <w:rPr>
                <w:rFonts w:ascii="Tahoma" w:hAnsi="Tahoma" w:cs="Tahoma"/>
                <w:b/>
                <w:bCs/>
              </w:rPr>
              <w:t xml:space="preserve">assumptions </w:t>
            </w:r>
            <w:r w:rsidRPr="00EF0EE0">
              <w:rPr>
                <w:rFonts w:ascii="Tahoma" w:hAnsi="Tahoma" w:cs="Tahoma"/>
                <w:bCs/>
              </w:rPr>
              <w:t>and</w:t>
            </w:r>
          </w:p>
          <w:p w:rsidR="00CF783A" w:rsidRPr="00721D04" w:rsidRDefault="00EF0EE0" w:rsidP="00721D0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F0EE0">
              <w:rPr>
                <w:rFonts w:ascii="Tahoma" w:hAnsi="Tahoma" w:cs="Tahoma"/>
                <w:b/>
                <w:bCs/>
              </w:rPr>
              <w:t>values</w:t>
            </w:r>
            <w:r w:rsidRPr="00EF0EE0">
              <w:rPr>
                <w:rFonts w:ascii="Tahoma" w:hAnsi="Tahoma" w:cs="Tahoma"/>
              </w:rPr>
              <w:t xml:space="preserve"> of these ideas.</w:t>
            </w:r>
          </w:p>
        </w:tc>
        <w:tc>
          <w:tcPr>
            <w:tcW w:w="562" w:type="dxa"/>
          </w:tcPr>
          <w:p w:rsidR="00CF783A" w:rsidRPr="00EF0EE0" w:rsidRDefault="00CF783A" w:rsidP="00CF783A">
            <w:pPr>
              <w:jc w:val="right"/>
              <w:rPr>
                <w:rFonts w:ascii="Arial" w:hAnsi="Arial" w:cs="Arial"/>
                <w:b/>
                <w:lang w:val="en-US"/>
              </w:rPr>
            </w:pPr>
          </w:p>
          <w:p w:rsidR="00CF783A" w:rsidRPr="00EF0EE0" w:rsidRDefault="00D74784" w:rsidP="00CF783A">
            <w:pPr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/10</w:t>
            </w:r>
          </w:p>
        </w:tc>
        <w:tc>
          <w:tcPr>
            <w:tcW w:w="709" w:type="dxa"/>
          </w:tcPr>
          <w:p w:rsidR="00CF783A" w:rsidRPr="00EF0EE0" w:rsidRDefault="00CF783A" w:rsidP="00CF783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76" w:type="dxa"/>
          </w:tcPr>
          <w:p w:rsidR="00CF783A" w:rsidRPr="00EF0EE0" w:rsidRDefault="00CF783A" w:rsidP="00CF783A">
            <w:pPr>
              <w:rPr>
                <w:rFonts w:ascii="Arial" w:hAnsi="Arial" w:cs="Arial"/>
                <w:lang w:val="en-US"/>
              </w:rPr>
            </w:pPr>
          </w:p>
        </w:tc>
      </w:tr>
      <w:tr w:rsidR="00CF783A" w:rsidRPr="00EF0EE0" w:rsidTr="00CF783A">
        <w:trPr>
          <w:trHeight w:val="304"/>
        </w:trPr>
        <w:tc>
          <w:tcPr>
            <w:tcW w:w="7650" w:type="dxa"/>
          </w:tcPr>
          <w:p w:rsidR="00EF0EE0" w:rsidRPr="00EF0EE0" w:rsidRDefault="00EF0EE0" w:rsidP="00EF0EE0">
            <w:pPr>
              <w:pStyle w:val="ListParagraph"/>
              <w:numPr>
                <w:ilvl w:val="0"/>
                <w:numId w:val="7"/>
              </w:numPr>
              <w:rPr>
                <w:rFonts w:ascii="Tahoma" w:hAnsi="Tahoma" w:cs="Tahoma"/>
              </w:rPr>
            </w:pPr>
            <w:r w:rsidRPr="00EF0EE0">
              <w:rPr>
                <w:rFonts w:ascii="Tahoma" w:hAnsi="Tahoma" w:cs="Tahoma"/>
                <w:b/>
              </w:rPr>
              <w:t>Analyse</w:t>
            </w:r>
            <w:r w:rsidRPr="00EF0EE0">
              <w:rPr>
                <w:rFonts w:ascii="Tahoma" w:hAnsi="Tahoma" w:cs="Tahoma"/>
              </w:rPr>
              <w:t xml:space="preserve"> the </w:t>
            </w:r>
            <w:r w:rsidRPr="00EF0EE0">
              <w:rPr>
                <w:rFonts w:ascii="Tahoma" w:hAnsi="Tahoma" w:cs="Tahoma"/>
                <w:b/>
                <w:bCs/>
              </w:rPr>
              <w:t xml:space="preserve">language </w:t>
            </w:r>
            <w:r w:rsidRPr="00EF0EE0">
              <w:rPr>
                <w:rFonts w:ascii="Tahoma" w:hAnsi="Tahoma" w:cs="Tahoma"/>
                <w:bCs/>
              </w:rPr>
              <w:t>used</w:t>
            </w:r>
            <w:r w:rsidRPr="00EF0EE0">
              <w:rPr>
                <w:rFonts w:ascii="Tahoma" w:hAnsi="Tahoma" w:cs="Tahoma"/>
              </w:rPr>
              <w:t>.</w:t>
            </w:r>
          </w:p>
          <w:p w:rsidR="00CF783A" w:rsidRPr="00EF0EE0" w:rsidRDefault="00CF783A" w:rsidP="00EF0EE0">
            <w:pPr>
              <w:widowControl w:val="0"/>
              <w:overflowPunct w:val="0"/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</w:p>
        </w:tc>
        <w:tc>
          <w:tcPr>
            <w:tcW w:w="562" w:type="dxa"/>
          </w:tcPr>
          <w:p w:rsidR="00CF783A" w:rsidRPr="00EF0EE0" w:rsidRDefault="00CF783A" w:rsidP="00CF783A">
            <w:pPr>
              <w:jc w:val="right"/>
              <w:rPr>
                <w:rFonts w:ascii="Arial" w:hAnsi="Arial" w:cs="Arial"/>
                <w:b/>
                <w:lang w:val="en-US"/>
              </w:rPr>
            </w:pPr>
          </w:p>
          <w:p w:rsidR="00CF783A" w:rsidRPr="00EF0EE0" w:rsidRDefault="00D74784" w:rsidP="00CF783A">
            <w:pPr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/10</w:t>
            </w:r>
          </w:p>
        </w:tc>
        <w:tc>
          <w:tcPr>
            <w:tcW w:w="709" w:type="dxa"/>
          </w:tcPr>
          <w:p w:rsidR="00CF783A" w:rsidRPr="00EF0EE0" w:rsidRDefault="00CF783A" w:rsidP="00CF783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76" w:type="dxa"/>
          </w:tcPr>
          <w:p w:rsidR="00CF783A" w:rsidRPr="00EF0EE0" w:rsidRDefault="00CF783A" w:rsidP="00CF783A">
            <w:pPr>
              <w:rPr>
                <w:rFonts w:ascii="Arial" w:hAnsi="Arial" w:cs="Arial"/>
                <w:lang w:val="en-US"/>
              </w:rPr>
            </w:pPr>
          </w:p>
        </w:tc>
      </w:tr>
      <w:tr w:rsidR="00EF0EE0" w:rsidRPr="00EF0EE0" w:rsidTr="00CF783A">
        <w:trPr>
          <w:trHeight w:val="304"/>
        </w:trPr>
        <w:tc>
          <w:tcPr>
            <w:tcW w:w="7650" w:type="dxa"/>
          </w:tcPr>
          <w:p w:rsidR="00EF0EE0" w:rsidRPr="00EF0EE0" w:rsidRDefault="00EF0EE0" w:rsidP="00EF0EE0">
            <w:pPr>
              <w:pStyle w:val="ListParagraph"/>
              <w:numPr>
                <w:ilvl w:val="0"/>
                <w:numId w:val="7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Discuss the s</w:t>
            </w:r>
            <w:r w:rsidRPr="00EF0EE0">
              <w:rPr>
                <w:rFonts w:ascii="Tahoma" w:hAnsi="Tahoma" w:cs="Tahoma"/>
                <w:b/>
                <w:bCs/>
              </w:rPr>
              <w:t>election of detail</w:t>
            </w:r>
          </w:p>
          <w:p w:rsidR="00EF0EE0" w:rsidRPr="00EF0EE0" w:rsidRDefault="00EF0EE0" w:rsidP="009D1E78">
            <w:pPr>
              <w:pStyle w:val="ListParagraph"/>
              <w:rPr>
                <w:rFonts w:ascii="Tahoma" w:hAnsi="Tahoma" w:cs="Tahoma"/>
                <w:b/>
              </w:rPr>
            </w:pPr>
          </w:p>
        </w:tc>
        <w:tc>
          <w:tcPr>
            <w:tcW w:w="562" w:type="dxa"/>
          </w:tcPr>
          <w:p w:rsidR="00D74784" w:rsidRDefault="00D74784" w:rsidP="00CF783A">
            <w:pPr>
              <w:jc w:val="right"/>
              <w:rPr>
                <w:rFonts w:ascii="Arial" w:hAnsi="Arial" w:cs="Arial"/>
                <w:b/>
                <w:lang w:val="en-US"/>
              </w:rPr>
            </w:pPr>
          </w:p>
          <w:p w:rsidR="00EF0EE0" w:rsidRPr="00EF0EE0" w:rsidRDefault="00D74784" w:rsidP="00CF783A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/10</w:t>
            </w:r>
          </w:p>
        </w:tc>
        <w:tc>
          <w:tcPr>
            <w:tcW w:w="709" w:type="dxa"/>
          </w:tcPr>
          <w:p w:rsidR="00EF0EE0" w:rsidRPr="00EF0EE0" w:rsidRDefault="00EF0EE0" w:rsidP="00CF783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76" w:type="dxa"/>
          </w:tcPr>
          <w:p w:rsidR="00EF0EE0" w:rsidRPr="00EF0EE0" w:rsidRDefault="00EF0EE0" w:rsidP="00CF783A">
            <w:pPr>
              <w:rPr>
                <w:rFonts w:ascii="Arial" w:hAnsi="Arial" w:cs="Arial"/>
                <w:lang w:val="en-US"/>
              </w:rPr>
            </w:pPr>
          </w:p>
        </w:tc>
      </w:tr>
      <w:tr w:rsidR="00EF0EE0" w:rsidRPr="00EF0EE0" w:rsidTr="00CF783A">
        <w:trPr>
          <w:trHeight w:val="304"/>
        </w:trPr>
        <w:tc>
          <w:tcPr>
            <w:tcW w:w="7650" w:type="dxa"/>
          </w:tcPr>
          <w:p w:rsidR="00EF0EE0" w:rsidRPr="00EF0EE0" w:rsidRDefault="00EF0EE0" w:rsidP="00EF0EE0">
            <w:pPr>
              <w:pStyle w:val="ListParagraph"/>
              <w:numPr>
                <w:ilvl w:val="0"/>
                <w:numId w:val="7"/>
              </w:numPr>
              <w:rPr>
                <w:rFonts w:ascii="Tahoma" w:hAnsi="Tahoma" w:cs="Tahoma"/>
                <w:b/>
              </w:rPr>
            </w:pPr>
            <w:r w:rsidRPr="00EF0EE0">
              <w:rPr>
                <w:rFonts w:ascii="Tahoma" w:hAnsi="Tahoma" w:cs="Tahoma"/>
              </w:rPr>
              <w:t xml:space="preserve">Discuss the </w:t>
            </w:r>
            <w:r w:rsidRPr="00EF0EE0">
              <w:rPr>
                <w:rFonts w:ascii="Tahoma" w:hAnsi="Tahoma" w:cs="Tahoma"/>
                <w:b/>
                <w:bCs/>
              </w:rPr>
              <w:t>Structure</w:t>
            </w:r>
            <w:r w:rsidRPr="00EF0EE0">
              <w:rPr>
                <w:rFonts w:ascii="Tahoma" w:hAnsi="Tahoma" w:cs="Tahoma"/>
              </w:rPr>
              <w:t xml:space="preserve"> of the text.</w:t>
            </w:r>
          </w:p>
        </w:tc>
        <w:tc>
          <w:tcPr>
            <w:tcW w:w="562" w:type="dxa"/>
          </w:tcPr>
          <w:p w:rsidR="008D2D1D" w:rsidRDefault="00D74784" w:rsidP="00D74784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    </w:t>
            </w:r>
          </w:p>
          <w:p w:rsidR="00EF0EE0" w:rsidRPr="00EF0EE0" w:rsidRDefault="00D74784" w:rsidP="00D74784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 </w:t>
            </w:r>
            <w:r w:rsidR="00C336CF">
              <w:rPr>
                <w:rFonts w:ascii="Arial" w:hAnsi="Arial" w:cs="Arial"/>
                <w:b/>
                <w:lang w:val="en-US"/>
              </w:rPr>
              <w:t xml:space="preserve">    </w:t>
            </w:r>
            <w:r>
              <w:rPr>
                <w:rFonts w:ascii="Arial" w:hAnsi="Arial" w:cs="Arial"/>
                <w:b/>
                <w:lang w:val="en-US"/>
              </w:rPr>
              <w:t>/10</w:t>
            </w:r>
          </w:p>
        </w:tc>
        <w:tc>
          <w:tcPr>
            <w:tcW w:w="709" w:type="dxa"/>
          </w:tcPr>
          <w:p w:rsidR="00EF0EE0" w:rsidRPr="00EF0EE0" w:rsidRDefault="00EF0EE0" w:rsidP="00CF783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76" w:type="dxa"/>
          </w:tcPr>
          <w:p w:rsidR="00EF0EE0" w:rsidRPr="00EF0EE0" w:rsidRDefault="00EF0EE0" w:rsidP="00CF783A">
            <w:pPr>
              <w:rPr>
                <w:rFonts w:ascii="Arial" w:hAnsi="Arial" w:cs="Arial"/>
                <w:lang w:val="en-US"/>
              </w:rPr>
            </w:pPr>
          </w:p>
        </w:tc>
      </w:tr>
      <w:tr w:rsidR="00EF0EE0" w:rsidRPr="00EF0EE0" w:rsidTr="00CF783A">
        <w:trPr>
          <w:trHeight w:val="304"/>
        </w:trPr>
        <w:tc>
          <w:tcPr>
            <w:tcW w:w="7650" w:type="dxa"/>
          </w:tcPr>
          <w:p w:rsidR="00EF0EE0" w:rsidRPr="009D1E78" w:rsidRDefault="009D1E78" w:rsidP="00EF0EE0">
            <w:pPr>
              <w:pStyle w:val="ListParagraph"/>
              <w:numPr>
                <w:ilvl w:val="0"/>
                <w:numId w:val="7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bCs/>
              </w:rPr>
              <w:t>Consider R</w:t>
            </w:r>
            <w:r w:rsidRPr="00EF0EE0">
              <w:rPr>
                <w:rFonts w:ascii="Tahoma" w:hAnsi="Tahoma" w:cs="Tahoma"/>
                <w:b/>
                <w:bCs/>
              </w:rPr>
              <w:t>eader positioning</w:t>
            </w:r>
            <w:r>
              <w:rPr>
                <w:rFonts w:ascii="Tahoma" w:hAnsi="Tahoma" w:cs="Tahoma"/>
                <w:b/>
                <w:bCs/>
              </w:rPr>
              <w:t>:</w:t>
            </w:r>
          </w:p>
          <w:p w:rsidR="009D1E78" w:rsidRPr="009D1E78" w:rsidRDefault="009D1E78" w:rsidP="00414B5D">
            <w:pPr>
              <w:pStyle w:val="ListParagraph"/>
              <w:rPr>
                <w:rFonts w:ascii="Tahoma" w:hAnsi="Tahoma" w:cs="Tahoma"/>
              </w:rPr>
            </w:pPr>
            <w:r w:rsidRPr="009D1E78">
              <w:rPr>
                <w:rFonts w:ascii="Tahoma" w:hAnsi="Tahoma" w:cs="Tahoma"/>
                <w:bCs/>
              </w:rPr>
              <w:t xml:space="preserve">Context: author, reader, </w:t>
            </w:r>
            <w:r w:rsidR="00414B5D">
              <w:rPr>
                <w:rFonts w:ascii="Tahoma" w:hAnsi="Tahoma" w:cs="Tahoma"/>
                <w:bCs/>
              </w:rPr>
              <w:t>text</w:t>
            </w:r>
          </w:p>
        </w:tc>
        <w:tc>
          <w:tcPr>
            <w:tcW w:w="562" w:type="dxa"/>
          </w:tcPr>
          <w:p w:rsidR="00F15DCA" w:rsidRDefault="00F15DCA" w:rsidP="00CF783A">
            <w:pPr>
              <w:jc w:val="right"/>
              <w:rPr>
                <w:rFonts w:ascii="Arial" w:hAnsi="Arial" w:cs="Arial"/>
                <w:b/>
                <w:lang w:val="en-US"/>
              </w:rPr>
            </w:pPr>
          </w:p>
          <w:p w:rsidR="00EF0EE0" w:rsidRPr="00EF0EE0" w:rsidRDefault="0055405E" w:rsidP="00CF783A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/2</w:t>
            </w:r>
            <w:r w:rsidR="00D74784">
              <w:rPr>
                <w:rFonts w:ascii="Arial" w:hAnsi="Arial" w:cs="Arial"/>
                <w:b/>
                <w:lang w:val="en-US"/>
              </w:rPr>
              <w:t>0</w:t>
            </w:r>
          </w:p>
        </w:tc>
        <w:tc>
          <w:tcPr>
            <w:tcW w:w="709" w:type="dxa"/>
          </w:tcPr>
          <w:p w:rsidR="00EF0EE0" w:rsidRPr="00EF0EE0" w:rsidRDefault="00EF0EE0" w:rsidP="00CF783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76" w:type="dxa"/>
          </w:tcPr>
          <w:p w:rsidR="00EF0EE0" w:rsidRPr="00EF0EE0" w:rsidRDefault="00EF0EE0" w:rsidP="00CF783A">
            <w:pPr>
              <w:rPr>
                <w:rFonts w:ascii="Arial" w:hAnsi="Arial" w:cs="Arial"/>
                <w:lang w:val="en-US"/>
              </w:rPr>
            </w:pPr>
          </w:p>
        </w:tc>
      </w:tr>
      <w:tr w:rsidR="00EF0EE0" w:rsidRPr="00EF0EE0" w:rsidTr="00CF783A">
        <w:trPr>
          <w:trHeight w:val="304"/>
        </w:trPr>
        <w:tc>
          <w:tcPr>
            <w:tcW w:w="7650" w:type="dxa"/>
          </w:tcPr>
          <w:p w:rsidR="00EF0EE0" w:rsidRPr="00EF0EE0" w:rsidRDefault="009D1E78" w:rsidP="00EF0EE0">
            <w:pPr>
              <w:pStyle w:val="ListParagraph"/>
              <w:numPr>
                <w:ilvl w:val="0"/>
                <w:numId w:val="7"/>
              </w:numPr>
              <w:rPr>
                <w:rFonts w:ascii="Tahoma" w:hAnsi="Tahoma" w:cs="Tahoma"/>
                <w:b/>
              </w:rPr>
            </w:pPr>
            <w:r w:rsidRPr="00EF0EE0">
              <w:rPr>
                <w:rFonts w:ascii="Tahoma" w:hAnsi="Tahoma" w:cs="Tahoma"/>
                <w:b/>
              </w:rPr>
              <w:t>Intertextual links</w:t>
            </w:r>
            <w:r w:rsidRPr="00EF0EE0">
              <w:rPr>
                <w:rFonts w:ascii="Tahoma" w:hAnsi="Tahoma" w:cs="Tahoma"/>
              </w:rPr>
              <w:t>.</w:t>
            </w:r>
          </w:p>
        </w:tc>
        <w:tc>
          <w:tcPr>
            <w:tcW w:w="562" w:type="dxa"/>
          </w:tcPr>
          <w:p w:rsidR="00EF0EE0" w:rsidRDefault="00D74784" w:rsidP="00CF783A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/10</w:t>
            </w:r>
          </w:p>
          <w:p w:rsidR="008D2D1D" w:rsidRPr="00EF0EE0" w:rsidRDefault="008D2D1D" w:rsidP="00CF783A">
            <w:pPr>
              <w:jc w:val="right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09" w:type="dxa"/>
          </w:tcPr>
          <w:p w:rsidR="00EF0EE0" w:rsidRPr="00EF0EE0" w:rsidRDefault="00EF0EE0" w:rsidP="00CF783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76" w:type="dxa"/>
          </w:tcPr>
          <w:p w:rsidR="00EF0EE0" w:rsidRPr="00EF0EE0" w:rsidRDefault="00EF0EE0" w:rsidP="00CF783A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521D87" w:rsidRDefault="00521D87" w:rsidP="000C40A4">
      <w:pPr>
        <w:rPr>
          <w:rFonts w:ascii="Arial" w:hAnsi="Arial" w:cs="Arial"/>
          <w:b/>
          <w:u w:val="single"/>
          <w:lang w:val="en-US"/>
        </w:rPr>
      </w:pPr>
    </w:p>
    <w:p w:rsidR="000C40A4" w:rsidRDefault="000C40A4" w:rsidP="000C40A4">
      <w:pPr>
        <w:rPr>
          <w:rFonts w:ascii="Arial" w:hAnsi="Arial" w:cs="Arial"/>
          <w:b/>
          <w:u w:val="single"/>
          <w:lang w:val="en-US"/>
        </w:rPr>
      </w:pPr>
    </w:p>
    <w:p w:rsidR="000C40A4" w:rsidRDefault="000C40A4" w:rsidP="000C40A4">
      <w:pPr>
        <w:rPr>
          <w:rFonts w:ascii="Arial" w:hAnsi="Arial" w:cs="Arial"/>
          <w:b/>
          <w:u w:val="single"/>
          <w:lang w:val="en-US"/>
        </w:rPr>
      </w:pPr>
    </w:p>
    <w:p w:rsidR="000C40A4" w:rsidRPr="000C40A4" w:rsidRDefault="000C40A4" w:rsidP="000C40A4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                                                                                   </w:t>
      </w:r>
      <w:r w:rsidRPr="000C40A4">
        <w:rPr>
          <w:rFonts w:ascii="Arial" w:hAnsi="Arial" w:cs="Arial"/>
          <w:b/>
          <w:lang w:val="en-US"/>
        </w:rPr>
        <w:t>Total:</w:t>
      </w:r>
      <w:r>
        <w:rPr>
          <w:rFonts w:ascii="Arial" w:hAnsi="Arial" w:cs="Arial"/>
          <w:b/>
          <w:lang w:val="en-US"/>
        </w:rPr>
        <w:t xml:space="preserve">                   /100</w:t>
      </w:r>
    </w:p>
    <w:p w:rsidR="000C40A4" w:rsidRDefault="000C40A4" w:rsidP="000C40A4">
      <w:pPr>
        <w:rPr>
          <w:rFonts w:ascii="Arial" w:hAnsi="Arial" w:cs="Arial"/>
          <w:b/>
          <w:u w:val="single"/>
          <w:lang w:val="en-US"/>
        </w:rPr>
      </w:pPr>
    </w:p>
    <w:p w:rsidR="000C40A4" w:rsidRDefault="000C40A4" w:rsidP="000C40A4">
      <w:pPr>
        <w:rPr>
          <w:rFonts w:ascii="Arial" w:hAnsi="Arial" w:cs="Arial"/>
          <w:b/>
          <w:u w:val="single"/>
          <w:lang w:val="en-US"/>
        </w:rPr>
      </w:pPr>
    </w:p>
    <w:p w:rsidR="000C40A4" w:rsidRPr="000C40A4" w:rsidRDefault="000C40A4" w:rsidP="000C40A4">
      <w:pPr>
        <w:rPr>
          <w:rFonts w:ascii="Arial" w:hAnsi="Arial" w:cs="Arial"/>
        </w:rPr>
      </w:pPr>
      <w:r w:rsidRPr="000C40A4">
        <w:rPr>
          <w:rFonts w:ascii="Arial" w:hAnsi="Arial" w:cs="Arial"/>
          <w:b/>
          <w:lang w:val="en-US"/>
        </w:rPr>
        <w:t>Teacher Feedback</w:t>
      </w:r>
    </w:p>
    <w:sectPr w:rsidR="000C40A4" w:rsidRPr="000C40A4" w:rsidSect="00F94E90">
      <w:pgSz w:w="11906" w:h="16838"/>
      <w:pgMar w:top="85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E4C84"/>
    <w:multiLevelType w:val="hybridMultilevel"/>
    <w:tmpl w:val="A1E2C990"/>
    <w:lvl w:ilvl="0" w:tplc="417C9F1E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9591B"/>
    <w:multiLevelType w:val="hybridMultilevel"/>
    <w:tmpl w:val="994A1E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35E85"/>
    <w:multiLevelType w:val="hybridMultilevel"/>
    <w:tmpl w:val="BF7ECC20"/>
    <w:lvl w:ilvl="0" w:tplc="0C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4AD04D9E"/>
    <w:multiLevelType w:val="hybridMultilevel"/>
    <w:tmpl w:val="8B6AF5F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E70EAA"/>
    <w:multiLevelType w:val="hybridMultilevel"/>
    <w:tmpl w:val="C7CEA65A"/>
    <w:lvl w:ilvl="0" w:tplc="5C2EB75C">
      <w:start w:val="1"/>
      <w:numFmt w:val="bullet"/>
      <w:lvlText w:val="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3FE46DF2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45875"/>
    <w:multiLevelType w:val="hybridMultilevel"/>
    <w:tmpl w:val="7B76E7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72E11"/>
    <w:multiLevelType w:val="hybridMultilevel"/>
    <w:tmpl w:val="2314FF5A"/>
    <w:lvl w:ilvl="0" w:tplc="C9484FC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5CA"/>
    <w:rsid w:val="00083B38"/>
    <w:rsid w:val="000C40A4"/>
    <w:rsid w:val="001318E9"/>
    <w:rsid w:val="00152BA6"/>
    <w:rsid w:val="00165BF5"/>
    <w:rsid w:val="00281105"/>
    <w:rsid w:val="00327E13"/>
    <w:rsid w:val="003C51FB"/>
    <w:rsid w:val="003F14A5"/>
    <w:rsid w:val="00403AD1"/>
    <w:rsid w:val="00414B5D"/>
    <w:rsid w:val="00414B7D"/>
    <w:rsid w:val="004F7DD7"/>
    <w:rsid w:val="005102F3"/>
    <w:rsid w:val="00521D87"/>
    <w:rsid w:val="0055405E"/>
    <w:rsid w:val="0056600C"/>
    <w:rsid w:val="00656249"/>
    <w:rsid w:val="00721D04"/>
    <w:rsid w:val="007345CA"/>
    <w:rsid w:val="007940EA"/>
    <w:rsid w:val="008C790E"/>
    <w:rsid w:val="008D2D1D"/>
    <w:rsid w:val="009D1E78"/>
    <w:rsid w:val="009E0A09"/>
    <w:rsid w:val="009F34DC"/>
    <w:rsid w:val="00AA5412"/>
    <w:rsid w:val="00B00561"/>
    <w:rsid w:val="00B8393B"/>
    <w:rsid w:val="00C070AE"/>
    <w:rsid w:val="00C336CF"/>
    <w:rsid w:val="00C63739"/>
    <w:rsid w:val="00CF783A"/>
    <w:rsid w:val="00D74784"/>
    <w:rsid w:val="00EB24B0"/>
    <w:rsid w:val="00EF0764"/>
    <w:rsid w:val="00EF0EE0"/>
    <w:rsid w:val="00F15DCA"/>
    <w:rsid w:val="00F22367"/>
    <w:rsid w:val="00F94E90"/>
    <w:rsid w:val="00FE3757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999D"/>
  <w15:chartTrackingRefBased/>
  <w15:docId w15:val="{62E7EB7C-1700-4264-A653-0F54A550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5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345CA"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7345CA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7345CA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345CA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7345CA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7345C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52BA6"/>
    <w:pPr>
      <w:ind w:left="720"/>
      <w:contextualSpacing/>
    </w:pPr>
  </w:style>
  <w:style w:type="table" w:styleId="TableGrid">
    <w:name w:val="Table Grid"/>
    <w:basedOn w:val="TableNormal"/>
    <w:uiPriority w:val="39"/>
    <w:rsid w:val="00521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5B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BF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 Linda [Narrogin Senior High School]</dc:creator>
  <cp:keywords/>
  <dc:description/>
  <cp:lastModifiedBy>BISHOP Linda [Narrogin Senior High School]</cp:lastModifiedBy>
  <cp:revision>27</cp:revision>
  <cp:lastPrinted>2020-03-04T01:52:00Z</cp:lastPrinted>
  <dcterms:created xsi:type="dcterms:W3CDTF">2019-11-12T10:51:00Z</dcterms:created>
  <dcterms:modified xsi:type="dcterms:W3CDTF">2021-03-03T23:37:00Z</dcterms:modified>
</cp:coreProperties>
</file>