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3C14" w:rsidRPr="00CF3C14" w:rsidRDefault="00CF3C14" w:rsidP="00CF3C14">
      <w:pPr>
        <w:spacing w:after="150" w:line="300" w:lineRule="atLeast"/>
        <w:outlineLvl w:val="3"/>
        <w:rPr>
          <w:rFonts w:ascii="Arial" w:eastAsia="Times New Roman" w:hAnsi="Arial" w:cs="Arial"/>
          <w:b/>
          <w:bCs/>
          <w:color w:val="DC1820"/>
          <w:sz w:val="40"/>
          <w:szCs w:val="40"/>
          <w:u w:val="single"/>
          <w:lang w:val="en" w:eastAsia="en-AU"/>
        </w:rPr>
      </w:pPr>
      <w:r w:rsidRPr="00CF3C14">
        <w:rPr>
          <w:rFonts w:ascii="Arial" w:eastAsia="Times New Roman" w:hAnsi="Arial" w:cs="Arial"/>
          <w:b/>
          <w:bCs/>
          <w:color w:val="DC1820"/>
          <w:sz w:val="40"/>
          <w:szCs w:val="40"/>
          <w:u w:val="single"/>
          <w:lang w:val="en" w:eastAsia="en-AU"/>
        </w:rPr>
        <w:t xml:space="preserve">Group 1: Body </w:t>
      </w:r>
      <w:proofErr w:type="spellStart"/>
      <w:r w:rsidRPr="00CF3C14">
        <w:rPr>
          <w:rFonts w:ascii="Arial" w:eastAsia="Times New Roman" w:hAnsi="Arial" w:cs="Arial"/>
          <w:b/>
          <w:bCs/>
          <w:color w:val="DC1820"/>
          <w:sz w:val="40"/>
          <w:szCs w:val="40"/>
          <w:u w:val="single"/>
          <w:lang w:val="en" w:eastAsia="en-AU"/>
        </w:rPr>
        <w:t>odour</w:t>
      </w:r>
      <w:proofErr w:type="spellEnd"/>
      <w:r w:rsidRPr="00CF3C14">
        <w:rPr>
          <w:rFonts w:ascii="Arial" w:eastAsia="Times New Roman" w:hAnsi="Arial" w:cs="Arial"/>
          <w:b/>
          <w:bCs/>
          <w:color w:val="DC1820"/>
          <w:sz w:val="40"/>
          <w:szCs w:val="40"/>
          <w:u w:val="single"/>
          <w:lang w:val="en" w:eastAsia="en-AU"/>
        </w:rPr>
        <w:t xml:space="preserve"> </w:t>
      </w:r>
    </w:p>
    <w:p w:rsidR="00CF3C14" w:rsidRPr="00CF3C14" w:rsidRDefault="00CF3C14" w:rsidP="00CF3C14">
      <w:pPr>
        <w:spacing w:after="240" w:line="300" w:lineRule="atLeast"/>
        <w:jc w:val="both"/>
        <w:rPr>
          <w:rFonts w:ascii="Arial" w:eastAsia="Times New Roman" w:hAnsi="Arial" w:cs="Arial"/>
          <w:sz w:val="28"/>
          <w:szCs w:val="28"/>
          <w:lang w:val="en" w:eastAsia="en-AU"/>
        </w:rPr>
      </w:pPr>
      <w:r w:rsidRPr="00CF3C14">
        <w:rPr>
          <w:rFonts w:ascii="Arial" w:eastAsia="Times New Roman" w:hAnsi="Arial" w:cs="Arial"/>
          <w:sz w:val="28"/>
          <w:szCs w:val="28"/>
          <w:lang w:val="en" w:eastAsia="en-AU"/>
        </w:rPr>
        <w:t xml:space="preserve">When children reach puberty, a sweat gland in their armpit and genital area develops. Skin bacteria feed on the sweat this gland produces, which is why teenagers – and adults! – </w:t>
      </w:r>
      <w:proofErr w:type="gramStart"/>
      <w:r w:rsidRPr="00CF3C14">
        <w:rPr>
          <w:rFonts w:ascii="Arial" w:eastAsia="Times New Roman" w:hAnsi="Arial" w:cs="Arial"/>
          <w:sz w:val="28"/>
          <w:szCs w:val="28"/>
          <w:lang w:val="en" w:eastAsia="en-AU"/>
        </w:rPr>
        <w:t>sometimes</w:t>
      </w:r>
      <w:proofErr w:type="gramEnd"/>
      <w:r w:rsidRPr="00CF3C14">
        <w:rPr>
          <w:rFonts w:ascii="Arial" w:eastAsia="Times New Roman" w:hAnsi="Arial" w:cs="Arial"/>
          <w:sz w:val="28"/>
          <w:szCs w:val="28"/>
          <w:lang w:val="en" w:eastAsia="en-AU"/>
        </w:rPr>
        <w:t xml:space="preserve"> smell ‘sweaty’. Bacteria feed on sweat in other parts of the body too, which can lead to body </w:t>
      </w:r>
      <w:proofErr w:type="spellStart"/>
      <w:r w:rsidRPr="00CF3C14">
        <w:rPr>
          <w:rFonts w:ascii="Arial" w:eastAsia="Times New Roman" w:hAnsi="Arial" w:cs="Arial"/>
          <w:sz w:val="28"/>
          <w:szCs w:val="28"/>
          <w:lang w:val="en" w:eastAsia="en-AU"/>
        </w:rPr>
        <w:t>odour</w:t>
      </w:r>
      <w:proofErr w:type="spellEnd"/>
      <w:r w:rsidRPr="00CF3C14">
        <w:rPr>
          <w:rFonts w:ascii="Arial" w:eastAsia="Times New Roman" w:hAnsi="Arial" w:cs="Arial"/>
          <w:sz w:val="28"/>
          <w:szCs w:val="28"/>
          <w:lang w:val="en" w:eastAsia="en-AU"/>
        </w:rPr>
        <w:t xml:space="preserve"> (BO).</w:t>
      </w:r>
    </w:p>
    <w:p w:rsidR="00CF3C14" w:rsidRPr="00CF3C14" w:rsidRDefault="00CF3C14" w:rsidP="00CF3C14">
      <w:pPr>
        <w:spacing w:line="300" w:lineRule="atLeast"/>
        <w:jc w:val="both"/>
        <w:rPr>
          <w:rFonts w:ascii="Arial" w:eastAsia="Times New Roman" w:hAnsi="Arial" w:cs="Arial"/>
          <w:sz w:val="28"/>
          <w:szCs w:val="28"/>
          <w:lang w:val="en" w:eastAsia="en-AU"/>
        </w:rPr>
      </w:pPr>
      <w:r w:rsidRPr="00CF3C14">
        <w:rPr>
          <w:rFonts w:ascii="Arial" w:eastAsia="Times New Roman" w:hAnsi="Arial" w:cs="Arial"/>
          <w:sz w:val="28"/>
          <w:szCs w:val="28"/>
          <w:lang w:val="en" w:eastAsia="en-AU"/>
        </w:rPr>
        <w:t>If your child washes her body and changes her clothes regularly, especially after physical activity, it’ll help to reduce the build-up of bacteria and avoid BO. Changing underwear and other clothes worn next to the skin is especially important. These clothes collect stuff that bacteria love to eat, including dead skin cells, sweat and body fluids. That’s why they get smelly.</w:t>
      </w:r>
    </w:p>
    <w:p w:rsidR="002E4F8F" w:rsidRDefault="00CF3C14" w:rsidP="00CF3C14">
      <w:pPr>
        <w:jc w:val="both"/>
        <w:rPr>
          <w:rFonts w:ascii="Arial" w:hAnsi="Arial" w:cs="Arial"/>
          <w:sz w:val="28"/>
          <w:szCs w:val="28"/>
          <w:lang w:val="en"/>
        </w:rPr>
      </w:pPr>
      <w:r w:rsidRPr="00CF3C14">
        <w:rPr>
          <w:rFonts w:ascii="Arial" w:hAnsi="Arial" w:cs="Arial"/>
          <w:sz w:val="28"/>
          <w:szCs w:val="28"/>
          <w:lang w:val="en"/>
        </w:rPr>
        <w:t xml:space="preserve">The onset of puberty is also a good time for your child to start using </w:t>
      </w:r>
      <w:r w:rsidRPr="00CF3C14">
        <w:rPr>
          <w:rStyle w:val="Strong"/>
          <w:rFonts w:ascii="Arial" w:hAnsi="Arial" w:cs="Arial"/>
          <w:sz w:val="28"/>
          <w:szCs w:val="28"/>
          <w:lang w:val="en"/>
        </w:rPr>
        <w:t>antiperspirant deodorant</w:t>
      </w:r>
      <w:r w:rsidRPr="00CF3C14">
        <w:rPr>
          <w:rFonts w:ascii="Arial" w:hAnsi="Arial" w:cs="Arial"/>
          <w:sz w:val="28"/>
          <w:szCs w:val="28"/>
          <w:lang w:val="en"/>
        </w:rPr>
        <w:t>. You can encourage your child to do this by letting him choose his own.</w:t>
      </w:r>
    </w:p>
    <w:p w:rsidR="002E4F8F" w:rsidRDefault="002E4F8F" w:rsidP="00CF3C14">
      <w:pPr>
        <w:jc w:val="both"/>
        <w:rPr>
          <w:rFonts w:ascii="Arial" w:hAnsi="Arial" w:cs="Arial"/>
          <w:sz w:val="28"/>
          <w:szCs w:val="28"/>
          <w:lang w:val="en"/>
        </w:rPr>
      </w:pPr>
      <w:r>
        <w:rPr>
          <w:rFonts w:ascii="Arial" w:hAnsi="Arial" w:cs="Arial"/>
          <w:noProof/>
          <w:color w:val="0000FF"/>
          <w:sz w:val="27"/>
          <w:szCs w:val="27"/>
          <w:lang w:eastAsia="en-AU"/>
        </w:rPr>
        <w:drawing>
          <wp:inline distT="0" distB="0" distL="0" distR="0" wp14:anchorId="29F04AFA" wp14:editId="189D8A49">
            <wp:extent cx="2469786" cy="1406178"/>
            <wp:effectExtent l="171450" t="171450" r="387985" b="365760"/>
            <wp:docPr id="1" name="Picture 1" descr="Image result for body odou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body odour">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0320" cy="1406482"/>
                    </a:xfrm>
                    <a:prstGeom prst="rect">
                      <a:avLst/>
                    </a:prstGeom>
                    <a:ln>
                      <a:noFill/>
                    </a:ln>
                    <a:effectLst>
                      <a:outerShdw blurRad="292100" dist="139700" dir="2700000" algn="tl" rotWithShape="0">
                        <a:srgbClr val="333333">
                          <a:alpha val="65000"/>
                        </a:srgbClr>
                      </a:outerShdw>
                    </a:effectLst>
                  </pic:spPr>
                </pic:pic>
              </a:graphicData>
            </a:graphic>
          </wp:inline>
        </w:drawing>
      </w:r>
      <w:r>
        <w:rPr>
          <w:noProof/>
          <w:color w:val="0000FF"/>
          <w:lang w:eastAsia="en-AU"/>
        </w:rPr>
        <w:drawing>
          <wp:inline distT="0" distB="0" distL="0" distR="0" wp14:anchorId="245FCA08" wp14:editId="0933BD93">
            <wp:extent cx="2097741" cy="1441977"/>
            <wp:effectExtent l="171450" t="171450" r="379095" b="368300"/>
            <wp:docPr id="2" name="irc_mi" descr="Image result for body odou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body odour">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96330" cy="1441007"/>
                    </a:xfrm>
                    <a:prstGeom prst="rect">
                      <a:avLst/>
                    </a:prstGeom>
                    <a:ln>
                      <a:noFill/>
                    </a:ln>
                    <a:effectLst>
                      <a:outerShdw blurRad="292100" dist="139700" dir="2700000" algn="tl" rotWithShape="0">
                        <a:srgbClr val="333333">
                          <a:alpha val="65000"/>
                        </a:srgbClr>
                      </a:outerShdw>
                    </a:effectLst>
                  </pic:spPr>
                </pic:pic>
              </a:graphicData>
            </a:graphic>
          </wp:inline>
        </w:drawing>
      </w:r>
    </w:p>
    <w:p w:rsidR="002E4F8F" w:rsidRDefault="002E4F8F" w:rsidP="00CF3C14">
      <w:pPr>
        <w:jc w:val="both"/>
        <w:rPr>
          <w:rFonts w:ascii="Arial" w:hAnsi="Arial" w:cs="Arial"/>
          <w:sz w:val="28"/>
          <w:szCs w:val="28"/>
          <w:lang w:val="en"/>
        </w:rPr>
      </w:pPr>
      <w:r>
        <w:rPr>
          <w:rFonts w:ascii="Arial" w:hAnsi="Arial" w:cs="Arial"/>
          <w:sz w:val="28"/>
          <w:szCs w:val="28"/>
          <w:lang w:val="en"/>
        </w:rPr>
        <w:t>_________________________________________________________</w:t>
      </w:r>
    </w:p>
    <w:p w:rsidR="002E4F8F" w:rsidRPr="00CF3C14" w:rsidRDefault="002E4F8F" w:rsidP="00CF3C14">
      <w:pPr>
        <w:jc w:val="both"/>
        <w:rPr>
          <w:rFonts w:ascii="Arial" w:hAnsi="Arial" w:cs="Arial"/>
          <w:sz w:val="28"/>
          <w:szCs w:val="28"/>
        </w:rPr>
      </w:pPr>
    </w:p>
    <w:p w:rsidR="00CF3C14" w:rsidRDefault="00CF3C14" w:rsidP="00CF3C14">
      <w:pPr>
        <w:spacing w:after="150" w:line="300" w:lineRule="atLeast"/>
        <w:outlineLvl w:val="3"/>
        <w:rPr>
          <w:rFonts w:ascii="Arial" w:eastAsia="Times New Roman" w:hAnsi="Arial" w:cs="Arial"/>
          <w:b/>
          <w:bCs/>
          <w:color w:val="DC1820"/>
          <w:sz w:val="40"/>
          <w:szCs w:val="40"/>
          <w:u w:val="single"/>
          <w:lang w:val="en" w:eastAsia="en-AU"/>
        </w:rPr>
      </w:pPr>
    </w:p>
    <w:p w:rsidR="002E4F8F" w:rsidRDefault="002E4F8F" w:rsidP="00CF3C14">
      <w:pPr>
        <w:spacing w:after="150" w:line="300" w:lineRule="atLeast"/>
        <w:outlineLvl w:val="3"/>
        <w:rPr>
          <w:rFonts w:ascii="Arial" w:eastAsia="Times New Roman" w:hAnsi="Arial" w:cs="Arial"/>
          <w:b/>
          <w:bCs/>
          <w:color w:val="DC1820"/>
          <w:sz w:val="40"/>
          <w:szCs w:val="40"/>
          <w:u w:val="single"/>
          <w:lang w:val="en" w:eastAsia="en-AU"/>
        </w:rPr>
      </w:pPr>
    </w:p>
    <w:p w:rsidR="002E4F8F" w:rsidRDefault="002E4F8F" w:rsidP="00CF3C14">
      <w:pPr>
        <w:spacing w:after="150" w:line="300" w:lineRule="atLeast"/>
        <w:outlineLvl w:val="3"/>
        <w:rPr>
          <w:rFonts w:ascii="Arial" w:eastAsia="Times New Roman" w:hAnsi="Arial" w:cs="Arial"/>
          <w:b/>
          <w:bCs/>
          <w:color w:val="DC1820"/>
          <w:sz w:val="40"/>
          <w:szCs w:val="40"/>
          <w:u w:val="single"/>
          <w:lang w:val="en" w:eastAsia="en-AU"/>
        </w:rPr>
      </w:pPr>
    </w:p>
    <w:p w:rsidR="002E4F8F" w:rsidRDefault="002E4F8F" w:rsidP="00CF3C14">
      <w:pPr>
        <w:spacing w:after="150" w:line="300" w:lineRule="atLeast"/>
        <w:outlineLvl w:val="3"/>
        <w:rPr>
          <w:rFonts w:ascii="Arial" w:eastAsia="Times New Roman" w:hAnsi="Arial" w:cs="Arial"/>
          <w:b/>
          <w:bCs/>
          <w:color w:val="DC1820"/>
          <w:sz w:val="40"/>
          <w:szCs w:val="40"/>
          <w:u w:val="single"/>
          <w:lang w:val="en" w:eastAsia="en-AU"/>
        </w:rPr>
      </w:pPr>
    </w:p>
    <w:p w:rsidR="002E4F8F" w:rsidRDefault="002E4F8F" w:rsidP="00CF3C14">
      <w:pPr>
        <w:spacing w:after="150" w:line="300" w:lineRule="atLeast"/>
        <w:outlineLvl w:val="3"/>
        <w:rPr>
          <w:rFonts w:ascii="Arial" w:eastAsia="Times New Roman" w:hAnsi="Arial" w:cs="Arial"/>
          <w:b/>
          <w:bCs/>
          <w:color w:val="DC1820"/>
          <w:sz w:val="40"/>
          <w:szCs w:val="40"/>
          <w:u w:val="single"/>
          <w:lang w:val="en" w:eastAsia="en-AU"/>
        </w:rPr>
      </w:pPr>
    </w:p>
    <w:p w:rsidR="002E4F8F" w:rsidRDefault="002E4F8F" w:rsidP="00CF3C14">
      <w:pPr>
        <w:spacing w:after="150" w:line="300" w:lineRule="atLeast"/>
        <w:outlineLvl w:val="3"/>
        <w:rPr>
          <w:rFonts w:ascii="Arial" w:eastAsia="Times New Roman" w:hAnsi="Arial" w:cs="Arial"/>
          <w:b/>
          <w:bCs/>
          <w:color w:val="DC1820"/>
          <w:sz w:val="40"/>
          <w:szCs w:val="40"/>
          <w:u w:val="single"/>
          <w:lang w:val="en" w:eastAsia="en-AU"/>
        </w:rPr>
      </w:pPr>
    </w:p>
    <w:p w:rsidR="00CF3C14" w:rsidRPr="00CF3C14" w:rsidRDefault="00CF3C14" w:rsidP="00CF3C14">
      <w:pPr>
        <w:spacing w:after="150" w:line="300" w:lineRule="atLeast"/>
        <w:outlineLvl w:val="3"/>
        <w:rPr>
          <w:rFonts w:ascii="Arial" w:eastAsia="Times New Roman" w:hAnsi="Arial" w:cs="Arial"/>
          <w:b/>
          <w:bCs/>
          <w:color w:val="DC1820"/>
          <w:sz w:val="40"/>
          <w:szCs w:val="40"/>
          <w:u w:val="single"/>
          <w:lang w:val="en" w:eastAsia="en-AU"/>
        </w:rPr>
      </w:pPr>
      <w:r w:rsidRPr="00CF3C14">
        <w:rPr>
          <w:rFonts w:ascii="Arial" w:eastAsia="Times New Roman" w:hAnsi="Arial" w:cs="Arial"/>
          <w:b/>
          <w:bCs/>
          <w:color w:val="DC1820"/>
          <w:sz w:val="40"/>
          <w:szCs w:val="40"/>
          <w:u w:val="single"/>
          <w:lang w:val="en" w:eastAsia="en-AU"/>
        </w:rPr>
        <w:lastRenderedPageBreak/>
        <w:t xml:space="preserve">Group 2: Smelly feet </w:t>
      </w:r>
    </w:p>
    <w:p w:rsidR="00CF3C14" w:rsidRDefault="00CF3C14" w:rsidP="00CF3C14">
      <w:pPr>
        <w:spacing w:line="300" w:lineRule="atLeast"/>
        <w:jc w:val="both"/>
        <w:rPr>
          <w:rFonts w:ascii="Arial" w:eastAsia="Times New Roman" w:hAnsi="Arial" w:cs="Arial"/>
          <w:sz w:val="28"/>
          <w:szCs w:val="28"/>
          <w:lang w:val="en" w:eastAsia="en-AU"/>
        </w:rPr>
      </w:pPr>
      <w:r w:rsidRPr="00CF3C14">
        <w:rPr>
          <w:rFonts w:ascii="Arial" w:eastAsia="Times New Roman" w:hAnsi="Arial" w:cs="Arial"/>
          <w:sz w:val="28"/>
          <w:szCs w:val="28"/>
          <w:lang w:val="en" w:eastAsia="en-AU"/>
        </w:rPr>
        <w:t xml:space="preserve">Smelly feet and shoes can also be a problem for your child, whether she’s sporty or not. She can avoid this by giving her feet extra attention in the shower, and making sure they’re completely dry before putting her shoes on. It’s a good idea to encourage her to alternate her shoes and to wear cotton socks instead of ones made of synthetic </w:t>
      </w:r>
      <w:proofErr w:type="spellStart"/>
      <w:r w:rsidRPr="00CF3C14">
        <w:rPr>
          <w:rFonts w:ascii="Arial" w:eastAsia="Times New Roman" w:hAnsi="Arial" w:cs="Arial"/>
          <w:sz w:val="28"/>
          <w:szCs w:val="28"/>
          <w:lang w:val="en" w:eastAsia="en-AU"/>
        </w:rPr>
        <w:t>fibres</w:t>
      </w:r>
      <w:proofErr w:type="spellEnd"/>
      <w:r w:rsidRPr="00CF3C14">
        <w:rPr>
          <w:rFonts w:ascii="Arial" w:eastAsia="Times New Roman" w:hAnsi="Arial" w:cs="Arial"/>
          <w:sz w:val="28"/>
          <w:szCs w:val="28"/>
          <w:lang w:val="en" w:eastAsia="en-AU"/>
        </w:rPr>
        <w:t>.</w:t>
      </w:r>
    </w:p>
    <w:p w:rsidR="002E4F8F" w:rsidRDefault="002E4F8F" w:rsidP="00CF3C14">
      <w:pPr>
        <w:spacing w:line="300" w:lineRule="atLeast"/>
        <w:jc w:val="both"/>
        <w:rPr>
          <w:rFonts w:ascii="Arial" w:eastAsia="Times New Roman" w:hAnsi="Arial" w:cs="Arial"/>
          <w:sz w:val="28"/>
          <w:szCs w:val="28"/>
          <w:lang w:val="en" w:eastAsia="en-AU"/>
        </w:rPr>
      </w:pPr>
      <w:r>
        <w:rPr>
          <w:rFonts w:ascii="Arial" w:hAnsi="Arial" w:cs="Arial"/>
          <w:noProof/>
          <w:color w:val="0000FF"/>
          <w:sz w:val="27"/>
          <w:szCs w:val="27"/>
          <w:lang w:eastAsia="en-AU"/>
        </w:rPr>
        <w:drawing>
          <wp:inline distT="0" distB="0" distL="0" distR="0" wp14:anchorId="7DAD0206" wp14:editId="71338CC0">
            <wp:extent cx="2210725" cy="1659751"/>
            <wp:effectExtent l="171450" t="171450" r="380365" b="360045"/>
            <wp:docPr id="3" name="Picture 3" descr="Image result for smelly fee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smelly feet">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10514" cy="1659593"/>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Arial" w:hAnsi="Arial" w:cs="Arial"/>
          <w:noProof/>
          <w:color w:val="0000FF"/>
          <w:sz w:val="27"/>
          <w:szCs w:val="27"/>
          <w:lang w:eastAsia="en-AU"/>
        </w:rPr>
        <w:drawing>
          <wp:inline distT="0" distB="0" distL="0" distR="0" wp14:anchorId="22138612" wp14:editId="734EB8DA">
            <wp:extent cx="2312894" cy="1613647"/>
            <wp:effectExtent l="171450" t="171450" r="373380" b="367665"/>
            <wp:docPr id="4" name="Picture 4" descr="Image result for smelly fee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smelly fee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01911" cy="1605984"/>
                    </a:xfrm>
                    <a:prstGeom prst="rect">
                      <a:avLst/>
                    </a:prstGeom>
                    <a:ln>
                      <a:noFill/>
                    </a:ln>
                    <a:effectLst>
                      <a:outerShdw blurRad="292100" dist="139700" dir="2700000" algn="tl" rotWithShape="0">
                        <a:srgbClr val="333333">
                          <a:alpha val="65000"/>
                        </a:srgbClr>
                      </a:outerShdw>
                    </a:effectLst>
                  </pic:spPr>
                </pic:pic>
              </a:graphicData>
            </a:graphic>
          </wp:inline>
        </w:drawing>
      </w:r>
    </w:p>
    <w:p w:rsidR="00CF3C14" w:rsidRPr="002E4F8F" w:rsidRDefault="002E4F8F" w:rsidP="002E4F8F">
      <w:pPr>
        <w:spacing w:line="300" w:lineRule="atLeast"/>
        <w:jc w:val="both"/>
        <w:rPr>
          <w:rFonts w:ascii="Arial" w:eastAsia="Times New Roman" w:hAnsi="Arial" w:cs="Arial"/>
          <w:sz w:val="28"/>
          <w:szCs w:val="28"/>
          <w:lang w:val="en" w:eastAsia="en-AU"/>
        </w:rPr>
      </w:pPr>
      <w:r>
        <w:rPr>
          <w:rFonts w:ascii="Arial" w:eastAsia="Times New Roman" w:hAnsi="Arial" w:cs="Arial"/>
          <w:sz w:val="28"/>
          <w:szCs w:val="28"/>
          <w:lang w:val="en" w:eastAsia="en-AU"/>
        </w:rPr>
        <w:t>_________________________________________________________</w:t>
      </w:r>
    </w:p>
    <w:p w:rsidR="00CF3C14" w:rsidRPr="00CF3C14" w:rsidRDefault="00CF3C14" w:rsidP="00CF3C14">
      <w:pPr>
        <w:spacing w:after="150" w:line="300" w:lineRule="atLeast"/>
        <w:jc w:val="both"/>
        <w:outlineLvl w:val="3"/>
        <w:rPr>
          <w:rFonts w:ascii="Arial" w:eastAsia="Times New Roman" w:hAnsi="Arial" w:cs="Arial"/>
          <w:b/>
          <w:bCs/>
          <w:color w:val="DC1820"/>
          <w:sz w:val="40"/>
          <w:szCs w:val="40"/>
          <w:u w:val="single"/>
          <w:lang w:val="en" w:eastAsia="en-AU"/>
        </w:rPr>
      </w:pPr>
      <w:r>
        <w:rPr>
          <w:rFonts w:ascii="Arial" w:eastAsia="Times New Roman" w:hAnsi="Arial" w:cs="Arial"/>
          <w:b/>
          <w:bCs/>
          <w:color w:val="DC1820"/>
          <w:sz w:val="40"/>
          <w:szCs w:val="40"/>
          <w:u w:val="single"/>
          <w:lang w:val="en" w:eastAsia="en-AU"/>
        </w:rPr>
        <w:t xml:space="preserve">Group 3: </w:t>
      </w:r>
      <w:r w:rsidRPr="00CF3C14">
        <w:rPr>
          <w:rFonts w:ascii="Arial" w:eastAsia="Times New Roman" w:hAnsi="Arial" w:cs="Arial"/>
          <w:b/>
          <w:bCs/>
          <w:color w:val="DC1820"/>
          <w:sz w:val="40"/>
          <w:szCs w:val="40"/>
          <w:u w:val="single"/>
          <w:lang w:val="en" w:eastAsia="en-AU"/>
        </w:rPr>
        <w:t xml:space="preserve">Dental hygiene </w:t>
      </w:r>
    </w:p>
    <w:p w:rsidR="00CF3C14" w:rsidRPr="00CF3C14" w:rsidRDefault="00CF3C14" w:rsidP="00CF3C14">
      <w:pPr>
        <w:spacing w:after="240" w:line="300" w:lineRule="atLeast"/>
        <w:jc w:val="both"/>
        <w:rPr>
          <w:rFonts w:ascii="Arial" w:eastAsia="Times New Roman" w:hAnsi="Arial" w:cs="Arial"/>
          <w:sz w:val="28"/>
          <w:szCs w:val="28"/>
          <w:lang w:val="en" w:eastAsia="en-AU"/>
        </w:rPr>
      </w:pPr>
      <w:r w:rsidRPr="00CF3C14">
        <w:rPr>
          <w:rFonts w:ascii="Arial" w:eastAsia="Times New Roman" w:hAnsi="Arial" w:cs="Arial"/>
          <w:sz w:val="28"/>
          <w:szCs w:val="28"/>
          <w:lang w:val="en" w:eastAsia="en-AU"/>
        </w:rPr>
        <w:t>Good dental and mouth hygiene is as important now as it was when your child was little, and you’ll need to keep making regular dental appointments for him. Brushing twice a day, flossing and going to the dentist regularly are vital if your child wants to avoid bad breath, gum problems and tooth decay.</w:t>
      </w:r>
    </w:p>
    <w:p w:rsidR="00CF3C14" w:rsidRPr="00CF3C14" w:rsidRDefault="00CF3C14" w:rsidP="00CF3C14">
      <w:pPr>
        <w:spacing w:line="300" w:lineRule="atLeast"/>
        <w:jc w:val="both"/>
        <w:rPr>
          <w:rFonts w:ascii="Arial" w:eastAsia="Times New Roman" w:hAnsi="Arial" w:cs="Arial"/>
          <w:sz w:val="28"/>
          <w:szCs w:val="28"/>
          <w:lang w:val="en" w:eastAsia="en-AU"/>
        </w:rPr>
      </w:pPr>
      <w:r w:rsidRPr="00CF3C14">
        <w:rPr>
          <w:rFonts w:ascii="Arial" w:eastAsia="Times New Roman" w:hAnsi="Arial" w:cs="Arial"/>
          <w:sz w:val="28"/>
          <w:szCs w:val="28"/>
          <w:lang w:val="en" w:eastAsia="en-AU"/>
        </w:rPr>
        <w:t xml:space="preserve">You can read more about </w:t>
      </w:r>
      <w:hyperlink r:id="rId13" w:history="1">
        <w:r w:rsidRPr="00CF3C14">
          <w:rPr>
            <w:rFonts w:ascii="Arial" w:eastAsia="Times New Roman" w:hAnsi="Arial" w:cs="Arial"/>
            <w:color w:val="DC1820"/>
            <w:sz w:val="28"/>
            <w:szCs w:val="28"/>
            <w:u w:val="single"/>
            <w:lang w:val="en" w:eastAsia="en-AU"/>
          </w:rPr>
          <w:t>dental care for pre-teens</w:t>
        </w:r>
      </w:hyperlink>
      <w:r w:rsidRPr="00CF3C14">
        <w:rPr>
          <w:rFonts w:ascii="Arial" w:eastAsia="Times New Roman" w:hAnsi="Arial" w:cs="Arial"/>
          <w:sz w:val="28"/>
          <w:szCs w:val="28"/>
          <w:lang w:val="en" w:eastAsia="en-AU"/>
        </w:rPr>
        <w:t xml:space="preserve"> and </w:t>
      </w:r>
      <w:hyperlink r:id="rId14" w:history="1">
        <w:r w:rsidRPr="00CF3C14">
          <w:rPr>
            <w:rFonts w:ascii="Arial" w:eastAsia="Times New Roman" w:hAnsi="Arial" w:cs="Arial"/>
            <w:color w:val="DC1820"/>
            <w:sz w:val="28"/>
            <w:szCs w:val="28"/>
            <w:u w:val="single"/>
            <w:lang w:val="en" w:eastAsia="en-AU"/>
          </w:rPr>
          <w:t>dental care for teenagers</w:t>
        </w:r>
      </w:hyperlink>
      <w:r w:rsidRPr="00CF3C14">
        <w:rPr>
          <w:rFonts w:ascii="Arial" w:eastAsia="Times New Roman" w:hAnsi="Arial" w:cs="Arial"/>
          <w:sz w:val="28"/>
          <w:szCs w:val="28"/>
          <w:lang w:val="en" w:eastAsia="en-AU"/>
        </w:rPr>
        <w:t>.</w:t>
      </w:r>
    </w:p>
    <w:p w:rsidR="002E4F8F" w:rsidRPr="002E4F8F" w:rsidRDefault="00C86B46" w:rsidP="00C86B46">
      <w:pPr>
        <w:spacing w:after="180" w:line="240" w:lineRule="auto"/>
        <w:jc w:val="both"/>
        <w:rPr>
          <w:rFonts w:ascii="Arial" w:eastAsia="Times New Roman" w:hAnsi="Arial" w:cs="Arial"/>
          <w:color w:val="222222"/>
          <w:sz w:val="27"/>
          <w:szCs w:val="27"/>
          <w:lang w:eastAsia="en-AU"/>
        </w:rPr>
      </w:pPr>
      <w:r>
        <w:rPr>
          <w:noProof/>
          <w:color w:val="0000FF"/>
          <w:lang w:eastAsia="en-AU"/>
        </w:rPr>
        <w:drawing>
          <wp:anchor distT="0" distB="0" distL="114300" distR="114300" simplePos="0" relativeHeight="251658240" behindDoc="0" locked="0" layoutInCell="1" allowOverlap="1" wp14:anchorId="75FEFFC5" wp14:editId="52A70D58">
            <wp:simplePos x="0" y="0"/>
            <wp:positionH relativeFrom="column">
              <wp:posOffset>24765</wp:posOffset>
            </wp:positionH>
            <wp:positionV relativeFrom="paragraph">
              <wp:posOffset>175895</wp:posOffset>
            </wp:positionV>
            <wp:extent cx="2397760" cy="1259840"/>
            <wp:effectExtent l="171450" t="171450" r="383540" b="359410"/>
            <wp:wrapSquare wrapText="bothSides"/>
            <wp:docPr id="5" name="irc_mi" descr="Image result for poor dental hygien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poor dental hygiene">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97760" cy="1259840"/>
                    </a:xfrm>
                    <a:prstGeom prst="rect">
                      <a:avLst/>
                    </a:prstGeom>
                    <a:ln>
                      <a:noFill/>
                    </a:ln>
                    <a:effectLst>
                      <a:outerShdw blurRad="292100" dist="139700" dir="2700000" algn="tl" rotWithShape="0">
                        <a:srgbClr val="333333">
                          <a:alpha val="65000"/>
                        </a:srgbClr>
                      </a:outerShdw>
                    </a:effectLst>
                  </pic:spPr>
                </pic:pic>
              </a:graphicData>
            </a:graphic>
          </wp:anchor>
        </w:drawing>
      </w:r>
      <w:r w:rsidR="002E4F8F" w:rsidRPr="002E4F8F">
        <w:rPr>
          <w:rFonts w:ascii="Arial" w:eastAsia="Times New Roman" w:hAnsi="Arial" w:cs="Arial"/>
          <w:noProof/>
          <w:color w:val="0000FF"/>
          <w:sz w:val="27"/>
          <w:szCs w:val="27"/>
          <w:lang w:eastAsia="en-AU"/>
        </w:rPr>
        <w:drawing>
          <wp:inline distT="0" distB="0" distL="0" distR="0" wp14:anchorId="75BD3FDC" wp14:editId="7847CFE2">
            <wp:extent cx="1992208" cy="1260182"/>
            <wp:effectExtent l="171450" t="171450" r="389255" b="359410"/>
            <wp:docPr id="6" name="Picture 6" descr="Image result for dental hygiene">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dental hygiene">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92023" cy="1260065"/>
                    </a:xfrm>
                    <a:prstGeom prst="rect">
                      <a:avLst/>
                    </a:prstGeom>
                    <a:ln>
                      <a:noFill/>
                    </a:ln>
                    <a:effectLst>
                      <a:outerShdw blurRad="292100" dist="139700" dir="2700000" algn="tl" rotWithShape="0">
                        <a:srgbClr val="333333">
                          <a:alpha val="65000"/>
                        </a:srgbClr>
                      </a:outerShdw>
                    </a:effectLst>
                  </pic:spPr>
                </pic:pic>
              </a:graphicData>
            </a:graphic>
          </wp:inline>
        </w:drawing>
      </w:r>
    </w:p>
    <w:p w:rsidR="002E4F8F" w:rsidRDefault="002E4F8F">
      <w:r>
        <w:br w:type="textWrapping" w:clear="all"/>
      </w:r>
    </w:p>
    <w:p w:rsidR="00CF3C14" w:rsidRPr="00CF3C14" w:rsidRDefault="00CF3C14" w:rsidP="00CF3C14">
      <w:pPr>
        <w:spacing w:after="150" w:line="300" w:lineRule="atLeast"/>
        <w:outlineLvl w:val="3"/>
        <w:rPr>
          <w:rFonts w:ascii="Arial" w:eastAsia="Times New Roman" w:hAnsi="Arial" w:cs="Arial"/>
          <w:b/>
          <w:bCs/>
          <w:color w:val="DC1820"/>
          <w:sz w:val="40"/>
          <w:szCs w:val="40"/>
          <w:u w:val="single"/>
          <w:lang w:val="en" w:eastAsia="en-AU"/>
        </w:rPr>
      </w:pPr>
      <w:r>
        <w:rPr>
          <w:rFonts w:ascii="Arial" w:eastAsia="Times New Roman" w:hAnsi="Arial" w:cs="Arial"/>
          <w:b/>
          <w:bCs/>
          <w:color w:val="DC1820"/>
          <w:sz w:val="40"/>
          <w:szCs w:val="40"/>
          <w:u w:val="single"/>
          <w:lang w:val="en" w:eastAsia="en-AU"/>
        </w:rPr>
        <w:lastRenderedPageBreak/>
        <w:t xml:space="preserve">Group 4: </w:t>
      </w:r>
      <w:r w:rsidRPr="00CF3C14">
        <w:rPr>
          <w:rFonts w:ascii="Arial" w:eastAsia="Times New Roman" w:hAnsi="Arial" w:cs="Arial"/>
          <w:b/>
          <w:bCs/>
          <w:color w:val="DC1820"/>
          <w:sz w:val="40"/>
          <w:szCs w:val="40"/>
          <w:u w:val="single"/>
          <w:lang w:val="en" w:eastAsia="en-AU"/>
        </w:rPr>
        <w:t xml:space="preserve">Personal hygiene for girls </w:t>
      </w:r>
    </w:p>
    <w:p w:rsidR="00CF3C14" w:rsidRDefault="00CF3C14" w:rsidP="00CF3C14">
      <w:pPr>
        <w:spacing w:after="240" w:line="300" w:lineRule="atLeast"/>
        <w:jc w:val="both"/>
        <w:rPr>
          <w:rFonts w:ascii="Arial" w:eastAsia="Times New Roman" w:hAnsi="Arial" w:cs="Arial"/>
          <w:sz w:val="28"/>
          <w:szCs w:val="28"/>
          <w:lang w:val="en" w:eastAsia="en-AU"/>
        </w:rPr>
      </w:pPr>
      <w:r w:rsidRPr="00CF3C14">
        <w:rPr>
          <w:rFonts w:ascii="Arial" w:eastAsia="Times New Roman" w:hAnsi="Arial" w:cs="Arial"/>
          <w:sz w:val="28"/>
          <w:szCs w:val="28"/>
          <w:lang w:val="en" w:eastAsia="en-AU"/>
        </w:rPr>
        <w:t xml:space="preserve">Although all teenagers have the same basic hygiene issues, girls will need help to manage their </w:t>
      </w:r>
      <w:hyperlink r:id="rId19" w:history="1">
        <w:r w:rsidRPr="00CF3C14">
          <w:rPr>
            <w:rFonts w:ascii="Arial" w:eastAsia="Times New Roman" w:hAnsi="Arial" w:cs="Arial"/>
            <w:color w:val="DC1820"/>
            <w:sz w:val="28"/>
            <w:szCs w:val="28"/>
            <w:u w:val="single"/>
            <w:lang w:val="en" w:eastAsia="en-AU"/>
          </w:rPr>
          <w:t>periods</w:t>
        </w:r>
      </w:hyperlink>
      <w:r w:rsidRPr="00CF3C14">
        <w:rPr>
          <w:rFonts w:ascii="Arial" w:eastAsia="Times New Roman" w:hAnsi="Arial" w:cs="Arial"/>
          <w:sz w:val="28"/>
          <w:szCs w:val="28"/>
          <w:lang w:val="en" w:eastAsia="en-AU"/>
        </w:rPr>
        <w:t>. For example, you might need to talk with your daughter about how often to change her pad or tampon, and how to dispose of it hygienically.</w:t>
      </w:r>
    </w:p>
    <w:p w:rsidR="00C86B46" w:rsidRDefault="00C86B46" w:rsidP="00C86B46">
      <w:pPr>
        <w:spacing w:after="240" w:line="300" w:lineRule="atLeast"/>
        <w:jc w:val="center"/>
        <w:rPr>
          <w:rFonts w:ascii="Arial" w:eastAsia="Times New Roman" w:hAnsi="Arial" w:cs="Arial"/>
          <w:sz w:val="28"/>
          <w:szCs w:val="28"/>
          <w:lang w:val="en" w:eastAsia="en-AU"/>
        </w:rPr>
      </w:pPr>
      <w:r>
        <w:rPr>
          <w:noProof/>
          <w:color w:val="0000FF"/>
          <w:lang w:eastAsia="en-AU"/>
        </w:rPr>
        <w:drawing>
          <wp:inline distT="0" distB="0" distL="0" distR="0" wp14:anchorId="10A6C30B" wp14:editId="1C0E4708">
            <wp:extent cx="1821116" cy="1821116"/>
            <wp:effectExtent l="0" t="0" r="8255" b="8255"/>
            <wp:docPr id="7" name="irc_mi" descr="Image result for tampons">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tampons">
                      <a:hlinkClick r:id="rId20"/>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21120" cy="1821120"/>
                    </a:xfrm>
                    <a:prstGeom prst="rect">
                      <a:avLst/>
                    </a:prstGeom>
                    <a:ln>
                      <a:noFill/>
                    </a:ln>
                    <a:effectLst>
                      <a:softEdge rad="112500"/>
                    </a:effectLst>
                  </pic:spPr>
                </pic:pic>
              </a:graphicData>
            </a:graphic>
          </wp:inline>
        </w:drawing>
      </w:r>
    </w:p>
    <w:p w:rsidR="00C86B46" w:rsidRDefault="00C86B46" w:rsidP="00CF3C14">
      <w:pPr>
        <w:spacing w:after="240" w:line="300" w:lineRule="atLeast"/>
        <w:jc w:val="both"/>
        <w:rPr>
          <w:rFonts w:ascii="Arial" w:eastAsia="Times New Roman" w:hAnsi="Arial" w:cs="Arial"/>
          <w:sz w:val="28"/>
          <w:szCs w:val="28"/>
          <w:lang w:val="en" w:eastAsia="en-AU"/>
        </w:rPr>
      </w:pPr>
      <w:r>
        <w:rPr>
          <w:rFonts w:ascii="Arial" w:eastAsia="Times New Roman" w:hAnsi="Arial" w:cs="Arial"/>
          <w:sz w:val="28"/>
          <w:szCs w:val="28"/>
          <w:lang w:val="en" w:eastAsia="en-AU"/>
        </w:rPr>
        <w:t>_________________________________________________________</w:t>
      </w:r>
    </w:p>
    <w:p w:rsidR="00CF3C14" w:rsidRPr="00CF3C14" w:rsidRDefault="00CF3C14" w:rsidP="00CF3C14">
      <w:pPr>
        <w:spacing w:before="150" w:after="150" w:line="300" w:lineRule="atLeast"/>
        <w:outlineLvl w:val="3"/>
        <w:rPr>
          <w:rFonts w:ascii="Arial" w:eastAsia="Times New Roman" w:hAnsi="Arial" w:cs="Arial"/>
          <w:b/>
          <w:bCs/>
          <w:color w:val="DC1820"/>
          <w:lang w:val="en" w:eastAsia="en-AU"/>
        </w:rPr>
      </w:pPr>
    </w:p>
    <w:p w:rsidR="00CF3C14" w:rsidRPr="00CF3C14" w:rsidRDefault="00CF3C14" w:rsidP="00CF3C14">
      <w:pPr>
        <w:spacing w:before="150" w:after="150" w:line="300" w:lineRule="atLeast"/>
        <w:outlineLvl w:val="3"/>
        <w:rPr>
          <w:rFonts w:ascii="Arial" w:eastAsia="Times New Roman" w:hAnsi="Arial" w:cs="Arial"/>
          <w:b/>
          <w:bCs/>
          <w:color w:val="DC1820"/>
          <w:sz w:val="40"/>
          <w:szCs w:val="40"/>
          <w:u w:val="single"/>
          <w:lang w:val="en" w:eastAsia="en-AU"/>
        </w:rPr>
      </w:pPr>
      <w:r>
        <w:rPr>
          <w:rFonts w:ascii="Arial" w:eastAsia="Times New Roman" w:hAnsi="Arial" w:cs="Arial"/>
          <w:b/>
          <w:bCs/>
          <w:color w:val="DC1820"/>
          <w:sz w:val="40"/>
          <w:szCs w:val="40"/>
          <w:u w:val="single"/>
          <w:lang w:val="en" w:eastAsia="en-AU"/>
        </w:rPr>
        <w:t xml:space="preserve">Group 5: </w:t>
      </w:r>
      <w:r w:rsidRPr="00CF3C14">
        <w:rPr>
          <w:rFonts w:ascii="Arial" w:eastAsia="Times New Roman" w:hAnsi="Arial" w:cs="Arial"/>
          <w:b/>
          <w:bCs/>
          <w:color w:val="DC1820"/>
          <w:sz w:val="40"/>
          <w:szCs w:val="40"/>
          <w:u w:val="single"/>
          <w:lang w:val="en" w:eastAsia="en-AU"/>
        </w:rPr>
        <w:t xml:space="preserve">Personal hygiene for boys </w:t>
      </w:r>
    </w:p>
    <w:p w:rsidR="00CF3C14" w:rsidRPr="00CF3C14" w:rsidRDefault="00CF3C14" w:rsidP="00CF3C14">
      <w:pPr>
        <w:spacing w:line="300" w:lineRule="atLeast"/>
        <w:jc w:val="both"/>
        <w:rPr>
          <w:rFonts w:ascii="Arial" w:eastAsia="Times New Roman" w:hAnsi="Arial" w:cs="Arial"/>
          <w:sz w:val="28"/>
          <w:szCs w:val="28"/>
          <w:lang w:val="en" w:eastAsia="en-AU"/>
        </w:rPr>
      </w:pPr>
      <w:r w:rsidRPr="00CF3C14">
        <w:rPr>
          <w:rFonts w:ascii="Arial" w:eastAsia="Times New Roman" w:hAnsi="Arial" w:cs="Arial"/>
          <w:sz w:val="28"/>
          <w:szCs w:val="28"/>
          <w:lang w:val="en" w:eastAsia="en-AU"/>
        </w:rPr>
        <w:t>Boys will need advice about shaving (how to do it and when to start), looking after their genitals, and about bodily fluids. For example, you might talk to your son about wet dreams and how to clean up hygienically afterwards.</w:t>
      </w:r>
    </w:p>
    <w:p w:rsidR="00CF3C14" w:rsidRDefault="00C86B46" w:rsidP="00C86B46">
      <w:r>
        <w:rPr>
          <w:noProof/>
          <w:color w:val="0000FF"/>
          <w:lang w:eastAsia="en-AU"/>
        </w:rPr>
        <w:drawing>
          <wp:anchor distT="0" distB="0" distL="114300" distR="114300" simplePos="0" relativeHeight="251659264" behindDoc="0" locked="0" layoutInCell="1" allowOverlap="1" wp14:anchorId="28E78185" wp14:editId="5460A3F5">
            <wp:simplePos x="0" y="0"/>
            <wp:positionH relativeFrom="column">
              <wp:posOffset>914400</wp:posOffset>
            </wp:positionH>
            <wp:positionV relativeFrom="paragraph">
              <wp:align>top</wp:align>
            </wp:positionV>
            <wp:extent cx="3284855" cy="2189480"/>
            <wp:effectExtent l="171450" t="171450" r="372745" b="363220"/>
            <wp:wrapSquare wrapText="bothSides"/>
            <wp:docPr id="8" name="irc_mi" descr="Image result for boys wetting the bed">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boys wetting the bed">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84855" cy="2189480"/>
                    </a:xfrm>
                    <a:prstGeom prst="rect">
                      <a:avLst/>
                    </a:prstGeom>
                    <a:ln>
                      <a:noFill/>
                    </a:ln>
                    <a:effectLst>
                      <a:outerShdw blurRad="292100" dist="139700" dir="2700000" algn="tl" rotWithShape="0">
                        <a:srgbClr val="333333">
                          <a:alpha val="65000"/>
                        </a:srgbClr>
                      </a:outerShdw>
                    </a:effectLst>
                  </pic:spPr>
                </pic:pic>
              </a:graphicData>
            </a:graphic>
          </wp:anchor>
        </w:drawing>
      </w:r>
      <w:r>
        <w:br w:type="textWrapping" w:clear="all"/>
        <w:t>__________________________________________________________________________________</w:t>
      </w:r>
      <w:bookmarkStart w:id="0" w:name="_GoBack"/>
      <w:bookmarkEnd w:id="0"/>
    </w:p>
    <w:sectPr w:rsidR="00CF3C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C14"/>
    <w:rsid w:val="0016484A"/>
    <w:rsid w:val="002E4F8F"/>
    <w:rsid w:val="003762A6"/>
    <w:rsid w:val="00C86B46"/>
    <w:rsid w:val="00CF3C14"/>
    <w:rsid w:val="00F816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F3C14"/>
    <w:rPr>
      <w:b/>
      <w:bCs/>
    </w:rPr>
  </w:style>
  <w:style w:type="paragraph" w:styleId="NormalWeb">
    <w:name w:val="Normal (Web)"/>
    <w:basedOn w:val="Normal"/>
    <w:uiPriority w:val="99"/>
    <w:semiHidden/>
    <w:unhideWhenUsed/>
    <w:rsid w:val="00CF3C14"/>
    <w:pPr>
      <w:spacing w:after="240" w:line="240" w:lineRule="auto"/>
    </w:pPr>
    <w:rPr>
      <w:rFonts w:ascii="Times New Roman" w:eastAsia="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2E4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4F8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F3C14"/>
    <w:rPr>
      <w:b/>
      <w:bCs/>
    </w:rPr>
  </w:style>
  <w:style w:type="paragraph" w:styleId="NormalWeb">
    <w:name w:val="Normal (Web)"/>
    <w:basedOn w:val="Normal"/>
    <w:uiPriority w:val="99"/>
    <w:semiHidden/>
    <w:unhideWhenUsed/>
    <w:rsid w:val="00CF3C14"/>
    <w:pPr>
      <w:spacing w:after="240" w:line="240" w:lineRule="auto"/>
    </w:pPr>
    <w:rPr>
      <w:rFonts w:ascii="Times New Roman" w:eastAsia="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2E4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4F8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390648">
      <w:bodyDiv w:val="1"/>
      <w:marLeft w:val="0"/>
      <w:marRight w:val="0"/>
      <w:marTop w:val="0"/>
      <w:marBottom w:val="0"/>
      <w:divBdr>
        <w:top w:val="none" w:sz="0" w:space="0" w:color="auto"/>
        <w:left w:val="none" w:sz="0" w:space="0" w:color="auto"/>
        <w:bottom w:val="none" w:sz="0" w:space="0" w:color="auto"/>
        <w:right w:val="none" w:sz="0" w:space="0" w:color="auto"/>
      </w:divBdr>
      <w:divsChild>
        <w:div w:id="1708065733">
          <w:marLeft w:val="0"/>
          <w:marRight w:val="0"/>
          <w:marTop w:val="0"/>
          <w:marBottom w:val="0"/>
          <w:divBdr>
            <w:top w:val="none" w:sz="0" w:space="0" w:color="auto"/>
            <w:left w:val="none" w:sz="0" w:space="0" w:color="auto"/>
            <w:bottom w:val="none" w:sz="0" w:space="0" w:color="auto"/>
            <w:right w:val="none" w:sz="0" w:space="0" w:color="auto"/>
          </w:divBdr>
          <w:divsChild>
            <w:div w:id="1940486856">
              <w:marLeft w:val="0"/>
              <w:marRight w:val="30"/>
              <w:marTop w:val="0"/>
              <w:marBottom w:val="0"/>
              <w:divBdr>
                <w:top w:val="none" w:sz="0" w:space="0" w:color="auto"/>
                <w:left w:val="none" w:sz="0" w:space="0" w:color="auto"/>
                <w:bottom w:val="none" w:sz="0" w:space="0" w:color="auto"/>
                <w:right w:val="none" w:sz="0" w:space="0" w:color="auto"/>
              </w:divBdr>
              <w:divsChild>
                <w:div w:id="2030179889">
                  <w:marLeft w:val="0"/>
                  <w:marRight w:val="0"/>
                  <w:marTop w:val="0"/>
                  <w:marBottom w:val="0"/>
                  <w:divBdr>
                    <w:top w:val="none" w:sz="0" w:space="0" w:color="auto"/>
                    <w:left w:val="none" w:sz="0" w:space="0" w:color="auto"/>
                    <w:bottom w:val="none" w:sz="0" w:space="0" w:color="auto"/>
                    <w:right w:val="none" w:sz="0" w:space="0" w:color="auto"/>
                  </w:divBdr>
                  <w:divsChild>
                    <w:div w:id="151913799">
                      <w:marLeft w:val="0"/>
                      <w:marRight w:val="0"/>
                      <w:marTop w:val="0"/>
                      <w:marBottom w:val="0"/>
                      <w:divBdr>
                        <w:top w:val="none" w:sz="0" w:space="0" w:color="auto"/>
                        <w:left w:val="none" w:sz="0" w:space="0" w:color="auto"/>
                        <w:bottom w:val="none" w:sz="0" w:space="0" w:color="auto"/>
                        <w:right w:val="none" w:sz="0" w:space="0" w:color="auto"/>
                      </w:divBdr>
                      <w:divsChild>
                        <w:div w:id="108981143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690960186">
      <w:bodyDiv w:val="1"/>
      <w:marLeft w:val="0"/>
      <w:marRight w:val="0"/>
      <w:marTop w:val="0"/>
      <w:marBottom w:val="0"/>
      <w:divBdr>
        <w:top w:val="none" w:sz="0" w:space="0" w:color="auto"/>
        <w:left w:val="none" w:sz="0" w:space="0" w:color="auto"/>
        <w:bottom w:val="none" w:sz="0" w:space="0" w:color="auto"/>
        <w:right w:val="none" w:sz="0" w:space="0" w:color="auto"/>
      </w:divBdr>
      <w:divsChild>
        <w:div w:id="1075859406">
          <w:marLeft w:val="0"/>
          <w:marRight w:val="0"/>
          <w:marTop w:val="0"/>
          <w:marBottom w:val="0"/>
          <w:divBdr>
            <w:top w:val="none" w:sz="0" w:space="0" w:color="auto"/>
            <w:left w:val="none" w:sz="0" w:space="0" w:color="auto"/>
            <w:bottom w:val="none" w:sz="0" w:space="0" w:color="auto"/>
            <w:right w:val="none" w:sz="0" w:space="0" w:color="auto"/>
          </w:divBdr>
          <w:divsChild>
            <w:div w:id="262877946">
              <w:marLeft w:val="0"/>
              <w:marRight w:val="30"/>
              <w:marTop w:val="0"/>
              <w:marBottom w:val="0"/>
              <w:divBdr>
                <w:top w:val="none" w:sz="0" w:space="0" w:color="auto"/>
                <w:left w:val="none" w:sz="0" w:space="0" w:color="auto"/>
                <w:bottom w:val="none" w:sz="0" w:space="0" w:color="auto"/>
                <w:right w:val="none" w:sz="0" w:space="0" w:color="auto"/>
              </w:divBdr>
              <w:divsChild>
                <w:div w:id="1889685483">
                  <w:marLeft w:val="0"/>
                  <w:marRight w:val="0"/>
                  <w:marTop w:val="0"/>
                  <w:marBottom w:val="0"/>
                  <w:divBdr>
                    <w:top w:val="none" w:sz="0" w:space="0" w:color="auto"/>
                    <w:left w:val="none" w:sz="0" w:space="0" w:color="auto"/>
                    <w:bottom w:val="none" w:sz="0" w:space="0" w:color="auto"/>
                    <w:right w:val="none" w:sz="0" w:space="0" w:color="auto"/>
                  </w:divBdr>
                  <w:divsChild>
                    <w:div w:id="1022051059">
                      <w:marLeft w:val="0"/>
                      <w:marRight w:val="0"/>
                      <w:marTop w:val="0"/>
                      <w:marBottom w:val="0"/>
                      <w:divBdr>
                        <w:top w:val="none" w:sz="0" w:space="0" w:color="auto"/>
                        <w:left w:val="none" w:sz="0" w:space="0" w:color="auto"/>
                        <w:bottom w:val="none" w:sz="0" w:space="0" w:color="auto"/>
                        <w:right w:val="none" w:sz="0" w:space="0" w:color="auto"/>
                      </w:divBdr>
                      <w:divsChild>
                        <w:div w:id="139416058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982080268">
      <w:bodyDiv w:val="1"/>
      <w:marLeft w:val="0"/>
      <w:marRight w:val="0"/>
      <w:marTop w:val="0"/>
      <w:marBottom w:val="0"/>
      <w:divBdr>
        <w:top w:val="none" w:sz="0" w:space="0" w:color="auto"/>
        <w:left w:val="none" w:sz="0" w:space="0" w:color="auto"/>
        <w:bottom w:val="none" w:sz="0" w:space="0" w:color="auto"/>
        <w:right w:val="none" w:sz="0" w:space="0" w:color="auto"/>
      </w:divBdr>
      <w:divsChild>
        <w:div w:id="1463770824">
          <w:marLeft w:val="0"/>
          <w:marRight w:val="0"/>
          <w:marTop w:val="0"/>
          <w:marBottom w:val="0"/>
          <w:divBdr>
            <w:top w:val="none" w:sz="0" w:space="0" w:color="auto"/>
            <w:left w:val="none" w:sz="0" w:space="0" w:color="auto"/>
            <w:bottom w:val="none" w:sz="0" w:space="0" w:color="auto"/>
            <w:right w:val="none" w:sz="0" w:space="0" w:color="auto"/>
          </w:divBdr>
          <w:divsChild>
            <w:div w:id="1647733973">
              <w:marLeft w:val="0"/>
              <w:marRight w:val="0"/>
              <w:marTop w:val="0"/>
              <w:marBottom w:val="0"/>
              <w:divBdr>
                <w:top w:val="none" w:sz="0" w:space="0" w:color="auto"/>
                <w:left w:val="none" w:sz="0" w:space="0" w:color="auto"/>
                <w:bottom w:val="none" w:sz="0" w:space="0" w:color="auto"/>
                <w:right w:val="none" w:sz="0" w:space="0" w:color="auto"/>
              </w:divBdr>
              <w:divsChild>
                <w:div w:id="209001560">
                  <w:marLeft w:val="0"/>
                  <w:marRight w:val="0"/>
                  <w:marTop w:val="195"/>
                  <w:marBottom w:val="0"/>
                  <w:divBdr>
                    <w:top w:val="none" w:sz="0" w:space="0" w:color="auto"/>
                    <w:left w:val="none" w:sz="0" w:space="0" w:color="auto"/>
                    <w:bottom w:val="none" w:sz="0" w:space="0" w:color="auto"/>
                    <w:right w:val="none" w:sz="0" w:space="0" w:color="auto"/>
                  </w:divBdr>
                  <w:divsChild>
                    <w:div w:id="521478093">
                      <w:marLeft w:val="0"/>
                      <w:marRight w:val="0"/>
                      <w:marTop w:val="0"/>
                      <w:marBottom w:val="0"/>
                      <w:divBdr>
                        <w:top w:val="none" w:sz="0" w:space="0" w:color="auto"/>
                        <w:left w:val="none" w:sz="0" w:space="0" w:color="auto"/>
                        <w:bottom w:val="none" w:sz="0" w:space="0" w:color="auto"/>
                        <w:right w:val="none" w:sz="0" w:space="0" w:color="auto"/>
                      </w:divBdr>
                      <w:divsChild>
                        <w:div w:id="865481809">
                          <w:marLeft w:val="0"/>
                          <w:marRight w:val="0"/>
                          <w:marTop w:val="0"/>
                          <w:marBottom w:val="0"/>
                          <w:divBdr>
                            <w:top w:val="none" w:sz="0" w:space="0" w:color="auto"/>
                            <w:left w:val="none" w:sz="0" w:space="0" w:color="auto"/>
                            <w:bottom w:val="none" w:sz="0" w:space="0" w:color="auto"/>
                            <w:right w:val="none" w:sz="0" w:space="0" w:color="auto"/>
                          </w:divBdr>
                          <w:divsChild>
                            <w:div w:id="1846481352">
                              <w:marLeft w:val="0"/>
                              <w:marRight w:val="0"/>
                              <w:marTop w:val="0"/>
                              <w:marBottom w:val="0"/>
                              <w:divBdr>
                                <w:top w:val="none" w:sz="0" w:space="0" w:color="auto"/>
                                <w:left w:val="none" w:sz="0" w:space="0" w:color="auto"/>
                                <w:bottom w:val="none" w:sz="0" w:space="0" w:color="auto"/>
                                <w:right w:val="none" w:sz="0" w:space="0" w:color="auto"/>
                              </w:divBdr>
                              <w:divsChild>
                                <w:div w:id="634601162">
                                  <w:marLeft w:val="0"/>
                                  <w:marRight w:val="0"/>
                                  <w:marTop w:val="0"/>
                                  <w:marBottom w:val="0"/>
                                  <w:divBdr>
                                    <w:top w:val="none" w:sz="0" w:space="0" w:color="auto"/>
                                    <w:left w:val="none" w:sz="0" w:space="0" w:color="auto"/>
                                    <w:bottom w:val="none" w:sz="0" w:space="0" w:color="auto"/>
                                    <w:right w:val="none" w:sz="0" w:space="0" w:color="auto"/>
                                  </w:divBdr>
                                  <w:divsChild>
                                    <w:div w:id="1464621183">
                                      <w:marLeft w:val="0"/>
                                      <w:marRight w:val="0"/>
                                      <w:marTop w:val="0"/>
                                      <w:marBottom w:val="0"/>
                                      <w:divBdr>
                                        <w:top w:val="none" w:sz="0" w:space="0" w:color="auto"/>
                                        <w:left w:val="none" w:sz="0" w:space="0" w:color="auto"/>
                                        <w:bottom w:val="none" w:sz="0" w:space="0" w:color="auto"/>
                                        <w:right w:val="none" w:sz="0" w:space="0" w:color="auto"/>
                                      </w:divBdr>
                                      <w:divsChild>
                                        <w:div w:id="115608058">
                                          <w:marLeft w:val="0"/>
                                          <w:marRight w:val="0"/>
                                          <w:marTop w:val="90"/>
                                          <w:marBottom w:val="0"/>
                                          <w:divBdr>
                                            <w:top w:val="none" w:sz="0" w:space="0" w:color="auto"/>
                                            <w:left w:val="none" w:sz="0" w:space="0" w:color="auto"/>
                                            <w:bottom w:val="none" w:sz="0" w:space="0" w:color="auto"/>
                                            <w:right w:val="none" w:sz="0" w:space="0" w:color="auto"/>
                                          </w:divBdr>
                                          <w:divsChild>
                                            <w:div w:id="1672758590">
                                              <w:marLeft w:val="0"/>
                                              <w:marRight w:val="0"/>
                                              <w:marTop w:val="0"/>
                                              <w:marBottom w:val="0"/>
                                              <w:divBdr>
                                                <w:top w:val="none" w:sz="0" w:space="0" w:color="auto"/>
                                                <w:left w:val="none" w:sz="0" w:space="0" w:color="auto"/>
                                                <w:bottom w:val="none" w:sz="0" w:space="0" w:color="auto"/>
                                                <w:right w:val="none" w:sz="0" w:space="0" w:color="auto"/>
                                              </w:divBdr>
                                              <w:divsChild>
                                                <w:div w:id="1107700211">
                                                  <w:marLeft w:val="0"/>
                                                  <w:marRight w:val="0"/>
                                                  <w:marTop w:val="0"/>
                                                  <w:marBottom w:val="0"/>
                                                  <w:divBdr>
                                                    <w:top w:val="none" w:sz="0" w:space="0" w:color="auto"/>
                                                    <w:left w:val="none" w:sz="0" w:space="0" w:color="auto"/>
                                                    <w:bottom w:val="none" w:sz="0" w:space="0" w:color="auto"/>
                                                    <w:right w:val="none" w:sz="0" w:space="0" w:color="auto"/>
                                                  </w:divBdr>
                                                  <w:divsChild>
                                                    <w:div w:id="1637445501">
                                                      <w:marLeft w:val="0"/>
                                                      <w:marRight w:val="0"/>
                                                      <w:marTop w:val="0"/>
                                                      <w:marBottom w:val="180"/>
                                                      <w:divBdr>
                                                        <w:top w:val="none" w:sz="0" w:space="0" w:color="auto"/>
                                                        <w:left w:val="none" w:sz="0" w:space="0" w:color="auto"/>
                                                        <w:bottom w:val="none" w:sz="0" w:space="0" w:color="auto"/>
                                                        <w:right w:val="none" w:sz="0" w:space="0" w:color="auto"/>
                                                      </w:divBdr>
                                                      <w:divsChild>
                                                        <w:div w:id="260259276">
                                                          <w:marLeft w:val="0"/>
                                                          <w:marRight w:val="0"/>
                                                          <w:marTop w:val="0"/>
                                                          <w:marBottom w:val="0"/>
                                                          <w:divBdr>
                                                            <w:top w:val="none" w:sz="0" w:space="0" w:color="auto"/>
                                                            <w:left w:val="none" w:sz="0" w:space="0" w:color="auto"/>
                                                            <w:bottom w:val="none" w:sz="0" w:space="0" w:color="auto"/>
                                                            <w:right w:val="none" w:sz="0" w:space="0" w:color="auto"/>
                                                          </w:divBdr>
                                                          <w:divsChild>
                                                            <w:div w:id="109861945">
                                                              <w:marLeft w:val="0"/>
                                                              <w:marRight w:val="0"/>
                                                              <w:marTop w:val="0"/>
                                                              <w:marBottom w:val="0"/>
                                                              <w:divBdr>
                                                                <w:top w:val="none" w:sz="0" w:space="0" w:color="auto"/>
                                                                <w:left w:val="none" w:sz="0" w:space="0" w:color="auto"/>
                                                                <w:bottom w:val="none" w:sz="0" w:space="0" w:color="auto"/>
                                                                <w:right w:val="none" w:sz="0" w:space="0" w:color="auto"/>
                                                              </w:divBdr>
                                                              <w:divsChild>
                                                                <w:div w:id="1196310149">
                                                                  <w:marLeft w:val="0"/>
                                                                  <w:marRight w:val="0"/>
                                                                  <w:marTop w:val="0"/>
                                                                  <w:marBottom w:val="0"/>
                                                                  <w:divBdr>
                                                                    <w:top w:val="none" w:sz="0" w:space="0" w:color="auto"/>
                                                                    <w:left w:val="none" w:sz="0" w:space="0" w:color="auto"/>
                                                                    <w:bottom w:val="none" w:sz="0" w:space="0" w:color="auto"/>
                                                                    <w:right w:val="none" w:sz="0" w:space="0" w:color="auto"/>
                                                                  </w:divBdr>
                                                                  <w:divsChild>
                                                                    <w:div w:id="1616523756">
                                                                      <w:marLeft w:val="0"/>
                                                                      <w:marRight w:val="0"/>
                                                                      <w:marTop w:val="0"/>
                                                                      <w:marBottom w:val="0"/>
                                                                      <w:divBdr>
                                                                        <w:top w:val="none" w:sz="0" w:space="0" w:color="auto"/>
                                                                        <w:left w:val="none" w:sz="0" w:space="0" w:color="auto"/>
                                                                        <w:bottom w:val="none" w:sz="0" w:space="0" w:color="auto"/>
                                                                        <w:right w:val="none" w:sz="0" w:space="0" w:color="auto"/>
                                                                      </w:divBdr>
                                                                      <w:divsChild>
                                                                        <w:div w:id="1364987647">
                                                                          <w:marLeft w:val="0"/>
                                                                          <w:marRight w:val="0"/>
                                                                          <w:marTop w:val="0"/>
                                                                          <w:marBottom w:val="0"/>
                                                                          <w:divBdr>
                                                                            <w:top w:val="none" w:sz="0" w:space="0" w:color="auto"/>
                                                                            <w:left w:val="none" w:sz="0" w:space="0" w:color="auto"/>
                                                                            <w:bottom w:val="none" w:sz="0" w:space="0" w:color="auto"/>
                                                                            <w:right w:val="none" w:sz="0" w:space="0" w:color="auto"/>
                                                                          </w:divBdr>
                                                                          <w:divsChild>
                                                                            <w:div w:id="72630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03425673">
      <w:bodyDiv w:val="1"/>
      <w:marLeft w:val="0"/>
      <w:marRight w:val="0"/>
      <w:marTop w:val="0"/>
      <w:marBottom w:val="0"/>
      <w:divBdr>
        <w:top w:val="none" w:sz="0" w:space="0" w:color="auto"/>
        <w:left w:val="none" w:sz="0" w:space="0" w:color="auto"/>
        <w:bottom w:val="none" w:sz="0" w:space="0" w:color="auto"/>
        <w:right w:val="none" w:sz="0" w:space="0" w:color="auto"/>
      </w:divBdr>
      <w:divsChild>
        <w:div w:id="1919971969">
          <w:marLeft w:val="0"/>
          <w:marRight w:val="0"/>
          <w:marTop w:val="0"/>
          <w:marBottom w:val="0"/>
          <w:divBdr>
            <w:top w:val="none" w:sz="0" w:space="0" w:color="auto"/>
            <w:left w:val="none" w:sz="0" w:space="0" w:color="auto"/>
            <w:bottom w:val="none" w:sz="0" w:space="0" w:color="auto"/>
            <w:right w:val="none" w:sz="0" w:space="0" w:color="auto"/>
          </w:divBdr>
          <w:divsChild>
            <w:div w:id="338889158">
              <w:marLeft w:val="0"/>
              <w:marRight w:val="30"/>
              <w:marTop w:val="0"/>
              <w:marBottom w:val="0"/>
              <w:divBdr>
                <w:top w:val="none" w:sz="0" w:space="0" w:color="auto"/>
                <w:left w:val="none" w:sz="0" w:space="0" w:color="auto"/>
                <w:bottom w:val="none" w:sz="0" w:space="0" w:color="auto"/>
                <w:right w:val="none" w:sz="0" w:space="0" w:color="auto"/>
              </w:divBdr>
              <w:divsChild>
                <w:div w:id="1345014399">
                  <w:marLeft w:val="0"/>
                  <w:marRight w:val="0"/>
                  <w:marTop w:val="0"/>
                  <w:marBottom w:val="0"/>
                  <w:divBdr>
                    <w:top w:val="none" w:sz="0" w:space="0" w:color="auto"/>
                    <w:left w:val="none" w:sz="0" w:space="0" w:color="auto"/>
                    <w:bottom w:val="none" w:sz="0" w:space="0" w:color="auto"/>
                    <w:right w:val="none" w:sz="0" w:space="0" w:color="auto"/>
                  </w:divBdr>
                  <w:divsChild>
                    <w:div w:id="1827429798">
                      <w:marLeft w:val="0"/>
                      <w:marRight w:val="0"/>
                      <w:marTop w:val="0"/>
                      <w:marBottom w:val="0"/>
                      <w:divBdr>
                        <w:top w:val="none" w:sz="0" w:space="0" w:color="auto"/>
                        <w:left w:val="none" w:sz="0" w:space="0" w:color="auto"/>
                        <w:bottom w:val="none" w:sz="0" w:space="0" w:color="auto"/>
                        <w:right w:val="none" w:sz="0" w:space="0" w:color="auto"/>
                      </w:divBdr>
                      <w:divsChild>
                        <w:div w:id="43047050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736582407">
      <w:bodyDiv w:val="1"/>
      <w:marLeft w:val="0"/>
      <w:marRight w:val="0"/>
      <w:marTop w:val="0"/>
      <w:marBottom w:val="0"/>
      <w:divBdr>
        <w:top w:val="none" w:sz="0" w:space="0" w:color="auto"/>
        <w:left w:val="none" w:sz="0" w:space="0" w:color="auto"/>
        <w:bottom w:val="none" w:sz="0" w:space="0" w:color="auto"/>
        <w:right w:val="none" w:sz="0" w:space="0" w:color="auto"/>
      </w:divBdr>
      <w:divsChild>
        <w:div w:id="567306980">
          <w:marLeft w:val="0"/>
          <w:marRight w:val="0"/>
          <w:marTop w:val="0"/>
          <w:marBottom w:val="0"/>
          <w:divBdr>
            <w:top w:val="none" w:sz="0" w:space="0" w:color="auto"/>
            <w:left w:val="none" w:sz="0" w:space="0" w:color="auto"/>
            <w:bottom w:val="none" w:sz="0" w:space="0" w:color="auto"/>
            <w:right w:val="none" w:sz="0" w:space="0" w:color="auto"/>
          </w:divBdr>
          <w:divsChild>
            <w:div w:id="82916396">
              <w:marLeft w:val="0"/>
              <w:marRight w:val="30"/>
              <w:marTop w:val="0"/>
              <w:marBottom w:val="0"/>
              <w:divBdr>
                <w:top w:val="none" w:sz="0" w:space="0" w:color="auto"/>
                <w:left w:val="none" w:sz="0" w:space="0" w:color="auto"/>
                <w:bottom w:val="none" w:sz="0" w:space="0" w:color="auto"/>
                <w:right w:val="none" w:sz="0" w:space="0" w:color="auto"/>
              </w:divBdr>
              <w:divsChild>
                <w:div w:id="478810744">
                  <w:marLeft w:val="0"/>
                  <w:marRight w:val="0"/>
                  <w:marTop w:val="0"/>
                  <w:marBottom w:val="0"/>
                  <w:divBdr>
                    <w:top w:val="none" w:sz="0" w:space="0" w:color="auto"/>
                    <w:left w:val="none" w:sz="0" w:space="0" w:color="auto"/>
                    <w:bottom w:val="none" w:sz="0" w:space="0" w:color="auto"/>
                    <w:right w:val="none" w:sz="0" w:space="0" w:color="auto"/>
                  </w:divBdr>
                  <w:divsChild>
                    <w:div w:id="389307029">
                      <w:marLeft w:val="0"/>
                      <w:marRight w:val="0"/>
                      <w:marTop w:val="0"/>
                      <w:marBottom w:val="0"/>
                      <w:divBdr>
                        <w:top w:val="none" w:sz="0" w:space="0" w:color="auto"/>
                        <w:left w:val="none" w:sz="0" w:space="0" w:color="auto"/>
                        <w:bottom w:val="none" w:sz="0" w:space="0" w:color="auto"/>
                        <w:right w:val="none" w:sz="0" w:space="0" w:color="auto"/>
                      </w:divBdr>
                      <w:divsChild>
                        <w:div w:id="123400308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772310215">
      <w:bodyDiv w:val="1"/>
      <w:marLeft w:val="0"/>
      <w:marRight w:val="0"/>
      <w:marTop w:val="0"/>
      <w:marBottom w:val="0"/>
      <w:divBdr>
        <w:top w:val="none" w:sz="0" w:space="0" w:color="auto"/>
        <w:left w:val="none" w:sz="0" w:space="0" w:color="auto"/>
        <w:bottom w:val="none" w:sz="0" w:space="0" w:color="auto"/>
        <w:right w:val="none" w:sz="0" w:space="0" w:color="auto"/>
      </w:divBdr>
      <w:divsChild>
        <w:div w:id="1259634046">
          <w:marLeft w:val="0"/>
          <w:marRight w:val="0"/>
          <w:marTop w:val="0"/>
          <w:marBottom w:val="0"/>
          <w:divBdr>
            <w:top w:val="none" w:sz="0" w:space="0" w:color="auto"/>
            <w:left w:val="none" w:sz="0" w:space="0" w:color="auto"/>
            <w:bottom w:val="none" w:sz="0" w:space="0" w:color="auto"/>
            <w:right w:val="none" w:sz="0" w:space="0" w:color="auto"/>
          </w:divBdr>
          <w:divsChild>
            <w:div w:id="669649015">
              <w:marLeft w:val="0"/>
              <w:marRight w:val="30"/>
              <w:marTop w:val="0"/>
              <w:marBottom w:val="0"/>
              <w:divBdr>
                <w:top w:val="none" w:sz="0" w:space="0" w:color="auto"/>
                <w:left w:val="none" w:sz="0" w:space="0" w:color="auto"/>
                <w:bottom w:val="none" w:sz="0" w:space="0" w:color="auto"/>
                <w:right w:val="none" w:sz="0" w:space="0" w:color="auto"/>
              </w:divBdr>
              <w:divsChild>
                <w:div w:id="1436095500">
                  <w:marLeft w:val="0"/>
                  <w:marRight w:val="0"/>
                  <w:marTop w:val="0"/>
                  <w:marBottom w:val="0"/>
                  <w:divBdr>
                    <w:top w:val="none" w:sz="0" w:space="0" w:color="auto"/>
                    <w:left w:val="none" w:sz="0" w:space="0" w:color="auto"/>
                    <w:bottom w:val="none" w:sz="0" w:space="0" w:color="auto"/>
                    <w:right w:val="none" w:sz="0" w:space="0" w:color="auto"/>
                  </w:divBdr>
                  <w:divsChild>
                    <w:div w:id="1258907067">
                      <w:marLeft w:val="0"/>
                      <w:marRight w:val="0"/>
                      <w:marTop w:val="0"/>
                      <w:marBottom w:val="0"/>
                      <w:divBdr>
                        <w:top w:val="none" w:sz="0" w:space="0" w:color="auto"/>
                        <w:left w:val="none" w:sz="0" w:space="0" w:color="auto"/>
                        <w:bottom w:val="none" w:sz="0" w:space="0" w:color="auto"/>
                        <w:right w:val="none" w:sz="0" w:space="0" w:color="auto"/>
                      </w:divBdr>
                      <w:divsChild>
                        <w:div w:id="103535333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raisingchildren.net.au/articles/dental_care_preteens.html" TargetMode="External"/><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hyperlink" Target="http://www.google.com.au/url?sa=i&amp;rct=j&amp;q=&amp;esrc=s&amp;source=images&amp;cd=&amp;cad=rja&amp;uact=8&amp;ved=0ahUKEwiB06mrstTQAhWBEpQKHa0gAQ0QjRwIBw&amp;url=http://www.foodofy.com/foods-that-can-increase-your-body-odour.html&amp;psig=AFQjCNEW5uh1u-3ko5uaTbnk7vrR7z-kXw&amp;ust=1480729726719321" TargetMode="External"/><Relationship Id="rId12" Type="http://schemas.openxmlformats.org/officeDocument/2006/relationships/image" Target="media/image4.jpeg"/><Relationship Id="rId17" Type="http://schemas.openxmlformats.org/officeDocument/2006/relationships/hyperlink" Target="http://www.google.com.au/url?sa=i&amp;rct=j&amp;q=&amp;esrc=s&amp;source=images&amp;cd=&amp;cad=rja&amp;uact=8&amp;ved=0ahUKEwinlOCztNTQAhUKl5QKHYpHCuwQjRwIBw&amp;url=http://themocracy.com/the-ultimate-dental-hygiene-guide-for-children/&amp;bvm=bv.139782543,d.dGo&amp;psig=AFQjCNH1UzrXwu_syeUw9oYBAImaAWRzfQ&amp;ust=1480730301132098" TargetMode="External"/><Relationship Id="rId25"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image" Target="media/image5.jpeg"/><Relationship Id="rId20" Type="http://schemas.openxmlformats.org/officeDocument/2006/relationships/hyperlink" Target="http://www.google.com.au/url?sa=i&amp;rct=j&amp;q=&amp;esrc=s&amp;source=images&amp;cd=&amp;cad=rja&amp;uact=8&amp;ved=0ahUKEwjexdeZtdTQAhWFI5QKHeFxAjoQjRwIBw&amp;url=http://www.thehealthyhomeeconomist.com/nontoxic-alternatives-to-tampons-and-sanitary-napkins/&amp;bvm=bv.139782543,d.dGo&amp;psig=AFQjCNFRdLNTW0MnLDtshNqLm37JwE4k3g&amp;ust=1480730507888943"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www.google.com.au/imgres?imgurl=http://www.prevention.com/sites/prevention.com/files/styles/article_main_image_2200px/public/articles/2015/06/getty-95403447-smelly-shoes-joe-belanger.jpg?itok=ul1sp4tS&amp;imgrefurl=http://www.prevention.com/health/prevent-smelly-feet&amp;docid=sSFnua6A2v6j5M&amp;tbnid=urE0kPR_pWPePM:&amp;vet=1&amp;w=650&amp;h=330&amp;bih=805&amp;biw=1440&amp;ved=0ahUKEwjt-76Fs9TQAhXEUZQKHRtrAxsQMwhdKCYwJg&amp;iact=mrc&amp;uact=8" TargetMode="External"/><Relationship Id="rId24" Type="http://schemas.openxmlformats.org/officeDocument/2006/relationships/fontTable" Target="fontTable.xml"/><Relationship Id="rId5" Type="http://schemas.openxmlformats.org/officeDocument/2006/relationships/hyperlink" Target="https://www.google.com.au/imgres?imgurl=http://healthylivinginbodyandmind.com/wp-content/uploads/2014/01/Sweating1.jpg&amp;imgrefurl=http://healthylivinginbodyandmind.com/are-you-embarrassed-by-excessive-sweating-and-body-odor/&amp;docid=cJvWhh1Sk0cpCM&amp;tbnid=9OKZwaqvEs3UQM:&amp;vet=1&amp;w=800&amp;h=419&amp;bih=805&amp;biw=1440&amp;ved=0ahUKEwjpwoCcstTQAhWBEpQKHa0gAQ0QMwh-KEMwQw&amp;iact=mrc&amp;uact=8" TargetMode="External"/><Relationship Id="rId15" Type="http://schemas.openxmlformats.org/officeDocument/2006/relationships/hyperlink" Target="https://www.google.com.au/url?sa=i&amp;rct=j&amp;q=&amp;esrc=s&amp;source=images&amp;cd=&amp;cad=rja&amp;uact=8&amp;ved=0ahUKEwj95o6ZtNTQAhVCI5QKHdDCAKsQjRwIBw&amp;url=https://www.pinterest.com/pin/195906652515128317/&amp;bvm=bv.139782543,d.dGo&amp;psig=AFQjCNEHkMoPCERcymDXM0DPJktuTMWiAA&amp;ust=1480730242604368" TargetMode="External"/><Relationship Id="rId23"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hyperlink" Target="http://raisingchildren.net.au/articles/periods.html" TargetMode="External"/><Relationship Id="rId4" Type="http://schemas.openxmlformats.org/officeDocument/2006/relationships/webSettings" Target="webSettings.xml"/><Relationship Id="rId9" Type="http://schemas.openxmlformats.org/officeDocument/2006/relationships/hyperlink" Target="https://www.google.com.au/imgres?imgurl=http://img07.deviantart.net/d9dc/i/2012/206/a/1/smelly_feet_by_epicravemonster-d58masv.jpg&amp;imgrefurl=http://bohemian-minx.deviantart.com/art/Smelly-Feet-316808239&amp;docid=Y79Jq6OblgQeiM&amp;tbnid=XpjE8GL1utBDTM:&amp;vet=1&amp;w=800&amp;h=600&amp;bih=805&amp;biw=1440&amp;ved=0ahUKEwjt-76Fs9TQAhXEUZQKHRtrAxsQMwiKAShTMFM&amp;iact=mrc&amp;uact=8" TargetMode="External"/><Relationship Id="rId14" Type="http://schemas.openxmlformats.org/officeDocument/2006/relationships/hyperlink" Target="http://raisingchildren.net.au/articles/dental_care_early_teens.html" TargetMode="External"/><Relationship Id="rId22" Type="http://schemas.openxmlformats.org/officeDocument/2006/relationships/hyperlink" Target="http://www.google.com.au/url?sa=i&amp;rct=j&amp;q=&amp;esrc=s&amp;source=images&amp;cd=&amp;cad=rja&amp;uact=8&amp;ved=0ahUKEwijoJjltdTQAhVCkJQKHSD-CEQQjRwIBw&amp;url=http://www.nighthawkbedwetting.com/bed-wetting-information/bedwetting-in-adolescents/&amp;bvm=bv.139782543,d.dGo&amp;psig=AFQjCNFp__-zgcB8x5BXfqduiTVaAXIqbg&amp;ust=14807306726718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16AB987B</Template>
  <TotalTime>1</TotalTime>
  <Pages>3</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FLEMING Thomas</dc:creator>
  <cp:lastModifiedBy>FLEMING Thomas</cp:lastModifiedBy>
  <cp:revision>2</cp:revision>
  <cp:lastPrinted>2016-12-02T02:11:00Z</cp:lastPrinted>
  <dcterms:created xsi:type="dcterms:W3CDTF">2016-12-02T02:44:00Z</dcterms:created>
  <dcterms:modified xsi:type="dcterms:W3CDTF">2016-12-02T02:44:00Z</dcterms:modified>
</cp:coreProperties>
</file>